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73" w:rsidRPr="000A7070" w:rsidRDefault="000A7070" w:rsidP="005B6A55">
      <w:pPr>
        <w:spacing w:after="0" w:line="240" w:lineRule="auto"/>
        <w:jc w:val="center"/>
        <w:rPr>
          <w:rFonts w:asciiTheme="minorHAnsi" w:eastAsia="Times" w:hAnsiTheme="minorHAnsi" w:cs="Times"/>
          <w:b/>
          <w:sz w:val="24"/>
          <w:szCs w:val="24"/>
          <w:lang w:val="id-ID"/>
        </w:rPr>
      </w:pPr>
      <w:r>
        <w:rPr>
          <w:rFonts w:ascii="Times New Roman" w:eastAsia="Times" w:hAnsi="Times New Roman" w:cs="Times New Roman"/>
          <w:b/>
          <w:sz w:val="24"/>
          <w:szCs w:val="24"/>
          <w:lang w:val="id-ID"/>
        </w:rPr>
        <w:t>D</w:t>
      </w:r>
      <w:r w:rsidR="0016761A">
        <w:rPr>
          <w:rFonts w:ascii="Times New Roman" w:eastAsia="Times" w:hAnsi="Times New Roman" w:cs="Times New Roman"/>
          <w:b/>
          <w:sz w:val="24"/>
          <w:szCs w:val="24"/>
          <w:lang w:val="id-ID"/>
        </w:rPr>
        <w:t>EVELOPMENT OF TEACHING MATERIAL</w:t>
      </w:r>
      <w:r>
        <w:rPr>
          <w:rFonts w:ascii="Times New Roman" w:eastAsia="Times" w:hAnsi="Times New Roman" w:cs="Times New Roman"/>
          <w:b/>
          <w:sz w:val="24"/>
          <w:szCs w:val="24"/>
          <w:lang w:val="id-ID"/>
        </w:rPr>
        <w:t xml:space="preserve"> “</w:t>
      </w:r>
      <w:r w:rsidR="000A78C5">
        <w:rPr>
          <w:rFonts w:ascii="Times New Roman" w:eastAsia="Times" w:hAnsi="Times New Roman" w:cs="Times New Roman"/>
          <w:b/>
          <w:sz w:val="24"/>
          <w:szCs w:val="24"/>
          <w:lang w:val="id-ID"/>
        </w:rPr>
        <w:t>JURUS KILAT! 6 MINGGU MAHIR MEMBACA TANPA EJA</w:t>
      </w:r>
      <w:r>
        <w:rPr>
          <w:rFonts w:ascii="Times New Roman" w:eastAsia="Times" w:hAnsi="Times New Roman" w:cs="Times New Roman"/>
          <w:b/>
          <w:sz w:val="24"/>
          <w:szCs w:val="24"/>
          <w:lang w:val="id-ID"/>
        </w:rPr>
        <w:t xml:space="preserve">” TO OVERCOME INITIAL READING DIFFICULTIES </w:t>
      </w:r>
      <w:r w:rsidR="00F44897">
        <w:rPr>
          <w:rFonts w:ascii="Times New Roman" w:eastAsia="Times" w:hAnsi="Times New Roman" w:cs="Times New Roman"/>
          <w:b/>
          <w:sz w:val="24"/>
          <w:szCs w:val="24"/>
          <w:lang w:val="id-ID"/>
        </w:rPr>
        <w:t>IN PRIMARY SCHOOL</w:t>
      </w:r>
    </w:p>
    <w:tbl>
      <w:tblPr>
        <w:tblStyle w:val="6"/>
        <w:tblW w:w="8959" w:type="dxa"/>
        <w:tblInd w:w="8" w:type="dxa"/>
        <w:tblLayout w:type="fixed"/>
        <w:tblLook w:val="0000" w:firstRow="0" w:lastRow="0" w:firstColumn="0" w:lastColumn="0" w:noHBand="0" w:noVBand="0"/>
      </w:tblPr>
      <w:tblGrid>
        <w:gridCol w:w="8959"/>
      </w:tblGrid>
      <w:tr w:rsidR="00573573" w:rsidTr="0053567A">
        <w:tc>
          <w:tcPr>
            <w:tcW w:w="8959" w:type="dxa"/>
          </w:tcPr>
          <w:p w:rsidR="00573573" w:rsidRPr="00F27299" w:rsidRDefault="00573573" w:rsidP="0053567A">
            <w:pPr>
              <w:pBdr>
                <w:top w:val="nil"/>
                <w:left w:val="nil"/>
                <w:bottom w:val="nil"/>
                <w:right w:val="nil"/>
                <w:between w:val="nil"/>
              </w:pBdr>
              <w:spacing w:before="480" w:after="0" w:line="260" w:lineRule="auto"/>
              <w:jc w:val="center"/>
              <w:rPr>
                <w:rFonts w:asciiTheme="minorHAnsi" w:eastAsia="Times" w:hAnsiTheme="minorHAnsi" w:cs="Times"/>
                <w:b/>
                <w:color w:val="000000"/>
                <w:lang w:val="id-ID"/>
              </w:rPr>
            </w:pPr>
            <w:r>
              <w:rPr>
                <w:rFonts w:ascii="Times" w:eastAsia="Times" w:hAnsi="Times" w:cs="Times"/>
                <w:b/>
                <w:color w:val="000000"/>
              </w:rPr>
              <w:t>Elin Rias Tuti</w:t>
            </w:r>
          </w:p>
        </w:tc>
      </w:tr>
      <w:tr w:rsidR="00573573" w:rsidTr="0053567A">
        <w:tc>
          <w:tcPr>
            <w:tcW w:w="8959" w:type="dxa"/>
          </w:tcPr>
          <w:p w:rsidR="00573573" w:rsidRPr="00F27299" w:rsidRDefault="00573573" w:rsidP="0053567A">
            <w:pPr>
              <w:pBdr>
                <w:top w:val="nil"/>
                <w:left w:val="nil"/>
                <w:bottom w:val="nil"/>
                <w:right w:val="nil"/>
                <w:between w:val="nil"/>
              </w:pBdr>
              <w:spacing w:after="0" w:line="220" w:lineRule="auto"/>
              <w:jc w:val="center"/>
              <w:rPr>
                <w:rFonts w:ascii="Times New Roman" w:eastAsia="Times" w:hAnsi="Times New Roman" w:cs="Times New Roman"/>
                <w:i/>
                <w:color w:val="000000"/>
                <w:lang w:val="id-ID"/>
              </w:rPr>
            </w:pPr>
            <w:r w:rsidRPr="00F27299">
              <w:rPr>
                <w:rFonts w:ascii="Times New Roman" w:eastAsia="Times" w:hAnsi="Times New Roman" w:cs="Times New Roman"/>
                <w:i/>
                <w:color w:val="000000"/>
              </w:rPr>
              <w:t>Pendidikan Guru Madr</w:t>
            </w:r>
            <w:r w:rsidRPr="00F27299">
              <w:rPr>
                <w:rFonts w:ascii="Times New Roman" w:eastAsia="Times" w:hAnsi="Times New Roman" w:cs="Times New Roman"/>
                <w:i/>
                <w:color w:val="000000"/>
                <w:lang w:val="id-ID"/>
              </w:rPr>
              <w:t>asah Ibtidaiyah, Fakultas Agama Islam, Universitas Islam Darul Ulum Lamongan, Indonesia</w:t>
            </w:r>
          </w:p>
          <w:p w:rsidR="00573573" w:rsidRDefault="00573573" w:rsidP="0053567A">
            <w:pPr>
              <w:pBdr>
                <w:top w:val="nil"/>
                <w:left w:val="nil"/>
                <w:bottom w:val="nil"/>
                <w:right w:val="nil"/>
                <w:between w:val="nil"/>
              </w:pBdr>
              <w:spacing w:after="0" w:line="220" w:lineRule="auto"/>
              <w:jc w:val="center"/>
              <w:rPr>
                <w:rFonts w:ascii="Times New Roman" w:eastAsia="Times New Roman" w:hAnsi="Times New Roman" w:cs="Times New Roman"/>
                <w:i/>
                <w:color w:val="000000"/>
                <w:sz w:val="18"/>
                <w:szCs w:val="18"/>
              </w:rPr>
            </w:pPr>
          </w:p>
          <w:p w:rsidR="00573573" w:rsidRPr="00F27299" w:rsidRDefault="003E5EFC" w:rsidP="0053567A">
            <w:pPr>
              <w:pBdr>
                <w:top w:val="nil"/>
                <w:left w:val="nil"/>
                <w:bottom w:val="nil"/>
                <w:right w:val="nil"/>
                <w:between w:val="nil"/>
              </w:pBdr>
              <w:spacing w:after="0" w:line="220" w:lineRule="auto"/>
              <w:jc w:val="center"/>
              <w:rPr>
                <w:rFonts w:ascii="Times" w:eastAsia="Times" w:hAnsi="Times" w:cs="Times"/>
                <w:i/>
                <w:color w:val="000000"/>
                <w:lang w:val="id-ID"/>
              </w:rPr>
            </w:pPr>
            <w:hyperlink r:id="rId7" w:history="1">
              <w:r w:rsidR="00573573" w:rsidRPr="00B25488">
                <w:rPr>
                  <w:rStyle w:val="Hyperlink"/>
                  <w:rFonts w:ascii="Times New Roman" w:eastAsia="Times New Roman" w:hAnsi="Times New Roman" w:cs="Times New Roman"/>
                  <w:i/>
                  <w:sz w:val="18"/>
                  <w:szCs w:val="18"/>
                </w:rPr>
                <w:t>elinriastuti1</w:t>
              </w:r>
              <w:r w:rsidR="00573573" w:rsidRPr="00B25488">
                <w:rPr>
                  <w:rStyle w:val="Hyperlink"/>
                  <w:rFonts w:ascii="Times New Roman" w:eastAsia="Times New Roman" w:hAnsi="Times New Roman" w:cs="Times New Roman"/>
                  <w:i/>
                  <w:sz w:val="18"/>
                  <w:szCs w:val="18"/>
                  <w:lang w:val="id-ID"/>
                </w:rPr>
                <w:t>8@gmail.com</w:t>
              </w:r>
            </w:hyperlink>
            <w:r w:rsidR="00573573">
              <w:rPr>
                <w:rFonts w:ascii="Times New Roman" w:eastAsia="Times New Roman" w:hAnsi="Times New Roman" w:cs="Times New Roman"/>
                <w:i/>
                <w:color w:val="000000"/>
                <w:sz w:val="18"/>
                <w:szCs w:val="18"/>
                <w:lang w:val="id-ID"/>
              </w:rPr>
              <w:t xml:space="preserve"> </w:t>
            </w:r>
          </w:p>
        </w:tc>
      </w:tr>
    </w:tbl>
    <w:p w:rsidR="00573573" w:rsidRDefault="00573573" w:rsidP="00573573">
      <w:pPr>
        <w:spacing w:after="0" w:line="240" w:lineRule="auto"/>
        <w:rPr>
          <w:rFonts w:ascii="Times" w:eastAsia="Times" w:hAnsi="Times" w:cs="Times"/>
          <w:b/>
        </w:rPr>
      </w:pPr>
    </w:p>
    <w:p w:rsidR="00573573" w:rsidRDefault="00573573" w:rsidP="00573573">
      <w:pPr>
        <w:pBdr>
          <w:top w:val="nil"/>
          <w:left w:val="nil"/>
          <w:bottom w:val="nil"/>
          <w:right w:val="nil"/>
          <w:between w:val="nil"/>
        </w:pBdr>
        <w:spacing w:after="0" w:line="288" w:lineRule="auto"/>
        <w:jc w:val="center"/>
        <w:rPr>
          <w:rFonts w:ascii="Times" w:eastAsia="Times" w:hAnsi="Times" w:cs="Times"/>
          <w:color w:val="000000"/>
          <w:sz w:val="16"/>
          <w:szCs w:val="16"/>
        </w:rPr>
      </w:pPr>
      <w:r>
        <w:rPr>
          <w:rFonts w:ascii="Times" w:eastAsia="Times" w:hAnsi="Times" w:cs="Times"/>
          <w:color w:val="000000"/>
          <w:sz w:val="16"/>
          <w:szCs w:val="16"/>
        </w:rPr>
        <w:t>Naskah diterima: tanggal bulan, tahun, direvisi: tanggal bulan, tahun, diterbitkan: tanggal bulan, tahun</w:t>
      </w:r>
    </w:p>
    <w:p w:rsidR="00573573" w:rsidRDefault="00573573" w:rsidP="00573573">
      <w:pPr>
        <w:spacing w:after="0" w:line="240" w:lineRule="auto"/>
        <w:rPr>
          <w:rFonts w:ascii="Times" w:eastAsia="Times" w:hAnsi="Times" w:cs="Times"/>
        </w:rPr>
      </w:pPr>
    </w:p>
    <w:p w:rsidR="00573573" w:rsidRDefault="00573573" w:rsidP="00573573">
      <w:pPr>
        <w:spacing w:after="0" w:line="240" w:lineRule="auto"/>
        <w:rPr>
          <w:rFonts w:ascii="Times" w:eastAsia="Times" w:hAnsi="Times" w:cs="Times"/>
          <w:b/>
          <w:i/>
        </w:rPr>
      </w:pPr>
      <w:r>
        <w:rPr>
          <w:rFonts w:ascii="Times" w:eastAsia="Times" w:hAnsi="Times" w:cs="Times"/>
          <w:b/>
          <w:i/>
        </w:rPr>
        <w:t>ABSTRACT</w:t>
      </w:r>
    </w:p>
    <w:p w:rsidR="00573573" w:rsidRPr="00866B96" w:rsidRDefault="00573573" w:rsidP="005B6A55">
      <w:pPr>
        <w:spacing w:after="0" w:line="240" w:lineRule="auto"/>
        <w:jc w:val="both"/>
        <w:rPr>
          <w:rFonts w:ascii="Times" w:eastAsia="Times" w:hAnsi="Times" w:cs="Times"/>
          <w:bCs/>
          <w:i/>
          <w:lang w:val="id-ID"/>
        </w:rPr>
      </w:pPr>
      <w:r w:rsidRPr="00866B96">
        <w:rPr>
          <w:rFonts w:ascii="Times" w:eastAsia="Times" w:hAnsi="Times" w:cs="Times"/>
          <w:bCs/>
          <w:i/>
        </w:rPr>
        <w:t>The purpose of this study is to deter</w:t>
      </w:r>
      <w:r w:rsidR="00EF1E28">
        <w:rPr>
          <w:rFonts w:ascii="Times" w:eastAsia="Times" w:hAnsi="Times" w:cs="Times"/>
          <w:bCs/>
          <w:i/>
        </w:rPr>
        <w:t>mine the development, validity,</w:t>
      </w:r>
      <w:r w:rsidR="00EF1E28">
        <w:rPr>
          <w:rFonts w:ascii="Times" w:eastAsia="Times" w:hAnsi="Times" w:cs="Times"/>
          <w:bCs/>
          <w:i/>
          <w:lang w:val="id-ID"/>
        </w:rPr>
        <w:t xml:space="preserve"> </w:t>
      </w:r>
      <w:r w:rsidRPr="00866B96">
        <w:rPr>
          <w:rFonts w:ascii="Times" w:eastAsia="Times" w:hAnsi="Times" w:cs="Times"/>
          <w:bCs/>
          <w:i/>
        </w:rPr>
        <w:t>effectiveness</w:t>
      </w:r>
      <w:r w:rsidR="00EF1E28">
        <w:rPr>
          <w:rFonts w:ascii="Times" w:eastAsia="Times" w:hAnsi="Times" w:cs="Times"/>
          <w:bCs/>
          <w:i/>
          <w:lang w:val="id-ID"/>
        </w:rPr>
        <w:t>,</w:t>
      </w:r>
      <w:r w:rsidRPr="00866B96">
        <w:rPr>
          <w:rFonts w:ascii="Times" w:eastAsia="Times" w:hAnsi="Times" w:cs="Times"/>
          <w:bCs/>
          <w:i/>
        </w:rPr>
        <w:t xml:space="preserve"> </w:t>
      </w:r>
      <w:r w:rsidR="00EF1E28">
        <w:rPr>
          <w:rFonts w:ascii="Times" w:eastAsia="Times" w:hAnsi="Times" w:cs="Times"/>
          <w:bCs/>
          <w:i/>
          <w:lang w:val="id-ID"/>
        </w:rPr>
        <w:t xml:space="preserve">and </w:t>
      </w:r>
      <w:r w:rsidR="00EF1E28" w:rsidRPr="00866B96">
        <w:rPr>
          <w:rFonts w:ascii="Times" w:eastAsia="Times" w:hAnsi="Times" w:cs="Times"/>
          <w:bCs/>
          <w:i/>
        </w:rPr>
        <w:t xml:space="preserve">attractiveness </w:t>
      </w:r>
      <w:r w:rsidRPr="00866B96">
        <w:rPr>
          <w:rFonts w:ascii="Times" w:eastAsia="Times" w:hAnsi="Times" w:cs="Times"/>
          <w:bCs/>
          <w:i/>
        </w:rPr>
        <w:t xml:space="preserve">of </w:t>
      </w:r>
      <w:r w:rsidRPr="00F47B89">
        <w:rPr>
          <w:rFonts w:ascii="Times" w:eastAsia="Times" w:hAnsi="Times" w:cs="Times"/>
          <w:bCs/>
          <w:i/>
        </w:rPr>
        <w:t xml:space="preserve">teaching </w:t>
      </w:r>
      <w:r w:rsidR="0016761A" w:rsidRPr="00F47B89">
        <w:rPr>
          <w:rFonts w:ascii="Times" w:eastAsia="Times" w:hAnsi="Times" w:cs="Times"/>
          <w:bCs/>
          <w:i/>
        </w:rPr>
        <w:t>material</w:t>
      </w:r>
      <w:r w:rsidR="00FB3B28" w:rsidRPr="00F47B89">
        <w:rPr>
          <w:rFonts w:ascii="Times" w:eastAsia="Times" w:hAnsi="Times" w:cs="Times"/>
          <w:bCs/>
          <w:i/>
        </w:rPr>
        <w:t xml:space="preserve"> "</w:t>
      </w:r>
      <w:r w:rsidR="000A78C5" w:rsidRPr="00F47B89">
        <w:rPr>
          <w:rFonts w:ascii="Times" w:eastAsia="Times" w:hAnsi="Times" w:cs="Times"/>
          <w:bCs/>
          <w:i/>
          <w:lang w:val="id-ID"/>
        </w:rPr>
        <w:t>Jurus Kilat! 6 Minggu Mahir Membaca Tanpa Eja</w:t>
      </w:r>
      <w:r w:rsidRPr="00F47B89">
        <w:rPr>
          <w:rFonts w:ascii="Times" w:eastAsia="Times" w:hAnsi="Times" w:cs="Times"/>
          <w:bCs/>
          <w:i/>
        </w:rPr>
        <w:t>" to overcome initial reading dif</w:t>
      </w:r>
      <w:r w:rsidR="005B6A55">
        <w:rPr>
          <w:rFonts w:ascii="Times" w:eastAsia="Times" w:hAnsi="Times" w:cs="Times"/>
          <w:bCs/>
          <w:i/>
        </w:rPr>
        <w:t>ficulties</w:t>
      </w:r>
      <w:r w:rsidR="00627121">
        <w:rPr>
          <w:rFonts w:ascii="Times" w:eastAsia="Times" w:hAnsi="Times" w:cs="Times"/>
          <w:bCs/>
          <w:i/>
          <w:lang w:val="id-ID"/>
        </w:rPr>
        <w:t xml:space="preserve"> in primary school</w:t>
      </w:r>
      <w:r w:rsidR="005B6A55">
        <w:rPr>
          <w:rFonts w:ascii="Times" w:eastAsia="Times" w:hAnsi="Times" w:cs="Times"/>
          <w:bCs/>
          <w:i/>
          <w:lang w:val="id-ID"/>
        </w:rPr>
        <w:t>.</w:t>
      </w:r>
      <w:r w:rsidRPr="00866B96">
        <w:rPr>
          <w:rFonts w:ascii="Times" w:eastAsia="Times" w:hAnsi="Times" w:cs="Times"/>
          <w:bCs/>
          <w:i/>
        </w:rPr>
        <w:t xml:space="preserve"> This study used the ADDIE model. The developed teac</w:t>
      </w:r>
      <w:r w:rsidR="0016761A">
        <w:rPr>
          <w:rFonts w:ascii="Times" w:eastAsia="Times" w:hAnsi="Times" w:cs="Times"/>
          <w:bCs/>
          <w:i/>
        </w:rPr>
        <w:t>hing material</w:t>
      </w:r>
      <w:r w:rsidRPr="00866B96">
        <w:rPr>
          <w:rFonts w:ascii="Times" w:eastAsia="Times" w:hAnsi="Times" w:cs="Times"/>
          <w:bCs/>
          <w:i/>
        </w:rPr>
        <w:t xml:space="preserve"> are validated by material experts and teaching material experts. The impl</w:t>
      </w:r>
      <w:r w:rsidR="0016761A">
        <w:rPr>
          <w:rFonts w:ascii="Times" w:eastAsia="Times" w:hAnsi="Times" w:cs="Times"/>
          <w:bCs/>
          <w:i/>
        </w:rPr>
        <w:t>ementation of teaching material</w:t>
      </w:r>
      <w:r w:rsidRPr="00866B96">
        <w:rPr>
          <w:rFonts w:ascii="Times" w:eastAsia="Times" w:hAnsi="Times" w:cs="Times"/>
          <w:bCs/>
          <w:i/>
        </w:rPr>
        <w:t xml:space="preserve"> is designed with stages of small-scale trials, large-scale trials, teacher and student response questionnaires. The subjects of this </w:t>
      </w:r>
      <w:r w:rsidR="000620D8">
        <w:rPr>
          <w:rFonts w:ascii="Times" w:eastAsia="Times" w:hAnsi="Times" w:cs="Times"/>
          <w:bCs/>
          <w:i/>
          <w:lang w:val="id-ID"/>
        </w:rPr>
        <w:t>research are</w:t>
      </w:r>
      <w:r w:rsidR="007B6E94">
        <w:rPr>
          <w:rFonts w:ascii="Times" w:eastAsia="Times" w:hAnsi="Times" w:cs="Times"/>
          <w:bCs/>
          <w:i/>
        </w:rPr>
        <w:t xml:space="preserve"> </w:t>
      </w:r>
      <w:r w:rsidR="007B6E94">
        <w:rPr>
          <w:rFonts w:ascii="Times" w:eastAsia="Times" w:hAnsi="Times" w:cs="Times"/>
          <w:bCs/>
          <w:i/>
          <w:lang w:val="id-ID"/>
        </w:rPr>
        <w:t>the</w:t>
      </w:r>
      <w:r w:rsidR="007B6E94">
        <w:rPr>
          <w:rFonts w:ascii="Times" w:eastAsia="Times" w:hAnsi="Times" w:cs="Times"/>
          <w:bCs/>
          <w:i/>
        </w:rPr>
        <w:t xml:space="preserve"> </w:t>
      </w:r>
      <w:r w:rsidR="007B6E94">
        <w:rPr>
          <w:rFonts w:ascii="Times" w:eastAsia="Times" w:hAnsi="Times" w:cs="Times"/>
          <w:bCs/>
          <w:i/>
          <w:lang w:val="id-ID"/>
        </w:rPr>
        <w:t>Ist grade</w:t>
      </w:r>
      <w:r w:rsidRPr="00866B96">
        <w:rPr>
          <w:rFonts w:ascii="Times" w:eastAsia="Times" w:hAnsi="Times" w:cs="Times"/>
          <w:bCs/>
          <w:i/>
        </w:rPr>
        <w:t xml:space="preserve"> students of </w:t>
      </w:r>
      <w:r w:rsidRPr="00573573">
        <w:rPr>
          <w:rFonts w:ascii="Times" w:eastAsia="Times" w:hAnsi="Times" w:cs="Times"/>
          <w:bCs/>
          <w:i/>
        </w:rPr>
        <w:t>MI Ma'arif NU Sungegeneng</w:t>
      </w:r>
      <w:r w:rsidR="007B6E94">
        <w:rPr>
          <w:rFonts w:ascii="Times" w:eastAsia="Times" w:hAnsi="Times" w:cs="Times"/>
          <w:bCs/>
          <w:i/>
          <w:lang w:val="id-ID"/>
        </w:rPr>
        <w:t xml:space="preserve">, totalling 28 students. </w:t>
      </w:r>
      <w:r w:rsidRPr="00866B96">
        <w:rPr>
          <w:rFonts w:ascii="Times" w:eastAsia="Times" w:hAnsi="Times" w:cs="Times"/>
          <w:bCs/>
          <w:i/>
        </w:rPr>
        <w:t>Data collection by observation</w:t>
      </w:r>
      <w:r w:rsidR="0016761A">
        <w:rPr>
          <w:rFonts w:ascii="Times" w:eastAsia="Times" w:hAnsi="Times" w:cs="Times"/>
          <w:bCs/>
          <w:i/>
        </w:rPr>
        <w:t>, interview</w:t>
      </w:r>
      <w:r w:rsidRPr="00866B96">
        <w:rPr>
          <w:rFonts w:ascii="Times" w:eastAsia="Times" w:hAnsi="Times" w:cs="Times"/>
          <w:bCs/>
          <w:i/>
        </w:rPr>
        <w:t>, questionnaires, pre-test and post-test questions, and documentation</w:t>
      </w:r>
      <w:r w:rsidR="0016761A">
        <w:rPr>
          <w:rFonts w:ascii="Times" w:eastAsia="Times" w:hAnsi="Times" w:cs="Times"/>
          <w:bCs/>
          <w:i/>
          <w:lang w:val="id-ID"/>
        </w:rPr>
        <w:t>s</w:t>
      </w:r>
      <w:r w:rsidRPr="00866B96">
        <w:rPr>
          <w:rFonts w:ascii="Times" w:eastAsia="Times" w:hAnsi="Times" w:cs="Times"/>
          <w:bCs/>
          <w:i/>
        </w:rPr>
        <w:t>. The results of the vali</w:t>
      </w:r>
      <w:r w:rsidR="0016761A">
        <w:rPr>
          <w:rFonts w:ascii="Times" w:eastAsia="Times" w:hAnsi="Times" w:cs="Times"/>
          <w:bCs/>
          <w:i/>
        </w:rPr>
        <w:t>dity test of teaching material</w:t>
      </w:r>
      <w:r w:rsidR="0016761A">
        <w:rPr>
          <w:rFonts w:ascii="Times" w:eastAsia="Times" w:hAnsi="Times" w:cs="Times"/>
          <w:bCs/>
          <w:i/>
          <w:lang w:val="id-ID"/>
        </w:rPr>
        <w:t xml:space="preserve"> </w:t>
      </w:r>
      <w:r w:rsidRPr="00866B96">
        <w:rPr>
          <w:rFonts w:ascii="Times" w:eastAsia="Times" w:hAnsi="Times" w:cs="Times"/>
          <w:bCs/>
          <w:i/>
        </w:rPr>
        <w:t>by material experts obtained a percentage of 92.9 and by teaching material experts of 96.7%. The results of the effectivenes</w:t>
      </w:r>
      <w:r w:rsidR="0016761A">
        <w:rPr>
          <w:rFonts w:ascii="Times" w:eastAsia="Times" w:hAnsi="Times" w:cs="Times"/>
          <w:bCs/>
          <w:i/>
        </w:rPr>
        <w:t>s test of teaching material</w:t>
      </w:r>
      <w:r w:rsidRPr="00866B96">
        <w:rPr>
          <w:rFonts w:ascii="Times" w:eastAsia="Times" w:hAnsi="Times" w:cs="Times"/>
          <w:bCs/>
          <w:i/>
        </w:rPr>
        <w:t xml:space="preserve"> seen from the pre-test and post-test values by conducting the N-Gain test using the SPSS 29.0 application obtained an average of 0.56. The results of the attractiv</w:t>
      </w:r>
      <w:r w:rsidR="0016761A">
        <w:rPr>
          <w:rFonts w:ascii="Times" w:eastAsia="Times" w:hAnsi="Times" w:cs="Times"/>
          <w:bCs/>
          <w:i/>
        </w:rPr>
        <w:t>eness test of teaching material</w:t>
      </w:r>
      <w:r w:rsidRPr="00866B96">
        <w:rPr>
          <w:rFonts w:ascii="Times" w:eastAsia="Times" w:hAnsi="Times" w:cs="Times"/>
          <w:bCs/>
          <w:i/>
        </w:rPr>
        <w:t xml:space="preserve"> seen from the teacher response questionnaire obtained a percentage of 95% and the student response questionnaire obtained a percentage of 97.4% which em</w:t>
      </w:r>
      <w:r w:rsidR="0016761A">
        <w:rPr>
          <w:rFonts w:ascii="Times" w:eastAsia="Times" w:hAnsi="Times" w:cs="Times"/>
          <w:bCs/>
          <w:i/>
        </w:rPr>
        <w:t xml:space="preserve">phasized that teaching material </w:t>
      </w:r>
      <w:r w:rsidR="0016761A">
        <w:rPr>
          <w:rFonts w:ascii="Times" w:eastAsia="Times" w:hAnsi="Times" w:cs="Times"/>
          <w:bCs/>
          <w:i/>
          <w:lang w:val="id-ID"/>
        </w:rPr>
        <w:t>is</w:t>
      </w:r>
      <w:r w:rsidRPr="00866B96">
        <w:rPr>
          <w:rFonts w:ascii="Times" w:eastAsia="Times" w:hAnsi="Times" w:cs="Times"/>
          <w:bCs/>
          <w:i/>
        </w:rPr>
        <w:t xml:space="preserve"> very suitable to </w:t>
      </w:r>
      <w:r>
        <w:rPr>
          <w:rFonts w:ascii="Times" w:eastAsia="Times" w:hAnsi="Times" w:cs="Times"/>
          <w:bCs/>
          <w:i/>
        </w:rPr>
        <w:t>be used as learning support</w:t>
      </w:r>
      <w:r>
        <w:rPr>
          <w:rFonts w:ascii="Times" w:eastAsia="Times" w:hAnsi="Times" w:cs="Times"/>
          <w:bCs/>
          <w:i/>
          <w:lang w:val="id-ID"/>
        </w:rPr>
        <w:t>.</w:t>
      </w:r>
    </w:p>
    <w:p w:rsidR="00573573" w:rsidRDefault="00573573" w:rsidP="00573573">
      <w:pPr>
        <w:spacing w:after="0" w:line="240" w:lineRule="auto"/>
        <w:jc w:val="both"/>
        <w:rPr>
          <w:rFonts w:ascii="Times" w:eastAsia="Times" w:hAnsi="Times" w:cs="Times"/>
          <w:lang w:val="id-ID"/>
        </w:rPr>
      </w:pPr>
      <w:r>
        <w:rPr>
          <w:rFonts w:ascii="Times" w:eastAsia="Times" w:hAnsi="Times" w:cs="Times"/>
          <w:b/>
        </w:rPr>
        <w:t>Keywords</w:t>
      </w:r>
      <w:r>
        <w:rPr>
          <w:rFonts w:ascii="Times" w:eastAsia="Times" w:hAnsi="Times" w:cs="Times"/>
        </w:rPr>
        <w:t xml:space="preserve">: </w:t>
      </w:r>
      <w:r>
        <w:rPr>
          <w:rFonts w:ascii="Times" w:eastAsia="Times" w:hAnsi="Times" w:cs="Times"/>
          <w:lang w:val="id-ID"/>
        </w:rPr>
        <w:t>Beginning Reading, Reading Difficulties, Teaching Materials</w:t>
      </w:r>
    </w:p>
    <w:p w:rsidR="00573573" w:rsidRPr="006106FB" w:rsidRDefault="00573573" w:rsidP="00573573">
      <w:pPr>
        <w:spacing w:after="0" w:line="240" w:lineRule="auto"/>
        <w:jc w:val="both"/>
        <w:rPr>
          <w:rFonts w:ascii="Times" w:eastAsia="Times" w:hAnsi="Times" w:cs="Times"/>
          <w:i/>
          <w:lang w:val="id-ID"/>
        </w:rPr>
      </w:pPr>
    </w:p>
    <w:p w:rsidR="00573573" w:rsidRDefault="00573573" w:rsidP="00573573">
      <w:pPr>
        <w:spacing w:after="0" w:line="240" w:lineRule="auto"/>
        <w:jc w:val="both"/>
        <w:rPr>
          <w:rFonts w:ascii="Times" w:eastAsia="Times" w:hAnsi="Times" w:cs="Times"/>
          <w:b/>
        </w:rPr>
      </w:pPr>
      <w:r>
        <w:rPr>
          <w:rFonts w:ascii="Times" w:eastAsia="Times" w:hAnsi="Times" w:cs="Times"/>
          <w:b/>
        </w:rPr>
        <w:t>ABSTRAK</w:t>
      </w:r>
    </w:p>
    <w:p w:rsidR="00573573" w:rsidRPr="00866B96" w:rsidRDefault="00573573" w:rsidP="00627121">
      <w:pPr>
        <w:spacing w:after="0" w:line="240" w:lineRule="auto"/>
        <w:jc w:val="both"/>
        <w:rPr>
          <w:rFonts w:ascii="Times New Roman" w:eastAsia="Times" w:hAnsi="Times New Roman" w:cs="Times New Roman"/>
          <w:lang w:val="id-ID"/>
        </w:rPr>
      </w:pPr>
      <w:r w:rsidRPr="00866B96">
        <w:rPr>
          <w:rFonts w:ascii="Times New Roman" w:eastAsia="Times" w:hAnsi="Times New Roman" w:cs="Times New Roman"/>
          <w:lang w:val="id-ID"/>
        </w:rPr>
        <w:t xml:space="preserve">Tujuan penelitian ini adalah untuk mengetahui pengembangan, kevalidan, </w:t>
      </w:r>
      <w:r w:rsidR="00EF1E28">
        <w:rPr>
          <w:rFonts w:ascii="Times New Roman" w:eastAsia="Times" w:hAnsi="Times New Roman" w:cs="Times New Roman"/>
          <w:lang w:val="id-ID"/>
        </w:rPr>
        <w:t>keefektifan, dan kemenarikan</w:t>
      </w:r>
      <w:r w:rsidRPr="00866B96">
        <w:rPr>
          <w:rFonts w:ascii="Times New Roman" w:eastAsia="Times" w:hAnsi="Times New Roman" w:cs="Times New Roman"/>
          <w:lang w:val="id-ID"/>
        </w:rPr>
        <w:t xml:space="preserve"> bahan ajar “Jurus Kilat! 6  Minggu Mahir Membaca Tanpa Eja” untuk mengatasi kesulitan membaca permulaan</w:t>
      </w:r>
      <w:r w:rsidR="00627121">
        <w:rPr>
          <w:rFonts w:ascii="Times New Roman" w:eastAsia="Times" w:hAnsi="Times New Roman" w:cs="Times New Roman"/>
          <w:lang w:val="id-ID"/>
        </w:rPr>
        <w:t xml:space="preserve"> di Madrasah Ibtidaiyyah</w:t>
      </w:r>
      <w:r w:rsidRPr="00866B96">
        <w:rPr>
          <w:rFonts w:ascii="Times New Roman" w:eastAsia="Times" w:hAnsi="Times New Roman" w:cs="Times New Roman"/>
          <w:lang w:val="id-ID"/>
        </w:rPr>
        <w:t>. Penelitian ini menggunakan model ADDIE. Bahan ajar yang dikembangkan divalidasi oleh ahli materi dan ahli bahan ajar. Implementasi bahan ajar dirancang dengan tahapan uji coba skala kecil, uji coba skala besar, angket respon guru dan siswa. Subjek peneli</w:t>
      </w:r>
      <w:r w:rsidR="00627121">
        <w:rPr>
          <w:rFonts w:ascii="Times New Roman" w:eastAsia="Times" w:hAnsi="Times New Roman" w:cs="Times New Roman"/>
          <w:lang w:val="id-ID"/>
        </w:rPr>
        <w:t>tian ini adalah siswa kelas 1 MI</w:t>
      </w:r>
      <w:r w:rsidRPr="00866B96">
        <w:rPr>
          <w:rFonts w:ascii="Times New Roman" w:eastAsia="Times" w:hAnsi="Times New Roman" w:cs="Times New Roman"/>
          <w:lang w:val="id-ID"/>
        </w:rPr>
        <w:t xml:space="preserve"> Ma’arif NU Sungegeneng yang berjumlah 28 siswa. Pengumpulan data dengan melakukan observasi, wawancara, angket, soal </w:t>
      </w:r>
      <w:r w:rsidRPr="00866B96">
        <w:rPr>
          <w:rFonts w:ascii="Times New Roman" w:eastAsia="Times" w:hAnsi="Times New Roman" w:cs="Times New Roman"/>
          <w:i/>
          <w:lang w:val="id-ID"/>
        </w:rPr>
        <w:t xml:space="preserve">pre-test </w:t>
      </w:r>
      <w:r w:rsidRPr="00866B96">
        <w:rPr>
          <w:rFonts w:ascii="Times New Roman" w:eastAsia="Times" w:hAnsi="Times New Roman" w:cs="Times New Roman"/>
          <w:lang w:val="id-ID"/>
        </w:rPr>
        <w:t>dan</w:t>
      </w:r>
      <w:r w:rsidRPr="00866B96">
        <w:rPr>
          <w:rFonts w:ascii="Times New Roman" w:eastAsia="Times" w:hAnsi="Times New Roman" w:cs="Times New Roman"/>
          <w:i/>
          <w:lang w:val="id-ID"/>
        </w:rPr>
        <w:t xml:space="preserve"> post-test, </w:t>
      </w:r>
      <w:r w:rsidRPr="00866B96">
        <w:rPr>
          <w:rFonts w:ascii="Times New Roman" w:eastAsia="Times" w:hAnsi="Times New Roman" w:cs="Times New Roman"/>
          <w:lang w:val="id-ID"/>
        </w:rPr>
        <w:t>dan dokumentasi</w:t>
      </w:r>
      <w:r w:rsidR="006179CC">
        <w:rPr>
          <w:rFonts w:ascii="Times New Roman" w:eastAsia="Times" w:hAnsi="Times New Roman" w:cs="Times New Roman"/>
          <w:lang w:val="id-ID"/>
        </w:rPr>
        <w:t xml:space="preserve">. </w:t>
      </w:r>
      <w:r w:rsidRPr="00866B96">
        <w:rPr>
          <w:rFonts w:ascii="Times New Roman" w:eastAsia="Times" w:hAnsi="Times New Roman" w:cs="Times New Roman"/>
          <w:lang w:val="id-ID"/>
        </w:rPr>
        <w:t xml:space="preserve">Hasil uji kevalidan bahan ajar oleh ahli materi memperoleh presentase sebesar 92,9 dan oleh ahli bahan ajar sebesar 96,7%. Hasil uji keefektifan bahan ajar dilihat dari nilai </w:t>
      </w:r>
      <w:r w:rsidRPr="00866B96">
        <w:rPr>
          <w:rFonts w:ascii="Times New Roman" w:eastAsia="Times" w:hAnsi="Times New Roman" w:cs="Times New Roman"/>
          <w:i/>
          <w:lang w:val="id-ID"/>
        </w:rPr>
        <w:t xml:space="preserve">pre-test </w:t>
      </w:r>
      <w:r w:rsidRPr="00866B96">
        <w:rPr>
          <w:rFonts w:ascii="Times New Roman" w:eastAsia="Times" w:hAnsi="Times New Roman" w:cs="Times New Roman"/>
          <w:lang w:val="id-ID"/>
        </w:rPr>
        <w:t xml:space="preserve">dan </w:t>
      </w:r>
      <w:r w:rsidRPr="00866B96">
        <w:rPr>
          <w:rFonts w:ascii="Times New Roman" w:eastAsia="Times" w:hAnsi="Times New Roman" w:cs="Times New Roman"/>
          <w:i/>
          <w:lang w:val="id-ID"/>
        </w:rPr>
        <w:t xml:space="preserve">post-test </w:t>
      </w:r>
      <w:r w:rsidRPr="00866B96">
        <w:rPr>
          <w:rFonts w:ascii="Times New Roman" w:eastAsia="Times" w:hAnsi="Times New Roman" w:cs="Times New Roman"/>
          <w:lang w:val="id-ID"/>
        </w:rPr>
        <w:t xml:space="preserve">dengan melakukan uji </w:t>
      </w:r>
      <w:r w:rsidRPr="00866B96">
        <w:rPr>
          <w:rFonts w:ascii="Times New Roman" w:eastAsia="Times" w:hAnsi="Times New Roman" w:cs="Times New Roman"/>
          <w:i/>
          <w:lang w:val="id-ID"/>
        </w:rPr>
        <w:t>N-Gain</w:t>
      </w:r>
      <w:r w:rsidRPr="00866B96">
        <w:rPr>
          <w:rFonts w:ascii="Times New Roman" w:eastAsia="Times" w:hAnsi="Times New Roman" w:cs="Times New Roman"/>
          <w:lang w:val="id-ID"/>
        </w:rPr>
        <w:t xml:space="preserve"> menggunakan aplikasi SPSS 29.0 memperoleh rata-rata sebesar 0,56. Hasil uji kemenarikan bahan ajar dilihat dari angket respon guru memperoleh presentase sebesar 95% dan angket respon siswa memperoleh presentase 97,4%  yang mempertegas bahwa </w:t>
      </w:r>
      <w:r w:rsidRPr="00866B96">
        <w:rPr>
          <w:rFonts w:ascii="Times New Roman" w:eastAsia="Times" w:hAnsi="Times New Roman" w:cs="Times New Roman"/>
        </w:rPr>
        <w:t xml:space="preserve">bahwa bahan ajar </w:t>
      </w:r>
      <w:r w:rsidRPr="00866B96">
        <w:rPr>
          <w:rFonts w:ascii="Times New Roman" w:eastAsia="Times" w:hAnsi="Times New Roman" w:cs="Times New Roman"/>
          <w:lang w:val="id-ID"/>
        </w:rPr>
        <w:t xml:space="preserve">sangat </w:t>
      </w:r>
      <w:r w:rsidRPr="00866B96">
        <w:rPr>
          <w:rFonts w:ascii="Times New Roman" w:eastAsia="Times" w:hAnsi="Times New Roman" w:cs="Times New Roman"/>
        </w:rPr>
        <w:t>layak dig</w:t>
      </w:r>
      <w:r w:rsidRPr="00866B96">
        <w:rPr>
          <w:rFonts w:ascii="Times New Roman" w:eastAsia="Times" w:hAnsi="Times New Roman" w:cs="Times New Roman"/>
          <w:lang w:val="id-ID"/>
        </w:rPr>
        <w:t>unakan sebagai penunjang pembelajaran</w:t>
      </w:r>
      <w:r w:rsidRPr="00866B96">
        <w:rPr>
          <w:rFonts w:ascii="Times New Roman" w:eastAsia="Times" w:hAnsi="Times New Roman" w:cs="Times New Roman"/>
        </w:rPr>
        <w:t>.</w:t>
      </w:r>
    </w:p>
    <w:p w:rsidR="00573573" w:rsidRDefault="00573573" w:rsidP="00573573">
      <w:pPr>
        <w:spacing w:after="0" w:line="240" w:lineRule="auto"/>
        <w:jc w:val="both"/>
        <w:rPr>
          <w:rFonts w:ascii="Times" w:eastAsia="Times" w:hAnsi="Times" w:cs="Times"/>
          <w:lang w:val="id-ID"/>
        </w:rPr>
      </w:pPr>
      <w:r>
        <w:rPr>
          <w:rFonts w:ascii="Times" w:eastAsia="Times" w:hAnsi="Times" w:cs="Times"/>
          <w:b/>
        </w:rPr>
        <w:t>Kata Kunci</w:t>
      </w:r>
      <w:r>
        <w:rPr>
          <w:rFonts w:ascii="Times" w:eastAsia="Times" w:hAnsi="Times" w:cs="Times"/>
        </w:rPr>
        <w:t xml:space="preserve">: </w:t>
      </w:r>
      <w:r>
        <w:rPr>
          <w:rFonts w:ascii="Times" w:eastAsia="Times" w:hAnsi="Times" w:cs="Times"/>
          <w:i/>
          <w:lang w:val="id-ID"/>
        </w:rPr>
        <w:t>Bahan A</w:t>
      </w:r>
      <w:r w:rsidRPr="0029167E">
        <w:rPr>
          <w:rFonts w:ascii="Times" w:eastAsia="Times" w:hAnsi="Times" w:cs="Times"/>
          <w:i/>
          <w:lang w:val="id-ID"/>
        </w:rPr>
        <w:t>jar,</w:t>
      </w:r>
      <w:r>
        <w:rPr>
          <w:rFonts w:ascii="Times" w:eastAsia="Times" w:hAnsi="Times" w:cs="Times"/>
          <w:i/>
          <w:lang w:val="id-ID"/>
        </w:rPr>
        <w:t xml:space="preserve"> Kesulitan M</w:t>
      </w:r>
      <w:r w:rsidRPr="0029167E">
        <w:rPr>
          <w:rFonts w:ascii="Times" w:eastAsia="Times" w:hAnsi="Times" w:cs="Times"/>
          <w:i/>
          <w:lang w:val="id-ID"/>
        </w:rPr>
        <w:t>embaca,</w:t>
      </w:r>
      <w:r>
        <w:rPr>
          <w:rFonts w:ascii="Times" w:eastAsia="Times" w:hAnsi="Times" w:cs="Times"/>
          <w:i/>
          <w:lang w:val="id-ID"/>
        </w:rPr>
        <w:t xml:space="preserve"> Membaca P</w:t>
      </w:r>
      <w:r w:rsidRPr="0029167E">
        <w:rPr>
          <w:rFonts w:ascii="Times" w:eastAsia="Times" w:hAnsi="Times" w:cs="Times"/>
          <w:i/>
          <w:lang w:val="id-ID"/>
        </w:rPr>
        <w:t>ermulaan</w:t>
      </w:r>
      <w:r>
        <w:rPr>
          <w:rFonts w:ascii="Times" w:eastAsia="Times" w:hAnsi="Times" w:cs="Times"/>
          <w:lang w:val="id-ID"/>
        </w:rPr>
        <w:t xml:space="preserve"> </w:t>
      </w:r>
    </w:p>
    <w:p w:rsidR="00573573" w:rsidRDefault="00573573" w:rsidP="00573573">
      <w:pPr>
        <w:spacing w:after="0" w:line="240" w:lineRule="auto"/>
        <w:jc w:val="both"/>
        <w:rPr>
          <w:rFonts w:ascii="Times" w:eastAsia="Times" w:hAnsi="Times" w:cs="Times"/>
          <w:sz w:val="24"/>
          <w:szCs w:val="24"/>
        </w:rPr>
      </w:pPr>
    </w:p>
    <w:p w:rsidR="00573573" w:rsidRDefault="00573573" w:rsidP="00573573">
      <w:pPr>
        <w:numPr>
          <w:ilvl w:val="0"/>
          <w:numId w:val="1"/>
        </w:numPr>
        <w:pBdr>
          <w:top w:val="nil"/>
          <w:left w:val="nil"/>
          <w:bottom w:val="nil"/>
          <w:right w:val="nil"/>
          <w:between w:val="nil"/>
        </w:pBdr>
        <w:spacing w:after="0" w:line="240" w:lineRule="auto"/>
        <w:ind w:left="426"/>
        <w:jc w:val="both"/>
        <w:rPr>
          <w:rFonts w:ascii="Times" w:eastAsia="Times" w:hAnsi="Times" w:cs="Times"/>
          <w:b/>
          <w:color w:val="000000"/>
          <w:sz w:val="24"/>
          <w:szCs w:val="24"/>
        </w:rPr>
      </w:pPr>
      <w:r>
        <w:rPr>
          <w:rFonts w:ascii="Times" w:eastAsia="Times" w:hAnsi="Times" w:cs="Times"/>
          <w:b/>
          <w:color w:val="000000"/>
          <w:sz w:val="24"/>
          <w:szCs w:val="24"/>
        </w:rPr>
        <w:t xml:space="preserve">Pendahuluan </w:t>
      </w:r>
    </w:p>
    <w:p w:rsidR="00764ADD" w:rsidRPr="00725901" w:rsidRDefault="00764ADD" w:rsidP="005B6A55">
      <w:pPr>
        <w:tabs>
          <w:tab w:val="left" w:pos="8505"/>
        </w:tabs>
        <w:spacing w:after="0" w:line="240" w:lineRule="auto"/>
        <w:ind w:firstLine="567"/>
        <w:jc w:val="both"/>
        <w:rPr>
          <w:rFonts w:ascii="Times New Roman" w:hAnsi="Times New Roman" w:cs="Times New Roman"/>
          <w:sz w:val="24"/>
          <w:szCs w:val="24"/>
          <w:lang w:val="id-ID"/>
        </w:rPr>
      </w:pPr>
      <w:r w:rsidRPr="00764ADD">
        <w:rPr>
          <w:rFonts w:ascii="Times New Roman" w:hAnsi="Times New Roman" w:cs="Times New Roman"/>
          <w:sz w:val="24"/>
          <w:szCs w:val="24"/>
          <w:lang w:val="en-US"/>
        </w:rPr>
        <w:t xml:space="preserve">Kualitas pendidikan di Indonesia berada di </w:t>
      </w:r>
      <w:r w:rsidR="00725901">
        <w:rPr>
          <w:rFonts w:ascii="Times New Roman" w:hAnsi="Times New Roman" w:cs="Times New Roman"/>
          <w:sz w:val="24"/>
          <w:szCs w:val="24"/>
          <w:lang w:val="en-US"/>
        </w:rPr>
        <w:t>urutan kelima dari bawah d</w:t>
      </w:r>
      <w:r w:rsidR="00725901">
        <w:rPr>
          <w:rFonts w:ascii="Times New Roman" w:hAnsi="Times New Roman" w:cs="Times New Roman"/>
          <w:sz w:val="24"/>
          <w:szCs w:val="24"/>
          <w:lang w:val="id-ID"/>
        </w:rPr>
        <w:t>ibandingkan dengan</w:t>
      </w:r>
      <w:r w:rsidRPr="00764ADD">
        <w:rPr>
          <w:rFonts w:ascii="Times New Roman" w:hAnsi="Times New Roman" w:cs="Times New Roman"/>
          <w:sz w:val="24"/>
          <w:szCs w:val="24"/>
          <w:lang w:val="en-US"/>
        </w:rPr>
        <w:t xml:space="preserve"> 14 negara berkembang lainnya mengenai mutu pendidikan</w:t>
      </w:r>
      <w:r w:rsidR="00725901">
        <w:rPr>
          <w:rFonts w:ascii="Times New Roman" w:hAnsi="Times New Roman" w:cs="Times New Roman"/>
          <w:sz w:val="24"/>
          <w:szCs w:val="24"/>
          <w:lang w:val="id-ID"/>
        </w:rPr>
        <w:t xml:space="preserve"> (Wahyu</w:t>
      </w:r>
      <w:r w:rsidR="005B6A55">
        <w:rPr>
          <w:rFonts w:ascii="Times New Roman" w:hAnsi="Times New Roman" w:cs="Times New Roman"/>
          <w:sz w:val="24"/>
          <w:szCs w:val="24"/>
          <w:lang w:val="id-ID"/>
        </w:rPr>
        <w:t>d</w:t>
      </w:r>
      <w:r w:rsidR="00725901">
        <w:rPr>
          <w:rFonts w:ascii="Times New Roman" w:hAnsi="Times New Roman" w:cs="Times New Roman"/>
          <w:sz w:val="24"/>
          <w:szCs w:val="24"/>
          <w:lang w:val="id-ID"/>
        </w:rPr>
        <w:t>i, 2022).</w:t>
      </w:r>
      <w:r w:rsidRPr="00764ADD">
        <w:rPr>
          <w:rFonts w:ascii="Times New Roman" w:hAnsi="Times New Roman" w:cs="Times New Roman"/>
          <w:sz w:val="24"/>
          <w:szCs w:val="24"/>
          <w:lang w:val="en-US"/>
        </w:rPr>
        <w:t xml:space="preserve"> Maka dari itu pendidikan di Indonesia perlu dilakukan perbaikan ke a</w:t>
      </w:r>
      <w:r w:rsidR="005B6A55">
        <w:rPr>
          <w:rFonts w:ascii="Times New Roman" w:hAnsi="Times New Roman" w:cs="Times New Roman"/>
          <w:sz w:val="24"/>
          <w:szCs w:val="24"/>
          <w:lang w:val="en-US"/>
        </w:rPr>
        <w:t xml:space="preserve">rah yang lebih maju. Perbaikan </w:t>
      </w:r>
      <w:r w:rsidR="005B6A55">
        <w:rPr>
          <w:rFonts w:ascii="Times New Roman" w:hAnsi="Times New Roman" w:cs="Times New Roman"/>
          <w:sz w:val="24"/>
          <w:szCs w:val="24"/>
          <w:lang w:val="id-ID"/>
        </w:rPr>
        <w:t>p</w:t>
      </w:r>
      <w:r w:rsidRPr="00764ADD">
        <w:rPr>
          <w:rFonts w:ascii="Times New Roman" w:hAnsi="Times New Roman" w:cs="Times New Roman"/>
          <w:sz w:val="24"/>
          <w:szCs w:val="24"/>
          <w:lang w:val="en-US"/>
        </w:rPr>
        <w:t xml:space="preserve">endidikan terus dilakukan seiring dengan perkembangan zaman. Untuk itu, dalam proses pembelajarannya melibatkan berbagai unsur yang saling mendukung seperti </w:t>
      </w:r>
      <w:r w:rsidRPr="00764ADD">
        <w:rPr>
          <w:rFonts w:ascii="Times New Roman" w:hAnsi="Times New Roman" w:cs="Times New Roman"/>
          <w:sz w:val="24"/>
          <w:szCs w:val="24"/>
          <w:lang w:val="en-US"/>
        </w:rPr>
        <w:lastRenderedPageBreak/>
        <w:t>guru, siswa, media pembelajaran, bahan ajar, dan lain-lain</w:t>
      </w:r>
      <w:r w:rsidR="00725901">
        <w:rPr>
          <w:rFonts w:ascii="Times New Roman" w:hAnsi="Times New Roman" w:cs="Times New Roman"/>
          <w:sz w:val="24"/>
          <w:szCs w:val="24"/>
          <w:lang w:val="id-ID"/>
        </w:rPr>
        <w:t>. Kelengkapan unsur dalam pembelajaran akan menjadikan siswa lebih mudah dalam belajar sehingga kualitas pendidikan di Indonesia akan meningkat, salah satu hal yang</w:t>
      </w:r>
      <w:r w:rsidR="005B6A55">
        <w:rPr>
          <w:rFonts w:ascii="Times New Roman" w:hAnsi="Times New Roman" w:cs="Times New Roman"/>
          <w:sz w:val="24"/>
          <w:szCs w:val="24"/>
          <w:lang w:val="id-ID"/>
        </w:rPr>
        <w:t xml:space="preserve"> paling pokok dalam memudahkan aktivitas</w:t>
      </w:r>
      <w:r w:rsidR="00725901">
        <w:rPr>
          <w:rFonts w:ascii="Times New Roman" w:hAnsi="Times New Roman" w:cs="Times New Roman"/>
          <w:sz w:val="24"/>
          <w:szCs w:val="24"/>
          <w:lang w:val="id-ID"/>
        </w:rPr>
        <w:t xml:space="preserve"> belajar</w:t>
      </w:r>
      <w:r w:rsidR="005B6A55">
        <w:rPr>
          <w:rFonts w:ascii="Times New Roman" w:hAnsi="Times New Roman" w:cs="Times New Roman"/>
          <w:sz w:val="24"/>
          <w:szCs w:val="24"/>
          <w:lang w:val="id-ID"/>
        </w:rPr>
        <w:t xml:space="preserve"> siswa adalah kemampuan </w:t>
      </w:r>
      <w:r w:rsidR="00725901">
        <w:rPr>
          <w:rFonts w:ascii="Times New Roman" w:hAnsi="Times New Roman" w:cs="Times New Roman"/>
          <w:sz w:val="24"/>
          <w:szCs w:val="24"/>
          <w:lang w:val="id-ID"/>
        </w:rPr>
        <w:t>membaca</w:t>
      </w:r>
      <w:r w:rsidR="00D97A93">
        <w:rPr>
          <w:rFonts w:ascii="Times New Roman" w:hAnsi="Times New Roman" w:cs="Times New Roman"/>
          <w:sz w:val="24"/>
          <w:szCs w:val="24"/>
          <w:lang w:val="id-ID"/>
        </w:rPr>
        <w:t xml:space="preserve"> (Pangestu, 2020)</w:t>
      </w:r>
      <w:r w:rsidR="00725901">
        <w:rPr>
          <w:rFonts w:ascii="Times New Roman" w:hAnsi="Times New Roman" w:cs="Times New Roman"/>
          <w:sz w:val="24"/>
          <w:szCs w:val="24"/>
          <w:lang w:val="id-ID"/>
        </w:rPr>
        <w:t>.</w:t>
      </w:r>
    </w:p>
    <w:p w:rsidR="00573573" w:rsidRDefault="00573573" w:rsidP="006179CC">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Pr="004B7190">
        <w:rPr>
          <w:rFonts w:ascii="Times New Roman" w:hAnsi="Times New Roman" w:cs="Times New Roman"/>
          <w:sz w:val="24"/>
          <w:szCs w:val="24"/>
          <w:lang w:val="en-US"/>
        </w:rPr>
        <w:t xml:space="preserve">embaca </w:t>
      </w:r>
      <w:r>
        <w:rPr>
          <w:rFonts w:ascii="Times New Roman" w:hAnsi="Times New Roman" w:cs="Times New Roman"/>
          <w:sz w:val="24"/>
          <w:szCs w:val="24"/>
        </w:rPr>
        <w:t xml:space="preserve">merupakan </w:t>
      </w:r>
      <w:r w:rsidR="006179CC">
        <w:rPr>
          <w:rFonts w:ascii="Times New Roman" w:hAnsi="Times New Roman" w:cs="Times New Roman"/>
          <w:sz w:val="24"/>
          <w:szCs w:val="24"/>
        </w:rPr>
        <w:t>salah satu kegiatan yang tidak bisa dipisahkan dari dunia pendidikan (Sarika, 2021)</w:t>
      </w:r>
      <w:r>
        <w:rPr>
          <w:rFonts w:ascii="Times New Roman" w:hAnsi="Times New Roman" w:cs="Times New Roman"/>
          <w:sz w:val="24"/>
          <w:szCs w:val="24"/>
        </w:rPr>
        <w:t xml:space="preserve">. Membaca dapat dijadikan tolak ukur keberhasilan karena segala aktivitas belajar tak lepas dari kegiatan membaca. </w:t>
      </w:r>
      <w:r w:rsidRPr="004B7190">
        <w:rPr>
          <w:rFonts w:ascii="Times New Roman" w:hAnsi="Times New Roman" w:cs="Times New Roman"/>
          <w:sz w:val="24"/>
          <w:szCs w:val="24"/>
        </w:rPr>
        <w:t xml:space="preserve">Membaca termasuk dalam empat keterampilan berbahasa yaitu </w:t>
      </w:r>
      <w:r>
        <w:rPr>
          <w:rFonts w:ascii="Times New Roman" w:hAnsi="Times New Roman" w:cs="Times New Roman"/>
          <w:sz w:val="24"/>
          <w:szCs w:val="24"/>
        </w:rPr>
        <w:t>m</w:t>
      </w:r>
      <w:r w:rsidRPr="004B7190">
        <w:rPr>
          <w:rFonts w:ascii="Times New Roman" w:hAnsi="Times New Roman" w:cs="Times New Roman"/>
          <w:sz w:val="24"/>
          <w:szCs w:val="24"/>
        </w:rPr>
        <w:t>enyimak, berbicara, membaca, dan menulis</w:t>
      </w:r>
      <w:r>
        <w:rPr>
          <w:rFonts w:ascii="Times New Roman" w:hAnsi="Times New Roman" w:cs="Times New Roman"/>
          <w:sz w:val="24"/>
          <w:szCs w:val="24"/>
        </w:rPr>
        <w:t xml:space="preserve"> (Muammar, 2020)</w:t>
      </w:r>
      <w:r w:rsidRPr="00FC3974">
        <w:rPr>
          <w:rFonts w:ascii="Times New Roman" w:hAnsi="Times New Roman" w:cs="Times New Roman"/>
          <w:sz w:val="24"/>
          <w:szCs w:val="24"/>
        </w:rPr>
        <w:t xml:space="preserve">. </w:t>
      </w:r>
      <w:r>
        <w:rPr>
          <w:rFonts w:ascii="Times New Roman" w:hAnsi="Times New Roman" w:cs="Times New Roman"/>
          <w:sz w:val="24"/>
          <w:szCs w:val="24"/>
        </w:rPr>
        <w:t>D</w:t>
      </w:r>
      <w:r w:rsidRPr="004B7190">
        <w:rPr>
          <w:rFonts w:ascii="Times New Roman" w:hAnsi="Times New Roman" w:cs="Times New Roman"/>
          <w:sz w:val="24"/>
          <w:szCs w:val="24"/>
          <w:lang w:val="en-US"/>
        </w:rPr>
        <w:t>alam proses pendidikan di lembaga pendidikan formal, anak berkesulitan membaca banyak ditemui di sekolah dasar regular dengan hasil belajar rendah sehingga keberadaannya sering dianggap sebagai siswa yang berprestasi rendah (</w:t>
      </w:r>
      <w:r w:rsidR="003E73AB">
        <w:rPr>
          <w:rFonts w:ascii="Times New Roman" w:hAnsi="Times New Roman" w:cs="Times New Roman"/>
          <w:i/>
          <w:iCs/>
          <w:sz w:val="24"/>
          <w:szCs w:val="24"/>
        </w:rPr>
        <w:t>u</w:t>
      </w:r>
      <w:r w:rsidRPr="004B7190">
        <w:rPr>
          <w:rFonts w:ascii="Times New Roman" w:hAnsi="Times New Roman" w:cs="Times New Roman"/>
          <w:i/>
          <w:iCs/>
          <w:sz w:val="24"/>
          <w:szCs w:val="24"/>
          <w:lang w:val="en-US"/>
        </w:rPr>
        <w:t xml:space="preserve">nderachievers), </w:t>
      </w:r>
      <w:r w:rsidRPr="004B7190">
        <w:rPr>
          <w:rFonts w:ascii="Times New Roman" w:hAnsi="Times New Roman" w:cs="Times New Roman"/>
          <w:sz w:val="24"/>
          <w:szCs w:val="24"/>
          <w:lang w:val="en-US"/>
        </w:rPr>
        <w:t>terutama di kelas 1,2, dan 3 yang disebut kelas rendah, dengan jumlah sekitar 2-10%.</w:t>
      </w:r>
      <w:r>
        <w:rPr>
          <w:rFonts w:ascii="Times New Roman" w:hAnsi="Times New Roman" w:cs="Times New Roman"/>
          <w:sz w:val="24"/>
          <w:szCs w:val="24"/>
        </w:rPr>
        <w:t xml:space="preserve"> (Delphie dalam Fauzi, 2018). </w:t>
      </w:r>
    </w:p>
    <w:p w:rsidR="00573573" w:rsidRDefault="00573573" w:rsidP="00947997">
      <w:pPr>
        <w:pStyle w:val="ListParagraph"/>
        <w:spacing w:after="0" w:line="240" w:lineRule="auto"/>
        <w:ind w:left="0" w:firstLine="567"/>
        <w:jc w:val="both"/>
        <w:rPr>
          <w:rFonts w:ascii="Times New Roman" w:hAnsi="Times New Roman" w:cs="Times New Roman"/>
          <w:sz w:val="24"/>
          <w:szCs w:val="24"/>
        </w:rPr>
      </w:pPr>
      <w:r w:rsidRPr="00C708BA">
        <w:rPr>
          <w:rFonts w:ascii="Times New Roman" w:hAnsi="Times New Roman" w:cs="Times New Roman"/>
          <w:sz w:val="24"/>
          <w:szCs w:val="24"/>
        </w:rPr>
        <w:t>Anak yang berkesulitan membaca tentu akan sulit dalam belajarnya sehingga menimbulkan kesenjangan antara kemampuan membaca dengan prestasi</w:t>
      </w:r>
      <w:r w:rsidR="00947997">
        <w:rPr>
          <w:rFonts w:ascii="Times New Roman" w:hAnsi="Times New Roman" w:cs="Times New Roman"/>
          <w:sz w:val="24"/>
          <w:szCs w:val="24"/>
        </w:rPr>
        <w:t xml:space="preserve"> (Gomes, 2017).</w:t>
      </w:r>
      <w:r w:rsidR="003E73AB">
        <w:rPr>
          <w:rFonts w:ascii="Times New Roman" w:hAnsi="Times New Roman" w:cs="Times New Roman"/>
          <w:sz w:val="24"/>
          <w:szCs w:val="24"/>
        </w:rPr>
        <w:t xml:space="preserve"> Hal tersebut</w:t>
      </w:r>
      <w:r>
        <w:rPr>
          <w:rFonts w:ascii="Times New Roman" w:hAnsi="Times New Roman" w:cs="Times New Roman"/>
          <w:sz w:val="24"/>
          <w:szCs w:val="24"/>
        </w:rPr>
        <w:t xml:space="preserve"> dapat dilihat dalam Capaian Pembelajaran (CP) </w:t>
      </w:r>
      <w:r w:rsidR="00AA0512">
        <w:rPr>
          <w:rFonts w:ascii="Times New Roman" w:hAnsi="Times New Roman" w:cs="Times New Roman"/>
          <w:sz w:val="24"/>
          <w:szCs w:val="24"/>
        </w:rPr>
        <w:t xml:space="preserve">Fase 1 Mata Pelajaran </w:t>
      </w:r>
      <w:r>
        <w:rPr>
          <w:rFonts w:ascii="Times New Roman" w:hAnsi="Times New Roman" w:cs="Times New Roman"/>
          <w:sz w:val="24"/>
          <w:szCs w:val="24"/>
        </w:rPr>
        <w:t>Bahasa Indonsesia kelas 1 Kurikulum Merdeka Belajar, pada elemen membaca dan memirsa yaitu peserta didik mampu membaca kata-kata yang dikenalinya sehari-hari dengan fasih (Armianto, 2022).</w:t>
      </w:r>
      <w:r w:rsidR="00947997">
        <w:rPr>
          <w:rFonts w:ascii="Times New Roman" w:hAnsi="Times New Roman" w:cs="Times New Roman"/>
          <w:sz w:val="24"/>
          <w:szCs w:val="24"/>
        </w:rPr>
        <w:t xml:space="preserve"> Oleh karena itu,</w:t>
      </w:r>
      <w:r>
        <w:rPr>
          <w:rFonts w:ascii="Times New Roman" w:hAnsi="Times New Roman" w:cs="Times New Roman"/>
          <w:sz w:val="24"/>
          <w:szCs w:val="24"/>
        </w:rPr>
        <w:t xml:space="preserve"> kompetensi me</w:t>
      </w:r>
      <w:r w:rsidR="00F44897">
        <w:rPr>
          <w:rFonts w:ascii="Times New Roman" w:hAnsi="Times New Roman" w:cs="Times New Roman"/>
          <w:sz w:val="24"/>
          <w:szCs w:val="24"/>
        </w:rPr>
        <w:t>mbaca permulaan di</w:t>
      </w:r>
      <w:r>
        <w:rPr>
          <w:rFonts w:ascii="Times New Roman" w:hAnsi="Times New Roman" w:cs="Times New Roman"/>
          <w:sz w:val="24"/>
          <w:szCs w:val="24"/>
        </w:rPr>
        <w:t xml:space="preserve"> </w:t>
      </w:r>
      <w:r w:rsidR="00627121">
        <w:rPr>
          <w:rFonts w:ascii="Times New Roman" w:hAnsi="Times New Roman" w:cs="Times New Roman"/>
          <w:sz w:val="24"/>
          <w:szCs w:val="24"/>
        </w:rPr>
        <w:t>Madrasah Ibtidaiyyah</w:t>
      </w:r>
      <w:r w:rsidR="00947997">
        <w:rPr>
          <w:rFonts w:ascii="Times New Roman" w:hAnsi="Times New Roman" w:cs="Times New Roman"/>
          <w:sz w:val="24"/>
          <w:szCs w:val="24"/>
        </w:rPr>
        <w:t xml:space="preserve"> </w:t>
      </w:r>
      <w:r>
        <w:rPr>
          <w:rFonts w:ascii="Times New Roman" w:hAnsi="Times New Roman" w:cs="Times New Roman"/>
          <w:sz w:val="24"/>
          <w:szCs w:val="24"/>
        </w:rPr>
        <w:t>adalah hal yang sangat pentin</w:t>
      </w:r>
      <w:r w:rsidR="003E73AB">
        <w:rPr>
          <w:rFonts w:ascii="Times New Roman" w:hAnsi="Times New Roman" w:cs="Times New Roman"/>
          <w:sz w:val="24"/>
          <w:szCs w:val="24"/>
        </w:rPr>
        <w:t>g dan sesuai tuntutan kurikulum, s</w:t>
      </w:r>
      <w:r w:rsidR="00947997">
        <w:rPr>
          <w:rFonts w:ascii="Times New Roman" w:hAnsi="Times New Roman" w:cs="Times New Roman"/>
          <w:sz w:val="24"/>
          <w:szCs w:val="24"/>
        </w:rPr>
        <w:t xml:space="preserve">ehingga </w:t>
      </w:r>
      <w:r w:rsidRPr="003E73AB">
        <w:rPr>
          <w:rFonts w:ascii="Times New Roman" w:hAnsi="Times New Roman" w:cs="Times New Roman"/>
          <w:sz w:val="24"/>
          <w:szCs w:val="24"/>
        </w:rPr>
        <w:t>di</w:t>
      </w:r>
      <w:r w:rsidR="00627121" w:rsidRPr="003E73AB">
        <w:rPr>
          <w:rFonts w:ascii="Times New Roman" w:hAnsi="Times New Roman" w:cs="Times New Roman"/>
          <w:sz w:val="24"/>
          <w:szCs w:val="24"/>
        </w:rPr>
        <w:t xml:space="preserve"> dalam awal masuk kelas 1 </w:t>
      </w:r>
      <w:r w:rsidR="00627121">
        <w:rPr>
          <w:rFonts w:ascii="Times New Roman" w:hAnsi="Times New Roman" w:cs="Times New Roman"/>
          <w:sz w:val="24"/>
          <w:szCs w:val="24"/>
        </w:rPr>
        <w:t>MI,</w:t>
      </w:r>
      <w:r w:rsidRPr="003E73AB">
        <w:rPr>
          <w:rFonts w:ascii="Times New Roman" w:hAnsi="Times New Roman" w:cs="Times New Roman"/>
          <w:sz w:val="24"/>
          <w:szCs w:val="24"/>
        </w:rPr>
        <w:t xml:space="preserve"> keterampilan membaca harus dimaksimalkan sebaik mungkin</w:t>
      </w:r>
      <w:r>
        <w:rPr>
          <w:rFonts w:ascii="Times New Roman" w:hAnsi="Times New Roman" w:cs="Times New Roman"/>
          <w:sz w:val="24"/>
          <w:szCs w:val="24"/>
        </w:rPr>
        <w:t>.</w:t>
      </w:r>
    </w:p>
    <w:p w:rsidR="00B170D5" w:rsidRPr="00B170D5" w:rsidRDefault="00B170D5" w:rsidP="00B170D5">
      <w:pPr>
        <w:spacing w:after="0" w:line="240" w:lineRule="auto"/>
        <w:ind w:firstLine="720"/>
        <w:jc w:val="both"/>
        <w:rPr>
          <w:rFonts w:ascii="Times New Roman" w:hAnsi="Times New Roman" w:cs="Times New Roman"/>
          <w:sz w:val="24"/>
          <w:szCs w:val="24"/>
        </w:rPr>
      </w:pPr>
      <w:r w:rsidRPr="00B170D5">
        <w:rPr>
          <w:rFonts w:ascii="Times New Roman" w:hAnsi="Times New Roman" w:cs="Times New Roman"/>
          <w:sz w:val="24"/>
          <w:szCs w:val="24"/>
          <w:lang w:val="id-ID"/>
        </w:rPr>
        <w:t>Kurikulum Merdeka Belajar memiliki empat prinsip yang menjadi arahan kebijakan baru salah satunya yaitu  memberikan keleluasaan bagi guru untuk dapat secara bebas memilih, membuat, menggunakan dan mengembangkan format</w:t>
      </w:r>
      <w:r w:rsidR="00B26D59">
        <w:rPr>
          <w:rFonts w:ascii="Times New Roman" w:hAnsi="Times New Roman" w:cs="Times New Roman"/>
          <w:sz w:val="24"/>
          <w:szCs w:val="24"/>
          <w:lang w:val="id-ID"/>
        </w:rPr>
        <w:t xml:space="preserve"> RPP (Mauli</w:t>
      </w:r>
      <w:r>
        <w:rPr>
          <w:rFonts w:ascii="Times New Roman" w:hAnsi="Times New Roman" w:cs="Times New Roman"/>
          <w:sz w:val="24"/>
          <w:szCs w:val="24"/>
          <w:lang w:val="id-ID"/>
        </w:rPr>
        <w:t>da, 2022).</w:t>
      </w:r>
      <w:r w:rsidRPr="00B170D5">
        <w:rPr>
          <w:rFonts w:ascii="Times New Roman" w:hAnsi="Times New Roman" w:cs="Times New Roman"/>
          <w:sz w:val="24"/>
          <w:szCs w:val="24"/>
          <w:lang w:val="id-ID"/>
        </w:rPr>
        <w:t xml:space="preserve"> Pada penyusunan perangkat pembelajaran yang berperan penting adalah guru, guru diasah kemampuan berpikir untuk dapat berinovasi dalam bahan ajar . </w:t>
      </w:r>
      <w:r>
        <w:rPr>
          <w:rFonts w:ascii="Times New Roman" w:hAnsi="Times New Roman" w:cs="Times New Roman"/>
          <w:sz w:val="24"/>
          <w:szCs w:val="24"/>
        </w:rPr>
        <w:t xml:space="preserve">Mengingat tuntutan kurikulum tersebut, </w:t>
      </w:r>
      <w:r>
        <w:rPr>
          <w:rFonts w:ascii="Times New Roman" w:hAnsi="Times New Roman" w:cs="Times New Roman"/>
          <w:sz w:val="24"/>
          <w:szCs w:val="24"/>
          <w:lang w:val="en-US"/>
        </w:rPr>
        <w:t>maka mengembangkan bahan ajar merupakan kompetensi pedagogik guru yang harus ditingkatkan. Hal ini agar teknik mengajar guru di dalam kelas lebih efektif, efisien, dan sesuai tujuan pembelajaran.</w:t>
      </w:r>
    </w:p>
    <w:p w:rsidR="00573573" w:rsidRPr="00172171" w:rsidRDefault="00573573" w:rsidP="00AB04FA">
      <w:pPr>
        <w:pStyle w:val="ListParagraph"/>
        <w:spacing w:after="0" w:line="240" w:lineRule="auto"/>
        <w:ind w:left="0" w:firstLine="567"/>
        <w:jc w:val="both"/>
        <w:rPr>
          <w:rFonts w:ascii="Times New Roman" w:hAnsi="Times New Roman" w:cs="Times New Roman"/>
          <w:sz w:val="24"/>
          <w:szCs w:val="24"/>
        </w:rPr>
      </w:pPr>
      <w:r w:rsidRPr="00565FA9">
        <w:rPr>
          <w:rFonts w:ascii="Times New Roman" w:hAnsi="Times New Roman" w:cs="Times New Roman"/>
          <w:sz w:val="24"/>
          <w:szCs w:val="24"/>
        </w:rPr>
        <w:t>Berdasarkan hasil observasi/pengamatan</w:t>
      </w:r>
      <w:r>
        <w:rPr>
          <w:rFonts w:ascii="Times New Roman" w:hAnsi="Times New Roman" w:cs="Times New Roman"/>
          <w:sz w:val="24"/>
          <w:szCs w:val="24"/>
        </w:rPr>
        <w:t xml:space="preserve"> di sekolah</w:t>
      </w:r>
      <w:r w:rsidRPr="00565FA9">
        <w:rPr>
          <w:rFonts w:ascii="Times New Roman" w:hAnsi="Times New Roman" w:cs="Times New Roman"/>
          <w:sz w:val="24"/>
          <w:szCs w:val="24"/>
        </w:rPr>
        <w:t xml:space="preserve"> </w:t>
      </w:r>
      <w:r>
        <w:rPr>
          <w:rFonts w:ascii="Times New Roman" w:hAnsi="Times New Roman" w:cs="Times New Roman"/>
          <w:sz w:val="24"/>
          <w:szCs w:val="24"/>
        </w:rPr>
        <w:t>dan wawancara guru di MI Ma’arif NU Sungegeneng,</w:t>
      </w:r>
      <w:r w:rsidR="004D63FA">
        <w:rPr>
          <w:rFonts w:ascii="Times New Roman" w:hAnsi="Times New Roman" w:cs="Times New Roman"/>
          <w:sz w:val="24"/>
          <w:szCs w:val="24"/>
        </w:rPr>
        <w:t xml:space="preserve"> pada awal </w:t>
      </w:r>
      <w:r w:rsidR="003E73AB">
        <w:rPr>
          <w:rFonts w:ascii="Times New Roman" w:hAnsi="Times New Roman" w:cs="Times New Roman"/>
          <w:sz w:val="24"/>
          <w:szCs w:val="24"/>
        </w:rPr>
        <w:t>tahun ajaran baru 2022/2023</w:t>
      </w:r>
      <w:r w:rsidR="00AB04FA">
        <w:rPr>
          <w:rFonts w:ascii="Times New Roman" w:hAnsi="Times New Roman" w:cs="Times New Roman"/>
          <w:sz w:val="24"/>
          <w:szCs w:val="24"/>
        </w:rPr>
        <w:t xml:space="preserve"> sekitar</w:t>
      </w:r>
      <w:r>
        <w:rPr>
          <w:rFonts w:ascii="Times New Roman" w:hAnsi="Times New Roman" w:cs="Times New Roman"/>
          <w:sz w:val="24"/>
          <w:szCs w:val="24"/>
        </w:rPr>
        <w:t xml:space="preserve"> 40%</w:t>
      </w:r>
      <w:r w:rsidR="00AB04FA">
        <w:rPr>
          <w:rFonts w:ascii="Times New Roman" w:hAnsi="Times New Roman" w:cs="Times New Roman"/>
          <w:sz w:val="24"/>
          <w:szCs w:val="24"/>
        </w:rPr>
        <w:t>-50%</w:t>
      </w:r>
      <w:r>
        <w:rPr>
          <w:rFonts w:ascii="Times New Roman" w:hAnsi="Times New Roman" w:cs="Times New Roman"/>
          <w:sz w:val="24"/>
          <w:szCs w:val="24"/>
        </w:rPr>
        <w:t xml:space="preserve"> siswa belum bisa membaca</w:t>
      </w:r>
      <w:r w:rsidR="004D63FA">
        <w:rPr>
          <w:rFonts w:ascii="Times New Roman" w:hAnsi="Times New Roman" w:cs="Times New Roman"/>
          <w:sz w:val="24"/>
          <w:szCs w:val="24"/>
        </w:rPr>
        <w:t xml:space="preserve"> permulaan</w:t>
      </w:r>
      <w:r w:rsidR="003E73AB">
        <w:rPr>
          <w:rFonts w:ascii="Times New Roman" w:hAnsi="Times New Roman" w:cs="Times New Roman"/>
          <w:sz w:val="24"/>
          <w:szCs w:val="24"/>
        </w:rPr>
        <w:t xml:space="preserve">. Memasuki </w:t>
      </w:r>
      <w:r w:rsidR="004D63FA">
        <w:rPr>
          <w:rFonts w:ascii="Times New Roman" w:hAnsi="Times New Roman" w:cs="Times New Roman"/>
          <w:sz w:val="24"/>
          <w:szCs w:val="24"/>
        </w:rPr>
        <w:t>semester genap</w:t>
      </w:r>
      <w:r w:rsidR="003E73AB">
        <w:rPr>
          <w:rFonts w:ascii="Times New Roman" w:hAnsi="Times New Roman" w:cs="Times New Roman"/>
          <w:sz w:val="24"/>
          <w:szCs w:val="24"/>
        </w:rPr>
        <w:t xml:space="preserve">, </w:t>
      </w:r>
      <w:r w:rsidR="004D63FA">
        <w:rPr>
          <w:rFonts w:ascii="Times New Roman" w:hAnsi="Times New Roman" w:cs="Times New Roman"/>
          <w:sz w:val="24"/>
          <w:szCs w:val="24"/>
        </w:rPr>
        <w:t xml:space="preserve"> </w:t>
      </w:r>
      <w:r w:rsidR="00AB04FA">
        <w:rPr>
          <w:rFonts w:ascii="Times New Roman" w:hAnsi="Times New Roman" w:cs="Times New Roman"/>
          <w:sz w:val="24"/>
          <w:szCs w:val="24"/>
        </w:rPr>
        <w:t>70</w:t>
      </w:r>
      <w:r w:rsidR="003E73AB">
        <w:rPr>
          <w:rFonts w:ascii="Times New Roman" w:hAnsi="Times New Roman" w:cs="Times New Roman"/>
          <w:sz w:val="24"/>
          <w:szCs w:val="24"/>
        </w:rPr>
        <w:t xml:space="preserve">% anak sudah </w:t>
      </w:r>
      <w:r w:rsidR="00AB04FA">
        <w:rPr>
          <w:rFonts w:ascii="Times New Roman" w:hAnsi="Times New Roman" w:cs="Times New Roman"/>
          <w:sz w:val="24"/>
          <w:szCs w:val="24"/>
        </w:rPr>
        <w:t>bisa membaca dengan lancar dan 3</w:t>
      </w:r>
      <w:r w:rsidR="003E73AB">
        <w:rPr>
          <w:rFonts w:ascii="Times New Roman" w:hAnsi="Times New Roman" w:cs="Times New Roman"/>
          <w:sz w:val="24"/>
          <w:szCs w:val="24"/>
        </w:rPr>
        <w:t xml:space="preserve">0% lainnya </w:t>
      </w:r>
      <w:r w:rsidR="004D63FA">
        <w:rPr>
          <w:rFonts w:ascii="Times New Roman" w:hAnsi="Times New Roman" w:cs="Times New Roman"/>
          <w:sz w:val="24"/>
          <w:szCs w:val="24"/>
        </w:rPr>
        <w:t>mulai</w:t>
      </w:r>
      <w:r>
        <w:rPr>
          <w:rFonts w:ascii="Times New Roman" w:hAnsi="Times New Roman" w:cs="Times New Roman"/>
          <w:sz w:val="24"/>
          <w:szCs w:val="24"/>
        </w:rPr>
        <w:t xml:space="preserve"> bisa membaca permulaan namun masih </w:t>
      </w:r>
      <w:r w:rsidRPr="00565FA9">
        <w:rPr>
          <w:rFonts w:ascii="Times New Roman" w:hAnsi="Times New Roman" w:cs="Times New Roman"/>
          <w:sz w:val="24"/>
          <w:szCs w:val="24"/>
        </w:rPr>
        <w:t>mengalami kesulitan.</w:t>
      </w:r>
      <w:r w:rsidR="00AB04FA">
        <w:rPr>
          <w:rFonts w:ascii="Times New Roman" w:hAnsi="Times New Roman" w:cs="Times New Roman"/>
          <w:sz w:val="24"/>
          <w:szCs w:val="24"/>
        </w:rPr>
        <w:t xml:space="preserve"> Hal tersebut</w:t>
      </w:r>
      <w:r>
        <w:rPr>
          <w:rFonts w:ascii="Times New Roman" w:hAnsi="Times New Roman" w:cs="Times New Roman"/>
          <w:sz w:val="24"/>
          <w:szCs w:val="24"/>
        </w:rPr>
        <w:t xml:space="preserve"> terjadi karena guru masih</w:t>
      </w:r>
      <w:r w:rsidRPr="00214CCB">
        <w:rPr>
          <w:rFonts w:ascii="Times New Roman" w:hAnsi="Times New Roman" w:cs="Times New Roman"/>
          <w:sz w:val="24"/>
          <w:szCs w:val="24"/>
        </w:rPr>
        <w:t xml:space="preserve"> </w:t>
      </w:r>
      <w:r>
        <w:rPr>
          <w:rFonts w:ascii="Times New Roman" w:hAnsi="Times New Roman" w:cs="Times New Roman"/>
          <w:sz w:val="24"/>
          <w:szCs w:val="24"/>
        </w:rPr>
        <w:t>menggunakan cara mengajar</w:t>
      </w:r>
      <w:r w:rsidRPr="00214CCB">
        <w:rPr>
          <w:rFonts w:ascii="Times New Roman" w:hAnsi="Times New Roman" w:cs="Times New Roman"/>
          <w:sz w:val="24"/>
          <w:szCs w:val="24"/>
        </w:rPr>
        <w:t xml:space="preserve"> monoton dengan berpaku pada bahan ajar yang telah disediakan oleh </w:t>
      </w:r>
      <w:r>
        <w:rPr>
          <w:rFonts w:ascii="Times New Roman" w:hAnsi="Times New Roman" w:cs="Times New Roman"/>
          <w:sz w:val="24"/>
          <w:szCs w:val="24"/>
        </w:rPr>
        <w:t xml:space="preserve">pemerintah atau penerbit buku </w:t>
      </w:r>
      <w:r w:rsidRPr="00214CCB">
        <w:rPr>
          <w:rFonts w:ascii="Times New Roman" w:hAnsi="Times New Roman" w:cs="Times New Roman"/>
          <w:sz w:val="24"/>
          <w:szCs w:val="24"/>
        </w:rPr>
        <w:t>yang mana isi dari bahan ajar belum tentu sesuai dengan kebutuhan</w:t>
      </w:r>
      <w:r>
        <w:rPr>
          <w:rFonts w:ascii="Times New Roman" w:hAnsi="Times New Roman" w:cs="Times New Roman"/>
          <w:sz w:val="24"/>
          <w:szCs w:val="24"/>
        </w:rPr>
        <w:t xml:space="preserve"> dan karakteristik</w:t>
      </w:r>
      <w:r w:rsidRPr="00214CCB">
        <w:rPr>
          <w:rFonts w:ascii="Times New Roman" w:hAnsi="Times New Roman" w:cs="Times New Roman"/>
          <w:sz w:val="24"/>
          <w:szCs w:val="24"/>
        </w:rPr>
        <w:t xml:space="preserve"> siswa</w:t>
      </w:r>
      <w:r>
        <w:rPr>
          <w:rFonts w:ascii="Times New Roman" w:hAnsi="Times New Roman" w:cs="Times New Roman"/>
          <w:sz w:val="24"/>
          <w:szCs w:val="24"/>
        </w:rPr>
        <w:t>.</w:t>
      </w:r>
      <w:r w:rsidRPr="00214CCB">
        <w:rPr>
          <w:rFonts w:ascii="Times New Roman" w:hAnsi="Times New Roman" w:cs="Times New Roman"/>
          <w:sz w:val="24"/>
          <w:szCs w:val="24"/>
        </w:rPr>
        <w:t xml:space="preserve"> Bahkan, isi dari bahan ajar terkadang tidak sesuai dengan kurikulum terbaru dan cenderung hanya </w:t>
      </w:r>
      <w:r w:rsidRPr="00214CCB">
        <w:rPr>
          <w:rFonts w:ascii="Times New Roman" w:hAnsi="Times New Roman" w:cs="Times New Roman"/>
          <w:i/>
          <w:iCs/>
          <w:sz w:val="24"/>
          <w:szCs w:val="24"/>
        </w:rPr>
        <w:t>copy-paste</w:t>
      </w:r>
      <w:r w:rsidRPr="00214CCB">
        <w:rPr>
          <w:rFonts w:ascii="Times New Roman" w:hAnsi="Times New Roman" w:cs="Times New Roman"/>
          <w:sz w:val="24"/>
          <w:szCs w:val="24"/>
        </w:rPr>
        <w:t xml:space="preserve"> materi pada kurikulum sebelumnya</w:t>
      </w:r>
      <w:r>
        <w:rPr>
          <w:rFonts w:ascii="Times New Roman" w:hAnsi="Times New Roman" w:cs="Times New Roman"/>
          <w:sz w:val="24"/>
          <w:szCs w:val="24"/>
        </w:rPr>
        <w:t xml:space="preserve">. </w:t>
      </w:r>
      <w:r w:rsidR="00AB04FA">
        <w:rPr>
          <w:rFonts w:ascii="Times New Roman" w:hAnsi="Times New Roman" w:cs="Times New Roman"/>
          <w:sz w:val="24"/>
          <w:szCs w:val="24"/>
        </w:rPr>
        <w:t xml:space="preserve">Disamping itu, </w:t>
      </w:r>
      <w:r>
        <w:rPr>
          <w:rFonts w:ascii="Times New Roman" w:hAnsi="Times New Roman" w:cs="Times New Roman"/>
          <w:sz w:val="24"/>
          <w:szCs w:val="24"/>
        </w:rPr>
        <w:t xml:space="preserve">sekolah belum memiliki bahan ajar yang sesuai kebutuhan dan karakteristik siswa. </w:t>
      </w:r>
      <w:r w:rsidRPr="00214CCB">
        <w:rPr>
          <w:rFonts w:ascii="Times New Roman" w:hAnsi="Times New Roman" w:cs="Times New Roman"/>
          <w:sz w:val="24"/>
          <w:szCs w:val="24"/>
        </w:rPr>
        <w:t>Oleh karena itu, jika bahan ajar tidak</w:t>
      </w:r>
      <w:r>
        <w:rPr>
          <w:rFonts w:ascii="Times New Roman" w:hAnsi="Times New Roman" w:cs="Times New Roman"/>
          <w:sz w:val="24"/>
          <w:szCs w:val="24"/>
        </w:rPr>
        <w:t xml:space="preserve"> dikembangkan</w:t>
      </w:r>
      <w:r w:rsidRPr="00214CCB">
        <w:rPr>
          <w:rFonts w:ascii="Times New Roman" w:hAnsi="Times New Roman" w:cs="Times New Roman"/>
          <w:sz w:val="24"/>
          <w:szCs w:val="24"/>
        </w:rPr>
        <w:t xml:space="preserve"> sesuai kebutuhan </w:t>
      </w:r>
      <w:r>
        <w:rPr>
          <w:rFonts w:ascii="Times New Roman" w:hAnsi="Times New Roman" w:cs="Times New Roman"/>
          <w:sz w:val="24"/>
          <w:szCs w:val="24"/>
        </w:rPr>
        <w:t xml:space="preserve">dan karakterisitik </w:t>
      </w:r>
      <w:r w:rsidRPr="00214CCB">
        <w:rPr>
          <w:rFonts w:ascii="Times New Roman" w:hAnsi="Times New Roman" w:cs="Times New Roman"/>
          <w:sz w:val="24"/>
          <w:szCs w:val="24"/>
        </w:rPr>
        <w:t>siswa namun tetap saja dipraktikkan, maka akan menyebabkan tidak berkembangnya kualitas pembelajaran dan menyebabkan semakin menurunnya kualitas SDM yang dihasilkan.</w:t>
      </w:r>
    </w:p>
    <w:p w:rsidR="00573573" w:rsidRDefault="00573573" w:rsidP="00764ADD">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US"/>
        </w:rPr>
        <w:t>B</w:t>
      </w:r>
      <w:r w:rsidRPr="0050531F">
        <w:rPr>
          <w:rFonts w:ascii="Times New Roman" w:hAnsi="Times New Roman" w:cs="Times New Roman"/>
          <w:sz w:val="24"/>
          <w:szCs w:val="24"/>
        </w:rPr>
        <w:t>ahan</w:t>
      </w:r>
      <w:r>
        <w:rPr>
          <w:rFonts w:ascii="Times New Roman" w:hAnsi="Times New Roman" w:cs="Times New Roman"/>
          <w:sz w:val="24"/>
          <w:szCs w:val="24"/>
          <w:lang w:val="en-US"/>
        </w:rPr>
        <w:t xml:space="preserve"> ajar</w:t>
      </w:r>
      <w:r w:rsidRPr="0050531F">
        <w:rPr>
          <w:rFonts w:ascii="Times New Roman" w:hAnsi="Times New Roman" w:cs="Times New Roman"/>
          <w:sz w:val="24"/>
          <w:szCs w:val="24"/>
        </w:rPr>
        <w:t xml:space="preserve"> </w:t>
      </w:r>
      <w:r>
        <w:rPr>
          <w:rFonts w:ascii="Times New Roman" w:hAnsi="Times New Roman" w:cs="Times New Roman"/>
          <w:sz w:val="24"/>
          <w:szCs w:val="24"/>
          <w:lang w:val="en-US"/>
        </w:rPr>
        <w:t xml:space="preserve">dikatakan </w:t>
      </w:r>
      <w:r w:rsidRPr="0050531F">
        <w:rPr>
          <w:rFonts w:ascii="Times New Roman" w:hAnsi="Times New Roman" w:cs="Times New Roman"/>
          <w:sz w:val="24"/>
          <w:szCs w:val="24"/>
        </w:rPr>
        <w:t xml:space="preserve">layak jika memenuhi kelayakan isi, bahasa, serta penyajian. </w:t>
      </w:r>
      <w:r>
        <w:rPr>
          <w:rFonts w:ascii="Times New Roman" w:hAnsi="Times New Roman" w:cs="Times New Roman"/>
          <w:sz w:val="24"/>
          <w:szCs w:val="24"/>
          <w:lang w:val="id-ID"/>
        </w:rPr>
        <w:t xml:space="preserve"> Hal ini selaras dengan pendapat </w:t>
      </w:r>
      <w:r w:rsidR="00CF412B">
        <w:rPr>
          <w:rFonts w:ascii="Times New Roman" w:hAnsi="Times New Roman" w:cs="Times New Roman"/>
          <w:sz w:val="24"/>
          <w:szCs w:val="24"/>
          <w:lang w:val="id-ID"/>
        </w:rPr>
        <w:t>Laili</w:t>
      </w:r>
      <w:r w:rsidRPr="002E7F32">
        <w:rPr>
          <w:rFonts w:ascii="Times New Roman" w:hAnsi="Times New Roman" w:cs="Times New Roman"/>
          <w:sz w:val="24"/>
          <w:szCs w:val="24"/>
          <w:lang w:val="id-ID"/>
        </w:rPr>
        <w:t xml:space="preserve"> </w:t>
      </w:r>
      <w:r w:rsidR="00AB04FA">
        <w:rPr>
          <w:rFonts w:ascii="Times New Roman" w:hAnsi="Times New Roman" w:cs="Times New Roman"/>
          <w:sz w:val="24"/>
          <w:szCs w:val="24"/>
          <w:lang w:val="id-ID"/>
        </w:rPr>
        <w:t xml:space="preserve">(2019) </w:t>
      </w:r>
      <w:r w:rsidRPr="002E7F32">
        <w:rPr>
          <w:rFonts w:ascii="Times New Roman" w:hAnsi="Times New Roman" w:cs="Times New Roman"/>
          <w:sz w:val="24"/>
          <w:szCs w:val="24"/>
          <w:lang w:val="id-ID"/>
        </w:rPr>
        <w:t>bahwa</w:t>
      </w:r>
      <w:r w:rsidR="00764ADD">
        <w:rPr>
          <w:rFonts w:ascii="Times New Roman" w:hAnsi="Times New Roman" w:cs="Times New Roman"/>
          <w:sz w:val="24"/>
          <w:szCs w:val="24"/>
          <w:lang w:val="id-ID"/>
        </w:rPr>
        <w:t xml:space="preserve"> bahan ajar merupakan materi yang dibahas dalam proses pembelajaran</w:t>
      </w:r>
      <w:r w:rsidR="00CF412B">
        <w:rPr>
          <w:rFonts w:ascii="Times New Roman" w:hAnsi="Times New Roman" w:cs="Times New Roman"/>
          <w:sz w:val="24"/>
          <w:szCs w:val="24"/>
          <w:lang w:val="id-ID"/>
        </w:rPr>
        <w:t>, yang</w:t>
      </w:r>
      <w:r w:rsidR="00764ADD">
        <w:rPr>
          <w:rFonts w:ascii="Times New Roman" w:hAnsi="Times New Roman" w:cs="Times New Roman"/>
          <w:sz w:val="24"/>
          <w:szCs w:val="24"/>
          <w:lang w:val="id-ID"/>
        </w:rPr>
        <w:t xml:space="preserve"> diguanakan</w:t>
      </w:r>
      <w:r w:rsidR="00CF412B">
        <w:rPr>
          <w:rFonts w:ascii="Times New Roman" w:hAnsi="Times New Roman" w:cs="Times New Roman"/>
          <w:sz w:val="24"/>
          <w:szCs w:val="24"/>
          <w:lang w:val="id-ID"/>
        </w:rPr>
        <w:t xml:space="preserve"> </w:t>
      </w:r>
      <w:r w:rsidRPr="002E7F32">
        <w:rPr>
          <w:rFonts w:ascii="Times New Roman" w:hAnsi="Times New Roman" w:cs="Times New Roman"/>
          <w:sz w:val="24"/>
          <w:szCs w:val="24"/>
          <w:lang w:val="id-ID"/>
        </w:rPr>
        <w:t>guru serta siswa dalam</w:t>
      </w:r>
      <w:r>
        <w:rPr>
          <w:rFonts w:ascii="Times New Roman" w:hAnsi="Times New Roman" w:cs="Times New Roman"/>
          <w:sz w:val="24"/>
          <w:szCs w:val="24"/>
          <w:lang w:val="id-ID"/>
        </w:rPr>
        <w:t xml:space="preserve"> me</w:t>
      </w:r>
      <w:r w:rsidR="00CF412B">
        <w:rPr>
          <w:rFonts w:ascii="Times New Roman" w:hAnsi="Times New Roman" w:cs="Times New Roman"/>
          <w:sz w:val="24"/>
          <w:szCs w:val="24"/>
          <w:lang w:val="id-ID"/>
        </w:rPr>
        <w:t>mudahkan p</w:t>
      </w:r>
      <w:r w:rsidR="00AB04FA">
        <w:rPr>
          <w:rFonts w:ascii="Times New Roman" w:hAnsi="Times New Roman" w:cs="Times New Roman"/>
          <w:sz w:val="24"/>
          <w:szCs w:val="24"/>
          <w:lang w:val="id-ID"/>
        </w:rPr>
        <w:t>roses pembelajaran</w:t>
      </w:r>
      <w:r>
        <w:rPr>
          <w:rFonts w:ascii="Times New Roman" w:hAnsi="Times New Roman" w:cs="Times New Roman"/>
          <w:sz w:val="24"/>
          <w:szCs w:val="24"/>
          <w:lang w:val="id-ID"/>
        </w:rPr>
        <w:t>.</w:t>
      </w:r>
      <w:r w:rsidRPr="002E7F32">
        <w:rPr>
          <w:rFonts w:ascii="Times New Roman" w:hAnsi="Times New Roman" w:cs="Times New Roman"/>
          <w:sz w:val="24"/>
          <w:szCs w:val="24"/>
          <w:lang w:val="id-ID"/>
        </w:rPr>
        <w:t xml:space="preserve"> </w:t>
      </w:r>
      <w:r w:rsidR="00AB04FA">
        <w:rPr>
          <w:rFonts w:ascii="Times New Roman" w:hAnsi="Times New Roman" w:cs="Times New Roman"/>
          <w:sz w:val="24"/>
          <w:szCs w:val="24"/>
          <w:lang w:val="id-ID"/>
        </w:rPr>
        <w:t xml:space="preserve">Hal tersebut diperkuat oleh pernyataan </w:t>
      </w:r>
      <w:r w:rsidR="00D97A93">
        <w:rPr>
          <w:rFonts w:ascii="Times New Roman" w:hAnsi="Times New Roman" w:cs="Times New Roman"/>
          <w:sz w:val="24"/>
          <w:szCs w:val="24"/>
          <w:lang w:val="id-ID"/>
        </w:rPr>
        <w:t xml:space="preserve">Suprihatin </w:t>
      </w:r>
      <w:r w:rsidR="00AB04FA">
        <w:rPr>
          <w:rFonts w:ascii="Times New Roman" w:hAnsi="Times New Roman" w:cs="Times New Roman"/>
          <w:sz w:val="24"/>
          <w:szCs w:val="24"/>
          <w:lang w:val="id-ID"/>
        </w:rPr>
        <w:t xml:space="preserve">(2020) </w:t>
      </w:r>
      <w:r>
        <w:rPr>
          <w:rFonts w:ascii="Times New Roman" w:hAnsi="Times New Roman" w:cs="Times New Roman"/>
          <w:sz w:val="24"/>
          <w:szCs w:val="24"/>
          <w:lang w:val="id-ID"/>
        </w:rPr>
        <w:t>bahwa bahan ajar i</w:t>
      </w:r>
      <w:r w:rsidRPr="00372002">
        <w:rPr>
          <w:rFonts w:ascii="Times New Roman" w:hAnsi="Times New Roman" w:cs="Times New Roman"/>
          <w:sz w:val="24"/>
          <w:szCs w:val="24"/>
          <w:lang w:val="id-ID"/>
        </w:rPr>
        <w:t>alah sesuatu yg dipergunakan guru atau siswa untuk memudahkan proses pembelajaran</w:t>
      </w:r>
      <w:r>
        <w:rPr>
          <w:rFonts w:ascii="Times New Roman" w:hAnsi="Times New Roman" w:cs="Times New Roman"/>
          <w:sz w:val="24"/>
          <w:szCs w:val="24"/>
          <w:lang w:val="id-ID"/>
        </w:rPr>
        <w:t xml:space="preserve">.  Lebih lanjut </w:t>
      </w:r>
      <w:r w:rsidRPr="0050531F">
        <w:rPr>
          <w:rFonts w:ascii="Times New Roman" w:hAnsi="Times New Roman" w:cs="Times New Roman"/>
          <w:sz w:val="24"/>
          <w:szCs w:val="24"/>
        </w:rPr>
        <w:t>bahan ajar mem</w:t>
      </w:r>
      <w:r>
        <w:rPr>
          <w:rFonts w:ascii="Times New Roman" w:hAnsi="Times New Roman" w:cs="Times New Roman"/>
          <w:sz w:val="24"/>
          <w:szCs w:val="24"/>
          <w:lang w:val="en-US"/>
        </w:rPr>
        <w:t>punyai</w:t>
      </w:r>
      <w:r w:rsidRPr="0050531F">
        <w:rPr>
          <w:rFonts w:ascii="Times New Roman" w:hAnsi="Times New Roman" w:cs="Times New Roman"/>
          <w:sz w:val="24"/>
          <w:szCs w:val="24"/>
        </w:rPr>
        <w:t xml:space="preserve"> </w:t>
      </w:r>
      <w:r>
        <w:rPr>
          <w:rFonts w:ascii="Times New Roman" w:hAnsi="Times New Roman" w:cs="Times New Roman"/>
          <w:sz w:val="24"/>
          <w:szCs w:val="24"/>
          <w:lang w:val="en-US"/>
        </w:rPr>
        <w:t>lima</w:t>
      </w:r>
      <w:r w:rsidRPr="0050531F">
        <w:rPr>
          <w:rFonts w:ascii="Times New Roman" w:hAnsi="Times New Roman" w:cs="Times New Roman"/>
          <w:sz w:val="24"/>
          <w:szCs w:val="24"/>
        </w:rPr>
        <w:t xml:space="preserve"> karakteristik, yaitu </w:t>
      </w:r>
      <w:r>
        <w:rPr>
          <w:rFonts w:ascii="Times New Roman" w:hAnsi="Times New Roman" w:cs="Times New Roman"/>
          <w:i/>
          <w:iCs/>
          <w:sz w:val="24"/>
          <w:szCs w:val="24"/>
        </w:rPr>
        <w:t>self intructiona</w:t>
      </w:r>
      <w:r>
        <w:rPr>
          <w:rFonts w:ascii="Times New Roman" w:hAnsi="Times New Roman" w:cs="Times New Roman"/>
          <w:i/>
          <w:iCs/>
          <w:sz w:val="24"/>
          <w:szCs w:val="24"/>
          <w:lang w:val="id-ID"/>
        </w:rPr>
        <w:t>l</w:t>
      </w:r>
      <w:r w:rsidR="004B3DF9">
        <w:rPr>
          <w:rFonts w:ascii="Times New Roman" w:hAnsi="Times New Roman" w:cs="Times New Roman"/>
          <w:i/>
          <w:iCs/>
          <w:sz w:val="24"/>
          <w:szCs w:val="24"/>
          <w:lang w:val="id-ID"/>
        </w:rPr>
        <w:t xml:space="preserve"> </w:t>
      </w:r>
      <w:r w:rsidR="004B3DF9">
        <w:rPr>
          <w:rFonts w:ascii="Times New Roman" w:hAnsi="Times New Roman" w:cs="Times New Roman"/>
          <w:sz w:val="24"/>
          <w:szCs w:val="24"/>
          <w:lang w:val="id-ID"/>
        </w:rPr>
        <w:t xml:space="preserve">(mampu </w:t>
      </w:r>
      <w:r w:rsidR="004B3DF9">
        <w:rPr>
          <w:rFonts w:ascii="Times New Roman" w:hAnsi="Times New Roman" w:cs="Times New Roman"/>
          <w:sz w:val="24"/>
          <w:szCs w:val="24"/>
          <w:lang w:val="id-ID"/>
        </w:rPr>
        <w:lastRenderedPageBreak/>
        <w:t>membelajarkan diri sendiri)</w:t>
      </w:r>
      <w:r w:rsidR="004D63FA">
        <w:rPr>
          <w:rFonts w:ascii="Times New Roman" w:hAnsi="Times New Roman" w:cs="Times New Roman"/>
          <w:i/>
          <w:iCs/>
          <w:sz w:val="24"/>
          <w:szCs w:val="24"/>
          <w:lang w:val="id-ID"/>
        </w:rPr>
        <w:t xml:space="preserve"> </w:t>
      </w:r>
      <w:r w:rsidRPr="0050531F">
        <w:rPr>
          <w:rFonts w:ascii="Times New Roman" w:hAnsi="Times New Roman" w:cs="Times New Roman"/>
          <w:i/>
          <w:iCs/>
          <w:sz w:val="24"/>
          <w:szCs w:val="24"/>
        </w:rPr>
        <w:t>, self contained</w:t>
      </w:r>
      <w:r w:rsidR="004D63FA">
        <w:rPr>
          <w:rFonts w:ascii="Times New Roman" w:hAnsi="Times New Roman" w:cs="Times New Roman"/>
          <w:i/>
          <w:iCs/>
          <w:sz w:val="24"/>
          <w:szCs w:val="24"/>
          <w:lang w:val="id-ID"/>
        </w:rPr>
        <w:t xml:space="preserve"> </w:t>
      </w:r>
      <w:r w:rsidR="004D63FA">
        <w:rPr>
          <w:rFonts w:ascii="Times New Roman" w:hAnsi="Times New Roman" w:cs="Times New Roman"/>
          <w:sz w:val="24"/>
          <w:szCs w:val="24"/>
          <w:lang w:val="id-ID"/>
        </w:rPr>
        <w:t>(materi lengkap dan utuh)</w:t>
      </w:r>
      <w:r w:rsidRPr="0050531F">
        <w:rPr>
          <w:rFonts w:ascii="Times New Roman" w:hAnsi="Times New Roman" w:cs="Times New Roman"/>
          <w:i/>
          <w:iCs/>
          <w:sz w:val="24"/>
          <w:szCs w:val="24"/>
        </w:rPr>
        <w:t>, stand alone</w:t>
      </w:r>
      <w:r w:rsidR="004D63FA">
        <w:rPr>
          <w:rFonts w:ascii="Times New Roman" w:hAnsi="Times New Roman" w:cs="Times New Roman"/>
          <w:i/>
          <w:iCs/>
          <w:sz w:val="24"/>
          <w:szCs w:val="24"/>
          <w:lang w:val="id-ID"/>
        </w:rPr>
        <w:t xml:space="preserve"> </w:t>
      </w:r>
      <w:r w:rsidR="004D63FA">
        <w:rPr>
          <w:rFonts w:ascii="Times New Roman" w:hAnsi="Times New Roman" w:cs="Times New Roman"/>
          <w:sz w:val="24"/>
          <w:szCs w:val="24"/>
          <w:lang w:val="id-ID"/>
        </w:rPr>
        <w:t>(berdiri sendiri dan tidak bergantung pada bahan ajar lain)</w:t>
      </w:r>
      <w:r w:rsidRPr="0050531F">
        <w:rPr>
          <w:rFonts w:ascii="Times New Roman" w:hAnsi="Times New Roman" w:cs="Times New Roman"/>
          <w:i/>
          <w:iCs/>
          <w:sz w:val="24"/>
          <w:szCs w:val="24"/>
        </w:rPr>
        <w:t>, adaptive</w:t>
      </w:r>
      <w:r w:rsidR="004D63FA">
        <w:rPr>
          <w:rFonts w:ascii="Times New Roman" w:hAnsi="Times New Roman" w:cs="Times New Roman"/>
          <w:i/>
          <w:iCs/>
          <w:sz w:val="24"/>
          <w:szCs w:val="24"/>
          <w:lang w:val="id-ID"/>
        </w:rPr>
        <w:t xml:space="preserve"> </w:t>
      </w:r>
      <w:r w:rsidR="004D63FA">
        <w:rPr>
          <w:rFonts w:ascii="Times New Roman" w:hAnsi="Times New Roman" w:cs="Times New Roman"/>
          <w:sz w:val="24"/>
          <w:szCs w:val="24"/>
          <w:lang w:val="id-ID"/>
        </w:rPr>
        <w:t>(sesuai perkembangan ilmu dan teknologi)</w:t>
      </w:r>
      <w:r w:rsidRPr="0050531F">
        <w:rPr>
          <w:rFonts w:ascii="Times New Roman" w:hAnsi="Times New Roman" w:cs="Times New Roman"/>
          <w:i/>
          <w:iCs/>
          <w:sz w:val="24"/>
          <w:szCs w:val="24"/>
        </w:rPr>
        <w:t>, dan user friendly</w:t>
      </w:r>
      <w:r>
        <w:rPr>
          <w:rFonts w:ascii="Times New Roman" w:hAnsi="Times New Roman" w:cs="Times New Roman"/>
          <w:sz w:val="24"/>
          <w:szCs w:val="24"/>
          <w:lang w:val="id-ID"/>
        </w:rPr>
        <w:t xml:space="preserve"> </w:t>
      </w:r>
      <w:r w:rsidR="004D63FA">
        <w:rPr>
          <w:rFonts w:ascii="Times New Roman" w:hAnsi="Times New Roman" w:cs="Times New Roman"/>
          <w:sz w:val="24"/>
          <w:szCs w:val="24"/>
          <w:lang w:val="id-ID"/>
        </w:rPr>
        <w:t xml:space="preserve">(mudah digunakan siapa saja ) </w:t>
      </w:r>
      <w:r>
        <w:rPr>
          <w:rFonts w:ascii="Times New Roman" w:hAnsi="Times New Roman" w:cs="Times New Roman"/>
          <w:sz w:val="24"/>
          <w:szCs w:val="24"/>
          <w:lang w:val="id-ID"/>
        </w:rPr>
        <w:t>(Magdalena, 2020).</w:t>
      </w:r>
    </w:p>
    <w:p w:rsidR="00573573" w:rsidRPr="003E73AB" w:rsidRDefault="00573573" w:rsidP="00AB04FA">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Bahan ajar sebagai alat untuk mengatasi kesulitan membaca permulaan dalam penelitian dan pengembangan sebelumnya yaitu </w:t>
      </w:r>
      <w:r w:rsidRPr="008C522E">
        <w:rPr>
          <w:rFonts w:ascii="Times New Roman" w:hAnsi="Times New Roman" w:cs="Times New Roman"/>
          <w:sz w:val="24"/>
          <w:szCs w:val="24"/>
          <w:lang w:val="id-ID"/>
        </w:rPr>
        <w:t>Pengembangan Bahan Ajar Membaca Permulaan dengan Menggunakan Cerita Fabel pada Siswa Sekolah Dasar</w:t>
      </w:r>
      <w:r>
        <w:rPr>
          <w:rFonts w:ascii="Times New Roman" w:hAnsi="Times New Roman" w:cs="Times New Roman"/>
          <w:sz w:val="24"/>
          <w:szCs w:val="24"/>
          <w:lang w:val="id-ID"/>
        </w:rPr>
        <w:t xml:space="preserve"> telah berhasil dikembangkan dengan kategori sangat layak digunakan dan </w:t>
      </w:r>
      <w:r w:rsidRPr="008C522E">
        <w:rPr>
          <w:rFonts w:ascii="Times New Roman" w:hAnsi="Times New Roman" w:cs="Times New Roman"/>
          <w:sz w:val="24"/>
          <w:szCs w:val="24"/>
          <w:lang w:val="id-ID"/>
        </w:rPr>
        <w:t>telah meningkatkan kemamp</w:t>
      </w:r>
      <w:r>
        <w:rPr>
          <w:rFonts w:ascii="Times New Roman" w:hAnsi="Times New Roman" w:cs="Times New Roman"/>
          <w:sz w:val="24"/>
          <w:szCs w:val="24"/>
          <w:lang w:val="id-ID"/>
        </w:rPr>
        <w:t>uan anak dalam membaca permulaan berdasarkan h</w:t>
      </w:r>
      <w:r w:rsidRPr="008C522E">
        <w:rPr>
          <w:rFonts w:ascii="Times New Roman" w:hAnsi="Times New Roman" w:cs="Times New Roman"/>
          <w:sz w:val="24"/>
          <w:szCs w:val="24"/>
          <w:lang w:val="id-ID"/>
        </w:rPr>
        <w:t xml:space="preserve">asil </w:t>
      </w:r>
      <w:r>
        <w:rPr>
          <w:rFonts w:ascii="Times New Roman" w:hAnsi="Times New Roman" w:cs="Times New Roman"/>
          <w:sz w:val="24"/>
          <w:szCs w:val="24"/>
          <w:lang w:val="id-ID"/>
        </w:rPr>
        <w:t xml:space="preserve">uji </w:t>
      </w:r>
      <w:r w:rsidRPr="008C522E">
        <w:rPr>
          <w:rFonts w:ascii="Times New Roman" w:hAnsi="Times New Roman" w:cs="Times New Roman"/>
          <w:sz w:val="24"/>
          <w:szCs w:val="24"/>
          <w:lang w:val="id-ID"/>
        </w:rPr>
        <w:t xml:space="preserve">efektivitas peserta didik </w:t>
      </w:r>
      <w:r>
        <w:rPr>
          <w:rFonts w:ascii="Times New Roman" w:hAnsi="Times New Roman" w:cs="Times New Roman"/>
          <w:sz w:val="24"/>
          <w:szCs w:val="24"/>
          <w:lang w:val="id-ID"/>
        </w:rPr>
        <w:t xml:space="preserve">(Gustiawati, dkk., 2020). </w:t>
      </w:r>
      <w:r w:rsidR="00AB04FA">
        <w:rPr>
          <w:rFonts w:ascii="Times New Roman" w:hAnsi="Times New Roman" w:cs="Times New Roman"/>
          <w:sz w:val="24"/>
          <w:szCs w:val="24"/>
          <w:lang w:val="id-ID"/>
        </w:rPr>
        <w:t xml:space="preserve">Hasil </w:t>
      </w:r>
      <w:r>
        <w:rPr>
          <w:rFonts w:ascii="Times New Roman" w:hAnsi="Times New Roman" w:cs="Times New Roman"/>
          <w:sz w:val="24"/>
          <w:szCs w:val="24"/>
          <w:lang w:val="id-ID"/>
        </w:rPr>
        <w:t xml:space="preserve">penelitian lainnya yang relevan yaitu </w:t>
      </w:r>
      <w:r w:rsidRPr="008C522E">
        <w:rPr>
          <w:rFonts w:ascii="Times New Roman" w:hAnsi="Times New Roman" w:cs="Times New Roman"/>
          <w:sz w:val="24"/>
          <w:szCs w:val="24"/>
          <w:lang w:val="id-ID"/>
        </w:rPr>
        <w:t>Pengembangan Bahan Ajar Tematik Berbasis Lokal untuk Membaca Permulaan Siswa Kelas II SDN 1 Kebonharjo Kecamatan Patebon Kabupaten Kendal</w:t>
      </w:r>
      <w:r>
        <w:rPr>
          <w:rFonts w:ascii="Times New Roman" w:hAnsi="Times New Roman" w:cs="Times New Roman"/>
          <w:sz w:val="24"/>
          <w:szCs w:val="24"/>
          <w:lang w:val="id-ID"/>
        </w:rPr>
        <w:t xml:space="preserve"> memperoleh hasil sangat layak digunakan sebagai bahan ajar pendukung pelajaran berdasarkan hasil uji validitas oleh ahli materi, ahli bahan ajar, dan ahli bahasa serta respon gu</w:t>
      </w:r>
      <w:r w:rsidR="003E73AB">
        <w:rPr>
          <w:rFonts w:ascii="Times New Roman" w:hAnsi="Times New Roman" w:cs="Times New Roman"/>
          <w:sz w:val="24"/>
          <w:szCs w:val="24"/>
          <w:lang w:val="id-ID"/>
        </w:rPr>
        <w:t>ru kelas (Atmoko, 2020). Hal tersebut</w:t>
      </w:r>
      <w:r>
        <w:rPr>
          <w:rFonts w:ascii="Times New Roman" w:hAnsi="Times New Roman" w:cs="Times New Roman"/>
          <w:sz w:val="24"/>
          <w:szCs w:val="24"/>
          <w:lang w:val="id-ID"/>
        </w:rPr>
        <w:t xml:space="preserve"> memotivasi penulis untuk melakukan penelitian tentang pengembangan bahan ajar yang berisi materi lengkap tentang membaca permulaan yang dapat digunakan sebagai solusi dalam mengatasi kesulitan membaca permulaan</w:t>
      </w:r>
      <w:r w:rsidR="00627121">
        <w:rPr>
          <w:rFonts w:ascii="Times New Roman" w:hAnsi="Times New Roman" w:cs="Times New Roman"/>
          <w:sz w:val="24"/>
          <w:szCs w:val="24"/>
          <w:lang w:val="id-ID"/>
        </w:rPr>
        <w:t xml:space="preserve"> di Madrasah Ibtidaiyyah.</w:t>
      </w:r>
      <w:r w:rsidR="003E73AB">
        <w:rPr>
          <w:rFonts w:ascii="Times New Roman" w:hAnsi="Times New Roman" w:cs="Times New Roman"/>
          <w:sz w:val="24"/>
          <w:szCs w:val="24"/>
          <w:lang w:val="id-ID"/>
        </w:rPr>
        <w:t xml:space="preserve"> </w:t>
      </w:r>
      <w:r>
        <w:rPr>
          <w:rFonts w:ascii="Times New Roman" w:hAnsi="Times New Roman" w:cs="Times New Roman"/>
          <w:sz w:val="24"/>
          <w:szCs w:val="24"/>
          <w:lang w:val="id-ID"/>
        </w:rPr>
        <w:t>Dengan adanya beberapa permasalahan diatas, diperlukan adanya pengembangan bahan ajar yang dapat mengatasi kesulitan membaca p</w:t>
      </w:r>
      <w:r w:rsidR="00FA58C3">
        <w:rPr>
          <w:rFonts w:ascii="Times New Roman" w:hAnsi="Times New Roman" w:cs="Times New Roman"/>
          <w:sz w:val="24"/>
          <w:szCs w:val="24"/>
          <w:lang w:val="id-ID"/>
        </w:rPr>
        <w:t>ermulaan</w:t>
      </w:r>
      <w:r w:rsidR="00627121">
        <w:rPr>
          <w:rFonts w:ascii="Times New Roman" w:hAnsi="Times New Roman" w:cs="Times New Roman"/>
          <w:sz w:val="24"/>
          <w:szCs w:val="24"/>
          <w:lang w:val="id-ID"/>
        </w:rPr>
        <w:t xml:space="preserve"> di Madrasah Ibtidaiyyah</w:t>
      </w:r>
      <w:r w:rsidR="00FA58C3">
        <w:rPr>
          <w:rFonts w:ascii="Times New Roman" w:hAnsi="Times New Roman" w:cs="Times New Roman"/>
          <w:sz w:val="24"/>
          <w:szCs w:val="24"/>
          <w:lang w:val="id-ID"/>
        </w:rPr>
        <w:t xml:space="preserve">. </w:t>
      </w:r>
      <w:r w:rsidRPr="0050531F">
        <w:rPr>
          <w:rFonts w:ascii="Times New Roman" w:hAnsi="Times New Roman" w:cs="Times New Roman"/>
          <w:sz w:val="24"/>
          <w:szCs w:val="24"/>
          <w:lang w:val="en-US"/>
        </w:rPr>
        <w:t>Berdasarkan pemapar</w:t>
      </w:r>
      <w:r>
        <w:rPr>
          <w:rFonts w:ascii="Times New Roman" w:hAnsi="Times New Roman" w:cs="Times New Roman"/>
          <w:sz w:val="24"/>
          <w:szCs w:val="24"/>
          <w:lang w:val="en-US"/>
        </w:rPr>
        <w:t xml:space="preserve">an </w:t>
      </w:r>
      <w:r>
        <w:rPr>
          <w:rFonts w:ascii="Times New Roman" w:hAnsi="Times New Roman" w:cs="Times New Roman"/>
          <w:sz w:val="24"/>
          <w:szCs w:val="24"/>
          <w:lang w:val="id-ID"/>
        </w:rPr>
        <w:t>latar belakang masalah</w:t>
      </w:r>
      <w:r>
        <w:rPr>
          <w:rFonts w:ascii="Times New Roman" w:hAnsi="Times New Roman" w:cs="Times New Roman"/>
          <w:sz w:val="24"/>
          <w:szCs w:val="24"/>
          <w:lang w:val="en-US"/>
        </w:rPr>
        <w:t>, maka pen</w:t>
      </w:r>
      <w:r>
        <w:rPr>
          <w:rFonts w:ascii="Times New Roman" w:hAnsi="Times New Roman" w:cs="Times New Roman"/>
          <w:sz w:val="24"/>
          <w:szCs w:val="24"/>
          <w:lang w:val="id-ID"/>
        </w:rPr>
        <w:t>ulis</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tertarik melakukan penelitian </w:t>
      </w:r>
      <w:r w:rsidRPr="0050531F">
        <w:rPr>
          <w:rFonts w:ascii="Times New Roman" w:hAnsi="Times New Roman" w:cs="Times New Roman"/>
          <w:sz w:val="24"/>
          <w:szCs w:val="24"/>
          <w:lang w:val="en-US"/>
        </w:rPr>
        <w:t xml:space="preserve">dengan </w:t>
      </w:r>
      <w:r>
        <w:rPr>
          <w:rFonts w:ascii="Times New Roman" w:hAnsi="Times New Roman" w:cs="Times New Roman"/>
          <w:sz w:val="24"/>
          <w:szCs w:val="24"/>
          <w:lang w:val="en-US"/>
        </w:rPr>
        <w:t>judul "</w:t>
      </w:r>
      <w:r w:rsidR="00F44897" w:rsidRPr="00F44897">
        <w:rPr>
          <w:rFonts w:ascii="Times New Roman" w:eastAsia="Times" w:hAnsi="Times New Roman" w:cs="Times New Roman"/>
          <w:bCs/>
          <w:sz w:val="24"/>
          <w:szCs w:val="24"/>
          <w:lang w:val="id-ID"/>
        </w:rPr>
        <w:t>De</w:t>
      </w:r>
      <w:r w:rsidR="00F44897">
        <w:rPr>
          <w:rFonts w:ascii="Times New Roman" w:eastAsia="Times" w:hAnsi="Times New Roman" w:cs="Times New Roman"/>
          <w:bCs/>
          <w:sz w:val="24"/>
          <w:szCs w:val="24"/>
          <w:lang w:val="id-ID"/>
        </w:rPr>
        <w:t>velopment Of Teaching Material ‘</w:t>
      </w:r>
      <w:r w:rsidR="00F44897" w:rsidRPr="00F44897">
        <w:rPr>
          <w:rFonts w:ascii="Times New Roman" w:eastAsia="Times" w:hAnsi="Times New Roman" w:cs="Times New Roman"/>
          <w:bCs/>
          <w:sz w:val="24"/>
          <w:szCs w:val="24"/>
          <w:lang w:val="id-ID"/>
        </w:rPr>
        <w:t>Jurus Kilat! 6</w:t>
      </w:r>
      <w:r w:rsidR="00F44897">
        <w:rPr>
          <w:rFonts w:ascii="Times New Roman" w:eastAsia="Times" w:hAnsi="Times New Roman" w:cs="Times New Roman"/>
          <w:bCs/>
          <w:sz w:val="24"/>
          <w:szCs w:val="24"/>
          <w:lang w:val="id-ID"/>
        </w:rPr>
        <w:t xml:space="preserve"> Minggu Mahir Membaca Tanpa Eja’</w:t>
      </w:r>
      <w:r w:rsidR="00F44897" w:rsidRPr="00F44897">
        <w:rPr>
          <w:rFonts w:ascii="Times New Roman" w:eastAsia="Times" w:hAnsi="Times New Roman" w:cs="Times New Roman"/>
          <w:bCs/>
          <w:sz w:val="24"/>
          <w:szCs w:val="24"/>
          <w:lang w:val="id-ID"/>
        </w:rPr>
        <w:t xml:space="preserve"> To Overcome Initial Read</w:t>
      </w:r>
      <w:r w:rsidR="00627121">
        <w:rPr>
          <w:rFonts w:ascii="Times New Roman" w:eastAsia="Times" w:hAnsi="Times New Roman" w:cs="Times New Roman"/>
          <w:bCs/>
          <w:sz w:val="24"/>
          <w:szCs w:val="24"/>
          <w:lang w:val="id-ID"/>
        </w:rPr>
        <w:t>ing Difficulties i</w:t>
      </w:r>
      <w:r w:rsidR="00F44897" w:rsidRPr="00F44897">
        <w:rPr>
          <w:rFonts w:ascii="Times New Roman" w:eastAsia="Times" w:hAnsi="Times New Roman" w:cs="Times New Roman"/>
          <w:bCs/>
          <w:sz w:val="24"/>
          <w:szCs w:val="24"/>
          <w:lang w:val="id-ID"/>
        </w:rPr>
        <w:t>n Primary School</w:t>
      </w:r>
      <w:r w:rsidR="00F44897">
        <w:rPr>
          <w:rFonts w:ascii="Times New Roman" w:eastAsia="Times" w:hAnsi="Times New Roman" w:cs="Times New Roman"/>
          <w:bCs/>
          <w:sz w:val="24"/>
          <w:szCs w:val="24"/>
          <w:lang w:val="id-ID"/>
        </w:rPr>
        <w:t>”.</w:t>
      </w:r>
    </w:p>
    <w:p w:rsidR="00185908" w:rsidRPr="00FA58C3" w:rsidRDefault="00185908" w:rsidP="00185908">
      <w:pPr>
        <w:spacing w:after="0" w:line="240" w:lineRule="auto"/>
        <w:ind w:firstLine="567"/>
        <w:jc w:val="both"/>
        <w:rPr>
          <w:rFonts w:ascii="Times" w:eastAsia="Times" w:hAnsi="Times" w:cs="Times"/>
          <w:sz w:val="24"/>
          <w:szCs w:val="24"/>
          <w:lang w:val="en-US"/>
        </w:rPr>
      </w:pPr>
    </w:p>
    <w:p w:rsidR="00185908" w:rsidRDefault="00185908" w:rsidP="00185908">
      <w:pPr>
        <w:numPr>
          <w:ilvl w:val="0"/>
          <w:numId w:val="1"/>
        </w:numPr>
        <w:pBdr>
          <w:top w:val="nil"/>
          <w:left w:val="nil"/>
          <w:bottom w:val="nil"/>
          <w:right w:val="nil"/>
          <w:between w:val="nil"/>
        </w:pBdr>
        <w:spacing w:after="0" w:line="240" w:lineRule="auto"/>
        <w:ind w:left="426"/>
        <w:jc w:val="both"/>
        <w:rPr>
          <w:rFonts w:ascii="Times" w:eastAsia="Times" w:hAnsi="Times" w:cs="Times"/>
          <w:b/>
          <w:color w:val="000000"/>
          <w:sz w:val="24"/>
          <w:szCs w:val="24"/>
        </w:rPr>
      </w:pPr>
      <w:r>
        <w:rPr>
          <w:rFonts w:ascii="Times" w:eastAsia="Times" w:hAnsi="Times" w:cs="Times"/>
          <w:b/>
          <w:color w:val="000000"/>
          <w:sz w:val="24"/>
          <w:szCs w:val="24"/>
        </w:rPr>
        <w:t>Metodologi</w:t>
      </w:r>
    </w:p>
    <w:p w:rsidR="00185908" w:rsidRDefault="00185908" w:rsidP="00185908">
      <w:pPr>
        <w:spacing w:after="0" w:line="240" w:lineRule="auto"/>
        <w:ind w:firstLine="567"/>
        <w:jc w:val="both"/>
        <w:rPr>
          <w:rFonts w:ascii="Times" w:eastAsia="Times" w:hAnsi="Times" w:cs="Times"/>
          <w:sz w:val="24"/>
          <w:szCs w:val="24"/>
          <w:lang w:val="id-ID"/>
        </w:rPr>
      </w:pPr>
      <w:r>
        <w:rPr>
          <w:rFonts w:ascii="Times" w:eastAsia="Times" w:hAnsi="Times" w:cs="Times"/>
          <w:sz w:val="24"/>
          <w:szCs w:val="24"/>
          <w:lang w:val="id-ID"/>
        </w:rPr>
        <w:t>Penulis memanfaatkan penelitian R&amp;D</w:t>
      </w:r>
      <w:r>
        <w:rPr>
          <w:rFonts w:ascii="Times" w:eastAsia="Times" w:hAnsi="Times" w:cs="Times"/>
          <w:sz w:val="24"/>
          <w:szCs w:val="24"/>
        </w:rPr>
        <w:t xml:space="preserve"> </w:t>
      </w:r>
      <w:r>
        <w:rPr>
          <w:rFonts w:ascii="Times" w:eastAsia="Times" w:hAnsi="Times" w:cs="Times"/>
          <w:i/>
          <w:iCs/>
          <w:sz w:val="24"/>
          <w:szCs w:val="24"/>
          <w:lang w:val="id-ID"/>
        </w:rPr>
        <w:t xml:space="preserve">(Research and Development) </w:t>
      </w:r>
      <w:r>
        <w:rPr>
          <w:rFonts w:ascii="Times" w:eastAsia="Times" w:hAnsi="Times" w:cs="Times"/>
          <w:sz w:val="24"/>
          <w:szCs w:val="24"/>
          <w:lang w:val="id-ID"/>
        </w:rPr>
        <w:t xml:space="preserve">dengan model penelitian ADDIE sebagai langkah untuk mengembangkan produk. Rancangan tahapan pengembangan model ADDIE meliputi </w:t>
      </w:r>
      <w:r>
        <w:rPr>
          <w:rFonts w:ascii="Times" w:eastAsia="Times" w:hAnsi="Times" w:cs="Times"/>
          <w:i/>
          <w:iCs/>
          <w:sz w:val="24"/>
          <w:szCs w:val="24"/>
          <w:lang w:val="id-ID"/>
        </w:rPr>
        <w:t xml:space="preserve">analyze </w:t>
      </w:r>
      <w:r>
        <w:rPr>
          <w:rFonts w:ascii="Times" w:eastAsia="Times" w:hAnsi="Times" w:cs="Times"/>
          <w:sz w:val="24"/>
          <w:szCs w:val="24"/>
          <w:lang w:val="id-ID"/>
        </w:rPr>
        <w:t xml:space="preserve">(analisis), </w:t>
      </w:r>
      <w:r>
        <w:rPr>
          <w:rFonts w:ascii="Times" w:eastAsia="Times" w:hAnsi="Times" w:cs="Times"/>
          <w:i/>
          <w:iCs/>
          <w:sz w:val="24"/>
          <w:szCs w:val="24"/>
          <w:lang w:val="id-ID"/>
        </w:rPr>
        <w:t xml:space="preserve">design </w:t>
      </w:r>
      <w:r>
        <w:rPr>
          <w:rFonts w:ascii="Times" w:eastAsia="Times" w:hAnsi="Times" w:cs="Times"/>
          <w:sz w:val="24"/>
          <w:szCs w:val="24"/>
          <w:lang w:val="id-ID"/>
        </w:rPr>
        <w:t xml:space="preserve">(desain), </w:t>
      </w:r>
      <w:r w:rsidRPr="006A2E75">
        <w:rPr>
          <w:rFonts w:ascii="Times" w:eastAsia="Times" w:hAnsi="Times" w:cs="Times"/>
          <w:i/>
          <w:iCs/>
          <w:sz w:val="24"/>
          <w:szCs w:val="24"/>
          <w:lang w:val="id-ID"/>
        </w:rPr>
        <w:t>development</w:t>
      </w:r>
      <w:r>
        <w:rPr>
          <w:rFonts w:ascii="Times" w:eastAsia="Times" w:hAnsi="Times" w:cs="Times"/>
          <w:sz w:val="24"/>
          <w:szCs w:val="24"/>
          <w:lang w:val="id-ID"/>
        </w:rPr>
        <w:t xml:space="preserve"> (pengembangan), </w:t>
      </w:r>
      <w:r w:rsidRPr="006A2E75">
        <w:rPr>
          <w:rFonts w:ascii="Times" w:eastAsia="Times" w:hAnsi="Times" w:cs="Times"/>
          <w:i/>
          <w:iCs/>
          <w:sz w:val="24"/>
          <w:szCs w:val="24"/>
          <w:lang w:val="id-ID"/>
        </w:rPr>
        <w:t>implement</w:t>
      </w:r>
      <w:r>
        <w:rPr>
          <w:rFonts w:ascii="Times" w:eastAsia="Times" w:hAnsi="Times" w:cs="Times"/>
          <w:i/>
          <w:iCs/>
          <w:sz w:val="24"/>
          <w:szCs w:val="24"/>
          <w:lang w:val="id-ID"/>
        </w:rPr>
        <w:t xml:space="preserve"> </w:t>
      </w:r>
      <w:r>
        <w:rPr>
          <w:rFonts w:ascii="Times" w:eastAsia="Times" w:hAnsi="Times" w:cs="Times"/>
          <w:sz w:val="24"/>
          <w:szCs w:val="24"/>
          <w:lang w:val="id-ID"/>
        </w:rPr>
        <w:t xml:space="preserve">(penerapan), dan </w:t>
      </w:r>
      <w:r>
        <w:rPr>
          <w:rFonts w:ascii="Times" w:eastAsia="Times" w:hAnsi="Times" w:cs="Times"/>
          <w:i/>
          <w:iCs/>
          <w:sz w:val="24"/>
          <w:szCs w:val="24"/>
          <w:lang w:val="id-ID"/>
        </w:rPr>
        <w:t xml:space="preserve">evaluate </w:t>
      </w:r>
      <w:r>
        <w:rPr>
          <w:rFonts w:ascii="Times" w:eastAsia="Times" w:hAnsi="Times" w:cs="Times"/>
          <w:sz w:val="24"/>
          <w:szCs w:val="24"/>
          <w:lang w:val="id-ID"/>
        </w:rPr>
        <w:t xml:space="preserve">(evaluasi) (Cahyadi, 2019). Subyek yang dilibatkan ketika proses pengembangan produk terdiri dari 2 dosen ahli yakni dosen ahli materi dan dosen ahli bahan ajar, keduanya sebagai penilai tingkat kevalidan bahan ajar. Sasaran subyek yang digunakan untuk implementasi bahan ajar “Jurus Kilat! 6 Minggu Mahir Membaca Tanpa Eja” ialah siswa kelas 1 MI Ma’arif NU Sungegeneng dengan jumlah sebanyak 28 siswa, serta wali kelas 1 MI Ma’arif NU Sungegeneng. Implementasi bahan ajar digunakan untuk menguji tingkat keefektifan dan kemenarikan bahan ajar. </w:t>
      </w:r>
    </w:p>
    <w:p w:rsidR="00185908" w:rsidRDefault="00185908" w:rsidP="00185908">
      <w:pPr>
        <w:spacing w:after="0" w:line="240" w:lineRule="auto"/>
        <w:ind w:firstLine="567"/>
        <w:jc w:val="both"/>
        <w:rPr>
          <w:rFonts w:ascii="Times" w:eastAsia="Times" w:hAnsi="Times" w:cs="Times"/>
          <w:sz w:val="24"/>
          <w:szCs w:val="24"/>
          <w:lang w:val="id-ID"/>
        </w:rPr>
      </w:pPr>
      <w:r>
        <w:rPr>
          <w:rFonts w:ascii="Times" w:eastAsia="Times" w:hAnsi="Times" w:cs="Times"/>
          <w:sz w:val="24"/>
          <w:szCs w:val="24"/>
          <w:lang w:val="id-ID"/>
        </w:rPr>
        <w:t xml:space="preserve">Pengumpulan data dalam penelitian dan pengembangan ini menggunakan teknik observasi dan wawancara, angket, soal </w:t>
      </w:r>
      <w:r>
        <w:rPr>
          <w:rFonts w:ascii="Times" w:eastAsia="Times" w:hAnsi="Times" w:cs="Times"/>
          <w:i/>
          <w:iCs/>
          <w:sz w:val="24"/>
          <w:szCs w:val="24"/>
          <w:lang w:val="id-ID"/>
        </w:rPr>
        <w:t>pre-test</w:t>
      </w:r>
      <w:r>
        <w:rPr>
          <w:rFonts w:ascii="Times" w:eastAsia="Times" w:hAnsi="Times" w:cs="Times"/>
          <w:sz w:val="24"/>
          <w:szCs w:val="24"/>
          <w:lang w:val="id-ID"/>
        </w:rPr>
        <w:t xml:space="preserve"> dan </w:t>
      </w:r>
      <w:r>
        <w:rPr>
          <w:rFonts w:ascii="Times" w:eastAsia="Times" w:hAnsi="Times" w:cs="Times"/>
          <w:i/>
          <w:iCs/>
          <w:sz w:val="24"/>
          <w:szCs w:val="24"/>
          <w:lang w:val="id-ID"/>
        </w:rPr>
        <w:t>post-test</w:t>
      </w:r>
      <w:r>
        <w:rPr>
          <w:rFonts w:ascii="Times" w:eastAsia="Times" w:hAnsi="Times" w:cs="Times"/>
          <w:sz w:val="24"/>
          <w:szCs w:val="24"/>
          <w:lang w:val="id-ID"/>
        </w:rPr>
        <w:t xml:space="preserve">, serta dokumentasi. Analisis data yang dilakukan berupa analisis data kualitatif dan kuantitatif. Data kualitatif didapatkan dari hasil observasi dan wawancara. Observasi dan wawancara dilakukan saat prapenelitian dengan tujuan mengetahui proses pembelajaran serta bahan ajar yang digunakan guru guna mengetahui tingkat kebutuhan siswa terkait pengembangan bahan ajar, dan sebagai penyesuaian antara bahan ajar yang akan dikembangkan dengan karakteristik siswa. sedangkan analisis data kuantitatif diperoleh dari instrumen angket validasi ahli materi dan ahli bahan ajar untuk mengetahui tingkat kevalidan bahan ajar, instrumen angket respon guru dan siswa untuk mengetahui tingkat kemenarikan bahan ajar, serta soal </w:t>
      </w:r>
      <w:r>
        <w:rPr>
          <w:rFonts w:ascii="Times" w:eastAsia="Times" w:hAnsi="Times" w:cs="Times"/>
          <w:i/>
          <w:iCs/>
          <w:sz w:val="24"/>
          <w:szCs w:val="24"/>
          <w:lang w:val="id-ID"/>
        </w:rPr>
        <w:t>pre-test</w:t>
      </w:r>
      <w:r>
        <w:rPr>
          <w:rFonts w:ascii="Times" w:eastAsia="Times" w:hAnsi="Times" w:cs="Times"/>
          <w:sz w:val="24"/>
          <w:szCs w:val="24"/>
          <w:lang w:val="id-ID"/>
        </w:rPr>
        <w:t xml:space="preserve"> dan </w:t>
      </w:r>
      <w:r>
        <w:rPr>
          <w:rFonts w:ascii="Times" w:eastAsia="Times" w:hAnsi="Times" w:cs="Times"/>
          <w:i/>
          <w:iCs/>
          <w:sz w:val="24"/>
          <w:szCs w:val="24"/>
          <w:lang w:val="id-ID"/>
        </w:rPr>
        <w:t xml:space="preserve">post-test </w:t>
      </w:r>
      <w:r>
        <w:rPr>
          <w:rFonts w:ascii="Times" w:eastAsia="Times" w:hAnsi="Times" w:cs="Times"/>
          <w:sz w:val="24"/>
          <w:szCs w:val="24"/>
          <w:lang w:val="id-ID"/>
        </w:rPr>
        <w:t xml:space="preserve">digunakan untuk mengetahui tingkat keefektifan bahan ajar. </w:t>
      </w:r>
      <w:r w:rsidRPr="00694B7F">
        <w:rPr>
          <w:rFonts w:ascii="Times" w:eastAsia="Times" w:hAnsi="Times" w:cs="Times"/>
          <w:sz w:val="24"/>
          <w:szCs w:val="24"/>
        </w:rPr>
        <w:t>Penilaian instrumen angket validasi a</w:t>
      </w:r>
      <w:r>
        <w:rPr>
          <w:rFonts w:ascii="Times" w:eastAsia="Times" w:hAnsi="Times" w:cs="Times"/>
          <w:sz w:val="24"/>
          <w:szCs w:val="24"/>
        </w:rPr>
        <w:t>hli materi</w:t>
      </w:r>
      <w:r>
        <w:rPr>
          <w:rFonts w:ascii="Times" w:eastAsia="Times" w:hAnsi="Times" w:cs="Times"/>
          <w:sz w:val="24"/>
          <w:szCs w:val="24"/>
          <w:lang w:val="id-ID"/>
        </w:rPr>
        <w:t xml:space="preserve"> dan</w:t>
      </w:r>
      <w:r w:rsidRPr="00694B7F">
        <w:rPr>
          <w:rFonts w:ascii="Times" w:eastAsia="Times" w:hAnsi="Times" w:cs="Times"/>
          <w:sz w:val="24"/>
          <w:szCs w:val="24"/>
        </w:rPr>
        <w:t xml:space="preserve"> ahli b</w:t>
      </w:r>
      <w:r>
        <w:rPr>
          <w:rFonts w:ascii="Times" w:eastAsia="Times" w:hAnsi="Times" w:cs="Times"/>
          <w:sz w:val="24"/>
          <w:szCs w:val="24"/>
        </w:rPr>
        <w:t>ahan ajar</w:t>
      </w:r>
      <w:r>
        <w:rPr>
          <w:rFonts w:ascii="Times" w:eastAsia="Times" w:hAnsi="Times" w:cs="Times"/>
          <w:sz w:val="24"/>
          <w:szCs w:val="24"/>
          <w:lang w:val="id-ID"/>
        </w:rPr>
        <w:t xml:space="preserve"> (uji kevalidan)</w:t>
      </w:r>
      <w:r>
        <w:rPr>
          <w:rFonts w:ascii="Times" w:eastAsia="Times" w:hAnsi="Times" w:cs="Times"/>
          <w:sz w:val="24"/>
          <w:szCs w:val="24"/>
        </w:rPr>
        <w:t>, serta angket respon guru</w:t>
      </w:r>
      <w:r>
        <w:rPr>
          <w:rFonts w:ascii="Times" w:eastAsia="Times" w:hAnsi="Times" w:cs="Times"/>
          <w:sz w:val="24"/>
          <w:szCs w:val="24"/>
          <w:lang w:val="id-ID"/>
        </w:rPr>
        <w:t xml:space="preserve"> (uji kemenarikan) </w:t>
      </w:r>
      <w:r w:rsidRPr="00694B7F">
        <w:rPr>
          <w:rFonts w:ascii="Times" w:eastAsia="Times" w:hAnsi="Times" w:cs="Times"/>
          <w:sz w:val="24"/>
          <w:szCs w:val="24"/>
        </w:rPr>
        <w:t>menggunakan skala likert</w:t>
      </w:r>
      <w:r>
        <w:rPr>
          <w:rFonts w:ascii="Times" w:eastAsia="Times" w:hAnsi="Times" w:cs="Times"/>
          <w:sz w:val="24"/>
          <w:szCs w:val="24"/>
          <w:lang w:val="id-ID"/>
        </w:rPr>
        <w:t xml:space="preserve"> dengan kategori sebagai berikut:</w:t>
      </w:r>
    </w:p>
    <w:p w:rsidR="00FA58C3" w:rsidRDefault="00FA58C3" w:rsidP="00185908">
      <w:pPr>
        <w:spacing w:after="0" w:line="240" w:lineRule="auto"/>
        <w:ind w:firstLine="567"/>
        <w:jc w:val="both"/>
        <w:rPr>
          <w:rFonts w:ascii="Times" w:eastAsia="Times" w:hAnsi="Times" w:cs="Times"/>
          <w:sz w:val="24"/>
          <w:szCs w:val="24"/>
          <w:lang w:val="id-ID"/>
        </w:rPr>
      </w:pPr>
    </w:p>
    <w:p w:rsidR="00FA58C3" w:rsidRDefault="00FA58C3" w:rsidP="00185908">
      <w:pPr>
        <w:spacing w:after="0" w:line="240" w:lineRule="auto"/>
        <w:ind w:firstLine="567"/>
        <w:jc w:val="both"/>
        <w:rPr>
          <w:rFonts w:ascii="Times" w:eastAsia="Times" w:hAnsi="Times" w:cs="Times"/>
          <w:sz w:val="24"/>
          <w:szCs w:val="24"/>
          <w:lang w:val="id-ID"/>
        </w:rPr>
      </w:pPr>
    </w:p>
    <w:tbl>
      <w:tblPr>
        <w:tblpPr w:leftFromText="180" w:rightFromText="180" w:vertAnchor="text" w:horzAnchor="margin" w:tblpXSpec="center" w:tblpY="165"/>
        <w:tblW w:w="6520" w:type="dxa"/>
        <w:tblLook w:val="04A0" w:firstRow="1" w:lastRow="0" w:firstColumn="1" w:lastColumn="0" w:noHBand="0" w:noVBand="1"/>
      </w:tblPr>
      <w:tblGrid>
        <w:gridCol w:w="5647"/>
        <w:gridCol w:w="873"/>
      </w:tblGrid>
      <w:tr w:rsidR="00185908" w:rsidRPr="002F30E1" w:rsidTr="0053567A">
        <w:trPr>
          <w:trHeight w:val="360"/>
        </w:trPr>
        <w:tc>
          <w:tcPr>
            <w:tcW w:w="5647" w:type="dxa"/>
            <w:tcBorders>
              <w:top w:val="single" w:sz="4" w:space="0" w:color="FFFFFF" w:themeColor="background1"/>
              <w:left w:val="nil"/>
              <w:bottom w:val="nil"/>
              <w:right w:val="nil"/>
            </w:tcBorders>
            <w:shd w:val="clear" w:color="auto" w:fill="auto"/>
            <w:noWrap/>
            <w:vAlign w:val="center"/>
            <w:hideMark/>
          </w:tcPr>
          <w:p w:rsidR="00185908" w:rsidRDefault="00185908" w:rsidP="0053567A">
            <w:pPr>
              <w:spacing w:after="0" w:line="240" w:lineRule="auto"/>
              <w:jc w:val="center"/>
              <w:rPr>
                <w:rFonts w:ascii="Times" w:eastAsia="Times" w:hAnsi="Times" w:cs="Times"/>
                <w:sz w:val="24"/>
                <w:szCs w:val="24"/>
                <w:lang w:val="id-ID"/>
              </w:rPr>
            </w:pPr>
            <w:r>
              <w:rPr>
                <w:rFonts w:ascii="Times" w:eastAsia="Times" w:hAnsi="Times" w:cs="Times"/>
                <w:sz w:val="24"/>
                <w:szCs w:val="24"/>
                <w:lang w:val="id-ID"/>
              </w:rPr>
              <w:lastRenderedPageBreak/>
              <w:t>Tabel 1 Kategori Skala Likert</w:t>
            </w:r>
          </w:p>
          <w:p w:rsidR="00185908" w:rsidRPr="002F30E1"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F30E1">
              <w:rPr>
                <w:rFonts w:ascii="Times New Roman" w:eastAsia="Times New Roman" w:hAnsi="Times New Roman" w:cs="Times New Roman"/>
                <w:color w:val="000000"/>
                <w:sz w:val="24"/>
                <w:szCs w:val="24"/>
                <w:lang w:val="en-ID" w:eastAsia="en-ID"/>
              </w:rPr>
              <w:t>Jawaban</w:t>
            </w:r>
          </w:p>
        </w:tc>
        <w:tc>
          <w:tcPr>
            <w:tcW w:w="873" w:type="dxa"/>
            <w:tcBorders>
              <w:top w:val="single" w:sz="4" w:space="0" w:color="FFFFFF" w:themeColor="background1"/>
              <w:left w:val="nil"/>
              <w:bottom w:val="nil"/>
              <w:right w:val="nil"/>
            </w:tcBorders>
            <w:shd w:val="clear" w:color="auto" w:fill="auto"/>
            <w:noWrap/>
            <w:vAlign w:val="center"/>
            <w:hideMark/>
          </w:tcPr>
          <w:p w:rsidR="00185908"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p>
          <w:p w:rsidR="00185908" w:rsidRPr="002F30E1"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F30E1">
              <w:rPr>
                <w:rFonts w:ascii="Times New Roman" w:eastAsia="Times New Roman" w:hAnsi="Times New Roman" w:cs="Times New Roman"/>
                <w:color w:val="000000"/>
                <w:sz w:val="24"/>
                <w:szCs w:val="24"/>
                <w:lang w:val="en-ID" w:eastAsia="en-ID"/>
              </w:rPr>
              <w:t>Skor</w:t>
            </w:r>
          </w:p>
        </w:tc>
      </w:tr>
      <w:tr w:rsidR="00185908" w:rsidRPr="002F30E1" w:rsidTr="0053567A">
        <w:trPr>
          <w:trHeight w:val="146"/>
        </w:trPr>
        <w:tc>
          <w:tcPr>
            <w:tcW w:w="5647" w:type="dxa"/>
            <w:tcBorders>
              <w:top w:val="nil"/>
              <w:left w:val="nil"/>
              <w:bottom w:val="nil"/>
              <w:right w:val="nil"/>
            </w:tcBorders>
            <w:shd w:val="clear" w:color="auto" w:fill="auto"/>
            <w:noWrap/>
            <w:vAlign w:val="center"/>
            <w:hideMark/>
          </w:tcPr>
          <w:p w:rsidR="00185908" w:rsidRPr="002F30E1" w:rsidRDefault="00185908" w:rsidP="0053567A">
            <w:pPr>
              <w:spacing w:after="0" w:line="240" w:lineRule="auto"/>
              <w:rPr>
                <w:rFonts w:ascii="Times New Roman" w:eastAsia="Times New Roman" w:hAnsi="Times New Roman" w:cs="Times New Roman"/>
                <w:color w:val="000000"/>
                <w:sz w:val="24"/>
                <w:szCs w:val="24"/>
                <w:lang w:val="id-ID" w:eastAsia="en-ID"/>
              </w:rPr>
            </w:pPr>
            <w:r w:rsidRPr="002F30E1">
              <w:rPr>
                <w:rFonts w:ascii="Times New Roman" w:eastAsia="Times New Roman" w:hAnsi="Times New Roman" w:cs="Times New Roman"/>
                <w:color w:val="000000"/>
                <w:sz w:val="24"/>
                <w:szCs w:val="24"/>
                <w:lang w:val="en-ID" w:eastAsia="en-ID"/>
              </w:rPr>
              <w:t xml:space="preserve">Sangat </w:t>
            </w:r>
            <w:r w:rsidRPr="002F30E1">
              <w:rPr>
                <w:rFonts w:ascii="Times New Roman" w:eastAsia="Times New Roman" w:hAnsi="Times New Roman" w:cs="Times New Roman"/>
                <w:color w:val="000000"/>
                <w:sz w:val="24"/>
                <w:szCs w:val="24"/>
                <w:lang w:val="id-ID" w:eastAsia="en-ID"/>
              </w:rPr>
              <w:t>baik</w:t>
            </w:r>
          </w:p>
        </w:tc>
        <w:tc>
          <w:tcPr>
            <w:tcW w:w="873" w:type="dxa"/>
            <w:tcBorders>
              <w:top w:val="nil"/>
              <w:left w:val="nil"/>
              <w:bottom w:val="nil"/>
              <w:right w:val="nil"/>
            </w:tcBorders>
            <w:shd w:val="clear" w:color="auto" w:fill="auto"/>
            <w:noWrap/>
            <w:vAlign w:val="center"/>
            <w:hideMark/>
          </w:tcPr>
          <w:p w:rsidR="00185908" w:rsidRPr="002F30E1"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F30E1">
              <w:rPr>
                <w:rFonts w:ascii="Times New Roman" w:eastAsia="Times New Roman" w:hAnsi="Times New Roman" w:cs="Times New Roman"/>
                <w:color w:val="000000"/>
                <w:sz w:val="24"/>
                <w:szCs w:val="24"/>
                <w:lang w:val="en-ID" w:eastAsia="en-ID"/>
              </w:rPr>
              <w:t>4</w:t>
            </w:r>
          </w:p>
        </w:tc>
      </w:tr>
      <w:tr w:rsidR="00185908" w:rsidRPr="002F30E1" w:rsidTr="0053567A">
        <w:trPr>
          <w:trHeight w:val="165"/>
        </w:trPr>
        <w:tc>
          <w:tcPr>
            <w:tcW w:w="5647" w:type="dxa"/>
            <w:tcBorders>
              <w:top w:val="nil"/>
              <w:left w:val="nil"/>
              <w:bottom w:val="nil"/>
              <w:right w:val="nil"/>
            </w:tcBorders>
            <w:shd w:val="clear" w:color="auto" w:fill="auto"/>
            <w:noWrap/>
            <w:vAlign w:val="center"/>
            <w:hideMark/>
          </w:tcPr>
          <w:p w:rsidR="00185908" w:rsidRPr="002F30E1" w:rsidRDefault="00185908" w:rsidP="0053567A">
            <w:pPr>
              <w:spacing w:after="0" w:line="240" w:lineRule="auto"/>
              <w:rPr>
                <w:rFonts w:ascii="Times New Roman" w:eastAsia="Times New Roman" w:hAnsi="Times New Roman" w:cs="Times New Roman"/>
                <w:color w:val="000000"/>
                <w:sz w:val="24"/>
                <w:szCs w:val="24"/>
                <w:lang w:val="id-ID" w:eastAsia="en-ID"/>
              </w:rPr>
            </w:pPr>
            <w:r w:rsidRPr="002F30E1">
              <w:rPr>
                <w:rFonts w:ascii="Times New Roman" w:eastAsia="Times New Roman" w:hAnsi="Times New Roman" w:cs="Times New Roman"/>
                <w:color w:val="000000"/>
                <w:sz w:val="24"/>
                <w:szCs w:val="24"/>
                <w:lang w:val="id-ID" w:eastAsia="en-ID"/>
              </w:rPr>
              <w:t>Baik</w:t>
            </w:r>
          </w:p>
        </w:tc>
        <w:tc>
          <w:tcPr>
            <w:tcW w:w="873" w:type="dxa"/>
            <w:tcBorders>
              <w:top w:val="nil"/>
              <w:left w:val="nil"/>
              <w:bottom w:val="nil"/>
              <w:right w:val="nil"/>
            </w:tcBorders>
            <w:shd w:val="clear" w:color="auto" w:fill="auto"/>
            <w:noWrap/>
            <w:vAlign w:val="center"/>
            <w:hideMark/>
          </w:tcPr>
          <w:p w:rsidR="00185908" w:rsidRPr="002F30E1"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F30E1">
              <w:rPr>
                <w:rFonts w:ascii="Times New Roman" w:eastAsia="Times New Roman" w:hAnsi="Times New Roman" w:cs="Times New Roman"/>
                <w:color w:val="000000"/>
                <w:sz w:val="24"/>
                <w:szCs w:val="24"/>
                <w:lang w:val="en-ID" w:eastAsia="en-ID"/>
              </w:rPr>
              <w:t>3</w:t>
            </w:r>
          </w:p>
        </w:tc>
      </w:tr>
      <w:tr w:rsidR="00185908" w:rsidRPr="002F30E1" w:rsidTr="0053567A">
        <w:trPr>
          <w:trHeight w:val="88"/>
        </w:trPr>
        <w:tc>
          <w:tcPr>
            <w:tcW w:w="5647" w:type="dxa"/>
            <w:tcBorders>
              <w:top w:val="nil"/>
              <w:left w:val="nil"/>
              <w:bottom w:val="nil"/>
              <w:right w:val="nil"/>
            </w:tcBorders>
            <w:shd w:val="clear" w:color="auto" w:fill="auto"/>
            <w:noWrap/>
            <w:vAlign w:val="center"/>
            <w:hideMark/>
          </w:tcPr>
          <w:p w:rsidR="00185908" w:rsidRPr="002F30E1" w:rsidRDefault="00185908" w:rsidP="0053567A">
            <w:pPr>
              <w:spacing w:after="0" w:line="240" w:lineRule="auto"/>
              <w:rPr>
                <w:rFonts w:ascii="Times New Roman" w:eastAsia="Times New Roman" w:hAnsi="Times New Roman" w:cs="Times New Roman"/>
                <w:color w:val="000000"/>
                <w:sz w:val="24"/>
                <w:szCs w:val="24"/>
                <w:lang w:val="id-ID" w:eastAsia="en-ID"/>
              </w:rPr>
            </w:pPr>
            <w:r w:rsidRPr="002F30E1">
              <w:rPr>
                <w:rFonts w:ascii="Times New Roman" w:eastAsia="Times New Roman" w:hAnsi="Times New Roman" w:cs="Times New Roman"/>
                <w:color w:val="000000"/>
                <w:sz w:val="24"/>
                <w:szCs w:val="24"/>
                <w:lang w:val="id-ID" w:eastAsia="en-ID"/>
              </w:rPr>
              <w:t>Kurang Baik</w:t>
            </w:r>
          </w:p>
        </w:tc>
        <w:tc>
          <w:tcPr>
            <w:tcW w:w="873" w:type="dxa"/>
            <w:tcBorders>
              <w:top w:val="nil"/>
              <w:left w:val="nil"/>
              <w:bottom w:val="nil"/>
              <w:right w:val="nil"/>
            </w:tcBorders>
            <w:shd w:val="clear" w:color="auto" w:fill="auto"/>
            <w:noWrap/>
            <w:vAlign w:val="center"/>
            <w:hideMark/>
          </w:tcPr>
          <w:p w:rsidR="00185908" w:rsidRPr="002F30E1"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F30E1">
              <w:rPr>
                <w:rFonts w:ascii="Times New Roman" w:eastAsia="Times New Roman" w:hAnsi="Times New Roman" w:cs="Times New Roman"/>
                <w:color w:val="000000"/>
                <w:sz w:val="24"/>
                <w:szCs w:val="24"/>
                <w:lang w:val="en-ID" w:eastAsia="en-ID"/>
              </w:rPr>
              <w:t>2</w:t>
            </w:r>
          </w:p>
        </w:tc>
      </w:tr>
      <w:tr w:rsidR="00185908" w:rsidRPr="002F30E1" w:rsidTr="0053567A">
        <w:trPr>
          <w:trHeight w:val="173"/>
        </w:trPr>
        <w:tc>
          <w:tcPr>
            <w:tcW w:w="5647" w:type="dxa"/>
            <w:tcBorders>
              <w:top w:val="nil"/>
              <w:left w:val="nil"/>
              <w:bottom w:val="single" w:sz="4" w:space="0" w:color="auto"/>
              <w:right w:val="nil"/>
            </w:tcBorders>
            <w:shd w:val="clear" w:color="auto" w:fill="auto"/>
            <w:noWrap/>
            <w:vAlign w:val="center"/>
            <w:hideMark/>
          </w:tcPr>
          <w:p w:rsidR="00185908" w:rsidRPr="002F30E1" w:rsidRDefault="00185908" w:rsidP="0053567A">
            <w:pPr>
              <w:spacing w:after="0" w:line="240" w:lineRule="auto"/>
              <w:rPr>
                <w:rFonts w:ascii="Times New Roman" w:eastAsia="Times New Roman" w:hAnsi="Times New Roman" w:cs="Times New Roman"/>
                <w:color w:val="000000"/>
                <w:sz w:val="24"/>
                <w:szCs w:val="24"/>
                <w:lang w:val="id-ID" w:eastAsia="en-ID"/>
              </w:rPr>
            </w:pPr>
            <w:r>
              <w:rPr>
                <w:rFonts w:ascii="Times New Roman" w:eastAsia="Times New Roman" w:hAnsi="Times New Roman" w:cs="Times New Roman"/>
                <w:color w:val="000000"/>
                <w:sz w:val="24"/>
                <w:szCs w:val="24"/>
                <w:lang w:val="id-ID" w:eastAsia="en-ID"/>
              </w:rPr>
              <w:t>T</w:t>
            </w:r>
            <w:r w:rsidRPr="002F30E1">
              <w:rPr>
                <w:rFonts w:ascii="Times New Roman" w:eastAsia="Times New Roman" w:hAnsi="Times New Roman" w:cs="Times New Roman"/>
                <w:color w:val="000000"/>
                <w:sz w:val="24"/>
                <w:szCs w:val="24"/>
                <w:lang w:val="id-ID" w:eastAsia="en-ID"/>
              </w:rPr>
              <w:t>idak Baik</w:t>
            </w:r>
          </w:p>
        </w:tc>
        <w:tc>
          <w:tcPr>
            <w:tcW w:w="873" w:type="dxa"/>
            <w:tcBorders>
              <w:top w:val="nil"/>
              <w:left w:val="nil"/>
              <w:bottom w:val="single" w:sz="4" w:space="0" w:color="auto"/>
              <w:right w:val="nil"/>
            </w:tcBorders>
            <w:shd w:val="clear" w:color="auto" w:fill="auto"/>
            <w:noWrap/>
            <w:vAlign w:val="center"/>
            <w:hideMark/>
          </w:tcPr>
          <w:p w:rsidR="00185908" w:rsidRPr="002F30E1"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F30E1">
              <w:rPr>
                <w:rFonts w:ascii="Times New Roman" w:eastAsia="Times New Roman" w:hAnsi="Times New Roman" w:cs="Times New Roman"/>
                <w:color w:val="000000"/>
                <w:sz w:val="24"/>
                <w:szCs w:val="24"/>
                <w:lang w:val="en-ID" w:eastAsia="en-ID"/>
              </w:rPr>
              <w:t>1</w:t>
            </w:r>
          </w:p>
        </w:tc>
      </w:tr>
    </w:tbl>
    <w:p w:rsidR="00185908" w:rsidRDefault="00185908" w:rsidP="00185908">
      <w:pPr>
        <w:spacing w:after="0" w:line="240" w:lineRule="auto"/>
        <w:jc w:val="both"/>
        <w:rPr>
          <w:rFonts w:ascii="Times" w:eastAsia="Times" w:hAnsi="Times" w:cs="Times"/>
          <w:sz w:val="24"/>
          <w:szCs w:val="24"/>
          <w:lang w:val="id-ID"/>
        </w:rPr>
      </w:pPr>
    </w:p>
    <w:p w:rsidR="00185908" w:rsidRDefault="00185908" w:rsidP="00185908">
      <w:pPr>
        <w:spacing w:after="0" w:line="240" w:lineRule="auto"/>
        <w:ind w:firstLine="567"/>
        <w:jc w:val="both"/>
        <w:rPr>
          <w:rFonts w:ascii="Times" w:eastAsia="Times" w:hAnsi="Times" w:cs="Times"/>
          <w:sz w:val="24"/>
          <w:szCs w:val="24"/>
          <w:lang w:val="id-ID"/>
        </w:rPr>
      </w:pPr>
    </w:p>
    <w:p w:rsidR="00185908" w:rsidRDefault="00185908" w:rsidP="00185908">
      <w:pPr>
        <w:spacing w:after="0" w:line="240" w:lineRule="auto"/>
        <w:ind w:firstLine="567"/>
        <w:jc w:val="both"/>
        <w:rPr>
          <w:rFonts w:ascii="Times" w:eastAsia="Times" w:hAnsi="Times" w:cs="Times"/>
          <w:sz w:val="24"/>
          <w:szCs w:val="24"/>
          <w:lang w:val="id-ID"/>
        </w:rPr>
      </w:pPr>
    </w:p>
    <w:p w:rsidR="00185908" w:rsidRDefault="00185908" w:rsidP="00185908">
      <w:pPr>
        <w:spacing w:after="0" w:line="240" w:lineRule="auto"/>
        <w:ind w:firstLine="567"/>
        <w:jc w:val="both"/>
        <w:rPr>
          <w:rFonts w:ascii="Times" w:eastAsia="Times" w:hAnsi="Times" w:cs="Times"/>
          <w:sz w:val="24"/>
          <w:szCs w:val="24"/>
          <w:lang w:val="id-ID"/>
        </w:rPr>
      </w:pPr>
    </w:p>
    <w:p w:rsidR="00185908" w:rsidRDefault="00185908" w:rsidP="00185908">
      <w:pPr>
        <w:spacing w:after="0" w:line="240" w:lineRule="auto"/>
        <w:ind w:firstLine="567"/>
        <w:jc w:val="both"/>
        <w:rPr>
          <w:rFonts w:ascii="Times" w:eastAsia="Times" w:hAnsi="Times" w:cs="Times"/>
          <w:sz w:val="24"/>
          <w:szCs w:val="24"/>
          <w:lang w:val="id-ID"/>
        </w:rPr>
      </w:pPr>
    </w:p>
    <w:p w:rsidR="00FA58C3" w:rsidRDefault="00FA58C3" w:rsidP="00E513F9">
      <w:pPr>
        <w:spacing w:line="240" w:lineRule="auto"/>
        <w:rPr>
          <w:rFonts w:ascii="Times" w:eastAsia="Times" w:hAnsi="Times" w:cs="Times"/>
          <w:sz w:val="24"/>
          <w:szCs w:val="24"/>
          <w:lang w:val="id-ID"/>
        </w:rPr>
      </w:pPr>
    </w:p>
    <w:p w:rsidR="00185908" w:rsidRDefault="00185908" w:rsidP="00185908">
      <w:pPr>
        <w:spacing w:line="240" w:lineRule="auto"/>
        <w:jc w:val="center"/>
        <w:rPr>
          <w:rFonts w:ascii="Times" w:eastAsia="Times" w:hAnsi="Times" w:cs="Times"/>
          <w:sz w:val="24"/>
          <w:szCs w:val="24"/>
          <w:lang w:val="id-ID"/>
        </w:rPr>
      </w:pPr>
      <w:r>
        <w:rPr>
          <w:rFonts w:ascii="Times" w:eastAsia="Times" w:hAnsi="Times" w:cs="Times"/>
          <w:sz w:val="24"/>
          <w:szCs w:val="24"/>
          <w:lang w:val="id-ID"/>
        </w:rPr>
        <w:t>(Rusli, 2022)</w:t>
      </w:r>
    </w:p>
    <w:p w:rsidR="00185908" w:rsidRDefault="00185908" w:rsidP="00185908">
      <w:pPr>
        <w:spacing w:after="0" w:line="240" w:lineRule="auto"/>
        <w:ind w:firstLine="567"/>
        <w:jc w:val="both"/>
        <w:rPr>
          <w:rFonts w:ascii="Times" w:eastAsia="Times" w:hAnsi="Times" w:cs="Times"/>
          <w:sz w:val="24"/>
          <w:szCs w:val="24"/>
          <w:lang w:val="id-ID"/>
        </w:rPr>
      </w:pPr>
      <w:r>
        <w:rPr>
          <w:rFonts w:ascii="Times" w:eastAsia="Times" w:hAnsi="Times" w:cs="Times"/>
          <w:sz w:val="24"/>
          <w:szCs w:val="24"/>
          <w:lang w:val="id-ID"/>
        </w:rPr>
        <w:t xml:space="preserve">Penentuan jumlah persentase kevalidan dan kemenarikan dilihat dari hasil instrumen validasi  ahli materi, ahli bahan ajar, serta angket respon guru menggunakan rumus sebagai berikut (Rusli, 2022): </w:t>
      </w:r>
    </w:p>
    <w:p w:rsidR="00185908" w:rsidRDefault="00185908" w:rsidP="00185908">
      <w:pPr>
        <w:spacing w:after="0" w:line="240" w:lineRule="auto"/>
        <w:ind w:firstLine="567"/>
        <w:jc w:val="both"/>
        <w:rPr>
          <w:rFonts w:ascii="Times" w:eastAsia="Times" w:hAnsi="Times" w:cs="Times"/>
          <w:sz w:val="24"/>
          <w:szCs w:val="24"/>
          <w:lang w:val="id-ID"/>
        </w:rPr>
      </w:pPr>
      <w:r>
        <w:rPr>
          <w:rFonts w:ascii="Times" w:eastAsia="Times" w:hAnsi="Times" w:cs="Times"/>
          <w:noProof/>
          <w:sz w:val="24"/>
          <w:szCs w:val="24"/>
          <w:lang w:val="id-ID" w:eastAsia="id-ID"/>
        </w:rPr>
        <mc:AlternateContent>
          <mc:Choice Requires="wps">
            <w:drawing>
              <wp:anchor distT="0" distB="0" distL="114300" distR="114300" simplePos="0" relativeHeight="251659264" behindDoc="0" locked="0" layoutInCell="1" allowOverlap="1" wp14:anchorId="3182D089" wp14:editId="0286E121">
                <wp:simplePos x="0" y="0"/>
                <wp:positionH relativeFrom="column">
                  <wp:posOffset>1953372</wp:posOffset>
                </wp:positionH>
                <wp:positionV relativeFrom="paragraph">
                  <wp:posOffset>72353</wp:posOffset>
                </wp:positionV>
                <wp:extent cx="1269403" cy="430306"/>
                <wp:effectExtent l="0" t="0" r="26035" b="27305"/>
                <wp:wrapNone/>
                <wp:docPr id="1" name="Text Box 1"/>
                <wp:cNvGraphicFramePr/>
                <a:graphic xmlns:a="http://schemas.openxmlformats.org/drawingml/2006/main">
                  <a:graphicData uri="http://schemas.microsoft.com/office/word/2010/wordprocessingShape">
                    <wps:wsp>
                      <wps:cNvSpPr txBox="1"/>
                      <wps:spPr>
                        <a:xfrm>
                          <a:off x="0" y="0"/>
                          <a:ext cx="1269403" cy="430306"/>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EFC" w:rsidRPr="00F06D36" w:rsidRDefault="003E5EFC" w:rsidP="00185908">
                            <w:pPr>
                              <w:rPr>
                                <w:lang w:val="id-ID"/>
                              </w:rPr>
                            </w:pPr>
                            <m:oMath>
                              <m:r>
                                <w:rPr>
                                  <w:rFonts w:ascii="Cambria Math" w:hAnsi="Cambria Math" w:cs="Times New Roman"/>
                                  <w:sz w:val="24"/>
                                  <w:szCs w:val="24"/>
                                  <w:lang w:val="en-US"/>
                                </w:rPr>
                                <m:t>P</m:t>
                              </m:r>
                              <m:r>
                                <m:rPr>
                                  <m:sty m:val="p"/>
                                </m:rPr>
                                <w:rPr>
                                  <w:rFonts w:ascii="Cambria Math" w:hAnsi="Cambria Math" w:cs="Times New Roman"/>
                                  <w:sz w:val="24"/>
                                  <w:szCs w:val="24"/>
                                  <w:lang w:val="en-US"/>
                                </w:rPr>
                                <m:t>=</m:t>
                              </m:r>
                              <m:f>
                                <m:fPr>
                                  <m:ctrlPr>
                                    <w:rPr>
                                      <w:rFonts w:ascii="Cambria Math" w:hAnsi="Cambria Math" w:cs="Times New Roman"/>
                                      <w:bCs/>
                                      <w:sz w:val="24"/>
                                      <w:szCs w:val="24"/>
                                      <w:lang w:val="en-US"/>
                                    </w:rPr>
                                  </m:ctrlPr>
                                </m:fPr>
                                <m:num>
                                  <m:nary>
                                    <m:naryPr>
                                      <m:chr m:val="∑"/>
                                      <m:limLoc m:val="undOvr"/>
                                      <m:subHide m:val="1"/>
                                      <m:supHide m:val="1"/>
                                      <m:ctrlPr>
                                        <w:rPr>
                                          <w:rFonts w:ascii="Cambria Math" w:hAnsi="Cambria Math" w:cs="Times New Roman"/>
                                          <w:bCs/>
                                          <w:sz w:val="24"/>
                                          <w:szCs w:val="24"/>
                                          <w:lang w:val="en-US"/>
                                        </w:rPr>
                                      </m:ctrlPr>
                                    </m:naryPr>
                                    <m:sub/>
                                    <m:sup/>
                                    <m:e>
                                      <m:r>
                                        <m:rPr>
                                          <m:sty m:val="p"/>
                                        </m:rPr>
                                        <w:rPr>
                                          <w:rFonts w:ascii="Cambria Math" w:hAnsi="Cambria Math" w:cs="Times New Roman"/>
                                          <w:sz w:val="24"/>
                                          <w:szCs w:val="24"/>
                                          <w:lang w:val="en-US"/>
                                        </w:rPr>
                                        <m:t>x</m:t>
                                      </m:r>
                                    </m:e>
                                  </m:nary>
                                </m:num>
                                <m:den>
                                  <m:r>
                                    <m:rPr>
                                      <m:sty m:val="p"/>
                                    </m:rPr>
                                    <w:rPr>
                                      <w:rFonts w:ascii="Cambria Math" w:hAnsi="Cambria Math" w:cs="Times New Roman"/>
                                      <w:sz w:val="24"/>
                                      <w:szCs w:val="24"/>
                                      <w:lang w:val="en-US"/>
                                    </w:rPr>
                                    <m:t>N</m:t>
                                  </m:r>
                                </m:den>
                              </m:f>
                              <m:r>
                                <w:rPr>
                                  <w:rFonts w:ascii="Cambria Math" w:hAnsi="Cambria Math" w:cs="Times New Roman"/>
                                  <w:sz w:val="24"/>
                                  <w:szCs w:val="24"/>
                                  <w:lang w:val="en-US"/>
                                </w:rPr>
                                <m:t xml:space="preserve"> X 100</m:t>
                              </m:r>
                            </m:oMath>
                            <w:r>
                              <w:rPr>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2D089" id="_x0000_t202" coordsize="21600,21600" o:spt="202" path="m,l,21600r21600,l21600,xe">
                <v:stroke joinstyle="miter"/>
                <v:path gradientshapeok="t" o:connecttype="rect"/>
              </v:shapetype>
              <v:shape id="Text Box 1" o:spid="_x0000_s1026" type="#_x0000_t202" style="position:absolute;left:0;text-align:left;margin-left:153.8pt;margin-top:5.7pt;width:99.95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" fillcolor="white [3201]" strokeweight="1pt">
                <v:textbox>
                  <w:txbxContent>
                    <w:p w:rsidR="003E5EFC" w:rsidRPr="00F06D36" w:rsidRDefault="003E5EFC" w:rsidP="00185908">
                      <w:pPr>
                        <w:rPr>
                          <w:lang w:val="id-ID"/>
                        </w:rPr>
                      </w:pPr>
                      <m:oMath>
                        <m:r>
                          <w:rPr>
                            <w:rFonts w:ascii="Cambria Math" w:hAnsi="Cambria Math" w:cs="Times New Roman"/>
                            <w:sz w:val="24"/>
                            <w:szCs w:val="24"/>
                            <w:lang w:val="en-US"/>
                          </w:rPr>
                          <m:t>P</m:t>
                        </m:r>
                        <m:r>
                          <m:rPr>
                            <m:sty m:val="p"/>
                          </m:rPr>
                          <w:rPr>
                            <w:rFonts w:ascii="Cambria Math" w:hAnsi="Cambria Math" w:cs="Times New Roman"/>
                            <w:sz w:val="24"/>
                            <w:szCs w:val="24"/>
                            <w:lang w:val="en-US"/>
                          </w:rPr>
                          <m:t>=</m:t>
                        </m:r>
                        <m:f>
                          <m:fPr>
                            <m:ctrlPr>
                              <w:rPr>
                                <w:rFonts w:ascii="Cambria Math" w:hAnsi="Cambria Math" w:cs="Times New Roman"/>
                                <w:bCs/>
                                <w:sz w:val="24"/>
                                <w:szCs w:val="24"/>
                                <w:lang w:val="en-US"/>
                              </w:rPr>
                            </m:ctrlPr>
                          </m:fPr>
                          <m:num>
                            <m:nary>
                              <m:naryPr>
                                <m:chr m:val="∑"/>
                                <m:limLoc m:val="undOvr"/>
                                <m:subHide m:val="1"/>
                                <m:supHide m:val="1"/>
                                <m:ctrlPr>
                                  <w:rPr>
                                    <w:rFonts w:ascii="Cambria Math" w:hAnsi="Cambria Math" w:cs="Times New Roman"/>
                                    <w:bCs/>
                                    <w:sz w:val="24"/>
                                    <w:szCs w:val="24"/>
                                    <w:lang w:val="en-US"/>
                                  </w:rPr>
                                </m:ctrlPr>
                              </m:naryPr>
                              <m:sub/>
                              <m:sup/>
                              <m:e>
                                <m:r>
                                  <m:rPr>
                                    <m:sty m:val="p"/>
                                  </m:rPr>
                                  <w:rPr>
                                    <w:rFonts w:ascii="Cambria Math" w:hAnsi="Cambria Math" w:cs="Times New Roman"/>
                                    <w:sz w:val="24"/>
                                    <w:szCs w:val="24"/>
                                    <w:lang w:val="en-US"/>
                                  </w:rPr>
                                  <m:t>x</m:t>
                                </m:r>
                              </m:e>
                            </m:nary>
                          </m:num>
                          <m:den>
                            <m:r>
                              <m:rPr>
                                <m:sty m:val="p"/>
                              </m:rPr>
                              <w:rPr>
                                <w:rFonts w:ascii="Cambria Math" w:hAnsi="Cambria Math" w:cs="Times New Roman"/>
                                <w:sz w:val="24"/>
                                <w:szCs w:val="24"/>
                                <w:lang w:val="en-US"/>
                              </w:rPr>
                              <m:t>N</m:t>
                            </m:r>
                          </m:den>
                        </m:f>
                        <m:r>
                          <w:rPr>
                            <w:rFonts w:ascii="Cambria Math" w:hAnsi="Cambria Math" w:cs="Times New Roman"/>
                            <w:sz w:val="24"/>
                            <w:szCs w:val="24"/>
                            <w:lang w:val="en-US"/>
                          </w:rPr>
                          <m:t xml:space="preserve"> X 100</m:t>
                        </m:r>
                      </m:oMath>
                      <w:r>
                        <w:rPr>
                          <w:sz w:val="24"/>
                          <w:szCs w:val="24"/>
                          <w:lang w:val="id-ID"/>
                        </w:rPr>
                        <w:t>%</w:t>
                      </w:r>
                    </w:p>
                  </w:txbxContent>
                </v:textbox>
              </v:shape>
            </w:pict>
          </mc:Fallback>
        </mc:AlternateContent>
      </w:r>
    </w:p>
    <w:p w:rsidR="00185908" w:rsidRDefault="00185908" w:rsidP="00185908">
      <w:pPr>
        <w:spacing w:after="0" w:line="240" w:lineRule="auto"/>
        <w:ind w:firstLine="567"/>
        <w:jc w:val="both"/>
        <w:rPr>
          <w:rFonts w:ascii="Times" w:eastAsia="Times" w:hAnsi="Times" w:cs="Times"/>
          <w:sz w:val="24"/>
          <w:szCs w:val="24"/>
          <w:lang w:val="id-ID"/>
        </w:rPr>
      </w:pPr>
    </w:p>
    <w:p w:rsidR="00C62449" w:rsidRDefault="00C62449" w:rsidP="00185908">
      <w:pPr>
        <w:spacing w:after="0" w:line="240" w:lineRule="auto"/>
        <w:ind w:firstLine="567"/>
        <w:jc w:val="both"/>
        <w:rPr>
          <w:rFonts w:ascii="Times" w:eastAsia="Times" w:hAnsi="Times" w:cs="Times"/>
          <w:sz w:val="24"/>
          <w:szCs w:val="24"/>
          <w:lang w:val="id-ID"/>
        </w:rPr>
      </w:pPr>
    </w:p>
    <w:p w:rsidR="00C62449" w:rsidRDefault="00C62449" w:rsidP="00185908">
      <w:pPr>
        <w:spacing w:after="0" w:line="240" w:lineRule="auto"/>
        <w:ind w:firstLine="567"/>
        <w:jc w:val="both"/>
        <w:rPr>
          <w:rFonts w:ascii="Times" w:eastAsia="Times" w:hAnsi="Times" w:cs="Times"/>
          <w:sz w:val="24"/>
          <w:szCs w:val="24"/>
          <w:lang w:val="id-ID"/>
        </w:rPr>
      </w:pPr>
    </w:p>
    <w:p w:rsidR="00185908" w:rsidRDefault="00185908" w:rsidP="00185908">
      <w:pPr>
        <w:spacing w:after="0" w:line="240" w:lineRule="auto"/>
        <w:ind w:firstLine="567"/>
        <w:jc w:val="both"/>
        <w:rPr>
          <w:rFonts w:ascii="Times" w:eastAsia="Times" w:hAnsi="Times" w:cs="Times"/>
          <w:sz w:val="24"/>
          <w:szCs w:val="24"/>
          <w:lang w:val="id-ID"/>
        </w:rPr>
      </w:pPr>
      <w:r>
        <w:rPr>
          <w:rFonts w:ascii="Times" w:eastAsia="Times" w:hAnsi="Times" w:cs="Times"/>
          <w:sz w:val="24"/>
          <w:szCs w:val="24"/>
          <w:lang w:val="id-ID"/>
        </w:rPr>
        <w:t>Sedangkan untuk mencari skor akhir dari instrumen angket respon siswa (uji kemenarikan) menggunakan skala Guttman dengan kategori sebagai berikut:</w:t>
      </w:r>
    </w:p>
    <w:p w:rsidR="00185908" w:rsidRDefault="00185908" w:rsidP="00185908">
      <w:pPr>
        <w:spacing w:after="0" w:line="240" w:lineRule="auto"/>
        <w:ind w:firstLine="567"/>
        <w:jc w:val="both"/>
        <w:rPr>
          <w:rFonts w:ascii="Times" w:eastAsia="Times" w:hAnsi="Times" w:cs="Times"/>
          <w:sz w:val="24"/>
          <w:szCs w:val="24"/>
          <w:lang w:val="id-ID"/>
        </w:rPr>
      </w:pPr>
    </w:p>
    <w:p w:rsidR="00185908" w:rsidRDefault="00185908" w:rsidP="00185908">
      <w:pPr>
        <w:spacing w:after="0" w:line="240" w:lineRule="auto"/>
        <w:ind w:firstLine="720"/>
        <w:jc w:val="center"/>
        <w:rPr>
          <w:rFonts w:ascii="Times" w:eastAsia="Times" w:hAnsi="Times" w:cs="Times"/>
          <w:sz w:val="24"/>
          <w:szCs w:val="24"/>
          <w:lang w:val="id-ID"/>
        </w:rPr>
      </w:pPr>
      <w:r>
        <w:rPr>
          <w:rFonts w:ascii="Times" w:eastAsia="Times" w:hAnsi="Times" w:cs="Times"/>
          <w:sz w:val="24"/>
          <w:szCs w:val="24"/>
          <w:lang w:val="id-ID"/>
        </w:rPr>
        <w:t>Tabel</w:t>
      </w:r>
      <w:r w:rsidR="00B30C46">
        <w:rPr>
          <w:rFonts w:ascii="Times" w:eastAsia="Times" w:hAnsi="Times" w:cs="Times"/>
          <w:sz w:val="24"/>
          <w:szCs w:val="24"/>
          <w:lang w:val="id-ID"/>
        </w:rPr>
        <w:t xml:space="preserve"> 2.</w:t>
      </w:r>
      <w:r>
        <w:rPr>
          <w:rFonts w:ascii="Times" w:eastAsia="Times" w:hAnsi="Times" w:cs="Times"/>
          <w:sz w:val="24"/>
          <w:szCs w:val="24"/>
          <w:lang w:val="id-ID"/>
        </w:rPr>
        <w:t xml:space="preserve"> Kategori Skala Guttman</w:t>
      </w:r>
    </w:p>
    <w:tbl>
      <w:tblPr>
        <w:tblW w:w="6040" w:type="dxa"/>
        <w:jc w:val="center"/>
        <w:tblLook w:val="04A0" w:firstRow="1" w:lastRow="0" w:firstColumn="1" w:lastColumn="0" w:noHBand="0" w:noVBand="1"/>
      </w:tblPr>
      <w:tblGrid>
        <w:gridCol w:w="1902"/>
        <w:gridCol w:w="4138"/>
      </w:tblGrid>
      <w:tr w:rsidR="00185908" w:rsidRPr="0050531F" w:rsidTr="0053567A">
        <w:trPr>
          <w:trHeight w:val="310"/>
          <w:jc w:val="center"/>
        </w:trPr>
        <w:tc>
          <w:tcPr>
            <w:tcW w:w="1902" w:type="dxa"/>
            <w:tcBorders>
              <w:top w:val="single" w:sz="4" w:space="0" w:color="FFFFFF" w:themeColor="background1"/>
              <w:left w:val="nil"/>
              <w:bottom w:val="nil"/>
              <w:right w:val="nil"/>
            </w:tcBorders>
            <w:shd w:val="clear" w:color="auto" w:fill="auto"/>
            <w:noWrap/>
            <w:vAlign w:val="center"/>
            <w:hideMark/>
          </w:tcPr>
          <w:p w:rsidR="00185908" w:rsidRPr="0006345D"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06345D">
              <w:rPr>
                <w:rFonts w:ascii="Times New Roman" w:eastAsia="Times New Roman" w:hAnsi="Times New Roman" w:cs="Times New Roman"/>
                <w:color w:val="000000"/>
                <w:sz w:val="24"/>
                <w:szCs w:val="24"/>
                <w:lang w:val="en-ID" w:eastAsia="en-ID"/>
              </w:rPr>
              <w:t xml:space="preserve">Keterangan </w:t>
            </w:r>
          </w:p>
        </w:tc>
        <w:tc>
          <w:tcPr>
            <w:tcW w:w="4138" w:type="dxa"/>
            <w:tcBorders>
              <w:top w:val="single" w:sz="4" w:space="0" w:color="FFFFFF" w:themeColor="background1"/>
              <w:left w:val="nil"/>
              <w:bottom w:val="nil"/>
              <w:right w:val="nil"/>
            </w:tcBorders>
            <w:shd w:val="clear" w:color="auto" w:fill="auto"/>
            <w:noWrap/>
            <w:vAlign w:val="bottom"/>
            <w:hideMark/>
          </w:tcPr>
          <w:p w:rsidR="00185908" w:rsidRPr="0006345D"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06345D">
              <w:rPr>
                <w:rFonts w:ascii="Times New Roman" w:eastAsia="Times New Roman" w:hAnsi="Times New Roman" w:cs="Times New Roman"/>
                <w:color w:val="000000"/>
                <w:sz w:val="24"/>
                <w:szCs w:val="24"/>
                <w:lang w:val="en-ID" w:eastAsia="en-ID"/>
              </w:rPr>
              <w:t xml:space="preserve">Skor </w:t>
            </w:r>
          </w:p>
        </w:tc>
      </w:tr>
      <w:tr w:rsidR="00185908" w:rsidRPr="0050531F" w:rsidTr="0053567A">
        <w:trPr>
          <w:trHeight w:val="310"/>
          <w:jc w:val="center"/>
        </w:trPr>
        <w:tc>
          <w:tcPr>
            <w:tcW w:w="1902" w:type="dxa"/>
            <w:tcBorders>
              <w:top w:val="nil"/>
              <w:left w:val="nil"/>
              <w:bottom w:val="nil"/>
              <w:right w:val="nil"/>
            </w:tcBorders>
            <w:shd w:val="clear" w:color="auto" w:fill="auto"/>
            <w:noWrap/>
            <w:vAlign w:val="center"/>
            <w:hideMark/>
          </w:tcPr>
          <w:p w:rsidR="00185908" w:rsidRPr="0006345D" w:rsidRDefault="00185908" w:rsidP="0053567A">
            <w:pPr>
              <w:spacing w:after="0" w:line="240" w:lineRule="auto"/>
              <w:rPr>
                <w:rFonts w:ascii="Times New Roman" w:eastAsia="Times New Roman" w:hAnsi="Times New Roman" w:cs="Times New Roman"/>
                <w:color w:val="000000"/>
                <w:sz w:val="24"/>
                <w:szCs w:val="24"/>
                <w:lang w:val="en-ID" w:eastAsia="en-ID"/>
              </w:rPr>
            </w:pPr>
            <w:r w:rsidRPr="0006345D">
              <w:rPr>
                <w:rFonts w:ascii="Times New Roman" w:eastAsia="Times New Roman" w:hAnsi="Times New Roman" w:cs="Times New Roman"/>
                <w:color w:val="000000"/>
                <w:sz w:val="24"/>
                <w:szCs w:val="24"/>
                <w:lang w:val="en-ID" w:eastAsia="en-ID"/>
              </w:rPr>
              <w:t>Ya</w:t>
            </w:r>
          </w:p>
        </w:tc>
        <w:tc>
          <w:tcPr>
            <w:tcW w:w="4138" w:type="dxa"/>
            <w:tcBorders>
              <w:top w:val="nil"/>
              <w:left w:val="nil"/>
              <w:bottom w:val="nil"/>
              <w:right w:val="nil"/>
            </w:tcBorders>
            <w:shd w:val="clear" w:color="auto" w:fill="auto"/>
            <w:noWrap/>
            <w:vAlign w:val="bottom"/>
            <w:hideMark/>
          </w:tcPr>
          <w:p w:rsidR="00185908" w:rsidRPr="0006345D" w:rsidRDefault="00185908" w:rsidP="0053567A">
            <w:pPr>
              <w:spacing w:after="0" w:line="240" w:lineRule="auto"/>
              <w:jc w:val="center"/>
              <w:rPr>
                <w:rFonts w:ascii="Times New Roman" w:eastAsia="Times New Roman" w:hAnsi="Times New Roman" w:cs="Times New Roman"/>
                <w:color w:val="000000"/>
                <w:lang w:val="en-ID" w:eastAsia="en-ID"/>
              </w:rPr>
            </w:pPr>
            <w:r w:rsidRPr="0006345D">
              <w:rPr>
                <w:rFonts w:ascii="Times New Roman" w:eastAsia="Times New Roman" w:hAnsi="Times New Roman" w:cs="Times New Roman"/>
                <w:color w:val="000000"/>
                <w:lang w:val="en-ID" w:eastAsia="en-ID"/>
              </w:rPr>
              <w:t>1</w:t>
            </w:r>
          </w:p>
        </w:tc>
      </w:tr>
      <w:tr w:rsidR="00185908" w:rsidRPr="0050531F" w:rsidTr="0053567A">
        <w:trPr>
          <w:trHeight w:val="310"/>
          <w:jc w:val="center"/>
        </w:trPr>
        <w:tc>
          <w:tcPr>
            <w:tcW w:w="1902" w:type="dxa"/>
            <w:tcBorders>
              <w:top w:val="nil"/>
              <w:left w:val="nil"/>
              <w:bottom w:val="single" w:sz="4" w:space="0" w:color="auto"/>
              <w:right w:val="nil"/>
            </w:tcBorders>
            <w:shd w:val="clear" w:color="auto" w:fill="auto"/>
            <w:noWrap/>
            <w:vAlign w:val="center"/>
            <w:hideMark/>
          </w:tcPr>
          <w:p w:rsidR="00185908" w:rsidRPr="0006345D" w:rsidRDefault="00185908" w:rsidP="0053567A">
            <w:pPr>
              <w:spacing w:after="0" w:line="240" w:lineRule="auto"/>
              <w:rPr>
                <w:rFonts w:ascii="Times New Roman" w:eastAsia="Times New Roman" w:hAnsi="Times New Roman" w:cs="Times New Roman"/>
                <w:color w:val="000000"/>
                <w:sz w:val="24"/>
                <w:szCs w:val="24"/>
                <w:lang w:val="en-ID" w:eastAsia="en-ID"/>
              </w:rPr>
            </w:pPr>
            <w:r w:rsidRPr="0006345D">
              <w:rPr>
                <w:rFonts w:ascii="Times New Roman" w:eastAsia="Times New Roman" w:hAnsi="Times New Roman" w:cs="Times New Roman"/>
                <w:color w:val="000000"/>
                <w:sz w:val="24"/>
                <w:szCs w:val="24"/>
                <w:lang w:val="en-ID" w:eastAsia="en-ID"/>
              </w:rPr>
              <w:t>Tidak</w:t>
            </w:r>
          </w:p>
        </w:tc>
        <w:tc>
          <w:tcPr>
            <w:tcW w:w="4138" w:type="dxa"/>
            <w:tcBorders>
              <w:top w:val="nil"/>
              <w:left w:val="nil"/>
              <w:bottom w:val="single" w:sz="4" w:space="0" w:color="auto"/>
              <w:right w:val="nil"/>
            </w:tcBorders>
            <w:shd w:val="clear" w:color="auto" w:fill="auto"/>
            <w:noWrap/>
            <w:vAlign w:val="bottom"/>
            <w:hideMark/>
          </w:tcPr>
          <w:p w:rsidR="00185908" w:rsidRPr="0006345D" w:rsidRDefault="00185908" w:rsidP="0053567A">
            <w:pPr>
              <w:spacing w:after="0" w:line="240" w:lineRule="auto"/>
              <w:jc w:val="center"/>
              <w:rPr>
                <w:rFonts w:ascii="Times New Roman" w:eastAsia="Times New Roman" w:hAnsi="Times New Roman" w:cs="Times New Roman"/>
                <w:color w:val="000000"/>
                <w:lang w:val="en-ID" w:eastAsia="en-ID"/>
              </w:rPr>
            </w:pPr>
            <w:r w:rsidRPr="0006345D">
              <w:rPr>
                <w:rFonts w:ascii="Times New Roman" w:eastAsia="Times New Roman" w:hAnsi="Times New Roman" w:cs="Times New Roman"/>
                <w:color w:val="000000"/>
                <w:lang w:val="en-ID" w:eastAsia="en-ID"/>
              </w:rPr>
              <w:t>0</w:t>
            </w:r>
          </w:p>
        </w:tc>
      </w:tr>
    </w:tbl>
    <w:p w:rsidR="00185908" w:rsidRDefault="00867006" w:rsidP="00185908">
      <w:pPr>
        <w:spacing w:after="0" w:line="240" w:lineRule="auto"/>
        <w:ind w:firstLine="720"/>
        <w:jc w:val="center"/>
        <w:rPr>
          <w:rFonts w:ascii="Times" w:eastAsia="Times" w:hAnsi="Times" w:cs="Times"/>
          <w:sz w:val="24"/>
          <w:szCs w:val="24"/>
          <w:lang w:val="id-ID"/>
        </w:rPr>
      </w:pPr>
      <w:r>
        <w:rPr>
          <w:rFonts w:ascii="Times" w:eastAsia="Times" w:hAnsi="Times" w:cs="Times"/>
          <w:sz w:val="24"/>
          <w:szCs w:val="24"/>
          <w:lang w:val="id-ID"/>
        </w:rPr>
        <w:t>(Putri, 2021</w:t>
      </w:r>
      <w:r w:rsidR="00185908">
        <w:rPr>
          <w:rFonts w:ascii="Times" w:eastAsia="Times" w:hAnsi="Times" w:cs="Times"/>
          <w:sz w:val="24"/>
          <w:szCs w:val="24"/>
          <w:lang w:val="id-ID"/>
        </w:rPr>
        <w:t>)</w:t>
      </w:r>
    </w:p>
    <w:p w:rsidR="00185908" w:rsidRDefault="00185908" w:rsidP="00185908">
      <w:pPr>
        <w:spacing w:after="0" w:line="240" w:lineRule="auto"/>
        <w:ind w:firstLine="720"/>
        <w:jc w:val="both"/>
        <w:rPr>
          <w:rFonts w:ascii="Times" w:eastAsia="Times" w:hAnsi="Times" w:cs="Times"/>
          <w:sz w:val="24"/>
          <w:szCs w:val="24"/>
          <w:lang w:val="id-ID"/>
        </w:rPr>
      </w:pPr>
    </w:p>
    <w:p w:rsidR="00185908" w:rsidRPr="00AD18F5" w:rsidRDefault="00185908" w:rsidP="00185908">
      <w:pPr>
        <w:spacing w:after="0" w:line="240" w:lineRule="auto"/>
        <w:ind w:firstLine="567"/>
        <w:jc w:val="both"/>
        <w:rPr>
          <w:rFonts w:ascii="Times" w:eastAsia="Times" w:hAnsi="Times" w:cs="Times"/>
          <w:sz w:val="24"/>
          <w:szCs w:val="24"/>
          <w:lang w:val="id-ID"/>
        </w:rPr>
      </w:pPr>
      <w:r>
        <w:rPr>
          <w:rFonts w:ascii="Times" w:eastAsia="Times" w:hAnsi="Times" w:cs="Times"/>
          <w:sz w:val="24"/>
          <w:szCs w:val="24"/>
          <w:lang w:val="id-ID"/>
        </w:rPr>
        <w:t xml:space="preserve"> Rumus untuk menghitung presentase kemenarikan dilihat dari angket respon siswa </w:t>
      </w:r>
      <w:r w:rsidR="00867006">
        <w:rPr>
          <w:rFonts w:ascii="Times" w:eastAsia="Times" w:hAnsi="Times" w:cs="Times"/>
          <w:sz w:val="24"/>
          <w:szCs w:val="24"/>
          <w:lang w:val="id-ID"/>
        </w:rPr>
        <w:t>adalah sebagai berikut (Putri, 20211</w:t>
      </w:r>
      <w:r>
        <w:rPr>
          <w:rFonts w:ascii="Times" w:eastAsia="Times" w:hAnsi="Times" w:cs="Times"/>
          <w:sz w:val="24"/>
          <w:szCs w:val="24"/>
          <w:lang w:val="id-ID"/>
        </w:rPr>
        <w:t>) :</w:t>
      </w:r>
    </w:p>
    <w:p w:rsidR="00185908" w:rsidRPr="00AD18F5" w:rsidRDefault="00185908" w:rsidP="00185908">
      <w:pPr>
        <w:spacing w:after="0" w:line="240" w:lineRule="auto"/>
        <w:jc w:val="center"/>
        <w:rPr>
          <w:rFonts w:ascii="Times" w:eastAsia="Times" w:hAnsi="Times" w:cs="Times"/>
          <w:sz w:val="24"/>
          <w:szCs w:val="24"/>
          <w:lang w:val="id-ID"/>
        </w:rPr>
      </w:pPr>
      <w:r>
        <w:rPr>
          <w:rFonts w:ascii="Times" w:eastAsia="Times" w:hAnsi="Times" w:cs="Times"/>
          <w:noProof/>
          <w:sz w:val="24"/>
          <w:szCs w:val="24"/>
          <w:lang w:val="id-ID" w:eastAsia="id-ID"/>
        </w:rPr>
        <mc:AlternateContent>
          <mc:Choice Requires="wps">
            <w:drawing>
              <wp:anchor distT="0" distB="0" distL="114300" distR="114300" simplePos="0" relativeHeight="251660288" behindDoc="0" locked="0" layoutInCell="1" allowOverlap="1" wp14:anchorId="0B775BCD" wp14:editId="7D096C69">
                <wp:simplePos x="0" y="0"/>
                <wp:positionH relativeFrom="column">
                  <wp:posOffset>1996552</wp:posOffset>
                </wp:positionH>
                <wp:positionV relativeFrom="paragraph">
                  <wp:posOffset>53975</wp:posOffset>
                </wp:positionV>
                <wp:extent cx="1290918" cy="677321"/>
                <wp:effectExtent l="0" t="0" r="24130" b="27940"/>
                <wp:wrapNone/>
                <wp:docPr id="4" name="Text Box 4"/>
                <wp:cNvGraphicFramePr/>
                <a:graphic xmlns:a="http://schemas.openxmlformats.org/drawingml/2006/main">
                  <a:graphicData uri="http://schemas.microsoft.com/office/word/2010/wordprocessingShape">
                    <wps:wsp>
                      <wps:cNvSpPr txBox="1"/>
                      <wps:spPr>
                        <a:xfrm>
                          <a:off x="0" y="0"/>
                          <a:ext cx="1290918" cy="677321"/>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EFC" w:rsidRPr="0050531F" w:rsidRDefault="003E5EFC" w:rsidP="00185908">
                            <w:pPr>
                              <w:pStyle w:val="ListParagraph"/>
                              <w:tabs>
                                <w:tab w:val="left" w:pos="142"/>
                                <w:tab w:val="left" w:pos="284"/>
                              </w:tabs>
                              <w:spacing w:before="240" w:after="0" w:line="240" w:lineRule="auto"/>
                              <w:ind w:left="1440"/>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P=</m:t>
                                </m:r>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m:t>
                                        </m:r>
                                      </m:e>
                                    </m:nary>
                                  </m:num>
                                  <m:den>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xi</m:t>
                                        </m:r>
                                      </m:e>
                                    </m:nary>
                                  </m:den>
                                </m:f>
                                <m:r>
                                  <w:rPr>
                                    <w:rFonts w:ascii="Cambria Math" w:hAnsi="Cambria Math" w:cs="Times New Roman"/>
                                    <w:sz w:val="24"/>
                                    <w:szCs w:val="24"/>
                                    <w:lang w:val="en-US"/>
                                  </w:rPr>
                                  <m:t>X100%</m:t>
                                </m:r>
                              </m:oMath>
                            </m:oMathPara>
                          </w:p>
                          <w:p w:rsidR="003E5EFC" w:rsidRDefault="003E5EFC" w:rsidP="001859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75BCD" id="Text Box 4" o:spid="_x0000_s1027" type="#_x0000_t202" style="position:absolute;left:0;text-align:left;margin-left:157.2pt;margin-top:4.25pt;width:101.65pt;height:5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" fillcolor="white [3201]" strokeweight="1pt">
                <v:textbox>
                  <w:txbxContent>
                    <w:p w:rsidR="003E5EFC" w:rsidRPr="0050531F" w:rsidRDefault="003E5EFC" w:rsidP="00185908">
                      <w:pPr>
                        <w:pStyle w:val="ListParagraph"/>
                        <w:tabs>
                          <w:tab w:val="left" w:pos="142"/>
                          <w:tab w:val="left" w:pos="284"/>
                        </w:tabs>
                        <w:spacing w:before="240" w:after="0" w:line="240" w:lineRule="auto"/>
                        <w:ind w:left="1440"/>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P=</m:t>
                          </m:r>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m:t>
                                  </m:r>
                                </m:e>
                              </m:nary>
                            </m:num>
                            <m:den>
                              <m:nary>
                                <m:naryPr>
                                  <m:chr m:val="∑"/>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xi</m:t>
                                  </m:r>
                                </m:e>
                              </m:nary>
                            </m:den>
                          </m:f>
                          <m:r>
                            <w:rPr>
                              <w:rFonts w:ascii="Cambria Math" w:hAnsi="Cambria Math" w:cs="Times New Roman"/>
                              <w:sz w:val="24"/>
                              <w:szCs w:val="24"/>
                              <w:lang w:val="en-US"/>
                            </w:rPr>
                            <m:t>X100%</m:t>
                          </m:r>
                        </m:oMath>
                      </m:oMathPara>
                    </w:p>
                    <w:p w:rsidR="003E5EFC" w:rsidRDefault="003E5EFC" w:rsidP="00185908"/>
                  </w:txbxContent>
                </v:textbox>
              </v:shape>
            </w:pict>
          </mc:Fallback>
        </mc:AlternateContent>
      </w:r>
    </w:p>
    <w:p w:rsidR="00185908" w:rsidRDefault="00185908" w:rsidP="00185908">
      <w:pPr>
        <w:spacing w:after="0" w:line="240" w:lineRule="auto"/>
        <w:jc w:val="center"/>
        <w:rPr>
          <w:rFonts w:ascii="Times" w:eastAsia="Times" w:hAnsi="Times" w:cs="Times"/>
          <w:sz w:val="24"/>
          <w:szCs w:val="24"/>
          <w:lang w:val="id-ID"/>
        </w:rPr>
      </w:pPr>
    </w:p>
    <w:p w:rsidR="00185908" w:rsidRPr="00AD18F5" w:rsidRDefault="00185908" w:rsidP="00185908">
      <w:pPr>
        <w:spacing w:after="0" w:line="240" w:lineRule="auto"/>
        <w:jc w:val="center"/>
        <w:rPr>
          <w:rFonts w:ascii="Times" w:eastAsia="Times" w:hAnsi="Times" w:cs="Times"/>
          <w:sz w:val="24"/>
          <w:szCs w:val="24"/>
          <w:lang w:val="id-ID"/>
        </w:rPr>
      </w:pPr>
    </w:p>
    <w:p w:rsidR="00185908" w:rsidRPr="00AD18F5" w:rsidRDefault="00185908" w:rsidP="00185908">
      <w:pPr>
        <w:spacing w:after="0" w:line="240" w:lineRule="auto"/>
        <w:jc w:val="center"/>
        <w:rPr>
          <w:rFonts w:ascii="Times" w:eastAsia="Times" w:hAnsi="Times" w:cs="Times"/>
          <w:sz w:val="24"/>
          <w:szCs w:val="24"/>
          <w:lang w:val="id-ID"/>
        </w:rPr>
      </w:pPr>
    </w:p>
    <w:p w:rsidR="00185908" w:rsidRDefault="00185908" w:rsidP="00185908">
      <w:pPr>
        <w:spacing w:after="0" w:line="240" w:lineRule="auto"/>
        <w:rPr>
          <w:rFonts w:ascii="Times" w:eastAsia="Times" w:hAnsi="Times" w:cs="Times"/>
          <w:sz w:val="24"/>
          <w:szCs w:val="24"/>
          <w:lang w:val="id-ID"/>
        </w:rPr>
      </w:pPr>
    </w:p>
    <w:p w:rsidR="00185908" w:rsidRDefault="00185908" w:rsidP="00185908">
      <w:pPr>
        <w:spacing w:after="0" w:line="240" w:lineRule="auto"/>
        <w:ind w:firstLine="567"/>
        <w:jc w:val="both"/>
        <w:rPr>
          <w:rFonts w:ascii="Times" w:eastAsia="Times" w:hAnsi="Times" w:cs="Times"/>
          <w:sz w:val="24"/>
          <w:szCs w:val="24"/>
          <w:lang w:val="id-ID"/>
        </w:rPr>
      </w:pPr>
      <w:r>
        <w:rPr>
          <w:rFonts w:ascii="Times" w:eastAsia="Times" w:hAnsi="Times" w:cs="Times"/>
          <w:sz w:val="24"/>
          <w:szCs w:val="24"/>
          <w:lang w:val="id-ID"/>
        </w:rPr>
        <w:t>Setelah presentase kevalidan dan kemenarikan didapatkan, maka dalam menentukan keseluruhan hasil analisis instrumen data untuk menentukan tingkat kelayakan (keefektifan dan kemenarikan) bahan ajar, menggunakan kriteria interpretasi kelayakan  sebagai berikut:</w:t>
      </w:r>
    </w:p>
    <w:p w:rsidR="00185908" w:rsidRDefault="00185908" w:rsidP="00185908">
      <w:pPr>
        <w:spacing w:after="0" w:line="240" w:lineRule="auto"/>
        <w:ind w:firstLine="567"/>
        <w:jc w:val="both"/>
        <w:rPr>
          <w:rFonts w:ascii="Times" w:eastAsia="Times" w:hAnsi="Times" w:cs="Times"/>
          <w:sz w:val="24"/>
          <w:szCs w:val="24"/>
          <w:lang w:val="id-ID"/>
        </w:rPr>
      </w:pPr>
    </w:p>
    <w:p w:rsidR="00185908" w:rsidRDefault="00B30C46" w:rsidP="00185908">
      <w:pPr>
        <w:spacing w:after="0" w:line="240" w:lineRule="auto"/>
        <w:jc w:val="center"/>
        <w:rPr>
          <w:rFonts w:ascii="Times" w:eastAsia="Times" w:hAnsi="Times" w:cs="Times"/>
          <w:sz w:val="24"/>
          <w:szCs w:val="24"/>
          <w:lang w:val="id-ID"/>
        </w:rPr>
      </w:pPr>
      <w:r>
        <w:rPr>
          <w:rFonts w:ascii="Times" w:eastAsia="Times" w:hAnsi="Times" w:cs="Times"/>
          <w:sz w:val="24"/>
          <w:szCs w:val="24"/>
          <w:lang w:val="id-ID"/>
        </w:rPr>
        <w:t>Tabel 3.</w:t>
      </w:r>
      <w:r w:rsidR="00185908">
        <w:rPr>
          <w:rFonts w:ascii="Times" w:eastAsia="Times" w:hAnsi="Times" w:cs="Times"/>
          <w:sz w:val="24"/>
          <w:szCs w:val="24"/>
          <w:lang w:val="id-ID"/>
        </w:rPr>
        <w:t xml:space="preserve"> Kriteria Tingkat Interpretasi Kelayakan</w:t>
      </w:r>
    </w:p>
    <w:tbl>
      <w:tblPr>
        <w:tblW w:w="7140" w:type="dxa"/>
        <w:tblInd w:w="805" w:type="dxa"/>
        <w:shd w:val="clear" w:color="auto" w:fill="FFFFFF" w:themeFill="background1"/>
        <w:tblLook w:val="0700" w:firstRow="0" w:lastRow="0" w:firstColumn="0" w:lastColumn="1" w:noHBand="1" w:noVBand="1"/>
      </w:tblPr>
      <w:tblGrid>
        <w:gridCol w:w="700"/>
        <w:gridCol w:w="1840"/>
        <w:gridCol w:w="1580"/>
        <w:gridCol w:w="3020"/>
      </w:tblGrid>
      <w:tr w:rsidR="00185908" w:rsidRPr="00285F7B" w:rsidTr="0053567A">
        <w:trPr>
          <w:trHeight w:val="640"/>
        </w:trPr>
        <w:tc>
          <w:tcPr>
            <w:tcW w:w="700" w:type="dxa"/>
            <w:tcBorders>
              <w:top w:val="single" w:sz="4" w:space="0" w:color="FFFFFF" w:themeColor="background1"/>
              <w:left w:val="nil"/>
              <w:bottom w:val="single" w:sz="4" w:space="0" w:color="FFFFFF" w:themeColor="background1"/>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 xml:space="preserve">No </w:t>
            </w:r>
          </w:p>
        </w:tc>
        <w:tc>
          <w:tcPr>
            <w:tcW w:w="1840" w:type="dxa"/>
            <w:tcBorders>
              <w:top w:val="single" w:sz="4" w:space="0" w:color="FFFFFF" w:themeColor="background1"/>
              <w:left w:val="nil"/>
              <w:bottom w:val="single" w:sz="4" w:space="0" w:color="FFFFFF" w:themeColor="background1"/>
              <w:right w:val="nil"/>
            </w:tcBorders>
            <w:shd w:val="clear" w:color="auto" w:fill="FFFFFF" w:themeFill="background1"/>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 xml:space="preserve">Tingkat pencapaian (%) </w:t>
            </w:r>
          </w:p>
        </w:tc>
        <w:tc>
          <w:tcPr>
            <w:tcW w:w="1580" w:type="dxa"/>
            <w:tcBorders>
              <w:top w:val="single" w:sz="4" w:space="0" w:color="FFFFFF" w:themeColor="background1"/>
              <w:left w:val="nil"/>
              <w:bottom w:val="single" w:sz="4" w:space="0" w:color="FFFFFF" w:themeColor="background1"/>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Kualifikasi</w:t>
            </w:r>
          </w:p>
        </w:tc>
        <w:tc>
          <w:tcPr>
            <w:tcW w:w="3020" w:type="dxa"/>
            <w:tcBorders>
              <w:top w:val="single" w:sz="4" w:space="0" w:color="FFFFFF" w:themeColor="background1"/>
              <w:left w:val="nil"/>
              <w:bottom w:val="single" w:sz="4" w:space="0" w:color="FFFFFF" w:themeColor="background1"/>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Keterangan</w:t>
            </w:r>
          </w:p>
        </w:tc>
      </w:tr>
      <w:tr w:rsidR="00185908" w:rsidRPr="00285F7B" w:rsidTr="0053567A">
        <w:trPr>
          <w:trHeight w:val="259"/>
        </w:trPr>
        <w:tc>
          <w:tcPr>
            <w:tcW w:w="700" w:type="dxa"/>
            <w:tcBorders>
              <w:top w:val="single" w:sz="4" w:space="0" w:color="FFFFFF" w:themeColor="background1"/>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1</w:t>
            </w:r>
          </w:p>
        </w:tc>
        <w:tc>
          <w:tcPr>
            <w:tcW w:w="1840" w:type="dxa"/>
            <w:tcBorders>
              <w:top w:val="single" w:sz="4" w:space="0" w:color="FFFFFF" w:themeColor="background1"/>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81-100%</w:t>
            </w:r>
          </w:p>
        </w:tc>
        <w:tc>
          <w:tcPr>
            <w:tcW w:w="1580" w:type="dxa"/>
            <w:tcBorders>
              <w:top w:val="single" w:sz="4" w:space="0" w:color="FFFFFF" w:themeColor="background1"/>
              <w:left w:val="nil"/>
              <w:bottom w:val="nil"/>
              <w:right w:val="nil"/>
            </w:tcBorders>
            <w:shd w:val="clear" w:color="auto" w:fill="FFFFFF" w:themeFill="background1"/>
            <w:noWrap/>
            <w:vAlign w:val="center"/>
            <w:hideMark/>
          </w:tcPr>
          <w:p w:rsidR="00185908" w:rsidRPr="00285F7B" w:rsidRDefault="00185908" w:rsidP="0053567A">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Sangat </w:t>
            </w:r>
            <w:r>
              <w:rPr>
                <w:rFonts w:ascii="Times New Roman" w:eastAsia="Times New Roman" w:hAnsi="Times New Roman" w:cs="Times New Roman"/>
                <w:color w:val="000000"/>
                <w:sz w:val="24"/>
                <w:szCs w:val="24"/>
                <w:lang w:val="id-ID" w:eastAsia="en-ID"/>
              </w:rPr>
              <w:t>B</w:t>
            </w:r>
            <w:r w:rsidRPr="00285F7B">
              <w:rPr>
                <w:rFonts w:ascii="Times New Roman" w:eastAsia="Times New Roman" w:hAnsi="Times New Roman" w:cs="Times New Roman"/>
                <w:color w:val="000000"/>
                <w:sz w:val="24"/>
                <w:szCs w:val="24"/>
                <w:lang w:val="en-ID" w:eastAsia="en-ID"/>
              </w:rPr>
              <w:t>aik</w:t>
            </w:r>
          </w:p>
        </w:tc>
        <w:tc>
          <w:tcPr>
            <w:tcW w:w="3020" w:type="dxa"/>
            <w:tcBorders>
              <w:top w:val="single" w:sz="4" w:space="0" w:color="FFFFFF" w:themeColor="background1"/>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id-ID" w:eastAsia="en-ID"/>
              </w:rPr>
            </w:pPr>
            <w:r w:rsidRPr="00285F7B">
              <w:rPr>
                <w:rFonts w:ascii="Times New Roman" w:eastAsia="Times New Roman" w:hAnsi="Times New Roman" w:cs="Times New Roman"/>
                <w:color w:val="000000"/>
                <w:sz w:val="24"/>
                <w:szCs w:val="24"/>
                <w:lang w:val="en-ID" w:eastAsia="en-ID"/>
              </w:rPr>
              <w:t xml:space="preserve">Sangat </w:t>
            </w:r>
            <w:r>
              <w:rPr>
                <w:rFonts w:ascii="Times New Roman" w:eastAsia="Times New Roman" w:hAnsi="Times New Roman" w:cs="Times New Roman"/>
                <w:color w:val="000000"/>
                <w:sz w:val="24"/>
                <w:szCs w:val="24"/>
                <w:lang w:val="id-ID" w:eastAsia="en-ID"/>
              </w:rPr>
              <w:t>Layak</w:t>
            </w:r>
          </w:p>
        </w:tc>
      </w:tr>
      <w:tr w:rsidR="00185908" w:rsidRPr="00285F7B" w:rsidTr="0053567A">
        <w:trPr>
          <w:trHeight w:val="260"/>
        </w:trPr>
        <w:tc>
          <w:tcPr>
            <w:tcW w:w="70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2</w:t>
            </w:r>
          </w:p>
        </w:tc>
        <w:tc>
          <w:tcPr>
            <w:tcW w:w="184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61-80%</w:t>
            </w:r>
          </w:p>
        </w:tc>
        <w:tc>
          <w:tcPr>
            <w:tcW w:w="158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Baik</w:t>
            </w:r>
          </w:p>
        </w:tc>
        <w:tc>
          <w:tcPr>
            <w:tcW w:w="302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id-ID" w:eastAsia="en-ID"/>
              </w:rPr>
            </w:pPr>
            <w:r>
              <w:rPr>
                <w:rFonts w:ascii="Times New Roman" w:eastAsia="Times New Roman" w:hAnsi="Times New Roman" w:cs="Times New Roman"/>
                <w:color w:val="000000"/>
                <w:sz w:val="24"/>
                <w:szCs w:val="24"/>
                <w:lang w:val="id-ID" w:eastAsia="en-ID"/>
              </w:rPr>
              <w:t xml:space="preserve">Layak </w:t>
            </w:r>
          </w:p>
        </w:tc>
      </w:tr>
      <w:tr w:rsidR="00185908" w:rsidRPr="00285F7B" w:rsidTr="0053567A">
        <w:trPr>
          <w:trHeight w:val="264"/>
        </w:trPr>
        <w:tc>
          <w:tcPr>
            <w:tcW w:w="70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3</w:t>
            </w:r>
          </w:p>
        </w:tc>
        <w:tc>
          <w:tcPr>
            <w:tcW w:w="184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41-60%</w:t>
            </w:r>
          </w:p>
        </w:tc>
        <w:tc>
          <w:tcPr>
            <w:tcW w:w="158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Cukup </w:t>
            </w:r>
            <w:r>
              <w:rPr>
                <w:rFonts w:ascii="Times New Roman" w:eastAsia="Times New Roman" w:hAnsi="Times New Roman" w:cs="Times New Roman"/>
                <w:color w:val="000000"/>
                <w:sz w:val="24"/>
                <w:szCs w:val="24"/>
                <w:lang w:val="id-ID" w:eastAsia="en-ID"/>
              </w:rPr>
              <w:t>B</w:t>
            </w:r>
            <w:r w:rsidRPr="00285F7B">
              <w:rPr>
                <w:rFonts w:ascii="Times New Roman" w:eastAsia="Times New Roman" w:hAnsi="Times New Roman" w:cs="Times New Roman"/>
                <w:color w:val="000000"/>
                <w:sz w:val="24"/>
                <w:szCs w:val="24"/>
                <w:lang w:val="en-ID" w:eastAsia="en-ID"/>
              </w:rPr>
              <w:t>aik</w:t>
            </w:r>
          </w:p>
        </w:tc>
        <w:tc>
          <w:tcPr>
            <w:tcW w:w="3020" w:type="dxa"/>
            <w:tcBorders>
              <w:top w:val="nil"/>
              <w:left w:val="nil"/>
              <w:bottom w:val="nil"/>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id-ID" w:eastAsia="en-ID"/>
              </w:rPr>
            </w:pPr>
            <w:r w:rsidRPr="00285F7B">
              <w:rPr>
                <w:rFonts w:ascii="Times New Roman" w:eastAsia="Times New Roman" w:hAnsi="Times New Roman" w:cs="Times New Roman"/>
                <w:color w:val="000000"/>
                <w:sz w:val="24"/>
                <w:szCs w:val="24"/>
                <w:lang w:val="en-ID" w:eastAsia="en-ID"/>
              </w:rPr>
              <w:t xml:space="preserve">Kurang </w:t>
            </w:r>
            <w:r>
              <w:rPr>
                <w:rFonts w:ascii="Times New Roman" w:eastAsia="Times New Roman" w:hAnsi="Times New Roman" w:cs="Times New Roman"/>
                <w:color w:val="000000"/>
                <w:sz w:val="24"/>
                <w:szCs w:val="24"/>
                <w:lang w:val="id-ID" w:eastAsia="en-ID"/>
              </w:rPr>
              <w:t>Layak</w:t>
            </w:r>
          </w:p>
        </w:tc>
      </w:tr>
      <w:tr w:rsidR="00185908" w:rsidRPr="00285F7B" w:rsidTr="00525C55">
        <w:trPr>
          <w:trHeight w:val="380"/>
        </w:trPr>
        <w:tc>
          <w:tcPr>
            <w:tcW w:w="700" w:type="dxa"/>
            <w:tcBorders>
              <w:top w:val="nil"/>
              <w:left w:val="nil"/>
              <w:bottom w:val="single" w:sz="4" w:space="0" w:color="auto"/>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4</w:t>
            </w:r>
          </w:p>
        </w:tc>
        <w:tc>
          <w:tcPr>
            <w:tcW w:w="1840" w:type="dxa"/>
            <w:tcBorders>
              <w:top w:val="nil"/>
              <w:left w:val="nil"/>
              <w:bottom w:val="single" w:sz="4" w:space="0" w:color="auto"/>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en-ID" w:eastAsia="en-ID"/>
              </w:rPr>
            </w:pPr>
            <w:r w:rsidRPr="00285F7B">
              <w:rPr>
                <w:rFonts w:ascii="Times New Roman" w:eastAsia="Times New Roman" w:hAnsi="Times New Roman" w:cs="Times New Roman"/>
                <w:color w:val="000000"/>
                <w:sz w:val="24"/>
                <w:szCs w:val="24"/>
                <w:lang w:val="en-ID" w:eastAsia="en-ID"/>
              </w:rPr>
              <w:t>21 - 40%</w:t>
            </w:r>
          </w:p>
        </w:tc>
        <w:tc>
          <w:tcPr>
            <w:tcW w:w="1580" w:type="dxa"/>
            <w:tcBorders>
              <w:top w:val="nil"/>
              <w:left w:val="nil"/>
              <w:bottom w:val="single" w:sz="4" w:space="0" w:color="auto"/>
              <w:right w:val="nil"/>
            </w:tcBorders>
            <w:shd w:val="clear" w:color="auto" w:fill="FFFFFF" w:themeFill="background1"/>
            <w:noWrap/>
            <w:vAlign w:val="center"/>
            <w:hideMark/>
          </w:tcPr>
          <w:p w:rsidR="00185908" w:rsidRPr="00285F7B" w:rsidRDefault="00185908" w:rsidP="0053567A">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Kurang </w:t>
            </w:r>
            <w:r>
              <w:rPr>
                <w:rFonts w:ascii="Times New Roman" w:eastAsia="Times New Roman" w:hAnsi="Times New Roman" w:cs="Times New Roman"/>
                <w:color w:val="000000"/>
                <w:sz w:val="24"/>
                <w:szCs w:val="24"/>
                <w:lang w:val="id-ID" w:eastAsia="en-ID"/>
              </w:rPr>
              <w:t>B</w:t>
            </w:r>
            <w:r w:rsidRPr="00285F7B">
              <w:rPr>
                <w:rFonts w:ascii="Times New Roman" w:eastAsia="Times New Roman" w:hAnsi="Times New Roman" w:cs="Times New Roman"/>
                <w:color w:val="000000"/>
                <w:sz w:val="24"/>
                <w:szCs w:val="24"/>
                <w:lang w:val="en-ID" w:eastAsia="en-ID"/>
              </w:rPr>
              <w:t>aik</w:t>
            </w:r>
          </w:p>
        </w:tc>
        <w:tc>
          <w:tcPr>
            <w:tcW w:w="3020" w:type="dxa"/>
            <w:tcBorders>
              <w:top w:val="nil"/>
              <w:left w:val="nil"/>
              <w:bottom w:val="single" w:sz="4" w:space="0" w:color="auto"/>
              <w:right w:val="nil"/>
            </w:tcBorders>
            <w:shd w:val="clear" w:color="auto" w:fill="FFFFFF" w:themeFill="background1"/>
            <w:noWrap/>
            <w:vAlign w:val="center"/>
            <w:hideMark/>
          </w:tcPr>
          <w:p w:rsidR="00185908" w:rsidRPr="00285F7B" w:rsidRDefault="00185908" w:rsidP="0053567A">
            <w:pPr>
              <w:spacing w:after="0" w:line="240" w:lineRule="auto"/>
              <w:jc w:val="center"/>
              <w:rPr>
                <w:rFonts w:ascii="Times New Roman" w:eastAsia="Times New Roman" w:hAnsi="Times New Roman" w:cs="Times New Roman"/>
                <w:color w:val="000000"/>
                <w:sz w:val="24"/>
                <w:szCs w:val="24"/>
                <w:lang w:val="id-ID" w:eastAsia="en-ID"/>
              </w:rPr>
            </w:pPr>
            <w:r>
              <w:rPr>
                <w:rFonts w:ascii="Times New Roman" w:eastAsia="Times New Roman" w:hAnsi="Times New Roman" w:cs="Times New Roman"/>
                <w:color w:val="000000"/>
                <w:sz w:val="24"/>
                <w:szCs w:val="24"/>
                <w:lang w:eastAsia="en-ID"/>
              </w:rPr>
              <w:t xml:space="preserve">Tidak </w:t>
            </w:r>
            <w:r>
              <w:rPr>
                <w:rFonts w:ascii="Times New Roman" w:eastAsia="Times New Roman" w:hAnsi="Times New Roman" w:cs="Times New Roman"/>
                <w:color w:val="000000"/>
                <w:sz w:val="24"/>
                <w:szCs w:val="24"/>
                <w:lang w:val="id-ID" w:eastAsia="en-ID"/>
              </w:rPr>
              <w:t>Layak</w:t>
            </w:r>
          </w:p>
        </w:tc>
      </w:tr>
    </w:tbl>
    <w:p w:rsidR="00185908" w:rsidRDefault="00185908" w:rsidP="00867006">
      <w:pPr>
        <w:spacing w:after="0" w:line="240" w:lineRule="auto"/>
        <w:rPr>
          <w:rFonts w:ascii="Times" w:eastAsia="Times" w:hAnsi="Times" w:cs="Times"/>
          <w:sz w:val="24"/>
          <w:szCs w:val="24"/>
          <w:lang w:val="id-ID"/>
        </w:rPr>
      </w:pPr>
    </w:p>
    <w:p w:rsidR="00185908" w:rsidRPr="00AD18F5" w:rsidRDefault="004F5DD2" w:rsidP="00185908">
      <w:pPr>
        <w:spacing w:after="0" w:line="240" w:lineRule="auto"/>
        <w:jc w:val="center"/>
        <w:rPr>
          <w:rFonts w:ascii="Times" w:eastAsia="Times" w:hAnsi="Times" w:cs="Times"/>
          <w:sz w:val="24"/>
          <w:szCs w:val="24"/>
          <w:lang w:val="id-ID"/>
        </w:rPr>
      </w:pPr>
      <w:r>
        <w:rPr>
          <w:rFonts w:ascii="Times" w:eastAsia="Times" w:hAnsi="Times" w:cs="Times"/>
          <w:sz w:val="24"/>
          <w:szCs w:val="24"/>
          <w:lang w:val="id-ID"/>
        </w:rPr>
        <w:t>(Arifin, 2021</w:t>
      </w:r>
      <w:bookmarkStart w:id="0" w:name="_GoBack"/>
      <w:bookmarkEnd w:id="0"/>
      <w:r w:rsidR="001010E9">
        <w:rPr>
          <w:rFonts w:ascii="Times" w:eastAsia="Times" w:hAnsi="Times" w:cs="Times"/>
          <w:sz w:val="24"/>
          <w:szCs w:val="24"/>
          <w:lang w:val="id-ID"/>
        </w:rPr>
        <w:t>)</w:t>
      </w:r>
    </w:p>
    <w:p w:rsidR="00185908" w:rsidRDefault="00185908" w:rsidP="00185908">
      <w:pPr>
        <w:spacing w:after="0" w:line="240" w:lineRule="auto"/>
        <w:jc w:val="both"/>
        <w:rPr>
          <w:rFonts w:ascii="Times" w:eastAsia="Times" w:hAnsi="Times" w:cs="Times"/>
          <w:sz w:val="24"/>
          <w:szCs w:val="24"/>
          <w:lang w:val="id-ID"/>
        </w:rPr>
      </w:pPr>
      <w:r>
        <w:rPr>
          <w:rFonts w:ascii="Times" w:eastAsia="Times" w:hAnsi="Times" w:cs="Times"/>
          <w:sz w:val="24"/>
          <w:szCs w:val="24"/>
          <w:lang w:val="id-ID"/>
        </w:rPr>
        <w:lastRenderedPageBreak/>
        <w:tab/>
        <w:t xml:space="preserve">Penilaian soal </w:t>
      </w:r>
      <w:r>
        <w:rPr>
          <w:rFonts w:ascii="Times" w:eastAsia="Times" w:hAnsi="Times" w:cs="Times"/>
          <w:i/>
          <w:iCs/>
          <w:sz w:val="24"/>
          <w:szCs w:val="24"/>
          <w:lang w:val="id-ID"/>
        </w:rPr>
        <w:t xml:space="preserve">pre-test </w:t>
      </w:r>
      <w:r>
        <w:rPr>
          <w:rFonts w:ascii="Times" w:eastAsia="Times" w:hAnsi="Times" w:cs="Times"/>
          <w:sz w:val="24"/>
          <w:szCs w:val="24"/>
          <w:lang w:val="id-ID"/>
        </w:rPr>
        <w:t xml:space="preserve">dan </w:t>
      </w:r>
      <w:r>
        <w:rPr>
          <w:rFonts w:ascii="Times" w:eastAsia="Times" w:hAnsi="Times" w:cs="Times"/>
          <w:i/>
          <w:iCs/>
          <w:sz w:val="24"/>
          <w:szCs w:val="24"/>
          <w:lang w:val="id-ID"/>
        </w:rPr>
        <w:t xml:space="preserve">post-test </w:t>
      </w:r>
      <w:r>
        <w:rPr>
          <w:rFonts w:ascii="Times" w:eastAsia="Times" w:hAnsi="Times" w:cs="Times"/>
          <w:sz w:val="24"/>
          <w:szCs w:val="24"/>
          <w:lang w:val="id-ID"/>
        </w:rPr>
        <w:t>untuk mengetahui tingkat keefektifan bahan ajar</w:t>
      </w:r>
      <w:r>
        <w:rPr>
          <w:rFonts w:ascii="Times" w:eastAsia="Times" w:hAnsi="Times" w:cs="Times"/>
          <w:i/>
          <w:iCs/>
          <w:sz w:val="24"/>
          <w:szCs w:val="24"/>
          <w:lang w:val="id-ID"/>
        </w:rPr>
        <w:t xml:space="preserve"> </w:t>
      </w:r>
      <w:r>
        <w:rPr>
          <w:rFonts w:ascii="Times" w:eastAsia="Times" w:hAnsi="Times" w:cs="Times"/>
          <w:sz w:val="24"/>
          <w:szCs w:val="24"/>
          <w:lang w:val="id-ID"/>
        </w:rPr>
        <w:t xml:space="preserve">dengan melakukan uji </w:t>
      </w:r>
      <w:r>
        <w:rPr>
          <w:rFonts w:ascii="Times" w:eastAsia="Times" w:hAnsi="Times" w:cs="Times"/>
          <w:i/>
          <w:iCs/>
          <w:sz w:val="24"/>
          <w:szCs w:val="24"/>
          <w:lang w:val="id-ID"/>
        </w:rPr>
        <w:t xml:space="preserve">N-Gain </w:t>
      </w:r>
      <w:r>
        <w:rPr>
          <w:rFonts w:ascii="Times" w:eastAsia="Times" w:hAnsi="Times" w:cs="Times"/>
          <w:sz w:val="24"/>
          <w:szCs w:val="24"/>
          <w:lang w:val="id-ID"/>
        </w:rPr>
        <w:t>menggunakan Aplikasi SPSS 29.0. Penentuan tingkat keefektifan bahan ajar dengan menggunakan pembagian skor gain sebagai berikut:</w:t>
      </w:r>
    </w:p>
    <w:p w:rsidR="00185908" w:rsidRDefault="00185908" w:rsidP="00185908">
      <w:pPr>
        <w:spacing w:after="0" w:line="240" w:lineRule="auto"/>
        <w:jc w:val="both"/>
        <w:rPr>
          <w:rFonts w:ascii="Times" w:eastAsia="Times" w:hAnsi="Times" w:cs="Times"/>
          <w:sz w:val="24"/>
          <w:szCs w:val="24"/>
          <w:lang w:val="id-ID"/>
        </w:rPr>
      </w:pPr>
    </w:p>
    <w:p w:rsidR="00185908" w:rsidRDefault="00185908" w:rsidP="00185908">
      <w:pPr>
        <w:spacing w:after="0" w:line="240" w:lineRule="auto"/>
        <w:jc w:val="center"/>
        <w:rPr>
          <w:rFonts w:ascii="Times" w:eastAsia="Times" w:hAnsi="Times" w:cs="Times"/>
          <w:sz w:val="24"/>
          <w:szCs w:val="24"/>
          <w:lang w:val="id-ID"/>
        </w:rPr>
      </w:pPr>
      <w:r>
        <w:rPr>
          <w:rFonts w:ascii="Times" w:eastAsia="Times" w:hAnsi="Times" w:cs="Times"/>
          <w:sz w:val="24"/>
          <w:szCs w:val="24"/>
          <w:lang w:val="id-ID"/>
        </w:rPr>
        <w:t xml:space="preserve">Tabel </w:t>
      </w:r>
      <w:r w:rsidR="00B30C46">
        <w:rPr>
          <w:rFonts w:ascii="Times" w:eastAsia="Times" w:hAnsi="Times" w:cs="Times"/>
          <w:sz w:val="24"/>
          <w:szCs w:val="24"/>
          <w:lang w:val="id-ID"/>
        </w:rPr>
        <w:t xml:space="preserve">4. </w:t>
      </w:r>
      <w:r>
        <w:rPr>
          <w:rFonts w:ascii="Times" w:eastAsia="Times" w:hAnsi="Times" w:cs="Times"/>
          <w:sz w:val="24"/>
          <w:szCs w:val="24"/>
          <w:lang w:val="id-ID"/>
        </w:rPr>
        <w:t>Pembagian Skor Gain</w:t>
      </w:r>
    </w:p>
    <w:tbl>
      <w:tblPr>
        <w:tblStyle w:val="PlainTable2"/>
        <w:tblW w:w="7218" w:type="dxa"/>
        <w:tblInd w:w="725" w:type="dxa"/>
        <w:tblLook w:val="0600" w:firstRow="0" w:lastRow="0" w:firstColumn="0" w:lastColumn="0" w:noHBand="1" w:noVBand="1"/>
      </w:tblPr>
      <w:tblGrid>
        <w:gridCol w:w="3585"/>
        <w:gridCol w:w="3633"/>
      </w:tblGrid>
      <w:tr w:rsidR="00185908" w:rsidRPr="00185908" w:rsidTr="0053567A">
        <w:tc>
          <w:tcPr>
            <w:tcW w:w="3585" w:type="dxa"/>
            <w:tcBorders>
              <w:top w:val="single" w:sz="4" w:space="0" w:color="FFFFFF" w:themeColor="background1"/>
              <w:bottom w:val="single" w:sz="4" w:space="0" w:color="FFFFFF" w:themeColor="background1"/>
            </w:tcBorders>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 xml:space="preserve">Nilai </w:t>
            </w:r>
            <w:r w:rsidRPr="00185908">
              <w:rPr>
                <w:rFonts w:ascii="Times New Roman" w:hAnsi="Times New Roman" w:cs="Times New Roman"/>
                <w:i/>
                <w:iCs/>
                <w:sz w:val="24"/>
                <w:szCs w:val="24"/>
                <w:lang w:val="en-US"/>
              </w:rPr>
              <w:t>N</w:t>
            </w:r>
          </w:p>
        </w:tc>
        <w:tc>
          <w:tcPr>
            <w:tcW w:w="3633" w:type="dxa"/>
            <w:tcBorders>
              <w:top w:val="single" w:sz="4" w:space="0" w:color="FFFFFF" w:themeColor="background1"/>
              <w:bottom w:val="single" w:sz="4" w:space="0" w:color="FFFFFF" w:themeColor="background1"/>
            </w:tcBorders>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Kategori</w:t>
            </w:r>
          </w:p>
        </w:tc>
      </w:tr>
      <w:tr w:rsidR="00185908" w:rsidRPr="00185908" w:rsidTr="0053567A">
        <w:tc>
          <w:tcPr>
            <w:tcW w:w="3585" w:type="dxa"/>
            <w:tcBorders>
              <w:top w:val="single" w:sz="4" w:space="0" w:color="FFFFFF" w:themeColor="background1"/>
            </w:tcBorders>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g &gt; 0,7</w:t>
            </w:r>
          </w:p>
        </w:tc>
        <w:tc>
          <w:tcPr>
            <w:tcW w:w="3633" w:type="dxa"/>
            <w:tcBorders>
              <w:top w:val="single" w:sz="4" w:space="0" w:color="FFFFFF" w:themeColor="background1"/>
            </w:tcBorders>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Tinggi</w:t>
            </w:r>
          </w:p>
        </w:tc>
      </w:tr>
      <w:tr w:rsidR="00185908" w:rsidRPr="00185908" w:rsidTr="0053567A">
        <w:tc>
          <w:tcPr>
            <w:tcW w:w="3585" w:type="dxa"/>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0,3 ≤ g ≤ 0,7</w:t>
            </w:r>
          </w:p>
        </w:tc>
        <w:tc>
          <w:tcPr>
            <w:tcW w:w="3633" w:type="dxa"/>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Sedang</w:t>
            </w:r>
          </w:p>
        </w:tc>
      </w:tr>
      <w:tr w:rsidR="00185908" w:rsidRPr="00185908" w:rsidTr="0053567A">
        <w:tc>
          <w:tcPr>
            <w:tcW w:w="3585" w:type="dxa"/>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g &lt; 0,3</w:t>
            </w:r>
          </w:p>
        </w:tc>
        <w:tc>
          <w:tcPr>
            <w:tcW w:w="3633" w:type="dxa"/>
          </w:tcPr>
          <w:p w:rsidR="00185908" w:rsidRPr="00185908" w:rsidRDefault="00185908" w:rsidP="00185908">
            <w:pPr>
              <w:tabs>
                <w:tab w:val="left" w:pos="3232"/>
              </w:tabs>
              <w:spacing w:after="0" w:line="240" w:lineRule="auto"/>
              <w:jc w:val="center"/>
              <w:rPr>
                <w:rFonts w:ascii="Times New Roman" w:hAnsi="Times New Roman" w:cs="Times New Roman"/>
                <w:sz w:val="24"/>
                <w:szCs w:val="24"/>
                <w:lang w:val="en-US"/>
              </w:rPr>
            </w:pPr>
            <w:r w:rsidRPr="00185908">
              <w:rPr>
                <w:rFonts w:ascii="Times New Roman" w:hAnsi="Times New Roman" w:cs="Times New Roman"/>
                <w:sz w:val="24"/>
                <w:szCs w:val="24"/>
                <w:lang w:val="en-US"/>
              </w:rPr>
              <w:t>Rendah</w:t>
            </w:r>
          </w:p>
        </w:tc>
      </w:tr>
    </w:tbl>
    <w:p w:rsidR="00033ABB" w:rsidRPr="00837278" w:rsidRDefault="00185908" w:rsidP="00837278">
      <w:pPr>
        <w:spacing w:after="0" w:line="240" w:lineRule="auto"/>
        <w:jc w:val="center"/>
        <w:rPr>
          <w:rFonts w:ascii="Times" w:eastAsia="Times" w:hAnsi="Times" w:cs="Times"/>
          <w:sz w:val="24"/>
          <w:szCs w:val="24"/>
          <w:lang w:val="id-ID"/>
        </w:rPr>
      </w:pPr>
      <w:r>
        <w:rPr>
          <w:rFonts w:ascii="Times" w:eastAsia="Times" w:hAnsi="Times" w:cs="Times"/>
          <w:sz w:val="24"/>
          <w:szCs w:val="24"/>
          <w:lang w:val="id-ID"/>
        </w:rPr>
        <w:t>(Rusli, 2022)</w:t>
      </w:r>
    </w:p>
    <w:p w:rsidR="002F0270" w:rsidRPr="00141DD0" w:rsidRDefault="002F0270" w:rsidP="00141DD0">
      <w:pPr>
        <w:pStyle w:val="ListParagraph"/>
        <w:numPr>
          <w:ilvl w:val="0"/>
          <w:numId w:val="1"/>
        </w:numPr>
        <w:pBdr>
          <w:top w:val="nil"/>
          <w:left w:val="nil"/>
          <w:bottom w:val="nil"/>
          <w:right w:val="nil"/>
          <w:between w:val="nil"/>
        </w:pBdr>
        <w:spacing w:after="0" w:line="240" w:lineRule="auto"/>
        <w:ind w:left="284" w:hanging="284"/>
        <w:jc w:val="both"/>
        <w:rPr>
          <w:rFonts w:ascii="Times" w:eastAsia="Times" w:hAnsi="Times" w:cs="Times"/>
          <w:b/>
          <w:color w:val="000000"/>
          <w:sz w:val="24"/>
          <w:szCs w:val="24"/>
        </w:rPr>
      </w:pPr>
      <w:r w:rsidRPr="00141DD0">
        <w:rPr>
          <w:rFonts w:ascii="Times" w:eastAsia="Times" w:hAnsi="Times" w:cs="Times"/>
          <w:b/>
          <w:color w:val="000000"/>
          <w:sz w:val="24"/>
          <w:szCs w:val="24"/>
        </w:rPr>
        <w:t>Hasil dan Pembahasan</w:t>
      </w:r>
    </w:p>
    <w:p w:rsidR="002F0270" w:rsidRDefault="002F0270" w:rsidP="00141DD0">
      <w:pPr>
        <w:numPr>
          <w:ilvl w:val="1"/>
          <w:numId w:val="1"/>
        </w:numPr>
        <w:pBdr>
          <w:top w:val="nil"/>
          <w:left w:val="nil"/>
          <w:bottom w:val="nil"/>
          <w:right w:val="nil"/>
          <w:between w:val="nil"/>
        </w:pBdr>
        <w:spacing w:after="0" w:line="240" w:lineRule="auto"/>
        <w:ind w:left="426"/>
        <w:jc w:val="both"/>
        <w:rPr>
          <w:rFonts w:ascii="Times" w:eastAsia="Times" w:hAnsi="Times" w:cs="Times"/>
          <w:color w:val="000000"/>
          <w:sz w:val="24"/>
          <w:szCs w:val="24"/>
          <w:lang w:val="id-ID"/>
        </w:rPr>
      </w:pPr>
      <w:r w:rsidRPr="00C91EEB">
        <w:rPr>
          <w:rFonts w:ascii="Times" w:eastAsia="Times" w:hAnsi="Times" w:cs="Times"/>
          <w:color w:val="000000"/>
          <w:sz w:val="24"/>
          <w:szCs w:val="24"/>
          <w:lang w:val="id-ID"/>
        </w:rPr>
        <w:t xml:space="preserve"> </w:t>
      </w:r>
      <w:r w:rsidRPr="00CB1651">
        <w:rPr>
          <w:rFonts w:ascii="Times" w:eastAsia="Times" w:hAnsi="Times" w:cs="Times"/>
          <w:color w:val="000000"/>
          <w:sz w:val="24"/>
          <w:szCs w:val="24"/>
          <w:lang w:val="id-ID"/>
        </w:rPr>
        <w:t xml:space="preserve">Hasil </w:t>
      </w:r>
    </w:p>
    <w:p w:rsidR="002F0270" w:rsidRPr="00AE3E6B" w:rsidRDefault="002F0270" w:rsidP="00141DD0">
      <w:pPr>
        <w:pStyle w:val="ListParagraph"/>
        <w:numPr>
          <w:ilvl w:val="2"/>
          <w:numId w:val="1"/>
        </w:numPr>
        <w:pBdr>
          <w:top w:val="nil"/>
          <w:left w:val="nil"/>
          <w:bottom w:val="nil"/>
          <w:right w:val="nil"/>
          <w:between w:val="nil"/>
        </w:pBdr>
        <w:spacing w:after="0" w:line="240" w:lineRule="auto"/>
        <w:ind w:left="851"/>
        <w:jc w:val="both"/>
        <w:rPr>
          <w:rFonts w:ascii="Times" w:eastAsia="Times" w:hAnsi="Times" w:cs="Times"/>
          <w:color w:val="000000"/>
          <w:sz w:val="24"/>
          <w:szCs w:val="24"/>
        </w:rPr>
      </w:pPr>
      <w:r w:rsidRPr="00AE3E6B">
        <w:rPr>
          <w:rFonts w:ascii="Times" w:eastAsia="Times" w:hAnsi="Times" w:cs="Times"/>
          <w:color w:val="000000"/>
          <w:sz w:val="24"/>
          <w:szCs w:val="24"/>
        </w:rPr>
        <w:t>Hasil Pengembangan Bahan Ajar</w:t>
      </w:r>
    </w:p>
    <w:p w:rsidR="002F0270" w:rsidRDefault="002F0270" w:rsidP="002F0270">
      <w:pPr>
        <w:pBdr>
          <w:top w:val="nil"/>
          <w:left w:val="nil"/>
          <w:bottom w:val="nil"/>
          <w:right w:val="nil"/>
          <w:between w:val="nil"/>
        </w:pBdr>
        <w:spacing w:after="0" w:line="240" w:lineRule="auto"/>
        <w:ind w:left="142" w:firstLine="567"/>
        <w:jc w:val="both"/>
        <w:rPr>
          <w:rFonts w:ascii="Times" w:eastAsia="Times" w:hAnsi="Times" w:cs="Times"/>
          <w:i/>
          <w:iCs/>
          <w:color w:val="000000"/>
          <w:sz w:val="24"/>
          <w:szCs w:val="24"/>
          <w:lang w:val="id-ID"/>
        </w:rPr>
      </w:pPr>
      <w:r>
        <w:rPr>
          <w:rFonts w:ascii="Times" w:eastAsia="Times" w:hAnsi="Times" w:cs="Times"/>
          <w:color w:val="000000"/>
          <w:sz w:val="24"/>
          <w:szCs w:val="24"/>
          <w:lang w:val="id-ID"/>
        </w:rPr>
        <w:t xml:space="preserve">Pengembangan bahan ajar dirancang dengan dua tahap pengembangan model  ADDIE, yakni tahap pertama </w:t>
      </w:r>
      <w:r>
        <w:rPr>
          <w:rFonts w:ascii="Times" w:eastAsia="Times" w:hAnsi="Times" w:cs="Times"/>
          <w:i/>
          <w:iCs/>
          <w:color w:val="000000"/>
          <w:sz w:val="24"/>
          <w:szCs w:val="24"/>
          <w:lang w:val="id-ID"/>
        </w:rPr>
        <w:t xml:space="preserve">analyze </w:t>
      </w:r>
      <w:r>
        <w:rPr>
          <w:rFonts w:ascii="Times" w:eastAsia="Times" w:hAnsi="Times" w:cs="Times"/>
          <w:color w:val="000000"/>
          <w:sz w:val="24"/>
          <w:szCs w:val="24"/>
          <w:lang w:val="id-ID"/>
        </w:rPr>
        <w:t xml:space="preserve">dan tahap kedua </w:t>
      </w:r>
      <w:r>
        <w:rPr>
          <w:rFonts w:ascii="Times" w:eastAsia="Times" w:hAnsi="Times" w:cs="Times"/>
          <w:i/>
          <w:iCs/>
          <w:color w:val="000000"/>
          <w:sz w:val="24"/>
          <w:szCs w:val="24"/>
          <w:lang w:val="id-ID"/>
        </w:rPr>
        <w:t>design.</w:t>
      </w:r>
    </w:p>
    <w:p w:rsidR="002F0270" w:rsidRPr="00CB1651" w:rsidRDefault="002F0270" w:rsidP="002F0270">
      <w:pPr>
        <w:pBdr>
          <w:top w:val="nil"/>
          <w:left w:val="nil"/>
          <w:bottom w:val="nil"/>
          <w:right w:val="nil"/>
          <w:between w:val="nil"/>
        </w:pBdr>
        <w:spacing w:after="0" w:line="240" w:lineRule="auto"/>
        <w:ind w:left="284"/>
        <w:jc w:val="both"/>
        <w:rPr>
          <w:rFonts w:ascii="Times" w:eastAsia="Times" w:hAnsi="Times" w:cs="Times"/>
          <w:color w:val="000000"/>
          <w:sz w:val="24"/>
          <w:szCs w:val="24"/>
          <w:lang w:val="id-ID"/>
        </w:rPr>
      </w:pPr>
      <w:r>
        <w:rPr>
          <w:rFonts w:ascii="Times" w:eastAsia="Times" w:hAnsi="Times" w:cs="Times"/>
          <w:color w:val="000000"/>
          <w:sz w:val="24"/>
          <w:szCs w:val="24"/>
          <w:lang w:val="id-ID"/>
        </w:rPr>
        <w:t xml:space="preserve">3.1.1.1 </w:t>
      </w:r>
      <w:r>
        <w:rPr>
          <w:rFonts w:ascii="Times" w:eastAsia="Times" w:hAnsi="Times" w:cs="Times"/>
          <w:i/>
          <w:iCs/>
          <w:color w:val="000000"/>
          <w:sz w:val="24"/>
          <w:szCs w:val="24"/>
          <w:lang w:val="id-ID"/>
        </w:rPr>
        <w:t xml:space="preserve">Analyze </w:t>
      </w:r>
    </w:p>
    <w:p w:rsidR="002F0270" w:rsidRPr="00C54D45" w:rsidRDefault="002F0270" w:rsidP="002F0270">
      <w:pPr>
        <w:spacing w:after="0" w:line="240" w:lineRule="auto"/>
        <w:ind w:left="284" w:firstLine="589"/>
        <w:jc w:val="both"/>
        <w:rPr>
          <w:rFonts w:ascii="Times New Roman" w:hAnsi="Times New Roman" w:cs="Times New Roman"/>
          <w:sz w:val="24"/>
          <w:szCs w:val="24"/>
          <w:lang w:val="id-ID"/>
        </w:rPr>
      </w:pPr>
      <w:r w:rsidRPr="00C54D45">
        <w:rPr>
          <w:rFonts w:ascii="Times New Roman" w:hAnsi="Times New Roman" w:cs="Times New Roman"/>
          <w:sz w:val="24"/>
          <w:szCs w:val="24"/>
          <w:lang w:val="id-ID"/>
        </w:rPr>
        <w:t xml:space="preserve">Tahap </w:t>
      </w:r>
      <w:r w:rsidRPr="00C54D45">
        <w:rPr>
          <w:rFonts w:ascii="Times New Roman" w:hAnsi="Times New Roman" w:cs="Times New Roman"/>
          <w:i/>
          <w:iCs/>
          <w:sz w:val="24"/>
          <w:szCs w:val="24"/>
          <w:lang w:val="id-ID"/>
        </w:rPr>
        <w:t>anal</w:t>
      </w:r>
      <w:r>
        <w:rPr>
          <w:rFonts w:ascii="Times New Roman" w:hAnsi="Times New Roman" w:cs="Times New Roman"/>
          <w:i/>
          <w:iCs/>
          <w:sz w:val="24"/>
          <w:szCs w:val="24"/>
          <w:lang w:val="id-ID"/>
        </w:rPr>
        <w:t>yze</w:t>
      </w:r>
      <w:r w:rsidRPr="00C54D45">
        <w:rPr>
          <w:rFonts w:ascii="Times New Roman" w:hAnsi="Times New Roman" w:cs="Times New Roman"/>
          <w:sz w:val="24"/>
          <w:szCs w:val="24"/>
          <w:lang w:val="id-ID"/>
        </w:rPr>
        <w:t xml:space="preserve"> dibagi dalam 2 tahap yaitu analisis kebutuhan dan </w:t>
      </w:r>
      <w:r>
        <w:rPr>
          <w:rFonts w:ascii="Times New Roman" w:hAnsi="Times New Roman" w:cs="Times New Roman"/>
          <w:sz w:val="24"/>
          <w:szCs w:val="24"/>
          <w:lang w:val="id-ID"/>
        </w:rPr>
        <w:t>Capaian Pembelajaran (CP).</w:t>
      </w:r>
      <w:r w:rsidRPr="00C54D45">
        <w:rPr>
          <w:rFonts w:ascii="Times New Roman" w:hAnsi="Times New Roman" w:cs="Times New Roman"/>
          <w:sz w:val="24"/>
          <w:szCs w:val="24"/>
          <w:lang w:val="id-ID"/>
        </w:rPr>
        <w:t xml:space="preserve"> Hal ini dilakukan untuk mengetahui permasalahan yang terjadi dan diperlukan adanya penelitian. Penjelasan terkait analisis dapat dijabarkan sebagai berikut:</w:t>
      </w:r>
    </w:p>
    <w:p w:rsidR="002F0270" w:rsidRPr="00414D68" w:rsidRDefault="002F0270" w:rsidP="00141DD0">
      <w:pPr>
        <w:pStyle w:val="ListParagraph"/>
        <w:numPr>
          <w:ilvl w:val="4"/>
          <w:numId w:val="1"/>
        </w:numPr>
        <w:spacing w:after="0" w:line="240" w:lineRule="auto"/>
        <w:ind w:left="1276" w:hanging="85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414D68">
        <w:rPr>
          <w:rFonts w:ascii="Times New Roman" w:hAnsi="Times New Roman" w:cs="Times New Roman"/>
          <w:sz w:val="24"/>
          <w:szCs w:val="24"/>
          <w:lang w:val="en-US"/>
        </w:rPr>
        <w:t>Analisis Kebutuhan</w:t>
      </w:r>
    </w:p>
    <w:p w:rsidR="002F0270" w:rsidRPr="00DB6EA1" w:rsidRDefault="002F0270" w:rsidP="00627121">
      <w:pPr>
        <w:spacing w:after="0" w:line="240" w:lineRule="auto"/>
        <w:ind w:left="426" w:firstLine="709"/>
        <w:jc w:val="both"/>
        <w:rPr>
          <w:rFonts w:ascii="Times New Roman" w:hAnsi="Times New Roman" w:cs="Times New Roman"/>
          <w:sz w:val="24"/>
          <w:szCs w:val="24"/>
          <w:lang w:val="id-ID"/>
        </w:rPr>
      </w:pPr>
      <w:r w:rsidRPr="0050531F">
        <w:rPr>
          <w:rFonts w:ascii="Times New Roman" w:hAnsi="Times New Roman" w:cs="Times New Roman"/>
          <w:sz w:val="24"/>
          <w:szCs w:val="24"/>
          <w:lang w:val="en-US"/>
        </w:rPr>
        <w:t>Permasalahan yang dit</w:t>
      </w:r>
      <w:r>
        <w:rPr>
          <w:rFonts w:ascii="Times New Roman" w:hAnsi="Times New Roman" w:cs="Times New Roman"/>
          <w:sz w:val="24"/>
          <w:szCs w:val="24"/>
          <w:lang w:val="en-US"/>
        </w:rPr>
        <w:t>emukan saat melakukan</w:t>
      </w:r>
      <w:r>
        <w:rPr>
          <w:rFonts w:ascii="Times New Roman" w:hAnsi="Times New Roman" w:cs="Times New Roman"/>
          <w:sz w:val="24"/>
          <w:szCs w:val="24"/>
          <w:lang w:val="id-ID"/>
        </w:rPr>
        <w:t xml:space="preserve"> wawancara dan observasi di kelas</w:t>
      </w:r>
      <w:r w:rsidR="00627121">
        <w:rPr>
          <w:rFonts w:ascii="Times New Roman" w:hAnsi="Times New Roman" w:cs="Times New Roman"/>
          <w:sz w:val="24"/>
          <w:szCs w:val="24"/>
          <w:lang w:val="id-ID"/>
        </w:rPr>
        <w:t xml:space="preserve"> 1 MI Ma’arif NU Sungegeneng </w:t>
      </w:r>
      <w:r>
        <w:rPr>
          <w:rFonts w:ascii="Times New Roman" w:hAnsi="Times New Roman" w:cs="Times New Roman"/>
          <w:sz w:val="24"/>
          <w:szCs w:val="24"/>
          <w:lang w:val="en-US"/>
        </w:rPr>
        <w:t>adalah</w:t>
      </w:r>
      <w:r w:rsidRPr="0050531F">
        <w:rPr>
          <w:rFonts w:ascii="Times New Roman" w:hAnsi="Times New Roman" w:cs="Times New Roman"/>
          <w:sz w:val="24"/>
          <w:szCs w:val="24"/>
          <w:lang w:val="en-US"/>
        </w:rPr>
        <w:t xml:space="preserve"> </w:t>
      </w:r>
      <w:r>
        <w:rPr>
          <w:rFonts w:ascii="Times New Roman" w:hAnsi="Times New Roman" w:cs="Times New Roman"/>
          <w:sz w:val="24"/>
          <w:szCs w:val="24"/>
          <w:lang w:val="id-ID"/>
        </w:rPr>
        <w:t>hasil wawancara guru ditemukan</w:t>
      </w:r>
      <w:r w:rsidRPr="0050531F">
        <w:rPr>
          <w:rFonts w:ascii="Times New Roman" w:hAnsi="Times New Roman" w:cs="Times New Roman"/>
          <w:sz w:val="24"/>
          <w:szCs w:val="24"/>
          <w:lang w:val="en-US"/>
        </w:rPr>
        <w:t xml:space="preserve"> suatu permasalahan yaitu </w:t>
      </w:r>
      <w:r>
        <w:rPr>
          <w:rFonts w:ascii="Times New Roman" w:hAnsi="Times New Roman" w:cs="Times New Roman"/>
          <w:sz w:val="24"/>
          <w:szCs w:val="24"/>
        </w:rPr>
        <w:t>sekitar 40% siswa belum bisa membaca permulaan pada awal masuk bangku sekolah</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Hasil observasi di kelas ditemukan beberapa</w:t>
      </w:r>
      <w:r>
        <w:rPr>
          <w:rFonts w:ascii="Times New Roman" w:hAnsi="Times New Roman" w:cs="Times New Roman"/>
          <w:sz w:val="24"/>
          <w:szCs w:val="24"/>
        </w:rPr>
        <w:t xml:space="preserve"> </w:t>
      </w:r>
      <w:r w:rsidRPr="00565FA9">
        <w:rPr>
          <w:rFonts w:ascii="Times New Roman" w:hAnsi="Times New Roman" w:cs="Times New Roman"/>
          <w:sz w:val="24"/>
          <w:szCs w:val="24"/>
        </w:rPr>
        <w:t>s</w:t>
      </w:r>
      <w:r>
        <w:rPr>
          <w:rFonts w:ascii="Times New Roman" w:hAnsi="Times New Roman" w:cs="Times New Roman"/>
          <w:sz w:val="24"/>
          <w:szCs w:val="24"/>
        </w:rPr>
        <w:t>iswa</w:t>
      </w:r>
      <w:r>
        <w:rPr>
          <w:rFonts w:ascii="Times New Roman" w:hAnsi="Times New Roman" w:cs="Times New Roman"/>
          <w:sz w:val="24"/>
          <w:szCs w:val="24"/>
          <w:lang w:val="id-ID"/>
        </w:rPr>
        <w:t xml:space="preserve"> yang masih mengalami kesulitan membaca permulaan dan satu siswa diantaranya belum mengerti abjad sama sekali</w:t>
      </w:r>
      <w:r w:rsidRPr="00565FA9">
        <w:rPr>
          <w:rFonts w:ascii="Times New Roman" w:hAnsi="Times New Roman" w:cs="Times New Roman"/>
          <w:sz w:val="24"/>
          <w:szCs w:val="24"/>
        </w:rPr>
        <w:t>.</w:t>
      </w:r>
      <w:r>
        <w:rPr>
          <w:rFonts w:ascii="Times New Roman" w:hAnsi="Times New Roman" w:cs="Times New Roman"/>
          <w:sz w:val="24"/>
          <w:szCs w:val="24"/>
        </w:rPr>
        <w:t xml:space="preserve"> Hal ini terjadi karena guru masih</w:t>
      </w:r>
      <w:r w:rsidRPr="00214CCB">
        <w:rPr>
          <w:rFonts w:ascii="Times New Roman" w:hAnsi="Times New Roman" w:cs="Times New Roman"/>
          <w:sz w:val="24"/>
          <w:szCs w:val="24"/>
        </w:rPr>
        <w:t xml:space="preserve"> </w:t>
      </w:r>
      <w:r>
        <w:rPr>
          <w:rFonts w:ascii="Times New Roman" w:hAnsi="Times New Roman" w:cs="Times New Roman"/>
          <w:sz w:val="24"/>
          <w:szCs w:val="24"/>
        </w:rPr>
        <w:t>menggunakan cara mengajar</w:t>
      </w:r>
      <w:r w:rsidRPr="00214CCB">
        <w:rPr>
          <w:rFonts w:ascii="Times New Roman" w:hAnsi="Times New Roman" w:cs="Times New Roman"/>
          <w:sz w:val="24"/>
          <w:szCs w:val="24"/>
        </w:rPr>
        <w:t xml:space="preserve"> monoton dengan berpaku pada bahan ajar yang telah disediakan oleh </w:t>
      </w:r>
      <w:r>
        <w:rPr>
          <w:rFonts w:ascii="Times New Roman" w:hAnsi="Times New Roman" w:cs="Times New Roman"/>
          <w:sz w:val="24"/>
          <w:szCs w:val="24"/>
        </w:rPr>
        <w:t>pemerintah atau penerbit buku</w:t>
      </w:r>
      <w:r>
        <w:rPr>
          <w:rFonts w:ascii="Times New Roman" w:hAnsi="Times New Roman" w:cs="Times New Roman"/>
          <w:sz w:val="24"/>
          <w:szCs w:val="24"/>
          <w:lang w:val="id-ID"/>
        </w:rPr>
        <w:t xml:space="preserve">, </w:t>
      </w:r>
      <w:r w:rsidRPr="00214CCB">
        <w:rPr>
          <w:rFonts w:ascii="Times New Roman" w:hAnsi="Times New Roman" w:cs="Times New Roman"/>
          <w:sz w:val="24"/>
          <w:szCs w:val="24"/>
        </w:rPr>
        <w:t>yang mana isi dari bahan ajar belum tentu sesuai dengan kebutuhan</w:t>
      </w:r>
      <w:r>
        <w:rPr>
          <w:rFonts w:ascii="Times New Roman" w:hAnsi="Times New Roman" w:cs="Times New Roman"/>
          <w:sz w:val="24"/>
          <w:szCs w:val="24"/>
        </w:rPr>
        <w:t xml:space="preserve"> dan karakteristik</w:t>
      </w:r>
      <w:r w:rsidRPr="00214CCB">
        <w:rPr>
          <w:rFonts w:ascii="Times New Roman" w:hAnsi="Times New Roman" w:cs="Times New Roman"/>
          <w:sz w:val="24"/>
          <w:szCs w:val="24"/>
        </w:rPr>
        <w:t xml:space="preserve"> siswa</w:t>
      </w:r>
      <w:r>
        <w:rPr>
          <w:rFonts w:ascii="Times New Roman" w:hAnsi="Times New Roman" w:cs="Times New Roman"/>
          <w:sz w:val="24"/>
          <w:szCs w:val="24"/>
        </w:rPr>
        <w:t>.</w:t>
      </w:r>
      <w:r w:rsidRPr="00214CCB">
        <w:rPr>
          <w:rFonts w:ascii="Times New Roman" w:hAnsi="Times New Roman" w:cs="Times New Roman"/>
          <w:sz w:val="24"/>
          <w:szCs w:val="24"/>
        </w:rPr>
        <w:t xml:space="preserve"> Bahka</w:t>
      </w:r>
      <w:r>
        <w:rPr>
          <w:rFonts w:ascii="Times New Roman" w:hAnsi="Times New Roman" w:cs="Times New Roman"/>
          <w:sz w:val="24"/>
          <w:szCs w:val="24"/>
        </w:rPr>
        <w:t>n, isi dari bahan ajar</w:t>
      </w:r>
      <w:r w:rsidRPr="00214CCB">
        <w:rPr>
          <w:rFonts w:ascii="Times New Roman" w:hAnsi="Times New Roman" w:cs="Times New Roman"/>
          <w:sz w:val="24"/>
          <w:szCs w:val="24"/>
        </w:rPr>
        <w:t xml:space="preserve"> cenderung hanya </w:t>
      </w:r>
      <w:r w:rsidRPr="00214CCB">
        <w:rPr>
          <w:rFonts w:ascii="Times New Roman" w:hAnsi="Times New Roman" w:cs="Times New Roman"/>
          <w:i/>
          <w:iCs/>
          <w:sz w:val="24"/>
          <w:szCs w:val="24"/>
        </w:rPr>
        <w:t>copy-paste</w:t>
      </w:r>
      <w:r w:rsidRPr="00214CCB">
        <w:rPr>
          <w:rFonts w:ascii="Times New Roman" w:hAnsi="Times New Roman" w:cs="Times New Roman"/>
          <w:sz w:val="24"/>
          <w:szCs w:val="24"/>
        </w:rPr>
        <w:t xml:space="preserve"> materi pada kurikulum sebelumnya</w:t>
      </w:r>
      <w:r>
        <w:rPr>
          <w:rFonts w:ascii="Times New Roman" w:hAnsi="Times New Roman" w:cs="Times New Roman"/>
          <w:sz w:val="24"/>
          <w:szCs w:val="24"/>
          <w:lang w:val="id-ID"/>
        </w:rPr>
        <w:t>. Sedangkan guru belum pernah melakukan pengembangkan bahan ajar.</w:t>
      </w:r>
    </w:p>
    <w:p w:rsidR="002F0270" w:rsidRPr="00DB6EA1" w:rsidRDefault="002F0270" w:rsidP="00F44897">
      <w:pPr>
        <w:spacing w:after="0" w:line="240" w:lineRule="auto"/>
        <w:ind w:left="426" w:firstLine="709"/>
        <w:jc w:val="both"/>
        <w:rPr>
          <w:rFonts w:ascii="Times New Roman" w:hAnsi="Times New Roman" w:cs="Times New Roman"/>
          <w:sz w:val="24"/>
          <w:szCs w:val="24"/>
          <w:lang w:val="id-ID"/>
        </w:rPr>
      </w:pPr>
      <w:r w:rsidRPr="00DB6EA1">
        <w:rPr>
          <w:rFonts w:ascii="Times New Roman" w:hAnsi="Times New Roman" w:cs="Times New Roman"/>
          <w:sz w:val="24"/>
          <w:szCs w:val="24"/>
          <w:lang w:val="id-ID"/>
        </w:rPr>
        <w:t xml:space="preserve">Dari hasil observasi dapat disimpulkan bahwa </w:t>
      </w:r>
      <w:r>
        <w:rPr>
          <w:rFonts w:ascii="Times New Roman" w:hAnsi="Times New Roman" w:cs="Times New Roman"/>
          <w:sz w:val="24"/>
          <w:szCs w:val="24"/>
          <w:lang w:val="id-ID"/>
        </w:rPr>
        <w:t>adanya kebutuhan</w:t>
      </w:r>
      <w:r w:rsidRPr="00DB6EA1">
        <w:rPr>
          <w:rFonts w:ascii="Times New Roman" w:hAnsi="Times New Roman" w:cs="Times New Roman"/>
          <w:sz w:val="24"/>
          <w:szCs w:val="24"/>
          <w:lang w:val="id-ID"/>
        </w:rPr>
        <w:t xml:space="preserve"> pengembangan bahan ajar yang sesuai kebutuhan</w:t>
      </w:r>
      <w:r>
        <w:rPr>
          <w:rFonts w:ascii="Times New Roman" w:hAnsi="Times New Roman" w:cs="Times New Roman"/>
          <w:sz w:val="24"/>
          <w:szCs w:val="24"/>
          <w:lang w:val="id-ID"/>
        </w:rPr>
        <w:t xml:space="preserve"> dan karakteristik</w:t>
      </w:r>
      <w:r w:rsidRPr="00DB6EA1">
        <w:rPr>
          <w:rFonts w:ascii="Times New Roman" w:hAnsi="Times New Roman" w:cs="Times New Roman"/>
          <w:sz w:val="24"/>
          <w:szCs w:val="24"/>
          <w:lang w:val="id-ID"/>
        </w:rPr>
        <w:t xml:space="preserve"> siswa</w:t>
      </w:r>
      <w:r>
        <w:rPr>
          <w:rFonts w:ascii="Times New Roman" w:hAnsi="Times New Roman" w:cs="Times New Roman"/>
          <w:sz w:val="24"/>
          <w:szCs w:val="24"/>
          <w:lang w:val="id-ID"/>
        </w:rPr>
        <w:t>. Setelah peneliti melihat beberapa kajian teori terdahulu yang relevan, ditemukan solusi yang dapat dilakukan yaitu melakukan pengembangan bahan ajar yang dapat mengata</w:t>
      </w:r>
      <w:r w:rsidR="00F44897">
        <w:rPr>
          <w:rFonts w:ascii="Times New Roman" w:hAnsi="Times New Roman" w:cs="Times New Roman"/>
          <w:sz w:val="24"/>
          <w:szCs w:val="24"/>
          <w:lang w:val="id-ID"/>
        </w:rPr>
        <w:t xml:space="preserve">si kesulitan membaca permulaan </w:t>
      </w:r>
      <w:r>
        <w:rPr>
          <w:rFonts w:ascii="Times New Roman" w:hAnsi="Times New Roman" w:cs="Times New Roman"/>
          <w:sz w:val="24"/>
          <w:szCs w:val="24"/>
          <w:lang w:val="id-ID"/>
        </w:rPr>
        <w:t>secara cepat, efektif, dan menyenangkan. Untuk itu dapat ditarik kesimpulan bahwa peneliti mengembangkan bahan ajar “Jurus Kilat! 6 Minggu Mahir Membaca Tanpa Eja” untuk mengatasi kesulitan membaca</w:t>
      </w:r>
      <w:r w:rsidR="00FA58C3">
        <w:rPr>
          <w:rFonts w:ascii="Times New Roman" w:hAnsi="Times New Roman" w:cs="Times New Roman"/>
          <w:sz w:val="24"/>
          <w:szCs w:val="24"/>
          <w:lang w:val="id-ID"/>
        </w:rPr>
        <w:t xml:space="preserve"> permulaan</w:t>
      </w:r>
      <w:r>
        <w:rPr>
          <w:rFonts w:ascii="Times New Roman" w:hAnsi="Times New Roman" w:cs="Times New Roman"/>
          <w:sz w:val="24"/>
          <w:szCs w:val="24"/>
          <w:lang w:val="id-ID"/>
        </w:rPr>
        <w:t>.</w:t>
      </w:r>
    </w:p>
    <w:p w:rsidR="002F0270" w:rsidRPr="00414D68" w:rsidRDefault="002F0270" w:rsidP="00141DD0">
      <w:pPr>
        <w:pStyle w:val="ListParagraph"/>
        <w:numPr>
          <w:ilvl w:val="4"/>
          <w:numId w:val="1"/>
        </w:numPr>
        <w:spacing w:after="0" w:line="240" w:lineRule="auto"/>
        <w:ind w:left="1276" w:hanging="850"/>
        <w:jc w:val="both"/>
        <w:rPr>
          <w:rFonts w:ascii="Times New Roman" w:hAnsi="Times New Roman" w:cs="Times New Roman"/>
          <w:sz w:val="24"/>
          <w:szCs w:val="24"/>
          <w:lang w:val="en-US"/>
        </w:rPr>
      </w:pPr>
      <w:r w:rsidRPr="00414D68">
        <w:rPr>
          <w:rFonts w:ascii="Times New Roman" w:hAnsi="Times New Roman" w:cs="Times New Roman"/>
          <w:sz w:val="24"/>
          <w:szCs w:val="24"/>
          <w:lang w:val="en-US"/>
        </w:rPr>
        <w:t xml:space="preserve">Analisis </w:t>
      </w:r>
      <w:r w:rsidRPr="00414D68">
        <w:rPr>
          <w:rFonts w:ascii="Times New Roman" w:hAnsi="Times New Roman" w:cs="Times New Roman"/>
          <w:sz w:val="24"/>
          <w:szCs w:val="24"/>
        </w:rPr>
        <w:t>Capaian Pembelajaran</w:t>
      </w:r>
    </w:p>
    <w:p w:rsidR="002F0270" w:rsidRDefault="002F0270" w:rsidP="002F0270">
      <w:pPr>
        <w:spacing w:after="0" w:line="240" w:lineRule="auto"/>
        <w:ind w:left="426" w:firstLine="567"/>
        <w:jc w:val="both"/>
        <w:rPr>
          <w:rFonts w:ascii="Times New Roman" w:hAnsi="Times New Roman" w:cs="Times New Roman"/>
          <w:sz w:val="24"/>
          <w:szCs w:val="24"/>
          <w:lang w:val="en-US"/>
        </w:rPr>
      </w:pPr>
      <w:r w:rsidRPr="0050531F">
        <w:rPr>
          <w:rFonts w:ascii="Times New Roman" w:hAnsi="Times New Roman" w:cs="Times New Roman"/>
          <w:sz w:val="24"/>
          <w:szCs w:val="24"/>
          <w:lang w:val="en-US"/>
        </w:rPr>
        <w:t xml:space="preserve">Analisis </w:t>
      </w:r>
      <w:r>
        <w:rPr>
          <w:rFonts w:ascii="Times New Roman" w:hAnsi="Times New Roman" w:cs="Times New Roman"/>
          <w:sz w:val="24"/>
          <w:szCs w:val="24"/>
          <w:lang w:val="en-US"/>
        </w:rPr>
        <w:t>Capaian Pembelajaran</w:t>
      </w:r>
      <w:r w:rsidRPr="005053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dilakukan dengan tahap mengkaji </w:t>
      </w:r>
      <w:r>
        <w:rPr>
          <w:rFonts w:ascii="Times New Roman" w:hAnsi="Times New Roman" w:cs="Times New Roman"/>
          <w:sz w:val="24"/>
          <w:szCs w:val="24"/>
        </w:rPr>
        <w:t xml:space="preserve">Capaian Pembelajaran </w:t>
      </w:r>
      <w:r>
        <w:rPr>
          <w:rFonts w:ascii="Times New Roman" w:hAnsi="Times New Roman" w:cs="Times New Roman"/>
          <w:sz w:val="24"/>
          <w:szCs w:val="24"/>
          <w:lang w:val="id-ID"/>
        </w:rPr>
        <w:t xml:space="preserve">yang ada dalam Kurikulum Merdeka Belajar </w:t>
      </w:r>
      <w:r>
        <w:rPr>
          <w:rFonts w:ascii="Times New Roman" w:hAnsi="Times New Roman" w:cs="Times New Roman"/>
          <w:sz w:val="24"/>
          <w:szCs w:val="24"/>
        </w:rPr>
        <w:t>untuk menyusun tujuan pembelajaran dan alur tujuan pembelajaran</w:t>
      </w:r>
      <w:r w:rsidRPr="0050531F">
        <w:rPr>
          <w:rFonts w:ascii="Times New Roman" w:hAnsi="Times New Roman" w:cs="Times New Roman"/>
          <w:sz w:val="24"/>
          <w:szCs w:val="24"/>
          <w:lang w:val="en-US"/>
        </w:rPr>
        <w:t>, meng</w:t>
      </w:r>
      <w:r>
        <w:rPr>
          <w:rFonts w:ascii="Times New Roman" w:hAnsi="Times New Roman" w:cs="Times New Roman"/>
          <w:sz w:val="24"/>
          <w:szCs w:val="24"/>
          <w:lang w:val="en-US"/>
        </w:rPr>
        <w:t xml:space="preserve">identifikasi </w:t>
      </w:r>
      <w:r>
        <w:rPr>
          <w:rFonts w:ascii="Times New Roman" w:hAnsi="Times New Roman" w:cs="Times New Roman"/>
          <w:sz w:val="24"/>
          <w:szCs w:val="24"/>
        </w:rPr>
        <w:t>asesmen diagnosis</w:t>
      </w:r>
      <w:r>
        <w:rPr>
          <w:rFonts w:ascii="Times New Roman" w:hAnsi="Times New Roman" w:cs="Times New Roman"/>
          <w:sz w:val="24"/>
          <w:szCs w:val="24"/>
          <w:lang w:val="en-US"/>
        </w:rPr>
        <w:t xml:space="preserve">, kemudian </w:t>
      </w:r>
      <w:r w:rsidRPr="0050531F">
        <w:rPr>
          <w:rFonts w:ascii="Times New Roman" w:hAnsi="Times New Roman" w:cs="Times New Roman"/>
          <w:sz w:val="24"/>
          <w:szCs w:val="24"/>
          <w:lang w:val="en-US"/>
        </w:rPr>
        <w:t xml:space="preserve">mengembangkan </w:t>
      </w:r>
      <w:r>
        <w:rPr>
          <w:rFonts w:ascii="Times New Roman" w:hAnsi="Times New Roman" w:cs="Times New Roman"/>
          <w:sz w:val="24"/>
          <w:szCs w:val="24"/>
        </w:rPr>
        <w:t>bahan ajar</w:t>
      </w:r>
      <w:r>
        <w:rPr>
          <w:rFonts w:ascii="Times New Roman" w:hAnsi="Times New Roman" w:cs="Times New Roman"/>
          <w:sz w:val="24"/>
          <w:szCs w:val="24"/>
          <w:lang w:val="en-US"/>
        </w:rPr>
        <w:t>.</w:t>
      </w:r>
      <w:r w:rsidRPr="0050531F">
        <w:rPr>
          <w:rFonts w:ascii="Times New Roman" w:hAnsi="Times New Roman" w:cs="Times New Roman"/>
          <w:sz w:val="24"/>
          <w:szCs w:val="24"/>
          <w:lang w:val="en-US"/>
        </w:rPr>
        <w:t xml:space="preserve"> Analisis ini dilakukan dengan tujuan memperoleh kesesuaian a</w:t>
      </w:r>
      <w:r>
        <w:rPr>
          <w:rFonts w:ascii="Times New Roman" w:hAnsi="Times New Roman" w:cs="Times New Roman"/>
          <w:sz w:val="24"/>
          <w:szCs w:val="24"/>
          <w:lang w:val="en-US"/>
        </w:rPr>
        <w:t xml:space="preserve">ntara </w:t>
      </w:r>
      <w:r>
        <w:rPr>
          <w:rFonts w:ascii="Times New Roman" w:hAnsi="Times New Roman" w:cs="Times New Roman"/>
          <w:sz w:val="24"/>
          <w:szCs w:val="24"/>
          <w:lang w:val="id-ID"/>
        </w:rPr>
        <w:t>K</w:t>
      </w:r>
      <w:r>
        <w:rPr>
          <w:rFonts w:ascii="Times New Roman" w:hAnsi="Times New Roman" w:cs="Times New Roman"/>
          <w:sz w:val="24"/>
          <w:szCs w:val="24"/>
          <w:lang w:val="en-US"/>
        </w:rPr>
        <w:t xml:space="preserve">urikulum </w:t>
      </w:r>
      <w:r>
        <w:rPr>
          <w:rFonts w:ascii="Times New Roman" w:hAnsi="Times New Roman" w:cs="Times New Roman"/>
          <w:sz w:val="24"/>
          <w:szCs w:val="24"/>
          <w:lang w:val="id-ID"/>
        </w:rPr>
        <w:t>M</w:t>
      </w:r>
      <w:r w:rsidRPr="0050531F">
        <w:rPr>
          <w:rFonts w:ascii="Times New Roman" w:hAnsi="Times New Roman" w:cs="Times New Roman"/>
          <w:sz w:val="24"/>
          <w:szCs w:val="24"/>
          <w:lang w:val="en-US"/>
        </w:rPr>
        <w:t xml:space="preserve">erdeka </w:t>
      </w:r>
      <w:r>
        <w:rPr>
          <w:rFonts w:ascii="Times New Roman" w:hAnsi="Times New Roman" w:cs="Times New Roman"/>
          <w:sz w:val="24"/>
          <w:szCs w:val="24"/>
          <w:lang w:val="id-ID"/>
        </w:rPr>
        <w:t xml:space="preserve">Belajar </w:t>
      </w:r>
      <w:r w:rsidRPr="0050531F">
        <w:rPr>
          <w:rFonts w:ascii="Times New Roman" w:hAnsi="Times New Roman" w:cs="Times New Roman"/>
          <w:sz w:val="24"/>
          <w:szCs w:val="24"/>
          <w:lang w:val="en-US"/>
        </w:rPr>
        <w:t>dengan kebutuhan siswa.</w:t>
      </w:r>
    </w:p>
    <w:p w:rsidR="002F0270" w:rsidRPr="00C630EC" w:rsidRDefault="002F0270" w:rsidP="002F0270">
      <w:pPr>
        <w:spacing w:after="0" w:line="24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analisis </w:t>
      </w:r>
      <w:r>
        <w:rPr>
          <w:rFonts w:ascii="Times New Roman" w:hAnsi="Times New Roman" w:cs="Times New Roman"/>
          <w:sz w:val="24"/>
          <w:szCs w:val="24"/>
        </w:rPr>
        <w:t xml:space="preserve">Capaian Pembelajaran (CP) </w:t>
      </w:r>
      <w:r>
        <w:rPr>
          <w:rFonts w:ascii="Times New Roman" w:hAnsi="Times New Roman" w:cs="Times New Roman"/>
          <w:sz w:val="24"/>
          <w:szCs w:val="24"/>
          <w:lang w:val="id-ID"/>
        </w:rPr>
        <w:t>ditemukan kesesuian antara CP dengan materi bahan ajar yang digunakan sebagai penunjang pembelajaran dalam hal mengatasi kesulitan membaca permulaan</w:t>
      </w:r>
      <w:r w:rsidR="00627121">
        <w:rPr>
          <w:rFonts w:ascii="Times New Roman" w:hAnsi="Times New Roman" w:cs="Times New Roman"/>
          <w:sz w:val="24"/>
          <w:szCs w:val="24"/>
          <w:lang w:val="id-ID"/>
        </w:rPr>
        <w:t xml:space="preserve"> di Madrasah Ibtidaiyyah</w:t>
      </w:r>
      <w:r>
        <w:rPr>
          <w:rFonts w:ascii="Times New Roman" w:hAnsi="Times New Roman" w:cs="Times New Roman"/>
          <w:sz w:val="24"/>
          <w:szCs w:val="24"/>
          <w:lang w:val="id-ID"/>
        </w:rPr>
        <w:t xml:space="preserve">, yakni pada CP </w:t>
      </w:r>
      <w:r w:rsidR="0093291C">
        <w:rPr>
          <w:rFonts w:ascii="Times New Roman" w:hAnsi="Times New Roman" w:cs="Times New Roman"/>
          <w:sz w:val="24"/>
          <w:szCs w:val="24"/>
        </w:rPr>
        <w:t>Bahasa Indon</w:t>
      </w:r>
      <w:r>
        <w:rPr>
          <w:rFonts w:ascii="Times New Roman" w:hAnsi="Times New Roman" w:cs="Times New Roman"/>
          <w:sz w:val="24"/>
          <w:szCs w:val="24"/>
        </w:rPr>
        <w:t xml:space="preserve">esia kelas 1 Kurikulum Merdeka Belajar, pada elemen membaca dan memirsa </w:t>
      </w:r>
      <w:r>
        <w:rPr>
          <w:rFonts w:ascii="Times New Roman" w:hAnsi="Times New Roman" w:cs="Times New Roman"/>
          <w:sz w:val="24"/>
          <w:szCs w:val="24"/>
        </w:rPr>
        <w:lastRenderedPageBreak/>
        <w:t>yaitu peserta didik mampu membaca kata-kata yang dikenalinya sehari-hari dengan fasih (Armianto, 2022).</w:t>
      </w:r>
      <w:r w:rsidRPr="0046304B">
        <w:rPr>
          <w:rFonts w:ascii="Times New Roman" w:hAnsi="Times New Roman" w:cs="Times New Roman"/>
          <w:sz w:val="24"/>
          <w:szCs w:val="24"/>
        </w:rPr>
        <w:t xml:space="preserve"> </w:t>
      </w:r>
      <w:r>
        <w:rPr>
          <w:rFonts w:ascii="Times New Roman" w:hAnsi="Times New Roman" w:cs="Times New Roman"/>
          <w:sz w:val="24"/>
          <w:szCs w:val="24"/>
          <w:lang w:val="id-ID"/>
        </w:rPr>
        <w:t>Maka dapat disimpulkan bahwa pengembangan bahan ajar “Jurus Kilat! 6 Minggu Mahir Membaca Tanpa Eja”sesuai dengan tuntutan Kurikulum Merdeka Belajar.</w:t>
      </w:r>
    </w:p>
    <w:p w:rsidR="002F0270" w:rsidRPr="00C54D45" w:rsidRDefault="002F0270" w:rsidP="002F0270">
      <w:pPr>
        <w:spacing w:after="0" w:line="240" w:lineRule="auto"/>
        <w:ind w:firstLine="284"/>
        <w:jc w:val="both"/>
        <w:rPr>
          <w:rFonts w:ascii="Times New Roman" w:hAnsi="Times New Roman" w:cs="Times New Roman"/>
          <w:i/>
          <w:iCs/>
          <w:sz w:val="24"/>
          <w:szCs w:val="24"/>
          <w:lang w:val="en-US"/>
        </w:rPr>
      </w:pPr>
      <w:r w:rsidRPr="00C54D45">
        <w:rPr>
          <w:rFonts w:ascii="Times New Roman" w:hAnsi="Times New Roman" w:cs="Times New Roman"/>
          <w:sz w:val="24"/>
          <w:szCs w:val="24"/>
          <w:lang w:val="id-ID"/>
        </w:rPr>
        <w:t>3.1.</w:t>
      </w:r>
      <w:r>
        <w:rPr>
          <w:rFonts w:ascii="Times New Roman" w:hAnsi="Times New Roman" w:cs="Times New Roman"/>
          <w:sz w:val="24"/>
          <w:szCs w:val="24"/>
          <w:lang w:val="id-ID"/>
        </w:rPr>
        <w:t>1.</w:t>
      </w:r>
      <w:r w:rsidRPr="00C54D45">
        <w:rPr>
          <w:rFonts w:ascii="Times New Roman" w:hAnsi="Times New Roman" w:cs="Times New Roman"/>
          <w:sz w:val="24"/>
          <w:szCs w:val="24"/>
          <w:lang w:val="id-ID"/>
        </w:rPr>
        <w:t>2</w:t>
      </w:r>
      <w:r>
        <w:rPr>
          <w:rFonts w:ascii="Times New Roman" w:hAnsi="Times New Roman" w:cs="Times New Roman"/>
          <w:i/>
          <w:iCs/>
          <w:sz w:val="24"/>
          <w:szCs w:val="24"/>
          <w:lang w:val="id-ID"/>
        </w:rPr>
        <w:t xml:space="preserve"> </w:t>
      </w:r>
      <w:r w:rsidRPr="00C54D45">
        <w:rPr>
          <w:rFonts w:ascii="Times New Roman" w:hAnsi="Times New Roman" w:cs="Times New Roman"/>
          <w:i/>
          <w:iCs/>
          <w:sz w:val="24"/>
          <w:szCs w:val="24"/>
        </w:rPr>
        <w:t xml:space="preserve">Design </w:t>
      </w:r>
      <w:r w:rsidRPr="00C54D45">
        <w:rPr>
          <w:rFonts w:ascii="Times New Roman" w:hAnsi="Times New Roman" w:cs="Times New Roman"/>
          <w:i/>
          <w:iCs/>
          <w:sz w:val="24"/>
          <w:szCs w:val="24"/>
          <w:lang w:val="en-US"/>
        </w:rPr>
        <w:t xml:space="preserve"> </w:t>
      </w:r>
      <w:r w:rsidRPr="00C54D45">
        <w:rPr>
          <w:rFonts w:ascii="Times New Roman" w:hAnsi="Times New Roman" w:cs="Times New Roman"/>
          <w:sz w:val="24"/>
          <w:szCs w:val="24"/>
          <w:lang w:val="en-US"/>
        </w:rPr>
        <w:t>(Desain</w:t>
      </w:r>
      <w:r w:rsidRPr="00C54D45">
        <w:rPr>
          <w:rFonts w:ascii="Times New Roman" w:hAnsi="Times New Roman" w:cs="Times New Roman"/>
          <w:sz w:val="24"/>
          <w:szCs w:val="24"/>
        </w:rPr>
        <w:t>)</w:t>
      </w:r>
    </w:p>
    <w:p w:rsidR="002F0270" w:rsidRDefault="002F0270" w:rsidP="00837278">
      <w:pPr>
        <w:spacing w:after="0" w:line="240" w:lineRule="auto"/>
        <w:ind w:left="284" w:firstLine="567"/>
        <w:jc w:val="both"/>
        <w:rPr>
          <w:rFonts w:ascii="Times New Roman" w:hAnsi="Times New Roman" w:cs="Times New Roman"/>
          <w:sz w:val="24"/>
          <w:szCs w:val="24"/>
          <w:lang w:val="id-ID"/>
        </w:rPr>
      </w:pPr>
      <w:r w:rsidRPr="0050531F">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Pengembangan bahan ajar “Jurus Kilat! 6 Minggu Mahir Membaca Tanpa Eja” didesain dengan menyesuaikan CP Kurikulum Merdeka Belajar. Materi yang disusun dalam bahan ajar mengacu pada materi bahasa Indonesia kelas 1 yakni kosakata sehari hari. Ukuran buku yang digunakan adalah ukuran B5 (17,5 cm x 25 cm). Cover depan belakang menggunakan kertas </w:t>
      </w:r>
      <w:r>
        <w:rPr>
          <w:rFonts w:ascii="Times New Roman" w:hAnsi="Times New Roman" w:cs="Times New Roman"/>
          <w:i/>
          <w:iCs/>
          <w:sz w:val="24"/>
          <w:szCs w:val="24"/>
          <w:lang w:val="id-ID"/>
        </w:rPr>
        <w:t>ivory</w:t>
      </w:r>
      <w:r w:rsidR="001538EB">
        <w:rPr>
          <w:rFonts w:ascii="Times New Roman" w:hAnsi="Times New Roman" w:cs="Times New Roman"/>
          <w:sz w:val="24"/>
          <w:szCs w:val="24"/>
          <w:lang w:val="id-ID"/>
        </w:rPr>
        <w:t>. I</w:t>
      </w:r>
      <w:r>
        <w:rPr>
          <w:rFonts w:ascii="Times New Roman" w:hAnsi="Times New Roman" w:cs="Times New Roman"/>
          <w:sz w:val="24"/>
          <w:szCs w:val="24"/>
          <w:lang w:val="id-ID"/>
        </w:rPr>
        <w:t xml:space="preserve">si seluruh bahan ajar menggunakan kertas HVS. </w:t>
      </w:r>
      <w:r w:rsidR="001538EB">
        <w:rPr>
          <w:rFonts w:ascii="Times New Roman" w:hAnsi="Times New Roman" w:cs="Times New Roman"/>
          <w:sz w:val="24"/>
          <w:szCs w:val="24"/>
          <w:lang w:val="id-ID"/>
        </w:rPr>
        <w:t>Bahan ajar d</w:t>
      </w:r>
      <w:r>
        <w:rPr>
          <w:rFonts w:ascii="Times New Roman" w:hAnsi="Times New Roman" w:cs="Times New Roman"/>
          <w:sz w:val="24"/>
          <w:szCs w:val="24"/>
          <w:lang w:val="id-ID"/>
        </w:rPr>
        <w:t xml:space="preserve">isusun dengan </w:t>
      </w:r>
      <w:r w:rsidRPr="0015424C">
        <w:rPr>
          <w:rFonts w:ascii="Times New Roman" w:hAnsi="Times New Roman" w:cs="Times New Roman"/>
          <w:i/>
          <w:iCs/>
          <w:sz w:val="24"/>
          <w:szCs w:val="24"/>
          <w:lang w:val="id-ID"/>
        </w:rPr>
        <w:t>baground</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full</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colour</w:t>
      </w:r>
      <w:r>
        <w:rPr>
          <w:rFonts w:ascii="Times New Roman" w:hAnsi="Times New Roman" w:cs="Times New Roman"/>
          <w:sz w:val="24"/>
          <w:szCs w:val="24"/>
          <w:lang w:val="id-ID"/>
        </w:rPr>
        <w:t xml:space="preserve"> dan tulisan pada materi memiliki 2</w:t>
      </w:r>
      <w:r w:rsidR="001538EB">
        <w:rPr>
          <w:rFonts w:ascii="Times New Roman" w:hAnsi="Times New Roman" w:cs="Times New Roman"/>
          <w:sz w:val="24"/>
          <w:szCs w:val="24"/>
          <w:lang w:val="id-ID"/>
        </w:rPr>
        <w:t xml:space="preserve"> warna yakni terang dan gelap, w</w:t>
      </w:r>
      <w:r>
        <w:rPr>
          <w:rFonts w:ascii="Times New Roman" w:hAnsi="Times New Roman" w:cs="Times New Roman"/>
          <w:sz w:val="24"/>
          <w:szCs w:val="24"/>
          <w:lang w:val="id-ID"/>
        </w:rPr>
        <w:t xml:space="preserve">arna terang digunakan untuk materi yang sedang dipelajari. Draf pada bahan ajar ajar terdiri atas a) cover; b) prakata; c) daftar isi; d) Petunjuk penggunaan buku; e) petunjuk cara membaca bagian 1; f) materi bagian 1; g) petunjuk cara membaca bagian 2; h) materi bagian 2; i) petunjuk cara membaca bagian 3; j) materi bagian 3; k) petunjuk cara membaca bagian 4; i) materi bagian 4; m) petunjuk cara membaca bagian 5; n) materi bagian 5; o) petunjuk cara membaca bagian 6; p) materi bagian 6. </w:t>
      </w:r>
    </w:p>
    <w:p w:rsidR="002F0270" w:rsidRPr="00414D68" w:rsidRDefault="002F0270" w:rsidP="00141DD0">
      <w:pPr>
        <w:pStyle w:val="ListParagraph"/>
        <w:numPr>
          <w:ilvl w:val="2"/>
          <w:numId w:val="1"/>
        </w:numPr>
        <w:spacing w:after="0" w:line="240" w:lineRule="auto"/>
        <w:ind w:left="567" w:hanging="425"/>
        <w:jc w:val="both"/>
        <w:rPr>
          <w:rFonts w:ascii="Times New Roman" w:hAnsi="Times New Roman" w:cs="Times New Roman"/>
          <w:sz w:val="24"/>
          <w:szCs w:val="24"/>
        </w:rPr>
      </w:pPr>
      <w:r w:rsidRPr="00414D68">
        <w:rPr>
          <w:rFonts w:ascii="Times New Roman" w:hAnsi="Times New Roman" w:cs="Times New Roman"/>
          <w:sz w:val="24"/>
          <w:szCs w:val="24"/>
        </w:rPr>
        <w:t>Hasil Kevalidan Bahan Ajar</w:t>
      </w:r>
    </w:p>
    <w:p w:rsidR="002F0270" w:rsidRPr="00145926" w:rsidRDefault="002F0270" w:rsidP="002F0270">
      <w:pPr>
        <w:pBdr>
          <w:top w:val="nil"/>
          <w:left w:val="nil"/>
          <w:bottom w:val="nil"/>
          <w:right w:val="nil"/>
          <w:between w:val="nil"/>
        </w:pBdr>
        <w:spacing w:after="0" w:line="240" w:lineRule="auto"/>
        <w:ind w:left="142" w:firstLine="567"/>
        <w:jc w:val="both"/>
        <w:rPr>
          <w:rFonts w:ascii="Times" w:eastAsia="Times" w:hAnsi="Times" w:cs="Times"/>
          <w:color w:val="000000"/>
          <w:sz w:val="24"/>
          <w:szCs w:val="24"/>
          <w:lang w:val="id-ID"/>
        </w:rPr>
      </w:pPr>
      <w:r>
        <w:rPr>
          <w:rFonts w:ascii="Times" w:eastAsia="Times" w:hAnsi="Times" w:cs="Times"/>
          <w:color w:val="000000"/>
          <w:sz w:val="24"/>
          <w:szCs w:val="24"/>
          <w:lang w:val="id-ID"/>
        </w:rPr>
        <w:t>Kevalidan</w:t>
      </w:r>
      <w:r w:rsidRPr="00145926">
        <w:rPr>
          <w:rFonts w:ascii="Times" w:eastAsia="Times" w:hAnsi="Times" w:cs="Times"/>
          <w:color w:val="000000"/>
          <w:sz w:val="24"/>
          <w:szCs w:val="24"/>
        </w:rPr>
        <w:t xml:space="preserve"> </w:t>
      </w:r>
      <w:r>
        <w:rPr>
          <w:rFonts w:ascii="Times" w:eastAsia="Times" w:hAnsi="Times" w:cs="Times"/>
          <w:color w:val="000000"/>
          <w:sz w:val="24"/>
          <w:szCs w:val="24"/>
        </w:rPr>
        <w:t xml:space="preserve">bahan ajar dirancang dengan </w:t>
      </w:r>
      <w:r>
        <w:rPr>
          <w:rFonts w:ascii="Times" w:eastAsia="Times" w:hAnsi="Times" w:cs="Times"/>
          <w:color w:val="000000"/>
          <w:sz w:val="24"/>
          <w:szCs w:val="24"/>
          <w:lang w:val="id-ID"/>
        </w:rPr>
        <w:t xml:space="preserve">satu </w:t>
      </w:r>
      <w:r>
        <w:rPr>
          <w:rFonts w:ascii="Times" w:eastAsia="Times" w:hAnsi="Times" w:cs="Times"/>
          <w:color w:val="000000"/>
          <w:sz w:val="24"/>
          <w:szCs w:val="24"/>
        </w:rPr>
        <w:t xml:space="preserve">tahap pengembangan model </w:t>
      </w:r>
      <w:r w:rsidRPr="00145926">
        <w:rPr>
          <w:rFonts w:ascii="Times" w:eastAsia="Times" w:hAnsi="Times" w:cs="Times"/>
          <w:color w:val="000000"/>
          <w:sz w:val="24"/>
          <w:szCs w:val="24"/>
        </w:rPr>
        <w:t xml:space="preserve">ADDIE, yakni tahap </w:t>
      </w:r>
      <w:r>
        <w:rPr>
          <w:rFonts w:ascii="Times" w:eastAsia="Times" w:hAnsi="Times" w:cs="Times"/>
          <w:i/>
          <w:iCs/>
          <w:color w:val="000000"/>
          <w:sz w:val="24"/>
          <w:szCs w:val="24"/>
          <w:lang w:val="id-ID"/>
        </w:rPr>
        <w:t xml:space="preserve">development. </w:t>
      </w:r>
      <w:r>
        <w:rPr>
          <w:rFonts w:ascii="Times" w:eastAsia="Times" w:hAnsi="Times" w:cs="Times"/>
          <w:color w:val="000000"/>
          <w:sz w:val="24"/>
          <w:szCs w:val="24"/>
          <w:lang w:val="id-ID"/>
        </w:rPr>
        <w:t xml:space="preserve">Tahap </w:t>
      </w:r>
      <w:r>
        <w:rPr>
          <w:rFonts w:ascii="Times" w:eastAsia="Times" w:hAnsi="Times" w:cs="Times"/>
          <w:i/>
          <w:iCs/>
          <w:color w:val="000000"/>
          <w:sz w:val="24"/>
          <w:szCs w:val="24"/>
          <w:lang w:val="id-ID"/>
        </w:rPr>
        <w:t>development</w:t>
      </w:r>
      <w:r>
        <w:rPr>
          <w:rFonts w:ascii="Times" w:eastAsia="Times" w:hAnsi="Times" w:cs="Times"/>
          <w:color w:val="000000"/>
          <w:sz w:val="24"/>
          <w:szCs w:val="24"/>
          <w:lang w:val="id-ID"/>
        </w:rPr>
        <w:t xml:space="preserve"> dilaksanakan melalui validasi dua dosen ahli, yakni validasi ahli materi dan validasi ahli bahan ajar</w:t>
      </w:r>
    </w:p>
    <w:p w:rsidR="002F0270" w:rsidRPr="006D493E" w:rsidRDefault="002F0270" w:rsidP="00141DD0">
      <w:pPr>
        <w:pStyle w:val="ListParagraph"/>
        <w:numPr>
          <w:ilvl w:val="3"/>
          <w:numId w:val="1"/>
        </w:numPr>
        <w:spacing w:after="0" w:line="240" w:lineRule="auto"/>
        <w:ind w:left="993"/>
        <w:jc w:val="both"/>
        <w:rPr>
          <w:rFonts w:ascii="Times New Roman" w:hAnsi="Times New Roman" w:cs="Times New Roman"/>
          <w:bCs/>
          <w:sz w:val="24"/>
          <w:szCs w:val="24"/>
        </w:rPr>
      </w:pPr>
      <w:r w:rsidRPr="006D493E">
        <w:rPr>
          <w:rFonts w:ascii="Times New Roman" w:hAnsi="Times New Roman" w:cs="Times New Roman"/>
          <w:bCs/>
          <w:sz w:val="24"/>
          <w:szCs w:val="24"/>
        </w:rPr>
        <w:t>Validasi Ahli Materi</w:t>
      </w:r>
    </w:p>
    <w:p w:rsidR="002F0270" w:rsidRPr="008F7419" w:rsidRDefault="002F0270" w:rsidP="002F0270">
      <w:pPr>
        <w:spacing w:after="0" w:line="240" w:lineRule="auto"/>
        <w:ind w:left="284" w:firstLine="709"/>
        <w:jc w:val="both"/>
        <w:rPr>
          <w:rFonts w:ascii="Times New Roman" w:hAnsi="Times New Roman" w:cs="Times New Roman"/>
          <w:bCs/>
          <w:sz w:val="24"/>
          <w:szCs w:val="24"/>
          <w:lang w:val="id-ID"/>
        </w:rPr>
      </w:pPr>
      <w:r w:rsidRPr="008F7419">
        <w:rPr>
          <w:rFonts w:ascii="Times New Roman" w:hAnsi="Times New Roman" w:cs="Times New Roman"/>
          <w:bCs/>
          <w:sz w:val="24"/>
          <w:szCs w:val="24"/>
          <w:lang w:val="id-ID"/>
        </w:rPr>
        <w:t>Uji validator ahli materi dilakukan oleh Sari Ani, M.Pd selaku  dosen Universitas Islam Darul Ulum Lamongan yang ahli di bidang tata bahasa.</w:t>
      </w:r>
      <w:r>
        <w:rPr>
          <w:rFonts w:ascii="Times New Roman" w:hAnsi="Times New Roman" w:cs="Times New Roman"/>
          <w:bCs/>
          <w:sz w:val="24"/>
          <w:szCs w:val="24"/>
          <w:lang w:val="id-ID"/>
        </w:rPr>
        <w:t xml:space="preserve"> </w:t>
      </w:r>
      <w:r w:rsidRPr="008F7419">
        <w:rPr>
          <w:rFonts w:ascii="Times New Roman" w:hAnsi="Times New Roman" w:cs="Times New Roman"/>
          <w:bCs/>
          <w:sz w:val="24"/>
          <w:szCs w:val="24"/>
          <w:lang w:val="id-ID"/>
        </w:rPr>
        <w:t xml:space="preserve">Hasil rekapitulasi penilaian ahli </w:t>
      </w:r>
      <w:r>
        <w:rPr>
          <w:rFonts w:ascii="Times New Roman" w:hAnsi="Times New Roman" w:cs="Times New Roman"/>
          <w:bCs/>
          <w:sz w:val="24"/>
          <w:szCs w:val="24"/>
          <w:lang w:val="id-ID"/>
        </w:rPr>
        <w:t>ahli materi berdasarkan empat aspek yakni format pembelajaran, isi materi, bahasa, dan kegrafikan.</w:t>
      </w:r>
    </w:p>
    <w:p w:rsidR="002F0270" w:rsidRPr="00851855" w:rsidRDefault="00B30C46" w:rsidP="002F0270">
      <w:pPr>
        <w:pStyle w:val="ListParagraph"/>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Tabel 5.</w:t>
      </w:r>
      <w:r w:rsidR="002F0270" w:rsidRPr="00851855">
        <w:rPr>
          <w:rFonts w:ascii="Times New Roman" w:hAnsi="Times New Roman" w:cs="Times New Roman"/>
          <w:bCs/>
          <w:sz w:val="24"/>
          <w:szCs w:val="24"/>
        </w:rPr>
        <w:t xml:space="preserve"> Validasi Ahli materi</w:t>
      </w:r>
    </w:p>
    <w:tbl>
      <w:tblPr>
        <w:tblStyle w:val="1"/>
        <w:tblW w:w="0" w:type="auto"/>
        <w:tblInd w:w="284" w:type="dxa"/>
        <w:tblLook w:val="0600" w:firstRow="0" w:lastRow="0" w:firstColumn="0" w:lastColumn="0" w:noHBand="1" w:noVBand="1"/>
      </w:tblPr>
      <w:tblGrid>
        <w:gridCol w:w="510"/>
        <w:gridCol w:w="2349"/>
        <w:gridCol w:w="839"/>
        <w:gridCol w:w="974"/>
        <w:gridCol w:w="849"/>
        <w:gridCol w:w="2982"/>
      </w:tblGrid>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No</w:t>
            </w:r>
          </w:p>
        </w:tc>
        <w:tc>
          <w:tcPr>
            <w:tcW w:w="241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Aspek</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 maks</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Kategori Kevalidan</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1</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sidRPr="008F7419">
              <w:rPr>
                <w:rFonts w:ascii="Times New Roman" w:hAnsi="Times New Roman" w:cs="Times New Roman"/>
                <w:bCs/>
                <w:sz w:val="24"/>
                <w:szCs w:val="24"/>
              </w:rPr>
              <w:t>Format Pembelajaran</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16</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93,8%</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2</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Isi materi</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11</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12</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91,7%</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3</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Bahasa</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16</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93,8%</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4</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Kegrafikan</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11</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12</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91,7%</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693" w:type="dxa"/>
            <w:gridSpan w:val="2"/>
            <w:tcBorders>
              <w:bottom w:val="single" w:sz="4" w:space="0" w:color="auto"/>
            </w:tcBorders>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851" w:type="dxa"/>
            <w:tcBorders>
              <w:bottom w:val="single" w:sz="4" w:space="0" w:color="auto"/>
            </w:tcBorders>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52</w:t>
            </w:r>
          </w:p>
        </w:tc>
        <w:tc>
          <w:tcPr>
            <w:tcW w:w="992" w:type="dxa"/>
            <w:tcBorders>
              <w:bottom w:val="single" w:sz="4" w:space="0" w:color="auto"/>
            </w:tcBorders>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56</w:t>
            </w:r>
          </w:p>
        </w:tc>
        <w:tc>
          <w:tcPr>
            <w:tcW w:w="850" w:type="dxa"/>
            <w:tcBorders>
              <w:bottom w:val="single" w:sz="4" w:space="0" w:color="auto"/>
            </w:tcBorders>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92,9%</w:t>
            </w:r>
          </w:p>
        </w:tc>
        <w:tc>
          <w:tcPr>
            <w:tcW w:w="3113" w:type="dxa"/>
            <w:tcBorders>
              <w:bottom w:val="single" w:sz="4" w:space="0" w:color="auto"/>
            </w:tcBorders>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bl>
    <w:p w:rsidR="002F0270" w:rsidRDefault="002F0270" w:rsidP="002F0270">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p w:rsidR="002F0270" w:rsidRPr="00851855" w:rsidRDefault="002F0270" w:rsidP="002F0270">
      <w:pPr>
        <w:spacing w:after="0" w:line="240" w:lineRule="auto"/>
        <w:ind w:left="284" w:firstLine="567"/>
        <w:jc w:val="both"/>
        <w:rPr>
          <w:rFonts w:ascii="Times New Roman" w:hAnsi="Times New Roman" w:cs="Times New Roman"/>
          <w:bCs/>
          <w:sz w:val="24"/>
          <w:szCs w:val="24"/>
        </w:rPr>
      </w:pPr>
      <w:r w:rsidRPr="006D493E">
        <w:rPr>
          <w:rFonts w:ascii="Times New Roman" w:hAnsi="Times New Roman" w:cs="Times New Roman"/>
          <w:bCs/>
          <w:sz w:val="24"/>
          <w:szCs w:val="24"/>
        </w:rPr>
        <w:t xml:space="preserve">Hasil validasi ahli materi diperoleh skor 52 dari skor maksimal 56 dan presentase sebesar 92,9% sehingga pada materi bahan ajar “Jurus Kilat! 6 Minggu Mahir Membaca Tanpa Eja” memperoleh katergori sangat valid/sangat layak digunakan berdasarkan </w:t>
      </w:r>
      <w:r>
        <w:rPr>
          <w:rFonts w:ascii="Times New Roman" w:hAnsi="Times New Roman" w:cs="Times New Roman"/>
          <w:bCs/>
          <w:sz w:val="24"/>
          <w:szCs w:val="24"/>
        </w:rPr>
        <w:t>skala</w:t>
      </w:r>
      <w:r w:rsidRPr="006D493E">
        <w:rPr>
          <w:rFonts w:ascii="Times New Roman" w:hAnsi="Times New Roman" w:cs="Times New Roman"/>
          <w:bCs/>
          <w:sz w:val="24"/>
          <w:szCs w:val="24"/>
        </w:rPr>
        <w:t xml:space="preserve"> </w:t>
      </w:r>
      <w:r>
        <w:rPr>
          <w:rFonts w:ascii="Times New Roman" w:hAnsi="Times New Roman" w:cs="Times New Roman"/>
          <w:bCs/>
          <w:i/>
          <w:iCs/>
          <w:sz w:val="24"/>
          <w:szCs w:val="24"/>
          <w:lang w:val="en-US"/>
        </w:rPr>
        <w:t>L</w:t>
      </w:r>
      <w:r w:rsidRPr="00333561">
        <w:rPr>
          <w:rFonts w:ascii="Times New Roman" w:hAnsi="Times New Roman" w:cs="Times New Roman"/>
          <w:bCs/>
          <w:i/>
          <w:iCs/>
          <w:sz w:val="24"/>
          <w:szCs w:val="24"/>
        </w:rPr>
        <w:t>ikert</w:t>
      </w:r>
      <w:r w:rsidRPr="006D493E">
        <w:rPr>
          <w:rFonts w:ascii="Times New Roman" w:hAnsi="Times New Roman" w:cs="Times New Roman"/>
          <w:bCs/>
          <w:sz w:val="24"/>
          <w:szCs w:val="24"/>
        </w:rPr>
        <w:t xml:space="preserve"> dan siap diuji cobakan di lapangan dengan catatan beberapa revisi kecil.</w:t>
      </w:r>
    </w:p>
    <w:p w:rsidR="002F0270" w:rsidRPr="006D493E" w:rsidRDefault="002F0270" w:rsidP="002F0270">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lang w:val="id-ID"/>
        </w:rPr>
        <w:t>3.2.2.2 Validasi Ahli Bahan Ajar</w:t>
      </w:r>
      <w:r w:rsidRPr="006D493E">
        <w:rPr>
          <w:rFonts w:ascii="Times New Roman" w:hAnsi="Times New Roman" w:cs="Times New Roman"/>
          <w:bCs/>
          <w:sz w:val="24"/>
          <w:szCs w:val="24"/>
        </w:rPr>
        <w:tab/>
      </w:r>
    </w:p>
    <w:p w:rsidR="00E513F9" w:rsidRDefault="002F0270" w:rsidP="001538EB">
      <w:pPr>
        <w:pStyle w:val="ListParagraph"/>
        <w:spacing w:after="0" w:line="240" w:lineRule="auto"/>
        <w:ind w:left="284" w:firstLine="709"/>
        <w:jc w:val="both"/>
        <w:rPr>
          <w:rFonts w:ascii="Times New Roman" w:hAnsi="Times New Roman" w:cs="Times New Roman"/>
          <w:bCs/>
          <w:sz w:val="24"/>
          <w:szCs w:val="24"/>
        </w:rPr>
      </w:pPr>
      <w:r w:rsidRPr="006D493E">
        <w:rPr>
          <w:rFonts w:ascii="Times New Roman" w:hAnsi="Times New Roman" w:cs="Times New Roman"/>
          <w:bCs/>
          <w:sz w:val="24"/>
          <w:szCs w:val="24"/>
        </w:rPr>
        <w:t xml:space="preserve">Uji validator ahli bahan ajar dilakukan oleh Adhita Dwi Handayani, M.Pd selaku dosen Universitas Islam Darul Ulum Lamongan yang ahli dalam bidang bahan ajar. </w:t>
      </w:r>
      <w:r w:rsidRPr="00851855">
        <w:rPr>
          <w:rFonts w:ascii="Times New Roman" w:hAnsi="Times New Roman" w:cs="Times New Roman"/>
          <w:bCs/>
          <w:sz w:val="24"/>
          <w:szCs w:val="24"/>
        </w:rPr>
        <w:t xml:space="preserve">Hasil rekapitulasi penilaian ahli bahan ajar “Jurus Kilat! 6 Minggu Mahir Membaca Tanpa Eja” </w:t>
      </w:r>
      <w:r>
        <w:rPr>
          <w:rFonts w:ascii="Times New Roman" w:hAnsi="Times New Roman" w:cs="Times New Roman"/>
          <w:bCs/>
          <w:sz w:val="24"/>
          <w:szCs w:val="24"/>
        </w:rPr>
        <w:t>dinilai dari empat aspek yakni kelayakan kegrafikan, isi materi, bahan, dan materi pendukung.</w:t>
      </w:r>
    </w:p>
    <w:p w:rsidR="001538EB" w:rsidRDefault="001538EB" w:rsidP="001538EB">
      <w:pPr>
        <w:pStyle w:val="ListParagraph"/>
        <w:spacing w:after="0" w:line="240" w:lineRule="auto"/>
        <w:ind w:left="284" w:firstLine="709"/>
        <w:jc w:val="both"/>
        <w:rPr>
          <w:rFonts w:ascii="Times New Roman" w:hAnsi="Times New Roman" w:cs="Times New Roman"/>
          <w:bCs/>
          <w:sz w:val="24"/>
          <w:szCs w:val="24"/>
        </w:rPr>
      </w:pPr>
    </w:p>
    <w:p w:rsidR="001538EB" w:rsidRPr="001538EB" w:rsidRDefault="001538EB" w:rsidP="001538EB">
      <w:pPr>
        <w:pStyle w:val="ListParagraph"/>
        <w:spacing w:after="0" w:line="240" w:lineRule="auto"/>
        <w:ind w:left="284" w:firstLine="709"/>
        <w:jc w:val="both"/>
        <w:rPr>
          <w:rFonts w:ascii="Times New Roman" w:hAnsi="Times New Roman" w:cs="Times New Roman"/>
          <w:bCs/>
          <w:sz w:val="24"/>
          <w:szCs w:val="24"/>
        </w:rPr>
      </w:pPr>
    </w:p>
    <w:p w:rsidR="00C62449" w:rsidRDefault="00C62449" w:rsidP="002F0270">
      <w:pPr>
        <w:pStyle w:val="ListParagraph"/>
        <w:spacing w:after="0" w:line="240" w:lineRule="auto"/>
        <w:ind w:left="0" w:firstLine="709"/>
        <w:jc w:val="center"/>
        <w:rPr>
          <w:rFonts w:ascii="Times New Roman" w:hAnsi="Times New Roman" w:cs="Times New Roman"/>
          <w:bCs/>
          <w:sz w:val="24"/>
          <w:szCs w:val="24"/>
        </w:rPr>
      </w:pPr>
    </w:p>
    <w:p w:rsidR="002F0270" w:rsidRDefault="002F0270" w:rsidP="002F0270">
      <w:pPr>
        <w:pStyle w:val="ListParagraph"/>
        <w:spacing w:after="0" w:line="240" w:lineRule="auto"/>
        <w:ind w:left="0" w:firstLine="709"/>
        <w:jc w:val="center"/>
        <w:rPr>
          <w:rFonts w:ascii="Times New Roman" w:hAnsi="Times New Roman" w:cs="Times New Roman"/>
          <w:bCs/>
          <w:sz w:val="24"/>
          <w:szCs w:val="24"/>
        </w:rPr>
      </w:pPr>
      <w:r>
        <w:rPr>
          <w:rFonts w:ascii="Times New Roman" w:hAnsi="Times New Roman" w:cs="Times New Roman"/>
          <w:bCs/>
          <w:sz w:val="24"/>
          <w:szCs w:val="24"/>
        </w:rPr>
        <w:lastRenderedPageBreak/>
        <w:t>Tabel</w:t>
      </w:r>
      <w:r w:rsidR="00B30C46">
        <w:rPr>
          <w:rFonts w:ascii="Times New Roman" w:hAnsi="Times New Roman" w:cs="Times New Roman"/>
          <w:bCs/>
          <w:sz w:val="24"/>
          <w:szCs w:val="24"/>
        </w:rPr>
        <w:t xml:space="preserve"> 6.</w:t>
      </w:r>
      <w:r>
        <w:rPr>
          <w:rFonts w:ascii="Times New Roman" w:hAnsi="Times New Roman" w:cs="Times New Roman"/>
          <w:bCs/>
          <w:sz w:val="24"/>
          <w:szCs w:val="24"/>
        </w:rPr>
        <w:t xml:space="preserve"> Validasi Ahli Bahan Ajar</w:t>
      </w:r>
    </w:p>
    <w:tbl>
      <w:tblPr>
        <w:tblStyle w:val="1"/>
        <w:tblW w:w="0" w:type="auto"/>
        <w:tblInd w:w="284" w:type="dxa"/>
        <w:tblLook w:val="0600" w:firstRow="0" w:lastRow="0" w:firstColumn="0" w:lastColumn="0" w:noHBand="1" w:noVBand="1"/>
      </w:tblPr>
      <w:tblGrid>
        <w:gridCol w:w="511"/>
        <w:gridCol w:w="2338"/>
        <w:gridCol w:w="839"/>
        <w:gridCol w:w="975"/>
        <w:gridCol w:w="849"/>
        <w:gridCol w:w="2991"/>
      </w:tblGrid>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No</w:t>
            </w:r>
          </w:p>
        </w:tc>
        <w:tc>
          <w:tcPr>
            <w:tcW w:w="241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Aspek</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 maks</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Kategori Kevalidan</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1</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Kelayakan kegrafikan</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19</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20</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95%</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2</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Isi materi</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12</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12</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3</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Bahan</w:t>
            </w:r>
          </w:p>
        </w:tc>
        <w:tc>
          <w:tcPr>
            <w:tcW w:w="851"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992"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850"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8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4</w:t>
            </w:r>
          </w:p>
        </w:tc>
        <w:tc>
          <w:tcPr>
            <w:tcW w:w="2410" w:type="dxa"/>
          </w:tcPr>
          <w:p w:rsidR="002F0270" w:rsidRPr="008F7419" w:rsidRDefault="002F0270" w:rsidP="002F0270">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Materi pendukung</w:t>
            </w:r>
          </w:p>
        </w:tc>
        <w:tc>
          <w:tcPr>
            <w:tcW w:w="851" w:type="dxa"/>
          </w:tcPr>
          <w:p w:rsidR="002F0270" w:rsidRPr="008F7419" w:rsidRDefault="00D27F2A"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19</w:t>
            </w:r>
          </w:p>
        </w:tc>
        <w:tc>
          <w:tcPr>
            <w:tcW w:w="992" w:type="dxa"/>
          </w:tcPr>
          <w:p w:rsidR="002F0270" w:rsidRPr="008F7419" w:rsidRDefault="00D27F2A"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20</w:t>
            </w:r>
          </w:p>
        </w:tc>
        <w:tc>
          <w:tcPr>
            <w:tcW w:w="850" w:type="dxa"/>
          </w:tcPr>
          <w:p w:rsidR="002F0270" w:rsidRPr="008F7419" w:rsidRDefault="00D27F2A"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95</w:t>
            </w:r>
            <w:r w:rsidR="002F0270">
              <w:rPr>
                <w:rFonts w:ascii="Times New Roman" w:hAnsi="Times New Roman" w:cs="Times New Roman"/>
                <w:bCs/>
                <w:sz w:val="24"/>
                <w:szCs w:val="24"/>
              </w:rPr>
              <w:t>%</w:t>
            </w:r>
          </w:p>
        </w:tc>
        <w:tc>
          <w:tcPr>
            <w:tcW w:w="3113" w:type="dxa"/>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r w:rsidR="002F0270" w:rsidRPr="008F7419" w:rsidTr="0053567A">
        <w:tc>
          <w:tcPr>
            <w:tcW w:w="2693" w:type="dxa"/>
            <w:gridSpan w:val="2"/>
            <w:tcBorders>
              <w:bottom w:val="single" w:sz="4" w:space="0" w:color="auto"/>
            </w:tcBorders>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851" w:type="dxa"/>
            <w:tcBorders>
              <w:bottom w:val="single" w:sz="4" w:space="0" w:color="auto"/>
            </w:tcBorders>
          </w:tcPr>
          <w:p w:rsidR="002F0270" w:rsidRPr="008F7419" w:rsidRDefault="00D27F2A"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58</w:t>
            </w:r>
          </w:p>
        </w:tc>
        <w:tc>
          <w:tcPr>
            <w:tcW w:w="992" w:type="dxa"/>
            <w:tcBorders>
              <w:bottom w:val="single" w:sz="4" w:space="0" w:color="auto"/>
            </w:tcBorders>
          </w:tcPr>
          <w:p w:rsidR="002F0270" w:rsidRPr="008F7419" w:rsidRDefault="00D27F2A"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60</w:t>
            </w:r>
          </w:p>
        </w:tc>
        <w:tc>
          <w:tcPr>
            <w:tcW w:w="850" w:type="dxa"/>
            <w:tcBorders>
              <w:bottom w:val="single" w:sz="4" w:space="0" w:color="auto"/>
            </w:tcBorders>
          </w:tcPr>
          <w:p w:rsidR="002F0270" w:rsidRPr="008F7419" w:rsidRDefault="00D27F2A"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96,7</w:t>
            </w:r>
            <w:r w:rsidR="002F0270">
              <w:rPr>
                <w:rFonts w:ascii="Times New Roman" w:hAnsi="Times New Roman" w:cs="Times New Roman"/>
                <w:bCs/>
                <w:sz w:val="24"/>
                <w:szCs w:val="24"/>
              </w:rPr>
              <w:t>%</w:t>
            </w:r>
          </w:p>
        </w:tc>
        <w:tc>
          <w:tcPr>
            <w:tcW w:w="3113" w:type="dxa"/>
            <w:tcBorders>
              <w:bottom w:val="single" w:sz="4" w:space="0" w:color="auto"/>
            </w:tcBorders>
          </w:tcPr>
          <w:p w:rsidR="002F0270" w:rsidRPr="008F7419" w:rsidRDefault="002F0270" w:rsidP="002F0270">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valid</w:t>
            </w:r>
          </w:p>
        </w:tc>
      </w:tr>
    </w:tbl>
    <w:p w:rsidR="002F0270" w:rsidRPr="00851855" w:rsidRDefault="002F0270" w:rsidP="002F0270">
      <w:pPr>
        <w:spacing w:after="0" w:line="240" w:lineRule="auto"/>
        <w:jc w:val="both"/>
        <w:rPr>
          <w:rFonts w:ascii="Times New Roman" w:hAnsi="Times New Roman" w:cs="Times New Roman"/>
          <w:bCs/>
          <w:sz w:val="24"/>
          <w:szCs w:val="24"/>
        </w:rPr>
      </w:pPr>
    </w:p>
    <w:p w:rsidR="002F0270" w:rsidRDefault="002F0270" w:rsidP="00974392">
      <w:pPr>
        <w:spacing w:after="0" w:line="240" w:lineRule="auto"/>
        <w:ind w:left="426" w:firstLine="567"/>
        <w:jc w:val="both"/>
        <w:rPr>
          <w:rFonts w:ascii="Times New Roman" w:hAnsi="Times New Roman" w:cs="Times New Roman"/>
          <w:bCs/>
          <w:sz w:val="24"/>
          <w:szCs w:val="24"/>
        </w:rPr>
      </w:pPr>
      <w:r w:rsidRPr="006D493E">
        <w:rPr>
          <w:rFonts w:ascii="Times New Roman" w:hAnsi="Times New Roman" w:cs="Times New Roman"/>
          <w:bCs/>
          <w:sz w:val="24"/>
          <w:szCs w:val="24"/>
        </w:rPr>
        <w:t xml:space="preserve">Hasil validasi ahli bahan ajar diperoleh skor 58 dari skor maksimal 60 dan presentase sebesar 96,7% sehingga pada materi bahan ajar “Jurus Kilat! 6 Minggu Mahir Membaca Tanpa Eja” memperoleh kategori sangat valid/sangat layak digunakan berdasarkan </w:t>
      </w:r>
      <w:r>
        <w:rPr>
          <w:rFonts w:ascii="Times New Roman" w:hAnsi="Times New Roman" w:cs="Times New Roman"/>
          <w:bCs/>
          <w:sz w:val="24"/>
          <w:szCs w:val="24"/>
        </w:rPr>
        <w:t>skala</w:t>
      </w:r>
      <w:r w:rsidRPr="006D493E">
        <w:rPr>
          <w:rFonts w:ascii="Times New Roman" w:hAnsi="Times New Roman" w:cs="Times New Roman"/>
          <w:bCs/>
          <w:sz w:val="24"/>
          <w:szCs w:val="24"/>
        </w:rPr>
        <w:t xml:space="preserve"> </w:t>
      </w:r>
      <w:r>
        <w:rPr>
          <w:rFonts w:ascii="Times New Roman" w:hAnsi="Times New Roman" w:cs="Times New Roman"/>
          <w:bCs/>
          <w:i/>
          <w:iCs/>
          <w:sz w:val="24"/>
          <w:szCs w:val="24"/>
          <w:lang w:val="en-US"/>
        </w:rPr>
        <w:t>L</w:t>
      </w:r>
      <w:r w:rsidRPr="00333561">
        <w:rPr>
          <w:rFonts w:ascii="Times New Roman" w:hAnsi="Times New Roman" w:cs="Times New Roman"/>
          <w:bCs/>
          <w:i/>
          <w:iCs/>
          <w:sz w:val="24"/>
          <w:szCs w:val="24"/>
        </w:rPr>
        <w:t>ikert</w:t>
      </w:r>
      <w:r w:rsidRPr="006D493E">
        <w:rPr>
          <w:rFonts w:ascii="Times New Roman" w:hAnsi="Times New Roman" w:cs="Times New Roman"/>
          <w:bCs/>
          <w:sz w:val="24"/>
          <w:szCs w:val="24"/>
        </w:rPr>
        <w:t xml:space="preserve"> dan siap diuji cobakan di lapangan dengan catatan beberapa revisi kecil.</w:t>
      </w:r>
    </w:p>
    <w:p w:rsidR="002F0270" w:rsidRPr="00542753" w:rsidRDefault="002F0270" w:rsidP="002F0270">
      <w:pPr>
        <w:spacing w:after="0" w:line="240" w:lineRule="auto"/>
        <w:ind w:left="142"/>
        <w:jc w:val="both"/>
        <w:rPr>
          <w:rFonts w:ascii="Times New Roman" w:hAnsi="Times New Roman" w:cs="Times New Roman"/>
          <w:sz w:val="24"/>
          <w:szCs w:val="24"/>
        </w:rPr>
      </w:pPr>
      <w:r w:rsidRPr="00542753">
        <w:rPr>
          <w:rFonts w:ascii="Times New Roman" w:hAnsi="Times New Roman" w:cs="Times New Roman"/>
          <w:sz w:val="24"/>
          <w:szCs w:val="24"/>
          <w:lang w:val="id-ID"/>
        </w:rPr>
        <w:t>3.</w:t>
      </w:r>
      <w:r>
        <w:rPr>
          <w:rFonts w:ascii="Times New Roman" w:hAnsi="Times New Roman" w:cs="Times New Roman"/>
          <w:sz w:val="24"/>
          <w:szCs w:val="24"/>
          <w:lang w:val="id-ID"/>
        </w:rPr>
        <w:t>1.4</w:t>
      </w:r>
      <w:r w:rsidRPr="00542753">
        <w:rPr>
          <w:rFonts w:ascii="Times New Roman" w:hAnsi="Times New Roman" w:cs="Times New Roman"/>
          <w:sz w:val="24"/>
          <w:szCs w:val="24"/>
          <w:lang w:val="id-ID"/>
        </w:rPr>
        <w:t xml:space="preserve"> Hasil Keefektifan Bahan Ajar</w:t>
      </w:r>
      <w:r w:rsidRPr="00542753">
        <w:rPr>
          <w:rFonts w:ascii="Times New Roman" w:hAnsi="Times New Roman" w:cs="Times New Roman"/>
          <w:sz w:val="24"/>
          <w:szCs w:val="24"/>
        </w:rPr>
        <w:tab/>
      </w:r>
    </w:p>
    <w:p w:rsidR="00EF1E28" w:rsidRDefault="002F0270" w:rsidP="00EF1E28">
      <w:pPr>
        <w:pStyle w:val="ListParagraph"/>
        <w:spacing w:after="0" w:line="240" w:lineRule="auto"/>
        <w:ind w:left="142" w:firstLine="760"/>
        <w:jc w:val="both"/>
        <w:rPr>
          <w:rFonts w:ascii="Times" w:eastAsia="Times" w:hAnsi="Times" w:cs="Times"/>
          <w:i/>
          <w:iCs/>
          <w:color w:val="000000"/>
          <w:sz w:val="24"/>
          <w:szCs w:val="24"/>
        </w:rPr>
      </w:pPr>
      <w:r>
        <w:rPr>
          <w:rFonts w:ascii="Times" w:eastAsia="Times" w:hAnsi="Times" w:cs="Times"/>
          <w:color w:val="000000"/>
          <w:sz w:val="24"/>
          <w:szCs w:val="24"/>
        </w:rPr>
        <w:t>Keefektifan</w:t>
      </w:r>
      <w:r w:rsidRPr="00145926">
        <w:rPr>
          <w:rFonts w:ascii="Times" w:eastAsia="Times" w:hAnsi="Times" w:cs="Times"/>
          <w:color w:val="000000"/>
          <w:sz w:val="24"/>
          <w:szCs w:val="24"/>
        </w:rPr>
        <w:t xml:space="preserve"> </w:t>
      </w:r>
      <w:r>
        <w:rPr>
          <w:rFonts w:ascii="Times" w:eastAsia="Times" w:hAnsi="Times" w:cs="Times"/>
          <w:color w:val="000000"/>
          <w:sz w:val="24"/>
          <w:szCs w:val="24"/>
        </w:rPr>
        <w:t xml:space="preserve">bahan ajar dirancang dengan satu tahap pengembangan model </w:t>
      </w:r>
      <w:r w:rsidRPr="00145926">
        <w:rPr>
          <w:rFonts w:ascii="Times" w:eastAsia="Times" w:hAnsi="Times" w:cs="Times"/>
          <w:color w:val="000000"/>
          <w:sz w:val="24"/>
          <w:szCs w:val="24"/>
        </w:rPr>
        <w:t xml:space="preserve">ADDIE, yakni tahap </w:t>
      </w:r>
      <w:r w:rsidR="00EF1E28">
        <w:rPr>
          <w:rFonts w:ascii="Times" w:eastAsia="Times" w:hAnsi="Times" w:cs="Times"/>
          <w:i/>
          <w:iCs/>
          <w:color w:val="000000"/>
          <w:sz w:val="24"/>
          <w:szCs w:val="24"/>
        </w:rPr>
        <w:t>implement.</w:t>
      </w:r>
      <w:r>
        <w:rPr>
          <w:rFonts w:ascii="Times" w:eastAsia="Times" w:hAnsi="Times" w:cs="Times"/>
          <w:i/>
          <w:iCs/>
          <w:color w:val="000000"/>
          <w:sz w:val="24"/>
          <w:szCs w:val="24"/>
        </w:rPr>
        <w:t xml:space="preserve"> </w:t>
      </w:r>
    </w:p>
    <w:p w:rsidR="002F0270" w:rsidRPr="00EF1E28" w:rsidRDefault="002F0270" w:rsidP="00EF1E28">
      <w:pPr>
        <w:pStyle w:val="ListParagraph"/>
        <w:spacing w:after="0" w:line="240" w:lineRule="auto"/>
        <w:ind w:left="142" w:firstLine="760"/>
        <w:jc w:val="both"/>
        <w:rPr>
          <w:rFonts w:ascii="Times" w:eastAsia="Times" w:hAnsi="Times" w:cs="Times"/>
          <w:i/>
          <w:iCs/>
          <w:color w:val="000000"/>
          <w:sz w:val="24"/>
          <w:szCs w:val="24"/>
        </w:rPr>
      </w:pPr>
      <w:r w:rsidRPr="00EF1E28">
        <w:rPr>
          <w:rFonts w:ascii="Times" w:eastAsia="Times" w:hAnsi="Times" w:cs="Times"/>
          <w:color w:val="000000"/>
          <w:sz w:val="24"/>
          <w:szCs w:val="24"/>
        </w:rPr>
        <w:t xml:space="preserve">Tahap </w:t>
      </w:r>
      <w:r w:rsidRPr="00EF1E28">
        <w:rPr>
          <w:rFonts w:ascii="Times" w:eastAsia="Times" w:hAnsi="Times" w:cs="Times"/>
          <w:i/>
          <w:iCs/>
          <w:color w:val="000000"/>
          <w:sz w:val="24"/>
          <w:szCs w:val="24"/>
        </w:rPr>
        <w:t xml:space="preserve">implement </w:t>
      </w:r>
      <w:r w:rsidRPr="00EF1E28">
        <w:rPr>
          <w:rFonts w:ascii="Times" w:eastAsia="Times" w:hAnsi="Times" w:cs="Times"/>
          <w:color w:val="000000"/>
          <w:sz w:val="24"/>
          <w:szCs w:val="24"/>
        </w:rPr>
        <w:t xml:space="preserve">dilaksanakan melalui </w:t>
      </w:r>
      <w:r w:rsidRPr="00EF1E28">
        <w:rPr>
          <w:rFonts w:ascii="Times New Roman" w:hAnsi="Times New Roman" w:cs="Times New Roman"/>
          <w:bCs/>
          <w:sz w:val="24"/>
          <w:szCs w:val="24"/>
        </w:rPr>
        <w:t xml:space="preserve">pemberian soal </w:t>
      </w:r>
      <w:r w:rsidRPr="00EF1E28">
        <w:rPr>
          <w:rFonts w:ascii="Times New Roman" w:hAnsi="Times New Roman" w:cs="Times New Roman"/>
          <w:bCs/>
          <w:i/>
          <w:sz w:val="24"/>
          <w:szCs w:val="24"/>
        </w:rPr>
        <w:t xml:space="preserve">pre-test </w:t>
      </w:r>
      <w:r w:rsidRPr="00EF1E28">
        <w:rPr>
          <w:rFonts w:ascii="Times New Roman" w:hAnsi="Times New Roman" w:cs="Times New Roman"/>
          <w:bCs/>
          <w:sz w:val="24"/>
          <w:szCs w:val="24"/>
        </w:rPr>
        <w:t xml:space="preserve">dan </w:t>
      </w:r>
      <w:r w:rsidRPr="00EF1E28">
        <w:rPr>
          <w:rFonts w:ascii="Times New Roman" w:hAnsi="Times New Roman" w:cs="Times New Roman"/>
          <w:bCs/>
          <w:i/>
          <w:sz w:val="24"/>
          <w:szCs w:val="24"/>
        </w:rPr>
        <w:t>post-test</w:t>
      </w:r>
      <w:r w:rsidRPr="00EF1E28">
        <w:rPr>
          <w:rFonts w:ascii="Times New Roman" w:hAnsi="Times New Roman" w:cs="Times New Roman"/>
          <w:bCs/>
          <w:iCs/>
          <w:sz w:val="24"/>
          <w:szCs w:val="24"/>
        </w:rPr>
        <w:t xml:space="preserve"> pada siswa skala kecil yang berjumlah 4 siswa dengan pelaksanaan implementasi bahan ajar selama 1 minggu</w:t>
      </w:r>
      <w:r w:rsidRPr="00EF1E28">
        <w:rPr>
          <w:rFonts w:ascii="Times New Roman" w:hAnsi="Times New Roman" w:cs="Times New Roman"/>
          <w:bCs/>
          <w:sz w:val="24"/>
          <w:szCs w:val="24"/>
        </w:rPr>
        <w:t xml:space="preserve">. nilai </w:t>
      </w:r>
      <w:r w:rsidRPr="00EF1E28">
        <w:rPr>
          <w:rFonts w:ascii="Times New Roman" w:hAnsi="Times New Roman" w:cs="Times New Roman"/>
          <w:bCs/>
          <w:i/>
          <w:sz w:val="24"/>
          <w:szCs w:val="24"/>
        </w:rPr>
        <w:t xml:space="preserve">pre-test </w:t>
      </w:r>
      <w:r w:rsidRPr="00EF1E28">
        <w:rPr>
          <w:rFonts w:ascii="Times New Roman" w:hAnsi="Times New Roman" w:cs="Times New Roman"/>
          <w:bCs/>
          <w:sz w:val="24"/>
          <w:szCs w:val="24"/>
        </w:rPr>
        <w:t xml:space="preserve">dan </w:t>
      </w:r>
      <w:r w:rsidRPr="00EF1E28">
        <w:rPr>
          <w:rFonts w:ascii="Times New Roman" w:hAnsi="Times New Roman" w:cs="Times New Roman"/>
          <w:bCs/>
          <w:i/>
          <w:sz w:val="24"/>
          <w:szCs w:val="24"/>
        </w:rPr>
        <w:t>post-test</w:t>
      </w:r>
      <w:r w:rsidRPr="00EF1E28">
        <w:rPr>
          <w:rFonts w:ascii="Times New Roman" w:hAnsi="Times New Roman" w:cs="Times New Roman"/>
          <w:bCs/>
          <w:sz w:val="24"/>
          <w:szCs w:val="24"/>
        </w:rPr>
        <w:t xml:space="preserve"> adalah sebagai berikut:</w:t>
      </w:r>
    </w:p>
    <w:p w:rsidR="002F0270" w:rsidRPr="00B30C46" w:rsidRDefault="002F0270" w:rsidP="002F0270">
      <w:pPr>
        <w:pStyle w:val="ListParagraph"/>
        <w:spacing w:after="0" w:line="240" w:lineRule="auto"/>
        <w:ind w:firstLine="760"/>
        <w:jc w:val="center"/>
        <w:rPr>
          <w:rFonts w:ascii="Times New Roman" w:hAnsi="Times New Roman" w:cs="Times New Roman"/>
          <w:sz w:val="24"/>
          <w:szCs w:val="24"/>
        </w:rPr>
      </w:pPr>
      <w:r w:rsidRPr="006962E2">
        <w:rPr>
          <w:rFonts w:ascii="Times New Roman" w:hAnsi="Times New Roman" w:cs="Times New Roman"/>
          <w:sz w:val="24"/>
          <w:szCs w:val="24"/>
        </w:rPr>
        <w:t>T</w:t>
      </w:r>
      <w:r w:rsidR="00B30C46">
        <w:rPr>
          <w:rFonts w:ascii="Times New Roman" w:hAnsi="Times New Roman" w:cs="Times New Roman"/>
          <w:sz w:val="24"/>
          <w:szCs w:val="24"/>
        </w:rPr>
        <w:t>abel 7.</w:t>
      </w:r>
      <w:r w:rsidRPr="006962E2">
        <w:rPr>
          <w:rFonts w:ascii="Times New Roman" w:hAnsi="Times New Roman" w:cs="Times New Roman"/>
          <w:sz w:val="24"/>
          <w:szCs w:val="24"/>
        </w:rPr>
        <w:t xml:space="preserve"> </w:t>
      </w:r>
      <w:r w:rsidRPr="00B30C46">
        <w:rPr>
          <w:rFonts w:ascii="Times New Roman" w:hAnsi="Times New Roman" w:cs="Times New Roman"/>
          <w:sz w:val="24"/>
          <w:szCs w:val="24"/>
        </w:rPr>
        <w:t>Hasil Pre-test</w:t>
      </w:r>
      <w:r w:rsidR="00837278" w:rsidRPr="00B30C46">
        <w:rPr>
          <w:rFonts w:ascii="Times New Roman" w:hAnsi="Times New Roman" w:cs="Times New Roman"/>
          <w:sz w:val="24"/>
          <w:szCs w:val="24"/>
        </w:rPr>
        <w:t xml:space="preserve"> dan Post-test</w:t>
      </w:r>
    </w:p>
    <w:tbl>
      <w:tblPr>
        <w:tblStyle w:val="5"/>
        <w:tblW w:w="0" w:type="auto"/>
        <w:tblLook w:val="04A0" w:firstRow="1" w:lastRow="0" w:firstColumn="1" w:lastColumn="0" w:noHBand="0" w:noVBand="1"/>
      </w:tblPr>
      <w:tblGrid>
        <w:gridCol w:w="3030"/>
        <w:gridCol w:w="2666"/>
        <w:gridCol w:w="2660"/>
      </w:tblGrid>
      <w:tr w:rsidR="00837278" w:rsidRPr="00837278" w:rsidTr="00837278">
        <w:tc>
          <w:tcPr>
            <w:tcW w:w="303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Keterangan</w:t>
            </w:r>
          </w:p>
        </w:tc>
        <w:tc>
          <w:tcPr>
            <w:tcW w:w="2666" w:type="dxa"/>
          </w:tcPr>
          <w:p w:rsidR="00837278" w:rsidRPr="00B30C46" w:rsidRDefault="00837278" w:rsidP="002F0270">
            <w:pPr>
              <w:pStyle w:val="ListParagraph"/>
              <w:spacing w:after="0" w:line="240" w:lineRule="auto"/>
              <w:ind w:left="0"/>
              <w:jc w:val="center"/>
              <w:rPr>
                <w:rFonts w:ascii="Times New Roman" w:hAnsi="Times New Roman" w:cs="Times New Roman"/>
                <w:iCs/>
                <w:sz w:val="24"/>
                <w:szCs w:val="24"/>
              </w:rPr>
            </w:pPr>
            <w:r w:rsidRPr="00B30C46">
              <w:rPr>
                <w:rFonts w:ascii="Times New Roman" w:hAnsi="Times New Roman" w:cs="Times New Roman"/>
                <w:iCs/>
                <w:sz w:val="24"/>
                <w:szCs w:val="24"/>
              </w:rPr>
              <w:t>Pre-test</w:t>
            </w:r>
          </w:p>
        </w:tc>
        <w:tc>
          <w:tcPr>
            <w:tcW w:w="2660" w:type="dxa"/>
          </w:tcPr>
          <w:p w:rsidR="00837278" w:rsidRPr="00B30C46" w:rsidRDefault="00837278" w:rsidP="002F0270">
            <w:pPr>
              <w:pStyle w:val="ListParagraph"/>
              <w:spacing w:after="0" w:line="240" w:lineRule="auto"/>
              <w:ind w:left="0"/>
              <w:jc w:val="center"/>
              <w:rPr>
                <w:rFonts w:ascii="Times New Roman" w:hAnsi="Times New Roman" w:cs="Times New Roman"/>
                <w:iCs/>
                <w:sz w:val="24"/>
                <w:szCs w:val="24"/>
              </w:rPr>
            </w:pPr>
            <w:r w:rsidRPr="00B30C46">
              <w:rPr>
                <w:rFonts w:ascii="Times New Roman" w:hAnsi="Times New Roman" w:cs="Times New Roman"/>
                <w:iCs/>
                <w:sz w:val="24"/>
                <w:szCs w:val="24"/>
              </w:rPr>
              <w:t>Post-test</w:t>
            </w:r>
          </w:p>
        </w:tc>
      </w:tr>
      <w:tr w:rsidR="00837278" w:rsidRPr="00837278" w:rsidTr="00837278">
        <w:tc>
          <w:tcPr>
            <w:tcW w:w="303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Total Nilai</w:t>
            </w:r>
          </w:p>
        </w:tc>
        <w:tc>
          <w:tcPr>
            <w:tcW w:w="2666"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205</w:t>
            </w:r>
          </w:p>
        </w:tc>
        <w:tc>
          <w:tcPr>
            <w:tcW w:w="266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300</w:t>
            </w:r>
          </w:p>
        </w:tc>
      </w:tr>
      <w:tr w:rsidR="00837278" w:rsidRPr="00837278" w:rsidTr="00837278">
        <w:tc>
          <w:tcPr>
            <w:tcW w:w="303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Rata-Rata</w:t>
            </w:r>
          </w:p>
        </w:tc>
        <w:tc>
          <w:tcPr>
            <w:tcW w:w="2666"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51,3</w:t>
            </w:r>
          </w:p>
        </w:tc>
        <w:tc>
          <w:tcPr>
            <w:tcW w:w="266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75</w:t>
            </w:r>
          </w:p>
        </w:tc>
      </w:tr>
      <w:tr w:rsidR="00837278" w:rsidRPr="00837278" w:rsidTr="00837278">
        <w:tc>
          <w:tcPr>
            <w:tcW w:w="303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Nilai Terendah</w:t>
            </w:r>
          </w:p>
        </w:tc>
        <w:tc>
          <w:tcPr>
            <w:tcW w:w="2666"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25</w:t>
            </w:r>
          </w:p>
        </w:tc>
        <w:tc>
          <w:tcPr>
            <w:tcW w:w="266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50</w:t>
            </w:r>
          </w:p>
        </w:tc>
      </w:tr>
      <w:tr w:rsidR="00837278" w:rsidRPr="00837278" w:rsidTr="00837278">
        <w:tc>
          <w:tcPr>
            <w:tcW w:w="303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Nilai Tertinggi</w:t>
            </w:r>
          </w:p>
        </w:tc>
        <w:tc>
          <w:tcPr>
            <w:tcW w:w="2666"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65</w:t>
            </w:r>
          </w:p>
        </w:tc>
        <w:tc>
          <w:tcPr>
            <w:tcW w:w="266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90</w:t>
            </w:r>
          </w:p>
        </w:tc>
      </w:tr>
      <w:tr w:rsidR="00837278" w:rsidRPr="00837278" w:rsidTr="00837278">
        <w:tc>
          <w:tcPr>
            <w:tcW w:w="303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Presentase Tuntas</w:t>
            </w:r>
          </w:p>
        </w:tc>
        <w:tc>
          <w:tcPr>
            <w:tcW w:w="2666"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0%</w:t>
            </w:r>
          </w:p>
        </w:tc>
        <w:tc>
          <w:tcPr>
            <w:tcW w:w="2660" w:type="dxa"/>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75%</w:t>
            </w:r>
          </w:p>
        </w:tc>
      </w:tr>
      <w:tr w:rsidR="00837278" w:rsidRPr="00837278" w:rsidTr="00837278">
        <w:tc>
          <w:tcPr>
            <w:tcW w:w="3030" w:type="dxa"/>
            <w:tcBorders>
              <w:bottom w:val="single" w:sz="4" w:space="0" w:color="auto"/>
            </w:tcBorders>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Presentase Tidak Tuntas</w:t>
            </w:r>
          </w:p>
        </w:tc>
        <w:tc>
          <w:tcPr>
            <w:tcW w:w="2666" w:type="dxa"/>
            <w:tcBorders>
              <w:bottom w:val="single" w:sz="4" w:space="0" w:color="auto"/>
            </w:tcBorders>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100%</w:t>
            </w:r>
          </w:p>
        </w:tc>
        <w:tc>
          <w:tcPr>
            <w:tcW w:w="2660" w:type="dxa"/>
            <w:tcBorders>
              <w:bottom w:val="single" w:sz="4" w:space="0" w:color="auto"/>
            </w:tcBorders>
          </w:tcPr>
          <w:p w:rsidR="00837278" w:rsidRPr="00837278" w:rsidRDefault="00837278" w:rsidP="002F0270">
            <w:pPr>
              <w:pStyle w:val="ListParagraph"/>
              <w:spacing w:after="0" w:line="240" w:lineRule="auto"/>
              <w:ind w:left="0"/>
              <w:jc w:val="center"/>
              <w:rPr>
                <w:rFonts w:ascii="Times New Roman" w:hAnsi="Times New Roman" w:cs="Times New Roman"/>
                <w:iCs/>
                <w:sz w:val="24"/>
                <w:szCs w:val="24"/>
              </w:rPr>
            </w:pPr>
            <w:r w:rsidRPr="00837278">
              <w:rPr>
                <w:rFonts w:ascii="Times New Roman" w:hAnsi="Times New Roman" w:cs="Times New Roman"/>
                <w:iCs/>
                <w:sz w:val="24"/>
                <w:szCs w:val="24"/>
              </w:rPr>
              <w:t>25%</w:t>
            </w:r>
          </w:p>
        </w:tc>
      </w:tr>
    </w:tbl>
    <w:p w:rsidR="002F0270" w:rsidRPr="006962E2" w:rsidRDefault="002F0270" w:rsidP="00FA58C3">
      <w:pPr>
        <w:tabs>
          <w:tab w:val="left" w:pos="3232"/>
        </w:tabs>
        <w:spacing w:after="0" w:line="240" w:lineRule="auto"/>
        <w:ind w:left="284" w:firstLine="709"/>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Perbandingan rata rata </w:t>
      </w:r>
      <w:r>
        <w:rPr>
          <w:rFonts w:ascii="Times New Roman" w:hAnsi="Times New Roman" w:cs="Times New Roman"/>
          <w:i/>
          <w:iCs/>
          <w:sz w:val="24"/>
          <w:szCs w:val="24"/>
          <w:lang w:val="en-US"/>
        </w:rPr>
        <w:t>pre-test</w:t>
      </w:r>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post-test</w:t>
      </w:r>
      <w:r>
        <w:rPr>
          <w:rFonts w:ascii="Times New Roman" w:hAnsi="Times New Roman" w:cs="Times New Roman"/>
          <w:sz w:val="24"/>
          <w:szCs w:val="24"/>
          <w:lang w:val="en-US"/>
        </w:rPr>
        <w:t xml:space="preserve"> dalam bentuk diagram batang dapat dilihat pada gambar dibawah ini</w:t>
      </w:r>
      <w:r>
        <w:rPr>
          <w:rFonts w:ascii="Times New Roman" w:hAnsi="Times New Roman" w:cs="Times New Roman"/>
          <w:sz w:val="24"/>
          <w:szCs w:val="24"/>
          <w:lang w:val="id-ID"/>
        </w:rPr>
        <w:t>:</w:t>
      </w:r>
    </w:p>
    <w:p w:rsidR="002F0270" w:rsidRPr="006962E2" w:rsidRDefault="002F0270" w:rsidP="002F0270">
      <w:pPr>
        <w:tabs>
          <w:tab w:val="left" w:pos="3232"/>
        </w:tabs>
        <w:spacing w:after="0" w:line="240" w:lineRule="auto"/>
        <w:ind w:left="284" w:firstLine="850"/>
        <w:jc w:val="both"/>
        <w:rPr>
          <w:rFonts w:ascii="Times New Roman" w:hAnsi="Times New Roman" w:cs="Times New Roman"/>
          <w:sz w:val="24"/>
          <w:szCs w:val="24"/>
          <w:lang w:val="id-ID"/>
        </w:rPr>
      </w:pPr>
    </w:p>
    <w:p w:rsidR="002F0270" w:rsidRDefault="002F0270" w:rsidP="002F0270">
      <w:pPr>
        <w:tabs>
          <w:tab w:val="left" w:pos="3232"/>
        </w:tabs>
        <w:spacing w:after="0" w:line="240" w:lineRule="auto"/>
        <w:ind w:left="720"/>
        <w:jc w:val="center"/>
        <w:rPr>
          <w:rFonts w:ascii="Times New Roman" w:hAnsi="Times New Roman" w:cs="Times New Roman"/>
          <w:sz w:val="24"/>
          <w:szCs w:val="24"/>
          <w:lang w:val="en-US"/>
        </w:rPr>
      </w:pPr>
      <w:r>
        <w:rPr>
          <w:noProof/>
          <w:lang w:val="id-ID" w:eastAsia="id-ID"/>
        </w:rPr>
        <w:drawing>
          <wp:inline distT="0" distB="0" distL="0" distR="0" wp14:anchorId="40FC595A" wp14:editId="2BFCA039">
            <wp:extent cx="2335530" cy="1601027"/>
            <wp:effectExtent l="0" t="0" r="7620" b="18415"/>
            <wp:docPr id="919301601" name="Chart 1">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DD2E81-CC13-F065-F3C4-9A4FCFB35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0270" w:rsidRDefault="00B30C46" w:rsidP="002F0270">
      <w:pPr>
        <w:tabs>
          <w:tab w:val="left" w:pos="3232"/>
        </w:tabs>
        <w:spacing w:after="0" w:line="240" w:lineRule="auto"/>
        <w:jc w:val="center"/>
        <w:rPr>
          <w:rFonts w:ascii="Times New Roman" w:hAnsi="Times New Roman" w:cs="Times New Roman"/>
          <w:i/>
          <w:iCs/>
          <w:sz w:val="24"/>
          <w:szCs w:val="24"/>
          <w:lang w:val="en-US"/>
        </w:rPr>
      </w:pPr>
      <w:r>
        <w:rPr>
          <w:rFonts w:ascii="Times New Roman" w:hAnsi="Times New Roman" w:cs="Times New Roman"/>
          <w:sz w:val="24"/>
          <w:szCs w:val="24"/>
          <w:lang w:val="en-US"/>
        </w:rPr>
        <w:t xml:space="preserve">Gambar </w:t>
      </w:r>
      <w:r>
        <w:rPr>
          <w:rFonts w:ascii="Times New Roman" w:hAnsi="Times New Roman" w:cs="Times New Roman"/>
          <w:sz w:val="24"/>
          <w:szCs w:val="24"/>
          <w:lang w:val="id-ID"/>
        </w:rPr>
        <w:t xml:space="preserve">1. </w:t>
      </w:r>
      <w:r w:rsidR="00974392">
        <w:rPr>
          <w:rFonts w:ascii="Times New Roman" w:hAnsi="Times New Roman" w:cs="Times New Roman"/>
          <w:sz w:val="24"/>
          <w:szCs w:val="24"/>
          <w:lang w:val="id-ID"/>
        </w:rPr>
        <w:t xml:space="preserve">Perbandingan </w:t>
      </w:r>
      <w:r w:rsidR="002F0270" w:rsidRPr="006962E2">
        <w:rPr>
          <w:rFonts w:ascii="Times New Roman" w:hAnsi="Times New Roman" w:cs="Times New Roman"/>
          <w:sz w:val="24"/>
          <w:szCs w:val="24"/>
          <w:lang w:val="en-US"/>
        </w:rPr>
        <w:t xml:space="preserve">Rata-Rata </w:t>
      </w:r>
      <w:r w:rsidR="002F0270" w:rsidRPr="00B30C46">
        <w:rPr>
          <w:rFonts w:ascii="Times New Roman" w:hAnsi="Times New Roman" w:cs="Times New Roman"/>
          <w:sz w:val="24"/>
          <w:szCs w:val="24"/>
          <w:lang w:val="en-US"/>
        </w:rPr>
        <w:t>Pre-test dan Post-test</w:t>
      </w:r>
    </w:p>
    <w:p w:rsidR="002F0270" w:rsidRPr="006962E2" w:rsidRDefault="002F0270" w:rsidP="002F0270">
      <w:pPr>
        <w:tabs>
          <w:tab w:val="left" w:pos="3232"/>
        </w:tabs>
        <w:spacing w:after="0" w:line="240" w:lineRule="auto"/>
        <w:jc w:val="center"/>
        <w:rPr>
          <w:rFonts w:ascii="Times New Roman" w:hAnsi="Times New Roman" w:cs="Times New Roman"/>
          <w:i/>
          <w:iCs/>
          <w:sz w:val="24"/>
          <w:szCs w:val="24"/>
          <w:lang w:val="en-US"/>
        </w:rPr>
      </w:pPr>
    </w:p>
    <w:p w:rsidR="002F0270" w:rsidRDefault="002F0270" w:rsidP="002F0270">
      <w:pPr>
        <w:tabs>
          <w:tab w:val="left" w:pos="3232"/>
        </w:tabs>
        <w:spacing w:after="0" w:line="240" w:lineRule="auto"/>
        <w:ind w:left="284" w:hanging="142"/>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Dari diagram diatas, dapat disimpulkan bahwa ada peningkatan kemampuan membaca permulaan setelah diberikan perlakuan pembelajaran menggunakan bahan ajar. </w:t>
      </w:r>
    </w:p>
    <w:p w:rsidR="002F0270" w:rsidRPr="00B30C46" w:rsidRDefault="002F0270" w:rsidP="005C03F4">
      <w:pPr>
        <w:tabs>
          <w:tab w:val="left" w:pos="3232"/>
        </w:tabs>
        <w:spacing w:after="0" w:line="24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Peningkatan kemampuan membaca permulaan adalah sebagai dasar untuk menghitung nilai </w:t>
      </w:r>
      <w:r w:rsidRPr="008F2CD0">
        <w:rPr>
          <w:rFonts w:ascii="Times New Roman" w:hAnsi="Times New Roman" w:cs="Times New Roman"/>
          <w:i/>
          <w:iCs/>
          <w:sz w:val="24"/>
          <w:szCs w:val="24"/>
          <w:lang w:val="en-US"/>
        </w:rPr>
        <w:t>N-Gain.</w:t>
      </w:r>
      <w:r>
        <w:rPr>
          <w:rFonts w:ascii="Times New Roman" w:hAnsi="Times New Roman" w:cs="Times New Roman"/>
          <w:sz w:val="24"/>
          <w:szCs w:val="24"/>
          <w:lang w:val="id-ID"/>
        </w:rPr>
        <w:t xml:space="preserve"> Sebelum menghitung nilai </w:t>
      </w:r>
      <w:r w:rsidRPr="008F2CD0">
        <w:rPr>
          <w:rFonts w:ascii="Times New Roman" w:hAnsi="Times New Roman" w:cs="Times New Roman"/>
          <w:i/>
          <w:iCs/>
          <w:sz w:val="24"/>
          <w:szCs w:val="24"/>
          <w:lang w:val="id-ID"/>
        </w:rPr>
        <w:t>N-Gain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data diuji normalitas menggunakan </w:t>
      </w:r>
      <w:r>
        <w:rPr>
          <w:rFonts w:ascii="Times New Roman" w:hAnsi="Times New Roman" w:cs="Times New Roman"/>
          <w:i/>
          <w:iCs/>
          <w:sz w:val="24"/>
          <w:szCs w:val="24"/>
          <w:lang w:val="id-ID"/>
        </w:rPr>
        <w:t xml:space="preserve">Shapiro Wilk </w:t>
      </w:r>
      <w:r>
        <w:rPr>
          <w:rFonts w:ascii="Times New Roman" w:hAnsi="Times New Roman" w:cs="Times New Roman"/>
          <w:sz w:val="24"/>
          <w:szCs w:val="24"/>
          <w:lang w:val="id-ID"/>
        </w:rPr>
        <w:t xml:space="preserve">pada SPSS 29.0 dan didapatkan hasil </w:t>
      </w:r>
      <w:r>
        <w:rPr>
          <w:rFonts w:ascii="Times New Roman" w:hAnsi="Times New Roman" w:cs="Times New Roman"/>
          <w:i/>
          <w:iCs/>
          <w:sz w:val="24"/>
          <w:szCs w:val="24"/>
          <w:lang w:val="id-ID"/>
        </w:rPr>
        <w:t xml:space="preserve">pre-test </w:t>
      </w:r>
      <w:r w:rsidRPr="008F2CD0">
        <w:rPr>
          <w:rFonts w:ascii="Times New Roman" w:hAnsi="Times New Roman" w:cs="Times New Roman"/>
          <w:sz w:val="24"/>
          <w:szCs w:val="24"/>
          <w:lang w:val="id-ID"/>
        </w:rPr>
        <w:t>dengan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sig.0.199 &gt; 0,05 dan hasil </w:t>
      </w:r>
      <w:r>
        <w:rPr>
          <w:rFonts w:ascii="Times New Roman" w:hAnsi="Times New Roman" w:cs="Times New Roman"/>
          <w:i/>
          <w:iCs/>
          <w:sz w:val="24"/>
          <w:szCs w:val="24"/>
          <w:lang w:val="id-ID"/>
        </w:rPr>
        <w:t xml:space="preserve">post-test </w:t>
      </w:r>
      <w:r>
        <w:rPr>
          <w:rFonts w:ascii="Times New Roman" w:hAnsi="Times New Roman" w:cs="Times New Roman"/>
          <w:sz w:val="24"/>
          <w:szCs w:val="24"/>
          <w:lang w:val="id-ID"/>
        </w:rPr>
        <w:t xml:space="preserve">dengan sig. 0,405 &gt; 0,05 yang berarti data terdistribusi </w:t>
      </w:r>
      <w:r>
        <w:rPr>
          <w:rFonts w:ascii="Times New Roman" w:hAnsi="Times New Roman" w:cs="Times New Roman"/>
          <w:sz w:val="24"/>
          <w:szCs w:val="24"/>
          <w:lang w:val="id-ID"/>
        </w:rPr>
        <w:lastRenderedPageBreak/>
        <w:t xml:space="preserve">normal untuk menghitung </w:t>
      </w:r>
      <w:r w:rsidRPr="008F2CD0">
        <w:rPr>
          <w:rFonts w:ascii="Times New Roman" w:hAnsi="Times New Roman" w:cs="Times New Roman"/>
          <w:i/>
          <w:iCs/>
          <w:sz w:val="24"/>
          <w:szCs w:val="24"/>
          <w:lang w:val="id-ID"/>
        </w:rPr>
        <w:t>N-Gain</w:t>
      </w:r>
      <w:r>
        <w:rPr>
          <w:rFonts w:ascii="Times New Roman" w:hAnsi="Times New Roman" w:cs="Times New Roman"/>
          <w:sz w:val="24"/>
          <w:szCs w:val="24"/>
          <w:lang w:val="id-ID"/>
        </w:rPr>
        <w:t xml:space="preserve">. </w:t>
      </w:r>
      <w:r w:rsidRPr="008F2CD0">
        <w:rPr>
          <w:rFonts w:ascii="Times New Roman" w:hAnsi="Times New Roman" w:cs="Times New Roman"/>
          <w:i/>
          <w:iCs/>
          <w:sz w:val="24"/>
          <w:szCs w:val="24"/>
          <w:lang w:val="en-US"/>
        </w:rPr>
        <w:t>N-Gain</w:t>
      </w:r>
      <w:r>
        <w:rPr>
          <w:rFonts w:ascii="Times New Roman" w:hAnsi="Times New Roman" w:cs="Times New Roman"/>
          <w:sz w:val="24"/>
          <w:szCs w:val="24"/>
          <w:lang w:val="en-US"/>
        </w:rPr>
        <w:t xml:space="preserve"> ternormaliasi  digunakan untuk mengukur </w:t>
      </w:r>
      <w:r>
        <w:rPr>
          <w:rFonts w:ascii="Times New Roman" w:hAnsi="Times New Roman" w:cs="Times New Roman"/>
          <w:sz w:val="24"/>
          <w:szCs w:val="24"/>
          <w:lang w:val="id-ID"/>
        </w:rPr>
        <w:t>tingkat keefektifan bahan ajar.</w:t>
      </w:r>
      <w:r>
        <w:rPr>
          <w:rFonts w:ascii="Times New Roman" w:hAnsi="Times New Roman" w:cs="Times New Roman"/>
          <w:sz w:val="24"/>
          <w:szCs w:val="24"/>
          <w:lang w:val="en-US"/>
        </w:rPr>
        <w:t xml:space="preserve"> Hasil uji </w:t>
      </w:r>
      <w:r w:rsidRPr="006746C6">
        <w:rPr>
          <w:rFonts w:ascii="Times New Roman" w:hAnsi="Times New Roman" w:cs="Times New Roman"/>
          <w:i/>
          <w:iCs/>
          <w:sz w:val="24"/>
          <w:szCs w:val="24"/>
          <w:lang w:val="en-US"/>
        </w:rPr>
        <w:t xml:space="preserve">N-Gain </w:t>
      </w:r>
      <w:r>
        <w:rPr>
          <w:rFonts w:ascii="Times New Roman" w:hAnsi="Times New Roman" w:cs="Times New Roman"/>
          <w:sz w:val="24"/>
          <w:szCs w:val="24"/>
          <w:lang w:val="en-US"/>
        </w:rPr>
        <w:t>menggunakan aplikasi SPSS 29.0 adalah sebagai berikut:</w:t>
      </w:r>
    </w:p>
    <w:tbl>
      <w:tblPr>
        <w:tblW w:w="8505" w:type="dxa"/>
        <w:tblInd w:w="284" w:type="dxa"/>
        <w:tblLayout w:type="fixed"/>
        <w:tblCellMar>
          <w:left w:w="10" w:type="dxa"/>
          <w:right w:w="10" w:type="dxa"/>
        </w:tblCellMar>
        <w:tblLook w:val="04A0" w:firstRow="1" w:lastRow="0" w:firstColumn="1" w:lastColumn="0" w:noHBand="0" w:noVBand="1"/>
      </w:tblPr>
      <w:tblGrid>
        <w:gridCol w:w="2126"/>
        <w:gridCol w:w="425"/>
        <w:gridCol w:w="1276"/>
        <w:gridCol w:w="1276"/>
        <w:gridCol w:w="142"/>
        <w:gridCol w:w="1275"/>
        <w:gridCol w:w="1985"/>
      </w:tblGrid>
      <w:tr w:rsidR="002F0270" w:rsidRPr="00B30C46" w:rsidTr="0053567A">
        <w:tc>
          <w:tcPr>
            <w:tcW w:w="8505" w:type="dxa"/>
            <w:gridSpan w:val="7"/>
            <w:shd w:val="clear" w:color="auto" w:fill="FFFFFF"/>
            <w:vAlign w:val="center"/>
          </w:tcPr>
          <w:p w:rsidR="002F0270" w:rsidRPr="00B30C46" w:rsidRDefault="00B30C46" w:rsidP="0053567A">
            <w:pPr>
              <w:spacing w:before="5" w:after="30" w:line="240" w:lineRule="auto"/>
              <w:ind w:right="40"/>
              <w:jc w:val="center"/>
              <w:rPr>
                <w:rFonts w:asciiTheme="majorBidi" w:hAnsiTheme="majorBidi" w:cstheme="majorBidi"/>
                <w:bCs/>
                <w:sz w:val="24"/>
                <w:szCs w:val="24"/>
              </w:rPr>
            </w:pPr>
            <w:r w:rsidRPr="00B30C46">
              <w:rPr>
                <w:rFonts w:asciiTheme="majorBidi" w:eastAsia="Arial" w:hAnsiTheme="majorBidi" w:cstheme="majorBidi"/>
                <w:bCs/>
                <w:color w:val="010205"/>
                <w:sz w:val="24"/>
                <w:szCs w:val="24"/>
                <w:lang w:val="en-US"/>
              </w:rPr>
              <w:t xml:space="preserve">Tabel </w:t>
            </w:r>
            <w:r w:rsidRPr="00B30C46">
              <w:rPr>
                <w:rFonts w:asciiTheme="majorBidi" w:eastAsia="Arial" w:hAnsiTheme="majorBidi" w:cstheme="majorBidi"/>
                <w:bCs/>
                <w:color w:val="010205"/>
                <w:sz w:val="24"/>
                <w:szCs w:val="24"/>
                <w:lang w:val="id-ID"/>
              </w:rPr>
              <w:t>8.</w:t>
            </w:r>
            <w:r w:rsidR="002F0270" w:rsidRPr="00B30C46">
              <w:rPr>
                <w:rFonts w:asciiTheme="majorBidi" w:eastAsia="Arial" w:hAnsiTheme="majorBidi" w:cstheme="majorBidi"/>
                <w:bCs/>
                <w:color w:val="010205"/>
                <w:sz w:val="24"/>
                <w:szCs w:val="24"/>
                <w:lang w:val="en-US"/>
              </w:rPr>
              <w:t xml:space="preserve"> </w:t>
            </w:r>
            <w:r w:rsidR="002F0270" w:rsidRPr="00B30C46">
              <w:rPr>
                <w:rFonts w:asciiTheme="majorBidi" w:eastAsia="Arial" w:hAnsiTheme="majorBidi" w:cstheme="majorBidi"/>
                <w:bCs/>
                <w:color w:val="010205"/>
                <w:sz w:val="24"/>
                <w:szCs w:val="24"/>
              </w:rPr>
              <w:t>Descriptive Statistics</w:t>
            </w:r>
          </w:p>
        </w:tc>
      </w:tr>
      <w:tr w:rsidR="002F0270" w:rsidRPr="00571CF4" w:rsidTr="0053567A">
        <w:tc>
          <w:tcPr>
            <w:tcW w:w="2126" w:type="dxa"/>
            <w:shd w:val="clear" w:color="auto" w:fill="FFFFFF"/>
            <w:vAlign w:val="bottom"/>
          </w:tcPr>
          <w:p w:rsidR="002F0270" w:rsidRPr="00571CF4" w:rsidRDefault="002F0270" w:rsidP="0053567A">
            <w:pPr>
              <w:spacing w:before="15" w:after="5" w:line="240" w:lineRule="auto"/>
              <w:ind w:right="40"/>
              <w:rPr>
                <w:rFonts w:asciiTheme="majorBidi" w:hAnsiTheme="majorBidi" w:cstheme="majorBidi"/>
                <w:sz w:val="24"/>
                <w:szCs w:val="24"/>
              </w:rPr>
            </w:pPr>
          </w:p>
        </w:tc>
        <w:tc>
          <w:tcPr>
            <w:tcW w:w="425" w:type="dxa"/>
            <w:shd w:val="clear" w:color="auto" w:fill="FFFFFF"/>
            <w:vAlign w:val="bottom"/>
          </w:tcPr>
          <w:p w:rsidR="002F0270" w:rsidRPr="00571CF4" w:rsidRDefault="002F0270" w:rsidP="0053567A">
            <w:pPr>
              <w:spacing w:before="10" w:after="10" w:line="240" w:lineRule="auto"/>
              <w:ind w:right="40"/>
              <w:rPr>
                <w:rFonts w:asciiTheme="majorBidi" w:hAnsiTheme="majorBidi" w:cstheme="majorBidi"/>
                <w:sz w:val="24"/>
                <w:szCs w:val="24"/>
              </w:rPr>
            </w:pPr>
            <w:r w:rsidRPr="00571CF4">
              <w:rPr>
                <w:rFonts w:asciiTheme="majorBidi" w:eastAsia="Arial" w:hAnsiTheme="majorBidi" w:cstheme="majorBidi"/>
                <w:color w:val="264A60"/>
                <w:sz w:val="24"/>
                <w:szCs w:val="24"/>
              </w:rPr>
              <w:t>N</w:t>
            </w:r>
          </w:p>
        </w:tc>
        <w:tc>
          <w:tcPr>
            <w:tcW w:w="1276" w:type="dxa"/>
            <w:shd w:val="clear" w:color="auto" w:fill="FFFFFF"/>
            <w:vAlign w:val="bottom"/>
          </w:tcPr>
          <w:p w:rsidR="002F0270" w:rsidRPr="00571CF4" w:rsidRDefault="002F0270" w:rsidP="0053567A">
            <w:pPr>
              <w:spacing w:before="10" w:after="10" w:line="240" w:lineRule="auto"/>
              <w:ind w:right="40"/>
              <w:jc w:val="center"/>
              <w:rPr>
                <w:rFonts w:asciiTheme="majorBidi" w:hAnsiTheme="majorBidi" w:cstheme="majorBidi"/>
                <w:sz w:val="24"/>
                <w:szCs w:val="24"/>
              </w:rPr>
            </w:pPr>
            <w:r w:rsidRPr="00571CF4">
              <w:rPr>
                <w:rFonts w:asciiTheme="majorBidi" w:eastAsia="Arial" w:hAnsiTheme="majorBidi" w:cstheme="majorBidi"/>
                <w:color w:val="264A60"/>
                <w:sz w:val="24"/>
                <w:szCs w:val="24"/>
              </w:rPr>
              <w:t>Min</w:t>
            </w:r>
          </w:p>
        </w:tc>
        <w:tc>
          <w:tcPr>
            <w:tcW w:w="1276" w:type="dxa"/>
            <w:shd w:val="clear" w:color="auto" w:fill="FFFFFF"/>
            <w:vAlign w:val="bottom"/>
          </w:tcPr>
          <w:p w:rsidR="002F0270" w:rsidRPr="00571CF4" w:rsidRDefault="002F0270" w:rsidP="0053567A">
            <w:pPr>
              <w:spacing w:before="10" w:after="10" w:line="240" w:lineRule="auto"/>
              <w:ind w:right="40"/>
              <w:jc w:val="center"/>
              <w:rPr>
                <w:rFonts w:asciiTheme="majorBidi" w:hAnsiTheme="majorBidi" w:cstheme="majorBidi"/>
                <w:sz w:val="24"/>
                <w:szCs w:val="24"/>
              </w:rPr>
            </w:pPr>
            <w:r w:rsidRPr="00571CF4">
              <w:rPr>
                <w:rFonts w:asciiTheme="majorBidi" w:eastAsia="Arial" w:hAnsiTheme="majorBidi" w:cstheme="majorBidi"/>
                <w:color w:val="264A60"/>
                <w:sz w:val="24"/>
                <w:szCs w:val="24"/>
              </w:rPr>
              <w:t>M</w:t>
            </w:r>
            <w:r w:rsidRPr="00571CF4">
              <w:rPr>
                <w:rFonts w:asciiTheme="majorBidi" w:eastAsia="Arial" w:hAnsiTheme="majorBidi" w:cstheme="majorBidi"/>
                <w:color w:val="264A60"/>
                <w:sz w:val="24"/>
                <w:szCs w:val="24"/>
                <w:lang w:val="id-ID"/>
              </w:rPr>
              <w:t>a</w:t>
            </w:r>
            <w:r w:rsidRPr="00571CF4">
              <w:rPr>
                <w:rFonts w:asciiTheme="majorBidi" w:eastAsia="Arial" w:hAnsiTheme="majorBidi" w:cstheme="majorBidi"/>
                <w:color w:val="264A60"/>
                <w:sz w:val="24"/>
                <w:szCs w:val="24"/>
              </w:rPr>
              <w:t>x</w:t>
            </w:r>
          </w:p>
        </w:tc>
        <w:tc>
          <w:tcPr>
            <w:tcW w:w="1417" w:type="dxa"/>
            <w:gridSpan w:val="2"/>
            <w:shd w:val="clear" w:color="auto" w:fill="FFFFFF"/>
            <w:vAlign w:val="bottom"/>
          </w:tcPr>
          <w:p w:rsidR="002F0270" w:rsidRPr="00571CF4" w:rsidRDefault="002F0270" w:rsidP="0053567A">
            <w:pPr>
              <w:spacing w:before="10" w:after="10" w:line="240" w:lineRule="auto"/>
              <w:ind w:right="40"/>
              <w:jc w:val="center"/>
              <w:rPr>
                <w:rFonts w:asciiTheme="majorBidi" w:hAnsiTheme="majorBidi" w:cstheme="majorBidi"/>
                <w:sz w:val="24"/>
                <w:szCs w:val="24"/>
              </w:rPr>
            </w:pPr>
            <w:r w:rsidRPr="00571CF4">
              <w:rPr>
                <w:rFonts w:asciiTheme="majorBidi" w:eastAsia="Arial" w:hAnsiTheme="majorBidi" w:cstheme="majorBidi"/>
                <w:color w:val="264A60"/>
                <w:sz w:val="24"/>
                <w:szCs w:val="24"/>
              </w:rPr>
              <w:t>Mean</w:t>
            </w:r>
          </w:p>
        </w:tc>
        <w:tc>
          <w:tcPr>
            <w:tcW w:w="1985" w:type="dxa"/>
            <w:shd w:val="clear" w:color="auto" w:fill="FFFFFF"/>
            <w:vAlign w:val="bottom"/>
          </w:tcPr>
          <w:p w:rsidR="002F0270" w:rsidRPr="00571CF4" w:rsidRDefault="002F0270" w:rsidP="0053567A">
            <w:pPr>
              <w:spacing w:before="10" w:after="10" w:line="240" w:lineRule="auto"/>
              <w:ind w:right="40"/>
              <w:jc w:val="center"/>
              <w:rPr>
                <w:rFonts w:asciiTheme="majorBidi" w:hAnsiTheme="majorBidi" w:cstheme="majorBidi"/>
                <w:sz w:val="24"/>
                <w:szCs w:val="24"/>
              </w:rPr>
            </w:pPr>
            <w:r w:rsidRPr="00571CF4">
              <w:rPr>
                <w:rFonts w:asciiTheme="majorBidi" w:eastAsia="Arial" w:hAnsiTheme="majorBidi" w:cstheme="majorBidi"/>
                <w:color w:val="264A60"/>
                <w:sz w:val="24"/>
                <w:szCs w:val="24"/>
              </w:rPr>
              <w:t>Std. Deviation</w:t>
            </w:r>
          </w:p>
        </w:tc>
      </w:tr>
      <w:tr w:rsidR="002F0270" w:rsidRPr="00571CF4" w:rsidTr="0053567A">
        <w:tc>
          <w:tcPr>
            <w:tcW w:w="2126" w:type="dxa"/>
            <w:shd w:val="clear" w:color="auto" w:fill="E0E0E0"/>
          </w:tcPr>
          <w:p w:rsidR="002F0270" w:rsidRPr="00B30C46" w:rsidRDefault="002F0270" w:rsidP="0053567A">
            <w:pPr>
              <w:spacing w:before="15" w:after="10" w:line="240" w:lineRule="auto"/>
              <w:ind w:right="40"/>
              <w:rPr>
                <w:rFonts w:asciiTheme="majorBidi" w:hAnsiTheme="majorBidi" w:cstheme="majorBidi"/>
                <w:sz w:val="24"/>
                <w:szCs w:val="24"/>
              </w:rPr>
            </w:pPr>
            <w:r w:rsidRPr="00B30C46">
              <w:rPr>
                <w:rFonts w:asciiTheme="majorBidi" w:eastAsia="Arial" w:hAnsiTheme="majorBidi" w:cstheme="majorBidi"/>
                <w:color w:val="264A60"/>
                <w:sz w:val="24"/>
                <w:szCs w:val="24"/>
              </w:rPr>
              <w:t>NGAIN_SKOR</w:t>
            </w:r>
          </w:p>
        </w:tc>
        <w:tc>
          <w:tcPr>
            <w:tcW w:w="425" w:type="dxa"/>
            <w:shd w:val="clear" w:color="auto" w:fill="F9F9FB"/>
            <w:vAlign w:val="bottom"/>
          </w:tcPr>
          <w:p w:rsidR="002F0270" w:rsidRPr="00B30C46" w:rsidRDefault="002F0270" w:rsidP="0053567A">
            <w:pPr>
              <w:spacing w:before="15" w:after="10" w:line="240" w:lineRule="auto"/>
              <w:ind w:right="40"/>
              <w:rPr>
                <w:rFonts w:asciiTheme="majorBidi" w:hAnsiTheme="majorBidi" w:cstheme="majorBidi"/>
                <w:sz w:val="24"/>
                <w:szCs w:val="24"/>
              </w:rPr>
            </w:pPr>
            <w:r w:rsidRPr="00B30C46">
              <w:rPr>
                <w:rFonts w:asciiTheme="majorBidi" w:eastAsia="Arial" w:hAnsiTheme="majorBidi" w:cstheme="majorBidi"/>
                <w:color w:val="010205"/>
                <w:sz w:val="24"/>
                <w:szCs w:val="24"/>
              </w:rPr>
              <w:t>4</w:t>
            </w:r>
          </w:p>
        </w:tc>
        <w:tc>
          <w:tcPr>
            <w:tcW w:w="1276" w:type="dxa"/>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.47</w:t>
            </w:r>
          </w:p>
        </w:tc>
        <w:tc>
          <w:tcPr>
            <w:tcW w:w="1418" w:type="dxa"/>
            <w:gridSpan w:val="2"/>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.71</w:t>
            </w:r>
          </w:p>
        </w:tc>
        <w:tc>
          <w:tcPr>
            <w:tcW w:w="1275" w:type="dxa"/>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.5631</w:t>
            </w:r>
          </w:p>
        </w:tc>
        <w:tc>
          <w:tcPr>
            <w:tcW w:w="1985" w:type="dxa"/>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.10986</w:t>
            </w:r>
          </w:p>
        </w:tc>
      </w:tr>
      <w:tr w:rsidR="002F0270" w:rsidRPr="00571CF4" w:rsidTr="0053567A">
        <w:tc>
          <w:tcPr>
            <w:tcW w:w="2126" w:type="dxa"/>
            <w:shd w:val="clear" w:color="auto" w:fill="E0E0E0"/>
          </w:tcPr>
          <w:p w:rsidR="002F0270" w:rsidRPr="00B30C46" w:rsidRDefault="002F0270" w:rsidP="0053567A">
            <w:pPr>
              <w:spacing w:before="15" w:after="10" w:line="240" w:lineRule="auto"/>
              <w:ind w:right="40"/>
              <w:rPr>
                <w:rFonts w:asciiTheme="majorBidi" w:hAnsiTheme="majorBidi" w:cstheme="majorBidi"/>
                <w:sz w:val="24"/>
                <w:szCs w:val="24"/>
              </w:rPr>
            </w:pPr>
            <w:r w:rsidRPr="00B30C46">
              <w:rPr>
                <w:rFonts w:asciiTheme="majorBidi" w:eastAsia="Arial" w:hAnsiTheme="majorBidi" w:cstheme="majorBidi"/>
                <w:color w:val="264A60"/>
                <w:sz w:val="24"/>
                <w:szCs w:val="24"/>
              </w:rPr>
              <w:t>NGAIN_PERSEN</w:t>
            </w:r>
          </w:p>
        </w:tc>
        <w:tc>
          <w:tcPr>
            <w:tcW w:w="425" w:type="dxa"/>
            <w:shd w:val="clear" w:color="auto" w:fill="F9F9FB"/>
            <w:vAlign w:val="bottom"/>
          </w:tcPr>
          <w:p w:rsidR="002F0270" w:rsidRPr="00B30C46" w:rsidRDefault="002F0270" w:rsidP="0053567A">
            <w:pPr>
              <w:spacing w:before="15" w:after="10" w:line="240" w:lineRule="auto"/>
              <w:ind w:right="40"/>
              <w:rPr>
                <w:rFonts w:asciiTheme="majorBidi" w:hAnsiTheme="majorBidi" w:cstheme="majorBidi"/>
                <w:sz w:val="24"/>
                <w:szCs w:val="24"/>
              </w:rPr>
            </w:pPr>
            <w:r w:rsidRPr="00B30C46">
              <w:rPr>
                <w:rFonts w:asciiTheme="majorBidi" w:eastAsia="Arial" w:hAnsiTheme="majorBidi" w:cstheme="majorBidi"/>
                <w:color w:val="010205"/>
                <w:sz w:val="24"/>
                <w:szCs w:val="24"/>
              </w:rPr>
              <w:t>4</w:t>
            </w:r>
          </w:p>
        </w:tc>
        <w:tc>
          <w:tcPr>
            <w:tcW w:w="1276" w:type="dxa"/>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46.67</w:t>
            </w:r>
          </w:p>
        </w:tc>
        <w:tc>
          <w:tcPr>
            <w:tcW w:w="1418" w:type="dxa"/>
            <w:gridSpan w:val="2"/>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71.43</w:t>
            </w:r>
          </w:p>
        </w:tc>
        <w:tc>
          <w:tcPr>
            <w:tcW w:w="1275" w:type="dxa"/>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56.3095</w:t>
            </w:r>
          </w:p>
        </w:tc>
        <w:tc>
          <w:tcPr>
            <w:tcW w:w="1985" w:type="dxa"/>
            <w:shd w:val="clear" w:color="auto" w:fill="F9F9FB"/>
          </w:tcPr>
          <w:p w:rsidR="002F0270" w:rsidRPr="00571CF4" w:rsidRDefault="002F0270" w:rsidP="0053567A">
            <w:pPr>
              <w:spacing w:before="15" w:after="10" w:line="240" w:lineRule="auto"/>
              <w:ind w:right="40"/>
              <w:jc w:val="right"/>
              <w:rPr>
                <w:rFonts w:asciiTheme="majorBidi" w:hAnsiTheme="majorBidi" w:cstheme="majorBidi"/>
                <w:sz w:val="24"/>
                <w:szCs w:val="24"/>
              </w:rPr>
            </w:pPr>
            <w:r w:rsidRPr="00571CF4">
              <w:rPr>
                <w:rFonts w:asciiTheme="majorBidi" w:eastAsia="Arial" w:hAnsiTheme="majorBidi" w:cstheme="majorBidi"/>
                <w:color w:val="010205"/>
                <w:sz w:val="24"/>
                <w:szCs w:val="24"/>
              </w:rPr>
              <w:t>10.98597</w:t>
            </w:r>
          </w:p>
        </w:tc>
      </w:tr>
      <w:tr w:rsidR="002F0270" w:rsidRPr="00571CF4" w:rsidTr="0053567A">
        <w:tc>
          <w:tcPr>
            <w:tcW w:w="2126" w:type="dxa"/>
            <w:shd w:val="clear" w:color="auto" w:fill="E0E0E0"/>
          </w:tcPr>
          <w:p w:rsidR="002F0270" w:rsidRPr="00B30C46" w:rsidRDefault="002F0270" w:rsidP="0053567A">
            <w:pPr>
              <w:spacing w:before="15" w:after="10" w:line="240" w:lineRule="auto"/>
              <w:ind w:right="40"/>
              <w:rPr>
                <w:rFonts w:asciiTheme="majorBidi" w:hAnsiTheme="majorBidi" w:cstheme="majorBidi"/>
                <w:sz w:val="24"/>
                <w:szCs w:val="24"/>
              </w:rPr>
            </w:pPr>
            <w:r w:rsidRPr="00B30C46">
              <w:rPr>
                <w:rFonts w:asciiTheme="majorBidi" w:eastAsia="Arial" w:hAnsiTheme="majorBidi" w:cstheme="majorBidi"/>
                <w:color w:val="264A60"/>
                <w:sz w:val="24"/>
                <w:szCs w:val="24"/>
              </w:rPr>
              <w:t>Valid N (listwise)</w:t>
            </w:r>
          </w:p>
        </w:tc>
        <w:tc>
          <w:tcPr>
            <w:tcW w:w="425" w:type="dxa"/>
            <w:shd w:val="clear" w:color="auto" w:fill="F9F9FB"/>
            <w:vAlign w:val="bottom"/>
          </w:tcPr>
          <w:p w:rsidR="002F0270" w:rsidRPr="00B30C46" w:rsidRDefault="002F0270" w:rsidP="0053567A">
            <w:pPr>
              <w:spacing w:before="15" w:after="10" w:line="240" w:lineRule="auto"/>
              <w:ind w:right="40"/>
              <w:rPr>
                <w:rFonts w:asciiTheme="majorBidi" w:hAnsiTheme="majorBidi" w:cstheme="majorBidi"/>
                <w:sz w:val="24"/>
                <w:szCs w:val="24"/>
              </w:rPr>
            </w:pPr>
            <w:r w:rsidRPr="00B30C46">
              <w:rPr>
                <w:rFonts w:asciiTheme="majorBidi" w:eastAsia="Arial" w:hAnsiTheme="majorBidi" w:cstheme="majorBidi"/>
                <w:color w:val="010205"/>
                <w:sz w:val="24"/>
                <w:szCs w:val="24"/>
              </w:rPr>
              <w:t>4</w:t>
            </w:r>
          </w:p>
        </w:tc>
        <w:tc>
          <w:tcPr>
            <w:tcW w:w="1276" w:type="dxa"/>
            <w:shd w:val="clear" w:color="auto" w:fill="F9F9FB"/>
          </w:tcPr>
          <w:p w:rsidR="002F0270" w:rsidRPr="00571CF4" w:rsidRDefault="002F0270" w:rsidP="0053567A">
            <w:pPr>
              <w:spacing w:line="240" w:lineRule="auto"/>
              <w:rPr>
                <w:rFonts w:asciiTheme="majorBidi" w:hAnsiTheme="majorBidi" w:cstheme="majorBidi"/>
                <w:sz w:val="24"/>
                <w:szCs w:val="24"/>
              </w:rPr>
            </w:pPr>
          </w:p>
        </w:tc>
        <w:tc>
          <w:tcPr>
            <w:tcW w:w="1418" w:type="dxa"/>
            <w:gridSpan w:val="2"/>
            <w:shd w:val="clear" w:color="auto" w:fill="F9F9FB"/>
          </w:tcPr>
          <w:p w:rsidR="002F0270" w:rsidRPr="00571CF4" w:rsidRDefault="002F0270" w:rsidP="0053567A">
            <w:pPr>
              <w:spacing w:line="240" w:lineRule="auto"/>
              <w:rPr>
                <w:rFonts w:asciiTheme="majorBidi" w:hAnsiTheme="majorBidi" w:cstheme="majorBidi"/>
                <w:sz w:val="24"/>
                <w:szCs w:val="24"/>
              </w:rPr>
            </w:pPr>
          </w:p>
        </w:tc>
        <w:tc>
          <w:tcPr>
            <w:tcW w:w="1275" w:type="dxa"/>
            <w:shd w:val="clear" w:color="auto" w:fill="F9F9FB"/>
          </w:tcPr>
          <w:p w:rsidR="002F0270" w:rsidRPr="00571CF4" w:rsidRDefault="002F0270" w:rsidP="0053567A">
            <w:pPr>
              <w:spacing w:line="240" w:lineRule="auto"/>
              <w:rPr>
                <w:rFonts w:asciiTheme="majorBidi" w:hAnsiTheme="majorBidi" w:cstheme="majorBidi"/>
                <w:sz w:val="24"/>
                <w:szCs w:val="24"/>
              </w:rPr>
            </w:pPr>
          </w:p>
        </w:tc>
        <w:tc>
          <w:tcPr>
            <w:tcW w:w="1985" w:type="dxa"/>
            <w:shd w:val="clear" w:color="auto" w:fill="F9F9FB"/>
          </w:tcPr>
          <w:p w:rsidR="002F0270" w:rsidRPr="00571CF4" w:rsidRDefault="002F0270" w:rsidP="0053567A">
            <w:pPr>
              <w:spacing w:line="240" w:lineRule="auto"/>
              <w:rPr>
                <w:rFonts w:asciiTheme="majorBidi" w:hAnsiTheme="majorBidi" w:cstheme="majorBidi"/>
                <w:sz w:val="24"/>
                <w:szCs w:val="24"/>
              </w:rPr>
            </w:pPr>
          </w:p>
        </w:tc>
      </w:tr>
    </w:tbl>
    <w:p w:rsidR="002F0270" w:rsidRDefault="002F0270" w:rsidP="00F44897">
      <w:pPr>
        <w:tabs>
          <w:tab w:val="left" w:pos="3232"/>
        </w:tabs>
        <w:spacing w:after="0" w:line="240" w:lineRule="auto"/>
        <w:ind w:left="284" w:firstLine="709"/>
        <w:jc w:val="both"/>
        <w:rPr>
          <w:rFonts w:ascii="Times New Roman" w:hAnsi="Times New Roman" w:cs="Times New Roman"/>
          <w:sz w:val="24"/>
          <w:szCs w:val="24"/>
          <w:lang w:val="en-US"/>
        </w:rPr>
      </w:pPr>
      <w:r>
        <w:rPr>
          <w:rFonts w:ascii="Times New Roman" w:hAnsi="Times New Roman" w:cs="Times New Roman"/>
          <w:sz w:val="24"/>
          <w:szCs w:val="24"/>
          <w:lang w:val="id-ID"/>
        </w:rPr>
        <w:t>Dari h</w:t>
      </w:r>
      <w:r>
        <w:rPr>
          <w:rFonts w:ascii="Times New Roman" w:hAnsi="Times New Roman" w:cs="Times New Roman"/>
          <w:sz w:val="24"/>
          <w:szCs w:val="24"/>
          <w:lang w:val="en-US"/>
        </w:rPr>
        <w:t xml:space="preserve">asil </w:t>
      </w:r>
      <w:r>
        <w:rPr>
          <w:rFonts w:ascii="Times New Roman" w:hAnsi="Times New Roman" w:cs="Times New Roman"/>
          <w:sz w:val="24"/>
          <w:szCs w:val="24"/>
          <w:lang w:val="id-ID"/>
        </w:rPr>
        <w:t xml:space="preserve">uji </w:t>
      </w:r>
      <w:r w:rsidRPr="009565D0">
        <w:rPr>
          <w:rFonts w:ascii="Times New Roman" w:hAnsi="Times New Roman" w:cs="Times New Roman"/>
          <w:i/>
          <w:iCs/>
          <w:sz w:val="24"/>
          <w:szCs w:val="24"/>
          <w:lang w:val="id-ID"/>
        </w:rPr>
        <w:t>N-G</w:t>
      </w:r>
      <w:r w:rsidRPr="009565D0">
        <w:rPr>
          <w:rFonts w:ascii="Times New Roman" w:hAnsi="Times New Roman" w:cs="Times New Roman"/>
          <w:i/>
          <w:iCs/>
          <w:sz w:val="24"/>
          <w:szCs w:val="24"/>
          <w:lang w:val="en-US"/>
        </w:rPr>
        <w:t>ain</w:t>
      </w:r>
      <w:r>
        <w:rPr>
          <w:rFonts w:ascii="Times New Roman" w:hAnsi="Times New Roman" w:cs="Times New Roman"/>
          <w:sz w:val="24"/>
          <w:szCs w:val="24"/>
          <w:lang w:val="en-US"/>
        </w:rPr>
        <w:t xml:space="preserve"> diatas, maka hasil peningkatan kemampuan membaca permulaan dengan menggunakan bahan ajar “Jurus Kilat! 6 Minggu Mahir Membaca Tanpa Eja” menunjukkan </w:t>
      </w:r>
      <w:r>
        <w:rPr>
          <w:rFonts w:ascii="Times New Roman" w:hAnsi="Times New Roman" w:cs="Times New Roman"/>
          <w:i/>
          <w:iCs/>
          <w:sz w:val="24"/>
          <w:szCs w:val="24"/>
          <w:lang w:val="en-US"/>
        </w:rPr>
        <w:t xml:space="preserve">mean </w:t>
      </w:r>
      <w:r>
        <w:rPr>
          <w:rFonts w:ascii="Times New Roman" w:hAnsi="Times New Roman" w:cs="Times New Roman"/>
          <w:sz w:val="24"/>
          <w:szCs w:val="24"/>
          <w:lang w:val="en-US"/>
        </w:rPr>
        <w:t>atau rata-rata sebesar 0,56. Hal ini berarti efektivitas bahan ajar “jurus kilat! 6 Minggu Mahir Membaca Tanpa Eja” untuk mengatasi kesulitan membaca permulaan berada pada kategori sedang.</w:t>
      </w:r>
    </w:p>
    <w:p w:rsidR="0093291C" w:rsidRDefault="0093291C" w:rsidP="002F0270">
      <w:pPr>
        <w:tabs>
          <w:tab w:val="left" w:pos="3232"/>
        </w:tabs>
        <w:spacing w:after="0" w:line="240" w:lineRule="auto"/>
        <w:ind w:left="284" w:firstLine="709"/>
        <w:jc w:val="both"/>
        <w:rPr>
          <w:rFonts w:ascii="Times New Roman" w:hAnsi="Times New Roman" w:cs="Times New Roman"/>
          <w:sz w:val="24"/>
          <w:szCs w:val="24"/>
          <w:lang w:val="en-US"/>
        </w:rPr>
      </w:pPr>
    </w:p>
    <w:p w:rsidR="00EF1E28" w:rsidRPr="00217567" w:rsidRDefault="00EF1E28" w:rsidP="00141DD0">
      <w:pPr>
        <w:pStyle w:val="ListParagraph"/>
        <w:numPr>
          <w:ilvl w:val="2"/>
          <w:numId w:val="1"/>
        </w:numPr>
        <w:spacing w:after="0" w:line="240" w:lineRule="auto"/>
        <w:ind w:left="851" w:hanging="709"/>
        <w:jc w:val="both"/>
        <w:rPr>
          <w:rFonts w:ascii="Times New Roman" w:hAnsi="Times New Roman" w:cs="Times New Roman"/>
          <w:sz w:val="24"/>
          <w:szCs w:val="24"/>
        </w:rPr>
      </w:pPr>
      <w:r w:rsidRPr="00217567">
        <w:rPr>
          <w:rFonts w:ascii="Times New Roman" w:hAnsi="Times New Roman" w:cs="Times New Roman"/>
          <w:sz w:val="24"/>
          <w:szCs w:val="24"/>
        </w:rPr>
        <w:t xml:space="preserve">Hasil Kemenarikan Bahan Ajar </w:t>
      </w:r>
    </w:p>
    <w:p w:rsidR="00EF1E28" w:rsidRDefault="00EF1E28" w:rsidP="00141DD0">
      <w:pPr>
        <w:pStyle w:val="ListParagraph"/>
        <w:spacing w:after="0" w:line="240" w:lineRule="auto"/>
        <w:ind w:left="142" w:firstLine="760"/>
        <w:jc w:val="both"/>
        <w:rPr>
          <w:rFonts w:ascii="Times" w:eastAsia="Times" w:hAnsi="Times" w:cs="Times"/>
          <w:color w:val="000000"/>
          <w:sz w:val="24"/>
          <w:szCs w:val="24"/>
        </w:rPr>
      </w:pPr>
      <w:r>
        <w:rPr>
          <w:rFonts w:ascii="Times" w:eastAsia="Times" w:hAnsi="Times" w:cs="Times"/>
          <w:color w:val="000000"/>
          <w:sz w:val="24"/>
          <w:szCs w:val="24"/>
        </w:rPr>
        <w:t>Kemenarikan</w:t>
      </w:r>
      <w:r w:rsidRPr="00145926">
        <w:rPr>
          <w:rFonts w:ascii="Times" w:eastAsia="Times" w:hAnsi="Times" w:cs="Times"/>
          <w:color w:val="000000"/>
          <w:sz w:val="24"/>
          <w:szCs w:val="24"/>
        </w:rPr>
        <w:t xml:space="preserve"> </w:t>
      </w:r>
      <w:r>
        <w:rPr>
          <w:rFonts w:ascii="Times" w:eastAsia="Times" w:hAnsi="Times" w:cs="Times"/>
          <w:color w:val="000000"/>
          <w:sz w:val="24"/>
          <w:szCs w:val="24"/>
        </w:rPr>
        <w:t xml:space="preserve">bahan ajar dirancang dengan dua tahap pengembangan model ADDIE yakni tahap </w:t>
      </w:r>
      <w:r>
        <w:rPr>
          <w:rFonts w:ascii="Times" w:eastAsia="Times" w:hAnsi="Times" w:cs="Times"/>
          <w:i/>
          <w:iCs/>
          <w:color w:val="000000"/>
          <w:sz w:val="24"/>
          <w:szCs w:val="24"/>
        </w:rPr>
        <w:t xml:space="preserve">implement </w:t>
      </w:r>
      <w:r w:rsidRPr="00EF1E28">
        <w:rPr>
          <w:rFonts w:ascii="Times" w:eastAsia="Times" w:hAnsi="Times" w:cs="Times"/>
          <w:color w:val="000000"/>
          <w:sz w:val="24"/>
          <w:szCs w:val="24"/>
        </w:rPr>
        <w:t>dan</w:t>
      </w:r>
      <w:r>
        <w:rPr>
          <w:rFonts w:ascii="Times" w:eastAsia="Times" w:hAnsi="Times" w:cs="Times"/>
          <w:color w:val="000000"/>
          <w:sz w:val="24"/>
          <w:szCs w:val="24"/>
        </w:rPr>
        <w:t xml:space="preserve"> </w:t>
      </w:r>
      <w:r w:rsidR="00141DD0">
        <w:rPr>
          <w:rFonts w:ascii="Times" w:eastAsia="Times" w:hAnsi="Times" w:cs="Times"/>
          <w:i/>
          <w:iCs/>
          <w:color w:val="000000"/>
          <w:sz w:val="24"/>
          <w:szCs w:val="24"/>
        </w:rPr>
        <w:t>evaluate.</w:t>
      </w:r>
    </w:p>
    <w:p w:rsidR="00EF1E28" w:rsidRDefault="00EF1E28" w:rsidP="00141DD0">
      <w:pPr>
        <w:pStyle w:val="ListParagraph"/>
        <w:numPr>
          <w:ilvl w:val="3"/>
          <w:numId w:val="1"/>
        </w:numPr>
        <w:spacing w:after="0" w:line="240" w:lineRule="auto"/>
        <w:ind w:left="1134" w:hanging="850"/>
        <w:jc w:val="both"/>
        <w:rPr>
          <w:rFonts w:ascii="Times New Roman" w:hAnsi="Times New Roman" w:cs="Times New Roman"/>
          <w:bCs/>
          <w:i/>
          <w:iCs/>
          <w:sz w:val="24"/>
          <w:szCs w:val="24"/>
        </w:rPr>
      </w:pPr>
      <w:r w:rsidRPr="00EF1E28">
        <w:rPr>
          <w:rFonts w:ascii="Times New Roman" w:hAnsi="Times New Roman" w:cs="Times New Roman"/>
          <w:bCs/>
          <w:i/>
          <w:iCs/>
          <w:sz w:val="24"/>
          <w:szCs w:val="24"/>
        </w:rPr>
        <w:t>Implement</w:t>
      </w:r>
    </w:p>
    <w:p w:rsidR="00EF1E28" w:rsidRPr="00141DD0" w:rsidRDefault="00EF1E28" w:rsidP="00141DD0">
      <w:pPr>
        <w:spacing w:after="0" w:line="240" w:lineRule="auto"/>
        <w:ind w:left="284"/>
        <w:jc w:val="both"/>
        <w:rPr>
          <w:rFonts w:ascii="Times New Roman" w:hAnsi="Times New Roman" w:cs="Times New Roman"/>
          <w:b/>
          <w:sz w:val="24"/>
          <w:szCs w:val="24"/>
          <w:lang w:val="id-ID"/>
        </w:rPr>
      </w:pPr>
      <w:r>
        <w:rPr>
          <w:rFonts w:ascii="Times New Roman" w:hAnsi="Times New Roman" w:cs="Times New Roman"/>
          <w:bCs/>
          <w:sz w:val="24"/>
          <w:szCs w:val="24"/>
          <w:lang w:val="id-ID"/>
        </w:rPr>
        <w:t xml:space="preserve">Tahap </w:t>
      </w:r>
      <w:r>
        <w:rPr>
          <w:rFonts w:ascii="Times New Roman" w:hAnsi="Times New Roman" w:cs="Times New Roman"/>
          <w:bCs/>
          <w:i/>
          <w:iCs/>
          <w:sz w:val="24"/>
          <w:szCs w:val="24"/>
          <w:lang w:val="id-ID"/>
        </w:rPr>
        <w:t>implement</w:t>
      </w:r>
      <w:r>
        <w:rPr>
          <w:rFonts w:ascii="Times New Roman" w:hAnsi="Times New Roman" w:cs="Times New Roman"/>
          <w:bCs/>
          <w:sz w:val="24"/>
          <w:szCs w:val="24"/>
          <w:lang w:val="id-ID"/>
        </w:rPr>
        <w:t xml:space="preserve"> dilaksanakan mel</w:t>
      </w:r>
      <w:r w:rsidR="00141DD0">
        <w:rPr>
          <w:rFonts w:ascii="Times New Roman" w:hAnsi="Times New Roman" w:cs="Times New Roman"/>
          <w:bCs/>
          <w:sz w:val="24"/>
          <w:szCs w:val="24"/>
          <w:lang w:val="id-ID"/>
        </w:rPr>
        <w:t>alui pemberian angket respon guru dan siswa. Berikut adalah hasil penilaian angket respon guru dan siswa:</w:t>
      </w:r>
    </w:p>
    <w:p w:rsidR="00EF1E28" w:rsidRDefault="00EF1E28" w:rsidP="00141DD0">
      <w:pPr>
        <w:pStyle w:val="ListParagraph"/>
        <w:numPr>
          <w:ilvl w:val="4"/>
          <w:numId w:val="1"/>
        </w:numPr>
        <w:spacing w:after="0" w:line="240" w:lineRule="auto"/>
        <w:ind w:left="1418" w:hanging="992"/>
        <w:jc w:val="both"/>
        <w:rPr>
          <w:rFonts w:ascii="Times New Roman" w:hAnsi="Times New Roman" w:cs="Times New Roman"/>
          <w:bCs/>
          <w:sz w:val="24"/>
          <w:szCs w:val="24"/>
        </w:rPr>
      </w:pPr>
      <w:r>
        <w:rPr>
          <w:rFonts w:ascii="Times New Roman" w:hAnsi="Times New Roman" w:cs="Times New Roman"/>
          <w:bCs/>
          <w:sz w:val="24"/>
          <w:szCs w:val="24"/>
        </w:rPr>
        <w:t>Hasil</w:t>
      </w:r>
      <w:r w:rsidR="00141DD0">
        <w:rPr>
          <w:rFonts w:ascii="Times New Roman" w:hAnsi="Times New Roman" w:cs="Times New Roman"/>
          <w:bCs/>
          <w:sz w:val="24"/>
          <w:szCs w:val="24"/>
        </w:rPr>
        <w:t xml:space="preserve"> Angket</w:t>
      </w:r>
      <w:r>
        <w:rPr>
          <w:rFonts w:ascii="Times New Roman" w:hAnsi="Times New Roman" w:cs="Times New Roman"/>
          <w:bCs/>
          <w:sz w:val="24"/>
          <w:szCs w:val="24"/>
        </w:rPr>
        <w:t xml:space="preserve"> Respon Guru</w:t>
      </w:r>
    </w:p>
    <w:p w:rsidR="00B30C46" w:rsidRDefault="00EF1E28" w:rsidP="00FA58C3">
      <w:pPr>
        <w:pStyle w:val="ListParagraph"/>
        <w:tabs>
          <w:tab w:val="left" w:pos="709"/>
        </w:tabs>
        <w:spacing w:after="0" w:line="240" w:lineRule="auto"/>
        <w:ind w:left="426" w:firstLine="426"/>
        <w:jc w:val="both"/>
        <w:rPr>
          <w:rFonts w:ascii="Times New Roman" w:hAnsi="Times New Roman" w:cs="Times New Roman"/>
          <w:bCs/>
          <w:sz w:val="24"/>
          <w:szCs w:val="24"/>
        </w:rPr>
      </w:pPr>
      <w:r>
        <w:rPr>
          <w:rFonts w:ascii="Times New Roman" w:hAnsi="Times New Roman" w:cs="Times New Roman"/>
          <w:bCs/>
          <w:sz w:val="24"/>
          <w:szCs w:val="24"/>
        </w:rPr>
        <w:t>Angket respon guru dinilai oleh</w:t>
      </w:r>
      <w:r w:rsidRPr="00217567">
        <w:rPr>
          <w:rFonts w:ascii="Times New Roman" w:hAnsi="Times New Roman" w:cs="Times New Roman"/>
          <w:bCs/>
          <w:sz w:val="24"/>
          <w:szCs w:val="24"/>
        </w:rPr>
        <w:t xml:space="preserve"> </w:t>
      </w:r>
      <w:r>
        <w:rPr>
          <w:rFonts w:ascii="Times New Roman" w:hAnsi="Times New Roman" w:cs="Times New Roman"/>
          <w:bCs/>
          <w:sz w:val="24"/>
          <w:szCs w:val="24"/>
        </w:rPr>
        <w:t>Lutfi Nur Handayani, S.Pd.</w:t>
      </w:r>
      <w:r w:rsidR="00141DD0">
        <w:rPr>
          <w:rFonts w:ascii="Times New Roman" w:hAnsi="Times New Roman" w:cs="Times New Roman"/>
          <w:bCs/>
          <w:sz w:val="24"/>
          <w:szCs w:val="24"/>
        </w:rPr>
        <w:t xml:space="preserve"> selaku</w:t>
      </w:r>
      <w:r w:rsidRPr="00217567">
        <w:rPr>
          <w:rFonts w:ascii="Times New Roman" w:hAnsi="Times New Roman" w:cs="Times New Roman"/>
          <w:bCs/>
          <w:sz w:val="24"/>
          <w:szCs w:val="24"/>
        </w:rPr>
        <w:t xml:space="preserve"> </w:t>
      </w:r>
      <w:r>
        <w:rPr>
          <w:rFonts w:ascii="Times New Roman" w:hAnsi="Times New Roman" w:cs="Times New Roman"/>
          <w:bCs/>
          <w:sz w:val="24"/>
          <w:szCs w:val="24"/>
        </w:rPr>
        <w:t>wali kelas 1 MI Ma’arif NU Sungegeneng</w:t>
      </w:r>
      <w:r w:rsidRPr="00217567">
        <w:rPr>
          <w:rFonts w:ascii="Times New Roman" w:hAnsi="Times New Roman" w:cs="Times New Roman"/>
          <w:bCs/>
          <w:sz w:val="24"/>
          <w:szCs w:val="24"/>
        </w:rPr>
        <w:t>. Hasil r</w:t>
      </w:r>
      <w:r>
        <w:rPr>
          <w:rFonts w:ascii="Times New Roman" w:hAnsi="Times New Roman" w:cs="Times New Roman"/>
          <w:bCs/>
          <w:sz w:val="24"/>
          <w:szCs w:val="24"/>
        </w:rPr>
        <w:t>ekapitulasi penilaian angket respon guru</w:t>
      </w:r>
      <w:r w:rsidRPr="00217567">
        <w:rPr>
          <w:rFonts w:ascii="Times New Roman" w:hAnsi="Times New Roman" w:cs="Times New Roman"/>
          <w:bCs/>
          <w:sz w:val="24"/>
          <w:szCs w:val="24"/>
        </w:rPr>
        <w:t xml:space="preserve"> </w:t>
      </w:r>
      <w:r>
        <w:rPr>
          <w:rFonts w:ascii="Times New Roman" w:hAnsi="Times New Roman" w:cs="Times New Roman"/>
          <w:bCs/>
          <w:sz w:val="24"/>
          <w:szCs w:val="24"/>
        </w:rPr>
        <w:t>berdasarkan tiga aspek yakni kelayakan</w:t>
      </w:r>
      <w:r w:rsidRPr="00217567">
        <w:rPr>
          <w:rFonts w:ascii="Times New Roman" w:hAnsi="Times New Roman" w:cs="Times New Roman"/>
          <w:bCs/>
          <w:sz w:val="24"/>
          <w:szCs w:val="24"/>
        </w:rPr>
        <w:t xml:space="preserve"> kegrafikan</w:t>
      </w:r>
      <w:r>
        <w:rPr>
          <w:rFonts w:ascii="Times New Roman" w:hAnsi="Times New Roman" w:cs="Times New Roman"/>
          <w:bCs/>
          <w:sz w:val="24"/>
          <w:szCs w:val="24"/>
        </w:rPr>
        <w:t>, isi/materi dan manfaat</w:t>
      </w:r>
      <w:r w:rsidRPr="00217567">
        <w:rPr>
          <w:rFonts w:ascii="Times New Roman" w:hAnsi="Times New Roman" w:cs="Times New Roman"/>
          <w:bCs/>
          <w:sz w:val="24"/>
          <w:szCs w:val="24"/>
        </w:rPr>
        <w:t>.</w:t>
      </w:r>
      <w:r>
        <w:rPr>
          <w:rFonts w:ascii="Times New Roman" w:hAnsi="Times New Roman" w:cs="Times New Roman"/>
          <w:bCs/>
          <w:sz w:val="24"/>
          <w:szCs w:val="24"/>
        </w:rPr>
        <w:t xml:space="preserve"> </w:t>
      </w:r>
    </w:p>
    <w:p w:rsidR="00FA58C3" w:rsidRPr="00FA58C3" w:rsidRDefault="00FA58C3" w:rsidP="00FA58C3">
      <w:pPr>
        <w:pStyle w:val="ListParagraph"/>
        <w:tabs>
          <w:tab w:val="left" w:pos="709"/>
        </w:tabs>
        <w:spacing w:after="0" w:line="240" w:lineRule="auto"/>
        <w:ind w:left="426" w:firstLine="426"/>
        <w:jc w:val="both"/>
        <w:rPr>
          <w:rFonts w:ascii="Times New Roman" w:hAnsi="Times New Roman" w:cs="Times New Roman"/>
          <w:bCs/>
          <w:sz w:val="24"/>
          <w:szCs w:val="24"/>
        </w:rPr>
      </w:pPr>
    </w:p>
    <w:p w:rsidR="00EF1E28" w:rsidRPr="00217567" w:rsidRDefault="00B30C46" w:rsidP="00B30C46">
      <w:pPr>
        <w:pStyle w:val="ListParagraph"/>
        <w:spacing w:after="0" w:line="240" w:lineRule="auto"/>
        <w:ind w:left="567" w:firstLine="426"/>
        <w:jc w:val="center"/>
        <w:rPr>
          <w:rFonts w:ascii="Times New Roman" w:hAnsi="Times New Roman" w:cs="Times New Roman"/>
          <w:bCs/>
          <w:sz w:val="24"/>
          <w:szCs w:val="24"/>
        </w:rPr>
      </w:pPr>
      <w:r>
        <w:rPr>
          <w:rFonts w:ascii="Times New Roman" w:hAnsi="Times New Roman" w:cs="Times New Roman"/>
          <w:bCs/>
          <w:sz w:val="24"/>
          <w:szCs w:val="24"/>
        </w:rPr>
        <w:t>Tabel 9. Hasil Rekapitulasi Angket Respon Guru</w:t>
      </w:r>
    </w:p>
    <w:tbl>
      <w:tblPr>
        <w:tblStyle w:val="1"/>
        <w:tblW w:w="0" w:type="auto"/>
        <w:tblInd w:w="284" w:type="dxa"/>
        <w:tblLook w:val="0600" w:firstRow="0" w:lastRow="0" w:firstColumn="0" w:lastColumn="0" w:noHBand="1" w:noVBand="1"/>
      </w:tblPr>
      <w:tblGrid>
        <w:gridCol w:w="510"/>
        <w:gridCol w:w="2338"/>
        <w:gridCol w:w="840"/>
        <w:gridCol w:w="975"/>
        <w:gridCol w:w="849"/>
        <w:gridCol w:w="2991"/>
      </w:tblGrid>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No</w:t>
            </w:r>
          </w:p>
        </w:tc>
        <w:tc>
          <w:tcPr>
            <w:tcW w:w="2338"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Aspek</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 maks</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Kategori Kevalidan</w:t>
            </w:r>
          </w:p>
        </w:tc>
      </w:tr>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1</w:t>
            </w:r>
          </w:p>
        </w:tc>
        <w:tc>
          <w:tcPr>
            <w:tcW w:w="2338" w:type="dxa"/>
          </w:tcPr>
          <w:p w:rsidR="00EF1E28" w:rsidRPr="008F7419" w:rsidRDefault="00EF1E28" w:rsidP="0053567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Kelayakan kegrafikan</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16</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16</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100%</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2</w:t>
            </w:r>
          </w:p>
        </w:tc>
        <w:tc>
          <w:tcPr>
            <w:tcW w:w="2338" w:type="dxa"/>
          </w:tcPr>
          <w:p w:rsidR="00EF1E28" w:rsidRPr="008F7419" w:rsidRDefault="00EF1E28" w:rsidP="0053567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Isi materi</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16</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93,8%</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3</w:t>
            </w:r>
          </w:p>
        </w:tc>
        <w:tc>
          <w:tcPr>
            <w:tcW w:w="2338" w:type="dxa"/>
          </w:tcPr>
          <w:p w:rsidR="00EF1E28" w:rsidRPr="008F7419" w:rsidRDefault="00EF1E28" w:rsidP="0053567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Manfaat</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7</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87,5%</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r w:rsidR="00EF1E28" w:rsidRPr="008F7419" w:rsidTr="005C03F4">
        <w:tc>
          <w:tcPr>
            <w:tcW w:w="2848" w:type="dxa"/>
            <w:gridSpan w:val="2"/>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840"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38</w:t>
            </w:r>
          </w:p>
        </w:tc>
        <w:tc>
          <w:tcPr>
            <w:tcW w:w="975"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40</w:t>
            </w:r>
          </w:p>
        </w:tc>
        <w:tc>
          <w:tcPr>
            <w:tcW w:w="849"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95%</w:t>
            </w:r>
          </w:p>
        </w:tc>
        <w:tc>
          <w:tcPr>
            <w:tcW w:w="2992"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bl>
    <w:p w:rsidR="00EF1E28" w:rsidRPr="00217567" w:rsidRDefault="00EF1E28" w:rsidP="00EF1E28">
      <w:pPr>
        <w:spacing w:after="0" w:line="240" w:lineRule="auto"/>
        <w:jc w:val="both"/>
        <w:rPr>
          <w:rFonts w:ascii="Times New Roman" w:hAnsi="Times New Roman" w:cs="Times New Roman"/>
          <w:bCs/>
          <w:sz w:val="24"/>
          <w:szCs w:val="24"/>
          <w:lang w:val="id-ID"/>
        </w:rPr>
      </w:pPr>
    </w:p>
    <w:p w:rsidR="00EF1E28" w:rsidRPr="00696510" w:rsidRDefault="00141DD0" w:rsidP="00651F18">
      <w:pPr>
        <w:spacing w:after="0" w:line="240" w:lineRule="auto"/>
        <w:ind w:left="426"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ab/>
        <w:t xml:space="preserve">Hasil angket respon guru </w:t>
      </w:r>
      <w:r w:rsidR="00EF1E28" w:rsidRPr="00217567">
        <w:rPr>
          <w:rFonts w:ascii="Times New Roman" w:hAnsi="Times New Roman" w:cs="Times New Roman"/>
          <w:bCs/>
          <w:sz w:val="24"/>
          <w:szCs w:val="24"/>
          <w:lang w:val="id-ID"/>
        </w:rPr>
        <w:t>menunjukkan ting</w:t>
      </w:r>
      <w:r w:rsidR="00EF1E28">
        <w:rPr>
          <w:rFonts w:ascii="Times New Roman" w:hAnsi="Times New Roman" w:cs="Times New Roman"/>
          <w:bCs/>
          <w:sz w:val="24"/>
          <w:szCs w:val="24"/>
          <w:lang w:val="id-ID"/>
        </w:rPr>
        <w:t>kat kemenarikan bahan ajar dengan</w:t>
      </w:r>
      <w:r w:rsidR="00EF1E28">
        <w:rPr>
          <w:rFonts w:ascii="Times New Roman" w:hAnsi="Times New Roman" w:cs="Times New Roman"/>
          <w:bCs/>
          <w:sz w:val="24"/>
          <w:szCs w:val="24"/>
        </w:rPr>
        <w:t xml:space="preserve"> presentase sebesar 9</w:t>
      </w:r>
      <w:r w:rsidR="00EF1E28" w:rsidRPr="006D493E">
        <w:rPr>
          <w:rFonts w:ascii="Times New Roman" w:hAnsi="Times New Roman" w:cs="Times New Roman"/>
          <w:bCs/>
          <w:sz w:val="24"/>
          <w:szCs w:val="24"/>
        </w:rPr>
        <w:t xml:space="preserve">5% </w:t>
      </w:r>
      <w:r w:rsidR="00EF1E28">
        <w:rPr>
          <w:rFonts w:ascii="Times New Roman" w:hAnsi="Times New Roman" w:cs="Times New Roman"/>
          <w:bCs/>
          <w:sz w:val="24"/>
          <w:szCs w:val="24"/>
        </w:rPr>
        <w:t>yang berarti bahan ajar</w:t>
      </w:r>
      <w:r w:rsidR="00EF1E28" w:rsidRPr="006D493E">
        <w:rPr>
          <w:rFonts w:ascii="Times New Roman" w:hAnsi="Times New Roman" w:cs="Times New Roman"/>
          <w:bCs/>
          <w:sz w:val="24"/>
          <w:szCs w:val="24"/>
        </w:rPr>
        <w:t xml:space="preserve"> dalam </w:t>
      </w:r>
      <w:r w:rsidR="00EF1E28">
        <w:rPr>
          <w:rFonts w:ascii="Times New Roman" w:hAnsi="Times New Roman" w:cs="Times New Roman"/>
          <w:bCs/>
          <w:sz w:val="24"/>
          <w:szCs w:val="24"/>
        </w:rPr>
        <w:t>kategori sangat menarik</w:t>
      </w:r>
      <w:r w:rsidR="00EF1E28">
        <w:rPr>
          <w:rFonts w:ascii="Times New Roman" w:hAnsi="Times New Roman" w:cs="Times New Roman"/>
          <w:bCs/>
          <w:sz w:val="24"/>
          <w:szCs w:val="24"/>
          <w:lang w:val="id-ID"/>
        </w:rPr>
        <w:t>.</w:t>
      </w:r>
    </w:p>
    <w:p w:rsidR="00141DD0" w:rsidRPr="00141DD0" w:rsidRDefault="00EF1E28" w:rsidP="00141DD0">
      <w:pPr>
        <w:pStyle w:val="ListParagraph"/>
        <w:numPr>
          <w:ilvl w:val="4"/>
          <w:numId w:val="1"/>
        </w:numPr>
        <w:spacing w:after="0" w:line="240" w:lineRule="auto"/>
        <w:ind w:left="1418" w:hanging="992"/>
        <w:jc w:val="both"/>
        <w:rPr>
          <w:rFonts w:ascii="Times New Roman" w:hAnsi="Times New Roman" w:cs="Times New Roman"/>
          <w:bCs/>
          <w:sz w:val="24"/>
          <w:szCs w:val="24"/>
        </w:rPr>
      </w:pPr>
      <w:r w:rsidRPr="00696510">
        <w:rPr>
          <w:rFonts w:ascii="Times New Roman" w:hAnsi="Times New Roman" w:cs="Times New Roman"/>
          <w:bCs/>
          <w:sz w:val="24"/>
          <w:szCs w:val="24"/>
        </w:rPr>
        <w:t xml:space="preserve">Hasil </w:t>
      </w:r>
      <w:r w:rsidR="00141DD0">
        <w:rPr>
          <w:rFonts w:ascii="Times New Roman" w:hAnsi="Times New Roman" w:cs="Times New Roman"/>
          <w:bCs/>
          <w:sz w:val="24"/>
          <w:szCs w:val="24"/>
        </w:rPr>
        <w:t xml:space="preserve">Angket </w:t>
      </w:r>
      <w:r w:rsidRPr="00696510">
        <w:rPr>
          <w:rFonts w:ascii="Times New Roman" w:hAnsi="Times New Roman" w:cs="Times New Roman"/>
          <w:bCs/>
          <w:sz w:val="24"/>
          <w:szCs w:val="24"/>
        </w:rPr>
        <w:t>Respon Siswa</w:t>
      </w:r>
    </w:p>
    <w:p w:rsidR="00EF1E28" w:rsidRPr="00FA58C3" w:rsidRDefault="00EF1E28" w:rsidP="00FA58C3">
      <w:pPr>
        <w:pStyle w:val="ListParagraph"/>
        <w:spacing w:after="0" w:line="240" w:lineRule="auto"/>
        <w:ind w:left="426" w:firstLine="425"/>
        <w:jc w:val="both"/>
        <w:rPr>
          <w:rFonts w:ascii="Times New Roman" w:hAnsi="Times New Roman" w:cs="Times New Roman"/>
          <w:bCs/>
          <w:sz w:val="24"/>
          <w:szCs w:val="24"/>
        </w:rPr>
      </w:pPr>
      <w:r>
        <w:rPr>
          <w:rFonts w:ascii="Times New Roman" w:hAnsi="Times New Roman" w:cs="Times New Roman"/>
          <w:bCs/>
          <w:sz w:val="24"/>
          <w:szCs w:val="24"/>
        </w:rPr>
        <w:t>Angket respon siswa dinilai oleh siswa skala besar yakni seluruh siswa kelas 1 MI Ma’arif NU Sungegeneng yang berjumlah 28 siswa</w:t>
      </w:r>
      <w:r w:rsidRPr="00217567">
        <w:rPr>
          <w:rFonts w:ascii="Times New Roman" w:hAnsi="Times New Roman" w:cs="Times New Roman"/>
          <w:bCs/>
          <w:sz w:val="24"/>
          <w:szCs w:val="24"/>
        </w:rPr>
        <w:t xml:space="preserve">. </w:t>
      </w:r>
      <w:r>
        <w:rPr>
          <w:rFonts w:ascii="Times New Roman" w:hAnsi="Times New Roman" w:cs="Times New Roman"/>
          <w:bCs/>
          <w:sz w:val="24"/>
          <w:szCs w:val="24"/>
        </w:rPr>
        <w:t>Hasil kapitulasi penilaian angket respon siswa</w:t>
      </w:r>
      <w:r w:rsidRPr="00217567">
        <w:rPr>
          <w:rFonts w:ascii="Times New Roman" w:hAnsi="Times New Roman" w:cs="Times New Roman"/>
          <w:bCs/>
          <w:sz w:val="24"/>
          <w:szCs w:val="24"/>
        </w:rPr>
        <w:t xml:space="preserve"> </w:t>
      </w:r>
      <w:r>
        <w:rPr>
          <w:rFonts w:ascii="Times New Roman" w:hAnsi="Times New Roman" w:cs="Times New Roman"/>
          <w:bCs/>
          <w:sz w:val="24"/>
          <w:szCs w:val="24"/>
        </w:rPr>
        <w:t>berdasarkan tiga aspek yakni kelayakan</w:t>
      </w:r>
      <w:r w:rsidRPr="00217567">
        <w:rPr>
          <w:rFonts w:ascii="Times New Roman" w:hAnsi="Times New Roman" w:cs="Times New Roman"/>
          <w:bCs/>
          <w:sz w:val="24"/>
          <w:szCs w:val="24"/>
        </w:rPr>
        <w:t xml:space="preserve"> kegrafikan</w:t>
      </w:r>
      <w:r>
        <w:rPr>
          <w:rFonts w:ascii="Times New Roman" w:hAnsi="Times New Roman" w:cs="Times New Roman"/>
          <w:bCs/>
          <w:sz w:val="24"/>
          <w:szCs w:val="24"/>
        </w:rPr>
        <w:t>, isi/materi dan manfaat</w:t>
      </w:r>
      <w:r w:rsidRPr="00217567">
        <w:rPr>
          <w:rFonts w:ascii="Times New Roman" w:hAnsi="Times New Roman" w:cs="Times New Roman"/>
          <w:bCs/>
          <w:sz w:val="24"/>
          <w:szCs w:val="24"/>
        </w:rPr>
        <w:t>.</w:t>
      </w:r>
      <w:r w:rsidRPr="00FA58C3">
        <w:rPr>
          <w:rFonts w:ascii="Times New Roman" w:hAnsi="Times New Roman" w:cs="Times New Roman"/>
          <w:bCs/>
          <w:sz w:val="24"/>
          <w:szCs w:val="24"/>
        </w:rPr>
        <w:t xml:space="preserve"> </w:t>
      </w:r>
    </w:p>
    <w:p w:rsidR="00B30C46" w:rsidRPr="00B30C46" w:rsidRDefault="00B30C46" w:rsidP="00B30C46">
      <w:pPr>
        <w:pStyle w:val="ListParagraph"/>
        <w:spacing w:after="0" w:line="240" w:lineRule="auto"/>
        <w:ind w:left="567" w:firstLine="426"/>
        <w:jc w:val="center"/>
        <w:rPr>
          <w:rFonts w:ascii="Times New Roman" w:hAnsi="Times New Roman" w:cs="Times New Roman"/>
          <w:bCs/>
          <w:sz w:val="24"/>
          <w:szCs w:val="24"/>
        </w:rPr>
      </w:pPr>
      <w:r>
        <w:rPr>
          <w:rFonts w:ascii="Times New Roman" w:hAnsi="Times New Roman" w:cs="Times New Roman"/>
          <w:bCs/>
          <w:sz w:val="24"/>
          <w:szCs w:val="24"/>
        </w:rPr>
        <w:t>Tabel 10. Hasil Rekapitulasi Angket Respon Siswa</w:t>
      </w:r>
    </w:p>
    <w:tbl>
      <w:tblPr>
        <w:tblStyle w:val="1"/>
        <w:tblW w:w="0" w:type="auto"/>
        <w:tblInd w:w="284" w:type="dxa"/>
        <w:tblLook w:val="0600" w:firstRow="0" w:lastRow="0" w:firstColumn="0" w:lastColumn="0" w:noHBand="1" w:noVBand="1"/>
      </w:tblPr>
      <w:tblGrid>
        <w:gridCol w:w="510"/>
        <w:gridCol w:w="2338"/>
        <w:gridCol w:w="840"/>
        <w:gridCol w:w="975"/>
        <w:gridCol w:w="849"/>
        <w:gridCol w:w="2991"/>
      </w:tblGrid>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No</w:t>
            </w:r>
          </w:p>
        </w:tc>
        <w:tc>
          <w:tcPr>
            <w:tcW w:w="2338"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Aspek</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Skor maks</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Kategori Kevalidan</w:t>
            </w:r>
          </w:p>
        </w:tc>
      </w:tr>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1</w:t>
            </w:r>
          </w:p>
        </w:tc>
        <w:tc>
          <w:tcPr>
            <w:tcW w:w="2338" w:type="dxa"/>
          </w:tcPr>
          <w:p w:rsidR="00EF1E28" w:rsidRPr="008F7419" w:rsidRDefault="00EF1E28" w:rsidP="0053567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Kelayakan kegrafikan</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137</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140</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97,9%</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2</w:t>
            </w:r>
          </w:p>
        </w:tc>
        <w:tc>
          <w:tcPr>
            <w:tcW w:w="2338" w:type="dxa"/>
          </w:tcPr>
          <w:p w:rsidR="00EF1E28" w:rsidRPr="008F7419" w:rsidRDefault="00EF1E28" w:rsidP="0053567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Isi materi</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136</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140</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97.1%</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r w:rsidR="00EF1E28" w:rsidRPr="008F7419" w:rsidTr="0053567A">
        <w:tc>
          <w:tcPr>
            <w:tcW w:w="51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sidRPr="008F7419">
              <w:rPr>
                <w:rFonts w:ascii="Times New Roman" w:hAnsi="Times New Roman" w:cs="Times New Roman"/>
                <w:bCs/>
                <w:sz w:val="24"/>
                <w:szCs w:val="24"/>
              </w:rPr>
              <w:t>3</w:t>
            </w:r>
          </w:p>
        </w:tc>
        <w:tc>
          <w:tcPr>
            <w:tcW w:w="2338" w:type="dxa"/>
          </w:tcPr>
          <w:p w:rsidR="00EF1E28" w:rsidRPr="008F7419" w:rsidRDefault="00EF1E28" w:rsidP="0053567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Manfaat</w:t>
            </w:r>
          </w:p>
        </w:tc>
        <w:tc>
          <w:tcPr>
            <w:tcW w:w="840"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136</w:t>
            </w:r>
          </w:p>
        </w:tc>
        <w:tc>
          <w:tcPr>
            <w:tcW w:w="975"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140</w:t>
            </w:r>
          </w:p>
        </w:tc>
        <w:tc>
          <w:tcPr>
            <w:tcW w:w="849"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97,1%</w:t>
            </w:r>
          </w:p>
        </w:tc>
        <w:tc>
          <w:tcPr>
            <w:tcW w:w="2992" w:type="dxa"/>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r w:rsidR="00EF1E28" w:rsidRPr="008F7419" w:rsidTr="0053567A">
        <w:tc>
          <w:tcPr>
            <w:tcW w:w="2848" w:type="dxa"/>
            <w:gridSpan w:val="2"/>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840"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409</w:t>
            </w:r>
          </w:p>
        </w:tc>
        <w:tc>
          <w:tcPr>
            <w:tcW w:w="975"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420</w:t>
            </w:r>
          </w:p>
        </w:tc>
        <w:tc>
          <w:tcPr>
            <w:tcW w:w="849"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97,4%</w:t>
            </w:r>
          </w:p>
        </w:tc>
        <w:tc>
          <w:tcPr>
            <w:tcW w:w="2992" w:type="dxa"/>
            <w:tcBorders>
              <w:bottom w:val="single" w:sz="4" w:space="0" w:color="auto"/>
            </w:tcBorders>
          </w:tcPr>
          <w:p w:rsidR="00EF1E28" w:rsidRPr="008F7419" w:rsidRDefault="00EF1E28" w:rsidP="0053567A">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Sangat menarik</w:t>
            </w:r>
          </w:p>
        </w:tc>
      </w:tr>
    </w:tbl>
    <w:p w:rsidR="00EF1E28" w:rsidRPr="00696510" w:rsidRDefault="00EF1E28" w:rsidP="00EF1E28">
      <w:pPr>
        <w:pStyle w:val="ListParagraph"/>
        <w:spacing w:after="0" w:line="240" w:lineRule="auto"/>
        <w:ind w:left="567"/>
        <w:jc w:val="both"/>
        <w:rPr>
          <w:rFonts w:ascii="Times New Roman" w:hAnsi="Times New Roman" w:cs="Times New Roman"/>
          <w:bCs/>
          <w:sz w:val="24"/>
          <w:szCs w:val="24"/>
        </w:rPr>
      </w:pPr>
    </w:p>
    <w:p w:rsidR="00EF1E28" w:rsidRPr="00141DD0" w:rsidRDefault="00EF1E28" w:rsidP="00651F18">
      <w:pPr>
        <w:spacing w:after="0" w:line="240" w:lineRule="auto"/>
        <w:ind w:left="426" w:firstLine="567"/>
        <w:jc w:val="both"/>
        <w:rPr>
          <w:rFonts w:ascii="Times New Roman" w:hAnsi="Times New Roman" w:cs="Times New Roman"/>
          <w:bCs/>
          <w:sz w:val="24"/>
          <w:szCs w:val="24"/>
          <w:lang w:val="id-ID"/>
        </w:rPr>
      </w:pPr>
      <w:r w:rsidRPr="006D493E">
        <w:rPr>
          <w:rFonts w:ascii="Times New Roman" w:hAnsi="Times New Roman" w:cs="Times New Roman"/>
          <w:bCs/>
          <w:sz w:val="24"/>
          <w:szCs w:val="24"/>
        </w:rPr>
        <w:t>Hasil</w:t>
      </w:r>
      <w:r w:rsidRPr="006D493E">
        <w:rPr>
          <w:rFonts w:ascii="Times New Roman" w:hAnsi="Times New Roman" w:cs="Times New Roman"/>
          <w:b/>
          <w:bCs/>
          <w:sz w:val="24"/>
          <w:szCs w:val="24"/>
        </w:rPr>
        <w:t xml:space="preserve"> </w:t>
      </w:r>
      <w:r w:rsidRPr="006D493E">
        <w:rPr>
          <w:rFonts w:ascii="Times New Roman" w:hAnsi="Times New Roman" w:cs="Times New Roman"/>
          <w:bCs/>
          <w:sz w:val="24"/>
          <w:szCs w:val="24"/>
        </w:rPr>
        <w:t xml:space="preserve">rekapitulasi angket respon siswa </w:t>
      </w:r>
      <w:r>
        <w:rPr>
          <w:rFonts w:ascii="Times New Roman" w:hAnsi="Times New Roman" w:cs="Times New Roman"/>
          <w:bCs/>
          <w:sz w:val="24"/>
          <w:szCs w:val="24"/>
        </w:rPr>
        <w:t>skala</w:t>
      </w:r>
      <w:r w:rsidRPr="006D493E">
        <w:rPr>
          <w:rFonts w:ascii="Times New Roman" w:hAnsi="Times New Roman" w:cs="Times New Roman"/>
          <w:bCs/>
          <w:sz w:val="24"/>
          <w:szCs w:val="24"/>
        </w:rPr>
        <w:t xml:space="preserve"> besar menunjukkan presentase sebesar 97,4% yang berarti bahan ajar berad</w:t>
      </w:r>
      <w:r>
        <w:rPr>
          <w:rFonts w:ascii="Times New Roman" w:hAnsi="Times New Roman" w:cs="Times New Roman"/>
          <w:bCs/>
          <w:sz w:val="24"/>
          <w:szCs w:val="24"/>
        </w:rPr>
        <w:t>a dalam kategori sangat menarik</w:t>
      </w:r>
      <w:r>
        <w:rPr>
          <w:rFonts w:ascii="Times New Roman" w:hAnsi="Times New Roman" w:cs="Times New Roman"/>
          <w:bCs/>
          <w:sz w:val="24"/>
          <w:szCs w:val="24"/>
          <w:lang w:val="id-ID"/>
        </w:rPr>
        <w:t>.</w:t>
      </w:r>
    </w:p>
    <w:p w:rsidR="002F0270" w:rsidRDefault="00651F18" w:rsidP="002F0270">
      <w:pPr>
        <w:tabs>
          <w:tab w:val="left" w:pos="3232"/>
        </w:tabs>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3.1.3.2 </w:t>
      </w:r>
      <w:r w:rsidR="002F0270" w:rsidRPr="00571CF4">
        <w:rPr>
          <w:rFonts w:ascii="Times New Roman" w:hAnsi="Times New Roman" w:cs="Times New Roman"/>
          <w:i/>
          <w:iCs/>
          <w:sz w:val="24"/>
          <w:szCs w:val="24"/>
          <w:lang w:val="id-ID"/>
        </w:rPr>
        <w:t>Evaluate</w:t>
      </w:r>
      <w:r w:rsidR="002F0270">
        <w:rPr>
          <w:rFonts w:ascii="Times New Roman" w:hAnsi="Times New Roman" w:cs="Times New Roman"/>
          <w:sz w:val="24"/>
          <w:szCs w:val="24"/>
          <w:lang w:val="id-ID"/>
        </w:rPr>
        <w:t xml:space="preserve"> </w:t>
      </w:r>
    </w:p>
    <w:p w:rsidR="002F0270" w:rsidRDefault="002F0270" w:rsidP="00B30C46">
      <w:pPr>
        <w:tabs>
          <w:tab w:val="left" w:pos="3232"/>
        </w:tabs>
        <w:spacing w:after="0" w:line="24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Tahap evaluasi adalah tahap perbaikan pengembangan bahan ajar. Proses perbaikan pengembangan bahan ajar berdas</w:t>
      </w:r>
      <w:r w:rsidR="00B30C46">
        <w:rPr>
          <w:rFonts w:ascii="Times New Roman" w:hAnsi="Times New Roman" w:cs="Times New Roman"/>
          <w:sz w:val="24"/>
          <w:szCs w:val="24"/>
          <w:lang w:val="id-ID"/>
        </w:rPr>
        <w:t xml:space="preserve">arkan masukan dari ahli materi dan </w:t>
      </w:r>
      <w:r>
        <w:rPr>
          <w:rFonts w:ascii="Times New Roman" w:hAnsi="Times New Roman" w:cs="Times New Roman"/>
          <w:sz w:val="24"/>
          <w:szCs w:val="24"/>
          <w:lang w:val="id-ID"/>
        </w:rPr>
        <w:t>ahli bahan ajar. Berikut hasil evaluasi bahan ajar “Jurus Kilat! 6 Minggu Mahir Membaca Tanpa Eja”:</w:t>
      </w:r>
    </w:p>
    <w:p w:rsidR="00B30C46" w:rsidRDefault="00B30C46" w:rsidP="002F0270">
      <w:pPr>
        <w:tabs>
          <w:tab w:val="left" w:pos="3232"/>
        </w:tabs>
        <w:spacing w:after="0" w:line="240" w:lineRule="auto"/>
        <w:ind w:left="284" w:firstLine="567"/>
        <w:jc w:val="both"/>
        <w:rPr>
          <w:rFonts w:ascii="Times New Roman" w:hAnsi="Times New Roman" w:cs="Times New Roman"/>
          <w:sz w:val="24"/>
          <w:szCs w:val="24"/>
          <w:lang w:val="id-ID"/>
        </w:rPr>
      </w:pPr>
    </w:p>
    <w:p w:rsidR="00B30C46" w:rsidRDefault="00B30C46" w:rsidP="00B30C46">
      <w:pPr>
        <w:tabs>
          <w:tab w:val="left" w:pos="3232"/>
        </w:tabs>
        <w:spacing w:after="0" w:line="240" w:lineRule="auto"/>
        <w:ind w:left="284" w:firstLine="567"/>
        <w:jc w:val="center"/>
        <w:rPr>
          <w:rFonts w:ascii="Times New Roman" w:hAnsi="Times New Roman" w:cs="Times New Roman"/>
          <w:sz w:val="24"/>
          <w:szCs w:val="24"/>
          <w:lang w:val="id-ID"/>
        </w:rPr>
      </w:pPr>
      <w:r>
        <w:rPr>
          <w:rFonts w:ascii="Times New Roman" w:hAnsi="Times New Roman" w:cs="Times New Roman"/>
          <w:sz w:val="24"/>
          <w:szCs w:val="24"/>
          <w:lang w:val="id-ID"/>
        </w:rPr>
        <w:t>Tabel 11. Hasil Evaluasi Bahan Ajar</w:t>
      </w:r>
    </w:p>
    <w:tbl>
      <w:tblPr>
        <w:tblStyle w:val="3"/>
        <w:tblW w:w="8221" w:type="dxa"/>
        <w:tblInd w:w="284" w:type="dxa"/>
        <w:tblLook w:val="04A0" w:firstRow="1" w:lastRow="0" w:firstColumn="1" w:lastColumn="0" w:noHBand="0" w:noVBand="1"/>
      </w:tblPr>
      <w:tblGrid>
        <w:gridCol w:w="510"/>
        <w:gridCol w:w="2893"/>
        <w:gridCol w:w="3829"/>
        <w:gridCol w:w="989"/>
      </w:tblGrid>
      <w:tr w:rsidR="002F0270" w:rsidRPr="005546D6" w:rsidTr="0053567A">
        <w:tc>
          <w:tcPr>
            <w:tcW w:w="283" w:type="dxa"/>
          </w:tcPr>
          <w:p w:rsidR="002F0270" w:rsidRPr="005546D6" w:rsidRDefault="002F0270" w:rsidP="0053567A">
            <w:pPr>
              <w:pStyle w:val="ListParagraph"/>
              <w:spacing w:after="0" w:line="240" w:lineRule="auto"/>
              <w:ind w:left="0"/>
              <w:jc w:val="center"/>
              <w:rPr>
                <w:rFonts w:ascii="Times New Roman" w:hAnsi="Times New Roman" w:cs="Times New Roman"/>
                <w:sz w:val="24"/>
                <w:szCs w:val="24"/>
              </w:rPr>
            </w:pPr>
            <w:r w:rsidRPr="005546D6">
              <w:rPr>
                <w:rFonts w:ascii="Times New Roman" w:hAnsi="Times New Roman" w:cs="Times New Roman"/>
                <w:sz w:val="24"/>
                <w:szCs w:val="24"/>
                <w:lang w:val="en-US"/>
              </w:rPr>
              <w:t>No</w:t>
            </w:r>
          </w:p>
        </w:tc>
        <w:tc>
          <w:tcPr>
            <w:tcW w:w="2977" w:type="dxa"/>
          </w:tcPr>
          <w:p w:rsidR="002F0270" w:rsidRPr="005546D6" w:rsidRDefault="002F0270" w:rsidP="0053567A">
            <w:pPr>
              <w:pStyle w:val="ListParagraph"/>
              <w:spacing w:after="0" w:line="240" w:lineRule="auto"/>
              <w:ind w:left="0"/>
              <w:jc w:val="center"/>
              <w:rPr>
                <w:rFonts w:ascii="Times New Roman" w:hAnsi="Times New Roman" w:cs="Times New Roman"/>
                <w:sz w:val="24"/>
                <w:szCs w:val="24"/>
                <w:lang w:val="en-US"/>
              </w:rPr>
            </w:pPr>
            <w:r w:rsidRPr="005546D6">
              <w:rPr>
                <w:rFonts w:ascii="Times New Roman" w:hAnsi="Times New Roman" w:cs="Times New Roman"/>
                <w:sz w:val="24"/>
                <w:szCs w:val="24"/>
                <w:lang w:val="en-US"/>
              </w:rPr>
              <w:t>Produk Awal</w:t>
            </w:r>
          </w:p>
        </w:tc>
        <w:tc>
          <w:tcPr>
            <w:tcW w:w="3969" w:type="dxa"/>
          </w:tcPr>
          <w:p w:rsidR="002F0270" w:rsidRPr="005546D6" w:rsidRDefault="002F0270" w:rsidP="0053567A">
            <w:pPr>
              <w:pStyle w:val="ListParagraph"/>
              <w:spacing w:after="0" w:line="240" w:lineRule="auto"/>
              <w:ind w:left="0"/>
              <w:jc w:val="center"/>
              <w:rPr>
                <w:rFonts w:ascii="Times New Roman" w:hAnsi="Times New Roman" w:cs="Times New Roman"/>
                <w:sz w:val="24"/>
                <w:szCs w:val="24"/>
                <w:lang w:val="en-US"/>
              </w:rPr>
            </w:pPr>
            <w:r w:rsidRPr="005546D6">
              <w:rPr>
                <w:rFonts w:ascii="Times New Roman" w:hAnsi="Times New Roman" w:cs="Times New Roman"/>
                <w:sz w:val="24"/>
                <w:szCs w:val="24"/>
                <w:lang w:val="en-US"/>
              </w:rPr>
              <w:t>Saran Ahli</w:t>
            </w:r>
          </w:p>
        </w:tc>
        <w:tc>
          <w:tcPr>
            <w:tcW w:w="992" w:type="dxa"/>
          </w:tcPr>
          <w:p w:rsidR="002F0270" w:rsidRPr="005546D6" w:rsidRDefault="002F0270" w:rsidP="0053567A">
            <w:pPr>
              <w:pStyle w:val="ListParagraph"/>
              <w:spacing w:after="0" w:line="240" w:lineRule="auto"/>
              <w:ind w:left="0"/>
              <w:jc w:val="center"/>
              <w:rPr>
                <w:rFonts w:ascii="Times New Roman" w:hAnsi="Times New Roman" w:cs="Times New Roman"/>
                <w:sz w:val="24"/>
                <w:szCs w:val="24"/>
                <w:lang w:val="en-US"/>
              </w:rPr>
            </w:pPr>
            <w:r w:rsidRPr="005546D6">
              <w:rPr>
                <w:rFonts w:ascii="Times New Roman" w:hAnsi="Times New Roman" w:cs="Times New Roman"/>
                <w:sz w:val="24"/>
                <w:szCs w:val="24"/>
                <w:lang w:val="en-US"/>
              </w:rPr>
              <w:t>Telah direvisi</w:t>
            </w:r>
          </w:p>
        </w:tc>
      </w:tr>
      <w:tr w:rsidR="002F0270" w:rsidRPr="005546D6" w:rsidTr="0053567A">
        <w:tc>
          <w:tcPr>
            <w:tcW w:w="283" w:type="dxa"/>
          </w:tcPr>
          <w:p w:rsidR="002F0270" w:rsidRPr="005546D6" w:rsidRDefault="002F0270" w:rsidP="0053567A">
            <w:pPr>
              <w:pStyle w:val="ListParagraph"/>
              <w:spacing w:after="0" w:line="240" w:lineRule="auto"/>
              <w:ind w:left="0"/>
              <w:jc w:val="both"/>
              <w:rPr>
                <w:rFonts w:ascii="Times New Roman" w:hAnsi="Times New Roman" w:cs="Times New Roman"/>
                <w:sz w:val="24"/>
                <w:szCs w:val="24"/>
                <w:lang w:val="en-US"/>
              </w:rPr>
            </w:pPr>
            <w:r w:rsidRPr="005546D6">
              <w:rPr>
                <w:rFonts w:ascii="Times New Roman" w:hAnsi="Times New Roman" w:cs="Times New Roman"/>
                <w:sz w:val="24"/>
                <w:szCs w:val="24"/>
                <w:lang w:val="en-US"/>
              </w:rPr>
              <w:t>1</w:t>
            </w:r>
          </w:p>
        </w:tc>
        <w:tc>
          <w:tcPr>
            <w:tcW w:w="2977" w:type="dxa"/>
          </w:tcPr>
          <w:p w:rsidR="002F0270" w:rsidRPr="005546D6" w:rsidRDefault="002F0270" w:rsidP="0053567A">
            <w:pPr>
              <w:pStyle w:val="ListParagraph"/>
              <w:spacing w:after="0" w:line="240" w:lineRule="auto"/>
              <w:ind w:left="0"/>
              <w:jc w:val="both"/>
              <w:rPr>
                <w:rFonts w:ascii="Times New Roman" w:hAnsi="Times New Roman" w:cs="Times New Roman"/>
                <w:sz w:val="24"/>
                <w:szCs w:val="24"/>
                <w:lang w:val="en-US"/>
              </w:rPr>
            </w:pPr>
            <w:r w:rsidRPr="005546D6">
              <w:rPr>
                <w:rFonts w:ascii="Times New Roman" w:hAnsi="Times New Roman" w:cs="Times New Roman"/>
                <w:sz w:val="24"/>
                <w:szCs w:val="24"/>
                <w:lang w:val="en-US"/>
              </w:rPr>
              <w:t>Terdapat beberapa kata yang salah dalam penulisan</w:t>
            </w:r>
          </w:p>
        </w:tc>
        <w:tc>
          <w:tcPr>
            <w:tcW w:w="3969" w:type="dxa"/>
          </w:tcPr>
          <w:p w:rsidR="002F0270" w:rsidRPr="005546D6" w:rsidRDefault="002F0270" w:rsidP="0053567A">
            <w:pPr>
              <w:pStyle w:val="ListParagraph"/>
              <w:spacing w:after="0" w:line="240" w:lineRule="auto"/>
              <w:ind w:left="0"/>
              <w:jc w:val="both"/>
              <w:rPr>
                <w:rFonts w:ascii="Times New Roman" w:hAnsi="Times New Roman" w:cs="Times New Roman"/>
                <w:sz w:val="24"/>
                <w:szCs w:val="24"/>
                <w:lang w:val="en-US"/>
              </w:rPr>
            </w:pPr>
            <w:r w:rsidRPr="005546D6">
              <w:rPr>
                <w:rFonts w:ascii="Times New Roman" w:hAnsi="Times New Roman" w:cs="Times New Roman"/>
                <w:sz w:val="24"/>
                <w:szCs w:val="24"/>
                <w:lang w:val="en-US"/>
              </w:rPr>
              <w:t>Perbaiki penulisan kata yang salah!</w:t>
            </w:r>
          </w:p>
        </w:tc>
        <w:tc>
          <w:tcPr>
            <w:tcW w:w="992" w:type="dxa"/>
          </w:tcPr>
          <w:p w:rsidR="002F0270" w:rsidRPr="005546D6" w:rsidRDefault="002F0270" w:rsidP="0053567A">
            <w:pPr>
              <w:pStyle w:val="ListParagraph"/>
              <w:spacing w:after="0" w:line="240" w:lineRule="auto"/>
              <w:ind w:left="0"/>
              <w:jc w:val="center"/>
              <w:rPr>
                <w:rFonts w:ascii="Times New Roman" w:hAnsi="Times New Roman" w:cs="Times New Roman"/>
                <w:sz w:val="24"/>
                <w:szCs w:val="24"/>
              </w:rPr>
            </w:pPr>
            <w:r w:rsidRPr="005546D6">
              <w:rPr>
                <w:rFonts w:ascii="Times New Roman" w:hAnsi="Times New Roman" w:cs="Times New Roman"/>
                <w:sz w:val="24"/>
                <w:szCs w:val="24"/>
              </w:rPr>
              <w:sym w:font="Wingdings" w:char="F0FC"/>
            </w:r>
          </w:p>
        </w:tc>
      </w:tr>
      <w:tr w:rsidR="002F0270" w:rsidRPr="005546D6" w:rsidTr="0053567A">
        <w:tc>
          <w:tcPr>
            <w:tcW w:w="283" w:type="dxa"/>
            <w:tcBorders>
              <w:bottom w:val="single" w:sz="4" w:space="0" w:color="auto"/>
            </w:tcBorders>
          </w:tcPr>
          <w:p w:rsidR="002F0270" w:rsidRPr="005546D6" w:rsidRDefault="002F0270" w:rsidP="0053567A">
            <w:pPr>
              <w:pStyle w:val="ListParagraph"/>
              <w:spacing w:after="0" w:line="240" w:lineRule="auto"/>
              <w:ind w:left="0"/>
              <w:jc w:val="both"/>
              <w:rPr>
                <w:rFonts w:ascii="Times New Roman" w:hAnsi="Times New Roman" w:cs="Times New Roman"/>
                <w:sz w:val="24"/>
                <w:szCs w:val="24"/>
                <w:lang w:val="en-US"/>
              </w:rPr>
            </w:pPr>
            <w:r w:rsidRPr="005546D6">
              <w:rPr>
                <w:rFonts w:ascii="Times New Roman" w:hAnsi="Times New Roman" w:cs="Times New Roman"/>
                <w:sz w:val="24"/>
                <w:szCs w:val="24"/>
                <w:lang w:val="en-US"/>
              </w:rPr>
              <w:t>2</w:t>
            </w:r>
          </w:p>
        </w:tc>
        <w:tc>
          <w:tcPr>
            <w:tcW w:w="2977" w:type="dxa"/>
            <w:tcBorders>
              <w:bottom w:val="single" w:sz="4" w:space="0" w:color="auto"/>
            </w:tcBorders>
          </w:tcPr>
          <w:p w:rsidR="002F0270" w:rsidRPr="005546D6" w:rsidRDefault="002F0270" w:rsidP="0053567A">
            <w:pPr>
              <w:pStyle w:val="ListParagraph"/>
              <w:spacing w:after="0" w:line="240" w:lineRule="auto"/>
              <w:ind w:left="0"/>
              <w:jc w:val="both"/>
              <w:rPr>
                <w:rFonts w:ascii="Times New Roman" w:hAnsi="Times New Roman" w:cs="Times New Roman"/>
                <w:sz w:val="24"/>
                <w:szCs w:val="24"/>
                <w:lang w:val="en-US"/>
              </w:rPr>
            </w:pPr>
            <w:r w:rsidRPr="005546D6">
              <w:rPr>
                <w:rFonts w:ascii="Times New Roman" w:hAnsi="Times New Roman" w:cs="Times New Roman"/>
                <w:sz w:val="24"/>
                <w:szCs w:val="24"/>
                <w:lang w:val="en-US"/>
              </w:rPr>
              <w:t xml:space="preserve">Ada kata yang belum diberi </w:t>
            </w:r>
            <w:r w:rsidRPr="005546D6">
              <w:rPr>
                <w:rFonts w:ascii="Times New Roman" w:hAnsi="Times New Roman" w:cs="Times New Roman"/>
                <w:i/>
                <w:iCs/>
                <w:sz w:val="24"/>
                <w:szCs w:val="24"/>
                <w:lang w:val="en-US"/>
              </w:rPr>
              <w:t>bold</w:t>
            </w:r>
            <w:r w:rsidRPr="005546D6">
              <w:rPr>
                <w:rFonts w:ascii="Times New Roman" w:hAnsi="Times New Roman" w:cs="Times New Roman"/>
                <w:sz w:val="24"/>
                <w:szCs w:val="24"/>
                <w:lang w:val="en-US"/>
              </w:rPr>
              <w:t xml:space="preserve"> untuk memudahkan membaca persuku kata.</w:t>
            </w:r>
          </w:p>
        </w:tc>
        <w:tc>
          <w:tcPr>
            <w:tcW w:w="3969" w:type="dxa"/>
            <w:tcBorders>
              <w:bottom w:val="single" w:sz="4" w:space="0" w:color="auto"/>
            </w:tcBorders>
          </w:tcPr>
          <w:p w:rsidR="002F0270" w:rsidRPr="005546D6" w:rsidRDefault="002F0270" w:rsidP="0053567A">
            <w:pPr>
              <w:pStyle w:val="ListParagraph"/>
              <w:spacing w:after="0" w:line="240" w:lineRule="auto"/>
              <w:ind w:left="0"/>
              <w:jc w:val="both"/>
              <w:rPr>
                <w:rFonts w:ascii="Times New Roman" w:hAnsi="Times New Roman" w:cs="Times New Roman"/>
                <w:sz w:val="24"/>
                <w:szCs w:val="24"/>
                <w:lang w:val="en-US"/>
              </w:rPr>
            </w:pPr>
            <w:r w:rsidRPr="005546D6">
              <w:rPr>
                <w:rFonts w:ascii="Times New Roman" w:hAnsi="Times New Roman" w:cs="Times New Roman"/>
                <w:sz w:val="24"/>
                <w:szCs w:val="24"/>
                <w:lang w:val="en-US"/>
              </w:rPr>
              <w:t xml:space="preserve">Berilah </w:t>
            </w:r>
            <w:r w:rsidRPr="005546D6">
              <w:rPr>
                <w:rFonts w:ascii="Times New Roman" w:hAnsi="Times New Roman" w:cs="Times New Roman"/>
                <w:i/>
                <w:iCs/>
                <w:sz w:val="24"/>
                <w:szCs w:val="24"/>
                <w:lang w:val="en-US"/>
              </w:rPr>
              <w:t xml:space="preserve">bold </w:t>
            </w:r>
            <w:r w:rsidRPr="005546D6">
              <w:rPr>
                <w:rFonts w:ascii="Times New Roman" w:hAnsi="Times New Roman" w:cs="Times New Roman"/>
                <w:sz w:val="24"/>
                <w:szCs w:val="24"/>
                <w:lang w:val="en-US"/>
              </w:rPr>
              <w:t>pada kata yang terdapat di halaman 10 untuk memudahkan cara membaca persuku kata!</w:t>
            </w:r>
          </w:p>
        </w:tc>
        <w:tc>
          <w:tcPr>
            <w:tcW w:w="992" w:type="dxa"/>
            <w:tcBorders>
              <w:bottom w:val="single" w:sz="4" w:space="0" w:color="auto"/>
            </w:tcBorders>
          </w:tcPr>
          <w:p w:rsidR="002F0270" w:rsidRPr="005546D6" w:rsidRDefault="002F0270" w:rsidP="0053567A">
            <w:pPr>
              <w:pStyle w:val="ListParagraph"/>
              <w:spacing w:after="0" w:line="240" w:lineRule="auto"/>
              <w:ind w:left="0"/>
              <w:jc w:val="center"/>
              <w:rPr>
                <w:rFonts w:ascii="Times New Roman" w:hAnsi="Times New Roman" w:cs="Times New Roman"/>
                <w:sz w:val="24"/>
                <w:szCs w:val="24"/>
              </w:rPr>
            </w:pPr>
            <w:r w:rsidRPr="005546D6">
              <w:rPr>
                <w:rFonts w:ascii="Times New Roman" w:hAnsi="Times New Roman" w:cs="Times New Roman"/>
                <w:sz w:val="24"/>
                <w:szCs w:val="24"/>
              </w:rPr>
              <w:sym w:font="Wingdings" w:char="F0FC"/>
            </w:r>
          </w:p>
        </w:tc>
      </w:tr>
    </w:tbl>
    <w:p w:rsidR="002F0270" w:rsidRDefault="002F0270" w:rsidP="002F0270">
      <w:pPr>
        <w:tabs>
          <w:tab w:val="left" w:pos="3232"/>
        </w:tabs>
        <w:spacing w:after="0" w:line="240" w:lineRule="auto"/>
        <w:jc w:val="both"/>
        <w:rPr>
          <w:rFonts w:ascii="Times New Roman" w:hAnsi="Times New Roman" w:cs="Times New Roman"/>
          <w:sz w:val="24"/>
          <w:szCs w:val="24"/>
          <w:lang w:val="id-ID"/>
        </w:rPr>
      </w:pPr>
    </w:p>
    <w:p w:rsidR="004F634E" w:rsidRDefault="004F634E" w:rsidP="004F634E">
      <w:pPr>
        <w:tabs>
          <w:tab w:val="left" w:pos="3232"/>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Tabel 12. Gambaran Bahan Ajar Sebelum dan Sesudah Direvisi</w:t>
      </w:r>
    </w:p>
    <w:tbl>
      <w:tblPr>
        <w:tblStyle w:val="5"/>
        <w:tblW w:w="0" w:type="auto"/>
        <w:jc w:val="center"/>
        <w:tblLook w:val="04A0" w:firstRow="1" w:lastRow="0" w:firstColumn="1" w:lastColumn="0" w:noHBand="0" w:noVBand="1"/>
      </w:tblPr>
      <w:tblGrid>
        <w:gridCol w:w="3968"/>
        <w:gridCol w:w="3686"/>
      </w:tblGrid>
      <w:tr w:rsidR="002F0270" w:rsidTr="004F634E">
        <w:trPr>
          <w:jc w:val="center"/>
        </w:trPr>
        <w:tc>
          <w:tcPr>
            <w:tcW w:w="3968" w:type="dxa"/>
          </w:tcPr>
          <w:p w:rsidR="002F0270" w:rsidRDefault="002F0270" w:rsidP="0053567A">
            <w:pPr>
              <w:tabs>
                <w:tab w:val="left" w:pos="3232"/>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Sebelum Direvisi</w:t>
            </w:r>
          </w:p>
        </w:tc>
        <w:tc>
          <w:tcPr>
            <w:tcW w:w="3686" w:type="dxa"/>
          </w:tcPr>
          <w:p w:rsidR="002F0270" w:rsidRDefault="002F0270" w:rsidP="0053567A">
            <w:pPr>
              <w:tabs>
                <w:tab w:val="left" w:pos="3232"/>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Setelah Direvisi</w:t>
            </w:r>
          </w:p>
        </w:tc>
      </w:tr>
      <w:tr w:rsidR="002F0270" w:rsidTr="004F634E">
        <w:trPr>
          <w:jc w:val="center"/>
        </w:trPr>
        <w:tc>
          <w:tcPr>
            <w:tcW w:w="3968" w:type="dxa"/>
          </w:tcPr>
          <w:p w:rsidR="002F0270" w:rsidRDefault="002F0270" w:rsidP="0053567A">
            <w:pPr>
              <w:tabs>
                <w:tab w:val="left" w:pos="3232"/>
              </w:tabs>
              <w:spacing w:after="0" w:line="240" w:lineRule="auto"/>
              <w:jc w:val="center"/>
              <w:rPr>
                <w:rFonts w:ascii="Times New Roman" w:hAnsi="Times New Roman" w:cs="Times New Roman"/>
                <w:sz w:val="24"/>
                <w:szCs w:val="24"/>
                <w:lang w:val="id-ID"/>
              </w:rPr>
            </w:pPr>
            <w:r>
              <w:rPr>
                <w:rFonts w:ascii="Times New Roman" w:hAnsi="Times New Roman" w:cs="Times New Roman"/>
                <w:bCs/>
                <w:noProof/>
                <w:sz w:val="24"/>
                <w:szCs w:val="24"/>
                <w:lang w:val="id-ID" w:eastAsia="id-ID"/>
              </w:rPr>
              <w:drawing>
                <wp:inline distT="0" distB="0" distL="0" distR="0" wp14:anchorId="159B6BF9" wp14:editId="0689EAF4">
                  <wp:extent cx="1350596" cy="1800000"/>
                  <wp:effectExtent l="0" t="0" r="2540" b="0"/>
                  <wp:docPr id="639276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76754" name="Picture 6392767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0596" cy="1800000"/>
                          </a:xfrm>
                          <a:prstGeom prst="rect">
                            <a:avLst/>
                          </a:prstGeom>
                        </pic:spPr>
                      </pic:pic>
                    </a:graphicData>
                  </a:graphic>
                </wp:inline>
              </w:drawing>
            </w:r>
          </w:p>
        </w:tc>
        <w:tc>
          <w:tcPr>
            <w:tcW w:w="3686" w:type="dxa"/>
          </w:tcPr>
          <w:p w:rsidR="002F0270" w:rsidRDefault="002F0270" w:rsidP="0053567A">
            <w:pPr>
              <w:tabs>
                <w:tab w:val="left" w:pos="3232"/>
              </w:tabs>
              <w:spacing w:after="0" w:line="240" w:lineRule="auto"/>
              <w:jc w:val="center"/>
              <w:rPr>
                <w:rFonts w:ascii="Times New Roman" w:hAnsi="Times New Roman" w:cs="Times New Roman"/>
                <w:sz w:val="24"/>
                <w:szCs w:val="24"/>
                <w:lang w:val="id-ID"/>
              </w:rPr>
            </w:pPr>
            <w:r>
              <w:rPr>
                <w:rFonts w:ascii="Times New Roman" w:hAnsi="Times New Roman" w:cs="Times New Roman"/>
                <w:bCs/>
                <w:noProof/>
                <w:sz w:val="24"/>
                <w:szCs w:val="24"/>
                <w:lang w:val="id-ID" w:eastAsia="id-ID"/>
              </w:rPr>
              <w:drawing>
                <wp:inline distT="0" distB="0" distL="0" distR="0" wp14:anchorId="74074EA8" wp14:editId="57616FD3">
                  <wp:extent cx="1350596" cy="1800000"/>
                  <wp:effectExtent l="0" t="0" r="2540" b="0"/>
                  <wp:docPr id="1998578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78326" name="Picture 19985783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0596" cy="1800000"/>
                          </a:xfrm>
                          <a:prstGeom prst="rect">
                            <a:avLst/>
                          </a:prstGeom>
                        </pic:spPr>
                      </pic:pic>
                    </a:graphicData>
                  </a:graphic>
                </wp:inline>
              </w:drawing>
            </w:r>
          </w:p>
        </w:tc>
      </w:tr>
      <w:tr w:rsidR="002F0270" w:rsidTr="004F634E">
        <w:trPr>
          <w:jc w:val="center"/>
        </w:trPr>
        <w:tc>
          <w:tcPr>
            <w:tcW w:w="3968" w:type="dxa"/>
          </w:tcPr>
          <w:p w:rsidR="002F0270" w:rsidRDefault="002F0270" w:rsidP="0053567A">
            <w:pPr>
              <w:tabs>
                <w:tab w:val="left" w:pos="3232"/>
              </w:tabs>
              <w:spacing w:after="0" w:line="240" w:lineRule="auto"/>
              <w:jc w:val="center"/>
              <w:rPr>
                <w:rFonts w:ascii="Times New Roman" w:hAnsi="Times New Roman" w:cs="Times New Roman"/>
                <w:sz w:val="24"/>
                <w:szCs w:val="24"/>
                <w:lang w:val="id-ID"/>
              </w:rPr>
            </w:pPr>
            <w:r>
              <w:rPr>
                <w:rFonts w:ascii="Times New Roman" w:hAnsi="Times New Roman" w:cs="Times New Roman"/>
                <w:bCs/>
                <w:noProof/>
                <w:sz w:val="24"/>
                <w:szCs w:val="24"/>
                <w:lang w:val="id-ID" w:eastAsia="id-ID"/>
              </w:rPr>
              <w:drawing>
                <wp:inline distT="0" distB="0" distL="0" distR="0" wp14:anchorId="500BE7F7" wp14:editId="73CEC14C">
                  <wp:extent cx="1350596" cy="1800000"/>
                  <wp:effectExtent l="0" t="0" r="2540" b="0"/>
                  <wp:docPr id="1384656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56565" name="Picture 13846565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596" cy="1800000"/>
                          </a:xfrm>
                          <a:prstGeom prst="rect">
                            <a:avLst/>
                          </a:prstGeom>
                        </pic:spPr>
                      </pic:pic>
                    </a:graphicData>
                  </a:graphic>
                </wp:inline>
              </w:drawing>
            </w:r>
          </w:p>
        </w:tc>
        <w:tc>
          <w:tcPr>
            <w:tcW w:w="3686" w:type="dxa"/>
          </w:tcPr>
          <w:p w:rsidR="002F0270" w:rsidRDefault="002F0270" w:rsidP="0053567A">
            <w:pPr>
              <w:tabs>
                <w:tab w:val="left" w:pos="3232"/>
              </w:tabs>
              <w:spacing w:after="0" w:line="240" w:lineRule="auto"/>
              <w:jc w:val="center"/>
              <w:rPr>
                <w:rFonts w:ascii="Times New Roman" w:hAnsi="Times New Roman" w:cs="Times New Roman"/>
                <w:sz w:val="24"/>
                <w:szCs w:val="24"/>
                <w:lang w:val="id-ID"/>
              </w:rPr>
            </w:pPr>
            <w:r>
              <w:rPr>
                <w:rFonts w:ascii="Times New Roman" w:hAnsi="Times New Roman" w:cs="Times New Roman"/>
                <w:bCs/>
                <w:noProof/>
                <w:sz w:val="24"/>
                <w:szCs w:val="24"/>
                <w:lang w:val="id-ID" w:eastAsia="id-ID"/>
              </w:rPr>
              <w:drawing>
                <wp:inline distT="0" distB="0" distL="0" distR="0" wp14:anchorId="5DDA8741" wp14:editId="2383B230">
                  <wp:extent cx="1350596" cy="1800000"/>
                  <wp:effectExtent l="0" t="0" r="2540" b="0"/>
                  <wp:docPr id="6475837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83784" name="Picture 64758378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596" cy="1800000"/>
                          </a:xfrm>
                          <a:prstGeom prst="rect">
                            <a:avLst/>
                          </a:prstGeom>
                        </pic:spPr>
                      </pic:pic>
                    </a:graphicData>
                  </a:graphic>
                </wp:inline>
              </w:drawing>
            </w:r>
          </w:p>
        </w:tc>
      </w:tr>
      <w:tr w:rsidR="002F0270" w:rsidTr="004F634E">
        <w:trPr>
          <w:jc w:val="center"/>
        </w:trPr>
        <w:tc>
          <w:tcPr>
            <w:tcW w:w="3968" w:type="dxa"/>
            <w:tcBorders>
              <w:bottom w:val="single" w:sz="4" w:space="0" w:color="auto"/>
            </w:tcBorders>
          </w:tcPr>
          <w:p w:rsidR="002F0270" w:rsidRDefault="002F0270" w:rsidP="0053567A">
            <w:pPr>
              <w:tabs>
                <w:tab w:val="left" w:pos="3232"/>
              </w:tabs>
              <w:spacing w:after="0" w:line="240" w:lineRule="auto"/>
              <w:jc w:val="center"/>
              <w:rPr>
                <w:rFonts w:ascii="Times New Roman" w:hAnsi="Times New Roman" w:cs="Times New Roman"/>
                <w:bCs/>
                <w:noProof/>
                <w:sz w:val="24"/>
                <w:szCs w:val="24"/>
                <w:lang w:eastAsia="id-ID"/>
              </w:rPr>
            </w:pPr>
            <w:r>
              <w:rPr>
                <w:rFonts w:ascii="Times New Roman" w:hAnsi="Times New Roman" w:cs="Times New Roman"/>
                <w:bCs/>
                <w:noProof/>
                <w:sz w:val="24"/>
                <w:szCs w:val="24"/>
                <w:lang w:val="id-ID" w:eastAsia="id-ID"/>
              </w:rPr>
              <w:lastRenderedPageBreak/>
              <w:drawing>
                <wp:inline distT="0" distB="0" distL="0" distR="0" wp14:anchorId="0E57B2A8" wp14:editId="556D9AFD">
                  <wp:extent cx="1350596" cy="1800000"/>
                  <wp:effectExtent l="0" t="0" r="2540" b="0"/>
                  <wp:docPr id="2443098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09809" name="Picture 24430980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0596" cy="1800000"/>
                          </a:xfrm>
                          <a:prstGeom prst="rect">
                            <a:avLst/>
                          </a:prstGeom>
                        </pic:spPr>
                      </pic:pic>
                    </a:graphicData>
                  </a:graphic>
                </wp:inline>
              </w:drawing>
            </w:r>
          </w:p>
        </w:tc>
        <w:tc>
          <w:tcPr>
            <w:tcW w:w="3686" w:type="dxa"/>
            <w:tcBorders>
              <w:bottom w:val="single" w:sz="4" w:space="0" w:color="auto"/>
            </w:tcBorders>
          </w:tcPr>
          <w:p w:rsidR="002F0270" w:rsidRDefault="002F0270" w:rsidP="0053567A">
            <w:pPr>
              <w:tabs>
                <w:tab w:val="left" w:pos="3232"/>
              </w:tabs>
              <w:jc w:val="center"/>
              <w:rPr>
                <w:rFonts w:ascii="Times New Roman" w:hAnsi="Times New Roman" w:cs="Times New Roman"/>
                <w:sz w:val="24"/>
                <w:szCs w:val="24"/>
                <w:lang w:val="id-ID"/>
              </w:rPr>
            </w:pPr>
            <w:r>
              <w:rPr>
                <w:rFonts w:ascii="Times New Roman" w:hAnsi="Times New Roman" w:cs="Times New Roman"/>
                <w:b/>
                <w:noProof/>
                <w:sz w:val="24"/>
                <w:szCs w:val="24"/>
                <w:lang w:val="id-ID" w:eastAsia="id-ID"/>
              </w:rPr>
              <w:drawing>
                <wp:inline distT="0" distB="0" distL="0" distR="0" wp14:anchorId="68DFD272" wp14:editId="6D9946E3">
                  <wp:extent cx="1350596" cy="1800000"/>
                  <wp:effectExtent l="0" t="0" r="2540" b="0"/>
                  <wp:docPr id="5885956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95644" name="Picture 58859564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0596" cy="1800000"/>
                          </a:xfrm>
                          <a:prstGeom prst="rect">
                            <a:avLst/>
                          </a:prstGeom>
                        </pic:spPr>
                      </pic:pic>
                    </a:graphicData>
                  </a:graphic>
                </wp:inline>
              </w:drawing>
            </w:r>
          </w:p>
          <w:p w:rsidR="002F0270" w:rsidRDefault="002F0270" w:rsidP="0053567A">
            <w:pPr>
              <w:tabs>
                <w:tab w:val="left" w:pos="3232"/>
              </w:tabs>
              <w:spacing w:after="0" w:line="240" w:lineRule="auto"/>
              <w:jc w:val="center"/>
              <w:rPr>
                <w:rFonts w:ascii="Times New Roman" w:hAnsi="Times New Roman" w:cs="Times New Roman"/>
                <w:sz w:val="24"/>
                <w:szCs w:val="24"/>
                <w:lang w:val="id-ID"/>
              </w:rPr>
            </w:pPr>
          </w:p>
        </w:tc>
      </w:tr>
    </w:tbl>
    <w:p w:rsidR="002F0270" w:rsidRDefault="002F0270" w:rsidP="002F0270">
      <w:pPr>
        <w:spacing w:after="0" w:line="240" w:lineRule="auto"/>
        <w:rPr>
          <w:rFonts w:ascii="Times" w:eastAsia="Times" w:hAnsi="Times" w:cs="Times"/>
          <w:sz w:val="24"/>
          <w:szCs w:val="24"/>
        </w:rPr>
      </w:pPr>
    </w:p>
    <w:p w:rsidR="00033ABB" w:rsidRDefault="00974392" w:rsidP="00974392">
      <w:pPr>
        <w:pStyle w:val="ListParagraph"/>
        <w:numPr>
          <w:ilvl w:val="1"/>
          <w:numId w:val="1"/>
        </w:numPr>
        <w:ind w:left="567" w:hanging="425"/>
        <w:rPr>
          <w:rFonts w:asciiTheme="majorBidi" w:hAnsiTheme="majorBidi" w:cstheme="majorBidi"/>
          <w:sz w:val="24"/>
          <w:szCs w:val="24"/>
        </w:rPr>
      </w:pPr>
      <w:r w:rsidRPr="00974392">
        <w:rPr>
          <w:rFonts w:asciiTheme="majorBidi" w:hAnsiTheme="majorBidi" w:cstheme="majorBidi"/>
          <w:sz w:val="24"/>
          <w:szCs w:val="24"/>
        </w:rPr>
        <w:t xml:space="preserve">Pembahasan </w:t>
      </w:r>
    </w:p>
    <w:p w:rsidR="007733EA" w:rsidRDefault="00AA0512" w:rsidP="00920BF9">
      <w:pPr>
        <w:pStyle w:val="ListParagraph"/>
        <w:ind w:left="142" w:firstLine="709"/>
        <w:jc w:val="both"/>
        <w:rPr>
          <w:rFonts w:asciiTheme="majorBidi" w:hAnsiTheme="majorBidi" w:cstheme="majorBidi"/>
          <w:sz w:val="24"/>
          <w:szCs w:val="24"/>
        </w:rPr>
      </w:pPr>
      <w:r>
        <w:rPr>
          <w:rFonts w:asciiTheme="majorBidi" w:hAnsiTheme="majorBidi" w:cstheme="majorBidi"/>
          <w:sz w:val="24"/>
          <w:szCs w:val="24"/>
        </w:rPr>
        <w:t>Penelitian dan pengembangan bahan ajar “</w:t>
      </w:r>
      <w:r w:rsidRPr="002B08E6">
        <w:rPr>
          <w:rFonts w:ascii="Times New Roman" w:hAnsi="Times New Roman" w:cs="Times New Roman"/>
          <w:bCs/>
          <w:sz w:val="24"/>
          <w:szCs w:val="24"/>
        </w:rPr>
        <w:t>Jurus Kilat! 6 Minggu Mahir Membaca Tanpa Eja</w:t>
      </w:r>
      <w:r>
        <w:rPr>
          <w:rFonts w:ascii="Times New Roman" w:hAnsi="Times New Roman" w:cs="Times New Roman"/>
          <w:bCs/>
          <w:sz w:val="24"/>
          <w:szCs w:val="24"/>
        </w:rPr>
        <w:t>” dilakukan melalui 5 tahapan dengan menggunakan model ADDIE. Berdasarkan hasil pada tahapan pengembangan yang pertama yaitu analisis, peneliti melakukan pengembangan bahan ajar “</w:t>
      </w:r>
      <w:r w:rsidRPr="002B08E6">
        <w:rPr>
          <w:rFonts w:ascii="Times New Roman" w:hAnsi="Times New Roman" w:cs="Times New Roman"/>
          <w:bCs/>
          <w:sz w:val="24"/>
          <w:szCs w:val="24"/>
        </w:rPr>
        <w:t>Jurus Kilat! 6 Minggu Mahir Membaca Tanpa Eja</w:t>
      </w:r>
      <w:r>
        <w:rPr>
          <w:rFonts w:ascii="Times New Roman" w:hAnsi="Times New Roman" w:cs="Times New Roman"/>
          <w:bCs/>
          <w:sz w:val="24"/>
          <w:szCs w:val="24"/>
        </w:rPr>
        <w:t>” yang disesuaikan dengan kebutuhan dan karakteristik siswa</w:t>
      </w:r>
      <w:r w:rsidR="00FA58C3">
        <w:rPr>
          <w:rFonts w:ascii="Times New Roman" w:hAnsi="Times New Roman" w:cs="Times New Roman"/>
          <w:bCs/>
          <w:sz w:val="24"/>
          <w:szCs w:val="24"/>
        </w:rPr>
        <w:t>,</w:t>
      </w:r>
      <w:r>
        <w:rPr>
          <w:rFonts w:ascii="Times New Roman" w:hAnsi="Times New Roman" w:cs="Times New Roman"/>
          <w:bCs/>
          <w:sz w:val="24"/>
          <w:szCs w:val="24"/>
        </w:rPr>
        <w:t xml:space="preserve"> serta disesuaikan dengan Capaian Pembelajaran Fase 1 Kelas 1 Mata Pelajaran Bahasa Indonesia Kurikulum Merdeka Belajar </w:t>
      </w:r>
      <w:r>
        <w:rPr>
          <w:rFonts w:ascii="Times New Roman" w:hAnsi="Times New Roman" w:cs="Times New Roman"/>
          <w:sz w:val="24"/>
          <w:szCs w:val="24"/>
        </w:rPr>
        <w:t xml:space="preserve">pada </w:t>
      </w:r>
      <w:r w:rsidR="00A32B28">
        <w:rPr>
          <w:rFonts w:ascii="Times New Roman" w:hAnsi="Times New Roman" w:cs="Times New Roman"/>
          <w:sz w:val="24"/>
          <w:szCs w:val="24"/>
        </w:rPr>
        <w:t>elemen membaca dan memirsa yaitu</w:t>
      </w:r>
      <w:r>
        <w:rPr>
          <w:rFonts w:ascii="Times New Roman" w:hAnsi="Times New Roman" w:cs="Times New Roman"/>
          <w:sz w:val="24"/>
          <w:szCs w:val="24"/>
        </w:rPr>
        <w:t xml:space="preserve"> peserta didik mampu membaca kata-kata yang dikenalinya sehari-hari dengan fasih (Armianto, 2022). Tahapan</w:t>
      </w:r>
      <w:r w:rsidR="00A32B28">
        <w:rPr>
          <w:rFonts w:ascii="Times New Roman" w:hAnsi="Times New Roman" w:cs="Times New Roman"/>
          <w:sz w:val="24"/>
          <w:szCs w:val="24"/>
        </w:rPr>
        <w:t xml:space="preserve"> pengembangan</w:t>
      </w:r>
      <w:r>
        <w:rPr>
          <w:rFonts w:ascii="Times New Roman" w:hAnsi="Times New Roman" w:cs="Times New Roman"/>
          <w:sz w:val="24"/>
          <w:szCs w:val="24"/>
        </w:rPr>
        <w:t xml:space="preserve"> yang kedua yaitu desain, bahan ajar telah didesain dan dikembangan dengan menyesuaikan hasil pada tahapan analisis</w:t>
      </w:r>
      <w:r w:rsidR="0008172C">
        <w:rPr>
          <w:rFonts w:ascii="Times New Roman" w:hAnsi="Times New Roman" w:cs="Times New Roman"/>
          <w:sz w:val="24"/>
          <w:szCs w:val="24"/>
        </w:rPr>
        <w:t xml:space="preserve"> sehingga ran</w:t>
      </w:r>
      <w:r w:rsidR="00A32B28">
        <w:rPr>
          <w:rFonts w:ascii="Times New Roman" w:hAnsi="Times New Roman" w:cs="Times New Roman"/>
          <w:sz w:val="24"/>
          <w:szCs w:val="24"/>
        </w:rPr>
        <w:t xml:space="preserve">cangan produk yang dihasilkan mencakup keseluruhan hubungan antara materi bahan ajar dengan permasalahan yang dialami siswa yakni kesulitan membaca permulaan dengan tujuan memudahkan guru dan siswa dalam kegiatan  pembelajaran. </w:t>
      </w:r>
    </w:p>
    <w:p w:rsidR="00D27F2A" w:rsidRPr="00D27F2A" w:rsidRDefault="007733EA" w:rsidP="00920BF9">
      <w:pPr>
        <w:pStyle w:val="ListParagraph"/>
        <w:ind w:left="142" w:firstLine="709"/>
        <w:jc w:val="both"/>
        <w:rPr>
          <w:rFonts w:ascii="Times New Roman" w:hAnsi="Times New Roman" w:cs="Times New Roman"/>
          <w:sz w:val="24"/>
          <w:szCs w:val="24"/>
        </w:rPr>
      </w:pPr>
      <w:r>
        <w:rPr>
          <w:rFonts w:asciiTheme="majorBidi" w:hAnsiTheme="majorBidi" w:cstheme="majorBidi"/>
          <w:sz w:val="24"/>
          <w:szCs w:val="24"/>
        </w:rPr>
        <w:t xml:space="preserve">Tahapan pengembangan selanjutnya yakni pengembangan bahan ajar yang dilakukan melalui </w:t>
      </w:r>
      <w:r w:rsidR="00D27F2A">
        <w:rPr>
          <w:rFonts w:asciiTheme="majorBidi" w:hAnsiTheme="majorBidi" w:cstheme="majorBidi"/>
          <w:sz w:val="24"/>
          <w:szCs w:val="24"/>
        </w:rPr>
        <w:t>uji</w:t>
      </w:r>
      <w:r>
        <w:rPr>
          <w:rFonts w:asciiTheme="majorBidi" w:hAnsiTheme="majorBidi" w:cstheme="majorBidi"/>
          <w:sz w:val="24"/>
          <w:szCs w:val="24"/>
        </w:rPr>
        <w:t xml:space="preserve"> validasi oleh ahli materi dan ahli</w:t>
      </w:r>
      <w:r w:rsidR="00781855">
        <w:rPr>
          <w:rFonts w:asciiTheme="majorBidi" w:hAnsiTheme="majorBidi" w:cstheme="majorBidi"/>
          <w:sz w:val="24"/>
          <w:szCs w:val="24"/>
        </w:rPr>
        <w:t xml:space="preserve"> bahan ajar dengan tujuan mendapatkan bahan ajar yang benar-benar valid.  </w:t>
      </w:r>
      <w:r w:rsidR="002B08E6" w:rsidRPr="002B08E6">
        <w:rPr>
          <w:rFonts w:ascii="Times New Roman" w:hAnsi="Times New Roman" w:cs="Times New Roman"/>
          <w:bCs/>
          <w:sz w:val="24"/>
          <w:szCs w:val="24"/>
        </w:rPr>
        <w:t>Bahan ajar “Jurus Kilat! 6 Minggu Mahir</w:t>
      </w:r>
      <w:r w:rsidR="00D27F2A">
        <w:rPr>
          <w:rFonts w:ascii="Times New Roman" w:hAnsi="Times New Roman" w:cs="Times New Roman"/>
          <w:bCs/>
          <w:sz w:val="24"/>
          <w:szCs w:val="24"/>
        </w:rPr>
        <w:t xml:space="preserve"> Membaca Tanpa Eja” ini dirancang dan dikembangkan </w:t>
      </w:r>
      <w:r w:rsidR="002B08E6" w:rsidRPr="002B08E6">
        <w:rPr>
          <w:rFonts w:ascii="Times New Roman" w:hAnsi="Times New Roman" w:cs="Times New Roman"/>
          <w:bCs/>
          <w:sz w:val="24"/>
          <w:szCs w:val="24"/>
        </w:rPr>
        <w:t>sebaik mungkin baik dari segi desain maupun materi agar bahan ajar layak digunakan oleh siswa</w:t>
      </w:r>
      <w:r w:rsidR="002B08E6" w:rsidRPr="00DF29D4">
        <w:rPr>
          <w:rFonts w:ascii="Times New Roman" w:hAnsi="Times New Roman" w:cs="Times New Roman"/>
          <w:sz w:val="24"/>
          <w:szCs w:val="24"/>
        </w:rPr>
        <w:t xml:space="preserve"> </w:t>
      </w:r>
      <w:r w:rsidR="00781855">
        <w:rPr>
          <w:rFonts w:ascii="Times New Roman" w:hAnsi="Times New Roman" w:cs="Times New Roman"/>
          <w:sz w:val="24"/>
          <w:szCs w:val="24"/>
        </w:rPr>
        <w:t xml:space="preserve"> </w:t>
      </w:r>
      <w:r w:rsidR="002B08E6" w:rsidRPr="00781855">
        <w:rPr>
          <w:rFonts w:ascii="Times New Roman" w:hAnsi="Times New Roman" w:cs="Times New Roman"/>
          <w:sz w:val="24"/>
          <w:szCs w:val="24"/>
        </w:rPr>
        <w:t>Hal ini sesuai dengan pendapat Asri Musandi W bahwa bahan ajar harus diolah sebaik mungkin sehingga siap disajikan kepada peserta didik dan dap</w:t>
      </w:r>
      <w:r w:rsidR="00D27F2A">
        <w:rPr>
          <w:rFonts w:ascii="Times New Roman" w:hAnsi="Times New Roman" w:cs="Times New Roman"/>
          <w:sz w:val="24"/>
          <w:szCs w:val="24"/>
        </w:rPr>
        <w:t xml:space="preserve">at digunakan untuk pembelajaran (Waraulia, 2020). Hasil uji validasi oleh ahli materi diperoleh presentase sebesar 92,9% dengan kategori sangat valid dan hasil uji validasi oleh ahli bahan ajar diperoleh presentase sebesar 96,7% dengan kategori sangat valid. </w:t>
      </w:r>
    </w:p>
    <w:p w:rsidR="002B08E6" w:rsidRDefault="00D27F2A" w:rsidP="00920BF9">
      <w:pPr>
        <w:pStyle w:val="ListParagraph"/>
        <w:spacing w:after="0"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Selanjutnya adalah tahap implementasi bahan ajar yang dilakukan melalui pemberian soal </w:t>
      </w:r>
      <w:r>
        <w:rPr>
          <w:rFonts w:ascii="Times New Roman" w:hAnsi="Times New Roman" w:cs="Times New Roman"/>
          <w:i/>
          <w:iCs/>
          <w:sz w:val="24"/>
          <w:szCs w:val="24"/>
        </w:rPr>
        <w:t>pre-</w:t>
      </w:r>
      <w:r w:rsidRPr="00D27F2A">
        <w:rPr>
          <w:rFonts w:ascii="Times New Roman" w:hAnsi="Times New Roman" w:cs="Times New Roman"/>
          <w:sz w:val="24"/>
          <w:szCs w:val="24"/>
        </w:rPr>
        <w:t>test</w:t>
      </w:r>
      <w:r>
        <w:rPr>
          <w:rFonts w:ascii="Times New Roman" w:hAnsi="Times New Roman" w:cs="Times New Roman"/>
          <w:sz w:val="24"/>
          <w:szCs w:val="24"/>
        </w:rPr>
        <w:t xml:space="preserve"> dan </w:t>
      </w:r>
      <w:r>
        <w:rPr>
          <w:rFonts w:ascii="Times New Roman" w:hAnsi="Times New Roman" w:cs="Times New Roman"/>
          <w:i/>
          <w:iCs/>
          <w:sz w:val="24"/>
          <w:szCs w:val="24"/>
        </w:rPr>
        <w:t>post-</w:t>
      </w:r>
      <w:r w:rsidRPr="00D27F2A">
        <w:rPr>
          <w:rFonts w:ascii="Times New Roman" w:hAnsi="Times New Roman" w:cs="Times New Roman"/>
          <w:sz w:val="24"/>
          <w:szCs w:val="24"/>
        </w:rPr>
        <w:t>test</w:t>
      </w:r>
      <w:r>
        <w:rPr>
          <w:rFonts w:ascii="Times New Roman" w:hAnsi="Times New Roman" w:cs="Times New Roman"/>
          <w:sz w:val="24"/>
          <w:szCs w:val="24"/>
        </w:rPr>
        <w:t xml:space="preserve"> pada uji coba skala kecil selama 7 hari</w:t>
      </w:r>
      <w:r w:rsidR="007A7ACA">
        <w:rPr>
          <w:rFonts w:ascii="Times New Roman" w:hAnsi="Times New Roman" w:cs="Times New Roman"/>
          <w:sz w:val="24"/>
          <w:szCs w:val="24"/>
        </w:rPr>
        <w:t xml:space="preserve"> dengan tujuan mengukur tingkat keefektifan bahan ajar dalam mengatasi kesulitan membaca</w:t>
      </w:r>
      <w:r w:rsidR="00F44897">
        <w:rPr>
          <w:rFonts w:ascii="Times New Roman" w:hAnsi="Times New Roman" w:cs="Times New Roman"/>
          <w:sz w:val="24"/>
          <w:szCs w:val="24"/>
        </w:rPr>
        <w:t xml:space="preserve"> permulaan</w:t>
      </w:r>
      <w:r w:rsidR="00627121">
        <w:rPr>
          <w:rFonts w:ascii="Times New Roman" w:hAnsi="Times New Roman" w:cs="Times New Roman"/>
          <w:sz w:val="24"/>
          <w:szCs w:val="24"/>
        </w:rPr>
        <w:t xml:space="preserve"> di Madrasah Ibtidaiyyah</w:t>
      </w:r>
      <w:r w:rsidR="007A7ACA">
        <w:rPr>
          <w:rFonts w:ascii="Times New Roman" w:hAnsi="Times New Roman" w:cs="Times New Roman"/>
          <w:sz w:val="24"/>
          <w:szCs w:val="24"/>
        </w:rPr>
        <w:t xml:space="preserve">. </w:t>
      </w:r>
      <w:r w:rsidR="002B08E6" w:rsidRPr="00F44897">
        <w:rPr>
          <w:rFonts w:ascii="Times New Roman" w:hAnsi="Times New Roman" w:cs="Times New Roman"/>
          <w:sz w:val="24"/>
          <w:szCs w:val="24"/>
        </w:rPr>
        <w:t xml:space="preserve">Kesulitan membaca permulaan akan menyebabkan kegagalan belajar baik dimasa kini maupun di masa mendatang. </w:t>
      </w:r>
      <w:r w:rsidR="002B08E6">
        <w:rPr>
          <w:rFonts w:ascii="Times New Roman" w:hAnsi="Times New Roman" w:cs="Times New Roman"/>
          <w:sz w:val="24"/>
          <w:szCs w:val="24"/>
          <w:lang w:val="en-US"/>
        </w:rPr>
        <w:t xml:space="preserve">Hal ini sesuai dengan pendapat </w:t>
      </w:r>
      <w:r w:rsidR="002B08E6" w:rsidRPr="0050531F">
        <w:rPr>
          <w:rFonts w:ascii="Times New Roman" w:hAnsi="Times New Roman" w:cs="Times New Roman"/>
          <w:sz w:val="24"/>
          <w:szCs w:val="24"/>
          <w:lang w:val="en-US"/>
        </w:rPr>
        <w:t>Olson Byrne</w:t>
      </w:r>
      <w:r w:rsidR="002B08E6">
        <w:rPr>
          <w:rFonts w:ascii="Times New Roman" w:hAnsi="Times New Roman" w:cs="Times New Roman"/>
          <w:sz w:val="24"/>
          <w:szCs w:val="24"/>
          <w:lang w:val="en-US"/>
        </w:rPr>
        <w:t xml:space="preserve"> bahwa</w:t>
      </w:r>
      <w:r w:rsidR="002B08E6" w:rsidRPr="0050531F">
        <w:rPr>
          <w:rFonts w:ascii="Times New Roman" w:hAnsi="Times New Roman" w:cs="Times New Roman"/>
          <w:sz w:val="24"/>
          <w:szCs w:val="24"/>
          <w:lang w:val="en-US"/>
        </w:rPr>
        <w:t xml:space="preserve"> </w:t>
      </w:r>
      <w:r w:rsidR="002B08E6">
        <w:rPr>
          <w:rFonts w:ascii="Times New Roman" w:hAnsi="Times New Roman" w:cs="Times New Roman"/>
          <w:sz w:val="24"/>
          <w:szCs w:val="24"/>
          <w:lang w:val="en-US"/>
        </w:rPr>
        <w:t>k</w:t>
      </w:r>
      <w:r w:rsidR="002B08E6" w:rsidRPr="0050531F">
        <w:rPr>
          <w:rFonts w:ascii="Times New Roman" w:hAnsi="Times New Roman" w:cs="Times New Roman"/>
          <w:sz w:val="24"/>
          <w:szCs w:val="24"/>
          <w:lang w:val="en-US"/>
        </w:rPr>
        <w:t xml:space="preserve">esulitan membaca </w:t>
      </w:r>
      <w:r w:rsidR="002B08E6">
        <w:rPr>
          <w:rFonts w:ascii="Times New Roman" w:hAnsi="Times New Roman" w:cs="Times New Roman"/>
          <w:sz w:val="24"/>
          <w:szCs w:val="24"/>
          <w:lang w:val="en-US"/>
        </w:rPr>
        <w:t>merupakan</w:t>
      </w:r>
      <w:r w:rsidR="002B08E6" w:rsidRPr="0050531F">
        <w:rPr>
          <w:rFonts w:ascii="Times New Roman" w:hAnsi="Times New Roman" w:cs="Times New Roman"/>
          <w:sz w:val="24"/>
          <w:szCs w:val="24"/>
          <w:lang w:val="en-US"/>
        </w:rPr>
        <w:t xml:space="preserve"> kegagalan untuk belajar, dan belajar adalah sesut</w:t>
      </w:r>
      <w:r w:rsidR="007A7ACA">
        <w:rPr>
          <w:rFonts w:ascii="Times New Roman" w:hAnsi="Times New Roman" w:cs="Times New Roman"/>
          <w:sz w:val="24"/>
          <w:szCs w:val="24"/>
          <w:lang w:val="en-US"/>
        </w:rPr>
        <w:t>au yang terjadi sepanjang waktu</w:t>
      </w:r>
      <w:r w:rsidR="007A7ACA">
        <w:rPr>
          <w:rFonts w:ascii="Times New Roman" w:hAnsi="Times New Roman" w:cs="Times New Roman"/>
          <w:sz w:val="24"/>
          <w:szCs w:val="24"/>
        </w:rPr>
        <w:t xml:space="preserve"> (Muammar, 2020).</w:t>
      </w:r>
      <w:r w:rsidR="00920BF9">
        <w:rPr>
          <w:rFonts w:ascii="Times New Roman" w:hAnsi="Times New Roman" w:cs="Times New Roman"/>
          <w:sz w:val="24"/>
          <w:szCs w:val="24"/>
        </w:rPr>
        <w:t xml:space="preserve"> Hasil uji keefektifan bahan ajar </w:t>
      </w:r>
      <w:r w:rsidR="00920BF9">
        <w:rPr>
          <w:rFonts w:ascii="Times New Roman" w:hAnsi="Times New Roman" w:cs="Times New Roman"/>
          <w:sz w:val="24"/>
          <w:szCs w:val="24"/>
        </w:rPr>
        <w:lastRenderedPageBreak/>
        <w:t xml:space="preserve">berdasarkan hasil </w:t>
      </w:r>
      <w:r w:rsidR="00920BF9">
        <w:rPr>
          <w:rFonts w:ascii="Times New Roman" w:hAnsi="Times New Roman" w:cs="Times New Roman"/>
          <w:i/>
          <w:iCs/>
          <w:sz w:val="24"/>
          <w:szCs w:val="24"/>
        </w:rPr>
        <w:t>pre-test</w:t>
      </w:r>
      <w:r w:rsidR="00920BF9">
        <w:rPr>
          <w:rFonts w:ascii="Times New Roman" w:hAnsi="Times New Roman" w:cs="Times New Roman"/>
          <w:sz w:val="24"/>
          <w:szCs w:val="24"/>
        </w:rPr>
        <w:t xml:space="preserve"> dan </w:t>
      </w:r>
      <w:r w:rsidR="00920BF9">
        <w:rPr>
          <w:rFonts w:ascii="Times New Roman" w:hAnsi="Times New Roman" w:cs="Times New Roman"/>
          <w:i/>
          <w:iCs/>
          <w:sz w:val="24"/>
          <w:szCs w:val="24"/>
        </w:rPr>
        <w:t>post</w:t>
      </w:r>
      <w:r w:rsidR="00920BF9">
        <w:rPr>
          <w:rFonts w:ascii="Times New Roman" w:hAnsi="Times New Roman" w:cs="Times New Roman"/>
          <w:i/>
          <w:iCs/>
          <w:sz w:val="24"/>
          <w:szCs w:val="24"/>
        </w:rPr>
        <w:softHyphen/>
        <w:t xml:space="preserve">-test, </w:t>
      </w:r>
      <w:r w:rsidR="00920BF9">
        <w:rPr>
          <w:rFonts w:ascii="Times New Roman" w:hAnsi="Times New Roman" w:cs="Times New Roman"/>
          <w:sz w:val="24"/>
          <w:szCs w:val="24"/>
        </w:rPr>
        <w:t xml:space="preserve">diuji N-Gain menggunakan SPSS 29.0 didapatkan rata-rata sebesar 0,56 dengan kategori sedang. </w:t>
      </w:r>
    </w:p>
    <w:p w:rsidR="002B08E6" w:rsidRDefault="000B681E" w:rsidP="00F44897">
      <w:pPr>
        <w:pStyle w:val="ListParagraph"/>
        <w:spacing w:after="0"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Pada uji kemenarikan bahan ajar dengan tahap implementasi dan evaluasi yang dilakukan melalui pemberian angket respon guru dan siswa, didapatkan hasil yaitu: pada angket respon guru mendapatkan presentase sebesar 95% dengan kategori sangat menarik dan pada angket respon siswa sebanyak 28 siswa mendapatkan presentase sebesar 97,4% dengan kategori sangat menarik. Evaluasi yang dilakukan pada tahapan ini adalah bahwa materi dalam bahan ajar telah dapat memotivasi siswa untuk belajar lebih mudah, kosakata yang digunakan mudah difahami, bahan ajar menarik dan mudah digunakan siapa saja, teks mudah dibaca, penyajian materi dalam bahan ajar kreatif dan dinamis, metode yang digunakan dalam bahan ajar memberikan pengalaman baru bagi guru maupun siswa, serta bahan ajar mampu mengatasi kesulitan membaca permulaan</w:t>
      </w:r>
      <w:r w:rsidR="00627121">
        <w:rPr>
          <w:rFonts w:ascii="Times New Roman" w:hAnsi="Times New Roman" w:cs="Times New Roman"/>
          <w:sz w:val="24"/>
          <w:szCs w:val="24"/>
        </w:rPr>
        <w:t xml:space="preserve"> di Madrasah Ibtidaiyyah</w:t>
      </w:r>
      <w:r>
        <w:rPr>
          <w:rFonts w:ascii="Times New Roman" w:hAnsi="Times New Roman" w:cs="Times New Roman"/>
          <w:sz w:val="24"/>
          <w:szCs w:val="24"/>
        </w:rPr>
        <w:t xml:space="preserve">. Hal ini sesuai dengan 5 karakteristik bahan ajar yakni  </w:t>
      </w:r>
      <w:r w:rsidR="002B08E6" w:rsidRPr="0050531F">
        <w:rPr>
          <w:rFonts w:ascii="Times New Roman" w:hAnsi="Times New Roman" w:cs="Times New Roman"/>
          <w:i/>
          <w:iCs/>
          <w:sz w:val="24"/>
          <w:szCs w:val="24"/>
        </w:rPr>
        <w:t>self intructional, self contained, stand alone, adaptive, dan user friendly</w:t>
      </w:r>
      <w:r w:rsidR="002B08E6">
        <w:rPr>
          <w:rFonts w:ascii="Times New Roman" w:hAnsi="Times New Roman" w:cs="Times New Roman"/>
          <w:sz w:val="24"/>
          <w:szCs w:val="24"/>
        </w:rPr>
        <w:t xml:space="preserve"> (Maryono, 2020).</w:t>
      </w:r>
    </w:p>
    <w:p w:rsidR="000B681E" w:rsidRDefault="00DA4982" w:rsidP="00DA4982">
      <w:pPr>
        <w:pStyle w:val="ListParagraph"/>
        <w:spacing w:after="0" w:line="240" w:lineRule="auto"/>
        <w:ind w:left="142" w:firstLine="578"/>
        <w:jc w:val="both"/>
        <w:rPr>
          <w:rFonts w:ascii="Times New Roman" w:hAnsi="Times New Roman" w:cs="Times New Roman"/>
          <w:sz w:val="24"/>
          <w:szCs w:val="24"/>
        </w:rPr>
      </w:pPr>
      <w:r>
        <w:rPr>
          <w:rFonts w:ascii="Times New Roman" w:hAnsi="Times New Roman" w:cs="Times New Roman"/>
          <w:sz w:val="24"/>
          <w:szCs w:val="24"/>
        </w:rPr>
        <w:t>Dari hasil penelitian dan pengembangan yang telah dijabarkan diatas, maka peneliti dapat memberi kesimpulan bahwa bahan ajar telah layak digunakan. Hal ini sesuai dengan pernyataan Adhaningrum bahwa</w:t>
      </w:r>
      <w:r w:rsidRPr="00DA4982">
        <w:rPr>
          <w:rFonts w:ascii="Times New Roman" w:hAnsi="Times New Roman" w:cs="Times New Roman"/>
          <w:sz w:val="24"/>
          <w:szCs w:val="24"/>
        </w:rPr>
        <w:t xml:space="preserve"> </w:t>
      </w:r>
      <w:r>
        <w:rPr>
          <w:rFonts w:ascii="Times New Roman" w:hAnsi="Times New Roman" w:cs="Times New Roman"/>
          <w:sz w:val="24"/>
          <w:szCs w:val="24"/>
        </w:rPr>
        <w:t>s</w:t>
      </w:r>
      <w:r w:rsidRPr="00883E8C">
        <w:rPr>
          <w:rFonts w:ascii="Times New Roman" w:hAnsi="Times New Roman" w:cs="Times New Roman"/>
          <w:sz w:val="24"/>
          <w:szCs w:val="24"/>
        </w:rPr>
        <w:t xml:space="preserve">ebuah </w:t>
      </w:r>
      <w:r w:rsidRPr="00DA4982">
        <w:rPr>
          <w:rFonts w:ascii="Times New Roman" w:hAnsi="Times New Roman" w:cs="Times New Roman"/>
          <w:sz w:val="24"/>
          <w:szCs w:val="24"/>
        </w:rPr>
        <w:t>bahan ajar</w:t>
      </w:r>
      <w:r w:rsidRPr="00883E8C">
        <w:rPr>
          <w:rFonts w:ascii="Times New Roman" w:hAnsi="Times New Roman" w:cs="Times New Roman"/>
          <w:sz w:val="24"/>
          <w:szCs w:val="24"/>
        </w:rPr>
        <w:t xml:space="preserve"> dapat dikatakan layak jika hasil analisis data kevalidan, keefektifan dan kemenarikan menyatakan bahwa </w:t>
      </w:r>
      <w:r w:rsidRPr="00DA4982">
        <w:rPr>
          <w:rFonts w:ascii="Times New Roman" w:hAnsi="Times New Roman" w:cs="Times New Roman"/>
          <w:sz w:val="24"/>
          <w:szCs w:val="24"/>
        </w:rPr>
        <w:t>bahan ajar</w:t>
      </w:r>
      <w:r w:rsidRPr="00883E8C">
        <w:rPr>
          <w:rFonts w:ascii="Times New Roman" w:hAnsi="Times New Roman" w:cs="Times New Roman"/>
          <w:sz w:val="24"/>
          <w:szCs w:val="24"/>
        </w:rPr>
        <w:t xml:space="preserve"> t</w:t>
      </w:r>
      <w:r>
        <w:rPr>
          <w:rFonts w:ascii="Times New Roman" w:hAnsi="Times New Roman" w:cs="Times New Roman"/>
          <w:sz w:val="24"/>
          <w:szCs w:val="24"/>
        </w:rPr>
        <w:t>elah valid, efektif dan menarik (Adhaningrum, 2020).</w:t>
      </w:r>
    </w:p>
    <w:p w:rsidR="00DA4982" w:rsidRPr="002B08E6" w:rsidRDefault="00DA4982" w:rsidP="00DA4982">
      <w:pPr>
        <w:pStyle w:val="ListParagraph"/>
        <w:spacing w:after="0" w:line="240" w:lineRule="auto"/>
        <w:ind w:left="142" w:firstLine="578"/>
        <w:jc w:val="both"/>
        <w:rPr>
          <w:rFonts w:ascii="Times New Roman" w:hAnsi="Times New Roman" w:cs="Times New Roman"/>
          <w:sz w:val="24"/>
          <w:szCs w:val="24"/>
        </w:rPr>
      </w:pPr>
    </w:p>
    <w:p w:rsidR="00974392" w:rsidRDefault="009B5A14" w:rsidP="009B5A14">
      <w:pPr>
        <w:pStyle w:val="ListParagraph"/>
        <w:numPr>
          <w:ilvl w:val="0"/>
          <w:numId w:val="1"/>
        </w:numPr>
        <w:spacing w:line="240" w:lineRule="auto"/>
        <w:ind w:left="284" w:hanging="284"/>
        <w:rPr>
          <w:rFonts w:asciiTheme="majorBidi" w:hAnsiTheme="majorBidi" w:cstheme="majorBidi"/>
          <w:b/>
          <w:bCs/>
          <w:sz w:val="24"/>
          <w:szCs w:val="24"/>
        </w:rPr>
      </w:pPr>
      <w:r w:rsidRPr="009B5A14">
        <w:rPr>
          <w:rFonts w:asciiTheme="majorBidi" w:hAnsiTheme="majorBidi" w:cstheme="majorBidi"/>
          <w:b/>
          <w:bCs/>
          <w:sz w:val="24"/>
          <w:szCs w:val="24"/>
        </w:rPr>
        <w:t>Kesimpulan</w:t>
      </w:r>
    </w:p>
    <w:p w:rsidR="009B5A14" w:rsidRDefault="009B5A14" w:rsidP="009B5A14">
      <w:pPr>
        <w:pStyle w:val="ListParagraph"/>
        <w:spacing w:line="240" w:lineRule="auto"/>
        <w:ind w:left="0" w:firstLine="567"/>
        <w:rPr>
          <w:rFonts w:asciiTheme="majorBidi" w:hAnsiTheme="majorBidi" w:cstheme="majorBidi"/>
          <w:sz w:val="24"/>
          <w:szCs w:val="24"/>
        </w:rPr>
      </w:pPr>
      <w:r>
        <w:rPr>
          <w:rFonts w:asciiTheme="majorBidi" w:hAnsiTheme="majorBidi" w:cstheme="majorBidi"/>
          <w:sz w:val="24"/>
          <w:szCs w:val="24"/>
        </w:rPr>
        <w:t>Hasil penelitian dan pengembangan bahan ajar “Jurus Kilat! 6 Minggu Mahir Membaca Tanpa Eja” menghasilkan kesimpulan sebagai berikut:</w:t>
      </w:r>
    </w:p>
    <w:p w:rsidR="009B5A14" w:rsidRPr="00792D98" w:rsidRDefault="00792D98" w:rsidP="004D0CFD">
      <w:pPr>
        <w:pStyle w:val="ListParagraph"/>
        <w:numPr>
          <w:ilvl w:val="1"/>
          <w:numId w:val="1"/>
        </w:numPr>
        <w:spacing w:after="0" w:line="240" w:lineRule="auto"/>
        <w:ind w:left="567"/>
        <w:jc w:val="both"/>
        <w:rPr>
          <w:rFonts w:ascii="Times New Roman" w:hAnsi="Times New Roman" w:cs="Times New Roman"/>
          <w:bCs/>
          <w:sz w:val="24"/>
          <w:szCs w:val="24"/>
        </w:rPr>
      </w:pPr>
      <w:r>
        <w:rPr>
          <w:rFonts w:ascii="Times New Roman" w:hAnsi="Times New Roman" w:cs="Times New Roman"/>
          <w:vanish/>
          <w:sz w:val="24"/>
          <w:szCs w:val="24"/>
        </w:rPr>
        <w:t xml:space="preserve">4.1 </w:t>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sidR="009B5A14" w:rsidRPr="00792D98">
        <w:rPr>
          <w:rFonts w:ascii="Times New Roman" w:hAnsi="Times New Roman" w:cs="Times New Roman"/>
          <w:sz w:val="24"/>
          <w:szCs w:val="24"/>
        </w:rPr>
        <w:t>Bahan ajar</w:t>
      </w:r>
      <w:r w:rsidR="00F85040" w:rsidRPr="00792D98">
        <w:rPr>
          <w:rFonts w:ascii="Times New Roman" w:hAnsi="Times New Roman" w:cs="Times New Roman"/>
          <w:sz w:val="24"/>
          <w:szCs w:val="24"/>
        </w:rPr>
        <w:t xml:space="preserve"> </w:t>
      </w:r>
      <w:r w:rsidR="00F85040" w:rsidRPr="00792D98">
        <w:rPr>
          <w:rFonts w:ascii="Times New Roman" w:hAnsi="Times New Roman" w:cs="Times New Roman"/>
          <w:bCs/>
          <w:sz w:val="24"/>
          <w:szCs w:val="24"/>
          <w:lang w:val="en-US"/>
        </w:rPr>
        <w:t xml:space="preserve">“Jurus Kilat! 6 Minggu Mahir Membaca Tanpa Eja” </w:t>
      </w:r>
      <w:r w:rsidR="009B5A14" w:rsidRPr="00792D98">
        <w:rPr>
          <w:rFonts w:ascii="Times New Roman" w:hAnsi="Times New Roman" w:cs="Times New Roman"/>
          <w:sz w:val="24"/>
          <w:szCs w:val="24"/>
        </w:rPr>
        <w:t xml:space="preserve">telah berhasil dikembangkan berdasarkan tahap analisis dan desain. </w:t>
      </w:r>
    </w:p>
    <w:p w:rsidR="009B5A14" w:rsidRPr="00F85040" w:rsidRDefault="00F85040" w:rsidP="004D0CFD">
      <w:pPr>
        <w:pStyle w:val="ListParagraph"/>
        <w:numPr>
          <w:ilvl w:val="1"/>
          <w:numId w:val="1"/>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Bahan ajar sangat valid digunakan berdasarkan </w:t>
      </w:r>
      <w:r w:rsidR="009B5A14" w:rsidRPr="00F85040">
        <w:rPr>
          <w:rFonts w:ascii="Times New Roman" w:hAnsi="Times New Roman" w:cs="Times New Roman"/>
          <w:bCs/>
          <w:sz w:val="24"/>
          <w:szCs w:val="24"/>
        </w:rPr>
        <w:t xml:space="preserve">hasil validasi oleh dosen ahli materi </w:t>
      </w:r>
      <w:r>
        <w:rPr>
          <w:rFonts w:ascii="Times New Roman" w:hAnsi="Times New Roman" w:cs="Times New Roman"/>
          <w:bCs/>
          <w:sz w:val="24"/>
          <w:szCs w:val="24"/>
        </w:rPr>
        <w:t xml:space="preserve">yang </w:t>
      </w:r>
      <w:r w:rsidR="004D0CFD">
        <w:rPr>
          <w:rFonts w:ascii="Times New Roman" w:hAnsi="Times New Roman" w:cs="Times New Roman"/>
          <w:bCs/>
          <w:sz w:val="24"/>
          <w:szCs w:val="24"/>
        </w:rPr>
        <w:t xml:space="preserve"> </w:t>
      </w:r>
      <w:r>
        <w:rPr>
          <w:rFonts w:ascii="Times New Roman" w:hAnsi="Times New Roman" w:cs="Times New Roman"/>
          <w:bCs/>
          <w:sz w:val="24"/>
          <w:szCs w:val="24"/>
        </w:rPr>
        <w:t xml:space="preserve">mendapatkan </w:t>
      </w:r>
      <w:r w:rsidR="009B5A14" w:rsidRPr="00F85040">
        <w:rPr>
          <w:rFonts w:ascii="Times New Roman" w:hAnsi="Times New Roman" w:cs="Times New Roman"/>
          <w:bCs/>
          <w:sz w:val="24"/>
          <w:szCs w:val="24"/>
        </w:rPr>
        <w:t>presentase sebesar 92,9% dengan kategori sangat valid</w:t>
      </w:r>
      <w:r>
        <w:rPr>
          <w:rFonts w:ascii="Times New Roman" w:hAnsi="Times New Roman" w:cs="Times New Roman"/>
          <w:b/>
          <w:sz w:val="24"/>
          <w:szCs w:val="24"/>
        </w:rPr>
        <w:t xml:space="preserve">. </w:t>
      </w:r>
      <w:r w:rsidR="009B5A14" w:rsidRPr="00F85040">
        <w:rPr>
          <w:rFonts w:ascii="Times New Roman" w:hAnsi="Times New Roman" w:cs="Times New Roman"/>
          <w:bCs/>
          <w:sz w:val="24"/>
          <w:szCs w:val="24"/>
        </w:rPr>
        <w:t xml:space="preserve">dan hasil validasi oleh dosen ahli bahan ajar </w:t>
      </w:r>
      <w:r>
        <w:rPr>
          <w:rFonts w:ascii="Times New Roman" w:hAnsi="Times New Roman" w:cs="Times New Roman"/>
          <w:bCs/>
          <w:sz w:val="24"/>
          <w:szCs w:val="24"/>
        </w:rPr>
        <w:t xml:space="preserve">yang </w:t>
      </w:r>
      <w:r w:rsidR="009B5A14" w:rsidRPr="00F85040">
        <w:rPr>
          <w:rFonts w:ascii="Times New Roman" w:hAnsi="Times New Roman" w:cs="Times New Roman"/>
          <w:bCs/>
          <w:sz w:val="24"/>
          <w:szCs w:val="24"/>
        </w:rPr>
        <w:t xml:space="preserve">mendapatkan presentase sebesar  96,7% dengan kategori </w:t>
      </w:r>
      <w:r w:rsidRPr="00F85040">
        <w:rPr>
          <w:rFonts w:ascii="Times New Roman" w:hAnsi="Times New Roman" w:cs="Times New Roman"/>
          <w:bCs/>
          <w:sz w:val="24"/>
          <w:szCs w:val="24"/>
        </w:rPr>
        <w:t>sangat valid</w:t>
      </w:r>
      <w:r>
        <w:rPr>
          <w:rFonts w:ascii="Times New Roman" w:hAnsi="Times New Roman" w:cs="Times New Roman"/>
          <w:bCs/>
          <w:sz w:val="24"/>
          <w:szCs w:val="24"/>
        </w:rPr>
        <w:t>.</w:t>
      </w:r>
    </w:p>
    <w:p w:rsidR="00F85040" w:rsidRPr="00F85040" w:rsidRDefault="00F85040" w:rsidP="004D0CFD">
      <w:pPr>
        <w:pStyle w:val="ListParagraph"/>
        <w:numPr>
          <w:ilvl w:val="1"/>
          <w:numId w:val="1"/>
        </w:numPr>
        <w:spacing w:after="0" w:line="240" w:lineRule="auto"/>
        <w:ind w:left="567"/>
        <w:jc w:val="both"/>
        <w:rPr>
          <w:rFonts w:ascii="Times New Roman" w:hAnsi="Times New Roman" w:cs="Times New Roman"/>
          <w:bCs/>
          <w:sz w:val="24"/>
          <w:szCs w:val="24"/>
          <w:lang w:val="en-US"/>
        </w:rPr>
      </w:pPr>
      <w:r>
        <w:rPr>
          <w:rFonts w:ascii="Times New Roman" w:hAnsi="Times New Roman" w:cs="Times New Roman"/>
          <w:bCs/>
          <w:sz w:val="24"/>
          <w:szCs w:val="24"/>
        </w:rPr>
        <w:t>Bahan ajar cukup efektif digunakan berdasarkan</w:t>
      </w:r>
      <w:r w:rsidR="009B5A14" w:rsidRPr="00F85040">
        <w:rPr>
          <w:rFonts w:ascii="Times New Roman" w:hAnsi="Times New Roman" w:cs="Times New Roman"/>
          <w:bCs/>
          <w:sz w:val="24"/>
          <w:szCs w:val="24"/>
          <w:lang w:val="en-US"/>
        </w:rPr>
        <w:t xml:space="preserve"> hasil uji </w:t>
      </w:r>
      <w:r w:rsidR="009B5A14" w:rsidRPr="00F85040">
        <w:rPr>
          <w:rFonts w:ascii="Times New Roman" w:hAnsi="Times New Roman" w:cs="Times New Roman"/>
          <w:bCs/>
          <w:i/>
          <w:iCs/>
          <w:sz w:val="24"/>
          <w:szCs w:val="24"/>
          <w:lang w:val="en-US"/>
        </w:rPr>
        <w:t>N-Gain</w:t>
      </w:r>
      <w:r w:rsidR="009B5A14" w:rsidRPr="00F85040">
        <w:rPr>
          <w:rFonts w:ascii="Times New Roman" w:hAnsi="Times New Roman" w:cs="Times New Roman"/>
          <w:bCs/>
          <w:sz w:val="24"/>
          <w:szCs w:val="24"/>
          <w:lang w:val="en-US"/>
        </w:rPr>
        <w:t xml:space="preserve"> dengan menggunakan aplikasi SPSS 29.0 mendapatkan rata-rata sebesar 0,56 dengan kategori sedang</w:t>
      </w:r>
      <w:r>
        <w:rPr>
          <w:rFonts w:ascii="Times New Roman" w:hAnsi="Times New Roman" w:cs="Times New Roman"/>
          <w:b/>
          <w:sz w:val="24"/>
          <w:szCs w:val="24"/>
        </w:rPr>
        <w:t>.</w:t>
      </w:r>
    </w:p>
    <w:p w:rsidR="009B5A14" w:rsidRPr="00576859" w:rsidRDefault="00F85040" w:rsidP="004D0CFD">
      <w:pPr>
        <w:pStyle w:val="ListParagraph"/>
        <w:numPr>
          <w:ilvl w:val="1"/>
          <w:numId w:val="1"/>
        </w:numPr>
        <w:spacing w:after="0" w:line="240" w:lineRule="auto"/>
        <w:ind w:left="567"/>
        <w:jc w:val="both"/>
        <w:rPr>
          <w:rFonts w:ascii="Times New Roman" w:hAnsi="Times New Roman" w:cs="Times New Roman"/>
          <w:bCs/>
          <w:sz w:val="24"/>
          <w:szCs w:val="24"/>
          <w:lang w:val="en-US"/>
        </w:rPr>
      </w:pPr>
      <w:r>
        <w:rPr>
          <w:rFonts w:ascii="Times New Roman" w:hAnsi="Times New Roman" w:cs="Times New Roman"/>
          <w:bCs/>
          <w:sz w:val="24"/>
          <w:szCs w:val="24"/>
        </w:rPr>
        <w:t xml:space="preserve">Bahan ajar sangat menarik digunakan berdasarkan </w:t>
      </w:r>
      <w:r w:rsidR="009B5A14" w:rsidRPr="00F85040">
        <w:rPr>
          <w:rFonts w:ascii="Times New Roman" w:hAnsi="Times New Roman" w:cs="Times New Roman"/>
          <w:bCs/>
          <w:sz w:val="24"/>
          <w:szCs w:val="24"/>
          <w:lang w:val="en-US"/>
        </w:rPr>
        <w:t>hasil angket respon</w:t>
      </w:r>
      <w:r>
        <w:rPr>
          <w:rFonts w:ascii="Times New Roman" w:hAnsi="Times New Roman" w:cs="Times New Roman"/>
          <w:bCs/>
          <w:sz w:val="24"/>
          <w:szCs w:val="24"/>
        </w:rPr>
        <w:t xml:space="preserve"> guru yang</w:t>
      </w:r>
      <w:r w:rsidR="009B5A14" w:rsidRPr="00F85040">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mendapatkan </w:t>
      </w:r>
      <w:r w:rsidR="009B5A14" w:rsidRPr="00F85040">
        <w:rPr>
          <w:rFonts w:ascii="Times New Roman" w:hAnsi="Times New Roman" w:cs="Times New Roman"/>
          <w:bCs/>
          <w:sz w:val="24"/>
          <w:szCs w:val="24"/>
          <w:lang w:val="en-US"/>
        </w:rPr>
        <w:t>presentase sebesar 95% dengan kategori sangat menarik</w:t>
      </w:r>
      <w:r w:rsidR="00576859">
        <w:rPr>
          <w:rFonts w:ascii="Times New Roman" w:hAnsi="Times New Roman" w:cs="Times New Roman"/>
          <w:bCs/>
          <w:sz w:val="24"/>
          <w:szCs w:val="24"/>
        </w:rPr>
        <w:t>, d</w:t>
      </w:r>
      <w:r w:rsidR="009B5A14" w:rsidRPr="00F85040">
        <w:rPr>
          <w:rFonts w:ascii="Times New Roman" w:hAnsi="Times New Roman" w:cs="Times New Roman"/>
          <w:bCs/>
          <w:sz w:val="24"/>
          <w:szCs w:val="24"/>
          <w:lang w:val="en-US"/>
        </w:rPr>
        <w:t xml:space="preserve">an hasil angket respon siswa sebanyak 28 siswa mendapatkan presentase sebesar 97,4 dengan kategori </w:t>
      </w:r>
      <w:r w:rsidR="009B5A14" w:rsidRPr="00576859">
        <w:rPr>
          <w:rFonts w:ascii="Times New Roman" w:hAnsi="Times New Roman" w:cs="Times New Roman"/>
          <w:bCs/>
          <w:sz w:val="24"/>
          <w:szCs w:val="24"/>
          <w:lang w:val="en-US"/>
        </w:rPr>
        <w:t>sangat menarik</w:t>
      </w:r>
      <w:r w:rsidR="00576859">
        <w:rPr>
          <w:rFonts w:ascii="Times New Roman" w:hAnsi="Times New Roman" w:cs="Times New Roman"/>
          <w:bCs/>
          <w:sz w:val="24"/>
          <w:szCs w:val="24"/>
        </w:rPr>
        <w:t>.</w:t>
      </w:r>
    </w:p>
    <w:p w:rsidR="00576859" w:rsidRDefault="00576859" w:rsidP="004D0CFD">
      <w:pPr>
        <w:pStyle w:val="ListParagraph"/>
        <w:spacing w:after="0" w:line="240" w:lineRule="auto"/>
        <w:ind w:left="284"/>
        <w:jc w:val="both"/>
        <w:rPr>
          <w:rFonts w:ascii="Times New Roman" w:hAnsi="Times New Roman" w:cs="Times New Roman"/>
          <w:bCs/>
          <w:sz w:val="24"/>
          <w:szCs w:val="24"/>
        </w:rPr>
      </w:pPr>
    </w:p>
    <w:p w:rsidR="00576859" w:rsidRDefault="004D0CFD" w:rsidP="004D0CFD">
      <w:pPr>
        <w:pStyle w:val="ListParagraph"/>
        <w:numPr>
          <w:ilvl w:val="0"/>
          <w:numId w:val="1"/>
        </w:numPr>
        <w:spacing w:after="0" w:line="240" w:lineRule="auto"/>
        <w:ind w:left="284" w:hanging="284"/>
        <w:jc w:val="both"/>
        <w:rPr>
          <w:rFonts w:ascii="Times New Roman" w:hAnsi="Times New Roman" w:cs="Times New Roman"/>
          <w:b/>
          <w:sz w:val="24"/>
          <w:szCs w:val="24"/>
        </w:rPr>
      </w:pPr>
      <w:r w:rsidRPr="004D0CFD">
        <w:rPr>
          <w:rFonts w:ascii="Times New Roman" w:hAnsi="Times New Roman" w:cs="Times New Roman"/>
          <w:b/>
          <w:sz w:val="24"/>
          <w:szCs w:val="24"/>
        </w:rPr>
        <w:t>Ucapan Terima Kasih</w:t>
      </w:r>
    </w:p>
    <w:p w:rsidR="004D0CFD" w:rsidRDefault="004D0CFD" w:rsidP="004D0CFD">
      <w:pPr>
        <w:pStyle w:val="ListParagraph"/>
        <w:spacing w:after="0" w:line="24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Terimakasih kepada dosen pembimbing yang telah mendampingi serta memberikan kritik, saran, dan masukan selama kegiatan penelitian dan penyusunan artikel ini. Terimakasih kepada para ahli yang terlibat, guru, dan siswa kelas 1 MI Ma’arif NU Sungegeneng yang telah memberkan catatan perbaikan dalam penelitian dan pengembangan ini. </w:t>
      </w:r>
    </w:p>
    <w:p w:rsidR="004D0CFD" w:rsidRDefault="004D0CFD" w:rsidP="004D0CFD">
      <w:pPr>
        <w:spacing w:after="0" w:line="240" w:lineRule="auto"/>
        <w:jc w:val="both"/>
        <w:rPr>
          <w:rFonts w:ascii="Times New Roman" w:hAnsi="Times New Roman" w:cs="Times New Roman"/>
          <w:bCs/>
          <w:sz w:val="24"/>
          <w:szCs w:val="24"/>
        </w:rPr>
      </w:pPr>
    </w:p>
    <w:p w:rsidR="004D0CFD" w:rsidRDefault="004D0CFD" w:rsidP="004D0CFD">
      <w:pPr>
        <w:spacing w:after="0" w:line="240" w:lineRule="auto"/>
        <w:jc w:val="both"/>
        <w:rPr>
          <w:rFonts w:ascii="Times New Roman" w:hAnsi="Times New Roman" w:cs="Times New Roman"/>
          <w:b/>
          <w:sz w:val="24"/>
          <w:szCs w:val="24"/>
          <w:lang w:val="id-ID"/>
        </w:rPr>
      </w:pPr>
      <w:r w:rsidRPr="004D0CFD">
        <w:rPr>
          <w:rFonts w:ascii="Times New Roman" w:hAnsi="Times New Roman" w:cs="Times New Roman"/>
          <w:b/>
          <w:sz w:val="24"/>
          <w:szCs w:val="24"/>
          <w:lang w:val="id-ID"/>
        </w:rPr>
        <w:t>Daftar Pustaka</w:t>
      </w:r>
    </w:p>
    <w:p w:rsidR="00DA4982" w:rsidRPr="00DA4982" w:rsidRDefault="00DA4982" w:rsidP="00C62449">
      <w:pPr>
        <w:spacing w:after="0" w:line="240" w:lineRule="auto"/>
        <w:ind w:left="426" w:hanging="426"/>
        <w:jc w:val="both"/>
        <w:rPr>
          <w:rFonts w:ascii="Times New Roman" w:hAnsi="Times New Roman" w:cs="Times New Roman"/>
          <w:bCs/>
          <w:sz w:val="24"/>
          <w:szCs w:val="24"/>
          <w:lang w:val="id-ID"/>
        </w:rPr>
      </w:pPr>
      <w:r w:rsidRPr="00DA4982">
        <w:rPr>
          <w:rFonts w:ascii="Times New Roman" w:hAnsi="Times New Roman" w:cs="Times New Roman"/>
          <w:bCs/>
          <w:sz w:val="24"/>
          <w:szCs w:val="24"/>
          <w:lang w:val="id-ID"/>
        </w:rPr>
        <w:t xml:space="preserve">Adhaningrum, Sofia Agustin. (2020). </w:t>
      </w:r>
      <w:r w:rsidRPr="00DA4982">
        <w:rPr>
          <w:rFonts w:ascii="Times New Roman" w:hAnsi="Times New Roman" w:cs="Times New Roman"/>
          <w:bCs/>
          <w:i/>
          <w:iCs/>
          <w:sz w:val="24"/>
          <w:szCs w:val="24"/>
          <w:lang w:val="id-ID"/>
        </w:rPr>
        <w:t>Pengembangan</w:t>
      </w:r>
      <w:r w:rsidRPr="00DA4982">
        <w:rPr>
          <w:rFonts w:ascii="Times New Roman" w:hAnsi="Times New Roman" w:cs="Times New Roman"/>
          <w:bCs/>
          <w:sz w:val="24"/>
          <w:szCs w:val="24"/>
          <w:lang w:val="id-ID"/>
        </w:rPr>
        <w:t xml:space="preserve"> </w:t>
      </w:r>
      <w:r w:rsidRPr="00DA4982">
        <w:rPr>
          <w:rFonts w:ascii="Times New Roman" w:hAnsi="Times New Roman" w:cs="Times New Roman"/>
          <w:bCs/>
          <w:i/>
          <w:iCs/>
          <w:sz w:val="24"/>
          <w:szCs w:val="24"/>
          <w:lang w:val="id-ID"/>
        </w:rPr>
        <w:t xml:space="preserve">Bahan Ajar IPS Kontekstual Tema. </w:t>
      </w:r>
      <w:r w:rsidR="00B26D59">
        <w:rPr>
          <w:rFonts w:ascii="Times New Roman" w:hAnsi="Times New Roman" w:cs="Times New Roman"/>
          <w:bCs/>
          <w:sz w:val="24"/>
          <w:szCs w:val="24"/>
          <w:lang w:val="id-ID"/>
        </w:rPr>
        <w:t xml:space="preserve">Jurnal </w:t>
      </w:r>
      <w:r w:rsidRPr="00DA4982">
        <w:rPr>
          <w:rFonts w:ascii="Times New Roman" w:hAnsi="Times New Roman" w:cs="Times New Roman"/>
          <w:bCs/>
          <w:sz w:val="24"/>
          <w:szCs w:val="24"/>
          <w:lang w:val="id-ID"/>
        </w:rPr>
        <w:t>P</w:t>
      </w:r>
      <w:r w:rsidR="00B26D59">
        <w:rPr>
          <w:rFonts w:ascii="Times New Roman" w:hAnsi="Times New Roman" w:cs="Times New Roman"/>
          <w:bCs/>
          <w:sz w:val="24"/>
          <w:szCs w:val="24"/>
          <w:lang w:val="id-ID"/>
        </w:rPr>
        <w:t xml:space="preserve">enelitian dan Pendididikan </w:t>
      </w:r>
      <w:r w:rsidRPr="00DA4982">
        <w:rPr>
          <w:rFonts w:ascii="Times New Roman" w:hAnsi="Times New Roman" w:cs="Times New Roman"/>
          <w:bCs/>
          <w:sz w:val="24"/>
          <w:szCs w:val="24"/>
          <w:lang w:val="id-ID"/>
        </w:rPr>
        <w:t>I</w:t>
      </w:r>
      <w:r w:rsidR="00B26D59">
        <w:rPr>
          <w:rFonts w:ascii="Times New Roman" w:hAnsi="Times New Roman" w:cs="Times New Roman"/>
          <w:bCs/>
          <w:sz w:val="24"/>
          <w:szCs w:val="24"/>
          <w:lang w:val="id-ID"/>
        </w:rPr>
        <w:t>PS</w:t>
      </w:r>
      <w:r w:rsidRPr="00DA4982">
        <w:rPr>
          <w:rFonts w:ascii="Times New Roman" w:hAnsi="Times New Roman" w:cs="Times New Roman"/>
          <w:bCs/>
          <w:sz w:val="24"/>
          <w:szCs w:val="24"/>
          <w:lang w:val="id-ID"/>
        </w:rPr>
        <w:t xml:space="preserve"> </w:t>
      </w:r>
      <w:r w:rsidR="00B26D59">
        <w:rPr>
          <w:rFonts w:ascii="Times New Roman" w:hAnsi="Times New Roman" w:cs="Times New Roman"/>
          <w:bCs/>
          <w:sz w:val="24"/>
          <w:szCs w:val="24"/>
          <w:lang w:val="id-ID"/>
        </w:rPr>
        <w:t xml:space="preserve">14(1), </w:t>
      </w:r>
      <w:r w:rsidRPr="00DA4982">
        <w:rPr>
          <w:rFonts w:ascii="Times New Roman" w:hAnsi="Times New Roman" w:cs="Times New Roman"/>
          <w:bCs/>
          <w:sz w:val="24"/>
          <w:szCs w:val="24"/>
          <w:lang w:val="id-ID"/>
        </w:rPr>
        <w:t>44-54.</w:t>
      </w:r>
    </w:p>
    <w:p w:rsidR="009B5A14" w:rsidRPr="00DA4982" w:rsidRDefault="005406DF" w:rsidP="00C62449">
      <w:pPr>
        <w:spacing w:line="240" w:lineRule="auto"/>
        <w:ind w:left="426" w:hanging="426"/>
        <w:jc w:val="both"/>
        <w:rPr>
          <w:rFonts w:asciiTheme="majorBidi" w:hAnsiTheme="majorBidi" w:cstheme="majorBidi"/>
          <w:sz w:val="24"/>
          <w:szCs w:val="24"/>
          <w:lang w:val="id-ID"/>
        </w:rPr>
      </w:pPr>
      <w:r w:rsidRPr="00DA4982">
        <w:rPr>
          <w:rFonts w:asciiTheme="majorBidi" w:hAnsiTheme="majorBidi" w:cstheme="majorBidi"/>
          <w:sz w:val="24"/>
          <w:szCs w:val="24"/>
          <w:lang w:val="id-ID"/>
        </w:rPr>
        <w:lastRenderedPageBreak/>
        <w:t xml:space="preserve">Arifin, Moch. Bahak Udin By, dan Aunillah. (2021). </w:t>
      </w:r>
      <w:r w:rsidRPr="00DA4982">
        <w:rPr>
          <w:rFonts w:asciiTheme="majorBidi" w:hAnsiTheme="majorBidi" w:cstheme="majorBidi"/>
          <w:i/>
          <w:iCs/>
          <w:sz w:val="24"/>
          <w:szCs w:val="24"/>
          <w:lang w:val="id-ID"/>
        </w:rPr>
        <w:t xml:space="preserve">Statistik Pendidikan. </w:t>
      </w:r>
      <w:r w:rsidRPr="00DA4982">
        <w:rPr>
          <w:rFonts w:asciiTheme="majorBidi" w:hAnsiTheme="majorBidi" w:cstheme="majorBidi"/>
          <w:sz w:val="24"/>
          <w:szCs w:val="24"/>
          <w:lang w:val="id-ID"/>
        </w:rPr>
        <w:t>Sidoarjo: UMSIDA Press</w:t>
      </w:r>
      <w:r w:rsidR="005059E4" w:rsidRPr="00DA4982">
        <w:rPr>
          <w:rFonts w:asciiTheme="majorBidi" w:hAnsiTheme="majorBidi" w:cstheme="majorBidi"/>
          <w:sz w:val="24"/>
          <w:szCs w:val="24"/>
          <w:lang w:val="id-ID"/>
        </w:rPr>
        <w:t>.</w:t>
      </w:r>
    </w:p>
    <w:p w:rsidR="005406DF" w:rsidRPr="00DA4982" w:rsidRDefault="005406DF" w:rsidP="00C62449">
      <w:pPr>
        <w:spacing w:line="240" w:lineRule="auto"/>
        <w:jc w:val="both"/>
        <w:rPr>
          <w:rFonts w:asciiTheme="majorBidi" w:hAnsiTheme="majorBidi" w:cstheme="majorBidi"/>
          <w:sz w:val="24"/>
          <w:szCs w:val="24"/>
          <w:lang w:val="id-ID"/>
        </w:rPr>
      </w:pPr>
      <w:r w:rsidRPr="00DA4982">
        <w:rPr>
          <w:rFonts w:asciiTheme="majorBidi" w:hAnsiTheme="majorBidi" w:cstheme="majorBidi"/>
          <w:sz w:val="24"/>
          <w:szCs w:val="24"/>
          <w:lang w:val="id-ID"/>
        </w:rPr>
        <w:t xml:space="preserve">Armianto, Aris. (2020). </w:t>
      </w:r>
      <w:r w:rsidR="005059E4" w:rsidRPr="00DA4982">
        <w:rPr>
          <w:rFonts w:asciiTheme="majorBidi" w:hAnsiTheme="majorBidi" w:cstheme="majorBidi"/>
          <w:i/>
          <w:iCs/>
          <w:sz w:val="24"/>
          <w:szCs w:val="24"/>
          <w:lang w:val="id-ID"/>
        </w:rPr>
        <w:t xml:space="preserve">Modul Ajar Kurikulum Merdeka. </w:t>
      </w:r>
      <w:r w:rsidR="005059E4" w:rsidRPr="00DA4982">
        <w:rPr>
          <w:rFonts w:asciiTheme="majorBidi" w:hAnsiTheme="majorBidi" w:cstheme="majorBidi"/>
          <w:sz w:val="24"/>
          <w:szCs w:val="24"/>
          <w:lang w:val="id-ID"/>
        </w:rPr>
        <w:t>Makassar: SDN Percontohan.</w:t>
      </w:r>
    </w:p>
    <w:p w:rsidR="00926B5E" w:rsidRPr="00DA4982" w:rsidRDefault="00926B5E"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rPr>
        <w:t>Atmoko,</w:t>
      </w:r>
      <w:r w:rsidRPr="00DA4982">
        <w:rPr>
          <w:rFonts w:ascii="Times New Roman" w:hAnsi="Times New Roman" w:cs="Times New Roman"/>
          <w:noProof/>
          <w:sz w:val="24"/>
          <w:szCs w:val="24"/>
          <w:lang w:val="id-ID"/>
        </w:rPr>
        <w:t xml:space="preserve"> Sumo Aji. (2020). </w:t>
      </w:r>
      <w:r w:rsidRPr="00DA4982">
        <w:rPr>
          <w:rFonts w:ascii="Times New Roman" w:hAnsi="Times New Roman" w:cs="Times New Roman"/>
          <w:i/>
          <w:iCs/>
          <w:noProof/>
          <w:sz w:val="24"/>
          <w:szCs w:val="24"/>
          <w:lang w:val="id-ID"/>
        </w:rPr>
        <w:t xml:space="preserve">Pengembangan </w:t>
      </w:r>
      <w:r w:rsidRPr="00DA4982">
        <w:rPr>
          <w:rFonts w:ascii="Times New Roman" w:hAnsi="Times New Roman" w:cs="Times New Roman"/>
          <w:i/>
          <w:iCs/>
          <w:noProof/>
          <w:sz w:val="24"/>
          <w:szCs w:val="24"/>
        </w:rPr>
        <w:t>Bahan Aj</w:t>
      </w:r>
      <w:r w:rsidR="00725901">
        <w:rPr>
          <w:rFonts w:ascii="Times New Roman" w:hAnsi="Times New Roman" w:cs="Times New Roman"/>
          <w:i/>
          <w:iCs/>
          <w:noProof/>
          <w:sz w:val="24"/>
          <w:szCs w:val="24"/>
        </w:rPr>
        <w:t>ar Tematik Berbasis Lokal untuk</w:t>
      </w:r>
      <w:r w:rsidR="00725901">
        <w:rPr>
          <w:rFonts w:ascii="Times New Roman" w:hAnsi="Times New Roman" w:cs="Times New Roman"/>
          <w:i/>
          <w:iCs/>
          <w:noProof/>
          <w:sz w:val="24"/>
          <w:szCs w:val="24"/>
          <w:lang w:val="id-ID"/>
        </w:rPr>
        <w:t xml:space="preserve"> </w:t>
      </w:r>
      <w:r w:rsidRPr="00DA4982">
        <w:rPr>
          <w:rFonts w:ascii="Times New Roman" w:hAnsi="Times New Roman" w:cs="Times New Roman"/>
          <w:i/>
          <w:iCs/>
          <w:noProof/>
          <w:sz w:val="24"/>
          <w:szCs w:val="24"/>
        </w:rPr>
        <w:t>Membaca Permulaan Siswa Kelas II SDN 1 Kebonharjo Kecamatan Patebon Kabupaten Kendal</w:t>
      </w:r>
      <w:r w:rsidRPr="00DA4982">
        <w:rPr>
          <w:rFonts w:ascii="Times New Roman" w:hAnsi="Times New Roman" w:cs="Times New Roman"/>
          <w:noProof/>
          <w:sz w:val="24"/>
          <w:szCs w:val="24"/>
        </w:rPr>
        <w:t xml:space="preserve">” </w:t>
      </w:r>
      <w:r w:rsidR="00C57905" w:rsidRPr="00DA4982">
        <w:rPr>
          <w:rFonts w:ascii="Times New Roman" w:hAnsi="Times New Roman" w:cs="Times New Roman"/>
          <w:noProof/>
          <w:sz w:val="24"/>
          <w:szCs w:val="24"/>
        </w:rPr>
        <w:t>Skripsi: Fakultas I</w:t>
      </w:r>
      <w:r w:rsidR="00C57905" w:rsidRPr="00DA4982">
        <w:rPr>
          <w:rFonts w:ascii="Times New Roman" w:hAnsi="Times New Roman" w:cs="Times New Roman"/>
          <w:noProof/>
          <w:sz w:val="24"/>
          <w:szCs w:val="24"/>
          <w:lang w:val="id-ID"/>
        </w:rPr>
        <w:t>l</w:t>
      </w:r>
      <w:r w:rsidRPr="00DA4982">
        <w:rPr>
          <w:rFonts w:ascii="Times New Roman" w:hAnsi="Times New Roman" w:cs="Times New Roman"/>
          <w:noProof/>
          <w:sz w:val="24"/>
          <w:szCs w:val="24"/>
        </w:rPr>
        <w:t>mu Pendidikan Universitas Negeri Semarang, 2020</w:t>
      </w:r>
      <w:r w:rsidRPr="00DA4982">
        <w:rPr>
          <w:rFonts w:ascii="Times New Roman" w:hAnsi="Times New Roman" w:cs="Times New Roman"/>
          <w:noProof/>
          <w:sz w:val="24"/>
          <w:szCs w:val="24"/>
          <w:lang w:val="id-ID"/>
        </w:rPr>
        <w:t>.</w:t>
      </w:r>
    </w:p>
    <w:p w:rsidR="00926B5E" w:rsidRPr="00DA4982" w:rsidRDefault="00926B5E"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rPr>
        <w:t>Cahyadi, Rahmat Arafah Hari</w:t>
      </w:r>
      <w:r w:rsidRPr="00DA4982">
        <w:rPr>
          <w:rFonts w:ascii="Times New Roman" w:hAnsi="Times New Roman" w:cs="Times New Roman"/>
          <w:noProof/>
          <w:sz w:val="24"/>
          <w:szCs w:val="24"/>
          <w:lang w:val="id-ID"/>
        </w:rPr>
        <w:t xml:space="preserve">. (2019). </w:t>
      </w:r>
      <w:r w:rsidRPr="00DA4982">
        <w:rPr>
          <w:rFonts w:ascii="Times New Roman" w:hAnsi="Times New Roman" w:cs="Times New Roman"/>
          <w:i/>
          <w:iCs/>
          <w:noProof/>
          <w:sz w:val="24"/>
          <w:szCs w:val="24"/>
        </w:rPr>
        <w:t>Pengembangan Bahan Ajar Berbasis Addie Model</w:t>
      </w:r>
      <w:r w:rsidRPr="00DA4982">
        <w:rPr>
          <w:rFonts w:ascii="Times New Roman" w:hAnsi="Times New Roman" w:cs="Times New Roman"/>
          <w:noProof/>
          <w:sz w:val="24"/>
          <w:szCs w:val="24"/>
          <w:lang w:val="id-ID"/>
        </w:rPr>
        <w:t>.</w:t>
      </w:r>
      <w:r w:rsidRPr="00DA4982">
        <w:rPr>
          <w:rFonts w:ascii="Times New Roman" w:hAnsi="Times New Roman" w:cs="Times New Roman"/>
          <w:noProof/>
          <w:sz w:val="24"/>
          <w:szCs w:val="24"/>
        </w:rPr>
        <w:t xml:space="preserve"> Halaqa: Islamic Education Journal</w:t>
      </w:r>
      <w:r w:rsidR="00B26D59">
        <w:rPr>
          <w:rFonts w:ascii="Times New Roman" w:hAnsi="Times New Roman" w:cs="Times New Roman"/>
          <w:noProof/>
          <w:sz w:val="24"/>
          <w:szCs w:val="24"/>
          <w:lang w:val="id-ID"/>
        </w:rPr>
        <w:t xml:space="preserve"> 3(1),</w:t>
      </w:r>
      <w:r w:rsidRPr="00DA4982">
        <w:rPr>
          <w:rFonts w:ascii="Times New Roman" w:hAnsi="Times New Roman" w:cs="Times New Roman"/>
          <w:noProof/>
          <w:sz w:val="24"/>
          <w:szCs w:val="24"/>
        </w:rPr>
        <w:t xml:space="preserve"> </w:t>
      </w:r>
      <w:r w:rsidRPr="00DA4982">
        <w:rPr>
          <w:rFonts w:ascii="Times New Roman" w:hAnsi="Times New Roman" w:cs="Times New Roman"/>
          <w:noProof/>
          <w:sz w:val="24"/>
          <w:szCs w:val="24"/>
          <w:lang w:val="id-ID"/>
        </w:rPr>
        <w:t>35-</w:t>
      </w:r>
      <w:r w:rsidRPr="00DA4982">
        <w:rPr>
          <w:rFonts w:ascii="Times New Roman" w:hAnsi="Times New Roman" w:cs="Times New Roman"/>
          <w:noProof/>
          <w:sz w:val="24"/>
          <w:szCs w:val="24"/>
        </w:rPr>
        <w:t>42</w:t>
      </w:r>
      <w:r w:rsidRPr="00DA4982">
        <w:rPr>
          <w:rFonts w:ascii="Times New Roman" w:hAnsi="Times New Roman" w:cs="Times New Roman"/>
          <w:noProof/>
          <w:sz w:val="24"/>
          <w:szCs w:val="24"/>
          <w:lang w:val="id-ID"/>
        </w:rPr>
        <w:t xml:space="preserve">. </w:t>
      </w:r>
    </w:p>
    <w:p w:rsidR="00926B5E" w:rsidRDefault="00926B5E"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rPr>
        <w:t>Fauzi</w:t>
      </w:r>
      <w:r w:rsidRPr="00DA4982">
        <w:rPr>
          <w:rFonts w:ascii="Times New Roman" w:hAnsi="Times New Roman" w:cs="Times New Roman"/>
          <w:noProof/>
          <w:sz w:val="24"/>
          <w:szCs w:val="24"/>
          <w:lang w:val="id-ID"/>
        </w:rPr>
        <w:t xml:space="preserve">. (2018). </w:t>
      </w:r>
      <w:r w:rsidRPr="00DA4982">
        <w:rPr>
          <w:rFonts w:ascii="Times New Roman" w:hAnsi="Times New Roman" w:cs="Times New Roman"/>
          <w:i/>
          <w:iCs/>
          <w:noProof/>
          <w:sz w:val="24"/>
          <w:szCs w:val="24"/>
        </w:rPr>
        <w:t>Karakteristik Kesulitan Belajar Membaca Pada Siswa Kelas Rendah Sekolah Dasar</w:t>
      </w:r>
      <w:r w:rsidRPr="00DA4982">
        <w:rPr>
          <w:rFonts w:ascii="Times New Roman" w:hAnsi="Times New Roman" w:cs="Times New Roman"/>
          <w:noProof/>
          <w:sz w:val="24"/>
          <w:szCs w:val="24"/>
          <w:lang w:val="id-ID"/>
        </w:rPr>
        <w:t xml:space="preserve">. </w:t>
      </w:r>
      <w:r w:rsidR="00EF7B28" w:rsidRPr="00DA4982">
        <w:rPr>
          <w:rFonts w:ascii="Times New Roman" w:hAnsi="Times New Roman" w:cs="Times New Roman"/>
          <w:noProof/>
          <w:sz w:val="24"/>
          <w:szCs w:val="24"/>
        </w:rPr>
        <w:t>P</w:t>
      </w:r>
      <w:r w:rsidR="00EF7B28" w:rsidRPr="00DA4982">
        <w:rPr>
          <w:rFonts w:ascii="Times New Roman" w:hAnsi="Times New Roman" w:cs="Times New Roman"/>
          <w:noProof/>
          <w:sz w:val="24"/>
          <w:szCs w:val="24"/>
          <w:lang w:val="id-ID"/>
        </w:rPr>
        <w:t>ERSPEKTIF</w:t>
      </w:r>
      <w:r w:rsidRPr="00DA4982">
        <w:rPr>
          <w:rFonts w:ascii="Times New Roman" w:hAnsi="Times New Roman" w:cs="Times New Roman"/>
          <w:noProof/>
          <w:sz w:val="24"/>
          <w:szCs w:val="24"/>
        </w:rPr>
        <w:t xml:space="preserve"> Ilmu Pendidikan</w:t>
      </w:r>
      <w:r w:rsidR="00B26D59">
        <w:rPr>
          <w:rFonts w:ascii="Times New Roman" w:hAnsi="Times New Roman" w:cs="Times New Roman"/>
          <w:noProof/>
          <w:sz w:val="24"/>
          <w:szCs w:val="24"/>
          <w:lang w:val="id-ID"/>
        </w:rPr>
        <w:t xml:space="preserve"> 32(2)</w:t>
      </w:r>
      <w:r w:rsidR="00C57905" w:rsidRPr="00DA4982">
        <w:rPr>
          <w:rFonts w:ascii="Times New Roman" w:hAnsi="Times New Roman" w:cs="Times New Roman"/>
          <w:noProof/>
          <w:sz w:val="24"/>
          <w:szCs w:val="24"/>
          <w:lang w:val="id-ID"/>
        </w:rPr>
        <w:t xml:space="preserve">, </w:t>
      </w:r>
      <w:r w:rsidRPr="00DA4982">
        <w:rPr>
          <w:rFonts w:ascii="Times New Roman" w:hAnsi="Times New Roman" w:cs="Times New Roman"/>
          <w:noProof/>
          <w:sz w:val="24"/>
          <w:szCs w:val="24"/>
          <w:lang w:val="id-ID"/>
        </w:rPr>
        <w:t>95-105.</w:t>
      </w:r>
    </w:p>
    <w:p w:rsidR="00947997" w:rsidRPr="00947997" w:rsidRDefault="00947997"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Gomes, De Fransiskus. (2017). Diagnosis dan Metode Belajar Membaca Siswa Sekolah Dasar yang Berkesulitan Membaca Tahap Permulaan. Jurnal </w:t>
      </w:r>
      <w:r w:rsidR="00B26D59">
        <w:rPr>
          <w:rFonts w:ascii="Times New Roman" w:hAnsi="Times New Roman" w:cs="Times New Roman"/>
          <w:noProof/>
          <w:sz w:val="24"/>
          <w:szCs w:val="24"/>
          <w:lang w:val="id-ID"/>
        </w:rPr>
        <w:t xml:space="preserve">Inovasi Pendidikan Dasar 1(2), </w:t>
      </w:r>
      <w:r>
        <w:rPr>
          <w:rFonts w:ascii="Times New Roman" w:hAnsi="Times New Roman" w:cs="Times New Roman"/>
          <w:noProof/>
          <w:sz w:val="24"/>
          <w:szCs w:val="24"/>
          <w:lang w:val="id-ID"/>
        </w:rPr>
        <w:t>197-213.</w:t>
      </w:r>
    </w:p>
    <w:p w:rsidR="00947997" w:rsidRPr="00DA4982" w:rsidRDefault="00EF7B28" w:rsidP="00947997">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rPr>
        <w:t>Gustiawati, Reni,</w:t>
      </w:r>
      <w:r w:rsidR="00C7563C" w:rsidRPr="00DA4982">
        <w:rPr>
          <w:rFonts w:ascii="Times New Roman" w:hAnsi="Times New Roman" w:cs="Times New Roman"/>
          <w:noProof/>
          <w:sz w:val="24"/>
          <w:szCs w:val="24"/>
          <w:lang w:val="id-ID"/>
        </w:rPr>
        <w:t xml:space="preserve"> dkk. </w:t>
      </w:r>
      <w:r w:rsidRPr="00DA4982">
        <w:rPr>
          <w:rFonts w:ascii="Times New Roman" w:hAnsi="Times New Roman" w:cs="Times New Roman"/>
          <w:i/>
          <w:iCs/>
          <w:noProof/>
          <w:sz w:val="24"/>
          <w:szCs w:val="24"/>
        </w:rPr>
        <w:t>Pengembangan Bahan Ajar Membaca Permulaan dengan Menggunakan Cerita Fabel pada Siswa Sekolah Dasar</w:t>
      </w:r>
      <w:r w:rsidRPr="00DA4982">
        <w:rPr>
          <w:rFonts w:ascii="Times New Roman" w:hAnsi="Times New Roman" w:cs="Times New Roman"/>
          <w:noProof/>
          <w:sz w:val="24"/>
          <w:szCs w:val="24"/>
          <w:lang w:val="id-ID"/>
        </w:rPr>
        <w:t>.</w:t>
      </w:r>
      <w:r w:rsidRPr="00DA4982">
        <w:rPr>
          <w:rFonts w:ascii="Times New Roman" w:hAnsi="Times New Roman" w:cs="Times New Roman"/>
          <w:noProof/>
          <w:sz w:val="24"/>
          <w:szCs w:val="24"/>
        </w:rPr>
        <w:t xml:space="preserve"> Jurnal</w:t>
      </w:r>
      <w:r w:rsidRPr="00DA4982">
        <w:rPr>
          <w:rFonts w:ascii="Times New Roman" w:hAnsi="Times New Roman" w:cs="Times New Roman"/>
          <w:i/>
          <w:iCs/>
          <w:noProof/>
          <w:sz w:val="24"/>
          <w:szCs w:val="24"/>
        </w:rPr>
        <w:t xml:space="preserve"> </w:t>
      </w:r>
      <w:r w:rsidRPr="00DA4982">
        <w:rPr>
          <w:rFonts w:ascii="Times New Roman" w:hAnsi="Times New Roman" w:cs="Times New Roman"/>
          <w:noProof/>
          <w:sz w:val="24"/>
          <w:szCs w:val="24"/>
        </w:rPr>
        <w:t>Basicedu</w:t>
      </w:r>
      <w:r w:rsidR="003E5EFC">
        <w:rPr>
          <w:rFonts w:ascii="Times New Roman" w:hAnsi="Times New Roman" w:cs="Times New Roman"/>
          <w:noProof/>
          <w:sz w:val="24"/>
          <w:szCs w:val="24"/>
          <w:lang w:val="id-ID"/>
        </w:rPr>
        <w:t xml:space="preserve"> 4(2)</w:t>
      </w:r>
      <w:r w:rsidR="00C57905" w:rsidRPr="00DA4982">
        <w:rPr>
          <w:rFonts w:ascii="Times New Roman" w:hAnsi="Times New Roman" w:cs="Times New Roman"/>
          <w:noProof/>
          <w:sz w:val="24"/>
          <w:szCs w:val="24"/>
          <w:lang w:val="id-ID"/>
        </w:rPr>
        <w:t xml:space="preserve">, </w:t>
      </w:r>
      <w:r w:rsidRPr="00DA4982">
        <w:rPr>
          <w:rFonts w:ascii="Times New Roman" w:hAnsi="Times New Roman" w:cs="Times New Roman"/>
          <w:noProof/>
          <w:sz w:val="24"/>
          <w:szCs w:val="24"/>
          <w:lang w:val="id-ID"/>
        </w:rPr>
        <w:t>60-355.</w:t>
      </w:r>
    </w:p>
    <w:p w:rsidR="00C7563C" w:rsidRPr="00D97A93" w:rsidRDefault="00D97A93"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Suprihatin, siti. (2020). </w:t>
      </w:r>
      <w:r>
        <w:rPr>
          <w:rFonts w:ascii="Times New Roman" w:hAnsi="Times New Roman" w:cs="Times New Roman"/>
          <w:i/>
          <w:iCs/>
          <w:noProof/>
          <w:sz w:val="24"/>
          <w:szCs w:val="24"/>
          <w:lang w:val="id-ID"/>
        </w:rPr>
        <w:t xml:space="preserve">Guru Menginovasi Bahan Ajar Sebagai Langkah untuk Meningkatkan Hasil Belajar Siswa. </w:t>
      </w:r>
      <w:r>
        <w:rPr>
          <w:rFonts w:ascii="Times New Roman" w:hAnsi="Times New Roman" w:cs="Times New Roman"/>
          <w:noProof/>
          <w:sz w:val="24"/>
          <w:szCs w:val="24"/>
          <w:lang w:val="id-ID"/>
        </w:rPr>
        <w:t>Jurnal Promosi 8(1), 65-72.</w:t>
      </w:r>
    </w:p>
    <w:p w:rsidR="00C7563C" w:rsidRPr="00DA4982" w:rsidRDefault="00C7563C"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lang w:val="id-ID"/>
        </w:rPr>
        <w:t xml:space="preserve">Magdalena, Ina, dkk. (2020). </w:t>
      </w:r>
      <w:r w:rsidRPr="00DA4982">
        <w:rPr>
          <w:rFonts w:ascii="Times New Roman" w:hAnsi="Times New Roman" w:cs="Times New Roman"/>
          <w:i/>
          <w:iCs/>
          <w:noProof/>
          <w:sz w:val="24"/>
          <w:szCs w:val="24"/>
          <w:lang w:val="id-ID"/>
        </w:rPr>
        <w:t>Analisis Pengembangan Bahan Ajar.</w:t>
      </w:r>
      <w:r w:rsidRPr="00DA4982">
        <w:rPr>
          <w:rFonts w:ascii="Times New Roman" w:hAnsi="Times New Roman" w:cs="Times New Roman"/>
          <w:noProof/>
          <w:sz w:val="24"/>
          <w:szCs w:val="24"/>
        </w:rPr>
        <w:t xml:space="preserve"> Jurnal Pendidikan dan</w:t>
      </w:r>
      <w:r w:rsidRPr="00DA4982">
        <w:rPr>
          <w:rFonts w:ascii="Times New Roman" w:hAnsi="Times New Roman" w:cs="Times New Roman"/>
          <w:noProof/>
          <w:sz w:val="24"/>
          <w:szCs w:val="24"/>
          <w:lang w:val="id-ID"/>
        </w:rPr>
        <w:t xml:space="preserve"> </w:t>
      </w:r>
      <w:r w:rsidRPr="00DA4982">
        <w:rPr>
          <w:rFonts w:ascii="Times New Roman" w:hAnsi="Times New Roman" w:cs="Times New Roman"/>
          <w:noProof/>
          <w:sz w:val="24"/>
          <w:szCs w:val="24"/>
        </w:rPr>
        <w:t>Ilmu Sosial</w:t>
      </w:r>
      <w:r w:rsidR="00B26D59">
        <w:rPr>
          <w:rFonts w:ascii="Times New Roman" w:hAnsi="Times New Roman" w:cs="Times New Roman"/>
          <w:noProof/>
          <w:sz w:val="24"/>
          <w:szCs w:val="24"/>
          <w:lang w:val="id-ID"/>
        </w:rPr>
        <w:t xml:space="preserve"> 2(2)</w:t>
      </w:r>
      <w:r w:rsidRPr="00DA4982">
        <w:rPr>
          <w:rFonts w:ascii="Times New Roman" w:hAnsi="Times New Roman" w:cs="Times New Roman"/>
          <w:noProof/>
          <w:sz w:val="24"/>
          <w:szCs w:val="24"/>
        </w:rPr>
        <w:t xml:space="preserve">, </w:t>
      </w:r>
      <w:r w:rsidRPr="00DA4982">
        <w:rPr>
          <w:rFonts w:ascii="Times New Roman" w:hAnsi="Times New Roman" w:cs="Times New Roman"/>
          <w:noProof/>
          <w:sz w:val="24"/>
          <w:szCs w:val="24"/>
          <w:lang w:val="id-ID"/>
        </w:rPr>
        <w:t>170-187.</w:t>
      </w:r>
    </w:p>
    <w:p w:rsidR="00C57905" w:rsidRPr="00DA4982" w:rsidRDefault="00C57905" w:rsidP="00C62449">
      <w:pPr>
        <w:widowControl w:val="0"/>
        <w:autoSpaceDE w:val="0"/>
        <w:autoSpaceDN w:val="0"/>
        <w:adjustRightInd w:val="0"/>
        <w:spacing w:after="0" w:line="240" w:lineRule="auto"/>
        <w:ind w:left="426" w:hanging="426"/>
        <w:jc w:val="both"/>
        <w:rPr>
          <w:rStyle w:val="Hyperlink"/>
          <w:rFonts w:ascii="Times New Roman" w:hAnsi="Times New Roman" w:cs="Times New Roman"/>
          <w:noProof/>
          <w:color w:val="auto"/>
          <w:sz w:val="24"/>
          <w:szCs w:val="24"/>
          <w:u w:val="none"/>
          <w:lang w:val="id-ID"/>
        </w:rPr>
      </w:pPr>
      <w:r w:rsidRPr="00DA4982">
        <w:rPr>
          <w:rFonts w:ascii="Times New Roman" w:hAnsi="Times New Roman" w:cs="Times New Roman"/>
          <w:noProof/>
          <w:sz w:val="24"/>
          <w:szCs w:val="24"/>
          <w:lang w:val="id-ID"/>
        </w:rPr>
        <w:t xml:space="preserve">Maryono, (2020). </w:t>
      </w:r>
      <w:r w:rsidRPr="00DA4982">
        <w:rPr>
          <w:rFonts w:ascii="Times New Roman" w:hAnsi="Times New Roman" w:cs="Times New Roman"/>
          <w:i/>
          <w:iCs/>
          <w:noProof/>
          <w:sz w:val="24"/>
          <w:szCs w:val="24"/>
          <w:lang w:val="id-ID"/>
        </w:rPr>
        <w:t xml:space="preserve">5 Poin Ideal Karakteristik Bahan Ajar. </w:t>
      </w:r>
      <w:r w:rsidRPr="00DA4982">
        <w:rPr>
          <w:rFonts w:ascii="Times New Roman" w:hAnsi="Times New Roman" w:cs="Times New Roman"/>
          <w:noProof/>
          <w:sz w:val="24"/>
          <w:szCs w:val="24"/>
          <w:lang w:val="id-ID"/>
        </w:rPr>
        <w:t xml:space="preserve">Retrieved July, 10, 2023 from  kemendikbud.go.id website </w:t>
      </w:r>
      <w:hyperlink r:id="rId14" w:history="1">
        <w:r w:rsidRPr="00DA4982">
          <w:rPr>
            <w:rStyle w:val="Hyperlink"/>
            <w:rFonts w:ascii="Times New Roman" w:hAnsi="Times New Roman" w:cs="Times New Roman"/>
            <w:noProof/>
            <w:color w:val="auto"/>
            <w:sz w:val="24"/>
            <w:szCs w:val="24"/>
            <w:u w:val="none"/>
            <w:lang w:val="id-ID"/>
          </w:rPr>
          <w:t>https://bbpmpjatim.kemdikbud.go.id/site/detailpost/5-poin-ideal-karakteristik-bahan-ajar</w:t>
        </w:r>
      </w:hyperlink>
    </w:p>
    <w:p w:rsidR="00B170D5" w:rsidRPr="00DA4982" w:rsidRDefault="00B26D59"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rPr>
        <w:t>Mauli</w:t>
      </w:r>
      <w:r w:rsidR="00B170D5" w:rsidRPr="00DA4982">
        <w:rPr>
          <w:rFonts w:ascii="Times New Roman" w:hAnsi="Times New Roman" w:cs="Times New Roman"/>
          <w:noProof/>
          <w:sz w:val="24"/>
          <w:szCs w:val="24"/>
        </w:rPr>
        <w:t>da, Utami</w:t>
      </w:r>
      <w:r w:rsidR="00B170D5" w:rsidRPr="00DA4982">
        <w:rPr>
          <w:rFonts w:ascii="Times New Roman" w:hAnsi="Times New Roman" w:cs="Times New Roman"/>
          <w:noProof/>
          <w:sz w:val="24"/>
          <w:szCs w:val="24"/>
          <w:lang w:val="id-ID"/>
        </w:rPr>
        <w:t xml:space="preserve">. (2022). </w:t>
      </w:r>
      <w:r w:rsidR="00B170D5" w:rsidRPr="00DA4982">
        <w:rPr>
          <w:rFonts w:ascii="Times New Roman" w:hAnsi="Times New Roman" w:cs="Times New Roman"/>
          <w:i/>
          <w:iCs/>
          <w:noProof/>
          <w:sz w:val="24"/>
          <w:szCs w:val="24"/>
        </w:rPr>
        <w:t>Pengembangan Modul Ajar Berbasis Kurikulum Merdeka</w:t>
      </w:r>
      <w:r w:rsidR="00B170D5" w:rsidRPr="00DA4982">
        <w:rPr>
          <w:rFonts w:ascii="Times New Roman" w:hAnsi="Times New Roman" w:cs="Times New Roman"/>
          <w:i/>
          <w:iCs/>
          <w:noProof/>
          <w:sz w:val="24"/>
          <w:szCs w:val="24"/>
          <w:lang w:val="id-ID"/>
        </w:rPr>
        <w:t>.</w:t>
      </w:r>
      <w:r w:rsidR="00B170D5" w:rsidRPr="00DA4982">
        <w:rPr>
          <w:rFonts w:ascii="Times New Roman" w:hAnsi="Times New Roman" w:cs="Times New Roman"/>
          <w:i/>
          <w:iCs/>
          <w:noProof/>
          <w:sz w:val="24"/>
          <w:szCs w:val="24"/>
        </w:rPr>
        <w:t xml:space="preserve"> </w:t>
      </w:r>
      <w:r w:rsidR="00B170D5" w:rsidRPr="00DA4982">
        <w:rPr>
          <w:rFonts w:ascii="Times New Roman" w:hAnsi="Times New Roman" w:cs="Times New Roman"/>
          <w:noProof/>
          <w:sz w:val="24"/>
          <w:szCs w:val="24"/>
        </w:rPr>
        <w:t>Tarbawi</w:t>
      </w:r>
      <w:r>
        <w:rPr>
          <w:rFonts w:ascii="Times New Roman" w:hAnsi="Times New Roman" w:cs="Times New Roman"/>
          <w:noProof/>
          <w:sz w:val="24"/>
          <w:szCs w:val="24"/>
          <w:lang w:val="id-ID"/>
        </w:rPr>
        <w:t xml:space="preserve"> 5(2)</w:t>
      </w:r>
      <w:r w:rsidR="00DA4982" w:rsidRPr="00DA4982">
        <w:rPr>
          <w:rFonts w:ascii="Times New Roman" w:hAnsi="Times New Roman" w:cs="Times New Roman"/>
          <w:noProof/>
          <w:sz w:val="24"/>
          <w:szCs w:val="24"/>
        </w:rPr>
        <w:t>, 13</w:t>
      </w:r>
      <w:r w:rsidR="00DA4982" w:rsidRPr="00DA4982">
        <w:rPr>
          <w:rFonts w:ascii="Times New Roman" w:hAnsi="Times New Roman" w:cs="Times New Roman"/>
          <w:noProof/>
          <w:sz w:val="24"/>
          <w:szCs w:val="24"/>
          <w:lang w:val="id-ID"/>
        </w:rPr>
        <w:t>0-138</w:t>
      </w:r>
      <w:r w:rsidR="00B170D5" w:rsidRPr="00DA4982">
        <w:rPr>
          <w:rFonts w:ascii="Times New Roman" w:hAnsi="Times New Roman" w:cs="Times New Roman"/>
          <w:noProof/>
          <w:sz w:val="24"/>
          <w:szCs w:val="24"/>
          <w:lang w:val="id-ID"/>
        </w:rPr>
        <w:t>.</w:t>
      </w:r>
    </w:p>
    <w:p w:rsidR="00C57905" w:rsidRPr="00DA4982" w:rsidRDefault="00C57905"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rPr>
        <w:t>Muammar</w:t>
      </w:r>
      <w:r w:rsidRPr="00DA4982">
        <w:rPr>
          <w:rFonts w:ascii="Times New Roman" w:hAnsi="Times New Roman" w:cs="Times New Roman"/>
          <w:noProof/>
          <w:sz w:val="24"/>
          <w:szCs w:val="24"/>
          <w:lang w:val="id-ID"/>
        </w:rPr>
        <w:t>. (2020)</w:t>
      </w:r>
      <w:r w:rsidRPr="00DA4982">
        <w:rPr>
          <w:rFonts w:ascii="Times New Roman" w:hAnsi="Times New Roman" w:cs="Times New Roman"/>
          <w:noProof/>
          <w:sz w:val="24"/>
          <w:szCs w:val="24"/>
        </w:rPr>
        <w:t xml:space="preserve"> </w:t>
      </w:r>
      <w:r w:rsidRPr="00DA4982">
        <w:rPr>
          <w:rFonts w:ascii="Times New Roman" w:hAnsi="Times New Roman" w:cs="Times New Roman"/>
          <w:i/>
          <w:iCs/>
          <w:noProof/>
          <w:sz w:val="24"/>
          <w:szCs w:val="24"/>
        </w:rPr>
        <w:t>Membaca Permulaan di Sekolah Dasar</w:t>
      </w:r>
      <w:r w:rsidRPr="00DA4982">
        <w:rPr>
          <w:rFonts w:ascii="Times New Roman" w:hAnsi="Times New Roman" w:cs="Times New Roman"/>
          <w:noProof/>
          <w:sz w:val="24"/>
          <w:szCs w:val="24"/>
          <w:lang w:val="id-ID"/>
        </w:rPr>
        <w:t xml:space="preserve">. </w:t>
      </w:r>
      <w:r w:rsidRPr="00DA4982">
        <w:rPr>
          <w:rFonts w:ascii="Times New Roman" w:hAnsi="Times New Roman" w:cs="Times New Roman"/>
          <w:noProof/>
          <w:sz w:val="24"/>
          <w:szCs w:val="24"/>
        </w:rPr>
        <w:t>Mataram: Sanabil</w:t>
      </w:r>
      <w:r w:rsidRPr="00DA4982">
        <w:rPr>
          <w:rFonts w:ascii="Times New Roman" w:hAnsi="Times New Roman" w:cs="Times New Roman"/>
          <w:noProof/>
          <w:sz w:val="24"/>
          <w:szCs w:val="24"/>
          <w:lang w:val="id-ID"/>
        </w:rPr>
        <w:t>.</w:t>
      </w:r>
    </w:p>
    <w:p w:rsidR="00764ADD" w:rsidRDefault="00764ADD"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Laili, Ismi. (2019). </w:t>
      </w:r>
      <w:r w:rsidRPr="00725901">
        <w:rPr>
          <w:rFonts w:ascii="Times New Roman" w:hAnsi="Times New Roman" w:cs="Times New Roman"/>
          <w:i/>
          <w:iCs/>
          <w:noProof/>
          <w:sz w:val="24"/>
          <w:szCs w:val="24"/>
          <w:lang w:val="id-ID"/>
        </w:rPr>
        <w:t xml:space="preserve">Efektivitas Pengembangan E-Modul Project Based Learning pada Mata Pelajaran Instalasi Motor Listrik. </w:t>
      </w:r>
      <w:r w:rsidRPr="00725901">
        <w:rPr>
          <w:rFonts w:ascii="Times New Roman" w:hAnsi="Times New Roman" w:cs="Times New Roman"/>
          <w:noProof/>
          <w:sz w:val="24"/>
          <w:szCs w:val="24"/>
          <w:lang w:val="id-ID"/>
        </w:rPr>
        <w:t>Jurnal Ilmiah Pen</w:t>
      </w:r>
      <w:r w:rsidR="003E5EFC">
        <w:rPr>
          <w:rFonts w:ascii="Times New Roman" w:hAnsi="Times New Roman" w:cs="Times New Roman"/>
          <w:noProof/>
          <w:sz w:val="24"/>
          <w:szCs w:val="24"/>
          <w:lang w:val="id-ID"/>
        </w:rPr>
        <w:t>d</w:t>
      </w:r>
      <w:r w:rsidRPr="00725901">
        <w:rPr>
          <w:rFonts w:ascii="Times New Roman" w:hAnsi="Times New Roman" w:cs="Times New Roman"/>
          <w:noProof/>
          <w:sz w:val="24"/>
          <w:szCs w:val="24"/>
          <w:lang w:val="id-ID"/>
        </w:rPr>
        <w:t>idikan dan Pembelajaran</w:t>
      </w:r>
      <w:r w:rsidR="003E5EFC">
        <w:rPr>
          <w:rFonts w:ascii="Times New Roman" w:hAnsi="Times New Roman" w:cs="Times New Roman"/>
          <w:noProof/>
          <w:sz w:val="24"/>
          <w:szCs w:val="24"/>
          <w:lang w:val="id-ID"/>
        </w:rPr>
        <w:t xml:space="preserve"> 3(3),</w:t>
      </w:r>
      <w:r w:rsidRPr="00725901">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306-315.</w:t>
      </w:r>
    </w:p>
    <w:p w:rsidR="00D97A93" w:rsidRDefault="00D97A93"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Pangestu, Ridik. (2020). </w:t>
      </w:r>
      <w:r>
        <w:rPr>
          <w:rFonts w:ascii="Times New Roman" w:hAnsi="Times New Roman" w:cs="Times New Roman"/>
          <w:i/>
          <w:iCs/>
          <w:noProof/>
          <w:sz w:val="24"/>
          <w:szCs w:val="24"/>
          <w:lang w:val="id-ID"/>
        </w:rPr>
        <w:t xml:space="preserve">Meningkatkan Minat Membaca dengan Menggunakan Media Gambar Berseri pada Siswa Kelas 2 SD. </w:t>
      </w:r>
      <w:r>
        <w:rPr>
          <w:rFonts w:ascii="Times New Roman" w:hAnsi="Times New Roman" w:cs="Times New Roman"/>
          <w:noProof/>
          <w:sz w:val="24"/>
          <w:szCs w:val="24"/>
          <w:lang w:val="id-ID"/>
        </w:rPr>
        <w:t>Jurnal Pendidik</w:t>
      </w:r>
      <w:r w:rsidR="00867006">
        <w:rPr>
          <w:rFonts w:ascii="Times New Roman" w:hAnsi="Times New Roman" w:cs="Times New Roman"/>
          <w:noProof/>
          <w:sz w:val="24"/>
          <w:szCs w:val="24"/>
          <w:lang w:val="id-ID"/>
        </w:rPr>
        <w:t>an Guru dan Sekolah Dasar 8(1), 43-53.</w:t>
      </w:r>
    </w:p>
    <w:p w:rsidR="00867006" w:rsidRPr="00867006" w:rsidRDefault="00867006" w:rsidP="00C62449">
      <w:pPr>
        <w:widowControl w:val="0"/>
        <w:autoSpaceDE w:val="0"/>
        <w:autoSpaceDN w:val="0"/>
        <w:adjustRightInd w:val="0"/>
        <w:spacing w:after="0" w:line="240" w:lineRule="auto"/>
        <w:ind w:left="426" w:hanging="426"/>
        <w:jc w:val="both"/>
        <w:rPr>
          <w:rFonts w:asciiTheme="majorBidi" w:hAnsiTheme="majorBidi" w:cstheme="majorBidi"/>
          <w:noProof/>
          <w:sz w:val="24"/>
          <w:szCs w:val="24"/>
          <w:lang w:val="id-ID"/>
        </w:rPr>
      </w:pPr>
      <w:r>
        <w:rPr>
          <w:rFonts w:asciiTheme="majorBidi" w:hAnsiTheme="majorBidi" w:cstheme="majorBidi"/>
          <w:sz w:val="24"/>
          <w:szCs w:val="24"/>
          <w:lang w:val="id-ID"/>
        </w:rPr>
        <w:t xml:space="preserve">Putri, Aprilia Reisyana, dkk. (2021). </w:t>
      </w:r>
      <w:r w:rsidRPr="00867006">
        <w:rPr>
          <w:rFonts w:asciiTheme="majorBidi" w:hAnsiTheme="majorBidi" w:cstheme="majorBidi"/>
          <w:i/>
          <w:iCs/>
          <w:sz w:val="24"/>
          <w:szCs w:val="24"/>
        </w:rPr>
        <w:t>Pengembangan Perangkat Pembelajaran Menggunakan Model Problem Posing Model Berorientasi Kemampuan Pemecahan Masalah Matematis</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Jurnal Derivat 8(1), 21-31.</w:t>
      </w:r>
    </w:p>
    <w:p w:rsidR="00E623E6" w:rsidRDefault="00E623E6"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lang w:val="id-ID"/>
        </w:rPr>
        <w:t xml:space="preserve">Rusli, Natael Arisandi, dan Estika P. Sani. (2022). </w:t>
      </w:r>
      <w:r w:rsidRPr="00DA4982">
        <w:rPr>
          <w:rFonts w:ascii="Times New Roman" w:hAnsi="Times New Roman" w:cs="Times New Roman"/>
          <w:i/>
          <w:iCs/>
          <w:noProof/>
          <w:sz w:val="24"/>
          <w:szCs w:val="24"/>
          <w:lang w:val="id-ID"/>
        </w:rPr>
        <w:t xml:space="preserve">Pengaruh Pengawasan Team Work dan Kedisiplinan Terhadap Prokdutivitas Kerja Karyawan PT. Primadaya Platisindo. </w:t>
      </w:r>
      <w:r w:rsidRPr="00DA4982">
        <w:rPr>
          <w:rFonts w:ascii="Times New Roman" w:hAnsi="Times New Roman" w:cs="Times New Roman"/>
          <w:noProof/>
          <w:sz w:val="24"/>
          <w:szCs w:val="24"/>
          <w:lang w:val="id-ID"/>
        </w:rPr>
        <w:t>Jurnal Jurima</w:t>
      </w:r>
      <w:r w:rsidR="003E5EFC">
        <w:rPr>
          <w:rFonts w:ascii="Times New Roman" w:hAnsi="Times New Roman" w:cs="Times New Roman"/>
          <w:noProof/>
          <w:sz w:val="24"/>
          <w:szCs w:val="24"/>
          <w:lang w:val="id-ID"/>
        </w:rPr>
        <w:t xml:space="preserve"> 2(1)</w:t>
      </w:r>
      <w:r w:rsidRPr="00DA4982">
        <w:rPr>
          <w:rFonts w:ascii="Times New Roman" w:hAnsi="Times New Roman" w:cs="Times New Roman"/>
          <w:noProof/>
          <w:sz w:val="24"/>
          <w:szCs w:val="24"/>
          <w:lang w:val="id-ID"/>
        </w:rPr>
        <w:t>, 29-38.</w:t>
      </w:r>
    </w:p>
    <w:p w:rsidR="006179CC" w:rsidRPr="003E73AB" w:rsidRDefault="006179CC"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Sarika, Riska. (2021). </w:t>
      </w:r>
      <w:r>
        <w:rPr>
          <w:rFonts w:ascii="Times New Roman" w:hAnsi="Times New Roman" w:cs="Times New Roman"/>
          <w:i/>
          <w:iCs/>
          <w:noProof/>
          <w:sz w:val="24"/>
          <w:szCs w:val="24"/>
          <w:lang w:val="id-ID"/>
        </w:rPr>
        <w:t xml:space="preserve">Analisis Kemampuan Membaca Pemahaman Siswa Kelas V di SD Negeri </w:t>
      </w:r>
      <w:r w:rsidR="003E73AB">
        <w:rPr>
          <w:rFonts w:ascii="Times New Roman" w:hAnsi="Times New Roman" w:cs="Times New Roman"/>
          <w:i/>
          <w:iCs/>
          <w:noProof/>
          <w:sz w:val="24"/>
          <w:szCs w:val="24"/>
          <w:lang w:val="id-ID"/>
        </w:rPr>
        <w:t xml:space="preserve">Sukagalih </w:t>
      </w:r>
      <w:r w:rsidR="003E5EFC">
        <w:rPr>
          <w:rFonts w:ascii="Times New Roman" w:hAnsi="Times New Roman" w:cs="Times New Roman"/>
          <w:noProof/>
          <w:sz w:val="24"/>
          <w:szCs w:val="24"/>
          <w:lang w:val="id-ID"/>
        </w:rPr>
        <w:t>1</w:t>
      </w:r>
      <w:r w:rsidR="003E73AB">
        <w:rPr>
          <w:rFonts w:ascii="Times New Roman" w:hAnsi="Times New Roman" w:cs="Times New Roman"/>
          <w:noProof/>
          <w:sz w:val="24"/>
          <w:szCs w:val="24"/>
          <w:lang w:val="id-ID"/>
        </w:rPr>
        <w:t>(2), 49-56.</w:t>
      </w:r>
    </w:p>
    <w:p w:rsidR="00725901" w:rsidRPr="00C62449" w:rsidRDefault="005B6A55"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rPr>
        <w:t>Wahy</w:t>
      </w:r>
      <w:r>
        <w:rPr>
          <w:rFonts w:ascii="Times New Roman" w:hAnsi="Times New Roman" w:cs="Times New Roman"/>
          <w:noProof/>
          <w:sz w:val="24"/>
          <w:szCs w:val="24"/>
          <w:lang w:val="id-ID"/>
        </w:rPr>
        <w:t>ud</w:t>
      </w:r>
      <w:r w:rsidR="00725901" w:rsidRPr="006D493E">
        <w:rPr>
          <w:rFonts w:ascii="Times New Roman" w:hAnsi="Times New Roman" w:cs="Times New Roman"/>
          <w:noProof/>
          <w:sz w:val="24"/>
          <w:szCs w:val="24"/>
        </w:rPr>
        <w:t xml:space="preserve">i, Lestari Eko, </w:t>
      </w:r>
      <w:r w:rsidR="00725901">
        <w:rPr>
          <w:rFonts w:ascii="Times New Roman" w:hAnsi="Times New Roman" w:cs="Times New Roman"/>
          <w:noProof/>
          <w:sz w:val="24"/>
          <w:szCs w:val="24"/>
          <w:lang w:val="id-ID"/>
        </w:rPr>
        <w:t xml:space="preserve">dkk. (2022). </w:t>
      </w:r>
      <w:r w:rsidR="00725901" w:rsidRPr="00725901">
        <w:rPr>
          <w:rFonts w:ascii="Times New Roman" w:hAnsi="Times New Roman" w:cs="Times New Roman"/>
          <w:i/>
          <w:iCs/>
          <w:noProof/>
          <w:sz w:val="24"/>
          <w:szCs w:val="24"/>
        </w:rPr>
        <w:t>Mengukur Kualitas Pendidikan di Indonesia</w:t>
      </w:r>
      <w:r w:rsidR="00725901">
        <w:rPr>
          <w:rFonts w:ascii="Times New Roman" w:hAnsi="Times New Roman" w:cs="Times New Roman"/>
          <w:noProof/>
          <w:sz w:val="24"/>
          <w:szCs w:val="24"/>
          <w:lang w:val="id-ID"/>
        </w:rPr>
        <w:t xml:space="preserve">. </w:t>
      </w:r>
      <w:r w:rsidR="00725901" w:rsidRPr="00725901">
        <w:rPr>
          <w:rFonts w:ascii="Times New Roman" w:hAnsi="Times New Roman" w:cs="Times New Roman"/>
          <w:noProof/>
          <w:sz w:val="24"/>
          <w:szCs w:val="24"/>
        </w:rPr>
        <w:t>Ma’arif Jurnal of Education Madrasah Innovation and Aswaja Studies (MJEMIAS</w:t>
      </w:r>
      <w:r w:rsidR="00725901">
        <w:rPr>
          <w:rFonts w:ascii="Times New Roman" w:hAnsi="Times New Roman" w:cs="Times New Roman"/>
          <w:i/>
          <w:iCs/>
          <w:noProof/>
          <w:sz w:val="24"/>
          <w:szCs w:val="24"/>
          <w:lang w:val="id-ID"/>
        </w:rPr>
        <w:t>)</w:t>
      </w:r>
      <w:r w:rsidR="003E5EFC">
        <w:rPr>
          <w:rFonts w:ascii="Times New Roman" w:hAnsi="Times New Roman" w:cs="Times New Roman"/>
          <w:i/>
          <w:iCs/>
          <w:noProof/>
          <w:sz w:val="24"/>
          <w:szCs w:val="24"/>
          <w:lang w:val="id-ID"/>
        </w:rPr>
        <w:t xml:space="preserve"> </w:t>
      </w:r>
      <w:r w:rsidR="003E5EFC">
        <w:rPr>
          <w:rFonts w:ascii="Times New Roman" w:hAnsi="Times New Roman" w:cs="Times New Roman"/>
          <w:noProof/>
          <w:sz w:val="24"/>
          <w:szCs w:val="24"/>
          <w:lang w:val="id-ID"/>
        </w:rPr>
        <w:t>1(1)</w:t>
      </w:r>
      <w:r w:rsidR="00725901">
        <w:rPr>
          <w:rFonts w:ascii="Times New Roman" w:hAnsi="Times New Roman" w:cs="Times New Roman"/>
          <w:i/>
          <w:iCs/>
          <w:noProof/>
          <w:sz w:val="24"/>
          <w:szCs w:val="24"/>
          <w:lang w:val="id-ID"/>
        </w:rPr>
        <w:t xml:space="preserve">, </w:t>
      </w:r>
      <w:r w:rsidR="00725901">
        <w:rPr>
          <w:rFonts w:ascii="Times New Roman" w:hAnsi="Times New Roman" w:cs="Times New Roman"/>
          <w:noProof/>
          <w:sz w:val="24"/>
          <w:szCs w:val="24"/>
          <w:lang w:val="id-ID"/>
        </w:rPr>
        <w:t>18</w:t>
      </w:r>
      <w:r w:rsidR="00C62449">
        <w:rPr>
          <w:rFonts w:ascii="Times New Roman" w:hAnsi="Times New Roman" w:cs="Times New Roman"/>
          <w:noProof/>
          <w:sz w:val="24"/>
          <w:szCs w:val="24"/>
          <w:lang w:val="id-ID"/>
        </w:rPr>
        <w:t>-22.</w:t>
      </w:r>
    </w:p>
    <w:p w:rsidR="00C57905" w:rsidRDefault="00C57905" w:rsidP="00C62449">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sidRPr="00DA4982">
        <w:rPr>
          <w:rFonts w:ascii="Times New Roman" w:hAnsi="Times New Roman" w:cs="Times New Roman"/>
          <w:noProof/>
          <w:sz w:val="24"/>
          <w:szCs w:val="24"/>
        </w:rPr>
        <w:t>Waraulia, Asri Musandi</w:t>
      </w:r>
      <w:r w:rsidRPr="00DA4982">
        <w:rPr>
          <w:rFonts w:ascii="Times New Roman" w:hAnsi="Times New Roman" w:cs="Times New Roman"/>
          <w:noProof/>
          <w:sz w:val="24"/>
          <w:szCs w:val="24"/>
          <w:lang w:val="id-ID"/>
        </w:rPr>
        <w:t>. (2020).</w:t>
      </w:r>
      <w:r w:rsidRPr="00DA4982">
        <w:rPr>
          <w:rFonts w:ascii="Times New Roman" w:hAnsi="Times New Roman" w:cs="Times New Roman"/>
          <w:noProof/>
          <w:sz w:val="24"/>
          <w:szCs w:val="24"/>
        </w:rPr>
        <w:t xml:space="preserve"> </w:t>
      </w:r>
      <w:r w:rsidRPr="00DA4982">
        <w:rPr>
          <w:rFonts w:ascii="Times New Roman" w:hAnsi="Times New Roman" w:cs="Times New Roman"/>
          <w:noProof/>
          <w:sz w:val="24"/>
          <w:szCs w:val="24"/>
          <w:lang w:val="id-ID"/>
        </w:rPr>
        <w:t xml:space="preserve"> </w:t>
      </w:r>
      <w:r w:rsidRPr="003E5EFC">
        <w:rPr>
          <w:rFonts w:ascii="Times New Roman" w:hAnsi="Times New Roman" w:cs="Times New Roman"/>
          <w:i/>
          <w:iCs/>
          <w:noProof/>
          <w:sz w:val="24"/>
          <w:szCs w:val="24"/>
        </w:rPr>
        <w:t>Bahan Ajar Teori dan Prosedur Penyusunan</w:t>
      </w:r>
      <w:r w:rsidRPr="00DA4982">
        <w:rPr>
          <w:rFonts w:ascii="Times New Roman" w:hAnsi="Times New Roman" w:cs="Times New Roman"/>
          <w:noProof/>
          <w:sz w:val="24"/>
          <w:szCs w:val="24"/>
          <w:lang w:val="id-ID"/>
        </w:rPr>
        <w:t xml:space="preserve">. </w:t>
      </w:r>
      <w:r w:rsidR="003E5EFC">
        <w:rPr>
          <w:rFonts w:ascii="Times New Roman" w:hAnsi="Times New Roman" w:cs="Times New Roman"/>
          <w:noProof/>
          <w:sz w:val="24"/>
          <w:szCs w:val="24"/>
          <w:lang w:val="id-ID"/>
        </w:rPr>
        <w:t xml:space="preserve">Madiun: </w:t>
      </w:r>
      <w:r w:rsidRPr="00DA4982">
        <w:rPr>
          <w:rFonts w:ascii="Times New Roman" w:hAnsi="Times New Roman" w:cs="Times New Roman"/>
          <w:noProof/>
          <w:sz w:val="24"/>
          <w:szCs w:val="24"/>
        </w:rPr>
        <w:t>UNIPMA Press</w:t>
      </w:r>
      <w:r w:rsidR="003E5EFC">
        <w:rPr>
          <w:rFonts w:ascii="Times New Roman" w:hAnsi="Times New Roman" w:cs="Times New Roman"/>
          <w:noProof/>
          <w:sz w:val="24"/>
          <w:szCs w:val="24"/>
          <w:lang w:val="id-ID"/>
        </w:rPr>
        <w:t>.</w:t>
      </w:r>
    </w:p>
    <w:p w:rsidR="005059E4" w:rsidRPr="00867006" w:rsidRDefault="005059E4" w:rsidP="005406DF">
      <w:pPr>
        <w:spacing w:line="240" w:lineRule="auto"/>
        <w:rPr>
          <w:rFonts w:asciiTheme="majorBidi" w:hAnsiTheme="majorBidi" w:cstheme="majorBidi"/>
          <w:sz w:val="24"/>
          <w:szCs w:val="24"/>
          <w:lang w:val="id-ID"/>
        </w:rPr>
      </w:pPr>
    </w:p>
    <w:sectPr w:rsidR="005059E4" w:rsidRPr="00867006" w:rsidSect="00573573">
      <w:pgSz w:w="11906" w:h="16838" w:code="9"/>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D2F" w:rsidRDefault="00E12D2F" w:rsidP="002B08E6">
      <w:pPr>
        <w:spacing w:after="0" w:line="240" w:lineRule="auto"/>
      </w:pPr>
      <w:r>
        <w:separator/>
      </w:r>
    </w:p>
  </w:endnote>
  <w:endnote w:type="continuationSeparator" w:id="0">
    <w:p w:rsidR="00E12D2F" w:rsidRDefault="00E12D2F" w:rsidP="002B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D2F" w:rsidRDefault="00E12D2F" w:rsidP="002B08E6">
      <w:pPr>
        <w:spacing w:after="0" w:line="240" w:lineRule="auto"/>
      </w:pPr>
      <w:r>
        <w:separator/>
      </w:r>
    </w:p>
  </w:footnote>
  <w:footnote w:type="continuationSeparator" w:id="0">
    <w:p w:rsidR="00E12D2F" w:rsidRDefault="00E12D2F" w:rsidP="002B0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D5D02"/>
    <w:multiLevelType w:val="multilevel"/>
    <w:tmpl w:val="87566F5E"/>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rPr>
        <w:i w:val="0"/>
        <w:iCs w:val="0"/>
      </w:r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
    <w:nsid w:val="34711155"/>
    <w:multiLevelType w:val="multilevel"/>
    <w:tmpl w:val="52169D10"/>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rPr>
        <w:i w:val="0"/>
        <w:iCs w:val="0"/>
      </w:r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2">
    <w:nsid w:val="59530640"/>
    <w:multiLevelType w:val="hybridMultilevel"/>
    <w:tmpl w:val="2A9C04EE"/>
    <w:lvl w:ilvl="0" w:tplc="16586BA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nsid w:val="7F355ECA"/>
    <w:multiLevelType w:val="hybridMultilevel"/>
    <w:tmpl w:val="9DD225FC"/>
    <w:lvl w:ilvl="0" w:tplc="B660EF4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73"/>
    <w:rsid w:val="00033ABB"/>
    <w:rsid w:val="000620D8"/>
    <w:rsid w:val="0008172C"/>
    <w:rsid w:val="00090643"/>
    <w:rsid w:val="000A7070"/>
    <w:rsid w:val="000A78C5"/>
    <w:rsid w:val="000B681E"/>
    <w:rsid w:val="000E7C8D"/>
    <w:rsid w:val="001010E9"/>
    <w:rsid w:val="00141DD0"/>
    <w:rsid w:val="001538EB"/>
    <w:rsid w:val="0016761A"/>
    <w:rsid w:val="00185908"/>
    <w:rsid w:val="0025085A"/>
    <w:rsid w:val="002B08E6"/>
    <w:rsid w:val="002F0270"/>
    <w:rsid w:val="00352558"/>
    <w:rsid w:val="003642BA"/>
    <w:rsid w:val="003A28DE"/>
    <w:rsid w:val="003E5EFC"/>
    <w:rsid w:val="003E73AB"/>
    <w:rsid w:val="004024E7"/>
    <w:rsid w:val="004B0AE7"/>
    <w:rsid w:val="004B3DF9"/>
    <w:rsid w:val="004D0CFD"/>
    <w:rsid w:val="004D63FA"/>
    <w:rsid w:val="004F169C"/>
    <w:rsid w:val="004F5DD2"/>
    <w:rsid w:val="004F634E"/>
    <w:rsid w:val="005059E4"/>
    <w:rsid w:val="00525C55"/>
    <w:rsid w:val="0053567A"/>
    <w:rsid w:val="005406DF"/>
    <w:rsid w:val="005512E3"/>
    <w:rsid w:val="00567BE9"/>
    <w:rsid w:val="00573573"/>
    <w:rsid w:val="00576859"/>
    <w:rsid w:val="005B6A55"/>
    <w:rsid w:val="005C03F4"/>
    <w:rsid w:val="006179CC"/>
    <w:rsid w:val="00627121"/>
    <w:rsid w:val="00651F18"/>
    <w:rsid w:val="00653024"/>
    <w:rsid w:val="006D6DD1"/>
    <w:rsid w:val="00725901"/>
    <w:rsid w:val="007338B2"/>
    <w:rsid w:val="00764ADD"/>
    <w:rsid w:val="007733EA"/>
    <w:rsid w:val="00781855"/>
    <w:rsid w:val="00787544"/>
    <w:rsid w:val="00792D98"/>
    <w:rsid w:val="007A7ACA"/>
    <w:rsid w:val="007B6E94"/>
    <w:rsid w:val="008169DA"/>
    <w:rsid w:val="00837278"/>
    <w:rsid w:val="0085367F"/>
    <w:rsid w:val="00867006"/>
    <w:rsid w:val="00906A38"/>
    <w:rsid w:val="00920BF9"/>
    <w:rsid w:val="00926B5E"/>
    <w:rsid w:val="0093291C"/>
    <w:rsid w:val="00947997"/>
    <w:rsid w:val="009632D7"/>
    <w:rsid w:val="00974392"/>
    <w:rsid w:val="009B5A14"/>
    <w:rsid w:val="009D1A3F"/>
    <w:rsid w:val="00A02712"/>
    <w:rsid w:val="00A03E1A"/>
    <w:rsid w:val="00A32B28"/>
    <w:rsid w:val="00AA0512"/>
    <w:rsid w:val="00AB04FA"/>
    <w:rsid w:val="00B170D5"/>
    <w:rsid w:val="00B26D59"/>
    <w:rsid w:val="00B30C46"/>
    <w:rsid w:val="00B444E3"/>
    <w:rsid w:val="00BE25E2"/>
    <w:rsid w:val="00C57905"/>
    <w:rsid w:val="00C62449"/>
    <w:rsid w:val="00C7563C"/>
    <w:rsid w:val="00CF412B"/>
    <w:rsid w:val="00D27F2A"/>
    <w:rsid w:val="00D97A93"/>
    <w:rsid w:val="00DA4982"/>
    <w:rsid w:val="00E020B8"/>
    <w:rsid w:val="00E12D2F"/>
    <w:rsid w:val="00E513F9"/>
    <w:rsid w:val="00E623E6"/>
    <w:rsid w:val="00EF1E28"/>
    <w:rsid w:val="00EF7B28"/>
    <w:rsid w:val="00F44897"/>
    <w:rsid w:val="00F47B89"/>
    <w:rsid w:val="00F85040"/>
    <w:rsid w:val="00FA58C3"/>
    <w:rsid w:val="00FB3B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5E6D9-38B6-49BF-9955-54CB8F98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73"/>
    <w:pPr>
      <w:spacing w:after="200" w:line="276" w:lineRule="auto"/>
    </w:pPr>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3573"/>
    <w:pPr>
      <w:ind w:left="720"/>
      <w:contextualSpacing/>
    </w:pPr>
    <w:rPr>
      <w:lang w:val="id-ID"/>
    </w:rPr>
  </w:style>
  <w:style w:type="character" w:styleId="Hyperlink">
    <w:name w:val="Hyperlink"/>
    <w:basedOn w:val="DefaultParagraphFont"/>
    <w:uiPriority w:val="99"/>
    <w:unhideWhenUsed/>
    <w:rsid w:val="00573573"/>
    <w:rPr>
      <w:color w:val="0563C1" w:themeColor="hyperlink"/>
      <w:u w:val="single"/>
    </w:rPr>
  </w:style>
  <w:style w:type="table" w:customStyle="1" w:styleId="6">
    <w:name w:val="6"/>
    <w:basedOn w:val="TableNormal"/>
    <w:rsid w:val="00573573"/>
    <w:pPr>
      <w:spacing w:after="200" w:line="276" w:lineRule="auto"/>
    </w:pPr>
    <w:rPr>
      <w:rFonts w:ascii="Calibri" w:eastAsia="Calibri" w:hAnsi="Calibri" w:cs="Calibri"/>
      <w:lang w:val="en-AU"/>
    </w:rPr>
    <w:tblPr>
      <w:tblStyleRowBandSize w:val="1"/>
      <w:tblStyleColBandSize w:val="1"/>
      <w:tblInd w:w="0" w:type="dxa"/>
      <w:tblCellMar>
        <w:top w:w="0" w:type="dxa"/>
        <w:left w:w="0" w:type="dxa"/>
        <w:bottom w:w="0" w:type="dxa"/>
        <w:right w:w="0" w:type="dxa"/>
      </w:tblCellMar>
    </w:tblPr>
  </w:style>
  <w:style w:type="character" w:customStyle="1" w:styleId="ListParagraphChar">
    <w:name w:val="List Paragraph Char"/>
    <w:link w:val="ListParagraph"/>
    <w:uiPriority w:val="34"/>
    <w:locked/>
    <w:rsid w:val="00185908"/>
    <w:rPr>
      <w:rFonts w:ascii="Calibri" w:eastAsia="Calibri" w:hAnsi="Calibri" w:cs="Calibri"/>
    </w:rPr>
  </w:style>
  <w:style w:type="table" w:styleId="PlainTable2">
    <w:name w:val="Plain Table 2"/>
    <w:basedOn w:val="TableNormal"/>
    <w:uiPriority w:val="42"/>
    <w:rsid w:val="00185908"/>
    <w:pPr>
      <w:spacing w:after="0" w:line="240" w:lineRule="auto"/>
    </w:pPr>
    <w:rPr>
      <w:rFonts w:eastAsiaTheme="minorEastAsia"/>
      <w:lang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
    <w:name w:val="5"/>
    <w:basedOn w:val="TableNormal"/>
    <w:rsid w:val="002F0270"/>
    <w:pPr>
      <w:spacing w:after="0" w:line="240" w:lineRule="auto"/>
    </w:pPr>
    <w:rPr>
      <w:rFonts w:ascii="Calibri" w:eastAsia="Calibri" w:hAnsi="Calibri" w:cs="Calibri"/>
      <w:lang w:val="en-AU"/>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2F0270"/>
    <w:pPr>
      <w:spacing w:after="0" w:line="240" w:lineRule="auto"/>
    </w:pPr>
    <w:rPr>
      <w:rFonts w:ascii="Calibri" w:eastAsia="Calibri" w:hAnsi="Calibri" w:cs="Calibri"/>
      <w:lang w:val="en-AU"/>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2F0270"/>
    <w:pPr>
      <w:spacing w:after="0" w:line="240" w:lineRule="auto"/>
    </w:pPr>
    <w:rPr>
      <w:rFonts w:ascii="Calibri" w:eastAsia="Calibri" w:hAnsi="Calibri" w:cs="Calibri"/>
      <w:lang w:val="en-AU"/>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837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08E6"/>
    <w:pPr>
      <w:spacing w:after="0" w:line="240" w:lineRule="auto"/>
    </w:pPr>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semiHidden/>
    <w:rsid w:val="002B08E6"/>
    <w:rPr>
      <w:rFonts w:eastAsiaTheme="minorEastAsia"/>
      <w:sz w:val="20"/>
      <w:szCs w:val="20"/>
      <w:lang w:eastAsia="id-ID"/>
    </w:rPr>
  </w:style>
  <w:style w:type="character" w:styleId="FootnoteReference">
    <w:name w:val="footnote reference"/>
    <w:basedOn w:val="DefaultParagraphFont"/>
    <w:uiPriority w:val="99"/>
    <w:semiHidden/>
    <w:unhideWhenUsed/>
    <w:rsid w:val="002B0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elinriastuti18@gmail.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bbpmpjatim.kemdikbud.go.id/site/detailpost/5-poin-ideal-karakteristik-bahan-aja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Sheet1!$A$1:$B$1</c:f>
              <c:strCache>
                <c:ptCount val="2"/>
                <c:pt idx="0">
                  <c:v>pretest</c:v>
                </c:pt>
                <c:pt idx="1">
                  <c:v>posttest</c:v>
                </c:pt>
              </c:strCache>
            </c:strRef>
          </c:cat>
          <c:val>
            <c:numRef>
              <c:f>Sheet1!$A$7:$B$7</c:f>
              <c:numCache>
                <c:formatCode>General</c:formatCode>
                <c:ptCount val="2"/>
                <c:pt idx="0">
                  <c:v>51.25</c:v>
                </c:pt>
                <c:pt idx="1">
                  <c:v>75</c:v>
                </c:pt>
              </c:numCache>
            </c:numRef>
          </c:val>
          <c:extLst xmlns:c16r2="http://schemas.microsoft.com/office/drawing/2015/06/chart">
            <c:ext xmlns:c16="http://schemas.microsoft.com/office/drawing/2014/chart" uri="{C3380CC4-5D6E-409C-BE32-E72D297353CC}">
              <c16:uniqueId val="{00000000-6EE3-4725-8010-A19203FAE393}"/>
            </c:ext>
          </c:extLst>
        </c:ser>
        <c:dLbls>
          <c:showLegendKey val="0"/>
          <c:showVal val="0"/>
          <c:showCatName val="0"/>
          <c:showSerName val="0"/>
          <c:showPercent val="0"/>
          <c:showBubbleSize val="0"/>
        </c:dLbls>
        <c:gapWidth val="355"/>
        <c:overlap val="-70"/>
        <c:axId val="307369344"/>
        <c:axId val="307371584"/>
      </c:barChart>
      <c:catAx>
        <c:axId val="30736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7371584"/>
        <c:crosses val="autoZero"/>
        <c:auto val="1"/>
        <c:lblAlgn val="ctr"/>
        <c:lblOffset val="100"/>
        <c:noMultiLvlLbl val="0"/>
      </c:catAx>
      <c:valAx>
        <c:axId val="30737158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7369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4679</Words>
  <Characters>26672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2023-07-18T00:39:00Z</dcterms:created>
  <dcterms:modified xsi:type="dcterms:W3CDTF">2023-07-18T02:04:00Z</dcterms:modified>
</cp:coreProperties>
</file>