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965" w:rsidRDefault="006E25E5" w:rsidP="00630965">
      <w:pPr>
        <w:spacing w:line="256" w:lineRule="auto"/>
        <w:ind w:right="4520"/>
        <w:rPr>
          <w:rFonts w:ascii="Georgia" w:eastAsia="Georgia" w:hAnsi="Georgia"/>
          <w:sz w:val="21"/>
        </w:rPr>
      </w:pPr>
      <w:r>
        <w:rPr>
          <w:noProof/>
          <w:lang w:val="en-US" w:eastAsia="en-US"/>
        </w:rPr>
        <w:drawing>
          <wp:anchor distT="0" distB="0" distL="114300" distR="114300" simplePos="0" relativeHeight="251658240" behindDoc="1" locked="0" layoutInCell="1" allowOverlap="1">
            <wp:simplePos x="0" y="0"/>
            <wp:positionH relativeFrom="page">
              <wp:posOffset>5801360</wp:posOffset>
            </wp:positionH>
            <wp:positionV relativeFrom="page">
              <wp:posOffset>447040</wp:posOffset>
            </wp:positionV>
            <wp:extent cx="810260" cy="487680"/>
            <wp:effectExtent l="0" t="0" r="8890" b="762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260" cy="487680"/>
                    </a:xfrm>
                    <a:prstGeom prst="rect">
                      <a:avLst/>
                    </a:prstGeom>
                    <a:noFill/>
                    <a:ln>
                      <a:noFill/>
                    </a:ln>
                  </pic:spPr>
                </pic:pic>
              </a:graphicData>
            </a:graphic>
          </wp:anchor>
        </w:drawing>
      </w:r>
      <w:r w:rsidR="00630965">
        <w:rPr>
          <w:rFonts w:ascii="Georgia" w:eastAsia="Georgia" w:hAnsi="Georgia"/>
          <w:sz w:val="21"/>
        </w:rPr>
        <w:t xml:space="preserve">Jurnal Analisa xx (1) (20xx) 60-72 </w:t>
      </w:r>
      <w:hyperlink r:id="rId8" w:history="1">
        <w:r w:rsidR="00630965">
          <w:rPr>
            <w:rFonts w:ascii="Georgia" w:eastAsia="Georgia" w:hAnsi="Georgia"/>
            <w:sz w:val="21"/>
          </w:rPr>
          <w:t>http://journal.uinsgd.ac.id/index.php/analisa/index</w:t>
        </w:r>
      </w:hyperlink>
    </w:p>
    <w:p w:rsidR="00630965" w:rsidRDefault="00630965" w:rsidP="00630965">
      <w:pPr>
        <w:spacing w:line="256" w:lineRule="auto"/>
        <w:ind w:right="4520"/>
        <w:rPr>
          <w:rFonts w:ascii="Georgia" w:eastAsia="Georgia" w:hAnsi="Georgia"/>
          <w:sz w:val="21"/>
        </w:rPr>
      </w:pPr>
      <w:r>
        <w:rPr>
          <w:rFonts w:ascii="Georgia" w:eastAsia="Georgia" w:hAnsi="Georgia"/>
          <w:sz w:val="21"/>
        </w:rPr>
        <w:t>p-ISSN : 2549-5135 e-ISSN : 2549-5143</w:t>
      </w:r>
    </w:p>
    <w:p w:rsidR="00630965" w:rsidRDefault="00D335A5" w:rsidP="00630965">
      <w:pPr>
        <w:spacing w:line="20" w:lineRule="exact"/>
        <w:rPr>
          <w:rFonts w:ascii="Times New Roman" w:eastAsia="Times New Roman" w:hAnsi="Times New Roman"/>
          <w:sz w:val="24"/>
        </w:rPr>
      </w:pPr>
      <w:r w:rsidRPr="00D335A5">
        <w:rPr>
          <w:noProof/>
        </w:rPr>
        <w:pict>
          <v:line id="Straight Connector 5" o:spid="_x0000_s1026" style="position:absolute;z-index:-251657216;visibility:visible;mso-wrap-distance-top:-3e-5mm;mso-wrap-distance-bottom:-3e-5mm" from="-.75pt,5.7pt" to="481.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1i/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" strokeweight=".8pt"/>
        </w:pict>
      </w:r>
    </w:p>
    <w:p w:rsidR="00630965" w:rsidRDefault="00630965" w:rsidP="00630965">
      <w:pPr>
        <w:spacing w:line="200" w:lineRule="exact"/>
        <w:rPr>
          <w:rFonts w:ascii="Times New Roman" w:eastAsia="Times New Roman" w:hAnsi="Times New Roman"/>
          <w:sz w:val="24"/>
        </w:rPr>
      </w:pPr>
    </w:p>
    <w:p w:rsidR="00630965" w:rsidRDefault="00630965" w:rsidP="00630965">
      <w:pPr>
        <w:jc w:val="center"/>
        <w:rPr>
          <w:rFonts w:ascii="Georgia" w:hAnsi="Georgia" w:cs="Times New Roman"/>
          <w:b/>
          <w:sz w:val="28"/>
          <w:szCs w:val="28"/>
        </w:rPr>
      </w:pPr>
    </w:p>
    <w:p w:rsidR="00630965" w:rsidRDefault="00AE73FE" w:rsidP="00630965">
      <w:pPr>
        <w:jc w:val="center"/>
        <w:rPr>
          <w:rFonts w:ascii="Georgia" w:hAnsi="Georgia" w:cs="Times New Roman"/>
          <w:b/>
          <w:sz w:val="28"/>
          <w:szCs w:val="28"/>
        </w:rPr>
      </w:pPr>
      <w:r w:rsidRPr="00763B37">
        <w:rPr>
          <w:rFonts w:ascii="Georgia" w:hAnsi="Georgia" w:cs="Times New Roman"/>
          <w:b/>
          <w:sz w:val="28"/>
          <w:szCs w:val="28"/>
        </w:rPr>
        <w:t>Efektivitas</w:t>
      </w:r>
      <w:r>
        <w:rPr>
          <w:rFonts w:ascii="Georgia" w:hAnsi="Georgia" w:cs="Times New Roman"/>
          <w:b/>
          <w:sz w:val="28"/>
          <w:szCs w:val="28"/>
        </w:rPr>
        <w:t xml:space="preserve"> </w:t>
      </w:r>
      <w:r w:rsidRPr="00763B37">
        <w:rPr>
          <w:rFonts w:ascii="Georgia" w:hAnsi="Georgia" w:cs="Times New Roman"/>
          <w:b/>
          <w:sz w:val="28"/>
          <w:szCs w:val="28"/>
        </w:rPr>
        <w:t>media</w:t>
      </w:r>
      <w:r>
        <w:rPr>
          <w:rFonts w:ascii="Georgia" w:hAnsi="Georgia" w:cs="Times New Roman"/>
          <w:b/>
          <w:sz w:val="28"/>
          <w:szCs w:val="28"/>
        </w:rPr>
        <w:t xml:space="preserve"> </w:t>
      </w:r>
      <w:r w:rsidRPr="00763B37">
        <w:rPr>
          <w:rFonts w:ascii="Georgia" w:hAnsi="Georgia" w:cs="Times New Roman"/>
          <w:b/>
          <w:sz w:val="28"/>
          <w:szCs w:val="28"/>
        </w:rPr>
        <w:t>video kine master terhadap hasil belajar matematika siswa secara daring</w:t>
      </w:r>
    </w:p>
    <w:p w:rsidR="00630965" w:rsidRDefault="00630965" w:rsidP="00630965">
      <w:pPr>
        <w:spacing w:line="360" w:lineRule="auto"/>
        <w:jc w:val="center"/>
        <w:rPr>
          <w:rFonts w:ascii="Georgia" w:hAnsi="Georgia" w:cs="Times New Roman"/>
          <w:b/>
          <w:sz w:val="28"/>
          <w:szCs w:val="28"/>
        </w:rPr>
      </w:pPr>
    </w:p>
    <w:p w:rsidR="00630965" w:rsidRPr="00D646EA" w:rsidRDefault="00630965" w:rsidP="00AE73FE">
      <w:pPr>
        <w:jc w:val="center"/>
        <w:rPr>
          <w:rFonts w:ascii="Georgia" w:hAnsi="Georgia" w:cs="Times New Roman"/>
          <w:b/>
          <w:sz w:val="28"/>
          <w:szCs w:val="28"/>
        </w:rPr>
      </w:pPr>
      <w:r w:rsidRPr="00763B37">
        <w:rPr>
          <w:rFonts w:ascii="Georgia" w:hAnsi="Georgia" w:cs="Times New Roman"/>
          <w:b/>
          <w:i/>
          <w:sz w:val="24"/>
          <w:szCs w:val="24"/>
        </w:rPr>
        <w:t>Sri Wulandari</w:t>
      </w:r>
    </w:p>
    <w:p w:rsidR="00630965" w:rsidRPr="00AE73FE" w:rsidRDefault="00630965" w:rsidP="00AE73FE">
      <w:pPr>
        <w:ind w:left="1640"/>
        <w:rPr>
          <w:rFonts w:ascii="Georgia" w:eastAsia="Georgia" w:hAnsi="Georgia"/>
          <w:i/>
          <w:sz w:val="24"/>
        </w:rPr>
      </w:pPr>
      <w:r>
        <w:rPr>
          <w:rFonts w:ascii="Georgia" w:eastAsia="Georgia" w:hAnsi="Georgia"/>
          <w:i/>
          <w:sz w:val="24"/>
        </w:rPr>
        <w:t>Pendidikan Matematika, Fakultas Keguruan dan Ilmu Pendidikan,</w:t>
      </w:r>
    </w:p>
    <w:p w:rsidR="00630965" w:rsidRDefault="00630965" w:rsidP="00AE73FE">
      <w:pPr>
        <w:ind w:right="-839"/>
        <w:jc w:val="center"/>
        <w:rPr>
          <w:rFonts w:ascii="Georgia" w:eastAsia="Georgia" w:hAnsi="Georgia"/>
          <w:i/>
          <w:sz w:val="24"/>
        </w:rPr>
      </w:pPr>
      <w:r>
        <w:rPr>
          <w:rFonts w:ascii="Georgia" w:eastAsia="Georgia" w:hAnsi="Georgia"/>
          <w:i/>
          <w:sz w:val="24"/>
        </w:rPr>
        <w:t>Universitas Labuhabatu,</w:t>
      </w:r>
    </w:p>
    <w:p w:rsidR="00630965" w:rsidRDefault="00630965" w:rsidP="00AE73FE">
      <w:pPr>
        <w:jc w:val="center"/>
        <w:rPr>
          <w:rFonts w:ascii="Georgia" w:eastAsia="Georgia" w:hAnsi="Georgia"/>
          <w:i/>
          <w:sz w:val="24"/>
        </w:rPr>
      </w:pPr>
      <w:r>
        <w:rPr>
          <w:rFonts w:ascii="Georgia" w:eastAsia="Georgia" w:hAnsi="Georgia"/>
          <w:i/>
          <w:sz w:val="24"/>
        </w:rPr>
        <w:t>Purba bangun , Rantauprapat, Sumatera Utara, Indonesia.</w:t>
      </w:r>
    </w:p>
    <w:p w:rsidR="00630965" w:rsidRDefault="00D335A5" w:rsidP="00630965">
      <w:pPr>
        <w:jc w:val="center"/>
        <w:rPr>
          <w:rFonts w:ascii="Georgia" w:hAnsi="Georgia" w:cs="Times New Roman"/>
          <w:i/>
          <w:sz w:val="24"/>
          <w:szCs w:val="24"/>
        </w:rPr>
      </w:pPr>
      <w:hyperlink r:id="rId9" w:history="1">
        <w:r w:rsidR="00630965" w:rsidRPr="00763B37">
          <w:rPr>
            <w:rStyle w:val="Hyperlink"/>
            <w:rFonts w:ascii="Georgia" w:hAnsi="Georgia" w:cs="Times New Roman"/>
            <w:i/>
            <w:sz w:val="24"/>
            <w:szCs w:val="24"/>
          </w:rPr>
          <w:t>Wulanswd629@gmail.com</w:t>
        </w:r>
      </w:hyperlink>
    </w:p>
    <w:p w:rsidR="00630965" w:rsidRDefault="00630965" w:rsidP="00630965">
      <w:pPr>
        <w:jc w:val="center"/>
        <w:rPr>
          <w:rFonts w:ascii="Georgia" w:hAnsi="Georgia" w:cs="Times New Roman"/>
          <w:i/>
          <w:sz w:val="24"/>
          <w:szCs w:val="24"/>
        </w:rPr>
      </w:pPr>
    </w:p>
    <w:p w:rsidR="00630965" w:rsidRPr="00763B37" w:rsidRDefault="00630965" w:rsidP="00630965">
      <w:pPr>
        <w:jc w:val="center"/>
        <w:rPr>
          <w:rFonts w:ascii="Georgia" w:hAnsi="Georgia" w:cs="Times New Roman"/>
          <w:i/>
          <w:sz w:val="24"/>
          <w:szCs w:val="24"/>
        </w:rPr>
      </w:pPr>
    </w:p>
    <w:p w:rsidR="00630965" w:rsidRPr="00763B37" w:rsidRDefault="00630965" w:rsidP="00630965">
      <w:pPr>
        <w:spacing w:line="0" w:lineRule="atLeast"/>
        <w:jc w:val="center"/>
        <w:rPr>
          <w:rFonts w:ascii="Georgia" w:eastAsia="Georgia" w:hAnsi="Georgia"/>
          <w:sz w:val="24"/>
        </w:rPr>
      </w:pPr>
      <w:r>
        <w:rPr>
          <w:rFonts w:ascii="Georgia" w:eastAsia="Georgia" w:hAnsi="Georgia"/>
          <w:sz w:val="24"/>
        </w:rPr>
        <w:t xml:space="preserve">Received: </w:t>
      </w:r>
      <w:r>
        <w:rPr>
          <w:rFonts w:ascii="Georgia" w:eastAsia="Georgia" w:hAnsi="Georgia"/>
          <w:sz w:val="24"/>
        </w:rPr>
        <w:tab/>
      </w:r>
      <w:r>
        <w:rPr>
          <w:rFonts w:ascii="Georgia" w:eastAsia="Georgia" w:hAnsi="Georgia"/>
          <w:sz w:val="24"/>
        </w:rPr>
        <w:tab/>
        <w:t xml:space="preserve">; Accepted: </w:t>
      </w:r>
      <w:r>
        <w:rPr>
          <w:rFonts w:ascii="Georgia" w:eastAsia="Georgia" w:hAnsi="Georgia"/>
          <w:sz w:val="24"/>
        </w:rPr>
        <w:tab/>
      </w:r>
      <w:r>
        <w:rPr>
          <w:rFonts w:ascii="Georgia" w:eastAsia="Georgia" w:hAnsi="Georgia"/>
          <w:sz w:val="24"/>
        </w:rPr>
        <w:tab/>
        <w:t xml:space="preserve">; Published: </w:t>
      </w:r>
    </w:p>
    <w:p w:rsidR="00630965" w:rsidRDefault="00630965" w:rsidP="00630965">
      <w:pPr>
        <w:spacing w:line="0" w:lineRule="atLeast"/>
        <w:ind w:left="880"/>
        <w:rPr>
          <w:rFonts w:ascii="Georgia" w:eastAsia="Georgia" w:hAnsi="Georgia"/>
          <w:i/>
          <w:sz w:val="24"/>
        </w:rPr>
      </w:pPr>
      <w:r>
        <w:rPr>
          <w:rFonts w:ascii="Georgia" w:eastAsia="Georgia" w:hAnsi="Georgia"/>
          <w:i/>
          <w:sz w:val="24"/>
        </w:rPr>
        <w:t>___________________________________________________</w:t>
      </w:r>
    </w:p>
    <w:p w:rsidR="00630965" w:rsidRDefault="00630965" w:rsidP="00630965">
      <w:pPr>
        <w:spacing w:line="276" w:lineRule="exact"/>
        <w:rPr>
          <w:rFonts w:ascii="Times New Roman" w:eastAsia="Times New Roman" w:hAnsi="Times New Roman"/>
          <w:sz w:val="24"/>
        </w:rPr>
      </w:pPr>
    </w:p>
    <w:p w:rsidR="00630965" w:rsidRDefault="00630965" w:rsidP="00630965">
      <w:pPr>
        <w:spacing w:line="0" w:lineRule="atLeast"/>
        <w:jc w:val="center"/>
        <w:rPr>
          <w:rFonts w:ascii="Georgia" w:eastAsia="Georgia" w:hAnsi="Georgia"/>
          <w:b/>
          <w:sz w:val="24"/>
        </w:rPr>
      </w:pPr>
      <w:r>
        <w:rPr>
          <w:rFonts w:ascii="Georgia" w:eastAsia="Georgia" w:hAnsi="Georgia"/>
          <w:b/>
          <w:sz w:val="24"/>
        </w:rPr>
        <w:t>Abstrak</w:t>
      </w:r>
    </w:p>
    <w:p w:rsidR="00630965" w:rsidRDefault="00630965" w:rsidP="00630965">
      <w:pPr>
        <w:spacing w:line="0" w:lineRule="atLeast"/>
        <w:jc w:val="both"/>
        <w:rPr>
          <w:rFonts w:ascii="Georgia" w:eastAsia="Georgia" w:hAnsi="Georgia"/>
          <w:b/>
          <w:sz w:val="24"/>
        </w:rPr>
      </w:pPr>
    </w:p>
    <w:p w:rsidR="00630965" w:rsidRPr="00763B37" w:rsidRDefault="00630965" w:rsidP="00630965">
      <w:pPr>
        <w:spacing w:line="360" w:lineRule="auto"/>
        <w:jc w:val="both"/>
        <w:rPr>
          <w:rFonts w:ascii="Georgia" w:hAnsi="Georgia" w:cs="Times New Roman"/>
        </w:rPr>
      </w:pPr>
      <w:r>
        <w:rPr>
          <w:rFonts w:ascii="Georgia" w:hAnsi="Georgia" w:cs="Times New Roman"/>
        </w:rPr>
        <w:t xml:space="preserve">Penelitian ini bertujuan untuk mengetahui peningkatan hasil belajar siswa dengan menggunakan media video. </w:t>
      </w:r>
      <w:r w:rsidRPr="00386675">
        <w:rPr>
          <w:rFonts w:ascii="Georgia" w:hAnsi="Georgia" w:cs="Times New Roman"/>
        </w:rPr>
        <w:t xml:space="preserve">Penelitianan dilakukan dengan Metode penelitian </w:t>
      </w:r>
      <w:r w:rsidRPr="00386675">
        <w:rPr>
          <w:rFonts w:ascii="Georgia" w:hAnsi="Georgia" w:cs="Times New Roman"/>
          <w:i/>
        </w:rPr>
        <w:t xml:space="preserve">Quasi Experimental Design </w:t>
      </w:r>
      <w:r w:rsidRPr="00386675">
        <w:rPr>
          <w:rFonts w:ascii="Georgia" w:hAnsi="Georgia" w:cs="Times New Roman"/>
        </w:rPr>
        <w:t xml:space="preserve">yaitu penelitian dengan eksperimen, menggunakan pengembangan dari </w:t>
      </w:r>
      <w:r w:rsidRPr="00386675">
        <w:rPr>
          <w:rFonts w:ascii="Georgia" w:hAnsi="Georgia" w:cs="Times New Roman"/>
          <w:i/>
        </w:rPr>
        <w:t xml:space="preserve">true experimental design </w:t>
      </w:r>
      <w:r w:rsidRPr="00386675">
        <w:rPr>
          <w:rFonts w:ascii="Georgia" w:hAnsi="Georgia" w:cs="Times New Roman"/>
        </w:rPr>
        <w:t xml:space="preserve">melalui “ </w:t>
      </w:r>
      <w:r w:rsidRPr="00386675">
        <w:rPr>
          <w:rFonts w:ascii="Georgia" w:hAnsi="Georgia" w:cs="Times New Roman"/>
          <w:i/>
        </w:rPr>
        <w:t>Non Equivalent Control Grup Design</w:t>
      </w:r>
      <w:r w:rsidRPr="00386675">
        <w:rPr>
          <w:rFonts w:ascii="Georgia" w:hAnsi="Georgia" w:cs="Times New Roman"/>
        </w:rPr>
        <w:t>”. Subjek dalam penelitian ini adalah siswa/siswi di kelas XII IPA</w:t>
      </w:r>
      <w:r w:rsidRPr="00386675">
        <w:rPr>
          <w:rFonts w:ascii="Georgia" w:hAnsi="Georgia" w:cs="Times New Roman"/>
          <w:vertAlign w:val="superscript"/>
        </w:rPr>
        <w:t>1</w:t>
      </w:r>
      <w:r w:rsidRPr="00386675">
        <w:rPr>
          <w:rFonts w:ascii="Georgia" w:hAnsi="Georgia" w:cs="Times New Roman"/>
        </w:rPr>
        <w:t>SMA Negeri II Pangkatan berjumlah  34 orang. Metode dan teknik pengumpulan data menggunakan tes dan observasi secara daring melalui whatsapp</w:t>
      </w:r>
      <w:r>
        <w:rPr>
          <w:rFonts w:ascii="Georgia" w:hAnsi="Georgia" w:cs="Times New Roman"/>
        </w:rPr>
        <w:t>. Hasil penelitian menunjukkan bahwa media video berbasis kine master meningkatkan hasil belajar siswa kelas XII IPA</w:t>
      </w:r>
      <w:r>
        <w:rPr>
          <w:rFonts w:ascii="Georgia" w:hAnsi="Georgia" w:cs="Times New Roman"/>
          <w:vertAlign w:val="superscript"/>
        </w:rPr>
        <w:t>1</w:t>
      </w:r>
      <w:r>
        <w:rPr>
          <w:rFonts w:ascii="Georgia" w:hAnsi="Georgia" w:cs="Times New Roman"/>
        </w:rPr>
        <w:t xml:space="preserve"> SMA Negeri II Pangkatan lebih tinggi 14,41 point dari pada siswa yang tidak menggunakan media video.</w:t>
      </w:r>
    </w:p>
    <w:p w:rsidR="00630965" w:rsidRDefault="00630965" w:rsidP="00630965">
      <w:pPr>
        <w:spacing w:line="232" w:lineRule="exact"/>
        <w:rPr>
          <w:rFonts w:ascii="Times New Roman" w:eastAsia="Times New Roman" w:hAnsi="Times New Roman"/>
          <w:sz w:val="24"/>
        </w:rPr>
      </w:pPr>
    </w:p>
    <w:p w:rsidR="00630965" w:rsidRDefault="00630965" w:rsidP="00630965">
      <w:pPr>
        <w:spacing w:line="0" w:lineRule="atLeast"/>
        <w:jc w:val="center"/>
        <w:rPr>
          <w:rFonts w:ascii="Georgia" w:eastAsia="Georgia" w:hAnsi="Georgia"/>
        </w:rPr>
      </w:pPr>
      <w:r>
        <w:rPr>
          <w:rFonts w:ascii="Georgia" w:eastAsia="Georgia" w:hAnsi="Georgia"/>
        </w:rPr>
        <w:t xml:space="preserve">Kata kunci: </w:t>
      </w:r>
      <w:r w:rsidRPr="007A6756">
        <w:rPr>
          <w:rFonts w:ascii="Georgia" w:hAnsi="Georgia" w:cs="Times New Roman"/>
        </w:rPr>
        <w:t>Media video, Hasil Belajar ,Pembelajaran Daring</w:t>
      </w:r>
    </w:p>
    <w:p w:rsidR="00630965" w:rsidRDefault="00630965" w:rsidP="00630965">
      <w:pPr>
        <w:spacing w:line="20" w:lineRule="exact"/>
        <w:rPr>
          <w:rFonts w:ascii="Times New Roman" w:eastAsia="Times New Roman" w:hAnsi="Times New Roman"/>
          <w:sz w:val="24"/>
        </w:rPr>
      </w:pPr>
    </w:p>
    <w:p w:rsidR="00630965" w:rsidRDefault="00D335A5" w:rsidP="00630965">
      <w:pPr>
        <w:spacing w:line="200" w:lineRule="exact"/>
        <w:rPr>
          <w:rFonts w:ascii="Times New Roman" w:eastAsia="Times New Roman" w:hAnsi="Times New Roman"/>
          <w:sz w:val="24"/>
        </w:rPr>
      </w:pPr>
      <w:r w:rsidRPr="00D335A5">
        <w:rPr>
          <w:noProof/>
        </w:rPr>
        <w:pict>
          <v:line id="Straight Connector 4" o:spid="_x0000_s1028" style="position:absolute;z-index:-251660288;visibility:visible;mso-wrap-distance-top:-3e-5mm;mso-wrap-distance-bottom:-3e-5mm" from="101.25pt,9.3pt" to="38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" strokeweight=".14108mm"/>
        </w:pict>
      </w:r>
    </w:p>
    <w:p w:rsidR="00630965" w:rsidRDefault="00630965" w:rsidP="00630965">
      <w:pPr>
        <w:spacing w:line="242" w:lineRule="exact"/>
        <w:rPr>
          <w:rFonts w:ascii="Times New Roman" w:eastAsia="Times New Roman" w:hAnsi="Times New Roman"/>
          <w:sz w:val="24"/>
        </w:rPr>
      </w:pPr>
    </w:p>
    <w:p w:rsidR="00630965" w:rsidRPr="00814A3C" w:rsidRDefault="00630965" w:rsidP="00630965">
      <w:pPr>
        <w:spacing w:line="0" w:lineRule="atLeast"/>
        <w:ind w:right="20"/>
        <w:jc w:val="center"/>
        <w:rPr>
          <w:rFonts w:ascii="Georgia" w:eastAsia="Georgia" w:hAnsi="Georgia"/>
          <w:b/>
          <w:i/>
          <w:sz w:val="24"/>
          <w:szCs w:val="24"/>
        </w:rPr>
      </w:pPr>
      <w:r w:rsidRPr="00814A3C">
        <w:rPr>
          <w:rFonts w:ascii="Georgia" w:eastAsia="Georgia" w:hAnsi="Georgia"/>
          <w:b/>
          <w:i/>
          <w:sz w:val="24"/>
          <w:szCs w:val="24"/>
        </w:rPr>
        <w:t>Abstract</w:t>
      </w:r>
    </w:p>
    <w:p w:rsidR="00630965" w:rsidRDefault="00630965" w:rsidP="00630965">
      <w:pPr>
        <w:spacing w:line="271" w:lineRule="exact"/>
        <w:rPr>
          <w:rFonts w:ascii="Times New Roman" w:eastAsia="Times New Roman" w:hAnsi="Times New Roman"/>
          <w:sz w:val="24"/>
        </w:rPr>
      </w:pPr>
    </w:p>
    <w:p w:rsidR="00630965" w:rsidRPr="003539BD" w:rsidRDefault="00630965" w:rsidP="00630965">
      <w:pPr>
        <w:shd w:val="clear" w:color="auto" w:fill="FFFFFF"/>
        <w:tabs>
          <w:tab w:val="left" w:pos="916"/>
          <w:tab w:val="left" w:pos="1832"/>
          <w:tab w:val="left" w:pos="2748"/>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Georgia" w:eastAsia="Times New Roman" w:hAnsi="Georgia" w:cs="Courier New"/>
          <w:i/>
          <w:color w:val="202124"/>
        </w:rPr>
      </w:pPr>
      <w:r w:rsidRPr="003539BD">
        <w:rPr>
          <w:rFonts w:ascii="Georgia" w:eastAsia="Times New Roman" w:hAnsi="Georgia" w:cs="Courier New"/>
          <w:i/>
          <w:color w:val="202124"/>
        </w:rPr>
        <w:t>This study aims to determine the increase in student learning outcomes using video media. The research was conducted by using the Quasi Experimental Design research method, namely experimental research, using the development of true experimental design through the "Non Equivalent Control Group Design". The subjects in this study were 34 students in class XII IPA1 SMA Negeri II Pangkat. Methods and data collection techniques using tests and online observations via WhatsApp. The results showed that kine master-based video media improved student learning outcomes of class XII IPA1 SMA Negeri II Pangkat 14.41 points higher than students who did not use video media.</w:t>
      </w:r>
    </w:p>
    <w:p w:rsidR="00630965" w:rsidRPr="003539BD" w:rsidRDefault="00630965" w:rsidP="00630965">
      <w:pPr>
        <w:spacing w:line="230" w:lineRule="exact"/>
        <w:rPr>
          <w:rStyle w:val="jlqj4b"/>
          <w:rFonts w:ascii="Georgia" w:hAnsi="Georgia"/>
          <w:i/>
        </w:rPr>
      </w:pPr>
    </w:p>
    <w:p w:rsidR="00630965" w:rsidRPr="003539BD" w:rsidRDefault="00630965" w:rsidP="00630965">
      <w:pPr>
        <w:spacing w:line="230" w:lineRule="exact"/>
        <w:rPr>
          <w:rFonts w:ascii="Georgia" w:eastAsia="Times New Roman" w:hAnsi="Georgia"/>
          <w:i/>
          <w:sz w:val="24"/>
        </w:rPr>
      </w:pPr>
    </w:p>
    <w:p w:rsidR="00630965" w:rsidRPr="003539BD" w:rsidRDefault="00630965" w:rsidP="00630965">
      <w:pPr>
        <w:spacing w:line="0" w:lineRule="atLeast"/>
        <w:jc w:val="center"/>
        <w:rPr>
          <w:rFonts w:ascii="Georgia" w:hAnsi="Georgia"/>
          <w:i/>
          <w:color w:val="202124"/>
        </w:rPr>
      </w:pPr>
      <w:r w:rsidRPr="003539BD">
        <w:rPr>
          <w:rFonts w:ascii="Georgia" w:eastAsia="Georgia" w:hAnsi="Georgia"/>
          <w:i/>
        </w:rPr>
        <w:t xml:space="preserve">Keywords: </w:t>
      </w:r>
      <w:r w:rsidRPr="003539BD">
        <w:rPr>
          <w:rFonts w:ascii="Georgia" w:hAnsi="Georgia"/>
          <w:i/>
          <w:color w:val="202124"/>
        </w:rPr>
        <w:t>Video media, Learning Outcomes, Online Learning</w:t>
      </w:r>
    </w:p>
    <w:p w:rsidR="00630965" w:rsidRPr="003539BD" w:rsidRDefault="00D335A5" w:rsidP="00630965">
      <w:pPr>
        <w:spacing w:line="0" w:lineRule="atLeast"/>
        <w:jc w:val="center"/>
        <w:rPr>
          <w:rFonts w:ascii="Georgia" w:eastAsia="Georgia" w:hAnsi="Georgia"/>
        </w:rPr>
      </w:pPr>
      <w:r w:rsidRPr="00D335A5">
        <w:rPr>
          <w:noProof/>
        </w:rPr>
        <w:pict>
          <v:line id="Straight Connector 3" o:spid="_x0000_s1027" style="position:absolute;left:0;text-align:left;z-index:-251659264;visibility:visible;mso-wrap-distance-top:-3e-5mm;mso-wrap-distance-bottom:-3e-5mm" from="101.25pt,10.25pt" to="37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" strokeweight=".14108mm"/>
        </w:pict>
      </w:r>
    </w:p>
    <w:p w:rsidR="00630965" w:rsidRDefault="00630965" w:rsidP="00630965">
      <w:pPr>
        <w:spacing w:line="0" w:lineRule="atLeast"/>
        <w:jc w:val="center"/>
        <w:rPr>
          <w:rFonts w:ascii="Georgia" w:eastAsia="Georgia" w:hAnsi="Georgia"/>
          <w:i/>
        </w:rPr>
      </w:pPr>
    </w:p>
    <w:p w:rsidR="00630965" w:rsidRDefault="00630965" w:rsidP="00630965">
      <w:pPr>
        <w:spacing w:line="0" w:lineRule="atLeast"/>
        <w:jc w:val="center"/>
        <w:rPr>
          <w:rFonts w:ascii="Georgia" w:eastAsia="Georgia" w:hAnsi="Georgia"/>
          <w:i/>
        </w:rPr>
      </w:pPr>
    </w:p>
    <w:p w:rsidR="00630965" w:rsidRPr="00D8197E" w:rsidRDefault="00630965" w:rsidP="00630965">
      <w:pPr>
        <w:spacing w:line="0" w:lineRule="atLeast"/>
        <w:rPr>
          <w:rFonts w:ascii="Georgia" w:eastAsia="Georgia" w:hAnsi="Georgia"/>
          <w:i/>
        </w:rPr>
        <w:sectPr w:rsidR="00630965" w:rsidRPr="00D8197E" w:rsidSect="00630965">
          <w:pgSz w:w="12242" w:h="15842" w:code="1"/>
          <w:pgMar w:top="737" w:right="1077" w:bottom="1247" w:left="1247" w:header="0" w:footer="0" w:gutter="0"/>
          <w:cols w:space="0" w:equalWidth="0">
            <w:col w:w="9691"/>
          </w:cols>
          <w:titlePg/>
          <w:docGrid w:linePitch="360"/>
        </w:sectPr>
      </w:pPr>
    </w:p>
    <w:p w:rsidR="00630965" w:rsidRPr="001B3D3C" w:rsidRDefault="00630965" w:rsidP="00630965">
      <w:pPr>
        <w:spacing w:line="334" w:lineRule="exact"/>
        <w:rPr>
          <w:rFonts w:ascii="Georgia" w:eastAsia="Times New Roman" w:hAnsi="Georgia"/>
          <w:sz w:val="22"/>
          <w:szCs w:val="22"/>
        </w:rPr>
      </w:pPr>
      <w:bookmarkStart w:id="0" w:name="page2"/>
      <w:bookmarkEnd w:id="0"/>
      <w:r w:rsidRPr="001B3D3C">
        <w:rPr>
          <w:rFonts w:ascii="Georgia" w:eastAsia="Times New Roman" w:hAnsi="Georgia"/>
          <w:sz w:val="22"/>
          <w:szCs w:val="22"/>
        </w:rPr>
        <w:lastRenderedPageBreak/>
        <w:t xml:space="preserve">Sri Wulandari </w:t>
      </w:r>
    </w:p>
    <w:p w:rsidR="00630965" w:rsidRDefault="00630965" w:rsidP="00630965">
      <w:pPr>
        <w:spacing w:line="334" w:lineRule="exact"/>
        <w:rPr>
          <w:rFonts w:ascii="Times New Roman" w:eastAsia="Times New Roman" w:hAnsi="Times New Roman"/>
        </w:rPr>
      </w:pPr>
    </w:p>
    <w:p w:rsidR="00630965" w:rsidRDefault="00630965" w:rsidP="00630965">
      <w:pPr>
        <w:spacing w:line="334" w:lineRule="exact"/>
        <w:rPr>
          <w:rFonts w:ascii="Times New Roman" w:eastAsia="Times New Roman" w:hAnsi="Times New Roman"/>
        </w:rPr>
      </w:pPr>
    </w:p>
    <w:p w:rsidR="00630965" w:rsidRDefault="00630965" w:rsidP="00630965">
      <w:pPr>
        <w:spacing w:line="0" w:lineRule="atLeast"/>
        <w:rPr>
          <w:rFonts w:ascii="Georgia" w:eastAsia="Georgia" w:hAnsi="Georgia"/>
          <w:b/>
          <w:sz w:val="24"/>
        </w:rPr>
      </w:pPr>
      <w:r>
        <w:rPr>
          <w:rFonts w:ascii="Georgia" w:eastAsia="Georgia" w:hAnsi="Georgia"/>
          <w:b/>
          <w:sz w:val="24"/>
        </w:rPr>
        <w:t>1. PENDAHULUAN</w:t>
      </w:r>
    </w:p>
    <w:p w:rsidR="00630965" w:rsidRPr="00630965" w:rsidRDefault="00630965" w:rsidP="00630965">
      <w:pPr>
        <w:pStyle w:val="ListParagraph"/>
        <w:spacing w:line="360" w:lineRule="auto"/>
        <w:ind w:left="0"/>
        <w:jc w:val="both"/>
        <w:rPr>
          <w:rFonts w:ascii="Times New Roman" w:eastAsia="Times New Roman" w:hAnsi="Times New Roman" w:cs="Arial"/>
          <w:sz w:val="14"/>
          <w:szCs w:val="20"/>
          <w:lang w:eastAsia="id-ID"/>
        </w:rPr>
      </w:pPr>
    </w:p>
    <w:p w:rsidR="00630965" w:rsidRPr="001B3D3C" w:rsidRDefault="00630965" w:rsidP="00630965">
      <w:pPr>
        <w:pStyle w:val="ListParagraph"/>
        <w:spacing w:line="240" w:lineRule="auto"/>
        <w:ind w:left="0"/>
        <w:jc w:val="both"/>
        <w:rPr>
          <w:rFonts w:ascii="Georgia" w:hAnsi="Georgia" w:cs="Times New Roman"/>
          <w:b/>
        </w:rPr>
      </w:pPr>
      <w:r w:rsidRPr="001B3D3C">
        <w:rPr>
          <w:rFonts w:ascii="Georgia" w:hAnsi="Georgia" w:cs="Times New Roman"/>
        </w:rPr>
        <w:t xml:space="preserve">Seluruh dunia sedang menghadapi pandemi global yaitu corona virus covid-19. Indonesia salah satu negara yang berdampak virus corona. Dengan adanya pandemi tersebut sangat mempengaruhi segala bidang terutama bidang pendidikan, adanya perubahan sistem pendidikan nasional mulai dari jenjang pendidikan anak usia dini sampai kepada level pendidikan tinggi yang mengharuskan pembelajaran di rumah (home learning) menggunakan daring </w:t>
      </w:r>
      <w:r w:rsidR="00D335A5" w:rsidRPr="001B3D3C">
        <w:rPr>
          <w:rFonts w:ascii="Georgia" w:hAnsi="Georgia"/>
        </w:rPr>
        <w:fldChar w:fldCharType="begin" w:fldLock="1"/>
      </w:r>
      <w:r w:rsidRPr="001B3D3C">
        <w:rPr>
          <w:rFonts w:ascii="Georgia" w:hAnsi="Georgia"/>
        </w:rPr>
        <w:instrText>ADDIN CSL_CITATION {"citationItems":[{"id":"ITEM-1","itemData":{"author":[{"dropping-particle":"","family":"Swastika","given":"Annisa","non-dropping-particle":"","parse-names":false,"suffix":""},{"dropping-particle":"","family":"Lukita","given":"Galuh","non-dropping-particle":"","parse-names":false,"suffix":""}],"id":"ITEM-1","issued":{"date-parts":[["2020"]]},"page":"9-13","title":"Indonesian Journal of Instructional Motivasi Belajar Dalam Pembelajaran Daring Berbasis Learning Management System ( LMS ) Schoology Pada Mata Kuliah Probabilitas","type":"article-journal","volume":"1"},"uris":["http://www.mendeley.com/documents/?uuid=de06d9e3-6e0f-47a1-9051-dd326cf7fc6a"]}],"mendeley":{"formattedCitation":"(Swastika &amp; Lukita, 2020)","plainTextFormattedCitation":"(Swastika &amp; Lukita, 2020)"},"properties":{"noteIndex":0},"schema":"https://github.com/citation-style-language/schema/raw/master/csl-citation.json"}</w:instrText>
      </w:r>
      <w:r w:rsidR="00D335A5" w:rsidRPr="001B3D3C">
        <w:rPr>
          <w:rFonts w:ascii="Georgia" w:hAnsi="Georgia"/>
        </w:rPr>
        <w:fldChar w:fldCharType="separate"/>
      </w:r>
      <w:r w:rsidRPr="001B3D3C">
        <w:rPr>
          <w:rFonts w:ascii="Georgia" w:hAnsi="Georgia"/>
          <w:noProof/>
        </w:rPr>
        <w:t>(Swastika &amp; Lukita, 2020)</w:t>
      </w:r>
      <w:r w:rsidR="00D335A5" w:rsidRPr="001B3D3C">
        <w:rPr>
          <w:rFonts w:ascii="Georgia" w:hAnsi="Georgia"/>
        </w:rPr>
        <w:fldChar w:fldCharType="end"/>
      </w:r>
      <w:r w:rsidRPr="001B3D3C">
        <w:rPr>
          <w:rFonts w:ascii="Georgia" w:hAnsi="Georgia" w:cs="Times New Roman"/>
        </w:rPr>
        <w:t xml:space="preserve">Belajar dirumah berdampak kepada kebosanan bagi siswa dalam proses belajar. Maka untuk mengatasi kebosanan itu perlu ada pembelajaan yang interaktif dan menyenangkan </w:t>
      </w:r>
      <w:r w:rsidR="00D335A5" w:rsidRPr="001B3D3C">
        <w:rPr>
          <w:rFonts w:ascii="Georgia" w:hAnsi="Georgia"/>
        </w:rPr>
        <w:fldChar w:fldCharType="begin" w:fldLock="1"/>
      </w:r>
      <w:r w:rsidRPr="001B3D3C">
        <w:rPr>
          <w:rFonts w:ascii="Georgia" w:hAnsi="Georgia"/>
        </w:rPr>
        <w:instrText>ADDIN CSL_CITATION {"citationItems":[{"id":"ITEM-1","itemData":{"ISBN":"0601095901","author":[{"dropping-particle":"","family":"Wulandari","given":"Fitri","non-dropping-particle":"","parse-names":false,"suffix":""},{"dropping-particle":"","family":"Studi","given":"Program","non-dropping-particle":"","parse-names":false,"suffix":""},{"dropping-particle":"","family":"Agama","given":"Pendidikan","non-dropping-particle":"","parse-names":false,"suffix":""},{"dropping-particle":"","family":"Islam","given":"Fakultas Agama","non-dropping-particle":"","parse-names":false,"suffix":""},{"dropping-particle":"","family":"Agama","given":"Universitas","non-dropping-particle":"","parse-names":false,"suffix":""},{"dropping-particle":"","family":"Surakarta","given":"Islam","non-dropping-particle":"","parse-names":false,"suffix":""}],"id":"ITEM-1","issued":{"date-parts":[["2020"]]},"title":"AUDIO-VISUAL SISWA KELAS VIII PADA MATA PELAJARAN FIQIH DI MASA PANDEMI COVID-19 SEKOLAH MENENGAH PERTAMA MUHAMMADIYAH 7 SURAKARTA TAHUN PELAJARAN 2019 / 2020","type":"article-journal"},"uris":["http://www.mendeley.com/documents/?uuid=2c0c6e30-eb1a-4964-9672-9838f16568ee"]}],"mendeley":{"formattedCitation":"(Wulandari et al., 2020)","plainTextFormattedCitation":"(Wulandari et al., 2020)","previouslyFormattedCitation":"(Wulandari et al., 2020)"},"properties":{"noteIndex":0},"schema":"https://github.com/citation-style-language/schema/raw/master/csl-citation.json"}</w:instrText>
      </w:r>
      <w:r w:rsidR="00D335A5" w:rsidRPr="001B3D3C">
        <w:rPr>
          <w:rFonts w:ascii="Georgia" w:hAnsi="Georgia"/>
        </w:rPr>
        <w:fldChar w:fldCharType="separate"/>
      </w:r>
      <w:r w:rsidRPr="001B3D3C">
        <w:rPr>
          <w:rFonts w:ascii="Georgia" w:hAnsi="Georgia"/>
          <w:noProof/>
        </w:rPr>
        <w:t>(Wulandari et al., 2020)</w:t>
      </w:r>
      <w:r w:rsidR="00D335A5" w:rsidRPr="001B3D3C">
        <w:rPr>
          <w:rFonts w:ascii="Georgia" w:hAnsi="Georgia"/>
        </w:rPr>
        <w:fldChar w:fldCharType="end"/>
      </w:r>
    </w:p>
    <w:p w:rsidR="00630965" w:rsidRPr="001B3D3C" w:rsidRDefault="00630965" w:rsidP="00630965">
      <w:pPr>
        <w:jc w:val="both"/>
        <w:rPr>
          <w:rFonts w:ascii="Georgia" w:hAnsi="Georgia" w:cs="Times New Roman"/>
          <w:sz w:val="22"/>
          <w:szCs w:val="22"/>
        </w:rPr>
      </w:pPr>
      <w:r w:rsidRPr="001B3D3C">
        <w:rPr>
          <w:rFonts w:ascii="Georgia" w:hAnsi="Georgia" w:cs="Times New Roman"/>
          <w:sz w:val="22"/>
          <w:szCs w:val="22"/>
        </w:rPr>
        <w:t xml:space="preserve">Efektivitas dalam bahasa inggris yaitu effective yang artinya tepat atau berhasil.  Efektivitas dapat di artikan juga sebagai tinggat tercapainya segala tujuan yang ingin di capai.  Jadi efektivitas ialah segala sesuatu yang dapat mengukur sejauh mana tingkat keberhasilan dalam setiap tindakan yang dilakukan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{"citationItems":[{"id":"ITEM-1","itemData":{"abstract":"Penelitian ini adalah penelitian tindakan kelas (classroom action research) berbasis media pembelajaran powerpoint. Media ini menyediakan 5 fasilitas, meliputi (1) design template dapat diterapkan untuk naskah presentasi, diantaranya berupa animasi; (2) custom show, dengan fasilitas ini sebuah file presentasi dapat dibuat beberapa versi; (3) office art digunakan untuk memberikan dukungan kemampuan grafis yang istimewa; (4) grafik file format digunakan untuk menyimpan file gambar;(5) delivering presentastion, fasilitas ini menyediakan kemudahan dalam menggunakan naskah presentasi pada berbagai keadaan. Media pembelajaran tersebut digunakan untuk meningkatkan motivasi belajar, aktivitas, dan hasil belajar siswa. Tujuan umum penelitian ini adalah untuk mengetahui efektivitas belajar biologi siswa SMA melalui media pembelajaran powerpoint. Adapun tujuan khususnya adalah (1) untuk mengetahui efektivitas media pembelajaran powerpoint melalui nilai motivasi belajar biologi siswa kelas XI IPA 3 SMA Negeri 1 Pangkajene; (2) untuk mengetahui efektivitas media pembelajaran powerpoint melalui pengamatan aktivitas belajar biologi siswa kelas XI IPA 3 SMA Negeri 1 Pangkajene; (3) untuk mengetahui efektivitas media pembelajaran powerpoint melalui nilai hasil belajar biologi siswa kelas XI IPA 3 SMA Negeri 1 Pangkajene. Hasil penelitian menunjukkan bahwa (1) motivasi belajar siswa mengalami peningkatan. Hal ini terlihat dari pencapaian indikator keberhasilan penilaian motivasi belajar siswa setelah tindakan, dimana dari hasil perhitungan secara statistik diperoleh hasil 100% siswa berada pada kategori tinggi; (2) media pembelajaran powerpoint meningkatkan aktivitas belajar siswa; (3) hasil belajar biologi siswa kelas XI IPA 3 SMA Negeri 1 Pangkajene mengalami peningkatan. Peningkatan tersebut dapat dilihat dari nilai rata-rata tes evaluasi pada siklus I sebesar 47,52 dan pada siklus II meningkat menjadi 79,92. Begitupun dengan pencapaian kriteria ketuntasan minimal (KKM) yang memperlihatkan frekuensi 28 (87,5%) siswa memperoleh nilai di atas 75 melampaui KKM yang ditetapkan.","author":[{"dropping-particle":"","family":"Srimaya","given":"","non-dropping-particle":"","parse-names":false,"suffix":""}],"container-title":"biotek","id":"ITEM-1","issue":"1","issued":{"date-parts":[["2017"]]},"page":"53-68","title":"EFEKTIVITAS MEDIA PEMBELAJARAN POWER POINT","type":"article-journal","volume":"5"},"uris":["http://www.mendeley.com/documents/?uuid=f60139dd-c7e5-41f4-9afa-4457db8c25e3"]}],"mendeley":{"formattedCitation":"(Srimaya, 2017)","plainTextFormattedCitation":"(Srimaya, 2017)"},"properties":{"noteIndex":0},"schema":"https://github.com/citation-style-language/schema/raw/master/csl-citation.json"}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(Srimaya, 2017)</w:t>
      </w:r>
      <w:r w:rsidR="00D335A5" w:rsidRPr="001B3D3C">
        <w:rPr>
          <w:rFonts w:ascii="Georgia" w:hAnsi="Georgia"/>
          <w:sz w:val="22"/>
          <w:szCs w:val="22"/>
        </w:rPr>
        <w:fldChar w:fldCharType="end"/>
      </w:r>
      <w:r w:rsidRPr="001B3D3C">
        <w:rPr>
          <w:rFonts w:ascii="Georgia" w:hAnsi="Georgia" w:cs="Times New Roman"/>
          <w:sz w:val="22"/>
          <w:szCs w:val="22"/>
        </w:rPr>
        <w:t xml:space="preserve">. Pembelajaran yang menyenangkan merupakan mendorong peserta didik untuk senang belajar dan terus menumbuhkan rasa tertantang bagi dirinya, sehingga dapat memotivasi diri, aktif dan kreatif serta bertanggung jawab pada kesepakatan yang dibuat bersama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{"citationItems":[{"id":"ITEM-1","itemData":{"author":[{"dropping-particle":"","family":"Yensy","given":"Nurul Astuty","non-dropping-particle":"","parse-names":false,"suffix":""}],"id":"ITEM-1","issue":"02","issued":{"date-parts":[["2020"]]},"page":"65-74","title":"Efektifitas Pembelajaran Statistika Matematika melalui Media Whatsapp Group Ditinjau dari Hasil Belajar Mahasiswa ( Masa Pandemik Covid 19 )","type":"article-journal","volume":"05"},"uris":["http://www.mendeley.com/documents/?uuid=aadb29b0-4d90-4e38-a319-7b61e52d5a04"]}],"mendeley":{"formattedCitation":"(Yensy, 2020)","plainTextFormattedCitation":"(Yensy, 2020)"},"properties":{"noteIndex":0},"schema":"https://github.com/citation-style-language/schema/raw/master/csl-citation.json"}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(Yensy, 2020)</w:t>
      </w:r>
      <w:r w:rsidR="00D335A5" w:rsidRPr="001B3D3C">
        <w:rPr>
          <w:rFonts w:ascii="Georgia" w:hAnsi="Georgia"/>
          <w:sz w:val="22"/>
          <w:szCs w:val="22"/>
        </w:rPr>
        <w:fldChar w:fldCharType="end"/>
      </w:r>
      <w:r w:rsidRPr="001B3D3C">
        <w:rPr>
          <w:rFonts w:ascii="Georgia" w:hAnsi="Georgia" w:cs="Times New Roman"/>
          <w:sz w:val="22"/>
          <w:szCs w:val="22"/>
        </w:rPr>
        <w:t>Melihat kondisi demikian perlu dicarikan solusi alternatif dalam pembelajaran dan daya tarik dalam pembelajaran, supaya segala permasalahan serta kendala yang terdapat dalam siswa maupun guru dapat teratasi maka diperlukan media pembelajaran.</w:t>
      </w:r>
    </w:p>
    <w:p w:rsidR="00630965" w:rsidRPr="001B3D3C"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r w:rsidRPr="001B3D3C">
        <w:rPr>
          <w:rFonts w:ascii="Georgia" w:hAnsi="Georgia" w:cs="Times New Roman"/>
          <w:sz w:val="22"/>
          <w:szCs w:val="22"/>
        </w:rPr>
        <w:t xml:space="preserve">Media yaitu salah satu bentuk visual yang digunakan para guru untuk menyampaikan materi kepada para siswa yang menjadi hasil penentu tercapai atau tidaknya tujuan pembelajaran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{"citationItems":[{"id":"ITEM-1","itemData":{"abstract":"The observations result of the students of SMA Negeri 16 Banda Aceh, showing that the student were less motivated in learning process, they prefer to play and engrossed by their own activities, there were only several students whose really enthusiastic about the material being studied. In order of learning in the classroom went well, so that needs to be innovated the learning activities by using. One of the innovations was used, namely the instructional media, while the learning media that used was the dominoes card and the crossword puzzles. This study aimed to see the effectiveness of learning media on student learning outcomes in learning chemistry by using Dominoes card and crossword puzzle media. This research was the experimental, the research of this research was the student of XI-1 class student experiment class I (dominoes card media) and class XI-2 as experiment class II (crossword puzzle), with total sample was about 37 students. The sample selection based on Purpossive Sampling technique. The instruments used in the form of written tests consist of 20 multiple choice questions with cognitive competence level C1 (knowledge), C2 (understanding), and C3 (application), group worksheet (LKK) in the form of card media and a crossword puzzle, and implementation plan learning (RPP). The data collection techniques were by pretest and posttest, and then analyzed were by using the normality test, homogeneity test, and T test on hypothesis test with 19-version version of the Statistical Program for Social Science (SPSS) program. The results showed that there was no significant difference to the learning outcomes of students who were taught using domino card media and TTS media. It can be concluded that the domino card media and TTS media are very effective in improving the learning outcomes of the students of SMA Negeri 16 Banda Aceh.","author":[{"dropping-particle":"","family":"Ainun Mardhiah* dan Said Ali Akbar","given":"","non-dropping-particle":"","parse-names":false,"suffix":""}],"container-title":"Lantanida Journal","id":"ITEM-1","issue":"1","issued":{"date-parts":[["2018"]]},"page":"102","title":"EFEKTIVITAS MEDIA PEMBELAJARAN TERHADAP HASIL BELAJAR KIMIA SISWA SMA NEGERI 16 BANDA ACEH","type":"article-journal","volume":"6"},"uris":["http://www.mendeley.com/documents/?uuid=3629a5a2-1dac-4a33-a9df-cd228c594663"]}],"mendeley":{"formattedCitation":"(Ainun Mardhiah* dan Said Ali Akbar, 2018)","plainTextFormattedCitation":"(Ainun Mardhiah* dan Said Ali Akbar, 2018)","previouslyFormattedCitation":"(Ainun Mardhiah* dan Said Ali Akbar, 2018)"},"properties":{"noteIndex":0},"schema":"https://github.com/citation-style-language/schema/raw/master/csl-citation.json"}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(Ainun Mardhiah* dan Said Ali Akbar, 2018)</w:t>
      </w:r>
      <w:r w:rsidR="00D335A5" w:rsidRPr="001B3D3C">
        <w:rPr>
          <w:rFonts w:ascii="Georgia" w:hAnsi="Georgia"/>
          <w:sz w:val="22"/>
          <w:szCs w:val="22"/>
        </w:rPr>
        <w:fldChar w:fldCharType="end"/>
      </w:r>
      <w:r w:rsidRPr="001B3D3C">
        <w:rPr>
          <w:rFonts w:ascii="Georgia" w:hAnsi="Georgia"/>
          <w:sz w:val="22"/>
          <w:szCs w:val="22"/>
        </w:rPr>
        <w:t>.</w:t>
      </w:r>
      <w:r w:rsidRPr="001B3D3C">
        <w:rPr>
          <w:rFonts w:ascii="Georgia" w:hAnsi="Georgia" w:cs="Times New Roman"/>
          <w:sz w:val="22"/>
          <w:szCs w:val="22"/>
        </w:rPr>
        <w:t xml:space="preserve">Sehingga media yang digunakan untuk memudahkan siswa dalam memahami materi  yaitu media video berbasis kinemaster. Video merupakan teknologi penangkapan, perekaman, pengolahan, dan penyimpanan, pemindahan dan perekonstruksian urutan gambar diam dengan menyajikan adegan-adegan dalam gerak secara elektronik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{"citationItems":[{"id":"ITEM-1","itemData":{"abstract":"Learning must be carried out in an interactive, innovative and fun way so that students do no feel bored when following the subject presented. This study aims to design a learning video on mathematics in grade IV on the subject of the least common multiple and the greatest common factor. This research was conducted in Tanah Tinggi 06 Petang Elementary School, Central Jakarta. The research methodology used research and development with the ADDIE model approach which contains five steps; a) Analysis, b) Design, c), Develop, d), Implement, e). Evaluate. Data collection using a questionnaire, there are three validators consisting of two experts and one teacher. The validation result of the learning video with a mean of 3 means that it is in good category and the learning video is suitable for use in larger groups. Keywords:","author":[{"dropping-particle":"","family":"Ismailah","given":"","non-dropping-particle":"","parse-names":false,"suffix":""}],"container-title":"jurnal ilmiah mandala education","id":"ITEM-1","issue":"2","issued":{"date-parts":[["2020"]]},"page":"2-7","title":"Pengembangan Video Pembelajaran Matematika Untuk Kelas Iv Sd","type":"article-journal","volume":"6"},"uris":["http://www.mendeley.com/documents/?uuid=31ae3d17-5089-47d1-b092-098fb18c4819"]}],"mendeley":{"formattedCitation":"(Ismailah, 2020)","plainTextFormattedCitation":"(Ismailah, 2020)","previouslyFormattedCitation":"(Studi &amp; Informatika, 2020)"},"properties":{"noteIndex":0},"schema":"https://github.com/citation-style-language/schema/raw/master/csl-citation.json"}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(Ismailah, 2020)</w:t>
      </w:r>
      <w:r w:rsidR="00D335A5" w:rsidRPr="001B3D3C">
        <w:rPr>
          <w:rFonts w:ascii="Georgia" w:hAnsi="Georgia"/>
          <w:sz w:val="22"/>
          <w:szCs w:val="22"/>
        </w:rPr>
        <w:fldChar w:fldCharType="end"/>
      </w:r>
      <w:r w:rsidRPr="001B3D3C">
        <w:rPr>
          <w:rFonts w:ascii="Georgia" w:hAnsi="Georgia"/>
          <w:sz w:val="22"/>
          <w:szCs w:val="22"/>
        </w:rPr>
        <w:t xml:space="preserve">. </w:t>
      </w: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p>
    <w:p w:rsidR="00630965" w:rsidRDefault="00630965" w:rsidP="00630965">
      <w:pPr>
        <w:jc w:val="both"/>
        <w:rPr>
          <w:rFonts w:ascii="Georgia" w:hAnsi="Georgia"/>
          <w:sz w:val="22"/>
          <w:szCs w:val="22"/>
        </w:rPr>
      </w:pPr>
      <w:r w:rsidRPr="001B3D3C">
        <w:rPr>
          <w:rFonts w:ascii="Georgia" w:hAnsi="Georgia" w:cs="Times New Roman"/>
          <w:sz w:val="22"/>
          <w:szCs w:val="22"/>
        </w:rPr>
        <w:t xml:space="preserve">Sehingga bisa membuat siswa tertarik untuk memahami materi yang disampaikan oleh guru dikarenakan dalam pembelajaran matematika yang sulit dipahami, media video bisa mempermudah siswa memahami materi tersebut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{"citationItems":[{"id":"ITEM-1","itemData":{"abstract":"Covid-19 virus has an impact on changing learning patterns in Indonesia. The government invests in schools and lectures, but instructs them to continue teaching without face-to-face learning. Such learning requires the help of technological media that can be accessed anywhere. This is in line with the industrial revolution 4.0 which required educators and learners to use technology media in education. The media selected in this article are Google Classroom and Video Learning. The utilization of both media was applied to several courses at Akademi Maritim Nusantara Cilacap, among them applied mathematics and accounting and taxation of shipping companies. The materials in the learning video are presented in the form of problems, such as linear interpolation materials and budgeting. Therefore, it is necessary to plan and prepare material that is constructivism, so that cadets can play an active role. The material is presented on a problem solving basis, stimulating cadets to solve problems and then construction the concept of problem solving results. Utilization of Google Classroom equipped with Problem Solving-based Learning Video can be an alternative solution to online learning in the Covid-19 Pandemic Era. This is because educators and students do not need to come face-to-face. Students can access Google Classroom and learning videos with the help of PC/mobile devices and internet networks, without meeting in person, thus minimizing the increase in Covid- 19 sufferers","author":[{"dropping-particle":"","family":"Tarida","given":"Luthfiana","non-dropping-particle":"","parse-names":false,"suffix":""}],"id":"ITEM-1","issue":"1","issued":{"date-parts":[["2020"]]},"title":"Pemanfaatan Google Classroom dan Video Pembelajaran berbasis Problem Solving sebagai Solusi Kegiatan Belajar Mengajar di Era Pandemi Covid-19","type":"article-journal","volume":"5"},"uris":["http://www.mendeley.com/documents/?uuid=6a636e97-dd13-4337-8755-1e61106ae26e"]}],"mendeley":{"formattedCitation":"(Tarida, 2020)","plainTextFormattedCitation":"(Tarida, 2020)"},"properties":{"noteIndex":0},"schema":"https://github.com/citation-style-language/schema/raw/master/csl-citation.json"}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(Tarida, 2020)</w:t>
      </w:r>
      <w:r w:rsidR="00D335A5" w:rsidRPr="001B3D3C">
        <w:rPr>
          <w:rFonts w:ascii="Georgia" w:hAnsi="Georgia"/>
          <w:sz w:val="22"/>
          <w:szCs w:val="22"/>
        </w:rPr>
        <w:fldChar w:fldCharType="end"/>
      </w:r>
      <w:r w:rsidRPr="001B3D3C">
        <w:rPr>
          <w:rFonts w:ascii="Georgia" w:hAnsi="Georgia"/>
          <w:sz w:val="22"/>
          <w:szCs w:val="22"/>
        </w:rPr>
        <w:t>.</w:t>
      </w:r>
    </w:p>
    <w:p w:rsidR="00630965" w:rsidRPr="001B3D3C" w:rsidRDefault="00630965" w:rsidP="00630965">
      <w:pPr>
        <w:jc w:val="both"/>
        <w:rPr>
          <w:rFonts w:ascii="Georgia" w:hAnsi="Georgia"/>
          <w:sz w:val="22"/>
          <w:szCs w:val="22"/>
        </w:rPr>
      </w:pPr>
    </w:p>
    <w:p w:rsidR="00630965" w:rsidRPr="001B3D3C" w:rsidRDefault="00630965" w:rsidP="00630965">
      <w:pPr>
        <w:jc w:val="both"/>
        <w:rPr>
          <w:rFonts w:ascii="Georgia" w:hAnsi="Georgia"/>
          <w:sz w:val="22"/>
          <w:szCs w:val="22"/>
        </w:rPr>
      </w:pPr>
      <w:r w:rsidRPr="001B3D3C">
        <w:rPr>
          <w:rFonts w:ascii="Georgia" w:hAnsi="Georgia" w:cs="Times New Roman"/>
          <w:sz w:val="22"/>
          <w:szCs w:val="22"/>
        </w:rPr>
        <w:t xml:space="preserve">Kinemaster merupakan aplikasi untuk mengedit video dengan tampilan komputer dengan tampilan ponsel. Aplikasi ini mendukung banyak lapisan video, audio, gambar, teks, dan efek. Video kinemaster dapat juga langsung dibagikan pada platform media sosial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{"citationItems":[{"id":"ITEM-1","itemData":{"abstract":"penelitian ini bertujuan untuk mengetahui Efektivitas Penggunaan Media Kinemaster Terhadap Kemampuan Menulis Teks Prosedur Siswa Kelas VIISMP Swasta Muhammadiyah 05 Medan Tahun Pembelajaran 2019/2020. Populasi dalam penelitian ini adalah seluruh siswa kelas VII yang terdiri dari 4 kelas yang berjumlah 128 siswa. Sampel penelitian ini adalah kelas VII-A yang berjumlah 32 siswa dan kelas VII-B yang berjumlah 32 siswa. Penelitian ini menggunakan metode penelitian eksperimen. Desain penelitian yang digunakan pada penelitian ini adalah two group post test design. Berdasarkan pengolahan data, diperoleh hasil belajar siswa dalam membuat teks prosedur pada kelas kontrol dengan nilai rata-rata sebesar 70, sedangkanteks prosedur pada kelas eksperimen adalah 82.Dari uji data yang dilakukan pada kelas kontrol dan kelas eksperimen, diketahui bahwa kedua data tersebut berdistribusi normal. Dari data pada kelas kontrol diperoleh Lhitung&lt; Ltabel (0.15625&lt; 0.158), dan pada kelas eksperimen diperoleh Lhitung&lt; Lt abel(0.115428013&lt; 0.158). Dari uji homogenitas diperoleh bahwa sampel penelitian ini berasal dar i kelompok yang homogen yaitu Fhitung &lt; Ftabel (0.9 &lt; 1.82). Selanjutnya t0 dikonsultasikan dengan ttabel pada taraf signifikan 5% dengan dk=70, maka diperoleh 1.57. Oleh karena t0 yang diperoleh lebih besar dari ttabel yaitu 150&gt;1.57, maka Ha diterima. Hal ini membuktikan bahwa media Kinemaster efektif terhadap kemampuan menulis teks prosedur siswa kelas VIISMP Swasta Muhammadiyah 05 Medan tahun pembelajaran 2019/2020.","author":[{"dropping-particle":"","family":"1Eka Indriani","given":"2 Tangson R. Pangaribuan","non-dropping-particle":"","parse-names":false,"suffix":""}],"id":"ITEM-1","issued":{"date-parts":[["2020"]]},"page":"154-163","title":"EFEKTIVITAS PENGGUNAAN MEDIA KINEMASTER TERHADAP KEMAMPUAN MENULIS TEKS PROSEDUR SISWA KELAS VII SMP SWASTA MUHAMMADIYAH 05 MEDAN TAHUN PEMBELAJARAN 2019/2020","type":"article-journal"},"uris":["http://www.mendeley.com/documents/?uuid=20e5b01b-29f8-4620-8cb3-ebaf19f4d4f2"]}],"mendeley":{"formattedCitation":"(1Eka Indriani, 2020)","plainTextFormattedCitation":"(1Eka Indriani, 2020)"},"properties":{"noteIndex":0},"schema":"https://github.com/citation-style-language/schema/raw/master/csl-citation.json"}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(1Eka Indriani, 2020)</w:t>
      </w:r>
      <w:r w:rsidR="00D335A5" w:rsidRPr="001B3D3C">
        <w:rPr>
          <w:rFonts w:ascii="Georgia" w:hAnsi="Georgia"/>
          <w:sz w:val="22"/>
          <w:szCs w:val="22"/>
        </w:rPr>
        <w:fldChar w:fldCharType="end"/>
      </w:r>
      <w:r w:rsidRPr="001B3D3C">
        <w:rPr>
          <w:rFonts w:ascii="Georgia" w:hAnsi="Georgia" w:cs="Times New Roman"/>
          <w:sz w:val="22"/>
          <w:szCs w:val="22"/>
        </w:rPr>
        <w:t>Dengan video berbasis kine master pembelajaran diyakini dapat menciptakan suasana yang nyaman dan menyenangkan bagi siswa sehingga bisa membuat mereka tertarik pada materi yang di sampaikan.</w:t>
      </w:r>
    </w:p>
    <w:p w:rsidR="00630965" w:rsidRPr="001B3D3C" w:rsidRDefault="00630965" w:rsidP="00630965">
      <w:pPr>
        <w:jc w:val="both"/>
        <w:rPr>
          <w:rFonts w:ascii="Georgia" w:hAnsi="Georgia" w:cs="Times New Roman"/>
          <w:sz w:val="22"/>
          <w:szCs w:val="22"/>
        </w:rPr>
      </w:pPr>
    </w:p>
    <w:p w:rsidR="00630965" w:rsidRPr="001B3D3C" w:rsidRDefault="00630965" w:rsidP="00630965">
      <w:pPr>
        <w:jc w:val="both"/>
        <w:rPr>
          <w:rFonts w:ascii="Georgia" w:hAnsi="Georgia"/>
          <w:sz w:val="22"/>
          <w:szCs w:val="22"/>
        </w:rPr>
      </w:pPr>
      <w:r w:rsidRPr="001B3D3C">
        <w:rPr>
          <w:rFonts w:ascii="Georgia" w:hAnsi="Georgia" w:cs="Times New Roman"/>
          <w:sz w:val="22"/>
          <w:szCs w:val="22"/>
        </w:rPr>
        <w:t xml:space="preserve">Hasil belajar merupakan nilai dari tindakan yang di lakukan siswa setelah di berikan perlakuan. Hasil belajar dapat tercapai jika media dan pemahaman akan materi juga benar. Hasil belajar sangat menetukan siswa tuntas atau tidaknya dalam pemahami suatu materi </w:t>
      </w:r>
      <w:r w:rsidR="00D335A5" w:rsidRPr="001B3D3C">
        <w:rPr>
          <w:rFonts w:ascii="Georgia" w:hAnsi="Georgia"/>
          <w:sz w:val="22"/>
          <w:szCs w:val="22"/>
        </w:rPr>
        <w:fldChar w:fldCharType="begin" w:fldLock="1"/>
      </w:r>
      <w:r w:rsidRPr="001B3D3C">
        <w:rPr>
          <w:rFonts w:ascii="Georgia" w:hAnsi="Georgia"/>
          <w:sz w:val="22"/>
          <w:szCs w:val="22"/>
        </w:rPr>
        <w:instrText>ADDIN CSL_CITATION {"citationItems":[{"id":"ITEM-1","itemData":{"abstract":"IPA merupakan mata pelajaran eksak yang mengkaji tentang makhluk hidup dan proses kehidupannya, benda atau materi, energi dan perubahan, serta bumi dan alam semesta. Tujuan pembelajaran IPA di SD yaitu mengembangkan pengetahuan dan pemahaman konsep-konsep IPA yang bermanfaat dan dapat diterapkan dalam kehidupan sehari-hari. Untuk mencapai tujuan tersebut, diperlukan pembelajaran yang berkualitas. Sayangnya, pembelajaran IPA di SD masih didominasi dengan media pembelajaran konvensional yang membuat siswa pasif, sehingga minat dan hasil belajar yang diperoleh siswa kurang optimal. Oleh karena itu, diperlukan media pembelajaran yang dapat mengaktifkan siswa. Salah satunya yaitu media pembelajaran audio visual. Media pembelajaran audio visual merupakan salah satu media pembelajaran aktif. Penerapan media pembelajaran ini yaitu dengan menampilkan video pembelajaran di dalam kelas serta menggunakan metode diskusi di dalam proses pembelajarannya. Tujuan penelitian ini yaitu untuk mengetahui keefektifan media audio visual terhadap minat dan hasil belajar materi Struktur Bumi dan Matahari. Sampel dalam penelitian ini yaitu siswa kelas V SD Negeri Pesayangan 01 Kabupaten Tegal, yang terdiri dari 24 siswa kelas eksperimen dan 23 siswa kelas kontrol. Desain eksperimen yang digunakan dalam penelitian ini yaitu quasy experimental dengan bentuk nonequivalent control group design. Pengujian hipotesis menggunakan uji independent sample t test dan uji pihak kanan one sample t test. Hasil perhitungan uji t pada minat belajar siswa menunjukkan nilai thitung= 2,621, dan pada hasil belajar siswa menunjukkan bahwa nilai thitung= 3,243. Nilai thitung tersebut lebih besar dari nilai ttabel, 2,621 &gt; 2,014 dan 3,243 &gt; 2,014, maka keputusanya Ho ditolak dan Ha diterima. Jadi dapat disimpulkan terdapat perbedaan minat dan hasil belajar siswa antara kelas eksperimen dan kelas kontrol. Hasil uji keefektifan melalui uji pihak kanan pada minat belajar siswa menunjukkan nilai thitung= 3,827, dan pada hasil belajar thitung= 4,605. Nilai thitung tersebut lebih besar dari nilai ttabel, 3,827 &gt; 2,069 dan 4,605 &gt; 2,069, maka keputusannya Ho ditolak dan Ha diterima, sehingga diperoleh kesimpulan pada penelitian ini yaitu media audio visual efektif terhadap minat dan hasil belajar materi Struktur Bumi dan Matahari siswa kelas V SD Negeri Pesayangan 01 Kabupaten Tegal. Peneliti menyarankan agar guru dapat menerapkan media audio visual dalam pembelajaran IPA khususnya materi Struktur Bumi dan Ma…","author":[{"dropping-particle":"","family":"silvia novabriani","given":"","non-dropping-particle":"","parse-names":false,"suffix":""}],"container-title":"UNNES","id":"ITEM-1","issued":{"date-parts":[["2016"]]},"title":"KEEFEKTIFAN MEDIA AUDIO VISUAL TERHADAP MINAT DAN HASIL BELAJAR MATERI STRUKTUR BUMI DAN MATAHARI KELAS V SD NEGERI PESAYANGAN 01 KABUPATEN TEGAL Skripsi","type":"article-journal"},"uris":["http://www.mendeley.com/documents/?uuid=80f264a9-1cec-436a-8a2f-695a6d761067"]}],"mendeley":{"formattedCitation":"(silvia novabriani, 2016)","plainTextFormattedCitation":"(silvia novabriani, 2016)"},"properties":{"noteIndex":0},"schema":"https://github.com/citation-style-language/schema/raw/master/csl-citation.json"}</w:instrText>
      </w:r>
      <w:r w:rsidR="00D335A5" w:rsidRPr="001B3D3C">
        <w:rPr>
          <w:rFonts w:ascii="Georgia" w:hAnsi="Georgia"/>
          <w:sz w:val="22"/>
          <w:szCs w:val="22"/>
        </w:rPr>
        <w:fldChar w:fldCharType="separate"/>
      </w:r>
      <w:r w:rsidRPr="001B3D3C">
        <w:rPr>
          <w:rFonts w:ascii="Georgia" w:hAnsi="Georgia"/>
          <w:noProof/>
          <w:sz w:val="22"/>
          <w:szCs w:val="22"/>
        </w:rPr>
        <w:t>(silvia novabriani, 2016)</w:t>
      </w:r>
      <w:r w:rsidR="00D335A5" w:rsidRPr="001B3D3C">
        <w:rPr>
          <w:rFonts w:ascii="Georgia" w:hAnsi="Georgia"/>
          <w:sz w:val="22"/>
          <w:szCs w:val="22"/>
        </w:rPr>
        <w:fldChar w:fldCharType="end"/>
      </w:r>
    </w:p>
    <w:p w:rsidR="00630965" w:rsidRDefault="00630965" w:rsidP="00630965">
      <w:pPr>
        <w:jc w:val="both"/>
        <w:rPr>
          <w:rFonts w:ascii="Georgia" w:hAnsi="Georgia" w:cs="Times New Roman"/>
          <w:sz w:val="22"/>
          <w:szCs w:val="22"/>
        </w:rPr>
      </w:pPr>
    </w:p>
    <w:p w:rsidR="00630965" w:rsidRPr="001B3D3C" w:rsidRDefault="00630965" w:rsidP="00630965">
      <w:pPr>
        <w:jc w:val="both"/>
        <w:rPr>
          <w:rFonts w:ascii="Georgia" w:hAnsi="Georgia" w:cs="Times New Roman"/>
          <w:sz w:val="22"/>
          <w:szCs w:val="22"/>
        </w:rPr>
      </w:pPr>
      <w:r w:rsidRPr="001B3D3C">
        <w:rPr>
          <w:rFonts w:ascii="Georgia" w:hAnsi="Georgia" w:cs="Times New Roman"/>
          <w:sz w:val="22"/>
          <w:szCs w:val="22"/>
        </w:rPr>
        <w:t xml:space="preserve">Begitu pula dengan SMA Negeri II Pangkatan, sistem pembelajaran dilakukan secara daring melalui media whatsapp dan google classroom, sehingga penelitian juga di lakukan dengan proses daring ( dalam jaringan ). Selama proses pembelajaran banyak siswa yang mengeluh susahnya memahami materi membuat mereka malas untuk membaca materi yang sudah di berikan. Sehingga hasil belajar mereka juga rendah. Jadi penelitian ini bertujuan untuk meningkatkan kembali hasil belajar siswa dalam pembelajaran selama pandemi covid -19 ini melalu media pembelajaran video berbasis kine master. </w:t>
      </w:r>
    </w:p>
    <w:p w:rsidR="00630965" w:rsidRPr="001B3D3C" w:rsidRDefault="00630965" w:rsidP="00630965">
      <w:pPr>
        <w:jc w:val="both"/>
        <w:rPr>
          <w:rFonts w:ascii="Georgia" w:hAnsi="Georgia" w:cs="Times New Roman"/>
          <w:sz w:val="22"/>
          <w:szCs w:val="22"/>
        </w:rPr>
      </w:pPr>
    </w:p>
    <w:p w:rsidR="00630965" w:rsidRPr="000118A3" w:rsidRDefault="00630965" w:rsidP="00630965">
      <w:pPr>
        <w:pStyle w:val="ListParagraph"/>
        <w:numPr>
          <w:ilvl w:val="0"/>
          <w:numId w:val="2"/>
        </w:numPr>
        <w:spacing w:line="360" w:lineRule="auto"/>
        <w:ind w:left="284" w:hanging="284"/>
        <w:rPr>
          <w:rFonts w:ascii="Georgia" w:hAnsi="Georgia" w:cs="Times New Roman"/>
          <w:b/>
          <w:sz w:val="24"/>
          <w:szCs w:val="24"/>
        </w:rPr>
      </w:pPr>
      <w:r w:rsidRPr="000118A3">
        <w:rPr>
          <w:rFonts w:ascii="Georgia" w:hAnsi="Georgia" w:cs="Times New Roman"/>
          <w:b/>
          <w:sz w:val="24"/>
          <w:szCs w:val="24"/>
        </w:rPr>
        <w:t>METODE PENELITIAN</w:t>
      </w:r>
    </w:p>
    <w:p w:rsidR="00630965" w:rsidRDefault="00630965" w:rsidP="00630965">
      <w:pPr>
        <w:jc w:val="both"/>
        <w:rPr>
          <w:rFonts w:ascii="Georgia" w:hAnsi="Georgia" w:cs="Times New Roman"/>
          <w:sz w:val="22"/>
          <w:szCs w:val="22"/>
        </w:rPr>
      </w:pPr>
      <w:r w:rsidRPr="001B3D3C">
        <w:rPr>
          <w:rFonts w:ascii="Georgia" w:hAnsi="Georgia" w:cs="Times New Roman"/>
          <w:sz w:val="22"/>
          <w:szCs w:val="22"/>
        </w:rPr>
        <w:t xml:space="preserve">Penelitian ini bertujuan untuk mengetahui bagaimana hasil belajar siswa selama pandemi covid-19 ini dengan menggunakan media pembelajaran video berbasis kine master. </w:t>
      </w:r>
    </w:p>
    <w:p w:rsidR="00630965" w:rsidRDefault="00630965" w:rsidP="00630965">
      <w:pPr>
        <w:jc w:val="both"/>
        <w:rPr>
          <w:rFonts w:ascii="Georgia" w:hAnsi="Georgia" w:cs="Times New Roman"/>
          <w:sz w:val="22"/>
          <w:szCs w:val="22"/>
        </w:rPr>
      </w:pPr>
    </w:p>
    <w:p w:rsidR="00630965" w:rsidRDefault="00630965" w:rsidP="00630965">
      <w:pPr>
        <w:jc w:val="both"/>
        <w:rPr>
          <w:rFonts w:ascii="Georgia" w:hAnsi="Georgia" w:cs="Times New Roman"/>
          <w:sz w:val="22"/>
          <w:szCs w:val="22"/>
        </w:rPr>
      </w:pPr>
    </w:p>
    <w:p w:rsidR="00630965" w:rsidRDefault="00630965" w:rsidP="00630965">
      <w:pPr>
        <w:jc w:val="both"/>
        <w:rPr>
          <w:rFonts w:ascii="Georgia" w:hAnsi="Georgia" w:cs="Times New Roman"/>
          <w:sz w:val="22"/>
          <w:szCs w:val="22"/>
        </w:rPr>
      </w:pPr>
    </w:p>
    <w:p w:rsidR="00AE73FE" w:rsidRDefault="00AE73FE" w:rsidP="00630965">
      <w:pPr>
        <w:jc w:val="both"/>
        <w:rPr>
          <w:rFonts w:ascii="Georgia" w:hAnsi="Georgia" w:cs="Times New Roman"/>
          <w:sz w:val="22"/>
          <w:szCs w:val="22"/>
        </w:rPr>
      </w:pPr>
    </w:p>
    <w:p w:rsidR="00AE73FE" w:rsidRDefault="00AE73FE" w:rsidP="00630965">
      <w:pPr>
        <w:jc w:val="both"/>
        <w:rPr>
          <w:rFonts w:ascii="Georgia" w:hAnsi="Georgia" w:cs="Times New Roman"/>
          <w:sz w:val="22"/>
          <w:szCs w:val="22"/>
        </w:rPr>
      </w:pPr>
    </w:p>
    <w:p w:rsidR="00AE73FE" w:rsidRDefault="00AE73FE" w:rsidP="00630965">
      <w:pPr>
        <w:jc w:val="both"/>
        <w:rPr>
          <w:rFonts w:ascii="Georgia" w:hAnsi="Georgia" w:cs="Times New Roman"/>
          <w:sz w:val="22"/>
          <w:szCs w:val="22"/>
        </w:rPr>
      </w:pPr>
    </w:p>
    <w:p w:rsidR="00630965" w:rsidRDefault="00630965" w:rsidP="00630965">
      <w:pPr>
        <w:jc w:val="both"/>
        <w:rPr>
          <w:rFonts w:ascii="Georgia" w:hAnsi="Georgia" w:cs="Times New Roman"/>
          <w:sz w:val="22"/>
          <w:szCs w:val="22"/>
        </w:rPr>
      </w:pPr>
      <w:r w:rsidRPr="000118A3">
        <w:rPr>
          <w:rFonts w:ascii="Georgia" w:hAnsi="Georgia" w:cs="Times New Roman"/>
          <w:sz w:val="22"/>
          <w:szCs w:val="22"/>
        </w:rPr>
        <w:t xml:space="preserve">Penelitianan dilakukan dengan Metode penelitian </w:t>
      </w:r>
      <w:r w:rsidRPr="000118A3">
        <w:rPr>
          <w:rFonts w:ascii="Georgia" w:hAnsi="Georgia" w:cs="Times New Roman"/>
          <w:i/>
          <w:sz w:val="22"/>
          <w:szCs w:val="22"/>
        </w:rPr>
        <w:t xml:space="preserve">Quasi Experimental Design </w:t>
      </w:r>
      <w:r w:rsidRPr="000118A3">
        <w:rPr>
          <w:rFonts w:ascii="Georgia" w:hAnsi="Georgia" w:cs="Times New Roman"/>
          <w:sz w:val="22"/>
          <w:szCs w:val="22"/>
        </w:rPr>
        <w:t xml:space="preserve">yaitu penelitian dengan eksperimen, menggunakan pengembangan dari </w:t>
      </w:r>
      <w:r w:rsidRPr="000118A3">
        <w:rPr>
          <w:rFonts w:ascii="Georgia" w:hAnsi="Georgia" w:cs="Times New Roman"/>
          <w:i/>
          <w:sz w:val="22"/>
          <w:szCs w:val="22"/>
        </w:rPr>
        <w:t xml:space="preserve">true experimental design </w:t>
      </w:r>
      <w:r w:rsidRPr="000118A3">
        <w:rPr>
          <w:rFonts w:ascii="Georgia" w:hAnsi="Georgia" w:cs="Times New Roman"/>
          <w:sz w:val="22"/>
          <w:szCs w:val="22"/>
        </w:rPr>
        <w:t xml:space="preserve">melalui “ </w:t>
      </w:r>
      <w:r w:rsidRPr="000118A3">
        <w:rPr>
          <w:rFonts w:ascii="Georgia" w:hAnsi="Georgia" w:cs="Times New Roman"/>
          <w:i/>
          <w:sz w:val="22"/>
          <w:szCs w:val="22"/>
        </w:rPr>
        <w:t>Non Equivalent Control Grup Design</w:t>
      </w:r>
      <w:r w:rsidRPr="000118A3">
        <w:rPr>
          <w:rFonts w:ascii="Georgia" w:hAnsi="Georgia" w:cs="Times New Roman"/>
          <w:sz w:val="22"/>
          <w:szCs w:val="22"/>
        </w:rPr>
        <w:t>”</w:t>
      </w:r>
      <w:r w:rsidR="00D335A5" w:rsidRPr="000118A3">
        <w:rPr>
          <w:rFonts w:ascii="Georgia" w:hAnsi="Georgia"/>
          <w:sz w:val="22"/>
          <w:szCs w:val="22"/>
        </w:rPr>
        <w:fldChar w:fldCharType="begin" w:fldLock="1"/>
      </w:r>
      <w:r w:rsidRPr="000118A3">
        <w:rPr>
          <w:rFonts w:ascii="Georgia" w:hAnsi="Georgia"/>
          <w:sz w:val="22"/>
          <w:szCs w:val="22"/>
        </w:rPr>
        <w:instrText>ADDIN CSL_CITATION {"citationItems":[{"id":"ITEM-1","itemData":{"author":[{"dropping-particle":"","family":"Prof. Dr. Sugiyono","given":"","non-dropping-particle":"","parse-names":false,"suffix":""}],"id":"ITEM-1","issued":{"date-parts":[["2015"]]},"number-of-pages":"229","publisher-place":"Bandung","title":"metode penelitian pendidikan","type":"book"},"uris":["http://www.mendeley.com/documents/?uuid=489c5f4e-22c5-4080-889e-a1a5c0511f61"]}],"mendeley":{"formattedCitation":"(Prof. Dr. Sugiyono, 2015)","plainTextFormattedCitation":"(Prof. Dr. Sugiyono, 2015)"},"properties":{"noteIndex":0},"schema":"https://github.com/citation-style-language/schema/raw/master/csl-citation.json"}</w:instrText>
      </w:r>
      <w:r w:rsidR="00D335A5" w:rsidRPr="000118A3">
        <w:rPr>
          <w:rFonts w:ascii="Georgia" w:hAnsi="Georgia"/>
          <w:sz w:val="22"/>
          <w:szCs w:val="22"/>
        </w:rPr>
        <w:fldChar w:fldCharType="separate"/>
      </w:r>
      <w:r w:rsidRPr="000118A3">
        <w:rPr>
          <w:rFonts w:ascii="Georgia" w:hAnsi="Georgia"/>
          <w:noProof/>
          <w:sz w:val="22"/>
          <w:szCs w:val="22"/>
        </w:rPr>
        <w:t>(Prof. Dr. Sugiyono, 2015)</w:t>
      </w:r>
      <w:r w:rsidR="00D335A5" w:rsidRPr="000118A3">
        <w:rPr>
          <w:rFonts w:ascii="Georgia" w:hAnsi="Georgia"/>
          <w:sz w:val="22"/>
          <w:szCs w:val="22"/>
        </w:rPr>
        <w:fldChar w:fldCharType="end"/>
      </w:r>
      <w:r w:rsidRPr="000118A3">
        <w:rPr>
          <w:rFonts w:ascii="Georgia" w:hAnsi="Georgia" w:cs="Times New Roman"/>
          <w:sz w:val="22"/>
          <w:szCs w:val="22"/>
        </w:rPr>
        <w:t>. Subjek dalam penelitian ini adalah siswa/siswi di kelas XII IPA</w:t>
      </w:r>
      <w:r w:rsidRPr="000118A3">
        <w:rPr>
          <w:rFonts w:ascii="Georgia" w:hAnsi="Georgia" w:cs="Times New Roman"/>
          <w:sz w:val="22"/>
          <w:szCs w:val="22"/>
          <w:vertAlign w:val="superscript"/>
        </w:rPr>
        <w:t xml:space="preserve">1 </w:t>
      </w:r>
      <w:r w:rsidRPr="000118A3">
        <w:rPr>
          <w:rFonts w:ascii="Georgia" w:hAnsi="Georgia" w:cs="Times New Roman"/>
          <w:sz w:val="22"/>
          <w:szCs w:val="22"/>
        </w:rPr>
        <w:t xml:space="preserve">SMA Negeri II Pangkatan berjumlah  34 orang. Metode dan teknik pengumpulan data menggunakan tes dan observasi secara daring melalui whatsapp. Dengan menggunakan metode penelitian </w:t>
      </w:r>
      <w:r w:rsidRPr="000118A3">
        <w:rPr>
          <w:rFonts w:ascii="Georgia" w:hAnsi="Georgia" w:cs="Times New Roman"/>
          <w:i/>
          <w:sz w:val="22"/>
          <w:szCs w:val="22"/>
        </w:rPr>
        <w:t xml:space="preserve">Quasi Experimental Design </w:t>
      </w:r>
      <w:r w:rsidRPr="000118A3">
        <w:rPr>
          <w:rFonts w:ascii="Georgia" w:hAnsi="Georgia" w:cs="Times New Roman"/>
          <w:sz w:val="22"/>
          <w:szCs w:val="22"/>
        </w:rPr>
        <w:t>perlakuan kepada sampel tergambar pada tabel 1 dibawah ini.</w:t>
      </w:r>
    </w:p>
    <w:p w:rsidR="00630965" w:rsidRPr="000118A3" w:rsidRDefault="00630965" w:rsidP="00630965">
      <w:pPr>
        <w:jc w:val="both"/>
        <w:rPr>
          <w:rFonts w:ascii="Georgia" w:hAnsi="Georgia"/>
          <w:sz w:val="22"/>
          <w:szCs w:val="22"/>
        </w:rPr>
      </w:pPr>
    </w:p>
    <w:p w:rsidR="00630965" w:rsidRPr="000118A3" w:rsidRDefault="00630965" w:rsidP="00630965">
      <w:pPr>
        <w:ind w:firstLine="360"/>
        <w:jc w:val="center"/>
        <w:rPr>
          <w:rFonts w:ascii="Georgia" w:hAnsi="Georgia" w:cs="Times New Roman"/>
          <w:sz w:val="22"/>
          <w:szCs w:val="22"/>
        </w:rPr>
      </w:pPr>
      <w:r w:rsidRPr="000118A3">
        <w:rPr>
          <w:rFonts w:ascii="Georgia" w:hAnsi="Georgia" w:cs="Times New Roman"/>
          <w:sz w:val="22"/>
          <w:szCs w:val="22"/>
        </w:rPr>
        <w:t>Tabel . 1 Rancangan Eksperimen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2"/>
        <w:gridCol w:w="1034"/>
        <w:gridCol w:w="905"/>
      </w:tblGrid>
      <w:tr w:rsidR="00630965" w:rsidRPr="000118A3" w:rsidTr="00D055A6">
        <w:trPr>
          <w:trHeight w:val="244"/>
          <w:jc w:val="center"/>
        </w:trPr>
        <w:tc>
          <w:tcPr>
            <w:tcW w:w="1022" w:type="dxa"/>
            <w:tcBorders>
              <w:left w:val="single" w:sz="4" w:space="0" w:color="auto"/>
              <w:bottom w:val="single" w:sz="4" w:space="0" w:color="auto"/>
              <w:right w:val="nil"/>
            </w:tcBorders>
          </w:tcPr>
          <w:p w:rsidR="00630965" w:rsidRPr="000118A3" w:rsidRDefault="00630965" w:rsidP="00D055A6">
            <w:pPr>
              <w:jc w:val="center"/>
              <w:rPr>
                <w:rFonts w:ascii="Georgia" w:hAnsi="Georgia" w:cs="Times New Roman"/>
                <w:sz w:val="22"/>
                <w:szCs w:val="22"/>
                <w:vertAlign w:val="subscript"/>
              </w:rPr>
            </w:pPr>
            <w:r w:rsidRPr="000118A3">
              <w:rPr>
                <w:rFonts w:ascii="Georgia" w:hAnsi="Georgia" w:cs="Times New Roman"/>
                <w:sz w:val="22"/>
                <w:szCs w:val="22"/>
              </w:rPr>
              <w:t>O</w:t>
            </w:r>
            <w:r w:rsidRPr="000118A3">
              <w:rPr>
                <w:rFonts w:ascii="Georgia" w:hAnsi="Georgia" w:cs="Times New Roman"/>
                <w:sz w:val="22"/>
                <w:szCs w:val="22"/>
                <w:vertAlign w:val="subscript"/>
              </w:rPr>
              <w:t>1</w:t>
            </w:r>
          </w:p>
        </w:tc>
        <w:tc>
          <w:tcPr>
            <w:tcW w:w="1034" w:type="dxa"/>
            <w:tcBorders>
              <w:left w:val="nil"/>
              <w:bottom w:val="single" w:sz="4" w:space="0" w:color="auto"/>
              <w:right w:val="nil"/>
            </w:tcBorders>
          </w:tcPr>
          <w:p w:rsidR="00630965" w:rsidRPr="000118A3" w:rsidRDefault="00630965" w:rsidP="00D055A6">
            <w:pPr>
              <w:jc w:val="center"/>
              <w:rPr>
                <w:rFonts w:ascii="Georgia" w:hAnsi="Georgia" w:cs="Times New Roman"/>
                <w:sz w:val="22"/>
                <w:szCs w:val="22"/>
              </w:rPr>
            </w:pPr>
            <w:r w:rsidRPr="000118A3">
              <w:rPr>
                <w:rFonts w:ascii="Georgia" w:hAnsi="Georgia" w:cs="Times New Roman"/>
                <w:sz w:val="22"/>
                <w:szCs w:val="22"/>
              </w:rPr>
              <w:t>X</w:t>
            </w:r>
          </w:p>
        </w:tc>
        <w:tc>
          <w:tcPr>
            <w:tcW w:w="905" w:type="dxa"/>
            <w:tcBorders>
              <w:left w:val="nil"/>
              <w:bottom w:val="single" w:sz="4" w:space="0" w:color="auto"/>
            </w:tcBorders>
          </w:tcPr>
          <w:p w:rsidR="00630965" w:rsidRPr="000118A3" w:rsidRDefault="00630965" w:rsidP="00D055A6">
            <w:pPr>
              <w:jc w:val="center"/>
              <w:rPr>
                <w:rFonts w:ascii="Georgia" w:hAnsi="Georgia" w:cs="Times New Roman"/>
                <w:sz w:val="22"/>
                <w:szCs w:val="22"/>
                <w:vertAlign w:val="subscript"/>
              </w:rPr>
            </w:pPr>
            <w:r w:rsidRPr="000118A3">
              <w:rPr>
                <w:rFonts w:ascii="Georgia" w:hAnsi="Georgia" w:cs="Times New Roman"/>
                <w:sz w:val="22"/>
                <w:szCs w:val="22"/>
              </w:rPr>
              <w:t>O</w:t>
            </w:r>
            <w:r w:rsidRPr="000118A3">
              <w:rPr>
                <w:rFonts w:ascii="Georgia" w:hAnsi="Georgia" w:cs="Times New Roman"/>
                <w:sz w:val="22"/>
                <w:szCs w:val="22"/>
                <w:vertAlign w:val="subscript"/>
              </w:rPr>
              <w:t>2</w:t>
            </w:r>
          </w:p>
        </w:tc>
      </w:tr>
      <w:tr w:rsidR="00630965" w:rsidRPr="000118A3" w:rsidTr="00D055A6">
        <w:trPr>
          <w:trHeight w:val="236"/>
          <w:jc w:val="center"/>
        </w:trPr>
        <w:tc>
          <w:tcPr>
            <w:tcW w:w="1022" w:type="dxa"/>
            <w:tcBorders>
              <w:top w:val="single" w:sz="4" w:space="0" w:color="auto"/>
              <w:right w:val="nil"/>
            </w:tcBorders>
          </w:tcPr>
          <w:p w:rsidR="00630965" w:rsidRPr="000118A3" w:rsidRDefault="00630965" w:rsidP="00D055A6">
            <w:pPr>
              <w:jc w:val="center"/>
              <w:rPr>
                <w:rFonts w:ascii="Georgia" w:hAnsi="Georgia" w:cs="Times New Roman"/>
                <w:sz w:val="22"/>
                <w:szCs w:val="22"/>
                <w:vertAlign w:val="subscript"/>
              </w:rPr>
            </w:pPr>
            <w:r w:rsidRPr="000118A3">
              <w:rPr>
                <w:rFonts w:ascii="Georgia" w:hAnsi="Georgia" w:cs="Times New Roman"/>
                <w:sz w:val="22"/>
                <w:szCs w:val="22"/>
              </w:rPr>
              <w:t>O</w:t>
            </w:r>
            <w:r w:rsidRPr="000118A3">
              <w:rPr>
                <w:rFonts w:ascii="Georgia" w:hAnsi="Georgia" w:cs="Times New Roman"/>
                <w:sz w:val="22"/>
                <w:szCs w:val="22"/>
                <w:vertAlign w:val="subscript"/>
              </w:rPr>
              <w:t>3</w:t>
            </w:r>
          </w:p>
        </w:tc>
        <w:tc>
          <w:tcPr>
            <w:tcW w:w="1034" w:type="dxa"/>
            <w:tcBorders>
              <w:top w:val="single" w:sz="4" w:space="0" w:color="auto"/>
              <w:left w:val="nil"/>
              <w:right w:val="nil"/>
            </w:tcBorders>
          </w:tcPr>
          <w:p w:rsidR="00630965" w:rsidRPr="000118A3" w:rsidRDefault="00630965" w:rsidP="00D055A6">
            <w:pPr>
              <w:jc w:val="center"/>
              <w:rPr>
                <w:rFonts w:ascii="Georgia" w:hAnsi="Georgia" w:cs="Times New Roman"/>
                <w:sz w:val="22"/>
                <w:szCs w:val="22"/>
              </w:rPr>
            </w:pPr>
          </w:p>
        </w:tc>
        <w:tc>
          <w:tcPr>
            <w:tcW w:w="905" w:type="dxa"/>
            <w:tcBorders>
              <w:top w:val="single" w:sz="4" w:space="0" w:color="auto"/>
              <w:left w:val="nil"/>
            </w:tcBorders>
          </w:tcPr>
          <w:p w:rsidR="00630965" w:rsidRPr="000118A3" w:rsidRDefault="00630965" w:rsidP="00D055A6">
            <w:pPr>
              <w:jc w:val="center"/>
              <w:rPr>
                <w:rFonts w:ascii="Georgia" w:hAnsi="Georgia" w:cs="Times New Roman"/>
                <w:sz w:val="22"/>
                <w:szCs w:val="22"/>
                <w:vertAlign w:val="subscript"/>
              </w:rPr>
            </w:pPr>
            <w:r w:rsidRPr="000118A3">
              <w:rPr>
                <w:rFonts w:ascii="Georgia" w:hAnsi="Georgia" w:cs="Times New Roman"/>
                <w:sz w:val="22"/>
                <w:szCs w:val="22"/>
              </w:rPr>
              <w:t>O</w:t>
            </w:r>
            <w:r w:rsidRPr="000118A3">
              <w:rPr>
                <w:rFonts w:ascii="Georgia" w:hAnsi="Georgia" w:cs="Times New Roman"/>
                <w:sz w:val="22"/>
                <w:szCs w:val="22"/>
                <w:vertAlign w:val="subscript"/>
              </w:rPr>
              <w:t>4</w:t>
            </w:r>
          </w:p>
        </w:tc>
      </w:tr>
    </w:tbl>
    <w:p w:rsidR="00630965" w:rsidRPr="000118A3" w:rsidRDefault="00630965" w:rsidP="00630965">
      <w:pPr>
        <w:jc w:val="center"/>
        <w:rPr>
          <w:rFonts w:ascii="Georgia" w:hAnsi="Georgia" w:cs="Times New Roman"/>
          <w:i/>
          <w:sz w:val="22"/>
          <w:szCs w:val="22"/>
        </w:rPr>
      </w:pPr>
      <w:r w:rsidRPr="000118A3">
        <w:rPr>
          <w:rFonts w:ascii="Georgia" w:hAnsi="Georgia" w:cs="Times New Roman"/>
          <w:sz w:val="22"/>
          <w:szCs w:val="22"/>
        </w:rPr>
        <w:t xml:space="preserve">Uji coba dengan </w:t>
      </w:r>
      <w:r w:rsidRPr="000118A3">
        <w:rPr>
          <w:rFonts w:ascii="Georgia" w:hAnsi="Georgia" w:cs="Times New Roman"/>
          <w:i/>
          <w:sz w:val="22"/>
          <w:szCs w:val="22"/>
        </w:rPr>
        <w:t>one group pretest-protes</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Keterangan :</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O</w:t>
      </w:r>
      <w:r w:rsidRPr="000118A3">
        <w:rPr>
          <w:rFonts w:ascii="Georgia" w:hAnsi="Georgia" w:cs="Times New Roman"/>
          <w:sz w:val="22"/>
          <w:szCs w:val="22"/>
          <w:vertAlign w:val="subscript"/>
        </w:rPr>
        <w:t>1</w:t>
      </w:r>
      <w:r w:rsidRPr="000118A3">
        <w:rPr>
          <w:rFonts w:ascii="Georgia" w:hAnsi="Georgia" w:cs="Times New Roman"/>
          <w:sz w:val="22"/>
          <w:szCs w:val="22"/>
          <w:vertAlign w:val="subscript"/>
        </w:rPr>
        <w:tab/>
      </w:r>
      <w:r w:rsidRPr="000118A3">
        <w:rPr>
          <w:rFonts w:ascii="Georgia" w:hAnsi="Georgia" w:cs="Times New Roman"/>
          <w:sz w:val="22"/>
          <w:szCs w:val="22"/>
        </w:rPr>
        <w:t xml:space="preserve">: </w:t>
      </w:r>
      <w:r w:rsidRPr="000118A3">
        <w:rPr>
          <w:rFonts w:ascii="Georgia" w:hAnsi="Georgia" w:cs="Times New Roman"/>
          <w:i/>
          <w:sz w:val="22"/>
          <w:szCs w:val="22"/>
        </w:rPr>
        <w:t>Pretest</w:t>
      </w:r>
      <w:r w:rsidRPr="000118A3">
        <w:rPr>
          <w:rFonts w:ascii="Georgia" w:hAnsi="Georgia" w:cs="Times New Roman"/>
          <w:sz w:val="22"/>
          <w:szCs w:val="22"/>
        </w:rPr>
        <w:t xml:space="preserve"> pada kelas eksperimen</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O</w:t>
      </w:r>
      <w:r w:rsidRPr="000118A3">
        <w:rPr>
          <w:rFonts w:ascii="Georgia" w:hAnsi="Georgia" w:cs="Times New Roman"/>
          <w:sz w:val="22"/>
          <w:szCs w:val="22"/>
          <w:vertAlign w:val="subscript"/>
        </w:rPr>
        <w:t>2</w:t>
      </w:r>
      <w:r w:rsidRPr="000118A3">
        <w:rPr>
          <w:rFonts w:ascii="Georgia" w:hAnsi="Georgia" w:cs="Times New Roman"/>
          <w:sz w:val="22"/>
          <w:szCs w:val="22"/>
          <w:vertAlign w:val="subscript"/>
        </w:rPr>
        <w:tab/>
      </w:r>
      <w:r w:rsidRPr="000118A3">
        <w:rPr>
          <w:rFonts w:ascii="Georgia" w:hAnsi="Georgia" w:cs="Times New Roman"/>
          <w:sz w:val="22"/>
          <w:szCs w:val="22"/>
        </w:rPr>
        <w:t>:</w:t>
      </w:r>
      <w:r w:rsidRPr="000118A3">
        <w:rPr>
          <w:rFonts w:ascii="Georgia" w:hAnsi="Georgia" w:cs="Times New Roman"/>
          <w:i/>
          <w:sz w:val="22"/>
          <w:szCs w:val="22"/>
        </w:rPr>
        <w:t xml:space="preserve"> Posttes</w:t>
      </w:r>
      <w:r w:rsidRPr="000118A3">
        <w:rPr>
          <w:rFonts w:ascii="Georgia" w:hAnsi="Georgia" w:cs="Times New Roman"/>
          <w:sz w:val="22"/>
          <w:szCs w:val="22"/>
        </w:rPr>
        <w:t xml:space="preserve"> pada kelas eksperimen</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O</w:t>
      </w:r>
      <w:r w:rsidRPr="000118A3">
        <w:rPr>
          <w:rFonts w:ascii="Georgia" w:hAnsi="Georgia" w:cs="Times New Roman"/>
          <w:sz w:val="22"/>
          <w:szCs w:val="22"/>
          <w:vertAlign w:val="subscript"/>
        </w:rPr>
        <w:t>3</w:t>
      </w:r>
      <w:r w:rsidRPr="000118A3">
        <w:rPr>
          <w:rFonts w:ascii="Georgia" w:hAnsi="Georgia" w:cs="Times New Roman"/>
          <w:sz w:val="22"/>
          <w:szCs w:val="22"/>
          <w:vertAlign w:val="subscript"/>
        </w:rPr>
        <w:tab/>
      </w:r>
      <w:r w:rsidRPr="000118A3">
        <w:rPr>
          <w:rFonts w:ascii="Georgia" w:hAnsi="Georgia" w:cs="Times New Roman"/>
          <w:sz w:val="22"/>
          <w:szCs w:val="22"/>
        </w:rPr>
        <w:t xml:space="preserve">: </w:t>
      </w:r>
      <w:r w:rsidRPr="000118A3">
        <w:rPr>
          <w:rFonts w:ascii="Georgia" w:hAnsi="Georgia" w:cs="Times New Roman"/>
          <w:i/>
          <w:sz w:val="22"/>
          <w:szCs w:val="22"/>
        </w:rPr>
        <w:t>Pretest</w:t>
      </w:r>
      <w:r w:rsidRPr="000118A3">
        <w:rPr>
          <w:rFonts w:ascii="Georgia" w:hAnsi="Georgia" w:cs="Times New Roman"/>
          <w:sz w:val="22"/>
          <w:szCs w:val="22"/>
        </w:rPr>
        <w:t xml:space="preserve"> pada kelas kontrol</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O</w:t>
      </w:r>
      <w:r w:rsidRPr="000118A3">
        <w:rPr>
          <w:rFonts w:ascii="Georgia" w:hAnsi="Georgia" w:cs="Times New Roman"/>
          <w:sz w:val="22"/>
          <w:szCs w:val="22"/>
          <w:vertAlign w:val="subscript"/>
        </w:rPr>
        <w:t>4</w:t>
      </w:r>
      <w:r w:rsidRPr="000118A3">
        <w:rPr>
          <w:rFonts w:ascii="Georgia" w:hAnsi="Georgia" w:cs="Times New Roman"/>
          <w:sz w:val="22"/>
          <w:szCs w:val="22"/>
          <w:vertAlign w:val="subscript"/>
        </w:rPr>
        <w:tab/>
      </w:r>
      <w:r w:rsidRPr="000118A3">
        <w:rPr>
          <w:rFonts w:ascii="Georgia" w:hAnsi="Georgia" w:cs="Times New Roman"/>
          <w:sz w:val="22"/>
          <w:szCs w:val="22"/>
        </w:rPr>
        <w:t xml:space="preserve">: </w:t>
      </w:r>
      <w:r w:rsidRPr="000118A3">
        <w:rPr>
          <w:rFonts w:ascii="Georgia" w:hAnsi="Georgia" w:cs="Times New Roman"/>
          <w:i/>
          <w:sz w:val="22"/>
          <w:szCs w:val="22"/>
        </w:rPr>
        <w:t>Posttes</w:t>
      </w:r>
      <w:r w:rsidRPr="000118A3">
        <w:rPr>
          <w:rFonts w:ascii="Georgia" w:hAnsi="Georgia" w:cs="Times New Roman"/>
          <w:sz w:val="22"/>
          <w:szCs w:val="22"/>
        </w:rPr>
        <w:t xml:space="preserve"> pada kelas kontrol</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X</w:t>
      </w:r>
      <w:r w:rsidRPr="000118A3">
        <w:rPr>
          <w:rFonts w:ascii="Georgia" w:hAnsi="Georgia" w:cs="Times New Roman"/>
          <w:sz w:val="22"/>
          <w:szCs w:val="22"/>
        </w:rPr>
        <w:tab/>
        <w:t>: Perlakuan ( treatmen )</w:t>
      </w:r>
    </w:p>
    <w:p w:rsidR="00630965" w:rsidRPr="000118A3" w:rsidRDefault="00630965" w:rsidP="00630965">
      <w:pPr>
        <w:jc w:val="both"/>
        <w:rPr>
          <w:rFonts w:ascii="Georgia" w:hAnsi="Georgia" w:cs="Times New Roman"/>
          <w:sz w:val="22"/>
          <w:szCs w:val="22"/>
        </w:rPr>
      </w:pP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Efektivitas penggunaan media pembelajaran video berbasis kine master terhadap hasil belajar siswa adalah O</w:t>
      </w:r>
      <w:r w:rsidRPr="000118A3">
        <w:rPr>
          <w:rFonts w:ascii="Georgia" w:hAnsi="Georgia" w:cs="Times New Roman"/>
          <w:sz w:val="22"/>
          <w:szCs w:val="22"/>
          <w:vertAlign w:val="subscript"/>
        </w:rPr>
        <w:t xml:space="preserve">2 </w:t>
      </w:r>
      <w:r w:rsidRPr="000118A3">
        <w:rPr>
          <w:rFonts w:ascii="Georgia" w:hAnsi="Georgia" w:cs="Times New Roman"/>
          <w:sz w:val="22"/>
          <w:szCs w:val="22"/>
        </w:rPr>
        <w:t>– O</w:t>
      </w:r>
      <w:r w:rsidRPr="000118A3">
        <w:rPr>
          <w:rFonts w:ascii="Georgia" w:hAnsi="Georgia" w:cs="Times New Roman"/>
          <w:sz w:val="22"/>
          <w:szCs w:val="22"/>
          <w:vertAlign w:val="subscript"/>
        </w:rPr>
        <w:t>1</w:t>
      </w:r>
      <w:r w:rsidRPr="000118A3">
        <w:rPr>
          <w:rFonts w:ascii="Georgia" w:hAnsi="Georgia" w:cs="Times New Roman"/>
          <w:sz w:val="22"/>
          <w:szCs w:val="22"/>
        </w:rPr>
        <w:t>.</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Dimana penelitian dilakukan pada kelas XII IPA</w:t>
      </w:r>
      <w:r w:rsidRPr="000118A3">
        <w:rPr>
          <w:rFonts w:ascii="Georgia" w:hAnsi="Georgia" w:cs="Times New Roman"/>
          <w:sz w:val="22"/>
          <w:szCs w:val="22"/>
          <w:vertAlign w:val="superscript"/>
        </w:rPr>
        <w:t>1</w:t>
      </w:r>
      <w:r w:rsidRPr="000118A3">
        <w:rPr>
          <w:rFonts w:ascii="Georgia" w:hAnsi="Georgia" w:cs="Times New Roman"/>
          <w:sz w:val="22"/>
          <w:szCs w:val="22"/>
        </w:rPr>
        <w:t xml:space="preserve"> berjumlah 34 orang dan di bagi menjadi dua kelompok . kelompok eksperimen sebanyak 17 orang dengan menggunakan media video kine master dan kelompok kontrol sebanyak 17 dengan menggunakan media konvensual.</w:t>
      </w:r>
    </w:p>
    <w:p w:rsidR="00630965" w:rsidRPr="000118A3" w:rsidRDefault="00630965" w:rsidP="00630965">
      <w:pPr>
        <w:jc w:val="both"/>
        <w:rPr>
          <w:rFonts w:ascii="Georgia" w:hAnsi="Georgia" w:cs="Times New Roman"/>
          <w:sz w:val="24"/>
          <w:szCs w:val="24"/>
        </w:rPr>
      </w:pPr>
    </w:p>
    <w:p w:rsidR="00630965" w:rsidRPr="000118A3" w:rsidRDefault="00630965" w:rsidP="00630965">
      <w:pPr>
        <w:pStyle w:val="ListParagraph"/>
        <w:numPr>
          <w:ilvl w:val="0"/>
          <w:numId w:val="2"/>
        </w:numPr>
        <w:ind w:left="284" w:hanging="284"/>
        <w:rPr>
          <w:rFonts w:ascii="Georgia" w:hAnsi="Georgia" w:cs="Times New Roman"/>
          <w:b/>
          <w:sz w:val="24"/>
          <w:szCs w:val="24"/>
        </w:rPr>
      </w:pPr>
      <w:r>
        <w:rPr>
          <w:rFonts w:ascii="Georgia" w:hAnsi="Georgia" w:cs="Times New Roman"/>
          <w:b/>
          <w:sz w:val="24"/>
          <w:szCs w:val="24"/>
        </w:rPr>
        <w:t xml:space="preserve">HASIL </w:t>
      </w:r>
      <w:r w:rsidRPr="000118A3">
        <w:rPr>
          <w:rFonts w:ascii="Georgia" w:hAnsi="Georgia" w:cs="Times New Roman"/>
          <w:b/>
          <w:sz w:val="24"/>
          <w:szCs w:val="24"/>
        </w:rPr>
        <w:t>DAN PEMBAHASAN</w:t>
      </w:r>
    </w:p>
    <w:p w:rsidR="00630965" w:rsidRPr="000118A3" w:rsidRDefault="00630965" w:rsidP="00630965">
      <w:pPr>
        <w:ind w:firstLine="360"/>
        <w:jc w:val="both"/>
        <w:rPr>
          <w:rFonts w:ascii="Georgia" w:hAnsi="Georgia" w:cs="Times New Roman"/>
          <w:sz w:val="22"/>
          <w:szCs w:val="22"/>
        </w:rPr>
      </w:pPr>
      <w:r w:rsidRPr="000118A3">
        <w:rPr>
          <w:rFonts w:ascii="Georgia" w:hAnsi="Georgia" w:cs="Times New Roman"/>
          <w:sz w:val="22"/>
          <w:szCs w:val="22"/>
        </w:rPr>
        <w:t xml:space="preserve">Hasil analisis data menunjukkan penggunaan video berbasis kine master efektif terhadap hasil belajar siswa selama pandemi covid-19 dengan 10 item tes pilihan ganda . Dan hasilnya pada kelas eksperimen mendapatkan nilai rata-rata 86 sedangkan kelas kontrol memperoleh nilai rata-rata 84,85. Hal tersebut menunjukkan bahwa pembelajaran menggunakan video berbasis kine master efektif terhadap hasil belajar siswa dalam belajar. </w:t>
      </w:r>
    </w:p>
    <w:p w:rsidR="00630965" w:rsidRDefault="00630965" w:rsidP="00630965">
      <w:pPr>
        <w:jc w:val="center"/>
        <w:rPr>
          <w:rFonts w:ascii="Georgia" w:hAnsi="Georgia" w:cs="Times New Roman"/>
          <w:b/>
          <w:sz w:val="22"/>
          <w:szCs w:val="22"/>
        </w:rPr>
      </w:pPr>
    </w:p>
    <w:p w:rsidR="00630965" w:rsidRDefault="00630965" w:rsidP="00630965">
      <w:pPr>
        <w:jc w:val="center"/>
        <w:rPr>
          <w:rFonts w:ascii="Georgia" w:hAnsi="Georgia" w:cs="Times New Roman"/>
          <w:b/>
          <w:sz w:val="22"/>
          <w:szCs w:val="22"/>
        </w:rPr>
      </w:pPr>
    </w:p>
    <w:p w:rsidR="00630965" w:rsidRDefault="00630965" w:rsidP="00630965">
      <w:pPr>
        <w:jc w:val="center"/>
        <w:rPr>
          <w:rFonts w:ascii="Georgia" w:hAnsi="Georgia" w:cs="Times New Roman"/>
          <w:b/>
          <w:sz w:val="22"/>
          <w:szCs w:val="22"/>
        </w:rPr>
      </w:pPr>
    </w:p>
    <w:p w:rsidR="00630965" w:rsidRDefault="00630965" w:rsidP="00630965">
      <w:pPr>
        <w:jc w:val="center"/>
        <w:rPr>
          <w:rFonts w:ascii="Georgia" w:hAnsi="Georgia" w:cs="Times New Roman"/>
          <w:b/>
          <w:sz w:val="22"/>
          <w:szCs w:val="22"/>
        </w:rPr>
      </w:pPr>
    </w:p>
    <w:p w:rsidR="00630965" w:rsidRPr="00B84278" w:rsidRDefault="00630965" w:rsidP="00630965">
      <w:pPr>
        <w:pStyle w:val="NoSpacing"/>
        <w:jc w:val="both"/>
        <w:rPr>
          <w:rFonts w:ascii="Georgia" w:hAnsi="Georgia" w:cs="Times New Roman"/>
          <w:sz w:val="20"/>
          <w:szCs w:val="20"/>
          <w:lang w:val="id-ID"/>
        </w:rPr>
      </w:pPr>
      <w:r w:rsidRPr="00B84278">
        <w:rPr>
          <w:rFonts w:ascii="Georgia" w:eastAsia="Georgia" w:hAnsi="Georgia"/>
          <w:sz w:val="20"/>
          <w:szCs w:val="20"/>
        </w:rPr>
        <w:t>Jurnal Analisa xx (1) (20xx) :60-72</w:t>
      </w:r>
    </w:p>
    <w:p w:rsidR="00630965" w:rsidRPr="000118A3" w:rsidRDefault="00630965" w:rsidP="00630965">
      <w:pPr>
        <w:rPr>
          <w:rFonts w:ascii="Georgia" w:hAnsi="Georgia" w:cs="Times New Roman"/>
          <w:sz w:val="22"/>
          <w:szCs w:val="22"/>
        </w:rPr>
      </w:pPr>
      <w:r w:rsidRPr="000118A3">
        <w:rPr>
          <w:rFonts w:ascii="Georgia" w:hAnsi="Georgia" w:cs="Times New Roman"/>
          <w:sz w:val="22"/>
          <w:szCs w:val="22"/>
        </w:rPr>
        <w:t>Efektivitas Media Video Kine Master Terhadap Hasil Belajar Matematika Siswa Secara Daring</w:t>
      </w:r>
    </w:p>
    <w:p w:rsidR="00630965" w:rsidRPr="000118A3" w:rsidRDefault="00630965" w:rsidP="00630965">
      <w:pPr>
        <w:jc w:val="both"/>
        <w:rPr>
          <w:rFonts w:ascii="Georgia" w:hAnsi="Georgia" w:cs="Times New Roman"/>
          <w:b/>
        </w:rPr>
      </w:pPr>
    </w:p>
    <w:p w:rsidR="00630965" w:rsidRPr="000118A3" w:rsidRDefault="00630965" w:rsidP="00630965">
      <w:pPr>
        <w:jc w:val="center"/>
        <w:rPr>
          <w:rFonts w:ascii="Georgia" w:hAnsi="Georgia" w:cs="Times New Roman"/>
          <w:b/>
        </w:rPr>
      </w:pPr>
      <w:r w:rsidRPr="000118A3">
        <w:rPr>
          <w:rFonts w:ascii="Georgia" w:hAnsi="Georgia" w:cs="Times New Roman"/>
          <w:b/>
        </w:rPr>
        <w:t>Tabel.2</w:t>
      </w:r>
    </w:p>
    <w:p w:rsidR="00630965" w:rsidRPr="000118A3" w:rsidRDefault="00630965" w:rsidP="00630965">
      <w:pPr>
        <w:jc w:val="both"/>
        <w:rPr>
          <w:rFonts w:ascii="Georgia" w:hAnsi="Georgia" w:cs="Times New Roman"/>
          <w:b/>
        </w:rPr>
      </w:pPr>
      <w:r w:rsidRPr="000118A3">
        <w:rPr>
          <w:rFonts w:ascii="Georgia" w:hAnsi="Georgia" w:cs="Times New Roman"/>
          <w:b/>
        </w:rPr>
        <w:t>Efektivitas media video berbasis kine master terhadap hasil belajar matematika siswa</w:t>
      </w:r>
    </w:p>
    <w:tbl>
      <w:tblPr>
        <w:tblpPr w:leftFromText="180" w:rightFromText="180" w:vertAnchor="text" w:horzAnchor="margin" w:tblpXSpec="right" w:tblpY="144"/>
        <w:tblW w:w="4503" w:type="dxa"/>
        <w:tblBorders>
          <w:top w:val="single" w:sz="4" w:space="0" w:color="auto"/>
          <w:bottom w:val="single" w:sz="4" w:space="0" w:color="auto"/>
          <w:insideH w:val="single" w:sz="4" w:space="0" w:color="000000"/>
        </w:tblBorders>
        <w:tblLook w:val="04A0"/>
      </w:tblPr>
      <w:tblGrid>
        <w:gridCol w:w="1951"/>
        <w:gridCol w:w="2552"/>
      </w:tblGrid>
      <w:tr w:rsidR="00630965" w:rsidRPr="000118A3" w:rsidTr="00630965">
        <w:trPr>
          <w:trHeight w:val="10"/>
        </w:trPr>
        <w:tc>
          <w:tcPr>
            <w:tcW w:w="1951" w:type="dxa"/>
          </w:tcPr>
          <w:p w:rsidR="00630965" w:rsidRPr="000118A3" w:rsidRDefault="00630965" w:rsidP="00D055A6">
            <w:pPr>
              <w:rPr>
                <w:rFonts w:ascii="Georgia" w:hAnsi="Georgia" w:cs="Times New Roman"/>
                <w:sz w:val="22"/>
                <w:szCs w:val="22"/>
              </w:rPr>
            </w:pPr>
            <w:r w:rsidRPr="000118A3">
              <w:rPr>
                <w:rFonts w:ascii="Georgia" w:hAnsi="Georgia" w:cs="Times New Roman"/>
                <w:sz w:val="22"/>
                <w:szCs w:val="22"/>
              </w:rPr>
              <w:t>Kelompok</w:t>
            </w:r>
          </w:p>
        </w:tc>
        <w:tc>
          <w:tcPr>
            <w:tcW w:w="2552" w:type="dxa"/>
          </w:tcPr>
          <w:p w:rsidR="00630965" w:rsidRPr="000118A3" w:rsidRDefault="00630965" w:rsidP="00D055A6">
            <w:pPr>
              <w:rPr>
                <w:rFonts w:ascii="Georgia" w:hAnsi="Georgia" w:cs="Times New Roman"/>
                <w:sz w:val="22"/>
                <w:szCs w:val="22"/>
              </w:rPr>
            </w:pPr>
            <w:r w:rsidRPr="000118A3">
              <w:rPr>
                <w:rFonts w:ascii="Georgia" w:hAnsi="Georgia" w:cs="Times New Roman"/>
                <w:sz w:val="22"/>
                <w:szCs w:val="22"/>
              </w:rPr>
              <w:t>Rata- rata hasil belajar</w:t>
            </w:r>
          </w:p>
        </w:tc>
      </w:tr>
      <w:tr w:rsidR="00630965" w:rsidRPr="000118A3" w:rsidTr="00630965">
        <w:trPr>
          <w:trHeight w:val="6"/>
        </w:trPr>
        <w:tc>
          <w:tcPr>
            <w:tcW w:w="1951" w:type="dxa"/>
          </w:tcPr>
          <w:p w:rsidR="00630965" w:rsidRPr="000118A3" w:rsidRDefault="00630965" w:rsidP="00D055A6">
            <w:pPr>
              <w:rPr>
                <w:rFonts w:ascii="Georgia" w:hAnsi="Georgia" w:cs="Times New Roman"/>
                <w:sz w:val="22"/>
                <w:szCs w:val="22"/>
              </w:rPr>
            </w:pPr>
            <w:r w:rsidRPr="000118A3">
              <w:rPr>
                <w:rFonts w:ascii="Georgia" w:hAnsi="Georgia" w:cs="Times New Roman"/>
                <w:sz w:val="22"/>
                <w:szCs w:val="22"/>
              </w:rPr>
              <w:t>Kelas eksperimen</w:t>
            </w:r>
          </w:p>
        </w:tc>
        <w:tc>
          <w:tcPr>
            <w:tcW w:w="2552" w:type="dxa"/>
          </w:tcPr>
          <w:p w:rsidR="00630965" w:rsidRPr="000118A3" w:rsidRDefault="00630965" w:rsidP="00D055A6">
            <w:pPr>
              <w:rPr>
                <w:rFonts w:ascii="Georgia" w:hAnsi="Georgia" w:cs="Times New Roman"/>
                <w:sz w:val="22"/>
                <w:szCs w:val="22"/>
              </w:rPr>
            </w:pPr>
            <w:r w:rsidRPr="000118A3">
              <w:rPr>
                <w:rFonts w:ascii="Georgia" w:hAnsi="Georgia" w:cs="Times New Roman"/>
                <w:sz w:val="22"/>
                <w:szCs w:val="22"/>
              </w:rPr>
              <w:t>83,52</w:t>
            </w:r>
          </w:p>
        </w:tc>
      </w:tr>
      <w:tr w:rsidR="00630965" w:rsidRPr="000118A3" w:rsidTr="00630965">
        <w:trPr>
          <w:trHeight w:val="5"/>
        </w:trPr>
        <w:tc>
          <w:tcPr>
            <w:tcW w:w="1951" w:type="dxa"/>
          </w:tcPr>
          <w:p w:rsidR="00630965" w:rsidRPr="000118A3" w:rsidRDefault="00630965" w:rsidP="00D055A6">
            <w:pPr>
              <w:rPr>
                <w:rFonts w:ascii="Georgia" w:hAnsi="Georgia" w:cs="Times New Roman"/>
                <w:sz w:val="22"/>
                <w:szCs w:val="22"/>
              </w:rPr>
            </w:pPr>
            <w:r w:rsidRPr="000118A3">
              <w:rPr>
                <w:rFonts w:ascii="Georgia" w:hAnsi="Georgia" w:cs="Times New Roman"/>
                <w:sz w:val="22"/>
                <w:szCs w:val="22"/>
              </w:rPr>
              <w:t>Kelas kontrol</w:t>
            </w:r>
          </w:p>
        </w:tc>
        <w:tc>
          <w:tcPr>
            <w:tcW w:w="2552" w:type="dxa"/>
          </w:tcPr>
          <w:p w:rsidR="00630965" w:rsidRPr="000118A3" w:rsidRDefault="00630965" w:rsidP="00D055A6">
            <w:pPr>
              <w:rPr>
                <w:rFonts w:ascii="Georgia" w:hAnsi="Georgia" w:cs="Times New Roman"/>
                <w:sz w:val="22"/>
                <w:szCs w:val="22"/>
              </w:rPr>
            </w:pPr>
            <w:r w:rsidRPr="000118A3">
              <w:rPr>
                <w:rFonts w:ascii="Georgia" w:hAnsi="Georgia" w:cs="Times New Roman"/>
                <w:sz w:val="22"/>
                <w:szCs w:val="22"/>
              </w:rPr>
              <w:t>69.11</w:t>
            </w:r>
          </w:p>
        </w:tc>
      </w:tr>
    </w:tbl>
    <w:p w:rsidR="00630965" w:rsidRDefault="00630965" w:rsidP="00630965">
      <w:pPr>
        <w:jc w:val="center"/>
        <w:rPr>
          <w:rFonts w:ascii="Georgia" w:hAnsi="Georgia" w:cs="Times New Roman"/>
          <w:b/>
          <w:sz w:val="22"/>
          <w:szCs w:val="22"/>
        </w:rPr>
      </w:pPr>
    </w:p>
    <w:p w:rsidR="00630965" w:rsidRPr="000118A3" w:rsidRDefault="00630965" w:rsidP="00630965">
      <w:pPr>
        <w:jc w:val="center"/>
        <w:rPr>
          <w:rFonts w:ascii="Georgia" w:hAnsi="Georgia" w:cs="Times New Roman"/>
          <w:sz w:val="22"/>
          <w:szCs w:val="22"/>
        </w:rPr>
      </w:pPr>
      <w:r w:rsidRPr="000118A3">
        <w:rPr>
          <w:rFonts w:ascii="Georgia" w:hAnsi="Georgia" w:cs="Times New Roman"/>
          <w:sz w:val="22"/>
          <w:szCs w:val="22"/>
        </w:rPr>
        <w:t>Tabel.2 nilar rata-rata menggunakan media video</w:t>
      </w:r>
    </w:p>
    <w:p w:rsidR="00630965" w:rsidRPr="000118A3" w:rsidRDefault="00630965" w:rsidP="00630965">
      <w:pPr>
        <w:jc w:val="both"/>
        <w:rPr>
          <w:rFonts w:ascii="Georgia" w:hAnsi="Georgia"/>
          <w:sz w:val="22"/>
          <w:szCs w:val="22"/>
        </w:rPr>
      </w:pPr>
      <w:r w:rsidRPr="000118A3">
        <w:rPr>
          <w:rFonts w:ascii="Georgia" w:hAnsi="Georgia" w:cs="Times New Roman"/>
          <w:sz w:val="22"/>
          <w:szCs w:val="22"/>
        </w:rPr>
        <w:t xml:space="preserve">Hal ini sejalan dengan penelitian yang dilakukan oleh </w:t>
      </w:r>
      <w:r w:rsidR="00D335A5" w:rsidRPr="000118A3">
        <w:rPr>
          <w:rFonts w:ascii="Georgia" w:hAnsi="Georgia"/>
          <w:sz w:val="22"/>
          <w:szCs w:val="22"/>
        </w:rPr>
        <w:fldChar w:fldCharType="begin" w:fldLock="1"/>
      </w:r>
      <w:r w:rsidRPr="000118A3">
        <w:rPr>
          <w:rFonts w:ascii="Georgia" w:hAnsi="Georgia"/>
          <w:sz w:val="22"/>
          <w:szCs w:val="22"/>
        </w:rPr>
        <w:instrText>ADDIN CSL_CITATION {"citationItems":[{"id":"ITEM-1","itemData":{"author":[{"dropping-particle":"","family":"Guswiani","given":"Wini","non-dropping-particle":"","parse-names":false,"suffix":""},{"dropping-particle":"","family":"Darmawan","given":"Deni","non-dropping-particle":"","parse-names":false,"suffix":""},{"dropping-particle":"","family":"Hamdani","given":"Nizar Alam","non-dropping-particle":"","parse-names":false,"suffix":""},{"dropping-particle":"","family":"Noordyana","given":"Mega Achdisty","non-dropping-particle":"","parse-names":false,"suffix":""}],"id":"ITEM-1","issue":"September","issued":{"date-parts":[["2018"]]},"page":"688-698","title":"EFEKTIVITAS PENGGUNAAN VIDEO PEMBELAJARAN DALAM PEMBELAJARAN FRONT OFFICE DI KELAS XI AKOMODASI","type":"article-journal","volume":"3"},"uris":["http://www.mendeley.com/documents/?uuid=68aab263-398d-4176-880d-fc402226a906"]}],"mendeley":{"formattedCitation":"(Guswiani et al., 2018)","plainTextFormattedCitation":"(Guswiani et al., 2018)"},"properties":{"noteIndex":0},"schema":"https://github.com/citation-style-language/schema/raw/master/csl-citation.json"}</w:instrText>
      </w:r>
      <w:r w:rsidR="00D335A5" w:rsidRPr="000118A3">
        <w:rPr>
          <w:rFonts w:ascii="Georgia" w:hAnsi="Georgia"/>
          <w:sz w:val="22"/>
          <w:szCs w:val="22"/>
        </w:rPr>
        <w:fldChar w:fldCharType="separate"/>
      </w:r>
      <w:r w:rsidRPr="000118A3">
        <w:rPr>
          <w:rFonts w:ascii="Georgia" w:hAnsi="Georgia"/>
          <w:noProof/>
          <w:sz w:val="22"/>
          <w:szCs w:val="22"/>
        </w:rPr>
        <w:t>(Guswiani et al., 2018)</w:t>
      </w:r>
      <w:r w:rsidR="00D335A5" w:rsidRPr="000118A3">
        <w:rPr>
          <w:rFonts w:ascii="Georgia" w:hAnsi="Georgia"/>
          <w:sz w:val="22"/>
          <w:szCs w:val="22"/>
        </w:rPr>
        <w:fldChar w:fldCharType="end"/>
      </w:r>
      <w:r w:rsidRPr="000118A3">
        <w:rPr>
          <w:rFonts w:ascii="Georgia" w:hAnsi="Georgia" w:cs="Times New Roman"/>
          <w:sz w:val="22"/>
          <w:szCs w:val="22"/>
        </w:rPr>
        <w:t xml:space="preserve">yang menyatakan bahwa penggunaan media video efektif terhadap hasil belajar siswa.Dalam penelitian tersebut juga menyarankan pengunaan video dalam pembelajaran dikarena siswa akan lebih mudah memahami isi materi dari pada menggunakan cara yang konvensial. </w:t>
      </w:r>
    </w:p>
    <w:p w:rsidR="00630965" w:rsidRDefault="00630965" w:rsidP="00630965">
      <w:pPr>
        <w:jc w:val="both"/>
        <w:rPr>
          <w:rFonts w:ascii="Georgia" w:hAnsi="Georgia" w:cs="Times New Roman"/>
          <w:sz w:val="22"/>
          <w:szCs w:val="22"/>
        </w:rPr>
      </w:pPr>
      <w:r w:rsidRPr="000118A3">
        <w:rPr>
          <w:rFonts w:ascii="Georgia" w:hAnsi="Georgia" w:cs="Times New Roman"/>
          <w:sz w:val="22"/>
          <w:szCs w:val="22"/>
        </w:rPr>
        <w:t xml:space="preserve">Sejalan dengan hasil , selama pandemi ini proses belajar-mengajar sangat sulit di lakukan selain dari susahnya pesertadidik memahami materi, mereka juga bosan dengan cara mengajar yang visual maka dari itu media pembelajaran video berbasis kine master menjadi salah satu alternatif mengusir kebosanan pesertadidik dalam memahami materi. </w:t>
      </w:r>
    </w:p>
    <w:p w:rsidR="00630965" w:rsidRPr="000118A3" w:rsidRDefault="00630965" w:rsidP="00630965">
      <w:pPr>
        <w:jc w:val="both"/>
        <w:rPr>
          <w:rFonts w:ascii="Georgia" w:hAnsi="Georgia" w:cs="Times New Roman"/>
          <w:sz w:val="22"/>
          <w:szCs w:val="22"/>
        </w:rPr>
      </w:pPr>
      <w:r w:rsidRPr="000118A3">
        <w:rPr>
          <w:rFonts w:ascii="Georgia" w:hAnsi="Georgia" w:cs="Times New Roman"/>
          <w:sz w:val="22"/>
          <w:szCs w:val="22"/>
        </w:rPr>
        <w:t xml:space="preserve">Selain memudahkan mereka memahami materi ,media pembelajaran video berbasis kine mester juga efektif terdahap hasil belajar siswa karena dalam video pembelajar tersebut terdapat audio dan berbagai gambar yang berhubungan dengan materi, sehingga pesertadidik lebih mudah dalam memahaminya. </w:t>
      </w:r>
    </w:p>
    <w:p w:rsidR="00630965" w:rsidRDefault="00630965" w:rsidP="00630965">
      <w:pPr>
        <w:ind w:firstLine="360"/>
        <w:jc w:val="both"/>
        <w:rPr>
          <w:rFonts w:ascii="Georgia" w:hAnsi="Georgia" w:cs="Times New Roman"/>
          <w:sz w:val="22"/>
          <w:szCs w:val="22"/>
        </w:rPr>
      </w:pPr>
      <w:r w:rsidRPr="000118A3">
        <w:rPr>
          <w:rFonts w:ascii="Georgia" w:hAnsi="Georgia" w:cs="Times New Roman"/>
          <w:sz w:val="22"/>
          <w:szCs w:val="22"/>
        </w:rPr>
        <w:t>Hasil analisis juga menunjukkan hasil belajar kelas kontrol dan kelas eksperimen menunjukkan bahwa penggunaan media video berbasis kine master efektif dalam peningkatan hasil belajar siswa , seperti di gambarkan, di bawah ini. Tabel. 3</w:t>
      </w:r>
      <w:r>
        <w:rPr>
          <w:rFonts w:ascii="Georgia" w:hAnsi="Georgia" w:cs="Times New Roman"/>
          <w:sz w:val="22"/>
          <w:szCs w:val="22"/>
        </w:rPr>
        <w:t xml:space="preserve"> sebagai berikut :</w:t>
      </w:r>
    </w:p>
    <w:p w:rsidR="00630965" w:rsidRPr="00630965" w:rsidRDefault="00630965" w:rsidP="00630965">
      <w:pPr>
        <w:ind w:firstLine="360"/>
        <w:jc w:val="both"/>
        <w:rPr>
          <w:rFonts w:ascii="Georgia" w:hAnsi="Georgia" w:cs="Times New Roman"/>
          <w:sz w:val="14"/>
          <w:szCs w:val="22"/>
        </w:rPr>
      </w:pPr>
    </w:p>
    <w:p w:rsidR="00630965" w:rsidRDefault="006E25E5" w:rsidP="00630965">
      <w:pPr>
        <w:spacing w:line="360" w:lineRule="auto"/>
        <w:rPr>
          <w:rFonts w:ascii="Georgia" w:hAnsi="Georgia" w:cs="Times New Roman"/>
        </w:rPr>
      </w:pPr>
      <w:r>
        <w:rPr>
          <w:rFonts w:ascii="Georgia" w:hAnsi="Georgia" w:cs="Times New Roman"/>
          <w:noProof/>
          <w:lang w:val="en-US" w:eastAsia="en-US"/>
        </w:rPr>
        <w:drawing>
          <wp:inline distT="0" distB="0" distL="0" distR="0">
            <wp:extent cx="2971800" cy="2031023"/>
            <wp:effectExtent l="19050" t="0" r="19050" b="7327"/>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E73FE" w:rsidRDefault="00630965" w:rsidP="00630965">
      <w:pPr>
        <w:tabs>
          <w:tab w:val="left" w:pos="9600"/>
        </w:tabs>
        <w:spacing w:line="0" w:lineRule="atLeast"/>
        <w:rPr>
          <w:rFonts w:ascii="Georgia" w:eastAsia="Georgia" w:hAnsi="Georgia"/>
        </w:rPr>
      </w:pPr>
      <w:r w:rsidRPr="00B84278">
        <w:rPr>
          <w:rFonts w:ascii="Georgia" w:eastAsia="Georgia" w:hAnsi="Georgia"/>
        </w:rPr>
        <w:t xml:space="preserve">   </w:t>
      </w:r>
    </w:p>
    <w:p w:rsidR="00630965" w:rsidRPr="00B84278" w:rsidRDefault="00AE73FE" w:rsidP="00630965">
      <w:pPr>
        <w:tabs>
          <w:tab w:val="left" w:pos="9600"/>
        </w:tabs>
        <w:spacing w:line="0" w:lineRule="atLeast"/>
        <w:rPr>
          <w:rFonts w:ascii="Georgia" w:eastAsia="Georgia" w:hAnsi="Georgia"/>
        </w:rPr>
      </w:pPr>
      <w:r>
        <w:rPr>
          <w:rFonts w:ascii="Georgia" w:eastAsia="Georgia" w:hAnsi="Georgia"/>
        </w:rPr>
        <w:t xml:space="preserve">                                                                        </w:t>
      </w:r>
      <w:r w:rsidR="00630965" w:rsidRPr="00B84278">
        <w:rPr>
          <w:rFonts w:ascii="Georgia" w:eastAsia="Georgia" w:hAnsi="Georgia"/>
        </w:rPr>
        <w:t>Halaman</w:t>
      </w:r>
    </w:p>
    <w:p w:rsidR="00630965" w:rsidRDefault="00630965" w:rsidP="00630965">
      <w:pPr>
        <w:spacing w:line="360" w:lineRule="auto"/>
        <w:jc w:val="both"/>
        <w:rPr>
          <w:rFonts w:ascii="Georgia" w:hAnsi="Georgia" w:cs="Times New Roman"/>
          <w:sz w:val="22"/>
          <w:szCs w:val="22"/>
        </w:rPr>
      </w:pPr>
      <w:r>
        <w:rPr>
          <w:rFonts w:ascii="Georgia" w:hAnsi="Georgia" w:cs="Times New Roman"/>
        </w:rPr>
        <w:tab/>
      </w:r>
      <w:r>
        <w:rPr>
          <w:rFonts w:ascii="Georgia" w:hAnsi="Georgia" w:cs="Times New Roman"/>
        </w:rPr>
        <w:tab/>
      </w:r>
      <w:r>
        <w:rPr>
          <w:rFonts w:ascii="Georgia" w:hAnsi="Georgia" w:cs="Times New Roman"/>
        </w:rPr>
        <w:tab/>
      </w:r>
      <w:r>
        <w:rPr>
          <w:rFonts w:ascii="Georgia" w:hAnsi="Georgia" w:cs="Times New Roman"/>
        </w:rPr>
        <w:tab/>
      </w:r>
      <w:r>
        <w:rPr>
          <w:rFonts w:ascii="Georgia" w:hAnsi="Georgia" w:cs="Times New Roman"/>
        </w:rPr>
        <w:tab/>
      </w:r>
    </w:p>
    <w:p w:rsidR="00AE73FE" w:rsidRDefault="00AE73FE" w:rsidP="00630965">
      <w:pPr>
        <w:tabs>
          <w:tab w:val="left" w:pos="5461"/>
        </w:tabs>
        <w:jc w:val="both"/>
        <w:rPr>
          <w:rFonts w:ascii="Georgia" w:hAnsi="Georgia" w:cs="Times New Roman"/>
          <w:sz w:val="22"/>
          <w:szCs w:val="22"/>
        </w:rPr>
      </w:pPr>
    </w:p>
    <w:p w:rsidR="00AE73FE" w:rsidRDefault="00AE73FE" w:rsidP="00630965">
      <w:pPr>
        <w:tabs>
          <w:tab w:val="left" w:pos="5461"/>
        </w:tabs>
        <w:jc w:val="both"/>
        <w:rPr>
          <w:rFonts w:ascii="Georgia" w:hAnsi="Georgia" w:cs="Times New Roman"/>
          <w:sz w:val="22"/>
          <w:szCs w:val="22"/>
        </w:rPr>
      </w:pPr>
    </w:p>
    <w:p w:rsidR="00630965" w:rsidRDefault="00630965" w:rsidP="00630965">
      <w:pPr>
        <w:tabs>
          <w:tab w:val="left" w:pos="5461"/>
        </w:tabs>
        <w:jc w:val="both"/>
        <w:rPr>
          <w:rFonts w:ascii="Georgia" w:hAnsi="Georgia" w:cs="Times New Roman"/>
          <w:sz w:val="22"/>
          <w:szCs w:val="22"/>
        </w:rPr>
      </w:pPr>
      <w:r w:rsidRPr="00DE021A">
        <w:rPr>
          <w:rFonts w:ascii="Georgia" w:hAnsi="Georgia" w:cs="Times New Roman"/>
          <w:sz w:val="22"/>
          <w:szCs w:val="22"/>
        </w:rPr>
        <w:t xml:space="preserve">Dari tabel di jelaskan bahwa terdapat perbandingan yang signifikan dari kelompok eksperimen dan kelompok kontrol , dari nilai rata- rata kelompok eksperimen lebih tinggi 14,41 point daripada kelas kontrol. kelompok eksperimen memiliki nilai tertinggi 100 dan terendah 80 sedangkan  kelompok kontrol memiliki nilai tertinggi 85 dan terendah 50. Sehingga jumlah kelompok eksperimen yang tuntas sebanyak 94,11% dan kelompok kontrol tuntas sebanyak 47,05 %. Dan kelompok eksperimen dapat mengurangi jumlah siswa yang remedial menjadi 5,89 %. Sehingga hasil penelitian membuktikan bahwa media video berbasis kinemaster efektif terhadap hasil belajar siswa di kelas XII SMA Negeri II Pangkatan. </w:t>
      </w:r>
    </w:p>
    <w:p w:rsidR="00630965" w:rsidRPr="00DE021A" w:rsidRDefault="00630965" w:rsidP="00630965">
      <w:pPr>
        <w:tabs>
          <w:tab w:val="left" w:pos="5461"/>
        </w:tabs>
        <w:jc w:val="both"/>
        <w:rPr>
          <w:rFonts w:ascii="Georgia" w:hAnsi="Georgia" w:cs="Times New Roman"/>
          <w:sz w:val="22"/>
          <w:szCs w:val="22"/>
        </w:rPr>
      </w:pPr>
    </w:p>
    <w:p w:rsidR="00630965" w:rsidRPr="00DE021A" w:rsidRDefault="00630965" w:rsidP="00630965">
      <w:pPr>
        <w:pStyle w:val="ListParagraph"/>
        <w:numPr>
          <w:ilvl w:val="0"/>
          <w:numId w:val="2"/>
        </w:numPr>
        <w:tabs>
          <w:tab w:val="left" w:pos="5461"/>
        </w:tabs>
        <w:ind w:left="426" w:hanging="426"/>
        <w:jc w:val="both"/>
        <w:rPr>
          <w:rFonts w:ascii="Georgia" w:hAnsi="Georgia" w:cs="Times New Roman"/>
          <w:b/>
          <w:sz w:val="24"/>
          <w:szCs w:val="24"/>
        </w:rPr>
      </w:pPr>
      <w:r w:rsidRPr="00DE021A">
        <w:rPr>
          <w:rFonts w:ascii="Georgia" w:hAnsi="Georgia" w:cs="Times New Roman"/>
          <w:b/>
          <w:sz w:val="24"/>
          <w:szCs w:val="24"/>
        </w:rPr>
        <w:t>KESIMPULAN</w:t>
      </w:r>
    </w:p>
    <w:p w:rsidR="00630965" w:rsidRPr="00DE021A" w:rsidRDefault="00630965" w:rsidP="00630965">
      <w:pPr>
        <w:tabs>
          <w:tab w:val="left" w:pos="5461"/>
        </w:tabs>
        <w:jc w:val="both"/>
        <w:rPr>
          <w:rFonts w:ascii="Georgia" w:hAnsi="Georgia" w:cs="Times New Roman"/>
          <w:sz w:val="24"/>
          <w:szCs w:val="24"/>
        </w:rPr>
      </w:pPr>
      <w:r w:rsidRPr="00DE021A">
        <w:rPr>
          <w:rFonts w:ascii="Georgia" w:hAnsi="Georgia" w:cs="Times New Roman"/>
          <w:sz w:val="24"/>
          <w:szCs w:val="24"/>
        </w:rPr>
        <w:t>Dari penelitian yang di adakan di SMA Negeri II Pangkatan, hasil analisis mendapatkan beberapa kesimpulan sebagai berikut :</w:t>
      </w:r>
    </w:p>
    <w:p w:rsidR="00630965" w:rsidRPr="00DE021A" w:rsidRDefault="00630965" w:rsidP="00630965">
      <w:pPr>
        <w:pStyle w:val="ListParagraph"/>
        <w:numPr>
          <w:ilvl w:val="0"/>
          <w:numId w:val="1"/>
        </w:numPr>
        <w:tabs>
          <w:tab w:val="left" w:pos="5461"/>
        </w:tabs>
        <w:jc w:val="both"/>
        <w:rPr>
          <w:rFonts w:ascii="Georgia" w:hAnsi="Georgia" w:cs="Times New Roman"/>
          <w:sz w:val="24"/>
          <w:szCs w:val="24"/>
        </w:rPr>
      </w:pPr>
      <w:r w:rsidRPr="00DE021A">
        <w:rPr>
          <w:rFonts w:ascii="Georgia" w:hAnsi="Georgia" w:cs="Times New Roman"/>
          <w:sz w:val="24"/>
          <w:szCs w:val="24"/>
        </w:rPr>
        <w:t xml:space="preserve"> Penggunaan media pembelajaran video berbasis kinemater efektif dalam meningkatkan hasil belajar siswa di SMA Negeri II Pangkatan. </w:t>
      </w:r>
    </w:p>
    <w:p w:rsidR="00630965" w:rsidRPr="00DE021A" w:rsidRDefault="00630965" w:rsidP="00630965">
      <w:pPr>
        <w:pStyle w:val="ListParagraph"/>
        <w:numPr>
          <w:ilvl w:val="0"/>
          <w:numId w:val="1"/>
        </w:numPr>
        <w:tabs>
          <w:tab w:val="left" w:pos="5461"/>
        </w:tabs>
        <w:jc w:val="both"/>
        <w:rPr>
          <w:rFonts w:ascii="Georgia" w:hAnsi="Georgia" w:cs="Times New Roman"/>
          <w:sz w:val="24"/>
          <w:szCs w:val="24"/>
        </w:rPr>
      </w:pPr>
      <w:r w:rsidRPr="00DE021A">
        <w:rPr>
          <w:rFonts w:ascii="Georgia" w:hAnsi="Georgia" w:cs="Times New Roman"/>
          <w:sz w:val="24"/>
          <w:szCs w:val="24"/>
        </w:rPr>
        <w:t>Media video berbasis kinemaster dapat mengurangi kebosanan siswa dalam belajar dan memudahkan siswa dalam memahani materi matematika yang susah di pahami secara konvensual.</w:t>
      </w:r>
    </w:p>
    <w:p w:rsidR="00630965" w:rsidRPr="00DE021A" w:rsidRDefault="00630965" w:rsidP="00630965">
      <w:pPr>
        <w:pStyle w:val="ListParagraph"/>
        <w:numPr>
          <w:ilvl w:val="0"/>
          <w:numId w:val="1"/>
        </w:numPr>
        <w:tabs>
          <w:tab w:val="left" w:pos="5461"/>
        </w:tabs>
        <w:jc w:val="both"/>
        <w:rPr>
          <w:rFonts w:ascii="Georgia" w:hAnsi="Georgia" w:cs="Times New Roman"/>
          <w:sz w:val="24"/>
          <w:szCs w:val="24"/>
        </w:rPr>
      </w:pPr>
      <w:r w:rsidRPr="00DE021A">
        <w:rPr>
          <w:rFonts w:ascii="Georgia" w:hAnsi="Georgia" w:cs="Times New Roman"/>
          <w:sz w:val="24"/>
          <w:szCs w:val="24"/>
        </w:rPr>
        <w:t>Media pembelajaran video berbasis kine master mampu meningkatkan jumlah ketuntasan siswa dalam hasil belajar dan mengurangi jumlah siswa yang remedial.</w:t>
      </w:r>
    </w:p>
    <w:p w:rsidR="00630965" w:rsidRDefault="00630965" w:rsidP="00630965">
      <w:pPr>
        <w:pStyle w:val="ListParagraph"/>
        <w:tabs>
          <w:tab w:val="left" w:pos="5461"/>
        </w:tabs>
        <w:jc w:val="both"/>
        <w:rPr>
          <w:rFonts w:ascii="Georgia" w:hAnsi="Georgia" w:cs="Times New Roman"/>
          <w:b/>
          <w:sz w:val="24"/>
          <w:szCs w:val="24"/>
        </w:rPr>
      </w:pPr>
    </w:p>
    <w:p w:rsidR="00630965" w:rsidRDefault="00630965" w:rsidP="00630965">
      <w:pPr>
        <w:pStyle w:val="ListParagraph"/>
        <w:tabs>
          <w:tab w:val="left" w:pos="5461"/>
        </w:tabs>
        <w:jc w:val="both"/>
        <w:rPr>
          <w:rFonts w:ascii="Georgia" w:hAnsi="Georgia" w:cs="Times New Roman"/>
          <w:b/>
          <w:sz w:val="24"/>
          <w:szCs w:val="24"/>
        </w:rPr>
      </w:pPr>
    </w:p>
    <w:p w:rsidR="00630965" w:rsidRDefault="00630965" w:rsidP="00630965">
      <w:pPr>
        <w:pStyle w:val="ListParagraph"/>
        <w:tabs>
          <w:tab w:val="left" w:pos="5461"/>
        </w:tabs>
        <w:jc w:val="both"/>
        <w:rPr>
          <w:rFonts w:ascii="Georgia" w:hAnsi="Georgia" w:cs="Times New Roman"/>
          <w:b/>
          <w:sz w:val="24"/>
          <w:szCs w:val="24"/>
        </w:rPr>
      </w:pPr>
    </w:p>
    <w:p w:rsidR="00630965" w:rsidRDefault="00630965" w:rsidP="00630965">
      <w:pPr>
        <w:pStyle w:val="ListParagraph"/>
        <w:tabs>
          <w:tab w:val="left" w:pos="5461"/>
        </w:tabs>
        <w:jc w:val="both"/>
        <w:rPr>
          <w:rFonts w:ascii="Georgia" w:hAnsi="Georgia" w:cs="Times New Roman"/>
          <w:b/>
          <w:sz w:val="24"/>
          <w:szCs w:val="24"/>
        </w:rPr>
      </w:pPr>
    </w:p>
    <w:p w:rsidR="00630965" w:rsidRDefault="00630965" w:rsidP="00630965">
      <w:pPr>
        <w:pStyle w:val="ListParagraph"/>
        <w:tabs>
          <w:tab w:val="left" w:pos="5461"/>
        </w:tabs>
        <w:jc w:val="both"/>
        <w:rPr>
          <w:rFonts w:ascii="Georgia" w:hAnsi="Georgia" w:cs="Times New Roman"/>
          <w:b/>
          <w:sz w:val="24"/>
          <w:szCs w:val="24"/>
        </w:rPr>
      </w:pPr>
    </w:p>
    <w:p w:rsidR="00630965" w:rsidRDefault="00630965" w:rsidP="00630965">
      <w:pPr>
        <w:pStyle w:val="ListParagraph"/>
        <w:tabs>
          <w:tab w:val="left" w:pos="5461"/>
        </w:tabs>
        <w:jc w:val="both"/>
        <w:rPr>
          <w:rFonts w:ascii="Georgia" w:hAnsi="Georgia" w:cs="Times New Roman"/>
          <w:b/>
          <w:sz w:val="24"/>
          <w:szCs w:val="24"/>
        </w:rPr>
      </w:pPr>
    </w:p>
    <w:p w:rsidR="004B5F64" w:rsidRDefault="004B5F64" w:rsidP="00630965">
      <w:pPr>
        <w:pStyle w:val="ListParagraph"/>
        <w:tabs>
          <w:tab w:val="left" w:pos="5461"/>
        </w:tabs>
        <w:jc w:val="both"/>
        <w:rPr>
          <w:rFonts w:ascii="Georgia" w:hAnsi="Georgia" w:cs="Times New Roman"/>
          <w:b/>
          <w:sz w:val="24"/>
          <w:szCs w:val="24"/>
        </w:rPr>
      </w:pPr>
    </w:p>
    <w:p w:rsidR="004B5F64" w:rsidRDefault="004B5F64" w:rsidP="00630965">
      <w:pPr>
        <w:pStyle w:val="ListParagraph"/>
        <w:tabs>
          <w:tab w:val="left" w:pos="5461"/>
        </w:tabs>
        <w:jc w:val="both"/>
        <w:rPr>
          <w:rFonts w:ascii="Georgia" w:hAnsi="Georgia" w:cs="Times New Roman"/>
          <w:b/>
          <w:sz w:val="24"/>
          <w:szCs w:val="24"/>
        </w:rPr>
      </w:pPr>
    </w:p>
    <w:p w:rsidR="00630965" w:rsidRDefault="00630965" w:rsidP="00630965">
      <w:pPr>
        <w:tabs>
          <w:tab w:val="left" w:pos="5461"/>
        </w:tabs>
        <w:jc w:val="both"/>
        <w:rPr>
          <w:rFonts w:ascii="Georgia" w:hAnsi="Georgia" w:cs="Times New Roman"/>
          <w:sz w:val="24"/>
          <w:szCs w:val="24"/>
        </w:rPr>
      </w:pPr>
      <w:bookmarkStart w:id="1" w:name="_GoBack"/>
      <w:bookmarkEnd w:id="1"/>
      <w:r>
        <w:rPr>
          <w:rFonts w:ascii="Georgia" w:hAnsi="Georgia" w:cs="Times New Roman"/>
          <w:sz w:val="24"/>
          <w:szCs w:val="24"/>
          <w:lang w:eastAsia="en-US"/>
        </w:rPr>
        <w:t>Halaman</w:t>
      </w:r>
    </w:p>
    <w:p w:rsidR="00630965" w:rsidRPr="00B84278" w:rsidRDefault="00630965" w:rsidP="00630965">
      <w:pPr>
        <w:tabs>
          <w:tab w:val="left" w:pos="5461"/>
        </w:tabs>
        <w:jc w:val="both"/>
        <w:rPr>
          <w:rFonts w:ascii="Georgia" w:hAnsi="Georgia" w:cs="Times New Roman"/>
        </w:rPr>
      </w:pPr>
      <w:r w:rsidRPr="00B84278">
        <w:rPr>
          <w:rFonts w:ascii="Georgia" w:hAnsi="Georgia" w:cs="Times New Roman"/>
        </w:rPr>
        <w:t>Efektivitas Media Video Kine Master Terhadap Hasil Belajar Matematika Siswa Secara Daring</w:t>
      </w:r>
    </w:p>
    <w:p w:rsidR="00630965" w:rsidRDefault="00630965" w:rsidP="00630965">
      <w:pPr>
        <w:tabs>
          <w:tab w:val="left" w:pos="5461"/>
        </w:tabs>
        <w:jc w:val="both"/>
        <w:rPr>
          <w:rFonts w:ascii="Georgia" w:hAnsi="Georgia" w:cs="Times New Roman"/>
          <w:b/>
          <w:sz w:val="24"/>
          <w:szCs w:val="24"/>
        </w:rPr>
      </w:pPr>
    </w:p>
    <w:p w:rsidR="00630965" w:rsidRDefault="00630965" w:rsidP="00630965">
      <w:pPr>
        <w:tabs>
          <w:tab w:val="left" w:pos="5461"/>
        </w:tabs>
        <w:jc w:val="both"/>
        <w:rPr>
          <w:rFonts w:ascii="Georgia" w:hAnsi="Georgia" w:cs="Times New Roman"/>
          <w:b/>
          <w:sz w:val="24"/>
          <w:szCs w:val="24"/>
        </w:rPr>
      </w:pPr>
    </w:p>
    <w:p w:rsidR="00630965" w:rsidRPr="00DE021A" w:rsidRDefault="00630965" w:rsidP="00630965">
      <w:pPr>
        <w:pStyle w:val="ListParagraph"/>
        <w:numPr>
          <w:ilvl w:val="0"/>
          <w:numId w:val="2"/>
        </w:numPr>
        <w:tabs>
          <w:tab w:val="left" w:pos="5461"/>
        </w:tabs>
        <w:ind w:left="426"/>
        <w:rPr>
          <w:rFonts w:ascii="Georgia" w:hAnsi="Georgia" w:cs="Times New Roman"/>
          <w:b/>
          <w:sz w:val="24"/>
          <w:szCs w:val="24"/>
        </w:rPr>
      </w:pPr>
      <w:r w:rsidRPr="00DE021A">
        <w:rPr>
          <w:rFonts w:ascii="Georgia" w:hAnsi="Georgia" w:cs="Times New Roman"/>
          <w:b/>
          <w:sz w:val="24"/>
          <w:szCs w:val="24"/>
        </w:rPr>
        <w:t>REFERENSI</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1Eka Indriani, 2 Tangson R. Pangaribuan. (2020). </w:t>
      </w:r>
      <w:r w:rsidRPr="00DE021A">
        <w:rPr>
          <w:rFonts w:ascii="Georgia" w:hAnsi="Georgia" w:cs="Calibri"/>
          <w:i/>
          <w:iCs/>
          <w:noProof/>
          <w:sz w:val="24"/>
          <w:szCs w:val="24"/>
        </w:rPr>
        <w:t>EFEKTIVITAS PENGGUNAAN MEDIA KINEMASTER TERHADAP KEMAMPUAN MENULIS TEKS PROSEDUR SISWA KELAS VII SMP SWASTA MUHAMMADIYAH 05 MEDAN TAHUN PEMBELAJARAN 2019/2020</w:t>
      </w:r>
      <w:r w:rsidRPr="00DE021A">
        <w:rPr>
          <w:rFonts w:ascii="Georgia" w:hAnsi="Georgia" w:cs="Calibri"/>
          <w:noProof/>
          <w:sz w:val="24"/>
          <w:szCs w:val="24"/>
        </w:rPr>
        <w:t>. 154–163.</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Ainun Mardhiah* dan Said Ali Akbar. (2018). EFEKTIVITAS MEDIA PEMBELAJARAN TERHADAP HASIL BELAJAR KIMIA SISWA SMA NEGERI 16 BANDA ACEH. </w:t>
      </w:r>
      <w:r w:rsidRPr="00DE021A">
        <w:rPr>
          <w:rFonts w:ascii="Georgia" w:hAnsi="Georgia" w:cs="Calibri"/>
          <w:i/>
          <w:iCs/>
          <w:noProof/>
          <w:sz w:val="24"/>
          <w:szCs w:val="24"/>
        </w:rPr>
        <w:t>Lantanida Journal</w:t>
      </w:r>
      <w:r w:rsidRPr="00DE021A">
        <w:rPr>
          <w:rFonts w:ascii="Georgia" w:hAnsi="Georgia" w:cs="Calibri"/>
          <w:noProof/>
          <w:sz w:val="24"/>
          <w:szCs w:val="24"/>
        </w:rPr>
        <w:t xml:space="preserve">, </w:t>
      </w:r>
      <w:r w:rsidRPr="00DE021A">
        <w:rPr>
          <w:rFonts w:ascii="Georgia" w:hAnsi="Georgia" w:cs="Calibri"/>
          <w:i/>
          <w:iCs/>
          <w:noProof/>
          <w:sz w:val="24"/>
          <w:szCs w:val="24"/>
        </w:rPr>
        <w:t>6</w:t>
      </w:r>
      <w:r w:rsidRPr="00DE021A">
        <w:rPr>
          <w:rFonts w:ascii="Georgia" w:hAnsi="Georgia" w:cs="Calibri"/>
          <w:noProof/>
          <w:sz w:val="24"/>
          <w:szCs w:val="24"/>
        </w:rPr>
        <w:t>(1), 102</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Guswiani, W., Darmawan, D., Hamdani, N. A., &amp; Noordyana, M. A. (2018). </w:t>
      </w:r>
      <w:r w:rsidRPr="00DE021A">
        <w:rPr>
          <w:rFonts w:ascii="Georgia" w:hAnsi="Georgia" w:cs="Calibri"/>
          <w:i/>
          <w:iCs/>
          <w:noProof/>
          <w:sz w:val="24"/>
          <w:szCs w:val="24"/>
        </w:rPr>
        <w:t>EFEKTIVITAS PENGGUNAAN VIDEO PEMBELAJARAN DALAM PEMBELAJARAN FRONT OFFICE DI KELAS XI AKOMODASI</w:t>
      </w:r>
      <w:r w:rsidRPr="00DE021A">
        <w:rPr>
          <w:rFonts w:ascii="Georgia" w:hAnsi="Georgia" w:cs="Calibri"/>
          <w:noProof/>
          <w:sz w:val="24"/>
          <w:szCs w:val="24"/>
        </w:rPr>
        <w:t xml:space="preserve">. </w:t>
      </w:r>
      <w:r w:rsidRPr="00DE021A">
        <w:rPr>
          <w:rFonts w:ascii="Georgia" w:hAnsi="Georgia" w:cs="Calibri"/>
          <w:i/>
          <w:iCs/>
          <w:noProof/>
          <w:sz w:val="24"/>
          <w:szCs w:val="24"/>
        </w:rPr>
        <w:t>3</w:t>
      </w:r>
      <w:r w:rsidRPr="00DE021A">
        <w:rPr>
          <w:rFonts w:ascii="Georgia" w:hAnsi="Georgia" w:cs="Calibri"/>
          <w:noProof/>
          <w:sz w:val="24"/>
          <w:szCs w:val="24"/>
        </w:rPr>
        <w:t>(September), 688–698.</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Ismailah. (2020). Pengembangan Video Pembelajaran Matematika Untuk Kelas Iv Sd. </w:t>
      </w:r>
      <w:r w:rsidRPr="00DE021A">
        <w:rPr>
          <w:rFonts w:ascii="Georgia" w:hAnsi="Georgia" w:cs="Calibri"/>
          <w:i/>
          <w:iCs/>
          <w:noProof/>
          <w:sz w:val="24"/>
          <w:szCs w:val="24"/>
        </w:rPr>
        <w:t>Jurnal Ilmiah Mandala Education</w:t>
      </w:r>
      <w:r w:rsidRPr="00DE021A">
        <w:rPr>
          <w:rFonts w:ascii="Georgia" w:hAnsi="Georgia" w:cs="Calibri"/>
          <w:noProof/>
          <w:sz w:val="24"/>
          <w:szCs w:val="24"/>
        </w:rPr>
        <w:t xml:space="preserve">, </w:t>
      </w:r>
      <w:r w:rsidRPr="00DE021A">
        <w:rPr>
          <w:rFonts w:ascii="Georgia" w:hAnsi="Georgia" w:cs="Calibri"/>
          <w:i/>
          <w:iCs/>
          <w:noProof/>
          <w:sz w:val="24"/>
          <w:szCs w:val="24"/>
        </w:rPr>
        <w:t>6</w:t>
      </w:r>
      <w:r w:rsidRPr="00DE021A">
        <w:rPr>
          <w:rFonts w:ascii="Georgia" w:hAnsi="Georgia" w:cs="Calibri"/>
          <w:noProof/>
          <w:sz w:val="24"/>
          <w:szCs w:val="24"/>
        </w:rPr>
        <w:t>(2), 2–7.</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Prof. Dr. Sugiyono. (2015). </w:t>
      </w:r>
      <w:r w:rsidRPr="00DE021A">
        <w:rPr>
          <w:rFonts w:ascii="Georgia" w:hAnsi="Georgia" w:cs="Calibri"/>
          <w:i/>
          <w:iCs/>
          <w:noProof/>
          <w:sz w:val="24"/>
          <w:szCs w:val="24"/>
        </w:rPr>
        <w:t>metode penelitian pendidikan</w:t>
      </w:r>
      <w:r w:rsidRPr="00DE021A">
        <w:rPr>
          <w:rFonts w:ascii="Georgia" w:hAnsi="Georgia" w:cs="Calibri"/>
          <w:noProof/>
          <w:sz w:val="24"/>
          <w:szCs w:val="24"/>
        </w:rPr>
        <w:t>.</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silvia novabriani. (2016). KEEFEKTIFAN MEDIA AUDIO VISUAL TERHADAP MINAT DAN HASIL BELAJAR MATERI STRUKTUR BUMI DAN MATAHARI KELAS V SD NEGERI PESAYANGAN 01 KABUPATEN TEGAL Skripsi. </w:t>
      </w:r>
      <w:r w:rsidRPr="00DE021A">
        <w:rPr>
          <w:rFonts w:ascii="Georgia" w:hAnsi="Georgia" w:cs="Calibri"/>
          <w:i/>
          <w:iCs/>
          <w:noProof/>
          <w:sz w:val="24"/>
          <w:szCs w:val="24"/>
        </w:rPr>
        <w:t>UNNES</w:t>
      </w:r>
      <w:r w:rsidRPr="00DE021A">
        <w:rPr>
          <w:rFonts w:ascii="Georgia" w:hAnsi="Georgia" w:cs="Calibri"/>
          <w:noProof/>
          <w:sz w:val="24"/>
          <w:szCs w:val="24"/>
        </w:rPr>
        <w:t>.</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Srimaya. (2017). EFEKTIVITAS MEDIA PEMBELAJARAN POWER POINT. </w:t>
      </w:r>
      <w:r w:rsidRPr="00DE021A">
        <w:rPr>
          <w:rFonts w:ascii="Georgia" w:hAnsi="Georgia" w:cs="Calibri"/>
          <w:i/>
          <w:iCs/>
          <w:noProof/>
          <w:sz w:val="24"/>
          <w:szCs w:val="24"/>
        </w:rPr>
        <w:t>Biotek</w:t>
      </w:r>
      <w:r w:rsidRPr="00DE021A">
        <w:rPr>
          <w:rFonts w:ascii="Georgia" w:hAnsi="Georgia" w:cs="Calibri"/>
          <w:noProof/>
          <w:sz w:val="24"/>
          <w:szCs w:val="24"/>
        </w:rPr>
        <w:t xml:space="preserve">, </w:t>
      </w:r>
      <w:r w:rsidRPr="00DE021A">
        <w:rPr>
          <w:rFonts w:ascii="Georgia" w:hAnsi="Georgia" w:cs="Calibri"/>
          <w:i/>
          <w:iCs/>
          <w:noProof/>
          <w:sz w:val="24"/>
          <w:szCs w:val="24"/>
        </w:rPr>
        <w:t>5</w:t>
      </w:r>
      <w:r w:rsidRPr="00DE021A">
        <w:rPr>
          <w:rFonts w:ascii="Georgia" w:hAnsi="Georgia" w:cs="Calibri"/>
          <w:noProof/>
          <w:sz w:val="24"/>
          <w:szCs w:val="24"/>
        </w:rPr>
        <w:t>(1), 53–68.</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Swastika, A., &amp; Lukita, G. (2020). </w:t>
      </w:r>
      <w:r w:rsidRPr="00DE021A">
        <w:rPr>
          <w:rFonts w:ascii="Georgia" w:hAnsi="Georgia" w:cs="Calibri"/>
          <w:i/>
          <w:iCs/>
          <w:noProof/>
          <w:sz w:val="24"/>
          <w:szCs w:val="24"/>
        </w:rPr>
        <w:t>Indonesian Journal of Instructional Motivasi Belajar Dalam Pembelajaran Daring Berbasis Learning Management System ( LMS ) Schoology Pada Mata Kuliah Probabilitas</w:t>
      </w:r>
      <w:r w:rsidRPr="00DE021A">
        <w:rPr>
          <w:rFonts w:ascii="Georgia" w:hAnsi="Georgia" w:cs="Calibri"/>
          <w:noProof/>
          <w:sz w:val="24"/>
          <w:szCs w:val="24"/>
        </w:rPr>
        <w:t xml:space="preserve">. </w:t>
      </w:r>
      <w:r w:rsidRPr="00DE021A">
        <w:rPr>
          <w:rFonts w:ascii="Georgia" w:hAnsi="Georgia" w:cs="Calibri"/>
          <w:i/>
          <w:iCs/>
          <w:noProof/>
          <w:sz w:val="24"/>
          <w:szCs w:val="24"/>
        </w:rPr>
        <w:t>1</w:t>
      </w:r>
      <w:r w:rsidRPr="00DE021A">
        <w:rPr>
          <w:rFonts w:ascii="Georgia" w:hAnsi="Georgia" w:cs="Calibri"/>
          <w:noProof/>
          <w:sz w:val="24"/>
          <w:szCs w:val="24"/>
        </w:rPr>
        <w:t>, 9–13.</w:t>
      </w: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pStyle w:val="NoSpacing"/>
        <w:jc w:val="both"/>
        <w:rPr>
          <w:rFonts w:ascii="Georgia" w:hAnsi="Georgia" w:cs="Times New Roman"/>
          <w:lang w:val="id-ID"/>
        </w:rPr>
      </w:pPr>
      <w:r>
        <w:rPr>
          <w:rFonts w:ascii="Georgia" w:eastAsia="Georgia" w:hAnsi="Georgia"/>
        </w:rPr>
        <w:t>Jurnal Analisa xx (1) (20xx) :60-72</w:t>
      </w: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Default="00630965" w:rsidP="00630965">
      <w:pPr>
        <w:widowControl w:val="0"/>
        <w:autoSpaceDE w:val="0"/>
        <w:autoSpaceDN w:val="0"/>
        <w:adjustRightInd w:val="0"/>
        <w:ind w:left="480" w:hanging="480"/>
        <w:rPr>
          <w:rFonts w:ascii="Georgia" w:hAnsi="Georgia" w:cs="Calibri"/>
          <w:noProof/>
          <w:sz w:val="24"/>
          <w:szCs w:val="24"/>
        </w:rPr>
      </w:pPr>
    </w:p>
    <w:p w:rsidR="00630965" w:rsidRPr="00DE021A" w:rsidRDefault="00630965" w:rsidP="00630965">
      <w:pPr>
        <w:widowControl w:val="0"/>
        <w:autoSpaceDE w:val="0"/>
        <w:autoSpaceDN w:val="0"/>
        <w:adjustRightInd w:val="0"/>
        <w:ind w:left="480" w:hanging="480"/>
        <w:rPr>
          <w:rFonts w:ascii="Georgia" w:hAnsi="Georgia" w:cs="Calibri"/>
          <w:noProof/>
          <w:sz w:val="24"/>
          <w:szCs w:val="24"/>
        </w:rPr>
      </w:pPr>
      <w:r w:rsidRPr="00DE021A">
        <w:rPr>
          <w:rFonts w:ascii="Georgia" w:hAnsi="Georgia" w:cs="Calibri"/>
          <w:noProof/>
          <w:sz w:val="24"/>
          <w:szCs w:val="24"/>
        </w:rPr>
        <w:t xml:space="preserve">Tarida, L. (2020). </w:t>
      </w:r>
      <w:r w:rsidRPr="00DE021A">
        <w:rPr>
          <w:rFonts w:ascii="Georgia" w:hAnsi="Georgia" w:cs="Calibri"/>
          <w:i/>
          <w:iCs/>
          <w:noProof/>
          <w:sz w:val="24"/>
          <w:szCs w:val="24"/>
        </w:rPr>
        <w:t>Pemanfaatan Google Classroom dan Video Pembelajaran berbasis Problem Solving sebagai Solusi Kegiatan Belajar Mengajar di Era Pandemi Covid-19</w:t>
      </w:r>
      <w:r w:rsidRPr="00DE021A">
        <w:rPr>
          <w:rFonts w:ascii="Georgia" w:hAnsi="Georgia" w:cs="Calibri"/>
          <w:noProof/>
          <w:sz w:val="24"/>
          <w:szCs w:val="24"/>
        </w:rPr>
        <w:t xml:space="preserve">. </w:t>
      </w:r>
      <w:r w:rsidRPr="00DE021A">
        <w:rPr>
          <w:rFonts w:ascii="Georgia" w:hAnsi="Georgia" w:cs="Calibri"/>
          <w:i/>
          <w:iCs/>
          <w:noProof/>
          <w:sz w:val="24"/>
          <w:szCs w:val="24"/>
        </w:rPr>
        <w:t>5</w:t>
      </w:r>
      <w:r w:rsidRPr="00DE021A">
        <w:rPr>
          <w:rFonts w:ascii="Georgia" w:hAnsi="Georgia" w:cs="Calibri"/>
          <w:noProof/>
          <w:sz w:val="24"/>
          <w:szCs w:val="24"/>
        </w:rPr>
        <w:t>(1).</w:t>
      </w:r>
    </w:p>
    <w:p w:rsidR="00630965" w:rsidRPr="00DE021A" w:rsidRDefault="00630965" w:rsidP="00630965">
      <w:pPr>
        <w:widowControl w:val="0"/>
        <w:autoSpaceDE w:val="0"/>
        <w:autoSpaceDN w:val="0"/>
        <w:adjustRightInd w:val="0"/>
        <w:ind w:left="480" w:hanging="480"/>
        <w:jc w:val="both"/>
        <w:rPr>
          <w:rFonts w:ascii="Georgia" w:hAnsi="Georgia" w:cs="Calibri"/>
          <w:noProof/>
          <w:sz w:val="24"/>
          <w:szCs w:val="24"/>
        </w:rPr>
      </w:pPr>
      <w:r w:rsidRPr="00DE021A">
        <w:rPr>
          <w:rFonts w:ascii="Georgia" w:hAnsi="Georgia" w:cs="Calibri"/>
          <w:noProof/>
          <w:sz w:val="24"/>
          <w:szCs w:val="24"/>
        </w:rPr>
        <w:t xml:space="preserve">Wulandari, F., Studi, P., Agama, P., Islam, F. A., Agama, U., &amp; Surakarta, I. (2020). </w:t>
      </w:r>
      <w:r w:rsidRPr="00DE021A">
        <w:rPr>
          <w:rFonts w:ascii="Georgia" w:hAnsi="Georgia" w:cs="Calibri"/>
          <w:i/>
          <w:iCs/>
          <w:noProof/>
          <w:sz w:val="24"/>
          <w:szCs w:val="24"/>
        </w:rPr>
        <w:t>AUDIO-VISUAL SISWA KELAS VIII PADA MATA PELAJARAN FIQIH DI MASA PANDEMI COVID-19 SEKOLAH MENENGAH PERTAMA MUHAMMADIYAH 7 SURAKARTA TAHUN PELAJARAN 2019 / 2020</w:t>
      </w:r>
      <w:r w:rsidRPr="00DE021A">
        <w:rPr>
          <w:rFonts w:ascii="Georgia" w:hAnsi="Georgia" w:cs="Calibri"/>
          <w:noProof/>
          <w:sz w:val="24"/>
          <w:szCs w:val="24"/>
        </w:rPr>
        <w:t>.</w:t>
      </w: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r w:rsidRPr="00DE021A">
        <w:rPr>
          <w:rFonts w:ascii="Georgia" w:hAnsi="Georgia" w:cs="Calibri"/>
          <w:noProof/>
          <w:sz w:val="24"/>
          <w:szCs w:val="24"/>
        </w:rPr>
        <w:t xml:space="preserve">Yensy, N. A. (2020). </w:t>
      </w:r>
      <w:r w:rsidRPr="00DE021A">
        <w:rPr>
          <w:rFonts w:ascii="Georgia" w:hAnsi="Georgia" w:cs="Calibri"/>
          <w:i/>
          <w:iCs/>
          <w:noProof/>
          <w:sz w:val="24"/>
          <w:szCs w:val="24"/>
        </w:rPr>
        <w:t>Efektifitas Pembelajaran Statistika Matematika melalui Media Whatsapp Group Ditinjau dari Hasil BelajarMahasiswa ( Masa Pandemik Covid 19 )</w:t>
      </w:r>
      <w:r w:rsidRPr="00DE021A">
        <w:rPr>
          <w:rFonts w:ascii="Georgia" w:hAnsi="Georgia" w:cs="Calibri"/>
          <w:noProof/>
          <w:sz w:val="24"/>
          <w:szCs w:val="24"/>
        </w:rPr>
        <w:t xml:space="preserve">. </w:t>
      </w:r>
      <w:r w:rsidRPr="00DE021A">
        <w:rPr>
          <w:rFonts w:ascii="Georgia" w:hAnsi="Georgia" w:cs="Calibri"/>
          <w:i/>
          <w:iCs/>
          <w:noProof/>
          <w:sz w:val="24"/>
          <w:szCs w:val="24"/>
        </w:rPr>
        <w:t>05</w:t>
      </w:r>
      <w:r w:rsidRPr="00DE021A">
        <w:rPr>
          <w:rFonts w:ascii="Georgia" w:hAnsi="Georgia" w:cs="Calibri"/>
          <w:noProof/>
          <w:sz w:val="24"/>
          <w:szCs w:val="24"/>
        </w:rPr>
        <w:t>(02), 65–74.</w:t>
      </w: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eastAsia="Georgia" w:hAnsi="Georgia"/>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r>
        <w:rPr>
          <w:rFonts w:ascii="Georgia" w:eastAsia="Georgia" w:hAnsi="Georgia"/>
        </w:rPr>
        <w:t>Jurnal Analisa xx (1) (20xx) :60-72</w:t>
      </w: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Pr="00B84278" w:rsidRDefault="00630965" w:rsidP="00630965">
      <w:pPr>
        <w:widowControl w:val="0"/>
        <w:autoSpaceDE w:val="0"/>
        <w:autoSpaceDN w:val="0"/>
        <w:adjustRightInd w:val="0"/>
        <w:jc w:val="both"/>
        <w:rPr>
          <w:rFonts w:ascii="Georgia" w:hAnsi="Georgia" w:cs="Calibri"/>
          <w:i/>
          <w:iCs/>
          <w:noProof/>
        </w:rPr>
      </w:pPr>
      <w:r w:rsidRPr="00B84278">
        <w:rPr>
          <w:rFonts w:ascii="Georgia" w:hAnsi="Georgia" w:cs="Times New Roman"/>
        </w:rPr>
        <w:t>Efektivitas Media Video Kine Master Terhada</w:t>
      </w:r>
      <w:r>
        <w:rPr>
          <w:rFonts w:ascii="Georgia" w:hAnsi="Georgia" w:cs="Times New Roman"/>
        </w:rPr>
        <w:t>p</w:t>
      </w:r>
      <w:r w:rsidRPr="00B84278">
        <w:rPr>
          <w:rFonts w:ascii="Georgia" w:hAnsi="Georgia" w:cs="Times New Roman"/>
        </w:rPr>
        <w:t xml:space="preserve"> Hasil Belajar Matematika Siswa Secara Daring</w:t>
      </w: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480" w:hanging="480"/>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ind w:left="142"/>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pPr>
        <w:widowControl w:val="0"/>
        <w:autoSpaceDE w:val="0"/>
        <w:autoSpaceDN w:val="0"/>
        <w:adjustRightInd w:val="0"/>
        <w:jc w:val="both"/>
        <w:rPr>
          <w:rFonts w:ascii="Georgia" w:hAnsi="Georgia" w:cs="Calibri"/>
          <w:i/>
          <w:iCs/>
          <w:noProof/>
          <w:sz w:val="24"/>
          <w:szCs w:val="24"/>
        </w:rPr>
      </w:pPr>
    </w:p>
    <w:p w:rsidR="00630965" w:rsidRDefault="00630965" w:rsidP="00630965">
      <w:r>
        <w:rPr>
          <w:rFonts w:ascii="Georgia" w:hAnsi="Georgia" w:cs="Calibri"/>
          <w:iCs/>
          <w:noProof/>
          <w:sz w:val="24"/>
          <w:szCs w:val="24"/>
        </w:rPr>
        <w:tab/>
      </w:r>
      <w:r>
        <w:rPr>
          <w:rFonts w:ascii="Georgia" w:hAnsi="Georgia" w:cs="Calibri"/>
          <w:iCs/>
          <w:noProof/>
          <w:sz w:val="24"/>
          <w:szCs w:val="24"/>
        </w:rPr>
        <w:tab/>
      </w:r>
      <w:r>
        <w:rPr>
          <w:rFonts w:ascii="Georgia" w:hAnsi="Georgia" w:cs="Calibri"/>
          <w:iCs/>
          <w:noProof/>
          <w:sz w:val="24"/>
          <w:szCs w:val="24"/>
        </w:rPr>
        <w:tab/>
      </w:r>
      <w:r>
        <w:rPr>
          <w:rFonts w:ascii="Georgia" w:hAnsi="Georgia" w:cs="Calibri"/>
          <w:iCs/>
          <w:noProof/>
          <w:sz w:val="24"/>
          <w:szCs w:val="24"/>
        </w:rPr>
        <w:tab/>
      </w:r>
      <w:r w:rsidRPr="00B84278">
        <w:rPr>
          <w:rFonts w:ascii="Georgia" w:hAnsi="Georgia" w:cs="Calibri"/>
          <w:iCs/>
          <w:noProof/>
        </w:rPr>
        <w:t>Halaman</w:t>
      </w:r>
    </w:p>
    <w:p w:rsidR="00630965" w:rsidRDefault="00630965">
      <w:pPr>
        <w:sectPr w:rsidR="00630965" w:rsidSect="00630965">
          <w:pgSz w:w="12242" w:h="15842" w:code="1"/>
          <w:pgMar w:top="624" w:right="907" w:bottom="1134" w:left="737" w:header="708" w:footer="708" w:gutter="0"/>
          <w:cols w:num="2" w:space="708"/>
          <w:docGrid w:linePitch="360"/>
        </w:sectPr>
      </w:pPr>
    </w:p>
    <w:p w:rsidR="005F1AB6" w:rsidRDefault="005F1AB6"/>
    <w:sectPr w:rsidR="005F1AB6" w:rsidSect="00630965">
      <w:type w:val="continuous"/>
      <w:pgSz w:w="12242" w:h="15842" w:code="1"/>
      <w:pgMar w:top="624" w:right="907" w:bottom="1134" w:left="73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CB3" w:rsidRDefault="00047CB3" w:rsidP="00630965">
      <w:r>
        <w:separator/>
      </w:r>
    </w:p>
  </w:endnote>
  <w:endnote w:type="continuationSeparator" w:id="1">
    <w:p w:rsidR="00047CB3" w:rsidRDefault="00047CB3" w:rsidP="006309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CB3" w:rsidRDefault="00047CB3" w:rsidP="00630965">
      <w:r>
        <w:separator/>
      </w:r>
    </w:p>
  </w:footnote>
  <w:footnote w:type="continuationSeparator" w:id="1">
    <w:p w:rsidR="00047CB3" w:rsidRDefault="00047CB3" w:rsidP="006309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47366"/>
    <w:multiLevelType w:val="hybridMultilevel"/>
    <w:tmpl w:val="DEA63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2F1F29"/>
    <w:multiLevelType w:val="hybridMultilevel"/>
    <w:tmpl w:val="38F437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savePreviewPicture/>
  <w:footnotePr>
    <w:footnote w:id="0"/>
    <w:footnote w:id="1"/>
  </w:footnotePr>
  <w:endnotePr>
    <w:endnote w:id="0"/>
    <w:endnote w:id="1"/>
  </w:endnotePr>
  <w:compat/>
  <w:rsids>
    <w:rsidRoot w:val="00630965"/>
    <w:rsid w:val="00047CB3"/>
    <w:rsid w:val="0014684D"/>
    <w:rsid w:val="004B5F64"/>
    <w:rsid w:val="00504766"/>
    <w:rsid w:val="005F1AB6"/>
    <w:rsid w:val="00630965"/>
    <w:rsid w:val="006E25E5"/>
    <w:rsid w:val="00705538"/>
    <w:rsid w:val="00AE73FE"/>
    <w:rsid w:val="00B80EAB"/>
    <w:rsid w:val="00CF0415"/>
    <w:rsid w:val="00D055A6"/>
    <w:rsid w:val="00D335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965"/>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0965"/>
    <w:rPr>
      <w:rFonts w:cs="SimSun"/>
      <w:sz w:val="22"/>
      <w:szCs w:val="22"/>
      <w:lang w:val="en-US" w:eastAsia="en-US"/>
    </w:rPr>
  </w:style>
  <w:style w:type="paragraph" w:styleId="ListParagraph">
    <w:name w:val="List Paragraph"/>
    <w:basedOn w:val="Normal"/>
    <w:uiPriority w:val="34"/>
    <w:qFormat/>
    <w:rsid w:val="00630965"/>
    <w:pPr>
      <w:spacing w:after="200" w:line="276" w:lineRule="auto"/>
      <w:ind w:left="720"/>
      <w:contextualSpacing/>
    </w:pPr>
    <w:rPr>
      <w:rFonts w:cs="SimSun"/>
      <w:sz w:val="22"/>
      <w:szCs w:val="22"/>
      <w:lang w:eastAsia="en-US"/>
    </w:rPr>
  </w:style>
  <w:style w:type="character" w:customStyle="1" w:styleId="jlqj4b">
    <w:name w:val="jlqj4b"/>
    <w:rsid w:val="00630965"/>
  </w:style>
  <w:style w:type="character" w:styleId="Hyperlink">
    <w:name w:val="Hyperlink"/>
    <w:uiPriority w:val="99"/>
    <w:unhideWhenUsed/>
    <w:rsid w:val="00630965"/>
    <w:rPr>
      <w:color w:val="0000FF"/>
      <w:u w:val="single"/>
    </w:rPr>
  </w:style>
  <w:style w:type="paragraph" w:styleId="Footer">
    <w:name w:val="footer"/>
    <w:basedOn w:val="Normal"/>
    <w:link w:val="FooterChar"/>
    <w:uiPriority w:val="99"/>
    <w:unhideWhenUsed/>
    <w:rsid w:val="00630965"/>
    <w:pPr>
      <w:tabs>
        <w:tab w:val="center" w:pos="4680"/>
        <w:tab w:val="right" w:pos="9360"/>
      </w:tabs>
    </w:pPr>
  </w:style>
  <w:style w:type="character" w:customStyle="1" w:styleId="FooterChar">
    <w:name w:val="Footer Char"/>
    <w:link w:val="Footer"/>
    <w:uiPriority w:val="99"/>
    <w:rsid w:val="00630965"/>
    <w:rPr>
      <w:rFonts w:ascii="Calibri" w:eastAsia="Calibri" w:hAnsi="Calibri" w:cs="Arial"/>
      <w:sz w:val="20"/>
      <w:szCs w:val="20"/>
      <w:lang w:eastAsia="id-ID"/>
    </w:rPr>
  </w:style>
  <w:style w:type="paragraph" w:styleId="BalloonText">
    <w:name w:val="Balloon Text"/>
    <w:basedOn w:val="Normal"/>
    <w:link w:val="BalloonTextChar"/>
    <w:uiPriority w:val="99"/>
    <w:semiHidden/>
    <w:unhideWhenUsed/>
    <w:rsid w:val="00630965"/>
    <w:rPr>
      <w:rFonts w:ascii="Tahoma" w:hAnsi="Tahoma" w:cs="Tahoma"/>
      <w:sz w:val="16"/>
      <w:szCs w:val="16"/>
    </w:rPr>
  </w:style>
  <w:style w:type="character" w:customStyle="1" w:styleId="BalloonTextChar">
    <w:name w:val="Balloon Text Char"/>
    <w:link w:val="BalloonText"/>
    <w:uiPriority w:val="99"/>
    <w:semiHidden/>
    <w:rsid w:val="00630965"/>
    <w:rPr>
      <w:rFonts w:ascii="Tahoma" w:eastAsia="Calibri" w:hAnsi="Tahoma" w:cs="Tahoma"/>
      <w:sz w:val="16"/>
      <w:szCs w:val="16"/>
      <w:lang w:eastAsia="id-ID"/>
    </w:rPr>
  </w:style>
  <w:style w:type="paragraph" w:styleId="Header">
    <w:name w:val="header"/>
    <w:basedOn w:val="Normal"/>
    <w:link w:val="HeaderChar"/>
    <w:uiPriority w:val="99"/>
    <w:unhideWhenUsed/>
    <w:rsid w:val="00630965"/>
    <w:pPr>
      <w:tabs>
        <w:tab w:val="center" w:pos="4513"/>
        <w:tab w:val="right" w:pos="9026"/>
      </w:tabs>
    </w:pPr>
  </w:style>
  <w:style w:type="character" w:customStyle="1" w:styleId="HeaderChar">
    <w:name w:val="Header Char"/>
    <w:link w:val="Header"/>
    <w:uiPriority w:val="99"/>
    <w:rsid w:val="00630965"/>
    <w:rPr>
      <w:rFonts w:ascii="Calibri" w:eastAsia="Calibri" w:hAnsi="Calibri" w:cs="Arial"/>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965"/>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0965"/>
    <w:rPr>
      <w:rFonts w:cs="SimSun"/>
      <w:sz w:val="22"/>
      <w:szCs w:val="22"/>
      <w:lang w:val="en-US" w:eastAsia="en-US"/>
    </w:rPr>
  </w:style>
  <w:style w:type="paragraph" w:styleId="ListParagraph">
    <w:name w:val="List Paragraph"/>
    <w:basedOn w:val="Normal"/>
    <w:uiPriority w:val="34"/>
    <w:qFormat/>
    <w:rsid w:val="00630965"/>
    <w:pPr>
      <w:spacing w:after="200" w:line="276" w:lineRule="auto"/>
      <w:ind w:left="720"/>
      <w:contextualSpacing/>
    </w:pPr>
    <w:rPr>
      <w:rFonts w:cs="SimSun"/>
      <w:sz w:val="22"/>
      <w:szCs w:val="22"/>
      <w:lang w:eastAsia="en-US"/>
    </w:rPr>
  </w:style>
  <w:style w:type="character" w:customStyle="1" w:styleId="jlqj4b">
    <w:name w:val="jlqj4b"/>
    <w:rsid w:val="00630965"/>
  </w:style>
  <w:style w:type="character" w:styleId="Hyperlink">
    <w:name w:val="Hyperlink"/>
    <w:uiPriority w:val="99"/>
    <w:unhideWhenUsed/>
    <w:rsid w:val="00630965"/>
    <w:rPr>
      <w:color w:val="0000FF"/>
      <w:u w:val="single"/>
    </w:rPr>
  </w:style>
  <w:style w:type="paragraph" w:styleId="Footer">
    <w:name w:val="footer"/>
    <w:basedOn w:val="Normal"/>
    <w:link w:val="FooterChar"/>
    <w:uiPriority w:val="99"/>
    <w:unhideWhenUsed/>
    <w:rsid w:val="00630965"/>
    <w:pPr>
      <w:tabs>
        <w:tab w:val="center" w:pos="4680"/>
        <w:tab w:val="right" w:pos="9360"/>
      </w:tabs>
    </w:pPr>
  </w:style>
  <w:style w:type="character" w:customStyle="1" w:styleId="FooterChar">
    <w:name w:val="Footer Char"/>
    <w:link w:val="Footer"/>
    <w:uiPriority w:val="99"/>
    <w:rsid w:val="00630965"/>
    <w:rPr>
      <w:rFonts w:ascii="Calibri" w:eastAsia="Calibri" w:hAnsi="Calibri" w:cs="Arial"/>
      <w:sz w:val="20"/>
      <w:szCs w:val="20"/>
      <w:lang w:eastAsia="id-ID"/>
    </w:rPr>
  </w:style>
  <w:style w:type="paragraph" w:styleId="BalloonText">
    <w:name w:val="Balloon Text"/>
    <w:basedOn w:val="Normal"/>
    <w:link w:val="BalloonTextChar"/>
    <w:uiPriority w:val="99"/>
    <w:semiHidden/>
    <w:unhideWhenUsed/>
    <w:rsid w:val="00630965"/>
    <w:rPr>
      <w:rFonts w:ascii="Tahoma" w:hAnsi="Tahoma" w:cs="Tahoma"/>
      <w:sz w:val="16"/>
      <w:szCs w:val="16"/>
    </w:rPr>
  </w:style>
  <w:style w:type="character" w:customStyle="1" w:styleId="BalloonTextChar">
    <w:name w:val="Balloon Text Char"/>
    <w:link w:val="BalloonText"/>
    <w:uiPriority w:val="99"/>
    <w:semiHidden/>
    <w:rsid w:val="00630965"/>
    <w:rPr>
      <w:rFonts w:ascii="Tahoma" w:eastAsia="Calibri" w:hAnsi="Tahoma" w:cs="Tahoma"/>
      <w:sz w:val="16"/>
      <w:szCs w:val="16"/>
      <w:lang w:eastAsia="id-ID"/>
    </w:rPr>
  </w:style>
  <w:style w:type="paragraph" w:styleId="Header">
    <w:name w:val="header"/>
    <w:basedOn w:val="Normal"/>
    <w:link w:val="HeaderChar"/>
    <w:uiPriority w:val="99"/>
    <w:unhideWhenUsed/>
    <w:rsid w:val="00630965"/>
    <w:pPr>
      <w:tabs>
        <w:tab w:val="center" w:pos="4513"/>
        <w:tab w:val="right" w:pos="9026"/>
      </w:tabs>
    </w:pPr>
  </w:style>
  <w:style w:type="character" w:customStyle="1" w:styleId="HeaderChar">
    <w:name w:val="Header Char"/>
    <w:link w:val="Header"/>
    <w:uiPriority w:val="99"/>
    <w:rsid w:val="00630965"/>
    <w:rPr>
      <w:rFonts w:ascii="Calibri" w:eastAsia="Calibri" w:hAnsi="Calibri" w:cs="Arial"/>
      <w:sz w:val="20"/>
      <w:szCs w:val="20"/>
      <w:lang w:eastAsia="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sgd.ac.id/index.php/analisa/index"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Wulanswd629@gmail.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kelompok kontrol</c:v>
                </c:pt>
              </c:strCache>
            </c:strRef>
          </c:tx>
          <c:dLbls>
            <c:txPr>
              <a:bodyPr/>
              <a:lstStyle/>
              <a:p>
                <a:pPr>
                  <a:defRPr lang="id-ID"/>
                </a:pPr>
                <a:endParaRPr lang="en-US"/>
              </a:p>
            </c:txPr>
            <c:showVal val="1"/>
          </c:dLbls>
          <c:cat>
            <c:strRef>
              <c:f>Sheet1!$A$2:$A$6</c:f>
              <c:strCache>
                <c:ptCount val="5"/>
                <c:pt idx="0">
                  <c:v>nilai rata - rata </c:v>
                </c:pt>
                <c:pt idx="1">
                  <c:v>nilai tertinggi</c:v>
                </c:pt>
                <c:pt idx="2">
                  <c:v>nilai terendah</c:v>
                </c:pt>
                <c:pt idx="3">
                  <c:v>jumlah tuntas individu</c:v>
                </c:pt>
                <c:pt idx="4">
                  <c:v>jumlah remedial</c:v>
                </c:pt>
              </c:strCache>
            </c:strRef>
          </c:cat>
          <c:val>
            <c:numRef>
              <c:f>Sheet1!$B$2:$B$6</c:f>
              <c:numCache>
                <c:formatCode>General</c:formatCode>
                <c:ptCount val="5"/>
                <c:pt idx="0">
                  <c:v>69.11</c:v>
                </c:pt>
                <c:pt idx="1">
                  <c:v>85</c:v>
                </c:pt>
                <c:pt idx="2">
                  <c:v>50</c:v>
                </c:pt>
                <c:pt idx="3">
                  <c:v>8</c:v>
                </c:pt>
                <c:pt idx="4">
                  <c:v>9</c:v>
                </c:pt>
              </c:numCache>
            </c:numRef>
          </c:val>
        </c:ser>
        <c:ser>
          <c:idx val="1"/>
          <c:order val="1"/>
          <c:tx>
            <c:strRef>
              <c:f>Sheet1!$C$1</c:f>
              <c:strCache>
                <c:ptCount val="1"/>
                <c:pt idx="0">
                  <c:v>kelompok eksperimen</c:v>
                </c:pt>
              </c:strCache>
            </c:strRef>
          </c:tx>
          <c:dLbls>
            <c:txPr>
              <a:bodyPr/>
              <a:lstStyle/>
              <a:p>
                <a:pPr>
                  <a:defRPr lang="id-ID"/>
                </a:pPr>
                <a:endParaRPr lang="en-US"/>
              </a:p>
            </c:txPr>
            <c:showVal val="1"/>
          </c:dLbls>
          <c:cat>
            <c:strRef>
              <c:f>Sheet1!$A$2:$A$6</c:f>
              <c:strCache>
                <c:ptCount val="5"/>
                <c:pt idx="0">
                  <c:v>nilai rata - rata </c:v>
                </c:pt>
                <c:pt idx="1">
                  <c:v>nilai tertinggi</c:v>
                </c:pt>
                <c:pt idx="2">
                  <c:v>nilai terendah</c:v>
                </c:pt>
                <c:pt idx="3">
                  <c:v>jumlah tuntas individu</c:v>
                </c:pt>
                <c:pt idx="4">
                  <c:v>jumlah remedial</c:v>
                </c:pt>
              </c:strCache>
            </c:strRef>
          </c:cat>
          <c:val>
            <c:numRef>
              <c:f>Sheet1!$C$2:$C$6</c:f>
              <c:numCache>
                <c:formatCode>General</c:formatCode>
                <c:ptCount val="5"/>
                <c:pt idx="0">
                  <c:v>83.52</c:v>
                </c:pt>
                <c:pt idx="1">
                  <c:v>100</c:v>
                </c:pt>
                <c:pt idx="2">
                  <c:v>80</c:v>
                </c:pt>
                <c:pt idx="3">
                  <c:v>16</c:v>
                </c:pt>
                <c:pt idx="4">
                  <c:v>1</c:v>
                </c:pt>
              </c:numCache>
            </c:numRef>
          </c:val>
        </c:ser>
        <c:gapWidth val="75"/>
        <c:axId val="153762816"/>
        <c:axId val="153768704"/>
      </c:barChart>
      <c:catAx>
        <c:axId val="153762816"/>
        <c:scaling>
          <c:orientation val="minMax"/>
        </c:scaling>
        <c:axPos val="b"/>
        <c:numFmt formatCode="General" sourceLinked="1"/>
        <c:majorTickMark val="none"/>
        <c:tickLblPos val="nextTo"/>
        <c:txPr>
          <a:bodyPr/>
          <a:lstStyle/>
          <a:p>
            <a:pPr>
              <a:defRPr lang="id-ID"/>
            </a:pPr>
            <a:endParaRPr lang="en-US"/>
          </a:p>
        </c:txPr>
        <c:crossAx val="153768704"/>
        <c:crosses val="autoZero"/>
        <c:auto val="1"/>
        <c:lblAlgn val="ctr"/>
        <c:lblOffset val="100"/>
      </c:catAx>
      <c:valAx>
        <c:axId val="153768704"/>
        <c:scaling>
          <c:orientation val="minMax"/>
        </c:scaling>
        <c:axPos val="l"/>
        <c:numFmt formatCode="General" sourceLinked="1"/>
        <c:majorTickMark val="none"/>
        <c:tickLblPos val="nextTo"/>
        <c:txPr>
          <a:bodyPr/>
          <a:lstStyle/>
          <a:p>
            <a:pPr>
              <a:defRPr lang="id-ID"/>
            </a:pPr>
            <a:endParaRPr lang="en-US"/>
          </a:p>
        </c:txPr>
        <c:crossAx val="153762816"/>
        <c:crosses val="autoZero"/>
        <c:crossBetween val="between"/>
      </c:valAx>
    </c:plotArea>
    <c:legend>
      <c:legendPos val="b"/>
      <c:txPr>
        <a:bodyPr/>
        <a:lstStyle/>
        <a:p>
          <a:pPr>
            <a:defRPr lang="id-ID"/>
          </a:pPr>
          <a:endParaRPr lang="en-US"/>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5</Pages>
  <Words>4906</Words>
  <Characters>27970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32811</CharactersWithSpaces>
  <SharedDoc>false</SharedDoc>
  <HLinks>
    <vt:vector size="12" baseType="variant">
      <vt:variant>
        <vt:i4>721022</vt:i4>
      </vt:variant>
      <vt:variant>
        <vt:i4>3</vt:i4>
      </vt:variant>
      <vt:variant>
        <vt:i4>0</vt:i4>
      </vt:variant>
      <vt:variant>
        <vt:i4>5</vt:i4>
      </vt:variant>
      <vt:variant>
        <vt:lpwstr>mailto:Wulanswd629@gmail.com</vt:lpwstr>
      </vt:variant>
      <vt:variant>
        <vt:lpwstr/>
      </vt:variant>
      <vt:variant>
        <vt:i4>7733374</vt:i4>
      </vt:variant>
      <vt:variant>
        <vt:i4>0</vt:i4>
      </vt:variant>
      <vt:variant>
        <vt:i4>0</vt:i4>
      </vt:variant>
      <vt:variant>
        <vt:i4>5</vt:i4>
      </vt:variant>
      <vt:variant>
        <vt:lpwstr>http://journal.uinsgd.ac.id/index.php/analisa/index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cp:revision>
  <dcterms:created xsi:type="dcterms:W3CDTF">2021-03-10T10:23:00Z</dcterms:created>
  <dcterms:modified xsi:type="dcterms:W3CDTF">2021-03-10T10:37:00Z</dcterms:modified>
</cp:coreProperties>
</file>