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7035A" w14:textId="77777777" w:rsidR="00E8055B" w:rsidRPr="00970E7F" w:rsidRDefault="00000000">
      <w:pPr>
        <w:jc w:val="center"/>
        <w:rPr>
          <w:rFonts w:ascii="Book Antiqua" w:eastAsia="Book Antiqua" w:hAnsi="Book Antiqua" w:cs="Book Antiqua"/>
          <w:b/>
          <w:sz w:val="24"/>
          <w:szCs w:val="24"/>
        </w:rPr>
      </w:pPr>
      <w:bookmarkStart w:id="0" w:name="_gjdgxs" w:colFirst="0" w:colLast="0"/>
      <w:bookmarkEnd w:id="0"/>
      <w:r w:rsidRPr="00970E7F">
        <w:rPr>
          <w:rFonts w:ascii="Book Antiqua" w:eastAsia="Book Antiqua" w:hAnsi="Book Antiqua" w:cs="Book Antiqua"/>
          <w:b/>
          <w:sz w:val="24"/>
          <w:szCs w:val="24"/>
        </w:rPr>
        <w:t>Interview Data</w:t>
      </w:r>
    </w:p>
    <w:p w14:paraId="2E088450" w14:textId="77777777" w:rsidR="00E8055B" w:rsidRPr="00970E7F" w:rsidRDefault="00000000">
      <w:pPr>
        <w:numPr>
          <w:ilvl w:val="0"/>
          <w:numId w:val="1"/>
        </w:num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970E7F">
        <w:rPr>
          <w:rFonts w:ascii="Book Antiqua" w:eastAsia="Book Antiqua" w:hAnsi="Book Antiqua" w:cs="Book Antiqua"/>
          <w:b/>
          <w:color w:val="000000"/>
          <w:sz w:val="24"/>
          <w:szCs w:val="24"/>
        </w:rPr>
        <w:t>Informant Data</w:t>
      </w:r>
    </w:p>
    <w:p w14:paraId="17C8CB21" w14:textId="60F51254" w:rsidR="00E8055B" w:rsidRPr="00970E7F" w:rsidRDefault="00000000">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N</w:t>
      </w:r>
      <w:r w:rsidRPr="00970E7F">
        <w:rPr>
          <w:rFonts w:ascii="Book Antiqua" w:eastAsia="Book Antiqua" w:hAnsi="Book Antiqua" w:cs="Book Antiqua"/>
          <w:sz w:val="24"/>
          <w:szCs w:val="24"/>
        </w:rPr>
        <w:t xml:space="preserve">ame </w:t>
      </w:r>
      <w:r w:rsidRPr="00970E7F">
        <w:rPr>
          <w:rFonts w:ascii="Book Antiqua" w:eastAsia="Book Antiqua" w:hAnsi="Book Antiqua" w:cs="Book Antiqua"/>
          <w:sz w:val="24"/>
          <w:szCs w:val="24"/>
        </w:rPr>
        <w:tab/>
      </w:r>
      <w:r w:rsidRPr="00970E7F">
        <w:rPr>
          <w:rFonts w:ascii="Book Antiqua" w:eastAsia="Book Antiqua" w:hAnsi="Book Antiqua" w:cs="Book Antiqua"/>
          <w:sz w:val="24"/>
          <w:szCs w:val="24"/>
        </w:rPr>
        <w:tab/>
      </w:r>
      <w:r w:rsidR="001C6C2C" w:rsidRPr="00970E7F">
        <w:rPr>
          <w:rFonts w:ascii="Book Antiqua" w:eastAsia="Book Antiqua" w:hAnsi="Book Antiqua" w:cs="Book Antiqua"/>
          <w:sz w:val="24"/>
          <w:szCs w:val="24"/>
        </w:rPr>
        <w:tab/>
      </w:r>
      <w:r w:rsidR="001C6C2C" w:rsidRPr="00970E7F">
        <w:rPr>
          <w:rFonts w:ascii="Book Antiqua" w:eastAsia="Book Antiqua" w:hAnsi="Book Antiqua" w:cs="Book Antiqua"/>
          <w:sz w:val="24"/>
          <w:szCs w:val="24"/>
        </w:rPr>
        <w:tab/>
      </w:r>
      <w:r w:rsidRPr="00970E7F">
        <w:rPr>
          <w:rFonts w:ascii="Book Antiqua" w:eastAsia="Book Antiqua" w:hAnsi="Book Antiqua" w:cs="Book Antiqua"/>
          <w:color w:val="000000"/>
          <w:sz w:val="24"/>
          <w:szCs w:val="24"/>
        </w:rPr>
        <w:t xml:space="preserve">: M. </w:t>
      </w:r>
      <w:proofErr w:type="spellStart"/>
      <w:r w:rsidRPr="00970E7F">
        <w:rPr>
          <w:rFonts w:ascii="Book Antiqua" w:eastAsia="Book Antiqua" w:hAnsi="Book Antiqua" w:cs="Book Antiqua"/>
          <w:color w:val="000000"/>
          <w:sz w:val="24"/>
          <w:szCs w:val="24"/>
        </w:rPr>
        <w:t>Kautsar</w:t>
      </w:r>
      <w:proofErr w:type="spellEnd"/>
      <w:r w:rsidRPr="00970E7F">
        <w:rPr>
          <w:rFonts w:ascii="Book Antiqua" w:eastAsia="Book Antiqua" w:hAnsi="Book Antiqua" w:cs="Book Antiqua"/>
          <w:color w:val="000000"/>
          <w:sz w:val="24"/>
          <w:szCs w:val="24"/>
        </w:rPr>
        <w:t xml:space="preserve"> </w:t>
      </w:r>
      <w:proofErr w:type="spellStart"/>
      <w:r w:rsidRPr="00970E7F">
        <w:rPr>
          <w:rFonts w:ascii="Book Antiqua" w:eastAsia="Book Antiqua" w:hAnsi="Book Antiqua" w:cs="Book Antiqua"/>
          <w:color w:val="000000"/>
          <w:sz w:val="24"/>
          <w:szCs w:val="24"/>
        </w:rPr>
        <w:t>Zamzami</w:t>
      </w:r>
      <w:proofErr w:type="spellEnd"/>
      <w:r w:rsidRPr="00970E7F">
        <w:rPr>
          <w:rFonts w:ascii="Book Antiqua" w:eastAsia="Book Antiqua" w:hAnsi="Book Antiqua" w:cs="Book Antiqua"/>
          <w:color w:val="000000"/>
          <w:sz w:val="24"/>
          <w:szCs w:val="24"/>
        </w:rPr>
        <w:t xml:space="preserve">, </w:t>
      </w:r>
      <w:proofErr w:type="spellStart"/>
      <w:proofErr w:type="gramStart"/>
      <w:r w:rsidRPr="00970E7F">
        <w:rPr>
          <w:rFonts w:ascii="Book Antiqua" w:eastAsia="Book Antiqua" w:hAnsi="Book Antiqua" w:cs="Book Antiqua"/>
          <w:color w:val="000000"/>
          <w:sz w:val="24"/>
          <w:szCs w:val="24"/>
        </w:rPr>
        <w:t>S.Pd</w:t>
      </w:r>
      <w:proofErr w:type="spellEnd"/>
      <w:proofErr w:type="gramEnd"/>
    </w:p>
    <w:p w14:paraId="0D257135" w14:textId="6C3C50CF" w:rsidR="00E8055B" w:rsidRPr="00970E7F" w:rsidRDefault="00000000">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Gender</w:t>
      </w:r>
      <w:r w:rsidR="001C6C2C" w:rsidRPr="00970E7F">
        <w:rPr>
          <w:rFonts w:ascii="Book Antiqua" w:eastAsia="Book Antiqua" w:hAnsi="Book Antiqua" w:cs="Book Antiqua"/>
          <w:color w:val="000000"/>
          <w:sz w:val="24"/>
          <w:szCs w:val="24"/>
        </w:rPr>
        <w:tab/>
      </w:r>
      <w:r w:rsidR="001C6C2C"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t>: Man</w:t>
      </w:r>
    </w:p>
    <w:p w14:paraId="7074A4EA" w14:textId="5B603DD7" w:rsidR="00E8055B" w:rsidRPr="00970E7F" w:rsidRDefault="0084335E">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Section</w:t>
      </w:r>
      <w:r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r>
      <w:r w:rsidR="00000000" w:rsidRPr="00970E7F">
        <w:rPr>
          <w:rFonts w:ascii="Book Antiqua" w:eastAsia="Book Antiqua" w:hAnsi="Book Antiqua" w:cs="Book Antiqua"/>
          <w:color w:val="000000"/>
          <w:sz w:val="24"/>
          <w:szCs w:val="24"/>
        </w:rPr>
        <w:tab/>
        <w:t xml:space="preserve">: Curriculum Section of </w:t>
      </w:r>
      <w:proofErr w:type="spellStart"/>
      <w:r w:rsidR="00000000" w:rsidRPr="00970E7F">
        <w:rPr>
          <w:rFonts w:ascii="Book Antiqua" w:eastAsia="Book Antiqua" w:hAnsi="Book Antiqua" w:cs="Book Antiqua"/>
          <w:color w:val="000000"/>
          <w:sz w:val="24"/>
          <w:szCs w:val="24"/>
        </w:rPr>
        <w:t>Miftahul</w:t>
      </w:r>
      <w:proofErr w:type="spellEnd"/>
      <w:r w:rsidR="00000000" w:rsidRPr="00970E7F">
        <w:rPr>
          <w:rFonts w:ascii="Book Antiqua" w:eastAsia="Book Antiqua" w:hAnsi="Book Antiqua" w:cs="Book Antiqua"/>
          <w:color w:val="000000"/>
          <w:sz w:val="24"/>
          <w:szCs w:val="24"/>
        </w:rPr>
        <w:t xml:space="preserve"> Huda Islamic Boarding School Malang</w:t>
      </w:r>
    </w:p>
    <w:p w14:paraId="45E79AB8" w14:textId="1525A6B9" w:rsidR="00E8055B" w:rsidRPr="00970E7F" w:rsidRDefault="00000000">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Education</w:t>
      </w:r>
      <w:r w:rsidRPr="00970E7F">
        <w:rPr>
          <w:rFonts w:ascii="Book Antiqua" w:eastAsia="Book Antiqua" w:hAnsi="Book Antiqua" w:cs="Book Antiqua"/>
          <w:color w:val="000000"/>
          <w:sz w:val="24"/>
          <w:szCs w:val="24"/>
        </w:rPr>
        <w:tab/>
      </w:r>
      <w:r w:rsidR="001C6C2C"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t xml:space="preserve">: </w:t>
      </w:r>
      <w:r w:rsidR="0084335E" w:rsidRPr="00970E7F">
        <w:rPr>
          <w:rFonts w:ascii="Book Antiqua" w:eastAsia="Book Antiqua" w:hAnsi="Book Antiqua" w:cs="Book Antiqua"/>
          <w:color w:val="000000"/>
          <w:sz w:val="24"/>
          <w:szCs w:val="24"/>
        </w:rPr>
        <w:t>Bachelor of education</w:t>
      </w:r>
    </w:p>
    <w:p w14:paraId="61276C78" w14:textId="38A72FF8" w:rsidR="00E8055B" w:rsidRPr="00970E7F" w:rsidRDefault="00000000">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Interview time</w:t>
      </w:r>
      <w:r w:rsidR="001C6C2C"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t>: 8 April 2023</w:t>
      </w:r>
    </w:p>
    <w:p w14:paraId="40791973" w14:textId="6F9BE7DA" w:rsidR="00E8055B" w:rsidRPr="00970E7F" w:rsidRDefault="00000000">
      <w:pPr>
        <w:pBdr>
          <w:top w:val="nil"/>
          <w:left w:val="nil"/>
          <w:bottom w:val="nil"/>
          <w:right w:val="nil"/>
          <w:between w:val="nil"/>
        </w:pBdr>
        <w:spacing w:after="0" w:line="240" w:lineRule="auto"/>
        <w:ind w:left="720"/>
        <w:jc w:val="both"/>
        <w:rPr>
          <w:rFonts w:ascii="Book Antiqua" w:eastAsia="Book Antiqua" w:hAnsi="Book Antiqua" w:cs="Book Antiqua"/>
          <w:color w:val="000000"/>
          <w:sz w:val="24"/>
          <w:szCs w:val="24"/>
        </w:rPr>
      </w:pPr>
      <w:r w:rsidRPr="00970E7F">
        <w:rPr>
          <w:rFonts w:ascii="Book Antiqua" w:eastAsia="Book Antiqua" w:hAnsi="Book Antiqua" w:cs="Book Antiqua"/>
          <w:color w:val="000000"/>
          <w:sz w:val="24"/>
          <w:szCs w:val="24"/>
        </w:rPr>
        <w:t>Location</w:t>
      </w:r>
      <w:r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r>
      <w:r w:rsidRPr="00970E7F">
        <w:rPr>
          <w:rFonts w:ascii="Book Antiqua" w:eastAsia="Book Antiqua" w:hAnsi="Book Antiqua" w:cs="Book Antiqua"/>
          <w:color w:val="000000"/>
          <w:sz w:val="24"/>
          <w:szCs w:val="24"/>
        </w:rPr>
        <w:tab/>
        <w:t>:</w:t>
      </w:r>
      <w:r w:rsidR="003967FA" w:rsidRPr="00970E7F">
        <w:rPr>
          <w:rFonts w:ascii="Book Antiqua" w:eastAsia="Book Antiqua" w:hAnsi="Book Antiqua" w:cs="Book Antiqua"/>
          <w:color w:val="000000"/>
          <w:sz w:val="24"/>
          <w:szCs w:val="24"/>
        </w:rPr>
        <w:t xml:space="preserve"> </w:t>
      </w:r>
      <w:proofErr w:type="spellStart"/>
      <w:r w:rsidRPr="00970E7F">
        <w:rPr>
          <w:rFonts w:ascii="Book Antiqua" w:eastAsia="Book Antiqua" w:hAnsi="Book Antiqua" w:cs="Book Antiqua"/>
          <w:color w:val="000000"/>
          <w:sz w:val="24"/>
          <w:szCs w:val="24"/>
        </w:rPr>
        <w:t>Miftahul</w:t>
      </w:r>
      <w:proofErr w:type="spellEnd"/>
      <w:r w:rsidRPr="00970E7F">
        <w:rPr>
          <w:rFonts w:ascii="Book Antiqua" w:eastAsia="Book Antiqua" w:hAnsi="Book Antiqua" w:cs="Book Antiqua"/>
          <w:color w:val="000000"/>
          <w:sz w:val="24"/>
          <w:szCs w:val="24"/>
        </w:rPr>
        <w:t xml:space="preserve"> Huda Gading Islamic Boarding School Malang</w:t>
      </w:r>
    </w:p>
    <w:p w14:paraId="00D2332A" w14:textId="77777777" w:rsidR="00E8055B" w:rsidRPr="00970E7F" w:rsidRDefault="00000000">
      <w:pPr>
        <w:numPr>
          <w:ilvl w:val="0"/>
          <w:numId w:val="1"/>
        </w:num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970E7F">
        <w:rPr>
          <w:rFonts w:ascii="Book Antiqua" w:eastAsia="Book Antiqua" w:hAnsi="Book Antiqua" w:cs="Book Antiqua"/>
          <w:b/>
          <w:color w:val="000000"/>
          <w:sz w:val="24"/>
          <w:szCs w:val="24"/>
        </w:rPr>
        <w:t>Interview result</w:t>
      </w:r>
    </w:p>
    <w:tbl>
      <w:tblPr>
        <w:tblStyle w:val="a"/>
        <w:tblW w:w="7018"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402"/>
        <w:gridCol w:w="3054"/>
      </w:tblGrid>
      <w:tr w:rsidR="00E8055B" w:rsidRPr="00970E7F" w14:paraId="4327CFE7" w14:textId="77777777" w:rsidTr="003967FA">
        <w:tc>
          <w:tcPr>
            <w:tcW w:w="562" w:type="dxa"/>
          </w:tcPr>
          <w:p w14:paraId="1B017254" w14:textId="77777777" w:rsidR="00E8055B" w:rsidRPr="00970E7F" w:rsidRDefault="00000000">
            <w:pPr>
              <w:jc w:val="center"/>
              <w:rPr>
                <w:rFonts w:ascii="Book Antiqua" w:eastAsia="Book Antiqua" w:hAnsi="Book Antiqua" w:cs="Book Antiqua"/>
                <w:b/>
                <w:sz w:val="24"/>
                <w:szCs w:val="24"/>
              </w:rPr>
            </w:pPr>
            <w:r w:rsidRPr="00970E7F">
              <w:rPr>
                <w:rFonts w:ascii="Book Antiqua" w:eastAsia="Book Antiqua" w:hAnsi="Book Antiqua" w:cs="Book Antiqua"/>
                <w:b/>
                <w:sz w:val="24"/>
                <w:szCs w:val="24"/>
              </w:rPr>
              <w:t>No</w:t>
            </w:r>
          </w:p>
        </w:tc>
        <w:tc>
          <w:tcPr>
            <w:tcW w:w="3402" w:type="dxa"/>
          </w:tcPr>
          <w:p w14:paraId="218BD078" w14:textId="77777777" w:rsidR="00E8055B" w:rsidRPr="00970E7F" w:rsidRDefault="00000000">
            <w:pPr>
              <w:jc w:val="center"/>
              <w:rPr>
                <w:rFonts w:ascii="Book Antiqua" w:eastAsia="Book Antiqua" w:hAnsi="Book Antiqua" w:cs="Book Antiqua"/>
                <w:b/>
                <w:sz w:val="24"/>
                <w:szCs w:val="24"/>
              </w:rPr>
            </w:pPr>
            <w:r w:rsidRPr="00970E7F">
              <w:rPr>
                <w:rFonts w:ascii="Book Antiqua" w:eastAsia="Book Antiqua" w:hAnsi="Book Antiqua" w:cs="Book Antiqua"/>
                <w:b/>
                <w:sz w:val="24"/>
                <w:szCs w:val="24"/>
              </w:rPr>
              <w:t>Question</w:t>
            </w:r>
          </w:p>
        </w:tc>
        <w:tc>
          <w:tcPr>
            <w:tcW w:w="3054" w:type="dxa"/>
          </w:tcPr>
          <w:p w14:paraId="0BC9434E" w14:textId="77777777" w:rsidR="00E8055B" w:rsidRPr="00970E7F" w:rsidRDefault="00000000">
            <w:pPr>
              <w:jc w:val="center"/>
              <w:rPr>
                <w:rFonts w:ascii="Book Antiqua" w:eastAsia="Book Antiqua" w:hAnsi="Book Antiqua" w:cs="Book Antiqua"/>
                <w:b/>
                <w:sz w:val="24"/>
                <w:szCs w:val="24"/>
              </w:rPr>
            </w:pPr>
            <w:r w:rsidRPr="00970E7F">
              <w:rPr>
                <w:rFonts w:ascii="Book Antiqua" w:eastAsia="Book Antiqua" w:hAnsi="Book Antiqua" w:cs="Book Antiqua"/>
                <w:b/>
                <w:sz w:val="24"/>
                <w:szCs w:val="24"/>
              </w:rPr>
              <w:t>Answer</w:t>
            </w:r>
          </w:p>
        </w:tc>
      </w:tr>
      <w:tr w:rsidR="00E8055B" w:rsidRPr="00970E7F" w14:paraId="5A8111A1" w14:textId="77777777" w:rsidTr="003967FA">
        <w:tc>
          <w:tcPr>
            <w:tcW w:w="562" w:type="dxa"/>
          </w:tcPr>
          <w:p w14:paraId="695FBAD4"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1</w:t>
            </w:r>
          </w:p>
        </w:tc>
        <w:tc>
          <w:tcPr>
            <w:tcW w:w="3402" w:type="dxa"/>
          </w:tcPr>
          <w:p w14:paraId="188F3A60"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What is the tarekat taught in this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w:t>
            </w:r>
          </w:p>
          <w:p w14:paraId="49BF22CE" w14:textId="77777777" w:rsidR="00E8055B" w:rsidRPr="00970E7F" w:rsidRDefault="00E8055B">
            <w:pPr>
              <w:rPr>
                <w:rFonts w:ascii="Book Antiqua" w:eastAsia="Book Antiqua" w:hAnsi="Book Antiqua" w:cs="Book Antiqua"/>
                <w:sz w:val="24"/>
                <w:szCs w:val="24"/>
              </w:rPr>
            </w:pPr>
          </w:p>
        </w:tc>
        <w:tc>
          <w:tcPr>
            <w:tcW w:w="3054" w:type="dxa"/>
          </w:tcPr>
          <w:p w14:paraId="44A71FF0"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The tarekat taught by this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 xml:space="preserve"> is the </w:t>
            </w:r>
            <w:proofErr w:type="spellStart"/>
            <w:r w:rsidRPr="00970E7F">
              <w:rPr>
                <w:rFonts w:ascii="Book Antiqua" w:eastAsia="Book Antiqua" w:hAnsi="Book Antiqua" w:cs="Book Antiqua"/>
                <w:sz w:val="24"/>
                <w:szCs w:val="24"/>
              </w:rPr>
              <w:t>Qodiriyah</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wa</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Naqsabandiyah</w:t>
            </w:r>
            <w:proofErr w:type="spellEnd"/>
            <w:r w:rsidRPr="00970E7F">
              <w:rPr>
                <w:rFonts w:ascii="Book Antiqua" w:eastAsia="Book Antiqua" w:hAnsi="Book Antiqua" w:cs="Book Antiqua"/>
                <w:sz w:val="24"/>
                <w:szCs w:val="24"/>
              </w:rPr>
              <w:t xml:space="preserve"> tarekat</w:t>
            </w:r>
          </w:p>
        </w:tc>
      </w:tr>
      <w:tr w:rsidR="00E8055B" w:rsidRPr="00970E7F" w14:paraId="488A467B" w14:textId="77777777" w:rsidTr="003967FA">
        <w:tc>
          <w:tcPr>
            <w:tcW w:w="562" w:type="dxa"/>
          </w:tcPr>
          <w:p w14:paraId="248E265B"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2</w:t>
            </w:r>
          </w:p>
        </w:tc>
        <w:tc>
          <w:tcPr>
            <w:tcW w:w="3402" w:type="dxa"/>
          </w:tcPr>
          <w:p w14:paraId="7C6234DE"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How is the practice of this tarekat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w:t>
            </w:r>
          </w:p>
          <w:p w14:paraId="5E93113F" w14:textId="77777777" w:rsidR="00E8055B" w:rsidRPr="00970E7F" w:rsidRDefault="00E8055B">
            <w:pPr>
              <w:rPr>
                <w:rFonts w:ascii="Book Antiqua" w:eastAsia="Book Antiqua" w:hAnsi="Book Antiqua" w:cs="Book Antiqua"/>
                <w:sz w:val="24"/>
                <w:szCs w:val="24"/>
              </w:rPr>
            </w:pPr>
          </w:p>
        </w:tc>
        <w:tc>
          <w:tcPr>
            <w:tcW w:w="3054" w:type="dxa"/>
          </w:tcPr>
          <w:p w14:paraId="4B098D9B"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Usually here </w:t>
            </w:r>
            <w:proofErr w:type="spellStart"/>
            <w:r w:rsidRPr="00970E7F">
              <w:rPr>
                <w:rFonts w:ascii="Book Antiqua" w:eastAsia="Book Antiqua" w:hAnsi="Book Antiqua" w:cs="Book Antiqua"/>
                <w:sz w:val="24"/>
                <w:szCs w:val="24"/>
              </w:rPr>
              <w:t>dhikr</w:t>
            </w:r>
            <w:r w:rsidRPr="00970E7F">
              <w:rPr>
                <w:rFonts w:ascii="Book Antiqua" w:eastAsia="Book Antiqua" w:hAnsi="Book Antiqua" w:cs="Book Antiqua"/>
                <w:i/>
                <w:sz w:val="24"/>
                <w:szCs w:val="24"/>
              </w:rPr>
              <w:t>Laa</w:t>
            </w:r>
            <w:proofErr w:type="spellEnd"/>
            <w:r w:rsidRPr="00970E7F">
              <w:rPr>
                <w:rFonts w:ascii="Book Antiqua" w:eastAsia="Book Antiqua" w:hAnsi="Book Antiqua" w:cs="Book Antiqua"/>
                <w:i/>
                <w:sz w:val="24"/>
                <w:szCs w:val="24"/>
              </w:rPr>
              <w:t xml:space="preserve"> </w:t>
            </w:r>
            <w:proofErr w:type="spellStart"/>
            <w:r w:rsidRPr="00970E7F">
              <w:rPr>
                <w:rFonts w:ascii="Book Antiqua" w:eastAsia="Book Antiqua" w:hAnsi="Book Antiqua" w:cs="Book Antiqua"/>
                <w:i/>
                <w:sz w:val="24"/>
                <w:szCs w:val="24"/>
              </w:rPr>
              <w:t>ilaaha</w:t>
            </w:r>
            <w:proofErr w:type="spellEnd"/>
            <w:r w:rsidRPr="00970E7F">
              <w:rPr>
                <w:rFonts w:ascii="Book Antiqua" w:eastAsia="Book Antiqua" w:hAnsi="Book Antiqua" w:cs="Book Antiqua"/>
                <w:i/>
                <w:sz w:val="24"/>
                <w:szCs w:val="24"/>
              </w:rPr>
              <w:t xml:space="preserve"> illallah</w:t>
            </w:r>
            <w:r w:rsidRPr="00970E7F">
              <w:rPr>
                <w:rFonts w:ascii="Book Antiqua" w:eastAsia="Book Antiqua" w:hAnsi="Book Antiqua" w:cs="Book Antiqua"/>
                <w:sz w:val="24"/>
                <w:szCs w:val="24"/>
              </w:rPr>
              <w:t xml:space="preserve">165 times after praying and </w:t>
            </w:r>
            <w:proofErr w:type="spellStart"/>
            <w:r w:rsidRPr="00970E7F">
              <w:rPr>
                <w:rFonts w:ascii="Book Antiqua" w:eastAsia="Book Antiqua" w:hAnsi="Book Antiqua" w:cs="Book Antiqua"/>
                <w:sz w:val="24"/>
                <w:szCs w:val="24"/>
              </w:rPr>
              <w:t>manaqiban</w:t>
            </w:r>
            <w:proofErr w:type="spellEnd"/>
            <w:r w:rsidRPr="00970E7F">
              <w:rPr>
                <w:rFonts w:ascii="Book Antiqua" w:eastAsia="Book Antiqua" w:hAnsi="Book Antiqua" w:cs="Book Antiqua"/>
                <w:sz w:val="24"/>
                <w:szCs w:val="24"/>
              </w:rPr>
              <w:t xml:space="preserve"> every 11th </w:t>
            </w:r>
            <w:proofErr w:type="spellStart"/>
            <w:r w:rsidRPr="00970E7F">
              <w:rPr>
                <w:rFonts w:ascii="Book Antiqua" w:eastAsia="Book Antiqua" w:hAnsi="Book Antiqua" w:cs="Book Antiqua"/>
                <w:sz w:val="24"/>
                <w:szCs w:val="24"/>
              </w:rPr>
              <w:t>qomariyah</w:t>
            </w:r>
            <w:proofErr w:type="spellEnd"/>
          </w:p>
        </w:tc>
      </w:tr>
      <w:tr w:rsidR="00E8055B" w:rsidRPr="00970E7F" w14:paraId="00540684" w14:textId="77777777" w:rsidTr="003967FA">
        <w:tc>
          <w:tcPr>
            <w:tcW w:w="562" w:type="dxa"/>
          </w:tcPr>
          <w:p w14:paraId="7BBEA7FC"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3</w:t>
            </w:r>
          </w:p>
        </w:tc>
        <w:tc>
          <w:tcPr>
            <w:tcW w:w="3402" w:type="dxa"/>
          </w:tcPr>
          <w:p w14:paraId="5C3F5D70"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How is the Formal and Non-Formal Learning Curriculum at the </w:t>
            </w:r>
            <w:proofErr w:type="spellStart"/>
            <w:r w:rsidRPr="00970E7F">
              <w:rPr>
                <w:rFonts w:ascii="Book Antiqua" w:eastAsia="Book Antiqua" w:hAnsi="Book Antiqua" w:cs="Book Antiqua"/>
                <w:sz w:val="24"/>
                <w:szCs w:val="24"/>
              </w:rPr>
              <w:t>Miftahul</w:t>
            </w:r>
            <w:proofErr w:type="spellEnd"/>
            <w:r w:rsidRPr="00970E7F">
              <w:rPr>
                <w:rFonts w:ascii="Book Antiqua" w:eastAsia="Book Antiqua" w:hAnsi="Book Antiqua" w:cs="Book Antiqua"/>
                <w:sz w:val="24"/>
                <w:szCs w:val="24"/>
              </w:rPr>
              <w:t xml:space="preserve"> Huda Gading Malang Islamic Boarding School?</w:t>
            </w:r>
          </w:p>
          <w:p w14:paraId="05F08B4D" w14:textId="77777777" w:rsidR="00E8055B" w:rsidRPr="00970E7F" w:rsidRDefault="00E8055B">
            <w:pPr>
              <w:rPr>
                <w:rFonts w:ascii="Book Antiqua" w:eastAsia="Book Antiqua" w:hAnsi="Book Antiqua" w:cs="Book Antiqua"/>
                <w:sz w:val="24"/>
                <w:szCs w:val="24"/>
              </w:rPr>
            </w:pPr>
          </w:p>
        </w:tc>
        <w:tc>
          <w:tcPr>
            <w:tcW w:w="3054" w:type="dxa"/>
          </w:tcPr>
          <w:p w14:paraId="781CB4E1"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The formal curriculum here is carried out every after evening. There are three levels of Ula, </w:t>
            </w:r>
            <w:proofErr w:type="spellStart"/>
            <w:r w:rsidRPr="00970E7F">
              <w:rPr>
                <w:rFonts w:ascii="Book Antiqua" w:eastAsia="Book Antiqua" w:hAnsi="Book Antiqua" w:cs="Book Antiqua"/>
                <w:sz w:val="24"/>
                <w:szCs w:val="24"/>
              </w:rPr>
              <w:t>Wustho</w:t>
            </w:r>
            <w:proofErr w:type="spellEnd"/>
            <w:r w:rsidRPr="00970E7F">
              <w:rPr>
                <w:rFonts w:ascii="Book Antiqua" w:eastAsia="Book Antiqua" w:hAnsi="Book Antiqua" w:cs="Book Antiqua"/>
                <w:sz w:val="24"/>
                <w:szCs w:val="24"/>
              </w:rPr>
              <w:t xml:space="preserve"> and </w:t>
            </w:r>
            <w:proofErr w:type="spellStart"/>
            <w:r w:rsidRPr="00970E7F">
              <w:rPr>
                <w:rFonts w:ascii="Book Antiqua" w:eastAsia="Book Antiqua" w:hAnsi="Book Antiqua" w:cs="Book Antiqua"/>
                <w:sz w:val="24"/>
                <w:szCs w:val="24"/>
              </w:rPr>
              <w:t>Ulya</w:t>
            </w:r>
            <w:proofErr w:type="spellEnd"/>
            <w:r w:rsidRPr="00970E7F">
              <w:rPr>
                <w:rFonts w:ascii="Book Antiqua" w:eastAsia="Book Antiqua" w:hAnsi="Book Antiqua" w:cs="Book Antiqua"/>
                <w:sz w:val="24"/>
                <w:szCs w:val="24"/>
              </w:rPr>
              <w:t xml:space="preserve">. As for non-formal, it is carried out outside the mandatory lessons, namely sunnah recitation after </w:t>
            </w:r>
            <w:proofErr w:type="spellStart"/>
            <w:r w:rsidRPr="00970E7F">
              <w:rPr>
                <w:rFonts w:ascii="Book Antiqua" w:eastAsia="Book Antiqua" w:hAnsi="Book Antiqua" w:cs="Book Antiqua"/>
                <w:sz w:val="24"/>
                <w:szCs w:val="24"/>
              </w:rPr>
              <w:t>asr</w:t>
            </w:r>
            <w:proofErr w:type="spellEnd"/>
            <w:r w:rsidRPr="00970E7F">
              <w:rPr>
                <w:rFonts w:ascii="Book Antiqua" w:eastAsia="Book Antiqua" w:hAnsi="Book Antiqua" w:cs="Book Antiqua"/>
                <w:sz w:val="24"/>
                <w:szCs w:val="24"/>
              </w:rPr>
              <w:t>.</w:t>
            </w:r>
          </w:p>
        </w:tc>
      </w:tr>
      <w:tr w:rsidR="00E8055B" w:rsidRPr="00970E7F" w14:paraId="77BE5240" w14:textId="77777777" w:rsidTr="003967FA">
        <w:tc>
          <w:tcPr>
            <w:tcW w:w="562" w:type="dxa"/>
          </w:tcPr>
          <w:p w14:paraId="328AA349"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4</w:t>
            </w:r>
          </w:p>
        </w:tc>
        <w:tc>
          <w:tcPr>
            <w:tcW w:w="3402" w:type="dxa"/>
          </w:tcPr>
          <w:p w14:paraId="0BA6FD3E"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How important is the tarekat in this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w:t>
            </w:r>
          </w:p>
          <w:p w14:paraId="204DED98" w14:textId="77777777" w:rsidR="00E8055B" w:rsidRPr="00970E7F" w:rsidRDefault="00E8055B">
            <w:pPr>
              <w:rPr>
                <w:rFonts w:ascii="Book Antiqua" w:eastAsia="Book Antiqua" w:hAnsi="Book Antiqua" w:cs="Book Antiqua"/>
                <w:sz w:val="24"/>
                <w:szCs w:val="24"/>
              </w:rPr>
            </w:pPr>
          </w:p>
        </w:tc>
        <w:tc>
          <w:tcPr>
            <w:tcW w:w="3054" w:type="dxa"/>
          </w:tcPr>
          <w:p w14:paraId="68A0B14A"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Here the emphasis is on essence, sharia and Sufism. The cleric said that taking the Order is obligatory.</w:t>
            </w:r>
          </w:p>
        </w:tc>
      </w:tr>
      <w:tr w:rsidR="00E8055B" w:rsidRPr="00970E7F" w14:paraId="58065161" w14:textId="77777777" w:rsidTr="003967FA">
        <w:tc>
          <w:tcPr>
            <w:tcW w:w="562" w:type="dxa"/>
          </w:tcPr>
          <w:p w14:paraId="5B665071"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5</w:t>
            </w:r>
          </w:p>
        </w:tc>
        <w:tc>
          <w:tcPr>
            <w:tcW w:w="3402" w:type="dxa"/>
          </w:tcPr>
          <w:p w14:paraId="7F28EE2A"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What is the history and development of the Tarekat in the </w:t>
            </w:r>
            <w:proofErr w:type="spellStart"/>
            <w:r w:rsidRPr="00970E7F">
              <w:rPr>
                <w:rFonts w:ascii="Book Antiqua" w:eastAsia="Book Antiqua" w:hAnsi="Book Antiqua" w:cs="Book Antiqua"/>
                <w:sz w:val="24"/>
                <w:szCs w:val="24"/>
              </w:rPr>
              <w:t>Miftahul</w:t>
            </w:r>
            <w:proofErr w:type="spellEnd"/>
            <w:r w:rsidRPr="00970E7F">
              <w:rPr>
                <w:rFonts w:ascii="Book Antiqua" w:eastAsia="Book Antiqua" w:hAnsi="Book Antiqua" w:cs="Book Antiqua"/>
                <w:sz w:val="24"/>
                <w:szCs w:val="24"/>
              </w:rPr>
              <w:t xml:space="preserve"> Huda Gading Islamic Boarding School in Malang?</w:t>
            </w:r>
          </w:p>
          <w:p w14:paraId="6045CFC5" w14:textId="77777777" w:rsidR="00E8055B" w:rsidRPr="00970E7F" w:rsidRDefault="00E8055B">
            <w:pPr>
              <w:rPr>
                <w:rFonts w:ascii="Book Antiqua" w:eastAsia="Book Antiqua" w:hAnsi="Book Antiqua" w:cs="Book Antiqua"/>
                <w:sz w:val="24"/>
                <w:szCs w:val="24"/>
              </w:rPr>
            </w:pPr>
          </w:p>
        </w:tc>
        <w:tc>
          <w:tcPr>
            <w:tcW w:w="3054" w:type="dxa"/>
          </w:tcPr>
          <w:p w14:paraId="7140A4FC"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lastRenderedPageBreak/>
              <w:t xml:space="preserve">For a complete history, see the book Lantern Life and Struggle of </w:t>
            </w:r>
            <w:proofErr w:type="spellStart"/>
            <w:r w:rsidRPr="00970E7F">
              <w:rPr>
                <w:rFonts w:ascii="Book Antiqua" w:eastAsia="Book Antiqua" w:hAnsi="Book Antiqua" w:cs="Book Antiqua"/>
                <w:sz w:val="24"/>
                <w:szCs w:val="24"/>
              </w:rPr>
              <w:t>Kiai</w:t>
            </w:r>
            <w:proofErr w:type="spellEnd"/>
            <w:r w:rsidRPr="00970E7F">
              <w:rPr>
                <w:rFonts w:ascii="Book Antiqua" w:eastAsia="Book Antiqua" w:hAnsi="Book Antiqua" w:cs="Book Antiqua"/>
                <w:sz w:val="24"/>
                <w:szCs w:val="24"/>
              </w:rPr>
              <w:t xml:space="preserve"> Yahya</w:t>
            </w:r>
          </w:p>
        </w:tc>
      </w:tr>
      <w:tr w:rsidR="00E8055B" w:rsidRPr="00970E7F" w14:paraId="6B79A971" w14:textId="77777777" w:rsidTr="003967FA">
        <w:tc>
          <w:tcPr>
            <w:tcW w:w="562" w:type="dxa"/>
          </w:tcPr>
          <w:p w14:paraId="056CDD91"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6</w:t>
            </w:r>
          </w:p>
        </w:tc>
        <w:tc>
          <w:tcPr>
            <w:tcW w:w="3402" w:type="dxa"/>
          </w:tcPr>
          <w:p w14:paraId="3C7CC9A9"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How is the Integration of Tarekat Teachings in the Islamic Education Curriculum at the Gading Islamic Boarding School in Malang?</w:t>
            </w:r>
          </w:p>
          <w:p w14:paraId="1A5124E6" w14:textId="77777777" w:rsidR="00E8055B" w:rsidRPr="00970E7F" w:rsidRDefault="00E8055B">
            <w:pPr>
              <w:rPr>
                <w:rFonts w:ascii="Book Antiqua" w:eastAsia="Book Antiqua" w:hAnsi="Book Antiqua" w:cs="Book Antiqua"/>
                <w:sz w:val="24"/>
                <w:szCs w:val="24"/>
              </w:rPr>
            </w:pPr>
          </w:p>
        </w:tc>
        <w:tc>
          <w:tcPr>
            <w:tcW w:w="3054" w:type="dxa"/>
          </w:tcPr>
          <w:p w14:paraId="3601507D"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For integration, the teachings of this tarekat are carried out by students outside of formal education. Like </w:t>
            </w:r>
            <w:proofErr w:type="spellStart"/>
            <w:r w:rsidRPr="00970E7F">
              <w:rPr>
                <w:rFonts w:ascii="Book Antiqua" w:eastAsia="Book Antiqua" w:hAnsi="Book Antiqua" w:cs="Book Antiqua"/>
                <w:sz w:val="24"/>
                <w:szCs w:val="24"/>
              </w:rPr>
              <w:t>dhikr</w:t>
            </w:r>
            <w:r w:rsidRPr="00970E7F">
              <w:rPr>
                <w:rFonts w:ascii="Book Antiqua" w:eastAsia="Book Antiqua" w:hAnsi="Book Antiqua" w:cs="Book Antiqua"/>
                <w:i/>
                <w:sz w:val="24"/>
                <w:szCs w:val="24"/>
              </w:rPr>
              <w:t>Laa</w:t>
            </w:r>
            <w:proofErr w:type="spellEnd"/>
            <w:r w:rsidRPr="00970E7F">
              <w:rPr>
                <w:rFonts w:ascii="Book Antiqua" w:eastAsia="Book Antiqua" w:hAnsi="Book Antiqua" w:cs="Book Antiqua"/>
                <w:i/>
                <w:sz w:val="24"/>
                <w:szCs w:val="24"/>
              </w:rPr>
              <w:t xml:space="preserve"> </w:t>
            </w:r>
            <w:proofErr w:type="spellStart"/>
            <w:r w:rsidRPr="00970E7F">
              <w:rPr>
                <w:rFonts w:ascii="Book Antiqua" w:eastAsia="Book Antiqua" w:hAnsi="Book Antiqua" w:cs="Book Antiqua"/>
                <w:i/>
                <w:sz w:val="24"/>
                <w:szCs w:val="24"/>
              </w:rPr>
              <w:t>ilahaillallah</w:t>
            </w:r>
            <w:r w:rsidRPr="00970E7F">
              <w:rPr>
                <w:rFonts w:ascii="Book Antiqua" w:eastAsia="Book Antiqua" w:hAnsi="Book Antiqua" w:cs="Book Antiqua"/>
                <w:sz w:val="24"/>
                <w:szCs w:val="24"/>
              </w:rPr>
              <w:t>as</w:t>
            </w:r>
            <w:proofErr w:type="spellEnd"/>
            <w:r w:rsidRPr="00970E7F">
              <w:rPr>
                <w:rFonts w:ascii="Book Antiqua" w:eastAsia="Book Antiqua" w:hAnsi="Book Antiqua" w:cs="Book Antiqua"/>
                <w:sz w:val="24"/>
                <w:szCs w:val="24"/>
              </w:rPr>
              <w:t xml:space="preserve"> much as</w:t>
            </w:r>
            <w:r w:rsidRPr="00970E7F">
              <w:rPr>
                <w:rFonts w:ascii="Book Antiqua" w:eastAsia="Book Antiqua" w:hAnsi="Book Antiqua" w:cs="Book Antiqua"/>
                <w:i/>
                <w:sz w:val="24"/>
                <w:szCs w:val="24"/>
              </w:rPr>
              <w:t xml:space="preserve"> </w:t>
            </w:r>
            <w:r w:rsidRPr="00970E7F">
              <w:rPr>
                <w:rFonts w:ascii="Book Antiqua" w:eastAsia="Book Antiqua" w:hAnsi="Book Antiqua" w:cs="Book Antiqua"/>
                <w:sz w:val="24"/>
                <w:szCs w:val="24"/>
              </w:rPr>
              <w:t xml:space="preserve">165 times after the obligatory prayers, especially on Friday afternoons and Sunday afternoons, as well as </w:t>
            </w:r>
            <w:proofErr w:type="spellStart"/>
            <w:r w:rsidRPr="00970E7F">
              <w:rPr>
                <w:rFonts w:ascii="Book Antiqua" w:eastAsia="Book Antiqua" w:hAnsi="Book Antiqua" w:cs="Book Antiqua"/>
                <w:sz w:val="24"/>
                <w:szCs w:val="24"/>
              </w:rPr>
              <w:t>manaqiban</w:t>
            </w:r>
            <w:proofErr w:type="spellEnd"/>
            <w:r w:rsidRPr="00970E7F">
              <w:rPr>
                <w:rFonts w:ascii="Book Antiqua" w:eastAsia="Book Antiqua" w:hAnsi="Book Antiqua" w:cs="Book Antiqua"/>
                <w:sz w:val="24"/>
                <w:szCs w:val="24"/>
              </w:rPr>
              <w:t xml:space="preserve"> on the 11th of the lunar month.</w:t>
            </w:r>
          </w:p>
        </w:tc>
      </w:tr>
      <w:tr w:rsidR="00E8055B" w:rsidRPr="00970E7F" w14:paraId="20CC346C" w14:textId="77777777" w:rsidTr="003967FA">
        <w:tc>
          <w:tcPr>
            <w:tcW w:w="562" w:type="dxa"/>
          </w:tcPr>
          <w:p w14:paraId="356652AE"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7</w:t>
            </w:r>
          </w:p>
        </w:tc>
        <w:tc>
          <w:tcPr>
            <w:tcW w:w="3402" w:type="dxa"/>
          </w:tcPr>
          <w:p w14:paraId="317EB627"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What are the subjects in </w:t>
            </w:r>
            <w:proofErr w:type="spellStart"/>
            <w:r w:rsidRPr="00970E7F">
              <w:rPr>
                <w:rFonts w:ascii="Book Antiqua" w:eastAsia="Book Antiqua" w:hAnsi="Book Antiqua" w:cs="Book Antiqua"/>
                <w:sz w:val="24"/>
                <w:szCs w:val="24"/>
              </w:rPr>
              <w:t>Miftahul</w:t>
            </w:r>
            <w:proofErr w:type="spellEnd"/>
            <w:r w:rsidRPr="00970E7F">
              <w:rPr>
                <w:rFonts w:ascii="Book Antiqua" w:eastAsia="Book Antiqua" w:hAnsi="Book Antiqua" w:cs="Book Antiqua"/>
                <w:sz w:val="24"/>
                <w:szCs w:val="24"/>
              </w:rPr>
              <w:t xml:space="preserve"> Huda Gading Islamic Boarding School?</w:t>
            </w:r>
          </w:p>
          <w:p w14:paraId="651EC0F2" w14:textId="77777777" w:rsidR="00E8055B" w:rsidRPr="00970E7F" w:rsidRDefault="00E8055B">
            <w:pPr>
              <w:rPr>
                <w:rFonts w:ascii="Book Antiqua" w:eastAsia="Book Antiqua" w:hAnsi="Book Antiqua" w:cs="Book Antiqua"/>
                <w:sz w:val="24"/>
                <w:szCs w:val="24"/>
              </w:rPr>
            </w:pPr>
          </w:p>
        </w:tc>
        <w:tc>
          <w:tcPr>
            <w:tcW w:w="3054" w:type="dxa"/>
          </w:tcPr>
          <w:p w14:paraId="67DCE864"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I'll give you the schedule later</w:t>
            </w:r>
          </w:p>
        </w:tc>
      </w:tr>
      <w:tr w:rsidR="00E8055B" w:rsidRPr="00970E7F" w14:paraId="0B591608" w14:textId="77777777" w:rsidTr="003967FA">
        <w:tc>
          <w:tcPr>
            <w:tcW w:w="562" w:type="dxa"/>
          </w:tcPr>
          <w:p w14:paraId="5503E2E2"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8</w:t>
            </w:r>
          </w:p>
        </w:tc>
        <w:tc>
          <w:tcPr>
            <w:tcW w:w="3402" w:type="dxa"/>
          </w:tcPr>
          <w:p w14:paraId="1123D52A"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What are the subjects related to Sufism in this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w:t>
            </w:r>
          </w:p>
          <w:p w14:paraId="26B576AA" w14:textId="77777777" w:rsidR="00E8055B" w:rsidRPr="00970E7F" w:rsidRDefault="00E8055B">
            <w:pPr>
              <w:ind w:left="360"/>
              <w:rPr>
                <w:rFonts w:ascii="Book Antiqua" w:eastAsia="Book Antiqua" w:hAnsi="Book Antiqua" w:cs="Book Antiqua"/>
                <w:sz w:val="24"/>
                <w:szCs w:val="24"/>
              </w:rPr>
            </w:pPr>
          </w:p>
        </w:tc>
        <w:tc>
          <w:tcPr>
            <w:tcW w:w="3054" w:type="dxa"/>
          </w:tcPr>
          <w:p w14:paraId="1A961966"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There is </w:t>
            </w:r>
            <w:proofErr w:type="spellStart"/>
            <w:r w:rsidRPr="00970E7F">
              <w:rPr>
                <w:rFonts w:ascii="Book Antiqua" w:eastAsia="Book Antiqua" w:hAnsi="Book Antiqua" w:cs="Book Antiqua"/>
                <w:sz w:val="24"/>
                <w:szCs w:val="24"/>
              </w:rPr>
              <w:t>kifayatul</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Atqiya</w:t>
            </w:r>
            <w:proofErr w:type="spellEnd"/>
            <w:r w:rsidRPr="00970E7F">
              <w:rPr>
                <w:rFonts w:ascii="Book Antiqua" w:eastAsia="Book Antiqua" w:hAnsi="Book Antiqua" w:cs="Book Antiqua"/>
                <w:sz w:val="24"/>
                <w:szCs w:val="24"/>
              </w:rPr>
              <w:t xml:space="preserve"> and </w:t>
            </w:r>
            <w:proofErr w:type="spellStart"/>
            <w:r w:rsidRPr="00970E7F">
              <w:rPr>
                <w:rFonts w:ascii="Book Antiqua" w:eastAsia="Book Antiqua" w:hAnsi="Book Antiqua" w:cs="Book Antiqua"/>
                <w:sz w:val="24"/>
                <w:szCs w:val="24"/>
              </w:rPr>
              <w:t>Nashoihud'diniyyah</w:t>
            </w:r>
            <w:proofErr w:type="spellEnd"/>
          </w:p>
        </w:tc>
      </w:tr>
      <w:tr w:rsidR="00E8055B" w:rsidRPr="00970E7F" w14:paraId="205F2831" w14:textId="77777777" w:rsidTr="003967FA">
        <w:tc>
          <w:tcPr>
            <w:tcW w:w="562" w:type="dxa"/>
          </w:tcPr>
          <w:p w14:paraId="73AED851"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9</w:t>
            </w:r>
          </w:p>
        </w:tc>
        <w:tc>
          <w:tcPr>
            <w:tcW w:w="3402" w:type="dxa"/>
          </w:tcPr>
          <w:p w14:paraId="15AD8A19"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Are all students here obliged to practice the tarekat?</w:t>
            </w:r>
          </w:p>
          <w:p w14:paraId="3D979F7F" w14:textId="77777777" w:rsidR="00E8055B" w:rsidRPr="00970E7F" w:rsidRDefault="00E8055B">
            <w:pPr>
              <w:ind w:left="360"/>
              <w:rPr>
                <w:rFonts w:ascii="Book Antiqua" w:eastAsia="Book Antiqua" w:hAnsi="Book Antiqua" w:cs="Book Antiqua"/>
                <w:sz w:val="24"/>
                <w:szCs w:val="24"/>
              </w:rPr>
            </w:pPr>
          </w:p>
        </w:tc>
        <w:tc>
          <w:tcPr>
            <w:tcW w:w="3054" w:type="dxa"/>
          </w:tcPr>
          <w:p w14:paraId="7CCEB0BC"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Not mandatory</w:t>
            </w:r>
          </w:p>
        </w:tc>
      </w:tr>
      <w:tr w:rsidR="00E8055B" w:rsidRPr="00970E7F" w14:paraId="2FC760C8" w14:textId="77777777" w:rsidTr="003967FA">
        <w:tc>
          <w:tcPr>
            <w:tcW w:w="562" w:type="dxa"/>
          </w:tcPr>
          <w:p w14:paraId="7D959812"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10</w:t>
            </w:r>
          </w:p>
        </w:tc>
        <w:tc>
          <w:tcPr>
            <w:tcW w:w="3402" w:type="dxa"/>
          </w:tcPr>
          <w:p w14:paraId="6EF7D42F"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When are students required to attend?</w:t>
            </w:r>
          </w:p>
        </w:tc>
        <w:tc>
          <w:tcPr>
            <w:tcW w:w="3054" w:type="dxa"/>
          </w:tcPr>
          <w:p w14:paraId="349413C6" w14:textId="77777777" w:rsidR="00E8055B" w:rsidRPr="00970E7F" w:rsidRDefault="00000000">
            <w:pPr>
              <w:rPr>
                <w:rFonts w:ascii="Book Antiqua" w:eastAsia="Book Antiqua" w:hAnsi="Book Antiqua" w:cs="Book Antiqua"/>
                <w:sz w:val="24"/>
                <w:szCs w:val="24"/>
              </w:rPr>
            </w:pPr>
            <w:proofErr w:type="spellStart"/>
            <w:r w:rsidRPr="00970E7F">
              <w:rPr>
                <w:rFonts w:ascii="Book Antiqua" w:eastAsia="Book Antiqua" w:hAnsi="Book Antiqua" w:cs="Book Antiqua"/>
                <w:sz w:val="24"/>
                <w:szCs w:val="24"/>
              </w:rPr>
              <w:t>Santri</w:t>
            </w:r>
            <w:proofErr w:type="spellEnd"/>
            <w:r w:rsidRPr="00970E7F">
              <w:rPr>
                <w:rFonts w:ascii="Book Antiqua" w:eastAsia="Book Antiqua" w:hAnsi="Book Antiqua" w:cs="Book Antiqua"/>
                <w:sz w:val="24"/>
                <w:szCs w:val="24"/>
              </w:rPr>
              <w:t xml:space="preserve"> are required to take orders after graduating from the </w:t>
            </w:r>
            <w:proofErr w:type="spellStart"/>
            <w:r w:rsidRPr="00970E7F">
              <w:rPr>
                <w:rFonts w:ascii="Book Antiqua" w:eastAsia="Book Antiqua" w:hAnsi="Book Antiqua" w:cs="Book Antiqua"/>
                <w:sz w:val="24"/>
                <w:szCs w:val="24"/>
              </w:rPr>
              <w:t>pesantren</w:t>
            </w:r>
            <w:proofErr w:type="spellEnd"/>
          </w:p>
        </w:tc>
      </w:tr>
      <w:tr w:rsidR="00E8055B" w:rsidRPr="00970E7F" w14:paraId="700D9EC5" w14:textId="77777777" w:rsidTr="003967FA">
        <w:tc>
          <w:tcPr>
            <w:tcW w:w="562" w:type="dxa"/>
          </w:tcPr>
          <w:p w14:paraId="0ED8A7EF"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11</w:t>
            </w:r>
          </w:p>
        </w:tc>
        <w:tc>
          <w:tcPr>
            <w:tcW w:w="3402" w:type="dxa"/>
          </w:tcPr>
          <w:p w14:paraId="28AF360C"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How are the daily activities of the students of this Islamic boarding school?</w:t>
            </w:r>
          </w:p>
          <w:p w14:paraId="64B92301" w14:textId="77777777" w:rsidR="00E8055B" w:rsidRPr="00970E7F" w:rsidRDefault="00E8055B">
            <w:pPr>
              <w:ind w:left="360"/>
              <w:rPr>
                <w:rFonts w:ascii="Book Antiqua" w:eastAsia="Book Antiqua" w:hAnsi="Book Antiqua" w:cs="Book Antiqua"/>
                <w:sz w:val="24"/>
                <w:szCs w:val="24"/>
              </w:rPr>
            </w:pPr>
          </w:p>
        </w:tc>
        <w:tc>
          <w:tcPr>
            <w:tcW w:w="3054" w:type="dxa"/>
          </w:tcPr>
          <w:p w14:paraId="2D80C37E" w14:textId="1E51D273" w:rsidR="00E8055B" w:rsidRPr="00970E7F" w:rsidRDefault="00000000">
            <w:pPr>
              <w:jc w:val="both"/>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The activities of the students get up before dawn, then at dawn the congregation. After that, the reading of Yasin </w:t>
            </w:r>
            <w:proofErr w:type="spellStart"/>
            <w:r w:rsidRPr="00970E7F">
              <w:rPr>
                <w:rFonts w:ascii="Book Antiqua" w:eastAsia="Book Antiqua" w:hAnsi="Book Antiqua" w:cs="Book Antiqua"/>
                <w:sz w:val="24"/>
                <w:szCs w:val="24"/>
              </w:rPr>
              <w:t>Fadhilah</w:t>
            </w:r>
            <w:proofErr w:type="spellEnd"/>
            <w:r w:rsidRPr="00970E7F">
              <w:rPr>
                <w:rFonts w:ascii="Book Antiqua" w:eastAsia="Book Antiqua" w:hAnsi="Book Antiqua" w:cs="Book Antiqua"/>
                <w:sz w:val="24"/>
                <w:szCs w:val="24"/>
              </w:rPr>
              <w:t xml:space="preserve"> continued with the </w:t>
            </w:r>
            <w:proofErr w:type="spellStart"/>
            <w:r w:rsidRPr="00970E7F">
              <w:rPr>
                <w:rFonts w:ascii="Book Antiqua" w:eastAsia="Book Antiqua" w:hAnsi="Book Antiqua" w:cs="Book Antiqua"/>
                <w:sz w:val="24"/>
                <w:szCs w:val="24"/>
              </w:rPr>
              <w:t>Fajr</w:t>
            </w:r>
            <w:proofErr w:type="spellEnd"/>
            <w:r w:rsidRPr="00970E7F">
              <w:rPr>
                <w:rFonts w:ascii="Book Antiqua" w:eastAsia="Book Antiqua" w:hAnsi="Book Antiqua" w:cs="Book Antiqua"/>
                <w:sz w:val="24"/>
                <w:szCs w:val="24"/>
              </w:rPr>
              <w:t xml:space="preserve"> recitation. Until 6 o'clock. Until Ashar there was no activity. After </w:t>
            </w:r>
            <w:proofErr w:type="spellStart"/>
            <w:r w:rsidRPr="00970E7F">
              <w:rPr>
                <w:rFonts w:ascii="Book Antiqua" w:eastAsia="Book Antiqua" w:hAnsi="Book Antiqua" w:cs="Book Antiqua"/>
                <w:sz w:val="24"/>
                <w:szCs w:val="24"/>
              </w:rPr>
              <w:t>ashar</w:t>
            </w:r>
            <w:proofErr w:type="spellEnd"/>
            <w:r w:rsidRPr="00970E7F">
              <w:rPr>
                <w:rFonts w:ascii="Book Antiqua" w:eastAsia="Book Antiqua" w:hAnsi="Book Antiqua" w:cs="Book Antiqua"/>
                <w:sz w:val="24"/>
                <w:szCs w:val="24"/>
              </w:rPr>
              <w:t xml:space="preserve"> there is a sunnah recitation. Namely the study of hadith. For mandatory activities after evening and dawn. </w:t>
            </w:r>
            <w:proofErr w:type="gramStart"/>
            <w:r w:rsidRPr="00970E7F">
              <w:rPr>
                <w:rFonts w:ascii="Book Antiqua" w:eastAsia="Book Antiqua" w:hAnsi="Book Antiqua" w:cs="Book Antiqua"/>
                <w:sz w:val="24"/>
                <w:szCs w:val="24"/>
              </w:rPr>
              <w:t>So</w:t>
            </w:r>
            <w:proofErr w:type="gramEnd"/>
            <w:r w:rsidRPr="00970E7F">
              <w:rPr>
                <w:rFonts w:ascii="Book Antiqua" w:eastAsia="Book Antiqua" w:hAnsi="Book Antiqua" w:cs="Book Antiqua"/>
                <w:sz w:val="24"/>
                <w:szCs w:val="24"/>
              </w:rPr>
              <w:t xml:space="preserve"> the </w:t>
            </w:r>
            <w:r w:rsidRPr="00970E7F">
              <w:rPr>
                <w:rFonts w:ascii="Book Antiqua" w:eastAsia="Book Antiqua" w:hAnsi="Book Antiqua" w:cs="Book Antiqua"/>
                <w:sz w:val="24"/>
                <w:szCs w:val="24"/>
              </w:rPr>
              <w:lastRenderedPageBreak/>
              <w:t xml:space="preserve">implementation of formal madrasah </w:t>
            </w:r>
            <w:proofErr w:type="spellStart"/>
            <w:r w:rsidRPr="00970E7F">
              <w:rPr>
                <w:rFonts w:ascii="Book Antiqua" w:eastAsia="Book Antiqua" w:hAnsi="Book Antiqua" w:cs="Book Antiqua"/>
                <w:sz w:val="24"/>
                <w:szCs w:val="24"/>
              </w:rPr>
              <w:t>diniyah</w:t>
            </w:r>
            <w:proofErr w:type="spellEnd"/>
            <w:r w:rsidRPr="00970E7F">
              <w:rPr>
                <w:rFonts w:ascii="Book Antiqua" w:eastAsia="Book Antiqua" w:hAnsi="Book Antiqua" w:cs="Book Antiqua"/>
                <w:sz w:val="24"/>
                <w:szCs w:val="24"/>
              </w:rPr>
              <w:t xml:space="preserve"> after </w:t>
            </w:r>
            <w:proofErr w:type="spellStart"/>
            <w:r w:rsidRPr="00970E7F">
              <w:rPr>
                <w:rFonts w:ascii="Book Antiqua" w:eastAsia="Book Antiqua" w:hAnsi="Book Antiqua" w:cs="Book Antiqua"/>
                <w:sz w:val="24"/>
                <w:szCs w:val="24"/>
              </w:rPr>
              <w:t>isya</w:t>
            </w:r>
            <w:proofErr w:type="spellEnd"/>
            <w:r w:rsidRPr="00970E7F">
              <w:rPr>
                <w:rFonts w:ascii="Book Antiqua" w:eastAsia="Book Antiqua" w:hAnsi="Book Antiqua" w:cs="Book Antiqua"/>
                <w:sz w:val="24"/>
                <w:szCs w:val="24"/>
              </w:rPr>
              <w:t xml:space="preserve">. After maghrib is usually filled by recitation caretakers. After the evening recitation, there are activities depending on each complex, usually there is a deliberation on the science of </w:t>
            </w:r>
            <w:proofErr w:type="spellStart"/>
            <w:r w:rsidRPr="00970E7F">
              <w:rPr>
                <w:rFonts w:ascii="Book Antiqua" w:eastAsia="Book Antiqua" w:hAnsi="Book Antiqua" w:cs="Book Antiqua"/>
                <w:sz w:val="24"/>
                <w:szCs w:val="24"/>
              </w:rPr>
              <w:t>fiqh</w:t>
            </w:r>
            <w:proofErr w:type="spellEnd"/>
            <w:r w:rsidRPr="00970E7F">
              <w:rPr>
                <w:rFonts w:ascii="Book Antiqua" w:eastAsia="Book Antiqua" w:hAnsi="Book Antiqua" w:cs="Book Antiqua"/>
                <w:sz w:val="24"/>
                <w:szCs w:val="24"/>
              </w:rPr>
              <w:t xml:space="preserve">. Every Thursday night there is a recitation of </w:t>
            </w:r>
            <w:proofErr w:type="spellStart"/>
            <w:r w:rsidRPr="00970E7F">
              <w:rPr>
                <w:rFonts w:ascii="Book Antiqua" w:eastAsia="Book Antiqua" w:hAnsi="Book Antiqua" w:cs="Book Antiqua"/>
                <w:sz w:val="24"/>
                <w:szCs w:val="24"/>
              </w:rPr>
              <w:t>solawat</w:t>
            </w:r>
            <w:proofErr w:type="spellEnd"/>
            <w:r w:rsidRPr="00970E7F">
              <w:rPr>
                <w:rFonts w:ascii="Book Antiqua" w:eastAsia="Book Antiqua" w:hAnsi="Book Antiqua" w:cs="Book Antiqua"/>
                <w:sz w:val="24"/>
                <w:szCs w:val="24"/>
              </w:rPr>
              <w:t xml:space="preserve"> in each complex such as </w:t>
            </w:r>
            <w:proofErr w:type="spellStart"/>
            <w:r w:rsidRPr="00970E7F">
              <w:rPr>
                <w:rFonts w:ascii="Book Antiqua" w:eastAsia="Book Antiqua" w:hAnsi="Book Antiqua" w:cs="Book Antiqua"/>
                <w:sz w:val="24"/>
                <w:szCs w:val="24"/>
              </w:rPr>
              <w:t>solawat</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burdah</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sibdu</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durror</w:t>
            </w:r>
            <w:proofErr w:type="spellEnd"/>
            <w:r w:rsidRPr="00970E7F">
              <w:rPr>
                <w:rFonts w:ascii="Book Antiqua" w:eastAsia="Book Antiqua" w:hAnsi="Book Antiqua" w:cs="Book Antiqua"/>
                <w:sz w:val="24"/>
                <w:szCs w:val="24"/>
              </w:rPr>
              <w:t xml:space="preserve"> and </w:t>
            </w:r>
            <w:proofErr w:type="spellStart"/>
            <w:r w:rsidRPr="00970E7F">
              <w:rPr>
                <w:rFonts w:ascii="Book Antiqua" w:eastAsia="Book Antiqua" w:hAnsi="Book Antiqua" w:cs="Book Antiqua"/>
                <w:sz w:val="24"/>
                <w:szCs w:val="24"/>
              </w:rPr>
              <w:t>barjan</w:t>
            </w:r>
            <w:proofErr w:type="spellEnd"/>
            <w:r w:rsidRPr="00970E7F">
              <w:rPr>
                <w:rFonts w:ascii="Book Antiqua" w:eastAsia="Book Antiqua" w:hAnsi="Book Antiqua" w:cs="Book Antiqua"/>
                <w:sz w:val="24"/>
                <w:szCs w:val="24"/>
              </w:rPr>
              <w:t>.</w:t>
            </w:r>
          </w:p>
          <w:p w14:paraId="3FD8825A" w14:textId="77777777" w:rsidR="00E8055B" w:rsidRPr="00970E7F" w:rsidRDefault="00E8055B">
            <w:pPr>
              <w:rPr>
                <w:rFonts w:ascii="Book Antiqua" w:eastAsia="Book Antiqua" w:hAnsi="Book Antiqua" w:cs="Book Antiqua"/>
                <w:sz w:val="24"/>
                <w:szCs w:val="24"/>
              </w:rPr>
            </w:pPr>
          </w:p>
        </w:tc>
      </w:tr>
      <w:tr w:rsidR="00E8055B" w:rsidRPr="00970E7F" w14:paraId="5213080F" w14:textId="77777777" w:rsidTr="003967FA">
        <w:tc>
          <w:tcPr>
            <w:tcW w:w="562" w:type="dxa"/>
          </w:tcPr>
          <w:p w14:paraId="5590D0DE"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lastRenderedPageBreak/>
              <w:t>12</w:t>
            </w:r>
          </w:p>
        </w:tc>
        <w:tc>
          <w:tcPr>
            <w:tcW w:w="3402" w:type="dxa"/>
          </w:tcPr>
          <w:p w14:paraId="2FA9C4AB"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What is the practice of the tarekat that must be carried out by the students of this Islamic boarding school?</w:t>
            </w:r>
          </w:p>
          <w:p w14:paraId="1EEA9CCE" w14:textId="77777777" w:rsidR="00E8055B" w:rsidRPr="00970E7F" w:rsidRDefault="00E8055B">
            <w:pPr>
              <w:ind w:left="360"/>
              <w:rPr>
                <w:rFonts w:ascii="Book Antiqua" w:eastAsia="Book Antiqua" w:hAnsi="Book Antiqua" w:cs="Book Antiqua"/>
                <w:sz w:val="24"/>
                <w:szCs w:val="24"/>
              </w:rPr>
            </w:pPr>
          </w:p>
        </w:tc>
        <w:tc>
          <w:tcPr>
            <w:tcW w:w="3054" w:type="dxa"/>
          </w:tcPr>
          <w:p w14:paraId="298E45A8"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Dhikr </w:t>
            </w:r>
            <w:proofErr w:type="spellStart"/>
            <w:r w:rsidRPr="00970E7F">
              <w:rPr>
                <w:rFonts w:ascii="Book Antiqua" w:eastAsia="Book Antiqua" w:hAnsi="Book Antiqua" w:cs="Book Antiqua"/>
                <w:sz w:val="24"/>
                <w:szCs w:val="24"/>
              </w:rPr>
              <w:t>Laa</w:t>
            </w:r>
            <w:proofErr w:type="spellEnd"/>
            <w:r w:rsidRPr="00970E7F">
              <w:rPr>
                <w:rFonts w:ascii="Book Antiqua" w:eastAsia="Book Antiqua" w:hAnsi="Book Antiqua" w:cs="Book Antiqua"/>
                <w:sz w:val="24"/>
                <w:szCs w:val="24"/>
              </w:rPr>
              <w:t xml:space="preserve"> </w:t>
            </w:r>
            <w:proofErr w:type="spellStart"/>
            <w:r w:rsidRPr="00970E7F">
              <w:rPr>
                <w:rFonts w:ascii="Book Antiqua" w:eastAsia="Book Antiqua" w:hAnsi="Book Antiqua" w:cs="Book Antiqua"/>
                <w:sz w:val="24"/>
                <w:szCs w:val="24"/>
              </w:rPr>
              <w:t>ilaahaillaallah</w:t>
            </w:r>
            <w:proofErr w:type="spellEnd"/>
            <w:r w:rsidRPr="00970E7F">
              <w:rPr>
                <w:rFonts w:ascii="Book Antiqua" w:eastAsia="Book Antiqua" w:hAnsi="Book Antiqua" w:cs="Book Antiqua"/>
                <w:sz w:val="24"/>
                <w:szCs w:val="24"/>
              </w:rPr>
              <w:t xml:space="preserve"> 165 times after noon.</w:t>
            </w:r>
          </w:p>
        </w:tc>
      </w:tr>
      <w:tr w:rsidR="00E8055B" w:rsidRPr="00970E7F" w14:paraId="0AD9AD33" w14:textId="77777777" w:rsidTr="003967FA">
        <w:tc>
          <w:tcPr>
            <w:tcW w:w="562" w:type="dxa"/>
          </w:tcPr>
          <w:p w14:paraId="3F2912F9"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13</w:t>
            </w:r>
          </w:p>
        </w:tc>
        <w:tc>
          <w:tcPr>
            <w:tcW w:w="3402" w:type="dxa"/>
          </w:tcPr>
          <w:p w14:paraId="25C9A709"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What is the relationship between </w:t>
            </w:r>
            <w:proofErr w:type="spellStart"/>
            <w:r w:rsidRPr="00970E7F">
              <w:rPr>
                <w:rFonts w:ascii="Book Antiqua" w:eastAsia="Book Antiqua" w:hAnsi="Book Antiqua" w:cs="Book Antiqua"/>
                <w:sz w:val="24"/>
                <w:szCs w:val="24"/>
              </w:rPr>
              <w:t>pesantren</w:t>
            </w:r>
            <w:proofErr w:type="spellEnd"/>
            <w:r w:rsidRPr="00970E7F">
              <w:rPr>
                <w:rFonts w:ascii="Book Antiqua" w:eastAsia="Book Antiqua" w:hAnsi="Book Antiqua" w:cs="Book Antiqua"/>
                <w:sz w:val="24"/>
                <w:szCs w:val="24"/>
              </w:rPr>
              <w:t xml:space="preserve"> and society?</w:t>
            </w:r>
          </w:p>
          <w:p w14:paraId="4419D02C" w14:textId="77777777" w:rsidR="00E8055B" w:rsidRPr="00970E7F" w:rsidRDefault="00E8055B">
            <w:pPr>
              <w:ind w:left="360"/>
              <w:rPr>
                <w:rFonts w:ascii="Book Antiqua" w:eastAsia="Book Antiqua" w:hAnsi="Book Antiqua" w:cs="Book Antiqua"/>
                <w:sz w:val="24"/>
                <w:szCs w:val="24"/>
              </w:rPr>
            </w:pPr>
          </w:p>
        </w:tc>
        <w:tc>
          <w:tcPr>
            <w:tcW w:w="3054" w:type="dxa"/>
          </w:tcPr>
          <w:p w14:paraId="2D5401E6" w14:textId="77777777" w:rsidR="00E8055B" w:rsidRPr="00970E7F" w:rsidRDefault="00000000">
            <w:pPr>
              <w:rPr>
                <w:rFonts w:ascii="Book Antiqua" w:eastAsia="Book Antiqua" w:hAnsi="Book Antiqua" w:cs="Book Antiqua"/>
                <w:sz w:val="24"/>
                <w:szCs w:val="24"/>
              </w:rPr>
            </w:pPr>
            <w:r w:rsidRPr="00970E7F">
              <w:rPr>
                <w:rFonts w:ascii="Book Antiqua" w:eastAsia="Book Antiqua" w:hAnsi="Book Antiqua" w:cs="Book Antiqua"/>
                <w:sz w:val="24"/>
                <w:szCs w:val="24"/>
              </w:rPr>
              <w:t xml:space="preserve">Many members of the community also take part in the congregation and even often ask for solutions to the problems they are facing. There are also many people who take part in special activities, namely practicing the dhikr of the tarekat </w:t>
            </w:r>
            <w:proofErr w:type="spellStart"/>
            <w:r w:rsidRPr="00970E7F">
              <w:rPr>
                <w:rFonts w:ascii="Book Antiqua" w:eastAsia="Book Antiqua" w:hAnsi="Book Antiqua" w:cs="Book Antiqua"/>
                <w:sz w:val="24"/>
                <w:szCs w:val="24"/>
              </w:rPr>
              <w:t>together</w:t>
            </w:r>
            <w:r w:rsidRPr="00970E7F">
              <w:rPr>
                <w:rFonts w:ascii="Book Antiqua" w:eastAsia="Book Antiqua" w:hAnsi="Book Antiqua" w:cs="Book Antiqua"/>
                <w:i/>
                <w:sz w:val="24"/>
                <w:szCs w:val="24"/>
              </w:rPr>
              <w:t>Qodiriyah</w:t>
            </w:r>
            <w:proofErr w:type="spellEnd"/>
            <w:r w:rsidRPr="00970E7F">
              <w:rPr>
                <w:rFonts w:ascii="Book Antiqua" w:eastAsia="Book Antiqua" w:hAnsi="Book Antiqua" w:cs="Book Antiqua"/>
                <w:i/>
                <w:sz w:val="24"/>
                <w:szCs w:val="24"/>
              </w:rPr>
              <w:t xml:space="preserve"> </w:t>
            </w:r>
            <w:proofErr w:type="spellStart"/>
            <w:r w:rsidRPr="00970E7F">
              <w:rPr>
                <w:rFonts w:ascii="Book Antiqua" w:eastAsia="Book Antiqua" w:hAnsi="Book Antiqua" w:cs="Book Antiqua"/>
                <w:i/>
                <w:sz w:val="24"/>
                <w:szCs w:val="24"/>
              </w:rPr>
              <w:t>wa</w:t>
            </w:r>
            <w:proofErr w:type="spellEnd"/>
            <w:r w:rsidRPr="00970E7F">
              <w:rPr>
                <w:rFonts w:ascii="Book Antiqua" w:eastAsia="Book Antiqua" w:hAnsi="Book Antiqua" w:cs="Book Antiqua"/>
                <w:i/>
                <w:sz w:val="24"/>
                <w:szCs w:val="24"/>
              </w:rPr>
              <w:t xml:space="preserve"> </w:t>
            </w:r>
            <w:proofErr w:type="spellStart"/>
            <w:r w:rsidRPr="00970E7F">
              <w:rPr>
                <w:rFonts w:ascii="Book Antiqua" w:eastAsia="Book Antiqua" w:hAnsi="Book Antiqua" w:cs="Book Antiqua"/>
                <w:i/>
                <w:sz w:val="24"/>
                <w:szCs w:val="24"/>
              </w:rPr>
              <w:t>Naqsabandiyah</w:t>
            </w:r>
            <w:proofErr w:type="spellEnd"/>
            <w:r w:rsidRPr="00970E7F">
              <w:rPr>
                <w:rFonts w:ascii="Book Antiqua" w:eastAsia="Book Antiqua" w:hAnsi="Book Antiqua" w:cs="Book Antiqua"/>
                <w:i/>
                <w:sz w:val="24"/>
                <w:szCs w:val="24"/>
              </w:rPr>
              <w:t>.</w:t>
            </w:r>
          </w:p>
        </w:tc>
      </w:tr>
    </w:tbl>
    <w:p w14:paraId="11A2CBB5" w14:textId="7F9DC651" w:rsidR="00E8055B" w:rsidRPr="00970E7F" w:rsidRDefault="00E8055B">
      <w:pPr>
        <w:rPr>
          <w:rFonts w:ascii="Book Antiqua" w:eastAsia="Book Antiqua" w:hAnsi="Book Antiqua" w:cs="Book Antiqua"/>
          <w:sz w:val="24"/>
          <w:szCs w:val="24"/>
        </w:rPr>
      </w:pPr>
    </w:p>
    <w:p w14:paraId="31492C2F" w14:textId="77777777" w:rsidR="00F06F1D" w:rsidRPr="00970E7F" w:rsidRDefault="00F06F1D">
      <w:pPr>
        <w:rPr>
          <w:rFonts w:ascii="Book Antiqua" w:eastAsia="Book Antiqua" w:hAnsi="Book Antiqua" w:cs="Book Antiqua"/>
          <w:sz w:val="24"/>
          <w:szCs w:val="24"/>
        </w:rPr>
      </w:pPr>
    </w:p>
    <w:p w14:paraId="6CCA755F" w14:textId="77777777" w:rsidR="00F06F1D" w:rsidRPr="00970E7F" w:rsidRDefault="00F06F1D">
      <w:pPr>
        <w:rPr>
          <w:rFonts w:ascii="Book Antiqua" w:eastAsia="Book Antiqua" w:hAnsi="Book Antiqua" w:cs="Book Antiqua"/>
          <w:sz w:val="24"/>
          <w:szCs w:val="24"/>
        </w:rPr>
      </w:pPr>
    </w:p>
    <w:p w14:paraId="2DDBA0C3" w14:textId="77777777" w:rsidR="00F06F1D" w:rsidRPr="00970E7F" w:rsidRDefault="00F06F1D">
      <w:pPr>
        <w:rPr>
          <w:rFonts w:ascii="Book Antiqua" w:eastAsia="Book Antiqua" w:hAnsi="Book Antiqua" w:cs="Book Antiqua"/>
          <w:sz w:val="24"/>
          <w:szCs w:val="24"/>
        </w:rPr>
      </w:pPr>
    </w:p>
    <w:p w14:paraId="3D83FC34" w14:textId="77777777" w:rsidR="00F06F1D" w:rsidRPr="00970E7F" w:rsidRDefault="00F06F1D">
      <w:pPr>
        <w:rPr>
          <w:rFonts w:ascii="Book Antiqua" w:eastAsia="Book Antiqua" w:hAnsi="Book Antiqua" w:cs="Book Antiqua"/>
          <w:sz w:val="24"/>
          <w:szCs w:val="24"/>
        </w:rPr>
      </w:pPr>
    </w:p>
    <w:p w14:paraId="38A2EC46" w14:textId="6D288D01" w:rsidR="0032470F" w:rsidRPr="00970E7F" w:rsidRDefault="0032470F" w:rsidP="0032470F">
      <w:pPr>
        <w:jc w:val="center"/>
        <w:rPr>
          <w:rFonts w:ascii="Book Antiqua" w:hAnsi="Book Antiqua"/>
          <w:b/>
          <w:bCs/>
          <w:sz w:val="24"/>
          <w:szCs w:val="24"/>
        </w:rPr>
      </w:pPr>
      <w:r w:rsidRPr="00970E7F">
        <w:rPr>
          <w:rFonts w:ascii="Book Antiqua" w:hAnsi="Book Antiqua"/>
          <w:b/>
          <w:bCs/>
          <w:sz w:val="24"/>
          <w:szCs w:val="24"/>
        </w:rPr>
        <w:lastRenderedPageBreak/>
        <w:t xml:space="preserve">Genealogy of </w:t>
      </w:r>
      <w:proofErr w:type="spellStart"/>
      <w:r w:rsidRPr="00970E7F">
        <w:rPr>
          <w:rFonts w:ascii="Book Antiqua" w:hAnsi="Book Antiqua"/>
          <w:b/>
          <w:bCs/>
          <w:sz w:val="24"/>
          <w:szCs w:val="24"/>
        </w:rPr>
        <w:t>Kiai</w:t>
      </w:r>
      <w:proofErr w:type="spellEnd"/>
      <w:r w:rsidRPr="00970E7F">
        <w:rPr>
          <w:rFonts w:ascii="Book Antiqua" w:hAnsi="Book Antiqua"/>
          <w:b/>
          <w:bCs/>
          <w:sz w:val="24"/>
          <w:szCs w:val="24"/>
        </w:rPr>
        <w:t xml:space="preserve"> Yahya's </w:t>
      </w:r>
      <w:proofErr w:type="spellStart"/>
      <w:r w:rsidRPr="00970E7F">
        <w:rPr>
          <w:rFonts w:ascii="Book Antiqua" w:hAnsi="Book Antiqua"/>
          <w:b/>
          <w:bCs/>
          <w:sz w:val="24"/>
          <w:szCs w:val="24"/>
        </w:rPr>
        <w:t>Mursyid</w:t>
      </w:r>
      <w:proofErr w:type="spellEnd"/>
      <w:r w:rsidRPr="00970E7F">
        <w:rPr>
          <w:rFonts w:ascii="Book Antiqua" w:hAnsi="Book Antiqua"/>
          <w:b/>
          <w:bCs/>
          <w:sz w:val="24"/>
          <w:szCs w:val="24"/>
        </w:rPr>
        <w:t xml:space="preserve"> Certificate</w:t>
      </w:r>
    </w:p>
    <w:p w14:paraId="3A2DB792" w14:textId="21259039" w:rsidR="0032470F" w:rsidRPr="00970E7F" w:rsidRDefault="0032470F" w:rsidP="0032470F">
      <w:pPr>
        <w:jc w:val="center"/>
        <w:rPr>
          <w:rFonts w:ascii="Book Antiqua" w:hAnsi="Book Antiqua"/>
          <w:b/>
          <w:bCs/>
          <w:sz w:val="24"/>
          <w:szCs w:val="24"/>
        </w:rPr>
      </w:pPr>
      <w:r w:rsidRPr="00970E7F">
        <w:rPr>
          <w:rFonts w:ascii="Book Antiqua" w:hAnsi="Book Antiqua"/>
          <w:noProof/>
          <w:sz w:val="24"/>
          <w:szCs w:val="24"/>
        </w:rPr>
        <w:drawing>
          <wp:inline distT="0" distB="0" distL="0" distR="0" wp14:anchorId="391A9394" wp14:editId="4B9C696F">
            <wp:extent cx="4867275" cy="291465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l="3351" t="6666" r="6514" b="8332"/>
                    <a:stretch>
                      <a:fillRect/>
                    </a:stretch>
                  </pic:blipFill>
                  <pic:spPr>
                    <a:xfrm>
                      <a:off x="0" y="0"/>
                      <a:ext cx="4867275" cy="2914650"/>
                    </a:xfrm>
                    <a:prstGeom prst="rect">
                      <a:avLst/>
                    </a:prstGeom>
                    <a:ln/>
                  </pic:spPr>
                </pic:pic>
              </a:graphicData>
            </a:graphic>
          </wp:inline>
        </w:drawing>
      </w:r>
    </w:p>
    <w:p w14:paraId="15D50580" w14:textId="77777777" w:rsidR="0032470F" w:rsidRPr="00970E7F" w:rsidRDefault="0032470F" w:rsidP="0032470F">
      <w:pPr>
        <w:jc w:val="center"/>
        <w:rPr>
          <w:rFonts w:ascii="Book Antiqua" w:hAnsi="Book Antiqua"/>
          <w:b/>
          <w:bCs/>
          <w:sz w:val="24"/>
          <w:szCs w:val="24"/>
        </w:rPr>
      </w:pPr>
    </w:p>
    <w:p w14:paraId="5494F8B3" w14:textId="77777777" w:rsidR="0032470F" w:rsidRPr="00970E7F" w:rsidRDefault="0032470F" w:rsidP="0032470F">
      <w:pPr>
        <w:jc w:val="center"/>
        <w:rPr>
          <w:rFonts w:ascii="Book Antiqua" w:hAnsi="Book Antiqua"/>
          <w:b/>
          <w:bCs/>
          <w:sz w:val="24"/>
          <w:szCs w:val="24"/>
        </w:rPr>
      </w:pPr>
    </w:p>
    <w:p w14:paraId="490300C0" w14:textId="77777777" w:rsidR="0032470F" w:rsidRPr="00970E7F" w:rsidRDefault="0032470F" w:rsidP="0032470F">
      <w:pPr>
        <w:jc w:val="center"/>
        <w:rPr>
          <w:rFonts w:ascii="Book Antiqua" w:hAnsi="Book Antiqua"/>
          <w:b/>
          <w:bCs/>
          <w:sz w:val="24"/>
          <w:szCs w:val="24"/>
        </w:rPr>
      </w:pPr>
    </w:p>
    <w:p w14:paraId="3170B2F1" w14:textId="77777777" w:rsidR="0032470F" w:rsidRPr="00970E7F" w:rsidRDefault="0032470F" w:rsidP="0032470F">
      <w:pPr>
        <w:jc w:val="center"/>
        <w:rPr>
          <w:rFonts w:ascii="Book Antiqua" w:hAnsi="Book Antiqua"/>
          <w:b/>
          <w:bCs/>
          <w:sz w:val="24"/>
          <w:szCs w:val="24"/>
        </w:rPr>
      </w:pPr>
    </w:p>
    <w:p w14:paraId="1289959C" w14:textId="77777777" w:rsidR="0032470F" w:rsidRPr="00970E7F" w:rsidRDefault="0032470F" w:rsidP="0032470F">
      <w:pPr>
        <w:jc w:val="center"/>
        <w:rPr>
          <w:rFonts w:ascii="Book Antiqua" w:hAnsi="Book Antiqua"/>
          <w:b/>
          <w:bCs/>
          <w:sz w:val="24"/>
          <w:szCs w:val="24"/>
        </w:rPr>
      </w:pPr>
    </w:p>
    <w:p w14:paraId="1D01D1EE" w14:textId="77777777" w:rsidR="0032470F" w:rsidRPr="00970E7F" w:rsidRDefault="0032470F" w:rsidP="0032470F">
      <w:pPr>
        <w:jc w:val="center"/>
        <w:rPr>
          <w:rFonts w:ascii="Book Antiqua" w:hAnsi="Book Antiqua"/>
          <w:b/>
          <w:bCs/>
          <w:sz w:val="24"/>
          <w:szCs w:val="24"/>
        </w:rPr>
      </w:pPr>
    </w:p>
    <w:p w14:paraId="37366041" w14:textId="77777777" w:rsidR="0032470F" w:rsidRPr="00970E7F" w:rsidRDefault="0032470F" w:rsidP="0032470F">
      <w:pPr>
        <w:jc w:val="center"/>
        <w:rPr>
          <w:rFonts w:ascii="Book Antiqua" w:hAnsi="Book Antiqua"/>
          <w:b/>
          <w:bCs/>
          <w:sz w:val="24"/>
          <w:szCs w:val="24"/>
        </w:rPr>
      </w:pPr>
    </w:p>
    <w:p w14:paraId="6C56E2E9" w14:textId="77777777" w:rsidR="0032470F" w:rsidRPr="00970E7F" w:rsidRDefault="0032470F" w:rsidP="0032470F">
      <w:pPr>
        <w:jc w:val="center"/>
        <w:rPr>
          <w:rFonts w:ascii="Book Antiqua" w:hAnsi="Book Antiqua"/>
          <w:b/>
          <w:bCs/>
          <w:sz w:val="24"/>
          <w:szCs w:val="24"/>
        </w:rPr>
      </w:pPr>
    </w:p>
    <w:p w14:paraId="6BFE0398" w14:textId="77777777" w:rsidR="0032470F" w:rsidRPr="00970E7F" w:rsidRDefault="0032470F" w:rsidP="0032470F">
      <w:pPr>
        <w:jc w:val="center"/>
        <w:rPr>
          <w:rFonts w:ascii="Book Antiqua" w:hAnsi="Book Antiqua"/>
          <w:b/>
          <w:bCs/>
          <w:sz w:val="24"/>
          <w:szCs w:val="24"/>
        </w:rPr>
      </w:pPr>
    </w:p>
    <w:p w14:paraId="52AD30AD" w14:textId="77777777" w:rsidR="0032470F" w:rsidRPr="00970E7F" w:rsidRDefault="0032470F" w:rsidP="0032470F">
      <w:pPr>
        <w:jc w:val="center"/>
        <w:rPr>
          <w:rFonts w:ascii="Book Antiqua" w:hAnsi="Book Antiqua"/>
          <w:b/>
          <w:bCs/>
          <w:sz w:val="24"/>
          <w:szCs w:val="24"/>
        </w:rPr>
      </w:pPr>
    </w:p>
    <w:p w14:paraId="53FCC237" w14:textId="77777777" w:rsidR="0032470F" w:rsidRPr="00970E7F" w:rsidRDefault="0032470F" w:rsidP="0032470F">
      <w:pPr>
        <w:jc w:val="center"/>
        <w:rPr>
          <w:rFonts w:ascii="Book Antiqua" w:hAnsi="Book Antiqua"/>
          <w:b/>
          <w:bCs/>
          <w:sz w:val="24"/>
          <w:szCs w:val="24"/>
        </w:rPr>
      </w:pPr>
    </w:p>
    <w:p w14:paraId="5F8EC435" w14:textId="77777777" w:rsidR="0032470F" w:rsidRPr="00970E7F" w:rsidRDefault="0032470F" w:rsidP="0032470F">
      <w:pPr>
        <w:jc w:val="center"/>
        <w:rPr>
          <w:rFonts w:ascii="Book Antiqua" w:hAnsi="Book Antiqua"/>
          <w:b/>
          <w:bCs/>
          <w:sz w:val="24"/>
          <w:szCs w:val="24"/>
        </w:rPr>
      </w:pPr>
    </w:p>
    <w:p w14:paraId="33EA921B" w14:textId="77777777" w:rsidR="0032470F" w:rsidRPr="00970E7F" w:rsidRDefault="0032470F" w:rsidP="0032470F">
      <w:pPr>
        <w:jc w:val="center"/>
        <w:rPr>
          <w:rFonts w:ascii="Book Antiqua" w:hAnsi="Book Antiqua"/>
          <w:b/>
          <w:bCs/>
          <w:sz w:val="24"/>
          <w:szCs w:val="24"/>
        </w:rPr>
      </w:pPr>
    </w:p>
    <w:p w14:paraId="57948FA9" w14:textId="77777777" w:rsidR="0032470F" w:rsidRPr="00970E7F" w:rsidRDefault="0032470F" w:rsidP="0032470F">
      <w:pPr>
        <w:rPr>
          <w:rFonts w:ascii="Book Antiqua" w:hAnsi="Book Antiqua"/>
          <w:b/>
          <w:bCs/>
          <w:sz w:val="24"/>
          <w:szCs w:val="24"/>
        </w:rPr>
      </w:pPr>
    </w:p>
    <w:p w14:paraId="2F6624B0" w14:textId="77777777" w:rsidR="0032470F" w:rsidRPr="00970E7F" w:rsidRDefault="0032470F" w:rsidP="0032470F">
      <w:pPr>
        <w:rPr>
          <w:rFonts w:ascii="Book Antiqua" w:hAnsi="Book Antiqua"/>
          <w:b/>
          <w:bCs/>
          <w:sz w:val="24"/>
          <w:szCs w:val="24"/>
        </w:rPr>
      </w:pPr>
    </w:p>
    <w:p w14:paraId="4600A0CC" w14:textId="77777777" w:rsidR="0032470F" w:rsidRPr="00970E7F" w:rsidRDefault="0032470F" w:rsidP="0032470F">
      <w:pPr>
        <w:jc w:val="center"/>
        <w:rPr>
          <w:rFonts w:ascii="Book Antiqua" w:hAnsi="Book Antiqua"/>
          <w:b/>
          <w:bCs/>
          <w:sz w:val="24"/>
          <w:szCs w:val="24"/>
        </w:rPr>
      </w:pPr>
    </w:p>
    <w:p w14:paraId="43FAE41D" w14:textId="27962470" w:rsidR="00F06F1D" w:rsidRPr="00970E7F" w:rsidRDefault="0032470F" w:rsidP="0032470F">
      <w:pPr>
        <w:jc w:val="center"/>
        <w:rPr>
          <w:rFonts w:ascii="Book Antiqua" w:eastAsia="Book Antiqua" w:hAnsi="Book Antiqua" w:cs="Book Antiqua"/>
          <w:b/>
          <w:bCs/>
          <w:sz w:val="24"/>
          <w:szCs w:val="24"/>
        </w:rPr>
      </w:pPr>
      <w:r w:rsidRPr="00970E7F">
        <w:rPr>
          <w:rFonts w:ascii="Book Antiqua" w:hAnsi="Book Antiqua"/>
          <w:b/>
          <w:bCs/>
          <w:sz w:val="24"/>
          <w:szCs w:val="24"/>
        </w:rPr>
        <w:t>T</w:t>
      </w:r>
      <w:r w:rsidR="00F06F1D" w:rsidRPr="00970E7F">
        <w:rPr>
          <w:rFonts w:ascii="Book Antiqua" w:hAnsi="Book Antiqua"/>
          <w:b/>
          <w:bCs/>
          <w:sz w:val="24"/>
          <w:szCs w:val="24"/>
        </w:rPr>
        <w:t xml:space="preserve">he subjects in this </w:t>
      </w:r>
      <w:proofErr w:type="spellStart"/>
      <w:r w:rsidR="00F06F1D" w:rsidRPr="00970E7F">
        <w:rPr>
          <w:rFonts w:ascii="Book Antiqua" w:hAnsi="Book Antiqua"/>
          <w:b/>
          <w:bCs/>
          <w:sz w:val="24"/>
          <w:szCs w:val="24"/>
        </w:rPr>
        <w:t>pesantren</w:t>
      </w:r>
      <w:proofErr w:type="spellEnd"/>
    </w:p>
    <w:p w14:paraId="0C5681C6" w14:textId="77777777" w:rsidR="00F06F1D" w:rsidRPr="00970E7F" w:rsidRDefault="00F06F1D" w:rsidP="00F06F1D">
      <w:pPr>
        <w:jc w:val="center"/>
        <w:rPr>
          <w:rFonts w:ascii="Book Antiqua" w:hAnsi="Book Antiqua"/>
          <w:b/>
          <w:sz w:val="24"/>
          <w:szCs w:val="24"/>
        </w:rPr>
      </w:pPr>
      <w:r w:rsidRPr="00970E7F">
        <w:rPr>
          <w:rFonts w:ascii="Book Antiqua" w:hAnsi="Book Antiqua"/>
          <w:b/>
          <w:sz w:val="24"/>
          <w:szCs w:val="24"/>
        </w:rPr>
        <w:t>Table 1. Ula Level Subjects (Basic Level Education)</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2113"/>
        <w:gridCol w:w="2128"/>
        <w:gridCol w:w="2136"/>
      </w:tblGrid>
      <w:tr w:rsidR="00F06F1D" w:rsidRPr="00970E7F" w14:paraId="22BAC14B" w14:textId="77777777" w:rsidTr="00AE5844">
        <w:tc>
          <w:tcPr>
            <w:tcW w:w="2117" w:type="dxa"/>
          </w:tcPr>
          <w:p w14:paraId="6DBD3D9A"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Ula I</w:t>
            </w:r>
          </w:p>
        </w:tc>
        <w:tc>
          <w:tcPr>
            <w:tcW w:w="2113" w:type="dxa"/>
          </w:tcPr>
          <w:p w14:paraId="0FF13163"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Red II</w:t>
            </w:r>
          </w:p>
        </w:tc>
        <w:tc>
          <w:tcPr>
            <w:tcW w:w="2128" w:type="dxa"/>
          </w:tcPr>
          <w:p w14:paraId="330060EF"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Red III</w:t>
            </w:r>
          </w:p>
        </w:tc>
        <w:tc>
          <w:tcPr>
            <w:tcW w:w="2136" w:type="dxa"/>
          </w:tcPr>
          <w:p w14:paraId="30936C9E"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Ula IV</w:t>
            </w:r>
          </w:p>
        </w:tc>
      </w:tr>
      <w:tr w:rsidR="00F06F1D" w:rsidRPr="00970E7F" w14:paraId="6FFD1ECC" w14:textId="77777777" w:rsidTr="00AE5844">
        <w:tc>
          <w:tcPr>
            <w:tcW w:w="2117" w:type="dxa"/>
          </w:tcPr>
          <w:p w14:paraId="71961031"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Reading the Quran and Prayers.</w:t>
            </w:r>
          </w:p>
        </w:tc>
        <w:tc>
          <w:tcPr>
            <w:tcW w:w="2113" w:type="dxa"/>
          </w:tcPr>
          <w:p w14:paraId="24F81F9D"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Imla</w:t>
            </w:r>
            <w:proofErr w:type="spellEnd"/>
            <w:r w:rsidRPr="00970E7F">
              <w:rPr>
                <w:rFonts w:ascii="Book Antiqua" w:hAnsi="Book Antiqua"/>
                <w:sz w:val="24"/>
                <w:szCs w:val="24"/>
              </w:rPr>
              <w:t>' wrote Arabic, Tajwid (</w:t>
            </w:r>
            <w:proofErr w:type="spellStart"/>
            <w:r w:rsidRPr="00970E7F">
              <w:rPr>
                <w:rFonts w:ascii="Book Antiqua" w:hAnsi="Book Antiqua"/>
                <w:sz w:val="24"/>
                <w:szCs w:val="24"/>
              </w:rPr>
              <w:t>Tuhfatul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Athfal</w:t>
            </w:r>
            <w:proofErr w:type="spellEnd"/>
            <w:r w:rsidRPr="00970E7F">
              <w:rPr>
                <w:rFonts w:ascii="Book Antiqua" w:hAnsi="Book Antiqua"/>
                <w:sz w:val="24"/>
                <w:szCs w:val="24"/>
              </w:rPr>
              <w:t>), Fiqh (</w:t>
            </w:r>
            <w:proofErr w:type="spellStart"/>
            <w:r w:rsidRPr="00970E7F">
              <w:rPr>
                <w:rFonts w:ascii="Book Antiqua" w:hAnsi="Book Antiqua"/>
                <w:sz w:val="24"/>
                <w:szCs w:val="24"/>
              </w:rPr>
              <w:t>Safinatun</w:t>
            </w:r>
            <w:proofErr w:type="spellEnd"/>
            <w:r w:rsidRPr="00970E7F">
              <w:rPr>
                <w:rFonts w:ascii="Book Antiqua" w:hAnsi="Book Antiqua"/>
                <w:sz w:val="24"/>
                <w:szCs w:val="24"/>
              </w:rPr>
              <w:t xml:space="preserve"> Najah Java), History (</w:t>
            </w:r>
            <w:proofErr w:type="spellStart"/>
            <w:r w:rsidRPr="00970E7F">
              <w:rPr>
                <w:rFonts w:ascii="Book Antiqua" w:hAnsi="Book Antiqua"/>
                <w:sz w:val="24"/>
                <w:szCs w:val="24"/>
              </w:rPr>
              <w:t>Khulasoh</w:t>
            </w:r>
            <w:proofErr w:type="spellEnd"/>
            <w:r w:rsidRPr="00970E7F">
              <w:rPr>
                <w:rFonts w:ascii="Book Antiqua" w:hAnsi="Book Antiqua"/>
                <w:sz w:val="24"/>
                <w:szCs w:val="24"/>
              </w:rPr>
              <w:t xml:space="preserve"> Nurul </w:t>
            </w:r>
            <w:proofErr w:type="spellStart"/>
            <w:r w:rsidRPr="00970E7F">
              <w:rPr>
                <w:rFonts w:ascii="Book Antiqua" w:hAnsi="Book Antiqua"/>
                <w:sz w:val="24"/>
                <w:szCs w:val="24"/>
              </w:rPr>
              <w:t>Yaqin</w:t>
            </w:r>
            <w:proofErr w:type="spellEnd"/>
            <w:r w:rsidRPr="00970E7F">
              <w:rPr>
                <w:rFonts w:ascii="Book Antiqua" w:hAnsi="Book Antiqua"/>
                <w:sz w:val="24"/>
                <w:szCs w:val="24"/>
              </w:rPr>
              <w:t>).</w:t>
            </w:r>
          </w:p>
        </w:tc>
        <w:tc>
          <w:tcPr>
            <w:tcW w:w="2128" w:type="dxa"/>
          </w:tcPr>
          <w:p w14:paraId="5DE18E98"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Tajwid (</w:t>
            </w:r>
            <w:proofErr w:type="spellStart"/>
            <w:r w:rsidRPr="00970E7F">
              <w:rPr>
                <w:rFonts w:ascii="Book Antiqua" w:hAnsi="Book Antiqua"/>
                <w:sz w:val="24"/>
                <w:szCs w:val="24"/>
              </w:rPr>
              <w:t>Jazariyah</w:t>
            </w:r>
            <w:proofErr w:type="spellEnd"/>
            <w:r w:rsidRPr="00970E7F">
              <w:rPr>
                <w:rFonts w:ascii="Book Antiqua" w:hAnsi="Book Antiqua"/>
                <w:sz w:val="24"/>
                <w:szCs w:val="24"/>
              </w:rPr>
              <w:t>), Fiqh (</w:t>
            </w:r>
            <w:proofErr w:type="spellStart"/>
            <w:r w:rsidRPr="00970E7F">
              <w:rPr>
                <w:rFonts w:ascii="Book Antiqua" w:hAnsi="Book Antiqua"/>
                <w:sz w:val="24"/>
                <w:szCs w:val="24"/>
              </w:rPr>
              <w:t>Safinatun</w:t>
            </w:r>
            <w:proofErr w:type="spellEnd"/>
            <w:r w:rsidRPr="00970E7F">
              <w:rPr>
                <w:rFonts w:ascii="Book Antiqua" w:hAnsi="Book Antiqua"/>
                <w:sz w:val="24"/>
                <w:szCs w:val="24"/>
              </w:rPr>
              <w:t xml:space="preserve"> Najah), Tawhid (</w:t>
            </w:r>
            <w:proofErr w:type="spellStart"/>
            <w:r w:rsidRPr="00970E7F">
              <w:rPr>
                <w:rFonts w:ascii="Book Antiqua" w:hAnsi="Book Antiqua"/>
                <w:sz w:val="24"/>
                <w:szCs w:val="24"/>
              </w:rPr>
              <w:t>Aqidatul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Awam</w:t>
            </w:r>
            <w:proofErr w:type="spellEnd"/>
            <w:r w:rsidRPr="00970E7F">
              <w:rPr>
                <w:rFonts w:ascii="Book Antiqua" w:hAnsi="Book Antiqua"/>
                <w:sz w:val="24"/>
                <w:szCs w:val="24"/>
              </w:rPr>
              <w:t>), Sharaf (Al-</w:t>
            </w:r>
            <w:proofErr w:type="spellStart"/>
            <w:r w:rsidRPr="00970E7F">
              <w:rPr>
                <w:rFonts w:ascii="Book Antiqua" w:hAnsi="Book Antiqua"/>
                <w:sz w:val="24"/>
                <w:szCs w:val="24"/>
              </w:rPr>
              <w:t>Amtsilatu</w:t>
            </w:r>
            <w:proofErr w:type="spellEnd"/>
            <w:r w:rsidRPr="00970E7F">
              <w:rPr>
                <w:rFonts w:ascii="Book Antiqua" w:hAnsi="Book Antiqua"/>
                <w:sz w:val="24"/>
                <w:szCs w:val="24"/>
              </w:rPr>
              <w:t xml:space="preserve"> at-</w:t>
            </w:r>
            <w:proofErr w:type="spellStart"/>
            <w:r w:rsidRPr="00970E7F">
              <w:rPr>
                <w:rFonts w:ascii="Book Antiqua" w:hAnsi="Book Antiqua"/>
                <w:sz w:val="24"/>
                <w:szCs w:val="24"/>
              </w:rPr>
              <w:t>Tashrifiyyah</w:t>
            </w:r>
            <w:proofErr w:type="spellEnd"/>
            <w:r w:rsidRPr="00970E7F">
              <w:rPr>
                <w:rFonts w:ascii="Book Antiqua" w:hAnsi="Book Antiqua"/>
                <w:sz w:val="24"/>
                <w:szCs w:val="24"/>
              </w:rPr>
              <w:t>), Practice reading the Qur'an (</w:t>
            </w:r>
            <w:proofErr w:type="spellStart"/>
            <w:r w:rsidRPr="00970E7F">
              <w:rPr>
                <w:rFonts w:ascii="Book Antiqua" w:hAnsi="Book Antiqua"/>
                <w:sz w:val="24"/>
                <w:szCs w:val="24"/>
              </w:rPr>
              <w:t>Juz</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amma</w:t>
            </w:r>
            <w:proofErr w:type="spellEnd"/>
            <w:r w:rsidRPr="00970E7F">
              <w:rPr>
                <w:rFonts w:ascii="Book Antiqua" w:hAnsi="Book Antiqua"/>
                <w:sz w:val="24"/>
                <w:szCs w:val="24"/>
              </w:rPr>
              <w:t>).</w:t>
            </w:r>
          </w:p>
        </w:tc>
        <w:tc>
          <w:tcPr>
            <w:tcW w:w="2136" w:type="dxa"/>
          </w:tcPr>
          <w:p w14:paraId="31283EC7"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Fiqh (</w:t>
            </w:r>
            <w:proofErr w:type="spellStart"/>
            <w:r w:rsidRPr="00970E7F">
              <w:rPr>
                <w:rFonts w:ascii="Book Antiqua" w:hAnsi="Book Antiqua"/>
                <w:sz w:val="24"/>
                <w:szCs w:val="24"/>
              </w:rPr>
              <w:t>Sullamutaufiq</w:t>
            </w:r>
            <w:proofErr w:type="spellEnd"/>
            <w:r w:rsidRPr="00970E7F">
              <w:rPr>
                <w:rFonts w:ascii="Book Antiqua" w:hAnsi="Book Antiqua"/>
                <w:sz w:val="24"/>
                <w:szCs w:val="24"/>
              </w:rPr>
              <w:t>), Tauhid (</w:t>
            </w:r>
            <w:proofErr w:type="spellStart"/>
            <w:r w:rsidRPr="00970E7F">
              <w:rPr>
                <w:rFonts w:ascii="Book Antiqua" w:hAnsi="Book Antiqua"/>
                <w:sz w:val="24"/>
                <w:szCs w:val="24"/>
              </w:rPr>
              <w:t>Bad'ul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Amali</w:t>
            </w:r>
            <w:proofErr w:type="spellEnd"/>
            <w:r w:rsidRPr="00970E7F">
              <w:rPr>
                <w:rFonts w:ascii="Book Antiqua" w:hAnsi="Book Antiqua"/>
                <w:sz w:val="24"/>
                <w:szCs w:val="24"/>
              </w:rPr>
              <w:t>), Sharaf (Al-</w:t>
            </w:r>
            <w:proofErr w:type="spellStart"/>
            <w:r w:rsidRPr="00970E7F">
              <w:rPr>
                <w:rFonts w:ascii="Book Antiqua" w:hAnsi="Book Antiqua"/>
                <w:sz w:val="24"/>
                <w:szCs w:val="24"/>
              </w:rPr>
              <w:t>Amtsilatu</w:t>
            </w:r>
            <w:proofErr w:type="spellEnd"/>
            <w:r w:rsidRPr="00970E7F">
              <w:rPr>
                <w:rFonts w:ascii="Book Antiqua" w:hAnsi="Book Antiqua"/>
                <w:sz w:val="24"/>
                <w:szCs w:val="24"/>
              </w:rPr>
              <w:t xml:space="preserve"> at-</w:t>
            </w:r>
            <w:proofErr w:type="spellStart"/>
            <w:r w:rsidRPr="00970E7F">
              <w:rPr>
                <w:rFonts w:ascii="Book Antiqua" w:hAnsi="Book Antiqua"/>
                <w:sz w:val="24"/>
                <w:szCs w:val="24"/>
              </w:rPr>
              <w:t>Tashrifiyyah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Jurumiyah</w:t>
            </w:r>
            <w:proofErr w:type="spellEnd"/>
            <w:r w:rsidRPr="00970E7F">
              <w:rPr>
                <w:rFonts w:ascii="Book Antiqua" w:hAnsi="Book Antiqua"/>
                <w:sz w:val="24"/>
                <w:szCs w:val="24"/>
              </w:rPr>
              <w:t>).</w:t>
            </w:r>
          </w:p>
        </w:tc>
      </w:tr>
    </w:tbl>
    <w:p w14:paraId="5C937563" w14:textId="77777777" w:rsidR="00F06F1D" w:rsidRPr="00970E7F" w:rsidRDefault="00F06F1D" w:rsidP="00F06F1D">
      <w:pPr>
        <w:tabs>
          <w:tab w:val="left" w:pos="284"/>
        </w:tabs>
        <w:rPr>
          <w:rFonts w:ascii="Book Antiqua" w:hAnsi="Book Antiqua"/>
          <w:sz w:val="24"/>
          <w:szCs w:val="24"/>
        </w:rPr>
      </w:pPr>
    </w:p>
    <w:p w14:paraId="200B4BC8" w14:textId="77777777" w:rsidR="00F06F1D" w:rsidRPr="00970E7F" w:rsidRDefault="00F06F1D" w:rsidP="00F06F1D">
      <w:pPr>
        <w:tabs>
          <w:tab w:val="left" w:pos="284"/>
        </w:tabs>
        <w:rPr>
          <w:rFonts w:ascii="Book Antiqua" w:hAnsi="Book Antiqua"/>
          <w:sz w:val="24"/>
          <w:szCs w:val="24"/>
        </w:rPr>
      </w:pPr>
    </w:p>
    <w:p w14:paraId="6C66F1F3" w14:textId="77777777" w:rsidR="00F06F1D" w:rsidRPr="00970E7F" w:rsidRDefault="00F06F1D" w:rsidP="00F06F1D">
      <w:pPr>
        <w:tabs>
          <w:tab w:val="left" w:pos="284"/>
        </w:tabs>
        <w:rPr>
          <w:rFonts w:ascii="Book Antiqua" w:hAnsi="Book Antiqua"/>
          <w:sz w:val="24"/>
          <w:szCs w:val="24"/>
        </w:rPr>
      </w:pPr>
    </w:p>
    <w:p w14:paraId="445CDD41" w14:textId="77777777" w:rsidR="00F06F1D" w:rsidRPr="00970E7F" w:rsidRDefault="00F06F1D" w:rsidP="00F06F1D">
      <w:pPr>
        <w:tabs>
          <w:tab w:val="left" w:pos="284"/>
        </w:tabs>
        <w:jc w:val="center"/>
        <w:rPr>
          <w:rFonts w:ascii="Book Antiqua" w:hAnsi="Book Antiqua"/>
          <w:b/>
          <w:sz w:val="24"/>
          <w:szCs w:val="24"/>
        </w:rPr>
      </w:pPr>
      <w:r w:rsidRPr="00970E7F">
        <w:rPr>
          <w:rFonts w:ascii="Book Antiqua" w:hAnsi="Book Antiqua"/>
          <w:b/>
          <w:sz w:val="24"/>
          <w:szCs w:val="24"/>
        </w:rPr>
        <w:t xml:space="preserve">Table 2. </w:t>
      </w:r>
      <w:proofErr w:type="spellStart"/>
      <w:r w:rsidRPr="00970E7F">
        <w:rPr>
          <w:rFonts w:ascii="Book Antiqua" w:hAnsi="Book Antiqua"/>
          <w:b/>
          <w:sz w:val="24"/>
          <w:szCs w:val="24"/>
        </w:rPr>
        <w:t>Wustho</w:t>
      </w:r>
      <w:proofErr w:type="spellEnd"/>
      <w:r w:rsidRPr="00970E7F">
        <w:rPr>
          <w:rFonts w:ascii="Book Antiqua" w:hAnsi="Book Antiqua"/>
          <w:b/>
          <w:sz w:val="24"/>
          <w:szCs w:val="24"/>
        </w:rPr>
        <w:t xml:space="preserve"> Level Subjects (Middle Level Education)</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8"/>
        <w:gridCol w:w="2831"/>
        <w:gridCol w:w="2835"/>
      </w:tblGrid>
      <w:tr w:rsidR="00F06F1D" w:rsidRPr="00970E7F" w14:paraId="0012B440" w14:textId="77777777" w:rsidTr="00AE5844">
        <w:tc>
          <w:tcPr>
            <w:tcW w:w="2828" w:type="dxa"/>
          </w:tcPr>
          <w:p w14:paraId="39A0E8B2"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Wustho</w:t>
            </w:r>
            <w:proofErr w:type="spellEnd"/>
            <w:r w:rsidRPr="00970E7F">
              <w:rPr>
                <w:rFonts w:ascii="Book Antiqua" w:hAnsi="Book Antiqua"/>
                <w:sz w:val="24"/>
                <w:szCs w:val="24"/>
              </w:rPr>
              <w:t xml:space="preserve"> I</w:t>
            </w:r>
          </w:p>
        </w:tc>
        <w:tc>
          <w:tcPr>
            <w:tcW w:w="2831" w:type="dxa"/>
          </w:tcPr>
          <w:p w14:paraId="6D0BC596"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Wustho</w:t>
            </w:r>
            <w:proofErr w:type="spellEnd"/>
            <w:r w:rsidRPr="00970E7F">
              <w:rPr>
                <w:rFonts w:ascii="Book Antiqua" w:hAnsi="Book Antiqua"/>
                <w:sz w:val="24"/>
                <w:szCs w:val="24"/>
              </w:rPr>
              <w:t xml:space="preserve"> II</w:t>
            </w:r>
          </w:p>
        </w:tc>
        <w:tc>
          <w:tcPr>
            <w:tcW w:w="2835" w:type="dxa"/>
          </w:tcPr>
          <w:p w14:paraId="77A7EBEC"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Wustho</w:t>
            </w:r>
            <w:proofErr w:type="spellEnd"/>
            <w:r w:rsidRPr="00970E7F">
              <w:rPr>
                <w:rFonts w:ascii="Book Antiqua" w:hAnsi="Book Antiqua"/>
                <w:sz w:val="24"/>
                <w:szCs w:val="24"/>
              </w:rPr>
              <w:t xml:space="preserve"> 3</w:t>
            </w:r>
          </w:p>
        </w:tc>
      </w:tr>
      <w:tr w:rsidR="00F06F1D" w:rsidRPr="00970E7F" w14:paraId="541B007F" w14:textId="77777777" w:rsidTr="00AE5844">
        <w:tc>
          <w:tcPr>
            <w:tcW w:w="2828" w:type="dxa"/>
          </w:tcPr>
          <w:p w14:paraId="6899A3EF"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Imriti</w:t>
            </w:r>
            <w:proofErr w:type="spellEnd"/>
            <w:r w:rsidRPr="00970E7F">
              <w:rPr>
                <w:rFonts w:ascii="Book Antiqua" w:hAnsi="Book Antiqua"/>
                <w:sz w:val="24"/>
                <w:szCs w:val="24"/>
              </w:rPr>
              <w:t xml:space="preserve"> I), Sharaf (</w:t>
            </w:r>
            <w:proofErr w:type="spellStart"/>
            <w:r w:rsidRPr="00970E7F">
              <w:rPr>
                <w:rFonts w:ascii="Book Antiqua" w:hAnsi="Book Antiqua"/>
                <w:sz w:val="24"/>
                <w:szCs w:val="24"/>
              </w:rPr>
              <w:t>Kailani</w:t>
            </w:r>
            <w:proofErr w:type="spellEnd"/>
            <w:r w:rsidRPr="00970E7F">
              <w:rPr>
                <w:rFonts w:ascii="Book Antiqua" w:hAnsi="Book Antiqua"/>
                <w:sz w:val="24"/>
                <w:szCs w:val="24"/>
              </w:rPr>
              <w:t>), Fiqh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Qarib</w:t>
            </w:r>
            <w:proofErr w:type="spellEnd"/>
            <w:r w:rsidRPr="00970E7F">
              <w:rPr>
                <w:rFonts w:ascii="Book Antiqua" w:hAnsi="Book Antiqua"/>
                <w:sz w:val="24"/>
                <w:szCs w:val="24"/>
              </w:rPr>
              <w:t xml:space="preserve"> I), Tafsir (al-</w:t>
            </w:r>
            <w:proofErr w:type="spellStart"/>
            <w:r w:rsidRPr="00970E7F">
              <w:rPr>
                <w:rFonts w:ascii="Book Antiqua" w:hAnsi="Book Antiqua"/>
                <w:sz w:val="24"/>
                <w:szCs w:val="24"/>
              </w:rPr>
              <w:t>Jalalain</w:t>
            </w:r>
            <w:proofErr w:type="spellEnd"/>
            <w:r w:rsidRPr="00970E7F">
              <w:rPr>
                <w:rFonts w:ascii="Book Antiqua" w:hAnsi="Book Antiqua"/>
                <w:sz w:val="24"/>
                <w:szCs w:val="24"/>
              </w:rPr>
              <w:t xml:space="preserve">), Hadith (Abi </w:t>
            </w:r>
            <w:proofErr w:type="spellStart"/>
            <w:r w:rsidRPr="00970E7F">
              <w:rPr>
                <w:rFonts w:ascii="Book Antiqua" w:hAnsi="Book Antiqua"/>
                <w:sz w:val="24"/>
                <w:szCs w:val="24"/>
              </w:rPr>
              <w:t>Jamroh</w:t>
            </w:r>
            <w:proofErr w:type="spellEnd"/>
            <w:r w:rsidRPr="00970E7F">
              <w:rPr>
                <w:rFonts w:ascii="Book Antiqua" w:hAnsi="Book Antiqua"/>
                <w:sz w:val="24"/>
                <w:szCs w:val="24"/>
              </w:rPr>
              <w:t>), Arabic (Al-</w:t>
            </w:r>
            <w:proofErr w:type="spellStart"/>
            <w:r w:rsidRPr="00970E7F">
              <w:rPr>
                <w:rFonts w:ascii="Book Antiqua" w:hAnsi="Book Antiqua"/>
                <w:sz w:val="24"/>
                <w:szCs w:val="24"/>
              </w:rPr>
              <w:t>Arabiyah</w:t>
            </w:r>
            <w:proofErr w:type="spellEnd"/>
            <w:r w:rsidRPr="00970E7F">
              <w:rPr>
                <w:rFonts w:ascii="Book Antiqua" w:hAnsi="Book Antiqua"/>
                <w:sz w:val="24"/>
                <w:szCs w:val="24"/>
              </w:rPr>
              <w:t xml:space="preserve"> I).</w:t>
            </w:r>
          </w:p>
        </w:tc>
        <w:tc>
          <w:tcPr>
            <w:tcW w:w="2831" w:type="dxa"/>
          </w:tcPr>
          <w:p w14:paraId="6932F9DD"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Imriti</w:t>
            </w:r>
            <w:proofErr w:type="spellEnd"/>
            <w:r w:rsidRPr="00970E7F">
              <w:rPr>
                <w:rFonts w:ascii="Book Antiqua" w:hAnsi="Book Antiqua"/>
                <w:sz w:val="24"/>
                <w:szCs w:val="24"/>
              </w:rPr>
              <w:t xml:space="preserve"> II), </w:t>
            </w:r>
            <w:proofErr w:type="spellStart"/>
            <w:r w:rsidRPr="00970E7F">
              <w:rPr>
                <w:rFonts w:ascii="Book Antiqua" w:hAnsi="Book Antiqua"/>
                <w:sz w:val="24"/>
                <w:szCs w:val="24"/>
              </w:rPr>
              <w:t>I'rab</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Qawaidul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I'rob</w:t>
            </w:r>
            <w:proofErr w:type="spellEnd"/>
            <w:r w:rsidRPr="00970E7F">
              <w:rPr>
                <w:rFonts w:ascii="Book Antiqua" w:hAnsi="Book Antiqua"/>
                <w:sz w:val="24"/>
                <w:szCs w:val="24"/>
              </w:rPr>
              <w:t>), Fiqh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Qarib</w:t>
            </w:r>
            <w:proofErr w:type="spellEnd"/>
            <w:r w:rsidRPr="00970E7F">
              <w:rPr>
                <w:rFonts w:ascii="Book Antiqua" w:hAnsi="Book Antiqua"/>
                <w:sz w:val="24"/>
                <w:szCs w:val="24"/>
              </w:rPr>
              <w:t xml:space="preserve"> II), Tafsir (al-</w:t>
            </w:r>
            <w:proofErr w:type="spellStart"/>
            <w:r w:rsidRPr="00970E7F">
              <w:rPr>
                <w:rFonts w:ascii="Book Antiqua" w:hAnsi="Book Antiqua"/>
                <w:sz w:val="24"/>
                <w:szCs w:val="24"/>
              </w:rPr>
              <w:t>Jalalain</w:t>
            </w:r>
            <w:proofErr w:type="spellEnd"/>
            <w:r w:rsidRPr="00970E7F">
              <w:rPr>
                <w:rFonts w:ascii="Book Antiqua" w:hAnsi="Book Antiqua"/>
                <w:sz w:val="24"/>
                <w:szCs w:val="24"/>
              </w:rPr>
              <w:t xml:space="preserve"> II), Hadith (</w:t>
            </w:r>
            <w:proofErr w:type="spellStart"/>
            <w:r w:rsidRPr="00970E7F">
              <w:rPr>
                <w:rFonts w:ascii="Book Antiqua" w:hAnsi="Book Antiqua"/>
                <w:sz w:val="24"/>
                <w:szCs w:val="24"/>
              </w:rPr>
              <w:t>Bulughul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Maram</w:t>
            </w:r>
            <w:proofErr w:type="spellEnd"/>
            <w:r w:rsidRPr="00970E7F">
              <w:rPr>
                <w:rFonts w:ascii="Book Antiqua" w:hAnsi="Book Antiqua"/>
                <w:sz w:val="24"/>
                <w:szCs w:val="24"/>
              </w:rPr>
              <w:t xml:space="preserve"> I), Arabic (Al-</w:t>
            </w:r>
            <w:proofErr w:type="spellStart"/>
            <w:r w:rsidRPr="00970E7F">
              <w:rPr>
                <w:rFonts w:ascii="Book Antiqua" w:hAnsi="Book Antiqua"/>
                <w:sz w:val="24"/>
                <w:szCs w:val="24"/>
              </w:rPr>
              <w:t>Arabiyyah</w:t>
            </w:r>
            <w:proofErr w:type="spellEnd"/>
            <w:r w:rsidRPr="00970E7F">
              <w:rPr>
                <w:rFonts w:ascii="Book Antiqua" w:hAnsi="Book Antiqua"/>
                <w:sz w:val="24"/>
                <w:szCs w:val="24"/>
              </w:rPr>
              <w:t xml:space="preserve"> II).</w:t>
            </w:r>
          </w:p>
        </w:tc>
        <w:tc>
          <w:tcPr>
            <w:tcW w:w="2835" w:type="dxa"/>
          </w:tcPr>
          <w:p w14:paraId="63A88C4B"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Fathu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Robbil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Bariyyah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Balaghoh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Qowaidul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Lughoh</w:t>
            </w:r>
            <w:proofErr w:type="spellEnd"/>
            <w:r w:rsidRPr="00970E7F">
              <w:rPr>
                <w:rFonts w:ascii="Book Antiqua" w:hAnsi="Book Antiqua"/>
                <w:sz w:val="24"/>
                <w:szCs w:val="24"/>
              </w:rPr>
              <w:t xml:space="preserve"> al-</w:t>
            </w:r>
            <w:proofErr w:type="spellStart"/>
            <w:r w:rsidRPr="00970E7F">
              <w:rPr>
                <w:rFonts w:ascii="Book Antiqua" w:hAnsi="Book Antiqua"/>
                <w:sz w:val="24"/>
                <w:szCs w:val="24"/>
              </w:rPr>
              <w:t>Arabiyyah</w:t>
            </w:r>
            <w:proofErr w:type="spellEnd"/>
            <w:r w:rsidRPr="00970E7F">
              <w:rPr>
                <w:rFonts w:ascii="Book Antiqua" w:hAnsi="Book Antiqua"/>
                <w:sz w:val="24"/>
                <w:szCs w:val="24"/>
              </w:rPr>
              <w:t>), Fiqh (</w:t>
            </w:r>
            <w:proofErr w:type="spellStart"/>
            <w:r w:rsidRPr="00970E7F">
              <w:rPr>
                <w:rFonts w:ascii="Book Antiqua" w:hAnsi="Book Antiqua"/>
                <w:sz w:val="24"/>
                <w:szCs w:val="24"/>
              </w:rPr>
              <w:t>Syawir</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Qorib</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Tasir</w:t>
            </w:r>
            <w:proofErr w:type="spellEnd"/>
            <w:r w:rsidRPr="00970E7F">
              <w:rPr>
                <w:rFonts w:ascii="Book Antiqua" w:hAnsi="Book Antiqua"/>
                <w:sz w:val="24"/>
                <w:szCs w:val="24"/>
              </w:rPr>
              <w:t xml:space="preserve"> (Al-</w:t>
            </w:r>
            <w:proofErr w:type="spellStart"/>
            <w:r w:rsidRPr="00970E7F">
              <w:rPr>
                <w:rFonts w:ascii="Book Antiqua" w:hAnsi="Book Antiqua"/>
                <w:sz w:val="24"/>
                <w:szCs w:val="24"/>
              </w:rPr>
              <w:t>Jalalain</w:t>
            </w:r>
            <w:proofErr w:type="spellEnd"/>
            <w:r w:rsidRPr="00970E7F">
              <w:rPr>
                <w:rFonts w:ascii="Book Antiqua" w:hAnsi="Book Antiqua"/>
                <w:sz w:val="24"/>
                <w:szCs w:val="24"/>
              </w:rPr>
              <w:t xml:space="preserve"> III), Hadith (</w:t>
            </w:r>
            <w:proofErr w:type="spellStart"/>
            <w:r w:rsidRPr="00970E7F">
              <w:rPr>
                <w:rFonts w:ascii="Book Antiqua" w:hAnsi="Book Antiqua"/>
                <w:sz w:val="24"/>
                <w:szCs w:val="24"/>
              </w:rPr>
              <w:t>Bulughul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Maram</w:t>
            </w:r>
            <w:proofErr w:type="spellEnd"/>
            <w:r w:rsidRPr="00970E7F">
              <w:rPr>
                <w:rFonts w:ascii="Book Antiqua" w:hAnsi="Book Antiqua"/>
                <w:sz w:val="24"/>
                <w:szCs w:val="24"/>
              </w:rPr>
              <w:t xml:space="preserve"> II), </w:t>
            </w:r>
            <w:proofErr w:type="spellStart"/>
            <w:r w:rsidRPr="00970E7F">
              <w:rPr>
                <w:rFonts w:ascii="Book Antiqua" w:hAnsi="Book Antiqua"/>
                <w:sz w:val="24"/>
                <w:szCs w:val="24"/>
              </w:rPr>
              <w:t>Faraidh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Syarah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Nadhom</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Ar</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Rohbiyyah</w:t>
            </w:r>
            <w:proofErr w:type="spellEnd"/>
            <w:r w:rsidRPr="00970E7F">
              <w:rPr>
                <w:rFonts w:ascii="Book Antiqua" w:hAnsi="Book Antiqua"/>
                <w:sz w:val="24"/>
                <w:szCs w:val="24"/>
              </w:rPr>
              <w:t>).</w:t>
            </w:r>
          </w:p>
        </w:tc>
      </w:tr>
    </w:tbl>
    <w:p w14:paraId="2AEEED84" w14:textId="77777777" w:rsidR="00F06F1D" w:rsidRPr="00970E7F" w:rsidRDefault="00F06F1D" w:rsidP="00F06F1D">
      <w:pPr>
        <w:tabs>
          <w:tab w:val="left" w:pos="284"/>
        </w:tabs>
        <w:rPr>
          <w:rFonts w:ascii="Book Antiqua" w:hAnsi="Book Antiqua"/>
          <w:b/>
          <w:sz w:val="24"/>
          <w:szCs w:val="24"/>
        </w:rPr>
      </w:pPr>
    </w:p>
    <w:p w14:paraId="2B1AB194" w14:textId="77777777" w:rsidR="00F06F1D" w:rsidRPr="00970E7F" w:rsidRDefault="00F06F1D" w:rsidP="00F06F1D">
      <w:pPr>
        <w:tabs>
          <w:tab w:val="left" w:pos="284"/>
        </w:tabs>
        <w:rPr>
          <w:rFonts w:ascii="Book Antiqua" w:hAnsi="Book Antiqua"/>
          <w:b/>
          <w:sz w:val="24"/>
          <w:szCs w:val="24"/>
        </w:rPr>
      </w:pPr>
    </w:p>
    <w:p w14:paraId="3A1B3F53" w14:textId="77777777" w:rsidR="00F06F1D" w:rsidRPr="00970E7F" w:rsidRDefault="00F06F1D" w:rsidP="00F06F1D">
      <w:pPr>
        <w:tabs>
          <w:tab w:val="left" w:pos="284"/>
        </w:tabs>
        <w:jc w:val="center"/>
        <w:rPr>
          <w:rFonts w:ascii="Book Antiqua" w:hAnsi="Book Antiqua"/>
          <w:b/>
          <w:sz w:val="24"/>
          <w:szCs w:val="24"/>
        </w:rPr>
      </w:pPr>
      <w:r w:rsidRPr="00970E7F">
        <w:rPr>
          <w:rFonts w:ascii="Book Antiqua" w:hAnsi="Book Antiqua"/>
          <w:b/>
          <w:sz w:val="24"/>
          <w:szCs w:val="24"/>
        </w:rPr>
        <w:lastRenderedPageBreak/>
        <w:t xml:space="preserve">Table 3. </w:t>
      </w:r>
      <w:proofErr w:type="spellStart"/>
      <w:r w:rsidRPr="00970E7F">
        <w:rPr>
          <w:rFonts w:ascii="Book Antiqua" w:hAnsi="Book Antiqua"/>
          <w:b/>
          <w:sz w:val="24"/>
          <w:szCs w:val="24"/>
        </w:rPr>
        <w:t>Ulya</w:t>
      </w:r>
      <w:proofErr w:type="spellEnd"/>
      <w:r w:rsidRPr="00970E7F">
        <w:rPr>
          <w:rFonts w:ascii="Book Antiqua" w:hAnsi="Book Antiqua"/>
          <w:b/>
          <w:sz w:val="24"/>
          <w:szCs w:val="24"/>
        </w:rPr>
        <w:t xml:space="preserve"> Level Subjects (</w:t>
      </w:r>
      <w:proofErr w:type="gramStart"/>
      <w:r w:rsidRPr="00970E7F">
        <w:rPr>
          <w:rFonts w:ascii="Book Antiqua" w:hAnsi="Book Antiqua"/>
          <w:b/>
          <w:sz w:val="24"/>
          <w:szCs w:val="24"/>
        </w:rPr>
        <w:t>Upper Level</w:t>
      </w:r>
      <w:proofErr w:type="gramEnd"/>
      <w:r w:rsidRPr="00970E7F">
        <w:rPr>
          <w:rFonts w:ascii="Book Antiqua" w:hAnsi="Book Antiqua"/>
          <w:b/>
          <w:sz w:val="24"/>
          <w:szCs w:val="24"/>
        </w:rPr>
        <w:t xml:space="preserve"> Education)</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2829"/>
        <w:gridCol w:w="2831"/>
      </w:tblGrid>
      <w:tr w:rsidR="00F06F1D" w:rsidRPr="00970E7F" w14:paraId="1E1FD173" w14:textId="77777777" w:rsidTr="00AE5844">
        <w:tc>
          <w:tcPr>
            <w:tcW w:w="2834" w:type="dxa"/>
          </w:tcPr>
          <w:p w14:paraId="425934B6"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Ulya</w:t>
            </w:r>
            <w:proofErr w:type="spellEnd"/>
            <w:r w:rsidRPr="00970E7F">
              <w:rPr>
                <w:rFonts w:ascii="Book Antiqua" w:hAnsi="Book Antiqua"/>
                <w:sz w:val="24"/>
                <w:szCs w:val="24"/>
              </w:rPr>
              <w:t xml:space="preserve"> I</w:t>
            </w:r>
          </w:p>
        </w:tc>
        <w:tc>
          <w:tcPr>
            <w:tcW w:w="2829" w:type="dxa"/>
          </w:tcPr>
          <w:p w14:paraId="7347F09F" w14:textId="77777777" w:rsidR="00F06F1D" w:rsidRPr="00970E7F" w:rsidRDefault="00F06F1D" w:rsidP="00AE5844">
            <w:pPr>
              <w:tabs>
                <w:tab w:val="left" w:pos="284"/>
              </w:tabs>
              <w:rPr>
                <w:rFonts w:ascii="Book Antiqua" w:hAnsi="Book Antiqua"/>
                <w:sz w:val="24"/>
                <w:szCs w:val="24"/>
              </w:rPr>
            </w:pPr>
            <w:proofErr w:type="spellStart"/>
            <w:r w:rsidRPr="00970E7F">
              <w:rPr>
                <w:rFonts w:ascii="Book Antiqua" w:hAnsi="Book Antiqua"/>
                <w:sz w:val="24"/>
                <w:szCs w:val="24"/>
              </w:rPr>
              <w:t>Ulya</w:t>
            </w:r>
            <w:proofErr w:type="spellEnd"/>
            <w:r w:rsidRPr="00970E7F">
              <w:rPr>
                <w:rFonts w:ascii="Book Antiqua" w:hAnsi="Book Antiqua"/>
                <w:sz w:val="24"/>
                <w:szCs w:val="24"/>
              </w:rPr>
              <w:t xml:space="preserve"> II</w:t>
            </w:r>
          </w:p>
        </w:tc>
        <w:tc>
          <w:tcPr>
            <w:tcW w:w="2831" w:type="dxa"/>
          </w:tcPr>
          <w:p w14:paraId="29E7010B"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b/>
                <w:sz w:val="24"/>
                <w:szCs w:val="24"/>
              </w:rPr>
              <w:t xml:space="preserve"> </w:t>
            </w:r>
            <w:proofErr w:type="spellStart"/>
            <w:r w:rsidRPr="00970E7F">
              <w:rPr>
                <w:rFonts w:ascii="Book Antiqua" w:hAnsi="Book Antiqua"/>
                <w:sz w:val="24"/>
                <w:szCs w:val="24"/>
              </w:rPr>
              <w:t>Ulya</w:t>
            </w:r>
            <w:proofErr w:type="spellEnd"/>
            <w:r w:rsidRPr="00970E7F">
              <w:rPr>
                <w:rFonts w:ascii="Book Antiqua" w:hAnsi="Book Antiqua"/>
                <w:sz w:val="24"/>
                <w:szCs w:val="24"/>
              </w:rPr>
              <w:t xml:space="preserve"> III</w:t>
            </w:r>
          </w:p>
        </w:tc>
      </w:tr>
      <w:tr w:rsidR="00F06F1D" w:rsidRPr="00970E7F" w14:paraId="3071D353" w14:textId="77777777" w:rsidTr="00AE5844">
        <w:tc>
          <w:tcPr>
            <w:tcW w:w="2834" w:type="dxa"/>
          </w:tcPr>
          <w:p w14:paraId="45B2E312"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Fiqh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Muin</w:t>
            </w:r>
            <w:proofErr w:type="spellEnd"/>
            <w:r w:rsidRPr="00970E7F">
              <w:rPr>
                <w:rFonts w:ascii="Book Antiqua" w:hAnsi="Book Antiqua"/>
                <w:sz w:val="24"/>
                <w:szCs w:val="24"/>
              </w:rPr>
              <w:t xml:space="preserve"> I), </w:t>
            </w:r>
            <w:proofErr w:type="spellStart"/>
            <w:r w:rsidRPr="00970E7F">
              <w:rPr>
                <w:rFonts w:ascii="Book Antiqua" w:hAnsi="Book Antiqua"/>
                <w:sz w:val="24"/>
                <w:szCs w:val="24"/>
              </w:rPr>
              <w:t>Ushulul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Fiqih</w:t>
            </w:r>
            <w:proofErr w:type="spellEnd"/>
            <w:r w:rsidRPr="00970E7F">
              <w:rPr>
                <w:rFonts w:ascii="Book Antiqua" w:hAnsi="Book Antiqua"/>
                <w:sz w:val="24"/>
                <w:szCs w:val="24"/>
              </w:rPr>
              <w:t xml:space="preserve"> (Al-</w:t>
            </w:r>
            <w:proofErr w:type="spellStart"/>
            <w:r w:rsidRPr="00970E7F">
              <w:rPr>
                <w:rFonts w:ascii="Book Antiqua" w:hAnsi="Book Antiqua"/>
                <w:sz w:val="24"/>
                <w:szCs w:val="24"/>
              </w:rPr>
              <w:t>Mabadiul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Awwaliyah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Alfiyyah</w:t>
            </w:r>
            <w:proofErr w:type="spellEnd"/>
            <w:r w:rsidRPr="00970E7F">
              <w:rPr>
                <w:rFonts w:ascii="Book Antiqua" w:hAnsi="Book Antiqua"/>
                <w:sz w:val="24"/>
                <w:szCs w:val="24"/>
              </w:rPr>
              <w:t xml:space="preserve"> Ibnu Aqil), Tauhid (</w:t>
            </w:r>
            <w:proofErr w:type="spellStart"/>
            <w:r w:rsidRPr="00970E7F">
              <w:rPr>
                <w:rFonts w:ascii="Book Antiqua" w:hAnsi="Book Antiqua"/>
                <w:sz w:val="24"/>
                <w:szCs w:val="24"/>
              </w:rPr>
              <w:t>Ummul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Barahin</w:t>
            </w:r>
            <w:proofErr w:type="spellEnd"/>
            <w:r w:rsidRPr="00970E7F">
              <w:rPr>
                <w:rFonts w:ascii="Book Antiqua" w:hAnsi="Book Antiqua"/>
                <w:sz w:val="24"/>
                <w:szCs w:val="24"/>
              </w:rPr>
              <w:t>).</w:t>
            </w:r>
          </w:p>
        </w:tc>
        <w:tc>
          <w:tcPr>
            <w:tcW w:w="2829" w:type="dxa"/>
          </w:tcPr>
          <w:p w14:paraId="7ABE0F83"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Fiqh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Muin</w:t>
            </w:r>
            <w:proofErr w:type="spellEnd"/>
            <w:r w:rsidRPr="00970E7F">
              <w:rPr>
                <w:rFonts w:ascii="Book Antiqua" w:hAnsi="Book Antiqua"/>
                <w:sz w:val="24"/>
                <w:szCs w:val="24"/>
              </w:rPr>
              <w:t xml:space="preserve"> II), </w:t>
            </w:r>
            <w:proofErr w:type="spellStart"/>
            <w:r w:rsidRPr="00970E7F">
              <w:rPr>
                <w:rFonts w:ascii="Book Antiqua" w:hAnsi="Book Antiqua"/>
                <w:sz w:val="24"/>
                <w:szCs w:val="24"/>
              </w:rPr>
              <w:t>Ushul</w:t>
            </w:r>
            <w:proofErr w:type="spellEnd"/>
            <w:r w:rsidRPr="00970E7F">
              <w:rPr>
                <w:rFonts w:ascii="Book Antiqua" w:hAnsi="Book Antiqua"/>
                <w:sz w:val="24"/>
                <w:szCs w:val="24"/>
              </w:rPr>
              <w:t xml:space="preserve"> Fiqh (</w:t>
            </w:r>
            <w:proofErr w:type="spellStart"/>
            <w:r w:rsidRPr="00970E7F">
              <w:rPr>
                <w:rFonts w:ascii="Book Antiqua" w:hAnsi="Book Antiqua"/>
                <w:sz w:val="24"/>
                <w:szCs w:val="24"/>
              </w:rPr>
              <w:t>Faraidhul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Bahiyyah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Alfiyyah</w:t>
            </w:r>
            <w:proofErr w:type="spellEnd"/>
            <w:r w:rsidRPr="00970E7F">
              <w:rPr>
                <w:rFonts w:ascii="Book Antiqua" w:hAnsi="Book Antiqua"/>
                <w:sz w:val="24"/>
                <w:szCs w:val="24"/>
              </w:rPr>
              <w:t xml:space="preserve"> Ibnu Aqil), Knowledge of Hadith (</w:t>
            </w:r>
            <w:proofErr w:type="spellStart"/>
            <w:r w:rsidRPr="00970E7F">
              <w:rPr>
                <w:rFonts w:ascii="Book Antiqua" w:hAnsi="Book Antiqua"/>
                <w:sz w:val="24"/>
                <w:szCs w:val="24"/>
              </w:rPr>
              <w:t>Manhaj</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Dzawin</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Nadhzor</w:t>
            </w:r>
            <w:proofErr w:type="spellEnd"/>
            <w:r w:rsidRPr="00970E7F">
              <w:rPr>
                <w:rFonts w:ascii="Book Antiqua" w:hAnsi="Book Antiqua"/>
                <w:sz w:val="24"/>
                <w:szCs w:val="24"/>
              </w:rPr>
              <w:t>), Tauhid (</w:t>
            </w:r>
            <w:proofErr w:type="spellStart"/>
            <w:r w:rsidRPr="00970E7F">
              <w:rPr>
                <w:rFonts w:ascii="Book Antiqua" w:hAnsi="Book Antiqua"/>
                <w:sz w:val="24"/>
                <w:szCs w:val="24"/>
              </w:rPr>
              <w:t>Ummul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Barahin</w:t>
            </w:r>
            <w:proofErr w:type="spellEnd"/>
            <w:r w:rsidRPr="00970E7F">
              <w:rPr>
                <w:rFonts w:ascii="Book Antiqua" w:hAnsi="Book Antiqua"/>
                <w:sz w:val="24"/>
                <w:szCs w:val="24"/>
              </w:rPr>
              <w:t>).</w:t>
            </w:r>
          </w:p>
        </w:tc>
        <w:tc>
          <w:tcPr>
            <w:tcW w:w="2831" w:type="dxa"/>
          </w:tcPr>
          <w:p w14:paraId="68661CF5" w14:textId="77777777" w:rsidR="00F06F1D" w:rsidRPr="00970E7F" w:rsidRDefault="00F06F1D" w:rsidP="00AE5844">
            <w:pPr>
              <w:tabs>
                <w:tab w:val="left" w:pos="284"/>
              </w:tabs>
              <w:rPr>
                <w:rFonts w:ascii="Book Antiqua" w:hAnsi="Book Antiqua"/>
                <w:sz w:val="24"/>
                <w:szCs w:val="24"/>
              </w:rPr>
            </w:pPr>
            <w:r w:rsidRPr="00970E7F">
              <w:rPr>
                <w:rFonts w:ascii="Book Antiqua" w:hAnsi="Book Antiqua"/>
                <w:sz w:val="24"/>
                <w:szCs w:val="24"/>
              </w:rPr>
              <w:t>Fiqh (</w:t>
            </w:r>
            <w:proofErr w:type="spellStart"/>
            <w:r w:rsidRPr="00970E7F">
              <w:rPr>
                <w:rFonts w:ascii="Book Antiqua" w:hAnsi="Book Antiqua"/>
                <w:sz w:val="24"/>
                <w:szCs w:val="24"/>
              </w:rPr>
              <w:t>Fathul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Muin</w:t>
            </w:r>
            <w:proofErr w:type="spellEnd"/>
            <w:r w:rsidRPr="00970E7F">
              <w:rPr>
                <w:rFonts w:ascii="Book Antiqua" w:hAnsi="Book Antiqua"/>
                <w:sz w:val="24"/>
                <w:szCs w:val="24"/>
              </w:rPr>
              <w:t xml:space="preserve"> III), </w:t>
            </w:r>
            <w:proofErr w:type="spellStart"/>
            <w:r w:rsidRPr="00970E7F">
              <w:rPr>
                <w:rFonts w:ascii="Book Antiqua" w:hAnsi="Book Antiqua"/>
                <w:sz w:val="24"/>
                <w:szCs w:val="24"/>
              </w:rPr>
              <w:t>Nahwu</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Alfiyyah</w:t>
            </w:r>
            <w:proofErr w:type="spellEnd"/>
            <w:r w:rsidRPr="00970E7F">
              <w:rPr>
                <w:rFonts w:ascii="Book Antiqua" w:hAnsi="Book Antiqua"/>
                <w:sz w:val="24"/>
                <w:szCs w:val="24"/>
              </w:rPr>
              <w:t xml:space="preserve"> Ibnu Aqil), </w:t>
            </w:r>
            <w:proofErr w:type="spellStart"/>
            <w:r w:rsidRPr="00970E7F">
              <w:rPr>
                <w:rFonts w:ascii="Book Antiqua" w:hAnsi="Book Antiqua"/>
                <w:sz w:val="24"/>
                <w:szCs w:val="24"/>
              </w:rPr>
              <w:t>Hisab</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Sullamun</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Nayyiroin</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Arudh</w:t>
            </w:r>
            <w:proofErr w:type="spellEnd"/>
            <w:r w:rsidRPr="00970E7F">
              <w:rPr>
                <w:rFonts w:ascii="Book Antiqua" w:hAnsi="Book Antiqua"/>
                <w:sz w:val="24"/>
                <w:szCs w:val="24"/>
              </w:rPr>
              <w:t xml:space="preserve"> (Mukhtar as-</w:t>
            </w:r>
            <w:proofErr w:type="spellStart"/>
            <w:r w:rsidRPr="00970E7F">
              <w:rPr>
                <w:rFonts w:ascii="Book Antiqua" w:hAnsi="Book Antiqua"/>
                <w:sz w:val="24"/>
                <w:szCs w:val="24"/>
              </w:rPr>
              <w:t>syafi</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Balaghoh</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Jauharul</w:t>
            </w:r>
            <w:proofErr w:type="spellEnd"/>
            <w:r w:rsidRPr="00970E7F">
              <w:rPr>
                <w:rFonts w:ascii="Book Antiqua" w:hAnsi="Book Antiqua"/>
                <w:sz w:val="24"/>
                <w:szCs w:val="24"/>
              </w:rPr>
              <w:t xml:space="preserve"> </w:t>
            </w:r>
            <w:proofErr w:type="spellStart"/>
            <w:r w:rsidRPr="00970E7F">
              <w:rPr>
                <w:rFonts w:ascii="Book Antiqua" w:hAnsi="Book Antiqua"/>
                <w:sz w:val="24"/>
                <w:szCs w:val="24"/>
              </w:rPr>
              <w:t>Makmun</w:t>
            </w:r>
            <w:proofErr w:type="spellEnd"/>
            <w:r w:rsidRPr="00970E7F">
              <w:rPr>
                <w:rFonts w:ascii="Book Antiqua" w:hAnsi="Book Antiqua"/>
                <w:sz w:val="24"/>
                <w:szCs w:val="24"/>
              </w:rPr>
              <w:t>)</w:t>
            </w:r>
          </w:p>
        </w:tc>
      </w:tr>
    </w:tbl>
    <w:p w14:paraId="72B27A92" w14:textId="77777777" w:rsidR="005748A5" w:rsidRPr="00970E7F" w:rsidRDefault="005748A5">
      <w:pPr>
        <w:rPr>
          <w:rFonts w:ascii="Book Antiqua" w:eastAsia="Book Antiqua" w:hAnsi="Book Antiqua" w:cs="Book Antiqua"/>
          <w:sz w:val="24"/>
          <w:szCs w:val="24"/>
        </w:rPr>
      </w:pPr>
    </w:p>
    <w:p w14:paraId="60F99A73" w14:textId="77777777" w:rsidR="005748A5" w:rsidRPr="00970E7F" w:rsidRDefault="005748A5">
      <w:pPr>
        <w:rPr>
          <w:rFonts w:ascii="Book Antiqua" w:eastAsia="Book Antiqua" w:hAnsi="Book Antiqua" w:cs="Book Antiqua"/>
          <w:sz w:val="24"/>
          <w:szCs w:val="24"/>
        </w:rPr>
      </w:pPr>
    </w:p>
    <w:p w14:paraId="6BE2DD31" w14:textId="77777777" w:rsidR="00970E7F" w:rsidRDefault="00970E7F" w:rsidP="00793C5D">
      <w:pPr>
        <w:jc w:val="center"/>
        <w:rPr>
          <w:rFonts w:ascii="Book Antiqua" w:hAnsi="Book Antiqua"/>
          <w:b/>
          <w:bCs/>
          <w:sz w:val="24"/>
          <w:szCs w:val="24"/>
        </w:rPr>
      </w:pPr>
    </w:p>
    <w:p w14:paraId="07F5414A" w14:textId="77777777" w:rsidR="00970E7F" w:rsidRDefault="00970E7F" w:rsidP="00793C5D">
      <w:pPr>
        <w:jc w:val="center"/>
        <w:rPr>
          <w:rFonts w:ascii="Book Antiqua" w:hAnsi="Book Antiqua"/>
          <w:b/>
          <w:bCs/>
          <w:sz w:val="24"/>
          <w:szCs w:val="24"/>
        </w:rPr>
      </w:pPr>
    </w:p>
    <w:p w14:paraId="4A310721" w14:textId="77777777" w:rsidR="00970E7F" w:rsidRDefault="00970E7F" w:rsidP="00793C5D">
      <w:pPr>
        <w:jc w:val="center"/>
        <w:rPr>
          <w:rFonts w:ascii="Book Antiqua" w:hAnsi="Book Antiqua"/>
          <w:b/>
          <w:bCs/>
          <w:sz w:val="24"/>
          <w:szCs w:val="24"/>
        </w:rPr>
      </w:pPr>
    </w:p>
    <w:p w14:paraId="3F8E9EC6" w14:textId="77777777" w:rsidR="00970E7F" w:rsidRDefault="00970E7F" w:rsidP="00793C5D">
      <w:pPr>
        <w:jc w:val="center"/>
        <w:rPr>
          <w:rFonts w:ascii="Book Antiqua" w:hAnsi="Book Antiqua"/>
          <w:b/>
          <w:bCs/>
          <w:sz w:val="24"/>
          <w:szCs w:val="24"/>
        </w:rPr>
      </w:pPr>
    </w:p>
    <w:p w14:paraId="5F171DEC" w14:textId="77777777" w:rsidR="00970E7F" w:rsidRDefault="00970E7F" w:rsidP="00793C5D">
      <w:pPr>
        <w:jc w:val="center"/>
        <w:rPr>
          <w:rFonts w:ascii="Book Antiqua" w:hAnsi="Book Antiqua"/>
          <w:b/>
          <w:bCs/>
          <w:sz w:val="24"/>
          <w:szCs w:val="24"/>
        </w:rPr>
      </w:pPr>
    </w:p>
    <w:p w14:paraId="04EEA492" w14:textId="77777777" w:rsidR="00970E7F" w:rsidRDefault="00970E7F" w:rsidP="00793C5D">
      <w:pPr>
        <w:jc w:val="center"/>
        <w:rPr>
          <w:rFonts w:ascii="Book Antiqua" w:hAnsi="Book Antiqua"/>
          <w:b/>
          <w:bCs/>
          <w:sz w:val="24"/>
          <w:szCs w:val="24"/>
        </w:rPr>
      </w:pPr>
    </w:p>
    <w:p w14:paraId="054308CC" w14:textId="77777777" w:rsidR="00970E7F" w:rsidRDefault="00970E7F" w:rsidP="00793C5D">
      <w:pPr>
        <w:jc w:val="center"/>
        <w:rPr>
          <w:rFonts w:ascii="Book Antiqua" w:hAnsi="Book Antiqua"/>
          <w:b/>
          <w:bCs/>
          <w:sz w:val="24"/>
          <w:szCs w:val="24"/>
        </w:rPr>
      </w:pPr>
    </w:p>
    <w:p w14:paraId="7EB94D1B" w14:textId="77777777" w:rsidR="00970E7F" w:rsidRDefault="00970E7F" w:rsidP="00793C5D">
      <w:pPr>
        <w:jc w:val="center"/>
        <w:rPr>
          <w:rFonts w:ascii="Book Antiqua" w:hAnsi="Book Antiqua"/>
          <w:b/>
          <w:bCs/>
          <w:sz w:val="24"/>
          <w:szCs w:val="24"/>
        </w:rPr>
      </w:pPr>
    </w:p>
    <w:p w14:paraId="38689552" w14:textId="77777777" w:rsidR="00970E7F" w:rsidRDefault="00970E7F" w:rsidP="00793C5D">
      <w:pPr>
        <w:jc w:val="center"/>
        <w:rPr>
          <w:rFonts w:ascii="Book Antiqua" w:hAnsi="Book Antiqua"/>
          <w:b/>
          <w:bCs/>
          <w:sz w:val="24"/>
          <w:szCs w:val="24"/>
        </w:rPr>
      </w:pPr>
    </w:p>
    <w:p w14:paraId="5818575C" w14:textId="77777777" w:rsidR="00970E7F" w:rsidRDefault="00970E7F" w:rsidP="00793C5D">
      <w:pPr>
        <w:jc w:val="center"/>
        <w:rPr>
          <w:rFonts w:ascii="Book Antiqua" w:hAnsi="Book Antiqua"/>
          <w:b/>
          <w:bCs/>
          <w:sz w:val="24"/>
          <w:szCs w:val="24"/>
        </w:rPr>
      </w:pPr>
    </w:p>
    <w:p w14:paraId="75E2AFC6" w14:textId="77777777" w:rsidR="00970E7F" w:rsidRDefault="00970E7F" w:rsidP="00793C5D">
      <w:pPr>
        <w:jc w:val="center"/>
        <w:rPr>
          <w:rFonts w:ascii="Book Antiqua" w:hAnsi="Book Antiqua"/>
          <w:b/>
          <w:bCs/>
          <w:sz w:val="24"/>
          <w:szCs w:val="24"/>
        </w:rPr>
      </w:pPr>
    </w:p>
    <w:p w14:paraId="495FF7A6" w14:textId="77777777" w:rsidR="00970E7F" w:rsidRDefault="00970E7F" w:rsidP="00793C5D">
      <w:pPr>
        <w:jc w:val="center"/>
        <w:rPr>
          <w:rFonts w:ascii="Book Antiqua" w:hAnsi="Book Antiqua"/>
          <w:b/>
          <w:bCs/>
          <w:sz w:val="24"/>
          <w:szCs w:val="24"/>
        </w:rPr>
      </w:pPr>
    </w:p>
    <w:p w14:paraId="50647A9F" w14:textId="77777777" w:rsidR="00970E7F" w:rsidRDefault="00970E7F" w:rsidP="00793C5D">
      <w:pPr>
        <w:jc w:val="center"/>
        <w:rPr>
          <w:rFonts w:ascii="Book Antiqua" w:hAnsi="Book Antiqua"/>
          <w:b/>
          <w:bCs/>
          <w:sz w:val="24"/>
          <w:szCs w:val="24"/>
        </w:rPr>
      </w:pPr>
    </w:p>
    <w:p w14:paraId="3C9BF9CD" w14:textId="77777777" w:rsidR="00970E7F" w:rsidRDefault="00970E7F" w:rsidP="00793C5D">
      <w:pPr>
        <w:jc w:val="center"/>
        <w:rPr>
          <w:rFonts w:ascii="Book Antiqua" w:hAnsi="Book Antiqua"/>
          <w:b/>
          <w:bCs/>
          <w:sz w:val="24"/>
          <w:szCs w:val="24"/>
        </w:rPr>
      </w:pPr>
    </w:p>
    <w:p w14:paraId="7DE7EF90" w14:textId="77777777" w:rsidR="00970E7F" w:rsidRDefault="00970E7F" w:rsidP="00793C5D">
      <w:pPr>
        <w:jc w:val="center"/>
        <w:rPr>
          <w:rFonts w:ascii="Book Antiqua" w:hAnsi="Book Antiqua"/>
          <w:b/>
          <w:bCs/>
          <w:sz w:val="24"/>
          <w:szCs w:val="24"/>
        </w:rPr>
      </w:pPr>
    </w:p>
    <w:p w14:paraId="30D4A2AA" w14:textId="30C4B20B" w:rsidR="00793C5D" w:rsidRPr="00970E7F" w:rsidRDefault="00793C5D" w:rsidP="00793C5D">
      <w:pPr>
        <w:jc w:val="center"/>
        <w:rPr>
          <w:rFonts w:ascii="Book Antiqua" w:hAnsi="Book Antiqua"/>
          <w:b/>
          <w:bCs/>
          <w:sz w:val="24"/>
          <w:szCs w:val="24"/>
        </w:rPr>
      </w:pPr>
      <w:r w:rsidRPr="00970E7F">
        <w:rPr>
          <w:rFonts w:ascii="Book Antiqua" w:hAnsi="Book Antiqua"/>
          <w:b/>
          <w:bCs/>
          <w:sz w:val="24"/>
          <w:szCs w:val="24"/>
        </w:rPr>
        <w:lastRenderedPageBreak/>
        <w:t>Schedule of Sunnah</w:t>
      </w:r>
      <w:r w:rsidR="00970E7F">
        <w:rPr>
          <w:rFonts w:ascii="Book Antiqua" w:hAnsi="Book Antiqua"/>
          <w:b/>
          <w:bCs/>
          <w:sz w:val="24"/>
          <w:szCs w:val="24"/>
        </w:rPr>
        <w:t xml:space="preserve"> or </w:t>
      </w:r>
      <w:r w:rsidRPr="00970E7F">
        <w:rPr>
          <w:rFonts w:ascii="Book Antiqua" w:hAnsi="Book Antiqua"/>
          <w:b/>
          <w:bCs/>
          <w:sz w:val="24"/>
          <w:szCs w:val="24"/>
        </w:rPr>
        <w:t xml:space="preserve">non-formal recitation of the </w:t>
      </w:r>
      <w:proofErr w:type="spellStart"/>
      <w:r w:rsidRPr="00970E7F">
        <w:rPr>
          <w:rFonts w:ascii="Book Antiqua" w:hAnsi="Book Antiqua"/>
          <w:b/>
          <w:bCs/>
          <w:sz w:val="24"/>
          <w:szCs w:val="24"/>
        </w:rPr>
        <w:t>Miftahul</w:t>
      </w:r>
      <w:proofErr w:type="spellEnd"/>
      <w:r w:rsidRPr="00970E7F">
        <w:rPr>
          <w:rFonts w:ascii="Book Antiqua" w:hAnsi="Book Antiqua"/>
          <w:b/>
          <w:bCs/>
          <w:sz w:val="24"/>
          <w:szCs w:val="24"/>
        </w:rPr>
        <w:t xml:space="preserve"> Huda Gading Islamic Boarding School in Malang </w:t>
      </w:r>
    </w:p>
    <w:p w14:paraId="5B780CF0" w14:textId="6ABC229E" w:rsidR="00793C5D" w:rsidRPr="00970E7F" w:rsidRDefault="00793C5D" w:rsidP="00793C5D">
      <w:pPr>
        <w:jc w:val="center"/>
        <w:rPr>
          <w:rFonts w:ascii="Book Antiqua" w:hAnsi="Book Antiqua"/>
          <w:b/>
          <w:bCs/>
          <w:sz w:val="24"/>
          <w:szCs w:val="24"/>
        </w:rPr>
      </w:pPr>
    </w:p>
    <w:p w14:paraId="409EFEBF" w14:textId="304480E7" w:rsidR="005748A5" w:rsidRPr="00970E7F" w:rsidRDefault="00793C5D">
      <w:pPr>
        <w:rPr>
          <w:rFonts w:ascii="Book Antiqua" w:hAnsi="Book Antiqua"/>
          <w:sz w:val="24"/>
          <w:szCs w:val="24"/>
        </w:rPr>
      </w:pPr>
      <w:r w:rsidRPr="00970E7F">
        <w:rPr>
          <w:rFonts w:ascii="Book Antiqua" w:hAnsi="Book Antiqua"/>
          <w:b/>
          <w:bCs/>
          <w:noProof/>
          <w:sz w:val="24"/>
          <w:szCs w:val="24"/>
        </w:rPr>
        <w:drawing>
          <wp:anchor distT="0" distB="0" distL="114300" distR="114300" simplePos="0" relativeHeight="251660288" behindDoc="0" locked="0" layoutInCell="1" allowOverlap="1" wp14:anchorId="5C76FC2E" wp14:editId="264CBF90">
            <wp:simplePos x="0" y="0"/>
            <wp:positionH relativeFrom="column">
              <wp:posOffset>33830</wp:posOffset>
            </wp:positionH>
            <wp:positionV relativeFrom="paragraph">
              <wp:posOffset>133525</wp:posOffset>
            </wp:positionV>
            <wp:extent cx="5487035" cy="7763510"/>
            <wp:effectExtent l="0" t="0" r="0" b="8890"/>
            <wp:wrapNone/>
            <wp:docPr id="133812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27753" name="Picture 13381277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7035" cy="7763510"/>
                    </a:xfrm>
                    <a:prstGeom prst="rect">
                      <a:avLst/>
                    </a:prstGeom>
                  </pic:spPr>
                </pic:pic>
              </a:graphicData>
            </a:graphic>
            <wp14:sizeRelH relativeFrom="page">
              <wp14:pctWidth>0</wp14:pctWidth>
            </wp14:sizeRelH>
            <wp14:sizeRelV relativeFrom="page">
              <wp14:pctHeight>0</wp14:pctHeight>
            </wp14:sizeRelV>
          </wp:anchor>
        </w:drawing>
      </w:r>
    </w:p>
    <w:p w14:paraId="2B204FF6" w14:textId="39FF0073" w:rsidR="005748A5" w:rsidRPr="00970E7F" w:rsidRDefault="005748A5">
      <w:pPr>
        <w:rPr>
          <w:rFonts w:ascii="Book Antiqua" w:eastAsia="Book Antiqua" w:hAnsi="Book Antiqua" w:cs="Book Antiqua"/>
          <w:sz w:val="24"/>
          <w:szCs w:val="24"/>
        </w:rPr>
      </w:pPr>
    </w:p>
    <w:p w14:paraId="4231704F" w14:textId="22584B11" w:rsidR="0032470F" w:rsidRPr="00970E7F" w:rsidRDefault="0032470F">
      <w:pPr>
        <w:rPr>
          <w:rFonts w:ascii="Book Antiqua" w:eastAsia="Book Antiqua" w:hAnsi="Book Antiqua" w:cs="Book Antiqua"/>
          <w:sz w:val="24"/>
          <w:szCs w:val="24"/>
        </w:rPr>
      </w:pPr>
    </w:p>
    <w:p w14:paraId="23A3B7DC" w14:textId="77777777" w:rsidR="0032470F" w:rsidRPr="00970E7F" w:rsidRDefault="0032470F">
      <w:pPr>
        <w:rPr>
          <w:rFonts w:ascii="Book Antiqua" w:eastAsia="Book Antiqua" w:hAnsi="Book Antiqua" w:cs="Book Antiqua"/>
          <w:sz w:val="24"/>
          <w:szCs w:val="24"/>
        </w:rPr>
      </w:pPr>
    </w:p>
    <w:p w14:paraId="2A4CA895" w14:textId="77777777" w:rsidR="0032470F" w:rsidRPr="00970E7F" w:rsidRDefault="0032470F">
      <w:pPr>
        <w:rPr>
          <w:rFonts w:ascii="Book Antiqua" w:eastAsia="Book Antiqua" w:hAnsi="Book Antiqua" w:cs="Book Antiqua"/>
          <w:sz w:val="24"/>
          <w:szCs w:val="24"/>
        </w:rPr>
      </w:pPr>
    </w:p>
    <w:p w14:paraId="5430102A" w14:textId="77777777" w:rsidR="0032470F" w:rsidRPr="00970E7F" w:rsidRDefault="0032470F">
      <w:pPr>
        <w:rPr>
          <w:rFonts w:ascii="Book Antiqua" w:eastAsia="Book Antiqua" w:hAnsi="Book Antiqua" w:cs="Book Antiqua"/>
          <w:sz w:val="24"/>
          <w:szCs w:val="24"/>
        </w:rPr>
      </w:pPr>
    </w:p>
    <w:p w14:paraId="4EA50B07" w14:textId="77777777" w:rsidR="0032470F" w:rsidRPr="00970E7F" w:rsidRDefault="0032470F">
      <w:pPr>
        <w:rPr>
          <w:rFonts w:ascii="Book Antiqua" w:eastAsia="Book Antiqua" w:hAnsi="Book Antiqua" w:cs="Book Antiqua"/>
          <w:sz w:val="24"/>
          <w:szCs w:val="24"/>
        </w:rPr>
      </w:pPr>
    </w:p>
    <w:p w14:paraId="4F50D7A2" w14:textId="77777777" w:rsidR="0032470F" w:rsidRPr="00970E7F" w:rsidRDefault="0032470F">
      <w:pPr>
        <w:rPr>
          <w:rFonts w:ascii="Book Antiqua" w:eastAsia="Book Antiqua" w:hAnsi="Book Antiqua" w:cs="Book Antiqua"/>
          <w:sz w:val="24"/>
          <w:szCs w:val="24"/>
        </w:rPr>
      </w:pPr>
    </w:p>
    <w:p w14:paraId="57C8D048" w14:textId="77777777" w:rsidR="0032470F" w:rsidRPr="00970E7F" w:rsidRDefault="0032470F">
      <w:pPr>
        <w:rPr>
          <w:rFonts w:ascii="Book Antiqua" w:eastAsia="Book Antiqua" w:hAnsi="Book Antiqua" w:cs="Book Antiqua"/>
          <w:sz w:val="24"/>
          <w:szCs w:val="24"/>
        </w:rPr>
      </w:pPr>
    </w:p>
    <w:p w14:paraId="5763DF33" w14:textId="77777777" w:rsidR="0032470F" w:rsidRPr="00970E7F" w:rsidRDefault="0032470F">
      <w:pPr>
        <w:rPr>
          <w:rFonts w:ascii="Book Antiqua" w:eastAsia="Book Antiqua" w:hAnsi="Book Antiqua" w:cs="Book Antiqua"/>
          <w:sz w:val="24"/>
          <w:szCs w:val="24"/>
        </w:rPr>
      </w:pPr>
    </w:p>
    <w:p w14:paraId="36760303" w14:textId="77777777" w:rsidR="0032470F" w:rsidRPr="00970E7F" w:rsidRDefault="0032470F">
      <w:pPr>
        <w:rPr>
          <w:rFonts w:ascii="Book Antiqua" w:eastAsia="Book Antiqua" w:hAnsi="Book Antiqua" w:cs="Book Antiqua"/>
          <w:sz w:val="24"/>
          <w:szCs w:val="24"/>
        </w:rPr>
      </w:pPr>
    </w:p>
    <w:p w14:paraId="05359547" w14:textId="77777777" w:rsidR="0032470F" w:rsidRPr="00970E7F" w:rsidRDefault="0032470F">
      <w:pPr>
        <w:rPr>
          <w:rFonts w:ascii="Book Antiqua" w:eastAsia="Book Antiqua" w:hAnsi="Book Antiqua" w:cs="Book Antiqua"/>
          <w:sz w:val="24"/>
          <w:szCs w:val="24"/>
        </w:rPr>
      </w:pPr>
    </w:p>
    <w:p w14:paraId="3C8E69B8" w14:textId="77777777" w:rsidR="0032470F" w:rsidRPr="00970E7F" w:rsidRDefault="0032470F">
      <w:pPr>
        <w:rPr>
          <w:rFonts w:ascii="Book Antiqua" w:eastAsia="Book Antiqua" w:hAnsi="Book Antiqua" w:cs="Book Antiqua"/>
          <w:sz w:val="24"/>
          <w:szCs w:val="24"/>
        </w:rPr>
      </w:pPr>
    </w:p>
    <w:p w14:paraId="7E704109" w14:textId="77777777" w:rsidR="0032470F" w:rsidRPr="00970E7F" w:rsidRDefault="0032470F">
      <w:pPr>
        <w:rPr>
          <w:rFonts w:ascii="Book Antiqua" w:eastAsia="Book Antiqua" w:hAnsi="Book Antiqua" w:cs="Book Antiqua"/>
          <w:sz w:val="24"/>
          <w:szCs w:val="24"/>
        </w:rPr>
      </w:pPr>
    </w:p>
    <w:p w14:paraId="375A7E4E" w14:textId="77777777" w:rsidR="0032470F" w:rsidRPr="00970E7F" w:rsidRDefault="0032470F">
      <w:pPr>
        <w:rPr>
          <w:rFonts w:ascii="Book Antiqua" w:eastAsia="Book Antiqua" w:hAnsi="Book Antiqua" w:cs="Book Antiqua"/>
          <w:sz w:val="24"/>
          <w:szCs w:val="24"/>
        </w:rPr>
      </w:pPr>
    </w:p>
    <w:p w14:paraId="5EDFFC44" w14:textId="77777777" w:rsidR="0032470F" w:rsidRPr="00970E7F" w:rsidRDefault="0032470F">
      <w:pPr>
        <w:rPr>
          <w:rFonts w:ascii="Book Antiqua" w:eastAsia="Book Antiqua" w:hAnsi="Book Antiqua" w:cs="Book Antiqua"/>
          <w:sz w:val="24"/>
          <w:szCs w:val="24"/>
        </w:rPr>
      </w:pPr>
    </w:p>
    <w:p w14:paraId="41EA0A5C" w14:textId="77777777" w:rsidR="0032470F" w:rsidRPr="00970E7F" w:rsidRDefault="0032470F">
      <w:pPr>
        <w:rPr>
          <w:rFonts w:ascii="Book Antiqua" w:eastAsia="Book Antiqua" w:hAnsi="Book Antiqua" w:cs="Book Antiqua"/>
          <w:sz w:val="24"/>
          <w:szCs w:val="24"/>
        </w:rPr>
      </w:pPr>
    </w:p>
    <w:p w14:paraId="67EECEF3" w14:textId="77777777" w:rsidR="0032470F" w:rsidRPr="00970E7F" w:rsidRDefault="0032470F">
      <w:pPr>
        <w:rPr>
          <w:rFonts w:ascii="Book Antiqua" w:eastAsia="Book Antiqua" w:hAnsi="Book Antiqua" w:cs="Book Antiqua"/>
          <w:sz w:val="24"/>
          <w:szCs w:val="24"/>
        </w:rPr>
      </w:pPr>
    </w:p>
    <w:p w14:paraId="6A173ADD" w14:textId="77777777" w:rsidR="0032470F" w:rsidRPr="00970E7F" w:rsidRDefault="0032470F">
      <w:pPr>
        <w:rPr>
          <w:rFonts w:ascii="Book Antiqua" w:eastAsia="Book Antiqua" w:hAnsi="Book Antiqua" w:cs="Book Antiqua"/>
          <w:sz w:val="24"/>
          <w:szCs w:val="24"/>
        </w:rPr>
      </w:pPr>
    </w:p>
    <w:p w14:paraId="0B715C70" w14:textId="77777777" w:rsidR="0032470F" w:rsidRPr="00970E7F" w:rsidRDefault="0032470F">
      <w:pPr>
        <w:rPr>
          <w:rFonts w:ascii="Book Antiqua" w:eastAsia="Book Antiqua" w:hAnsi="Book Antiqua" w:cs="Book Antiqua"/>
          <w:sz w:val="24"/>
          <w:szCs w:val="24"/>
        </w:rPr>
      </w:pPr>
    </w:p>
    <w:p w14:paraId="28B6670F" w14:textId="77777777" w:rsidR="0032470F" w:rsidRPr="00970E7F" w:rsidRDefault="0032470F">
      <w:pPr>
        <w:rPr>
          <w:rFonts w:ascii="Book Antiqua" w:eastAsia="Book Antiqua" w:hAnsi="Book Antiqua" w:cs="Book Antiqua"/>
          <w:sz w:val="24"/>
          <w:szCs w:val="24"/>
        </w:rPr>
      </w:pPr>
    </w:p>
    <w:p w14:paraId="73741FCB" w14:textId="77777777" w:rsidR="0032470F" w:rsidRPr="00970E7F" w:rsidRDefault="0032470F">
      <w:pPr>
        <w:rPr>
          <w:rFonts w:ascii="Book Antiqua" w:eastAsia="Book Antiqua" w:hAnsi="Book Antiqua" w:cs="Book Antiqua"/>
          <w:sz w:val="24"/>
          <w:szCs w:val="24"/>
        </w:rPr>
      </w:pPr>
    </w:p>
    <w:p w14:paraId="5F7B9402" w14:textId="6E642F59" w:rsidR="00E8055B" w:rsidRPr="00970E7F" w:rsidRDefault="00E8055B">
      <w:pPr>
        <w:rPr>
          <w:rFonts w:ascii="Book Antiqua" w:eastAsia="Book Antiqua" w:hAnsi="Book Antiqua" w:cs="Book Antiqua"/>
          <w:sz w:val="24"/>
          <w:szCs w:val="24"/>
        </w:rPr>
      </w:pPr>
    </w:p>
    <w:p w14:paraId="22EA06F7" w14:textId="21270A83" w:rsidR="00E8055B" w:rsidRPr="00970E7F" w:rsidRDefault="00000000">
      <w:pPr>
        <w:numPr>
          <w:ilvl w:val="0"/>
          <w:numId w:val="1"/>
        </w:num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970E7F">
        <w:rPr>
          <w:rFonts w:ascii="Book Antiqua" w:eastAsia="Book Antiqua" w:hAnsi="Book Antiqua" w:cs="Book Antiqua"/>
          <w:b/>
          <w:color w:val="000000"/>
          <w:sz w:val="24"/>
          <w:szCs w:val="24"/>
        </w:rPr>
        <w:lastRenderedPageBreak/>
        <w:t>Documentation</w:t>
      </w:r>
    </w:p>
    <w:p w14:paraId="40CD197C" w14:textId="77777777" w:rsidR="00970E7F" w:rsidRPr="00970E7F" w:rsidRDefault="00970E7F" w:rsidP="00970E7F">
      <w:pPr>
        <w:pBdr>
          <w:top w:val="nil"/>
          <w:left w:val="nil"/>
          <w:bottom w:val="nil"/>
          <w:right w:val="nil"/>
          <w:between w:val="nil"/>
        </w:pBdr>
        <w:spacing w:after="0" w:line="240" w:lineRule="auto"/>
        <w:ind w:left="720"/>
        <w:jc w:val="both"/>
        <w:rPr>
          <w:rFonts w:ascii="Book Antiqua" w:eastAsia="Book Antiqua" w:hAnsi="Book Antiqua" w:cs="Book Antiqua"/>
          <w:b/>
          <w:color w:val="000000"/>
          <w:sz w:val="24"/>
          <w:szCs w:val="24"/>
        </w:rPr>
      </w:pPr>
    </w:p>
    <w:p w14:paraId="14F53B6C" w14:textId="77777777" w:rsidR="00970E7F" w:rsidRPr="00970E7F" w:rsidRDefault="00970E7F" w:rsidP="00970E7F">
      <w:pPr>
        <w:pBdr>
          <w:top w:val="nil"/>
          <w:left w:val="nil"/>
          <w:bottom w:val="nil"/>
          <w:right w:val="nil"/>
          <w:between w:val="nil"/>
        </w:pBdr>
        <w:spacing w:after="0" w:line="240" w:lineRule="auto"/>
        <w:ind w:left="720"/>
        <w:jc w:val="both"/>
        <w:rPr>
          <w:rFonts w:ascii="Book Antiqua" w:eastAsia="Book Antiqua" w:hAnsi="Book Antiqua" w:cs="Book Antiqua"/>
          <w:b/>
          <w:color w:val="000000"/>
          <w:sz w:val="24"/>
          <w:szCs w:val="24"/>
        </w:rPr>
      </w:pPr>
    </w:p>
    <w:p w14:paraId="0719FD56" w14:textId="0225E9AA" w:rsidR="00E8055B" w:rsidRPr="00970E7F" w:rsidRDefault="00B05AF6">
      <w:pPr>
        <w:pBdr>
          <w:top w:val="nil"/>
          <w:left w:val="nil"/>
          <w:bottom w:val="nil"/>
          <w:right w:val="nil"/>
          <w:between w:val="nil"/>
        </w:pBdr>
        <w:spacing w:after="0" w:line="240" w:lineRule="auto"/>
        <w:ind w:left="720"/>
        <w:jc w:val="both"/>
        <w:rPr>
          <w:rFonts w:ascii="Book Antiqua" w:eastAsia="Book Antiqua" w:hAnsi="Book Antiqua" w:cs="Book Antiqua"/>
          <w:b/>
          <w:color w:val="000000"/>
          <w:sz w:val="24"/>
          <w:szCs w:val="24"/>
        </w:rPr>
      </w:pPr>
      <w:r w:rsidRPr="00970E7F">
        <w:rPr>
          <w:rFonts w:ascii="Book Antiqua" w:hAnsi="Book Antiqua"/>
          <w:noProof/>
          <w:sz w:val="24"/>
          <w:szCs w:val="24"/>
        </w:rPr>
        <w:drawing>
          <wp:anchor distT="0" distB="0" distL="114300" distR="114300" simplePos="0" relativeHeight="251659264" behindDoc="0" locked="0" layoutInCell="1" hidden="0" allowOverlap="1" wp14:anchorId="444E3AF2" wp14:editId="026E77F8">
            <wp:simplePos x="0" y="0"/>
            <wp:positionH relativeFrom="column">
              <wp:posOffset>470066</wp:posOffset>
            </wp:positionH>
            <wp:positionV relativeFrom="paragraph">
              <wp:posOffset>6646244</wp:posOffset>
            </wp:positionV>
            <wp:extent cx="4266565" cy="2496820"/>
            <wp:effectExtent l="0" t="0" r="635"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266922" cy="2497029"/>
                    </a:xfrm>
                    <a:prstGeom prst="rect">
                      <a:avLst/>
                    </a:prstGeom>
                    <a:ln/>
                  </pic:spPr>
                </pic:pic>
              </a:graphicData>
            </a:graphic>
            <wp14:sizeRelH relativeFrom="margin">
              <wp14:pctWidth>0</wp14:pctWidth>
            </wp14:sizeRelH>
            <wp14:sizeRelV relativeFrom="margin">
              <wp14:pctHeight>0</wp14:pctHeight>
            </wp14:sizeRelV>
          </wp:anchor>
        </w:drawing>
      </w:r>
      <w:r w:rsidR="009666A8" w:rsidRPr="00970E7F">
        <w:rPr>
          <w:rFonts w:ascii="Book Antiqua" w:hAnsi="Book Antiqua"/>
          <w:noProof/>
          <w:sz w:val="24"/>
          <w:szCs w:val="24"/>
        </w:rPr>
        <w:drawing>
          <wp:anchor distT="0" distB="0" distL="114300" distR="114300" simplePos="0" relativeHeight="251658240" behindDoc="0" locked="0" layoutInCell="1" hidden="0" allowOverlap="1" wp14:anchorId="0B188A49" wp14:editId="79C4DBEA">
            <wp:simplePos x="0" y="0"/>
            <wp:positionH relativeFrom="column">
              <wp:posOffset>478088</wp:posOffset>
            </wp:positionH>
            <wp:positionV relativeFrom="paragraph">
              <wp:posOffset>2806500</wp:posOffset>
            </wp:positionV>
            <wp:extent cx="4266632" cy="320009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266632" cy="3200098"/>
                    </a:xfrm>
                    <a:prstGeom prst="rect">
                      <a:avLst/>
                    </a:prstGeom>
                    <a:ln/>
                  </pic:spPr>
                </pic:pic>
              </a:graphicData>
            </a:graphic>
          </wp:anchor>
        </w:drawing>
      </w:r>
      <w:r w:rsidR="009666A8" w:rsidRPr="00970E7F">
        <w:rPr>
          <w:rFonts w:ascii="Book Antiqua" w:eastAsia="Book Antiqua" w:hAnsi="Book Antiqua" w:cs="Book Antiqua"/>
          <w:b/>
          <w:noProof/>
          <w:color w:val="000000"/>
          <w:sz w:val="24"/>
          <w:szCs w:val="24"/>
        </w:rPr>
        <w:drawing>
          <wp:inline distT="0" distB="0" distL="0" distR="0" wp14:anchorId="559D261F" wp14:editId="651D4CBB">
            <wp:extent cx="4186307" cy="2310063"/>
            <wp:effectExtent l="0" t="0" r="508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191076" cy="2312695"/>
                    </a:xfrm>
                    <a:prstGeom prst="rect">
                      <a:avLst/>
                    </a:prstGeom>
                    <a:ln/>
                  </pic:spPr>
                </pic:pic>
              </a:graphicData>
            </a:graphic>
          </wp:inline>
        </w:drawing>
      </w:r>
    </w:p>
    <w:sectPr w:rsidR="00E8055B" w:rsidRPr="00970E7F">
      <w:pgSz w:w="11910" w:h="16840"/>
      <w:pgMar w:top="1584" w:right="1584" w:bottom="3024" w:left="1685" w:header="0" w:footer="282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91272"/>
    <w:multiLevelType w:val="multilevel"/>
    <w:tmpl w:val="B1024C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783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55B"/>
    <w:rsid w:val="001C6C2C"/>
    <w:rsid w:val="0032470F"/>
    <w:rsid w:val="003967FA"/>
    <w:rsid w:val="003C4DD7"/>
    <w:rsid w:val="005748A5"/>
    <w:rsid w:val="00793C5D"/>
    <w:rsid w:val="0084335E"/>
    <w:rsid w:val="009666A8"/>
    <w:rsid w:val="00970E7F"/>
    <w:rsid w:val="00B05AF6"/>
    <w:rsid w:val="00E8055B"/>
    <w:rsid w:val="00F0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ADA7"/>
  <w15:docId w15:val="{A4F2356C-E892-4484-8CB7-6DB16CE8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720</Words>
  <Characters>4454</Characters>
  <Application>Microsoft Office Word</Application>
  <DocSecurity>0</DocSecurity>
  <Lines>318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Kamas Wahyu</dc:creator>
  <cp:lastModifiedBy>Kamas Wahyu</cp:lastModifiedBy>
  <cp:revision>2</cp:revision>
  <dcterms:created xsi:type="dcterms:W3CDTF">2023-04-14T16:34:00Z</dcterms:created>
  <dcterms:modified xsi:type="dcterms:W3CDTF">2023-04-14T16:34:00Z</dcterms:modified>
</cp:coreProperties>
</file>