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6"/>
        <w:gridCol w:w="4485"/>
        <w:gridCol w:w="1842"/>
      </w:tblGrid>
      <w:tr w:rsidR="001E64B5" w:rsidRPr="00D24DD2" w:rsidTr="004A5ACF">
        <w:tc>
          <w:tcPr>
            <w:tcW w:w="2286" w:type="dxa"/>
          </w:tcPr>
          <w:p w:rsidR="001E64B5" w:rsidRPr="00D24DD2" w:rsidRDefault="001E64B5" w:rsidP="00B757BD">
            <w:pPr>
              <w:pStyle w:val="BodyTextIndent"/>
              <w:shd w:val="clear" w:color="auto" w:fill="auto"/>
              <w:rPr>
                <w:rFonts w:asciiTheme="minorBidi" w:hAnsiTheme="minorBidi" w:cstheme="minorBidi"/>
                <w:b/>
                <w:lang w:val="id-ID"/>
              </w:rPr>
            </w:pPr>
            <w:r w:rsidRPr="00D24DD2">
              <w:rPr>
                <w:rFonts w:asciiTheme="minorBidi" w:hAnsiTheme="minorBidi" w:cstheme="minorBidi"/>
                <w:b/>
                <w:noProof/>
              </w:rPr>
              <w:drawing>
                <wp:inline distT="0" distB="0" distL="0" distR="0" wp14:anchorId="6FB63D64" wp14:editId="3D5E0B28">
                  <wp:extent cx="1295400" cy="371475"/>
                  <wp:effectExtent l="19050" t="0" r="0" b="0"/>
                  <wp:docPr id="7" name="Picture 7" descr="F:\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Untitled-1.jpg"/>
                          <pic:cNvPicPr>
                            <a:picLocks noChangeAspect="1" noChangeArrowheads="1"/>
                          </pic:cNvPicPr>
                        </pic:nvPicPr>
                        <pic:blipFill>
                          <a:blip r:embed="rId8" cstate="print"/>
                          <a:srcRect/>
                          <a:stretch>
                            <a:fillRect/>
                          </a:stretch>
                        </pic:blipFill>
                        <pic:spPr bwMode="auto">
                          <a:xfrm>
                            <a:off x="0" y="0"/>
                            <a:ext cx="1295400" cy="371475"/>
                          </a:xfrm>
                          <a:prstGeom prst="rect">
                            <a:avLst/>
                          </a:prstGeom>
                          <a:noFill/>
                          <a:ln w="9525">
                            <a:noFill/>
                            <a:miter lim="800000"/>
                            <a:headEnd/>
                            <a:tailEnd/>
                          </a:ln>
                        </pic:spPr>
                      </pic:pic>
                    </a:graphicData>
                  </a:graphic>
                </wp:inline>
              </w:drawing>
            </w:r>
          </w:p>
        </w:tc>
        <w:tc>
          <w:tcPr>
            <w:tcW w:w="4485" w:type="dxa"/>
          </w:tcPr>
          <w:p w:rsidR="001E64B5" w:rsidRPr="008C43AD" w:rsidRDefault="001E64B5" w:rsidP="00B757BD">
            <w:pPr>
              <w:pStyle w:val="BodyTextIndent"/>
              <w:shd w:val="clear" w:color="auto" w:fill="auto"/>
              <w:jc w:val="center"/>
              <w:rPr>
                <w:rFonts w:asciiTheme="minorBidi" w:hAnsiTheme="minorBidi" w:cstheme="minorBidi"/>
                <w:bCs/>
                <w:sz w:val="16"/>
                <w:szCs w:val="16"/>
                <w:lang w:val="id-ID"/>
              </w:rPr>
            </w:pPr>
            <w:r w:rsidRPr="008C43AD">
              <w:rPr>
                <w:rFonts w:asciiTheme="minorBidi" w:hAnsiTheme="minorBidi" w:cstheme="minorBidi"/>
                <w:bCs/>
                <w:sz w:val="16"/>
                <w:szCs w:val="16"/>
                <w:lang w:val="id-ID"/>
              </w:rPr>
              <w:t xml:space="preserve">Jurnal Islamic Education Manajemen </w:t>
            </w:r>
          </w:p>
          <w:p w:rsidR="001E64B5" w:rsidRPr="008C43AD" w:rsidRDefault="003420F9" w:rsidP="00B757BD">
            <w:pPr>
              <w:pStyle w:val="BodyTextIndent"/>
              <w:shd w:val="clear" w:color="auto" w:fill="auto"/>
              <w:jc w:val="center"/>
              <w:rPr>
                <w:rFonts w:asciiTheme="minorBidi" w:hAnsiTheme="minorBidi" w:cstheme="minorBidi"/>
                <w:bCs/>
                <w:sz w:val="16"/>
                <w:szCs w:val="16"/>
                <w:lang w:val="id-ID"/>
              </w:rPr>
            </w:pPr>
            <w:r>
              <w:rPr>
                <w:rFonts w:asciiTheme="minorBidi" w:hAnsiTheme="minorBidi" w:cstheme="minorBidi"/>
                <w:bCs/>
                <w:sz w:val="16"/>
                <w:szCs w:val="16"/>
              </w:rPr>
              <w:t>4</w:t>
            </w:r>
            <w:r>
              <w:rPr>
                <w:rFonts w:asciiTheme="minorBidi" w:hAnsiTheme="minorBidi" w:cstheme="minorBidi"/>
                <w:bCs/>
                <w:sz w:val="16"/>
                <w:szCs w:val="16"/>
                <w:lang w:val="id-ID"/>
              </w:rPr>
              <w:t>(</w:t>
            </w:r>
            <w:r>
              <w:rPr>
                <w:rFonts w:asciiTheme="minorBidi" w:hAnsiTheme="minorBidi" w:cstheme="minorBidi"/>
                <w:bCs/>
                <w:sz w:val="16"/>
                <w:szCs w:val="16"/>
              </w:rPr>
              <w:t>1</w:t>
            </w:r>
            <w:r w:rsidR="001E64B5" w:rsidRPr="008C43AD">
              <w:rPr>
                <w:rFonts w:asciiTheme="minorBidi" w:hAnsiTheme="minorBidi" w:cstheme="minorBidi"/>
                <w:bCs/>
                <w:sz w:val="16"/>
                <w:szCs w:val="16"/>
                <w:lang w:val="id-ID"/>
              </w:rPr>
              <w:t>) (20</w:t>
            </w:r>
            <w:r>
              <w:rPr>
                <w:rFonts w:asciiTheme="minorBidi" w:hAnsiTheme="minorBidi" w:cstheme="minorBidi"/>
                <w:bCs/>
                <w:sz w:val="16"/>
                <w:szCs w:val="16"/>
              </w:rPr>
              <w:t>19</w:t>
            </w:r>
            <w:proofErr w:type="gramStart"/>
            <w:r w:rsidR="000C3434">
              <w:rPr>
                <w:rFonts w:asciiTheme="minorBidi" w:hAnsiTheme="minorBidi" w:cstheme="minorBidi"/>
                <w:bCs/>
                <w:sz w:val="16"/>
                <w:szCs w:val="16"/>
                <w:lang w:val="id-ID"/>
              </w:rPr>
              <w:t>) .</w:t>
            </w:r>
            <w:proofErr w:type="gramEnd"/>
            <w:r w:rsidR="000C3434">
              <w:rPr>
                <w:rFonts w:asciiTheme="minorBidi" w:hAnsiTheme="minorBidi" w:cstheme="minorBidi"/>
                <w:bCs/>
                <w:sz w:val="16"/>
                <w:szCs w:val="16"/>
              </w:rPr>
              <w:t xml:space="preserve"> </w:t>
            </w:r>
            <w:proofErr w:type="gramStart"/>
            <w:r w:rsidR="000C3434">
              <w:rPr>
                <w:rFonts w:asciiTheme="minorBidi" w:hAnsiTheme="minorBidi" w:cstheme="minorBidi"/>
                <w:bCs/>
                <w:sz w:val="16"/>
                <w:szCs w:val="16"/>
              </w:rPr>
              <w:t>1</w:t>
            </w:r>
            <w:r w:rsidR="000C3434">
              <w:rPr>
                <w:rFonts w:asciiTheme="minorBidi" w:hAnsiTheme="minorBidi" w:cstheme="minorBidi"/>
                <w:bCs/>
                <w:sz w:val="16"/>
                <w:szCs w:val="16"/>
                <w:lang w:val="id-ID"/>
              </w:rPr>
              <w:t>.-</w:t>
            </w:r>
            <w:proofErr w:type="gramEnd"/>
            <w:r w:rsidR="00DF3EB5">
              <w:rPr>
                <w:rFonts w:asciiTheme="minorBidi" w:hAnsiTheme="minorBidi" w:cstheme="minorBidi"/>
                <w:bCs/>
                <w:sz w:val="16"/>
                <w:szCs w:val="16"/>
              </w:rPr>
              <w:t xml:space="preserve"> 13</w:t>
            </w:r>
            <w:r w:rsidR="001E64B5" w:rsidRPr="008C43AD">
              <w:rPr>
                <w:rFonts w:asciiTheme="minorBidi" w:hAnsiTheme="minorBidi" w:cstheme="minorBidi"/>
                <w:bCs/>
                <w:sz w:val="16"/>
                <w:szCs w:val="16"/>
                <w:lang w:val="id-ID"/>
              </w:rPr>
              <w:t>.</w:t>
            </w:r>
          </w:p>
          <w:p w:rsidR="001E64B5" w:rsidRPr="008C43AD" w:rsidRDefault="001E64B5" w:rsidP="00B757BD">
            <w:pPr>
              <w:pStyle w:val="BodyTextIndent"/>
              <w:shd w:val="clear" w:color="auto" w:fill="auto"/>
              <w:jc w:val="center"/>
              <w:rPr>
                <w:rFonts w:asciiTheme="minorBidi" w:hAnsiTheme="minorBidi" w:cstheme="minorBidi"/>
                <w:bCs/>
                <w:sz w:val="16"/>
                <w:szCs w:val="16"/>
                <w:lang w:val="id-ID"/>
              </w:rPr>
            </w:pPr>
            <w:r w:rsidRPr="008C43AD">
              <w:rPr>
                <w:rFonts w:asciiTheme="minorBidi" w:hAnsiTheme="minorBidi" w:cstheme="minorBidi"/>
                <w:bCs/>
                <w:sz w:val="16"/>
                <w:szCs w:val="16"/>
                <w:lang w:val="id-ID"/>
              </w:rPr>
              <w:t>http://journal.uinsgd.ac.id/index.php/isema</w:t>
            </w:r>
          </w:p>
        </w:tc>
        <w:tc>
          <w:tcPr>
            <w:tcW w:w="1842" w:type="dxa"/>
          </w:tcPr>
          <w:p w:rsidR="001E64B5" w:rsidRPr="008C43AD" w:rsidRDefault="001E64B5" w:rsidP="00B757BD">
            <w:pPr>
              <w:pStyle w:val="BodyTextIndent"/>
              <w:shd w:val="clear" w:color="auto" w:fill="auto"/>
              <w:jc w:val="right"/>
              <w:rPr>
                <w:rFonts w:asciiTheme="minorBidi" w:hAnsiTheme="minorBidi" w:cstheme="minorBidi"/>
                <w:bCs/>
                <w:sz w:val="16"/>
                <w:szCs w:val="16"/>
                <w:lang w:val="id-ID"/>
              </w:rPr>
            </w:pPr>
            <w:r w:rsidRPr="008C43AD">
              <w:rPr>
                <w:rFonts w:asciiTheme="minorBidi" w:hAnsiTheme="minorBidi" w:cstheme="minorBidi"/>
                <w:bCs/>
                <w:sz w:val="16"/>
                <w:szCs w:val="16"/>
                <w:lang w:val="id-ID"/>
              </w:rPr>
              <w:t>p-ISSN: 2541-383X</w:t>
            </w:r>
          </w:p>
          <w:p w:rsidR="001E64B5" w:rsidRPr="008C43AD" w:rsidRDefault="001E64B5" w:rsidP="00B757BD">
            <w:pPr>
              <w:pStyle w:val="BodyTextIndent"/>
              <w:shd w:val="clear" w:color="auto" w:fill="auto"/>
              <w:jc w:val="right"/>
              <w:rPr>
                <w:rFonts w:asciiTheme="minorBidi" w:hAnsiTheme="minorBidi" w:cstheme="minorBidi"/>
                <w:bCs/>
                <w:sz w:val="16"/>
                <w:szCs w:val="16"/>
                <w:lang w:val="id-ID"/>
              </w:rPr>
            </w:pPr>
            <w:r w:rsidRPr="008C43AD">
              <w:rPr>
                <w:rFonts w:asciiTheme="minorBidi" w:hAnsiTheme="minorBidi" w:cstheme="minorBidi"/>
                <w:bCs/>
                <w:sz w:val="16"/>
                <w:szCs w:val="16"/>
                <w:lang w:val="id-ID"/>
              </w:rPr>
              <w:t>e-ISSN: 2541-7088</w:t>
            </w:r>
          </w:p>
        </w:tc>
      </w:tr>
    </w:tbl>
    <w:p w:rsidR="001E64B5" w:rsidRPr="00D24DD2" w:rsidRDefault="001E64B5" w:rsidP="00B757BD">
      <w:pPr>
        <w:pStyle w:val="BodyTextIndent"/>
        <w:shd w:val="clear" w:color="auto" w:fill="auto"/>
        <w:rPr>
          <w:rFonts w:asciiTheme="minorBidi" w:hAnsiTheme="minorBidi" w:cstheme="minorBidi"/>
          <w:b/>
          <w:lang w:val="id-ID"/>
        </w:rPr>
      </w:pPr>
    </w:p>
    <w:p w:rsidR="001E64B5" w:rsidRPr="00D24DD2" w:rsidRDefault="001E64B5" w:rsidP="00B757BD">
      <w:pPr>
        <w:pStyle w:val="BodyTextIndent"/>
        <w:shd w:val="clear" w:color="auto" w:fill="auto"/>
        <w:rPr>
          <w:rFonts w:asciiTheme="minorBidi" w:hAnsiTheme="minorBidi" w:cstheme="minorBidi"/>
          <w:b/>
          <w:lang w:val="id-ID"/>
        </w:rPr>
      </w:pPr>
    </w:p>
    <w:p w:rsidR="001E64B5" w:rsidRPr="00D24DD2" w:rsidRDefault="001E64B5" w:rsidP="00B757BD">
      <w:pPr>
        <w:spacing w:after="0"/>
        <w:jc w:val="center"/>
        <w:rPr>
          <w:rFonts w:asciiTheme="minorBidi" w:hAnsiTheme="minorBidi"/>
          <w:b/>
          <w:bCs/>
          <w:sz w:val="24"/>
          <w:szCs w:val="24"/>
          <w:lang w:val="id-ID"/>
        </w:rPr>
      </w:pPr>
    </w:p>
    <w:p w:rsidR="00F12A97" w:rsidRDefault="00F12A97" w:rsidP="009468F7">
      <w:pPr>
        <w:spacing w:after="0"/>
        <w:jc w:val="both"/>
        <w:rPr>
          <w:rFonts w:asciiTheme="minorBidi" w:hAnsiTheme="minorBidi"/>
          <w:b/>
          <w:bCs/>
          <w:sz w:val="24"/>
          <w:szCs w:val="24"/>
        </w:rPr>
      </w:pPr>
      <w:r>
        <w:rPr>
          <w:rFonts w:asciiTheme="minorBidi" w:hAnsiTheme="minorBidi"/>
          <w:b/>
          <w:bCs/>
          <w:sz w:val="24"/>
          <w:szCs w:val="24"/>
        </w:rPr>
        <w:t xml:space="preserve">IMPLIKASI </w:t>
      </w:r>
      <w:r w:rsidR="00751560" w:rsidRPr="00D24DD2">
        <w:rPr>
          <w:rFonts w:asciiTheme="minorBidi" w:hAnsiTheme="minorBidi"/>
          <w:b/>
          <w:bCs/>
          <w:sz w:val="24"/>
          <w:szCs w:val="24"/>
        </w:rPr>
        <w:t xml:space="preserve">PERAN </w:t>
      </w:r>
      <w:r w:rsidR="00785D90" w:rsidRPr="00D24DD2">
        <w:rPr>
          <w:rFonts w:asciiTheme="minorBidi" w:hAnsiTheme="minorBidi"/>
          <w:b/>
          <w:bCs/>
          <w:sz w:val="24"/>
          <w:szCs w:val="24"/>
        </w:rPr>
        <w:t xml:space="preserve">MANAJEMEN </w:t>
      </w:r>
      <w:r w:rsidR="00751560" w:rsidRPr="00D24DD2">
        <w:rPr>
          <w:rFonts w:asciiTheme="minorBidi" w:hAnsiTheme="minorBidi"/>
          <w:b/>
          <w:bCs/>
          <w:sz w:val="24"/>
          <w:szCs w:val="24"/>
        </w:rPr>
        <w:t>PEMBIAYAAN</w:t>
      </w:r>
      <w:r w:rsidR="008961CF" w:rsidRPr="00D24DD2">
        <w:rPr>
          <w:rFonts w:asciiTheme="minorBidi" w:hAnsiTheme="minorBidi"/>
          <w:b/>
          <w:bCs/>
          <w:sz w:val="24"/>
          <w:szCs w:val="24"/>
        </w:rPr>
        <w:t xml:space="preserve"> </w:t>
      </w:r>
      <w:r w:rsidR="00751560" w:rsidRPr="00D24DD2">
        <w:rPr>
          <w:rFonts w:asciiTheme="minorBidi" w:hAnsiTheme="minorBidi"/>
          <w:b/>
          <w:bCs/>
          <w:sz w:val="24"/>
          <w:szCs w:val="24"/>
        </w:rPr>
        <w:t xml:space="preserve">MADRASAH </w:t>
      </w:r>
      <w:r w:rsidR="00AE1796" w:rsidRPr="00D24DD2">
        <w:rPr>
          <w:rFonts w:asciiTheme="minorBidi" w:hAnsiTheme="minorBidi"/>
          <w:b/>
          <w:bCs/>
          <w:sz w:val="24"/>
          <w:szCs w:val="24"/>
        </w:rPr>
        <w:t>TERHADAP</w:t>
      </w:r>
      <w:r w:rsidR="00D92F83" w:rsidRPr="00D24DD2">
        <w:rPr>
          <w:rFonts w:asciiTheme="minorBidi" w:hAnsiTheme="minorBidi"/>
          <w:b/>
          <w:bCs/>
          <w:sz w:val="24"/>
          <w:szCs w:val="24"/>
        </w:rPr>
        <w:t xml:space="preserve"> </w:t>
      </w:r>
      <w:r w:rsidR="00564566">
        <w:rPr>
          <w:rFonts w:asciiTheme="minorBidi" w:hAnsiTheme="minorBidi"/>
          <w:b/>
          <w:bCs/>
          <w:sz w:val="24"/>
          <w:szCs w:val="24"/>
        </w:rPr>
        <w:t xml:space="preserve">KEGIATAN EKSTRAKURIKULER KEAGAMAAN </w:t>
      </w:r>
      <w:proofErr w:type="spellStart"/>
      <w:r w:rsidR="00D92F83" w:rsidRPr="00D24DD2">
        <w:rPr>
          <w:rFonts w:asciiTheme="minorBidi" w:hAnsiTheme="minorBidi"/>
          <w:b/>
          <w:bCs/>
          <w:sz w:val="24"/>
          <w:szCs w:val="24"/>
        </w:rPr>
        <w:t>MTs.</w:t>
      </w:r>
      <w:proofErr w:type="spellEnd"/>
      <w:r w:rsidR="00D92F83" w:rsidRPr="00D24DD2">
        <w:rPr>
          <w:rFonts w:asciiTheme="minorBidi" w:hAnsiTheme="minorBidi"/>
          <w:b/>
          <w:bCs/>
          <w:sz w:val="24"/>
          <w:szCs w:val="24"/>
        </w:rPr>
        <w:t xml:space="preserve"> AS-SAWIYAH</w:t>
      </w:r>
      <w:r>
        <w:rPr>
          <w:rFonts w:asciiTheme="minorBidi" w:hAnsiTheme="minorBidi"/>
          <w:b/>
          <w:bCs/>
          <w:sz w:val="24"/>
          <w:szCs w:val="24"/>
        </w:rPr>
        <w:t xml:space="preserve"> </w:t>
      </w:r>
    </w:p>
    <w:p w:rsidR="000D5577" w:rsidRDefault="00F12A97" w:rsidP="009468F7">
      <w:pPr>
        <w:spacing w:after="0"/>
        <w:jc w:val="both"/>
        <w:rPr>
          <w:rFonts w:asciiTheme="minorBidi" w:hAnsiTheme="minorBidi"/>
          <w:b/>
          <w:bCs/>
          <w:sz w:val="24"/>
          <w:szCs w:val="24"/>
        </w:rPr>
      </w:pPr>
      <w:r>
        <w:rPr>
          <w:rFonts w:asciiTheme="minorBidi" w:hAnsiTheme="minorBidi"/>
          <w:b/>
          <w:bCs/>
          <w:sz w:val="24"/>
          <w:szCs w:val="24"/>
        </w:rPr>
        <w:t>KAB. BANDU</w:t>
      </w:r>
      <w:r w:rsidR="00A63A49">
        <w:rPr>
          <w:rFonts w:asciiTheme="minorBidi" w:hAnsiTheme="minorBidi"/>
          <w:b/>
          <w:bCs/>
          <w:sz w:val="24"/>
          <w:szCs w:val="24"/>
        </w:rPr>
        <w:t>NG</w:t>
      </w:r>
    </w:p>
    <w:p w:rsidR="009468F7" w:rsidRDefault="009468F7" w:rsidP="009468F7">
      <w:pPr>
        <w:spacing w:after="0"/>
        <w:jc w:val="both"/>
        <w:rPr>
          <w:rFonts w:asciiTheme="minorBidi" w:hAnsiTheme="minorBidi"/>
          <w:b/>
          <w:bCs/>
          <w:sz w:val="24"/>
          <w:szCs w:val="24"/>
        </w:rPr>
      </w:pPr>
    </w:p>
    <w:p w:rsidR="003420F9" w:rsidRDefault="0034768E" w:rsidP="00B757BD">
      <w:pPr>
        <w:spacing w:after="0" w:line="240" w:lineRule="auto"/>
        <w:rPr>
          <w:rFonts w:asciiTheme="minorBidi" w:hAnsiTheme="minorBidi"/>
          <w:b/>
          <w:bCs/>
          <w:sz w:val="24"/>
          <w:szCs w:val="24"/>
        </w:rPr>
      </w:pPr>
      <w:r>
        <w:rPr>
          <w:rFonts w:asciiTheme="minorBidi" w:hAnsiTheme="minorBidi"/>
          <w:b/>
          <w:bCs/>
          <w:sz w:val="24"/>
          <w:szCs w:val="24"/>
        </w:rPr>
        <w:t>Ara Hidayat</w:t>
      </w:r>
    </w:p>
    <w:p w:rsidR="003420F9" w:rsidRPr="003420F9" w:rsidRDefault="003420F9" w:rsidP="00841589">
      <w:pPr>
        <w:spacing w:after="0" w:line="240" w:lineRule="auto"/>
        <w:rPr>
          <w:rFonts w:asciiTheme="minorBidi" w:hAnsiTheme="minorBidi"/>
          <w:sz w:val="24"/>
          <w:szCs w:val="24"/>
        </w:rPr>
      </w:pPr>
      <w:r w:rsidRPr="003420F9">
        <w:rPr>
          <w:rFonts w:asciiTheme="minorBidi" w:hAnsiTheme="minorBidi"/>
          <w:sz w:val="24"/>
          <w:szCs w:val="24"/>
        </w:rPr>
        <w:t xml:space="preserve">Universitas Islam Negeri Sunan Gunung </w:t>
      </w:r>
      <w:proofErr w:type="spellStart"/>
      <w:r w:rsidRPr="003420F9">
        <w:rPr>
          <w:rFonts w:asciiTheme="minorBidi" w:hAnsiTheme="minorBidi"/>
          <w:sz w:val="24"/>
          <w:szCs w:val="24"/>
        </w:rPr>
        <w:t>Djati</w:t>
      </w:r>
      <w:proofErr w:type="spellEnd"/>
      <w:r w:rsidRPr="003420F9">
        <w:rPr>
          <w:rFonts w:asciiTheme="minorBidi" w:hAnsiTheme="minorBidi"/>
          <w:sz w:val="24"/>
          <w:szCs w:val="24"/>
        </w:rPr>
        <w:t xml:space="preserve"> Bandung </w:t>
      </w:r>
      <w:r w:rsidR="00841589">
        <w:rPr>
          <w:rFonts w:asciiTheme="minorBidi" w:hAnsiTheme="minorBidi"/>
          <w:sz w:val="24"/>
          <w:szCs w:val="24"/>
        </w:rPr>
        <w:t xml:space="preserve">Kampus 2 Jalan Soekarno Hatta </w:t>
      </w:r>
      <w:proofErr w:type="spellStart"/>
      <w:r w:rsidR="00841589">
        <w:rPr>
          <w:rFonts w:asciiTheme="minorBidi" w:hAnsiTheme="minorBidi"/>
          <w:sz w:val="24"/>
          <w:szCs w:val="24"/>
        </w:rPr>
        <w:t>Kel</w:t>
      </w:r>
      <w:proofErr w:type="spellEnd"/>
      <w:r w:rsidR="00841589">
        <w:rPr>
          <w:rFonts w:asciiTheme="minorBidi" w:hAnsiTheme="minorBidi"/>
          <w:sz w:val="24"/>
          <w:szCs w:val="24"/>
        </w:rPr>
        <w:t xml:space="preserve">. </w:t>
      </w:r>
      <w:proofErr w:type="spellStart"/>
      <w:r w:rsidR="00841589">
        <w:rPr>
          <w:rFonts w:asciiTheme="minorBidi" w:hAnsiTheme="minorBidi"/>
          <w:sz w:val="24"/>
          <w:szCs w:val="24"/>
        </w:rPr>
        <w:t>Cimencrang</w:t>
      </w:r>
      <w:proofErr w:type="spellEnd"/>
      <w:r w:rsidR="00841589">
        <w:rPr>
          <w:rFonts w:asciiTheme="minorBidi" w:hAnsiTheme="minorBidi"/>
          <w:sz w:val="24"/>
          <w:szCs w:val="24"/>
        </w:rPr>
        <w:t xml:space="preserve"> </w:t>
      </w:r>
      <w:proofErr w:type="spellStart"/>
      <w:r w:rsidR="00841589">
        <w:rPr>
          <w:rFonts w:asciiTheme="minorBidi" w:hAnsiTheme="minorBidi"/>
          <w:sz w:val="24"/>
          <w:szCs w:val="24"/>
        </w:rPr>
        <w:t>Kec</w:t>
      </w:r>
      <w:proofErr w:type="spellEnd"/>
      <w:r w:rsidR="00841589">
        <w:rPr>
          <w:rFonts w:asciiTheme="minorBidi" w:hAnsiTheme="minorBidi"/>
          <w:sz w:val="24"/>
          <w:szCs w:val="24"/>
        </w:rPr>
        <w:t xml:space="preserve">. Gede </w:t>
      </w:r>
      <w:proofErr w:type="spellStart"/>
      <w:r w:rsidR="00841589">
        <w:rPr>
          <w:rFonts w:asciiTheme="minorBidi" w:hAnsiTheme="minorBidi"/>
          <w:sz w:val="24"/>
          <w:szCs w:val="24"/>
        </w:rPr>
        <w:t>Bage</w:t>
      </w:r>
      <w:proofErr w:type="spellEnd"/>
      <w:r w:rsidR="00841589">
        <w:rPr>
          <w:rFonts w:asciiTheme="minorBidi" w:hAnsiTheme="minorBidi"/>
          <w:sz w:val="24"/>
          <w:szCs w:val="24"/>
        </w:rPr>
        <w:t xml:space="preserve"> Kota Bandung 40294</w:t>
      </w:r>
    </w:p>
    <w:p w:rsidR="00E75C8E" w:rsidRDefault="003420F9" w:rsidP="00A63A49">
      <w:pPr>
        <w:spacing w:after="0" w:line="240" w:lineRule="auto"/>
        <w:rPr>
          <w:rFonts w:asciiTheme="minorBidi" w:hAnsiTheme="minorBidi"/>
          <w:sz w:val="24"/>
          <w:szCs w:val="24"/>
        </w:rPr>
      </w:pPr>
      <w:proofErr w:type="gramStart"/>
      <w:r w:rsidRPr="003420F9">
        <w:rPr>
          <w:rFonts w:asciiTheme="minorBidi" w:hAnsiTheme="minorBidi"/>
          <w:sz w:val="24"/>
          <w:szCs w:val="24"/>
        </w:rPr>
        <w:t>Email :</w:t>
      </w:r>
      <w:proofErr w:type="gramEnd"/>
      <w:r w:rsidR="00A63A49">
        <w:rPr>
          <w:rFonts w:asciiTheme="minorBidi" w:hAnsiTheme="minorBidi"/>
          <w:sz w:val="24"/>
          <w:szCs w:val="24"/>
        </w:rPr>
        <w:t xml:space="preserve"> </w:t>
      </w:r>
      <w:r w:rsidR="00F12A97">
        <w:rPr>
          <w:rFonts w:asciiTheme="minorBidi" w:hAnsiTheme="minorBidi"/>
          <w:sz w:val="24"/>
          <w:szCs w:val="24"/>
        </w:rPr>
        <w:t>arahidayat@uinsgd.ac.id</w:t>
      </w:r>
    </w:p>
    <w:p w:rsidR="00A63A49" w:rsidRDefault="00A63A49" w:rsidP="00A63A49">
      <w:pPr>
        <w:spacing w:after="0" w:line="240" w:lineRule="auto"/>
        <w:rPr>
          <w:rFonts w:asciiTheme="minorBidi" w:hAnsiTheme="minorBidi"/>
          <w:b/>
          <w:bCs/>
          <w:sz w:val="24"/>
          <w:szCs w:val="24"/>
        </w:rPr>
      </w:pPr>
    </w:p>
    <w:p w:rsidR="003420F9" w:rsidRDefault="00E75C8E" w:rsidP="00B757BD">
      <w:pPr>
        <w:spacing w:after="0" w:line="240" w:lineRule="auto"/>
        <w:rPr>
          <w:rFonts w:asciiTheme="minorBidi" w:hAnsiTheme="minorBidi"/>
          <w:b/>
          <w:bCs/>
          <w:sz w:val="24"/>
          <w:szCs w:val="24"/>
        </w:rPr>
      </w:pPr>
      <w:r>
        <w:rPr>
          <w:rFonts w:asciiTheme="minorBidi" w:hAnsiTheme="minorBidi"/>
          <w:b/>
          <w:bCs/>
          <w:sz w:val="24"/>
          <w:szCs w:val="24"/>
        </w:rPr>
        <w:t xml:space="preserve">Ade </w:t>
      </w:r>
      <w:proofErr w:type="spellStart"/>
      <w:r>
        <w:rPr>
          <w:rFonts w:asciiTheme="minorBidi" w:hAnsiTheme="minorBidi"/>
          <w:b/>
          <w:bCs/>
          <w:sz w:val="24"/>
          <w:szCs w:val="24"/>
        </w:rPr>
        <w:t>Nurodin</w:t>
      </w:r>
      <w:proofErr w:type="spellEnd"/>
    </w:p>
    <w:p w:rsidR="00A63A49" w:rsidRPr="003420F9" w:rsidRDefault="003420F9" w:rsidP="00841589">
      <w:pPr>
        <w:spacing w:after="0" w:line="240" w:lineRule="auto"/>
        <w:rPr>
          <w:rFonts w:asciiTheme="minorBidi" w:hAnsiTheme="minorBidi"/>
          <w:sz w:val="24"/>
          <w:szCs w:val="24"/>
        </w:rPr>
      </w:pPr>
      <w:r w:rsidRPr="003420F9">
        <w:rPr>
          <w:rFonts w:asciiTheme="minorBidi" w:hAnsiTheme="minorBidi"/>
          <w:sz w:val="24"/>
          <w:szCs w:val="24"/>
        </w:rPr>
        <w:t xml:space="preserve">Universitas Islam Negeri Sunan Gunung </w:t>
      </w:r>
      <w:proofErr w:type="spellStart"/>
      <w:r w:rsidRPr="003420F9">
        <w:rPr>
          <w:rFonts w:asciiTheme="minorBidi" w:hAnsiTheme="minorBidi"/>
          <w:sz w:val="24"/>
          <w:szCs w:val="24"/>
        </w:rPr>
        <w:t>Djati</w:t>
      </w:r>
      <w:proofErr w:type="spellEnd"/>
      <w:r w:rsidRPr="003420F9">
        <w:rPr>
          <w:rFonts w:asciiTheme="minorBidi" w:hAnsiTheme="minorBidi"/>
          <w:sz w:val="24"/>
          <w:szCs w:val="24"/>
        </w:rPr>
        <w:t xml:space="preserve"> Bandung </w:t>
      </w:r>
      <w:r w:rsidR="00841589">
        <w:rPr>
          <w:rFonts w:asciiTheme="minorBidi" w:hAnsiTheme="minorBidi"/>
          <w:sz w:val="24"/>
          <w:szCs w:val="24"/>
        </w:rPr>
        <w:t xml:space="preserve">Kampus 2 Jalan Soekarno Hatta </w:t>
      </w:r>
      <w:proofErr w:type="spellStart"/>
      <w:r w:rsidR="00841589">
        <w:rPr>
          <w:rFonts w:asciiTheme="minorBidi" w:hAnsiTheme="minorBidi"/>
          <w:sz w:val="24"/>
          <w:szCs w:val="24"/>
        </w:rPr>
        <w:t>Kel</w:t>
      </w:r>
      <w:proofErr w:type="spellEnd"/>
      <w:r w:rsidR="00841589">
        <w:rPr>
          <w:rFonts w:asciiTheme="minorBidi" w:hAnsiTheme="minorBidi"/>
          <w:sz w:val="24"/>
          <w:szCs w:val="24"/>
        </w:rPr>
        <w:t xml:space="preserve">. </w:t>
      </w:r>
      <w:proofErr w:type="spellStart"/>
      <w:r w:rsidR="00841589">
        <w:rPr>
          <w:rFonts w:asciiTheme="minorBidi" w:hAnsiTheme="minorBidi"/>
          <w:sz w:val="24"/>
          <w:szCs w:val="24"/>
        </w:rPr>
        <w:t>Cimencrang</w:t>
      </w:r>
      <w:proofErr w:type="spellEnd"/>
      <w:r w:rsidR="00841589">
        <w:rPr>
          <w:rFonts w:asciiTheme="minorBidi" w:hAnsiTheme="minorBidi"/>
          <w:sz w:val="24"/>
          <w:szCs w:val="24"/>
        </w:rPr>
        <w:t xml:space="preserve"> </w:t>
      </w:r>
      <w:proofErr w:type="spellStart"/>
      <w:r w:rsidR="00841589">
        <w:rPr>
          <w:rFonts w:asciiTheme="minorBidi" w:hAnsiTheme="minorBidi"/>
          <w:sz w:val="24"/>
          <w:szCs w:val="24"/>
        </w:rPr>
        <w:t>Kec</w:t>
      </w:r>
      <w:proofErr w:type="spellEnd"/>
      <w:r w:rsidR="00841589">
        <w:rPr>
          <w:rFonts w:asciiTheme="minorBidi" w:hAnsiTheme="minorBidi"/>
          <w:sz w:val="24"/>
          <w:szCs w:val="24"/>
        </w:rPr>
        <w:t xml:space="preserve">. Gede </w:t>
      </w:r>
      <w:proofErr w:type="spellStart"/>
      <w:r w:rsidR="00841589">
        <w:rPr>
          <w:rFonts w:asciiTheme="minorBidi" w:hAnsiTheme="minorBidi"/>
          <w:sz w:val="24"/>
          <w:szCs w:val="24"/>
        </w:rPr>
        <w:t>Bage</w:t>
      </w:r>
      <w:proofErr w:type="spellEnd"/>
      <w:r w:rsidR="00841589">
        <w:rPr>
          <w:rFonts w:asciiTheme="minorBidi" w:hAnsiTheme="minorBidi"/>
          <w:sz w:val="24"/>
          <w:szCs w:val="24"/>
        </w:rPr>
        <w:t xml:space="preserve"> Kota Bandung </w:t>
      </w:r>
      <w:proofErr w:type="gramStart"/>
      <w:r w:rsidR="00841589">
        <w:rPr>
          <w:rFonts w:asciiTheme="minorBidi" w:hAnsiTheme="minorBidi"/>
          <w:sz w:val="24"/>
          <w:szCs w:val="24"/>
        </w:rPr>
        <w:t>40294</w:t>
      </w:r>
      <w:r w:rsidRPr="003420F9">
        <w:rPr>
          <w:rFonts w:asciiTheme="minorBidi" w:hAnsiTheme="minorBidi"/>
          <w:sz w:val="24"/>
          <w:szCs w:val="24"/>
        </w:rPr>
        <w:t>Email :</w:t>
      </w:r>
      <w:proofErr w:type="gramEnd"/>
      <w:r w:rsidR="00A63A49">
        <w:rPr>
          <w:rFonts w:asciiTheme="minorBidi" w:hAnsiTheme="minorBidi"/>
          <w:sz w:val="24"/>
          <w:szCs w:val="24"/>
        </w:rPr>
        <w:t xml:space="preserve"> nurodinade@gmail.com</w:t>
      </w:r>
    </w:p>
    <w:p w:rsidR="00E75C8E" w:rsidRDefault="00E75C8E" w:rsidP="00B757BD">
      <w:pPr>
        <w:spacing w:after="0" w:line="240" w:lineRule="auto"/>
        <w:rPr>
          <w:rFonts w:asciiTheme="minorBidi" w:hAnsiTheme="minorBidi"/>
          <w:b/>
          <w:bCs/>
          <w:sz w:val="24"/>
          <w:szCs w:val="24"/>
        </w:rPr>
      </w:pPr>
    </w:p>
    <w:p w:rsidR="003420F9" w:rsidRDefault="00902973" w:rsidP="00B757BD">
      <w:pPr>
        <w:spacing w:after="0" w:line="240" w:lineRule="auto"/>
        <w:rPr>
          <w:rFonts w:asciiTheme="minorBidi" w:hAnsiTheme="minorBidi"/>
          <w:b/>
          <w:bCs/>
          <w:sz w:val="24"/>
          <w:szCs w:val="24"/>
        </w:rPr>
      </w:pPr>
      <w:r>
        <w:rPr>
          <w:rFonts w:asciiTheme="minorBidi" w:hAnsiTheme="minorBidi"/>
          <w:b/>
          <w:bCs/>
          <w:sz w:val="24"/>
          <w:szCs w:val="24"/>
        </w:rPr>
        <w:t xml:space="preserve">Imam </w:t>
      </w:r>
      <w:proofErr w:type="spellStart"/>
      <w:r>
        <w:rPr>
          <w:rFonts w:asciiTheme="minorBidi" w:hAnsiTheme="minorBidi"/>
          <w:b/>
          <w:bCs/>
          <w:sz w:val="24"/>
          <w:szCs w:val="24"/>
        </w:rPr>
        <w:t>Minhajul</w:t>
      </w:r>
      <w:proofErr w:type="spellEnd"/>
      <w:r>
        <w:rPr>
          <w:rFonts w:asciiTheme="minorBidi" w:hAnsiTheme="minorBidi"/>
          <w:b/>
          <w:bCs/>
          <w:sz w:val="24"/>
          <w:szCs w:val="24"/>
        </w:rPr>
        <w:t xml:space="preserve"> K</w:t>
      </w:r>
    </w:p>
    <w:p w:rsidR="001F07B6" w:rsidRDefault="003420F9" w:rsidP="00841589">
      <w:pPr>
        <w:spacing w:after="0" w:line="240" w:lineRule="auto"/>
        <w:rPr>
          <w:rFonts w:asciiTheme="minorBidi" w:hAnsiTheme="minorBidi"/>
          <w:sz w:val="24"/>
          <w:szCs w:val="24"/>
        </w:rPr>
      </w:pPr>
      <w:r w:rsidRPr="003420F9">
        <w:rPr>
          <w:rFonts w:asciiTheme="minorBidi" w:hAnsiTheme="minorBidi"/>
          <w:sz w:val="24"/>
          <w:szCs w:val="24"/>
        </w:rPr>
        <w:t xml:space="preserve">Universitas Islam Negeri Sunan Gunung </w:t>
      </w:r>
      <w:proofErr w:type="spellStart"/>
      <w:r w:rsidRPr="003420F9">
        <w:rPr>
          <w:rFonts w:asciiTheme="minorBidi" w:hAnsiTheme="minorBidi"/>
          <w:sz w:val="24"/>
          <w:szCs w:val="24"/>
        </w:rPr>
        <w:t>Djati</w:t>
      </w:r>
      <w:proofErr w:type="spellEnd"/>
      <w:r w:rsidRPr="003420F9">
        <w:rPr>
          <w:rFonts w:asciiTheme="minorBidi" w:hAnsiTheme="minorBidi"/>
          <w:sz w:val="24"/>
          <w:szCs w:val="24"/>
        </w:rPr>
        <w:t xml:space="preserve"> Bandung </w:t>
      </w:r>
      <w:r w:rsidR="00841589">
        <w:rPr>
          <w:rFonts w:asciiTheme="minorBidi" w:hAnsiTheme="minorBidi"/>
          <w:sz w:val="24"/>
          <w:szCs w:val="24"/>
        </w:rPr>
        <w:t xml:space="preserve">Kampus 2 Jalan Soekarno Hatta </w:t>
      </w:r>
      <w:proofErr w:type="spellStart"/>
      <w:r w:rsidR="00841589">
        <w:rPr>
          <w:rFonts w:asciiTheme="minorBidi" w:hAnsiTheme="minorBidi"/>
          <w:sz w:val="24"/>
          <w:szCs w:val="24"/>
        </w:rPr>
        <w:t>Kel</w:t>
      </w:r>
      <w:proofErr w:type="spellEnd"/>
      <w:r w:rsidR="00841589">
        <w:rPr>
          <w:rFonts w:asciiTheme="minorBidi" w:hAnsiTheme="minorBidi"/>
          <w:sz w:val="24"/>
          <w:szCs w:val="24"/>
        </w:rPr>
        <w:t xml:space="preserve">. </w:t>
      </w:r>
      <w:proofErr w:type="spellStart"/>
      <w:r w:rsidR="00841589">
        <w:rPr>
          <w:rFonts w:asciiTheme="minorBidi" w:hAnsiTheme="minorBidi"/>
          <w:sz w:val="24"/>
          <w:szCs w:val="24"/>
        </w:rPr>
        <w:t>Cimencrang</w:t>
      </w:r>
      <w:proofErr w:type="spellEnd"/>
      <w:r w:rsidR="00841589">
        <w:rPr>
          <w:rFonts w:asciiTheme="minorBidi" w:hAnsiTheme="minorBidi"/>
          <w:sz w:val="24"/>
          <w:szCs w:val="24"/>
        </w:rPr>
        <w:t xml:space="preserve"> </w:t>
      </w:r>
      <w:proofErr w:type="spellStart"/>
      <w:r w:rsidR="00841589">
        <w:rPr>
          <w:rFonts w:asciiTheme="minorBidi" w:hAnsiTheme="minorBidi"/>
          <w:sz w:val="24"/>
          <w:szCs w:val="24"/>
        </w:rPr>
        <w:t>Kec</w:t>
      </w:r>
      <w:proofErr w:type="spellEnd"/>
      <w:r w:rsidR="00841589">
        <w:rPr>
          <w:rFonts w:asciiTheme="minorBidi" w:hAnsiTheme="minorBidi"/>
          <w:sz w:val="24"/>
          <w:szCs w:val="24"/>
        </w:rPr>
        <w:t xml:space="preserve">. Gede </w:t>
      </w:r>
      <w:proofErr w:type="spellStart"/>
      <w:r w:rsidR="00841589">
        <w:rPr>
          <w:rFonts w:asciiTheme="minorBidi" w:hAnsiTheme="minorBidi"/>
          <w:sz w:val="24"/>
          <w:szCs w:val="24"/>
        </w:rPr>
        <w:t>Bage</w:t>
      </w:r>
      <w:proofErr w:type="spellEnd"/>
      <w:r w:rsidR="00841589">
        <w:rPr>
          <w:rFonts w:asciiTheme="minorBidi" w:hAnsiTheme="minorBidi"/>
          <w:sz w:val="24"/>
          <w:szCs w:val="24"/>
        </w:rPr>
        <w:t xml:space="preserve"> Kota Bandung 40294</w:t>
      </w:r>
    </w:p>
    <w:p w:rsidR="003420F9" w:rsidRPr="003420F9" w:rsidRDefault="003420F9" w:rsidP="00841589">
      <w:pPr>
        <w:spacing w:after="0" w:line="240" w:lineRule="auto"/>
        <w:rPr>
          <w:rFonts w:asciiTheme="minorBidi" w:hAnsiTheme="minorBidi"/>
          <w:sz w:val="24"/>
          <w:szCs w:val="24"/>
        </w:rPr>
      </w:pPr>
      <w:bookmarkStart w:id="0" w:name="_GoBack"/>
      <w:bookmarkEnd w:id="0"/>
      <w:r w:rsidRPr="003420F9">
        <w:rPr>
          <w:rFonts w:asciiTheme="minorBidi" w:hAnsiTheme="minorBidi"/>
          <w:sz w:val="24"/>
          <w:szCs w:val="24"/>
        </w:rPr>
        <w:t>Email :</w:t>
      </w:r>
      <w:r w:rsidR="00A63A49">
        <w:rPr>
          <w:rFonts w:asciiTheme="minorBidi" w:hAnsiTheme="minorBidi"/>
          <w:sz w:val="24"/>
          <w:szCs w:val="24"/>
        </w:rPr>
        <w:t xml:space="preserve">minhazbinmamun@gmail.com </w:t>
      </w:r>
    </w:p>
    <w:p w:rsidR="003420F9" w:rsidRDefault="003420F9" w:rsidP="00B757BD">
      <w:pPr>
        <w:spacing w:after="0"/>
        <w:rPr>
          <w:rFonts w:asciiTheme="minorBidi" w:hAnsiTheme="minorBidi"/>
          <w:b/>
          <w:bCs/>
          <w:sz w:val="24"/>
          <w:szCs w:val="24"/>
        </w:rPr>
      </w:pPr>
    </w:p>
    <w:p w:rsidR="003420F9" w:rsidRPr="00D24DD2" w:rsidRDefault="003420F9" w:rsidP="00B757BD">
      <w:pPr>
        <w:spacing w:after="0"/>
        <w:rPr>
          <w:rFonts w:asciiTheme="minorBidi" w:hAnsiTheme="minorBidi"/>
          <w:b/>
          <w:bCs/>
          <w:sz w:val="24"/>
          <w:szCs w:val="24"/>
        </w:rPr>
      </w:pPr>
    </w:p>
    <w:p w:rsidR="000D5577" w:rsidRPr="00D24DD2" w:rsidRDefault="00C57851" w:rsidP="00B757BD">
      <w:pPr>
        <w:spacing w:after="0"/>
        <w:rPr>
          <w:rFonts w:asciiTheme="minorBidi" w:hAnsiTheme="minorBidi"/>
          <w:b/>
          <w:bCs/>
          <w:sz w:val="24"/>
          <w:szCs w:val="24"/>
        </w:rPr>
      </w:pPr>
      <w:r w:rsidRPr="00D24DD2">
        <w:rPr>
          <w:rFonts w:asciiTheme="minorBidi" w:hAnsiTheme="minorBidi"/>
          <w:b/>
          <w:bCs/>
          <w:sz w:val="24"/>
          <w:szCs w:val="24"/>
        </w:rPr>
        <w:t>ABSTRAK</w:t>
      </w:r>
    </w:p>
    <w:p w:rsidR="00110B95" w:rsidRDefault="001F12DC" w:rsidP="00B757BD">
      <w:pPr>
        <w:spacing w:after="0"/>
        <w:jc w:val="both"/>
        <w:rPr>
          <w:rFonts w:asciiTheme="minorBidi" w:hAnsiTheme="minorBidi"/>
          <w:i/>
          <w:iCs/>
          <w:sz w:val="24"/>
          <w:szCs w:val="24"/>
        </w:rPr>
      </w:pPr>
      <w:r>
        <w:rPr>
          <w:rFonts w:asciiTheme="minorBidi" w:hAnsiTheme="minorBidi"/>
          <w:i/>
          <w:iCs/>
          <w:sz w:val="24"/>
          <w:szCs w:val="24"/>
        </w:rPr>
        <w:t>Permasalahan yang ditemui di madrasah diantaranya kurangnya peningkatan ekstrakulikuler keagamaan yang disebabkan oleh rendahnya manajemen pembiayaan</w:t>
      </w:r>
      <w:r w:rsidR="00D722C0">
        <w:rPr>
          <w:rFonts w:asciiTheme="minorBidi" w:hAnsiTheme="minorBidi"/>
          <w:i/>
          <w:iCs/>
          <w:sz w:val="24"/>
          <w:szCs w:val="24"/>
        </w:rPr>
        <w:t xml:space="preserve"> maka untuk memperbaiki kekurangan tersebut diperlukan peran </w:t>
      </w:r>
      <w:proofErr w:type="gramStart"/>
      <w:r w:rsidR="00D722C0">
        <w:rPr>
          <w:rFonts w:asciiTheme="minorBidi" w:hAnsiTheme="minorBidi"/>
          <w:i/>
          <w:iCs/>
          <w:sz w:val="24"/>
          <w:szCs w:val="24"/>
        </w:rPr>
        <w:t>manajemen</w:t>
      </w:r>
      <w:proofErr w:type="gramEnd"/>
      <w:r w:rsidR="00D722C0">
        <w:rPr>
          <w:rFonts w:asciiTheme="minorBidi" w:hAnsiTheme="minorBidi"/>
          <w:i/>
          <w:iCs/>
          <w:sz w:val="24"/>
          <w:szCs w:val="24"/>
        </w:rPr>
        <w:t xml:space="preserve"> yang unggul.</w:t>
      </w:r>
      <w:r>
        <w:rPr>
          <w:rFonts w:asciiTheme="minorBidi" w:hAnsiTheme="minorBidi"/>
          <w:i/>
          <w:iCs/>
          <w:sz w:val="24"/>
          <w:szCs w:val="24"/>
        </w:rPr>
        <w:t xml:space="preserve">  </w:t>
      </w:r>
      <w:r w:rsidR="009056B4" w:rsidRPr="00D24DD2">
        <w:rPr>
          <w:rFonts w:asciiTheme="minorBidi" w:hAnsiTheme="minorBidi"/>
          <w:i/>
          <w:iCs/>
          <w:sz w:val="24"/>
          <w:szCs w:val="24"/>
        </w:rPr>
        <w:t xml:space="preserve">Tujuan penelitian ini adalah mengidentifikasi implikasi peran manajemen pembiayaan terhadap </w:t>
      </w:r>
      <w:r w:rsidR="00C349D6">
        <w:rPr>
          <w:rFonts w:asciiTheme="minorBidi" w:hAnsiTheme="minorBidi"/>
          <w:i/>
          <w:iCs/>
          <w:sz w:val="24"/>
          <w:szCs w:val="24"/>
        </w:rPr>
        <w:t xml:space="preserve">ekstrakulikuler keagamaan di </w:t>
      </w:r>
      <w:proofErr w:type="spellStart"/>
      <w:r w:rsidR="00C349D6">
        <w:rPr>
          <w:rFonts w:asciiTheme="minorBidi" w:hAnsiTheme="minorBidi"/>
          <w:i/>
          <w:iCs/>
          <w:sz w:val="24"/>
          <w:szCs w:val="24"/>
        </w:rPr>
        <w:t>MTs.</w:t>
      </w:r>
      <w:proofErr w:type="spellEnd"/>
      <w:r w:rsidR="00C349D6">
        <w:rPr>
          <w:rFonts w:asciiTheme="minorBidi" w:hAnsiTheme="minorBidi"/>
          <w:i/>
          <w:iCs/>
          <w:sz w:val="24"/>
          <w:szCs w:val="24"/>
        </w:rPr>
        <w:t xml:space="preserve"> </w:t>
      </w:r>
      <w:proofErr w:type="gramStart"/>
      <w:r w:rsidR="00C349D6">
        <w:rPr>
          <w:rFonts w:asciiTheme="minorBidi" w:hAnsiTheme="minorBidi"/>
          <w:i/>
          <w:iCs/>
          <w:sz w:val="24"/>
          <w:szCs w:val="24"/>
        </w:rPr>
        <w:t>As-</w:t>
      </w:r>
      <w:proofErr w:type="spellStart"/>
      <w:proofErr w:type="gramEnd"/>
      <w:r w:rsidR="00C349D6">
        <w:rPr>
          <w:rFonts w:asciiTheme="minorBidi" w:hAnsiTheme="minorBidi"/>
          <w:i/>
          <w:iCs/>
          <w:sz w:val="24"/>
          <w:szCs w:val="24"/>
        </w:rPr>
        <w:t>Sawiyah</w:t>
      </w:r>
      <w:proofErr w:type="spellEnd"/>
      <w:r w:rsidR="00C349D6">
        <w:rPr>
          <w:rFonts w:asciiTheme="minorBidi" w:hAnsiTheme="minorBidi"/>
          <w:i/>
          <w:iCs/>
          <w:sz w:val="24"/>
          <w:szCs w:val="24"/>
        </w:rPr>
        <w:t xml:space="preserve"> </w:t>
      </w:r>
      <w:proofErr w:type="spellStart"/>
      <w:r w:rsidR="00C349D6">
        <w:rPr>
          <w:rFonts w:asciiTheme="minorBidi" w:hAnsiTheme="minorBidi"/>
          <w:i/>
          <w:iCs/>
          <w:sz w:val="24"/>
          <w:szCs w:val="24"/>
        </w:rPr>
        <w:t>Kec.Cileunyi</w:t>
      </w:r>
      <w:proofErr w:type="spellEnd"/>
      <w:r w:rsidR="00C349D6">
        <w:rPr>
          <w:rFonts w:asciiTheme="minorBidi" w:hAnsiTheme="minorBidi"/>
          <w:i/>
          <w:iCs/>
          <w:sz w:val="24"/>
          <w:szCs w:val="24"/>
        </w:rPr>
        <w:t xml:space="preserve"> </w:t>
      </w:r>
      <w:proofErr w:type="spellStart"/>
      <w:r w:rsidR="00C349D6">
        <w:rPr>
          <w:rFonts w:asciiTheme="minorBidi" w:hAnsiTheme="minorBidi"/>
          <w:i/>
          <w:iCs/>
          <w:sz w:val="24"/>
          <w:szCs w:val="24"/>
        </w:rPr>
        <w:t>Kab</w:t>
      </w:r>
      <w:proofErr w:type="spellEnd"/>
      <w:r w:rsidR="00C349D6">
        <w:rPr>
          <w:rFonts w:asciiTheme="minorBidi" w:hAnsiTheme="minorBidi"/>
          <w:i/>
          <w:iCs/>
          <w:sz w:val="24"/>
          <w:szCs w:val="24"/>
        </w:rPr>
        <w:t>. Bandung</w:t>
      </w:r>
      <w:r w:rsidR="009056B4" w:rsidRPr="00D24DD2">
        <w:rPr>
          <w:rFonts w:asciiTheme="minorBidi" w:hAnsiTheme="minorBidi"/>
          <w:i/>
          <w:iCs/>
          <w:sz w:val="24"/>
          <w:szCs w:val="24"/>
        </w:rPr>
        <w:t xml:space="preserve">. Jenis penelitian ini menggunakan penelitian kualitatif lapangan dengan metode deskriptif analisis lapangan di </w:t>
      </w:r>
      <w:proofErr w:type="spellStart"/>
      <w:r w:rsidR="009056B4" w:rsidRPr="00D24DD2">
        <w:rPr>
          <w:rFonts w:asciiTheme="minorBidi" w:hAnsiTheme="minorBidi"/>
          <w:i/>
          <w:iCs/>
          <w:sz w:val="24"/>
          <w:szCs w:val="24"/>
        </w:rPr>
        <w:t>MTs.</w:t>
      </w:r>
      <w:proofErr w:type="spellEnd"/>
      <w:r w:rsidR="009056B4" w:rsidRPr="00D24DD2">
        <w:rPr>
          <w:rFonts w:asciiTheme="minorBidi" w:hAnsiTheme="minorBidi"/>
          <w:i/>
          <w:iCs/>
          <w:sz w:val="24"/>
          <w:szCs w:val="24"/>
        </w:rPr>
        <w:t xml:space="preserve"> </w:t>
      </w:r>
      <w:proofErr w:type="gramStart"/>
      <w:r w:rsidR="009056B4" w:rsidRPr="00D24DD2">
        <w:rPr>
          <w:rFonts w:asciiTheme="minorBidi" w:hAnsiTheme="minorBidi"/>
          <w:i/>
          <w:iCs/>
          <w:sz w:val="24"/>
          <w:szCs w:val="24"/>
        </w:rPr>
        <w:t>As-</w:t>
      </w:r>
      <w:proofErr w:type="spellStart"/>
      <w:proofErr w:type="gramEnd"/>
      <w:r w:rsidR="009056B4" w:rsidRPr="00D24DD2">
        <w:rPr>
          <w:rFonts w:asciiTheme="minorBidi" w:hAnsiTheme="minorBidi"/>
          <w:i/>
          <w:iCs/>
          <w:sz w:val="24"/>
          <w:szCs w:val="24"/>
        </w:rPr>
        <w:t>Sawiyah</w:t>
      </w:r>
      <w:proofErr w:type="spellEnd"/>
      <w:r w:rsidR="009056B4" w:rsidRPr="00D24DD2">
        <w:rPr>
          <w:rFonts w:asciiTheme="minorBidi" w:hAnsiTheme="minorBidi"/>
          <w:i/>
          <w:iCs/>
          <w:sz w:val="24"/>
          <w:szCs w:val="24"/>
        </w:rPr>
        <w:t xml:space="preserve">, adapun teknik pengumpulan data digunakan melalui wawancara dan dokumentasi. Hasil penelitian ini menjelaskan bahwa peran manajemen </w:t>
      </w:r>
      <w:r w:rsidR="00C375B5">
        <w:rPr>
          <w:rFonts w:asciiTheme="minorBidi" w:hAnsiTheme="minorBidi"/>
          <w:i/>
          <w:iCs/>
          <w:sz w:val="24"/>
          <w:szCs w:val="24"/>
        </w:rPr>
        <w:t>pembiayaan</w:t>
      </w:r>
      <w:r w:rsidR="009056B4" w:rsidRPr="00D24DD2">
        <w:rPr>
          <w:rFonts w:asciiTheme="minorBidi" w:hAnsiTheme="minorBidi"/>
          <w:i/>
          <w:iCs/>
          <w:sz w:val="24"/>
          <w:szCs w:val="24"/>
        </w:rPr>
        <w:t xml:space="preserve"> madrasah memiliki implikasi yang bagus </w:t>
      </w:r>
      <w:r w:rsidR="009056B4" w:rsidRPr="00110B95">
        <w:rPr>
          <w:rFonts w:asciiTheme="minorBidi" w:hAnsiTheme="minorBidi"/>
          <w:i/>
          <w:iCs/>
          <w:sz w:val="24"/>
          <w:szCs w:val="24"/>
        </w:rPr>
        <w:t xml:space="preserve">terhadap pengembangan </w:t>
      </w:r>
      <w:r w:rsidR="00564566" w:rsidRPr="00110B95">
        <w:rPr>
          <w:rFonts w:asciiTheme="minorBidi" w:hAnsiTheme="minorBidi"/>
          <w:i/>
          <w:iCs/>
          <w:sz w:val="24"/>
          <w:szCs w:val="24"/>
        </w:rPr>
        <w:t>kegiatan ekstrakurikuler</w:t>
      </w:r>
      <w:r w:rsidR="009056B4" w:rsidRPr="00110B95">
        <w:rPr>
          <w:rFonts w:asciiTheme="minorBidi" w:hAnsiTheme="minorBidi"/>
          <w:i/>
          <w:iCs/>
          <w:sz w:val="24"/>
          <w:szCs w:val="24"/>
        </w:rPr>
        <w:t xml:space="preserve"> hal ini tandai adanya peningkatan </w:t>
      </w:r>
      <w:r w:rsidR="00110B95" w:rsidRPr="00110B95">
        <w:rPr>
          <w:rFonts w:asciiTheme="minorBidi" w:hAnsiTheme="minorBidi"/>
          <w:i/>
          <w:iCs/>
          <w:sz w:val="24"/>
          <w:szCs w:val="24"/>
        </w:rPr>
        <w:t>motivasi, ketekunan, kedisiplinan belajar, interaksi dan komunikasi belajar</w:t>
      </w:r>
      <w:r w:rsidR="00C375B5">
        <w:rPr>
          <w:rFonts w:asciiTheme="minorBidi" w:hAnsiTheme="minorBidi"/>
          <w:i/>
          <w:iCs/>
          <w:sz w:val="24"/>
          <w:szCs w:val="24"/>
        </w:rPr>
        <w:t xml:space="preserve"> peserta didik</w:t>
      </w:r>
      <w:r w:rsidR="00110B95" w:rsidRPr="00110B95">
        <w:rPr>
          <w:rFonts w:asciiTheme="minorBidi" w:hAnsiTheme="minorBidi"/>
          <w:i/>
          <w:iCs/>
          <w:sz w:val="24"/>
          <w:szCs w:val="24"/>
        </w:rPr>
        <w:t>.</w:t>
      </w:r>
    </w:p>
    <w:p w:rsidR="00D965E6" w:rsidRDefault="00D965E6" w:rsidP="00B757BD">
      <w:pPr>
        <w:spacing w:after="0"/>
        <w:jc w:val="both"/>
        <w:rPr>
          <w:rFonts w:asciiTheme="minorBidi" w:hAnsiTheme="minorBidi"/>
          <w:sz w:val="24"/>
          <w:szCs w:val="24"/>
        </w:rPr>
      </w:pPr>
      <w:r>
        <w:rPr>
          <w:rFonts w:asciiTheme="minorBidi" w:hAnsiTheme="minorBidi"/>
          <w:sz w:val="24"/>
          <w:szCs w:val="24"/>
        </w:rPr>
        <w:t xml:space="preserve">Kata </w:t>
      </w:r>
      <w:proofErr w:type="gramStart"/>
      <w:r>
        <w:rPr>
          <w:rFonts w:asciiTheme="minorBidi" w:hAnsiTheme="minorBidi"/>
          <w:sz w:val="24"/>
          <w:szCs w:val="24"/>
        </w:rPr>
        <w:t>Kunci :</w:t>
      </w:r>
      <w:proofErr w:type="gramEnd"/>
      <w:r>
        <w:rPr>
          <w:rFonts w:asciiTheme="minorBidi" w:hAnsiTheme="minorBidi"/>
          <w:sz w:val="24"/>
          <w:szCs w:val="24"/>
        </w:rPr>
        <w:t xml:space="preserve"> Manajemen Pembiayaan dan Ekstrakulikuler Agama.</w:t>
      </w:r>
    </w:p>
    <w:p w:rsidR="009468F7" w:rsidRDefault="009468F7" w:rsidP="00B757BD">
      <w:pPr>
        <w:spacing w:after="0"/>
        <w:jc w:val="both"/>
        <w:rPr>
          <w:rFonts w:asciiTheme="minorBidi" w:hAnsiTheme="minorBidi"/>
          <w:sz w:val="24"/>
          <w:szCs w:val="24"/>
        </w:rPr>
      </w:pPr>
    </w:p>
    <w:p w:rsidR="009468F7" w:rsidRPr="009468F7" w:rsidRDefault="009468F7" w:rsidP="00B757BD">
      <w:pPr>
        <w:spacing w:after="0"/>
        <w:jc w:val="both"/>
        <w:rPr>
          <w:rFonts w:asciiTheme="minorBidi" w:hAnsiTheme="minorBidi"/>
          <w:i/>
          <w:iCs/>
          <w:sz w:val="24"/>
          <w:szCs w:val="24"/>
        </w:rPr>
      </w:pPr>
      <w:r w:rsidRPr="009468F7">
        <w:rPr>
          <w:rFonts w:asciiTheme="minorBidi" w:hAnsiTheme="minorBidi"/>
          <w:b/>
          <w:bCs/>
          <w:i/>
          <w:iCs/>
          <w:sz w:val="24"/>
          <w:szCs w:val="24"/>
        </w:rPr>
        <w:t>ABSTRACT</w:t>
      </w:r>
      <w:r w:rsidRPr="009468F7">
        <w:rPr>
          <w:rFonts w:asciiTheme="minorBidi" w:hAnsiTheme="minorBidi"/>
          <w:i/>
          <w:iCs/>
          <w:sz w:val="24"/>
          <w:szCs w:val="24"/>
        </w:rPr>
        <w:t xml:space="preserve"> </w:t>
      </w:r>
    </w:p>
    <w:p w:rsidR="009468F7" w:rsidRDefault="009468F7" w:rsidP="00B757BD">
      <w:pPr>
        <w:spacing w:after="0"/>
        <w:jc w:val="both"/>
        <w:rPr>
          <w:rFonts w:asciiTheme="minorBidi" w:hAnsiTheme="minorBidi"/>
          <w:i/>
          <w:iCs/>
          <w:sz w:val="24"/>
          <w:szCs w:val="24"/>
        </w:rPr>
      </w:pPr>
      <w:r w:rsidRPr="009468F7">
        <w:rPr>
          <w:rFonts w:asciiTheme="minorBidi" w:hAnsiTheme="minorBidi"/>
          <w:i/>
          <w:iCs/>
          <w:sz w:val="24"/>
          <w:szCs w:val="24"/>
        </w:rPr>
        <w:t xml:space="preserve"> Problems encountered in madrassas include a lack of religious extracurricular improvements caused by low financing management so that superior management roles are needed. The purpose of this study is to identify the implications of the role of financing management on religious extracurricular activities in </w:t>
      </w:r>
      <w:proofErr w:type="spellStart"/>
      <w:r w:rsidRPr="009468F7">
        <w:rPr>
          <w:rFonts w:asciiTheme="minorBidi" w:hAnsiTheme="minorBidi"/>
          <w:i/>
          <w:iCs/>
          <w:sz w:val="24"/>
          <w:szCs w:val="24"/>
        </w:rPr>
        <w:t>MTs.</w:t>
      </w:r>
      <w:proofErr w:type="spellEnd"/>
      <w:r w:rsidRPr="009468F7">
        <w:rPr>
          <w:rFonts w:asciiTheme="minorBidi" w:hAnsiTheme="minorBidi"/>
          <w:i/>
          <w:iCs/>
          <w:sz w:val="24"/>
          <w:szCs w:val="24"/>
        </w:rPr>
        <w:t xml:space="preserve"> As-</w:t>
      </w:r>
      <w:proofErr w:type="spellStart"/>
      <w:r w:rsidRPr="009468F7">
        <w:rPr>
          <w:rFonts w:asciiTheme="minorBidi" w:hAnsiTheme="minorBidi"/>
          <w:i/>
          <w:iCs/>
          <w:sz w:val="24"/>
          <w:szCs w:val="24"/>
        </w:rPr>
        <w:t>Sawiyah</w:t>
      </w:r>
      <w:proofErr w:type="spellEnd"/>
      <w:r w:rsidRPr="009468F7">
        <w:rPr>
          <w:rFonts w:asciiTheme="minorBidi" w:hAnsiTheme="minorBidi"/>
          <w:i/>
          <w:iCs/>
          <w:sz w:val="24"/>
          <w:szCs w:val="24"/>
        </w:rPr>
        <w:t xml:space="preserve"> </w:t>
      </w:r>
      <w:proofErr w:type="spellStart"/>
      <w:r w:rsidRPr="009468F7">
        <w:rPr>
          <w:rFonts w:asciiTheme="minorBidi" w:hAnsiTheme="minorBidi"/>
          <w:i/>
          <w:iCs/>
          <w:sz w:val="24"/>
          <w:szCs w:val="24"/>
        </w:rPr>
        <w:t>Kec</w:t>
      </w:r>
      <w:proofErr w:type="spellEnd"/>
      <w:r w:rsidRPr="009468F7">
        <w:rPr>
          <w:rFonts w:asciiTheme="minorBidi" w:hAnsiTheme="minorBidi"/>
          <w:i/>
          <w:iCs/>
          <w:sz w:val="24"/>
          <w:szCs w:val="24"/>
        </w:rPr>
        <w:t xml:space="preserve">. </w:t>
      </w:r>
      <w:proofErr w:type="spellStart"/>
      <w:r w:rsidRPr="009468F7">
        <w:rPr>
          <w:rFonts w:asciiTheme="minorBidi" w:hAnsiTheme="minorBidi"/>
          <w:i/>
          <w:iCs/>
          <w:sz w:val="24"/>
          <w:szCs w:val="24"/>
        </w:rPr>
        <w:t>Cileunyi</w:t>
      </w:r>
      <w:proofErr w:type="spellEnd"/>
      <w:r w:rsidRPr="009468F7">
        <w:rPr>
          <w:rFonts w:asciiTheme="minorBidi" w:hAnsiTheme="minorBidi"/>
          <w:i/>
          <w:iCs/>
          <w:sz w:val="24"/>
          <w:szCs w:val="24"/>
        </w:rPr>
        <w:t xml:space="preserve"> </w:t>
      </w:r>
      <w:proofErr w:type="spellStart"/>
      <w:r w:rsidRPr="009468F7">
        <w:rPr>
          <w:rFonts w:asciiTheme="minorBidi" w:hAnsiTheme="minorBidi"/>
          <w:i/>
          <w:iCs/>
          <w:sz w:val="24"/>
          <w:szCs w:val="24"/>
        </w:rPr>
        <w:t>Kab</w:t>
      </w:r>
      <w:proofErr w:type="spellEnd"/>
      <w:r w:rsidRPr="009468F7">
        <w:rPr>
          <w:rFonts w:asciiTheme="minorBidi" w:hAnsiTheme="minorBidi"/>
          <w:i/>
          <w:iCs/>
          <w:sz w:val="24"/>
          <w:szCs w:val="24"/>
        </w:rPr>
        <w:t xml:space="preserve">. Bandung. This type of research </w:t>
      </w:r>
      <w:r w:rsidRPr="009468F7">
        <w:rPr>
          <w:rFonts w:asciiTheme="minorBidi" w:hAnsiTheme="minorBidi"/>
          <w:i/>
          <w:iCs/>
          <w:sz w:val="24"/>
          <w:szCs w:val="24"/>
        </w:rPr>
        <w:lastRenderedPageBreak/>
        <w:t xml:space="preserve">uses qualitative field research with a descriptive method of field analysis in </w:t>
      </w:r>
      <w:proofErr w:type="spellStart"/>
      <w:r w:rsidRPr="009468F7">
        <w:rPr>
          <w:rFonts w:asciiTheme="minorBidi" w:hAnsiTheme="minorBidi"/>
          <w:i/>
          <w:iCs/>
          <w:sz w:val="24"/>
          <w:szCs w:val="24"/>
        </w:rPr>
        <w:t>MTs.</w:t>
      </w:r>
      <w:proofErr w:type="spellEnd"/>
      <w:r w:rsidRPr="009468F7">
        <w:rPr>
          <w:rFonts w:asciiTheme="minorBidi" w:hAnsiTheme="minorBidi"/>
          <w:i/>
          <w:iCs/>
          <w:sz w:val="24"/>
          <w:szCs w:val="24"/>
        </w:rPr>
        <w:t xml:space="preserve"> As-</w:t>
      </w:r>
      <w:proofErr w:type="spellStart"/>
      <w:r w:rsidRPr="009468F7">
        <w:rPr>
          <w:rFonts w:asciiTheme="minorBidi" w:hAnsiTheme="minorBidi"/>
          <w:i/>
          <w:iCs/>
          <w:sz w:val="24"/>
          <w:szCs w:val="24"/>
        </w:rPr>
        <w:t>Sawiyah</w:t>
      </w:r>
      <w:proofErr w:type="spellEnd"/>
      <w:r w:rsidRPr="009468F7">
        <w:rPr>
          <w:rFonts w:asciiTheme="minorBidi" w:hAnsiTheme="minorBidi"/>
          <w:i/>
          <w:iCs/>
          <w:sz w:val="24"/>
          <w:szCs w:val="24"/>
        </w:rPr>
        <w:t>, as for data collection techniques used through interviews and documentation. The results of this study explain that the role of madrasa financing management has good implications for the development of extracurricular activities, this indicates an increase in motivation, perseverance, discipline of learning, interaction and learning communication of students. Keywords: Financing Management and Religious Extracurricular.</w:t>
      </w:r>
    </w:p>
    <w:p w:rsidR="009468F7" w:rsidRPr="009468F7" w:rsidRDefault="009468F7" w:rsidP="00B757BD">
      <w:pPr>
        <w:spacing w:after="0"/>
        <w:jc w:val="both"/>
        <w:rPr>
          <w:rFonts w:asciiTheme="minorBidi" w:hAnsiTheme="minorBidi"/>
          <w:i/>
          <w:iCs/>
          <w:sz w:val="24"/>
          <w:szCs w:val="24"/>
        </w:rPr>
      </w:pPr>
    </w:p>
    <w:p w:rsidR="00C57851" w:rsidRPr="00D24DD2" w:rsidRDefault="00110B95" w:rsidP="00B757BD">
      <w:pPr>
        <w:spacing w:after="0"/>
        <w:jc w:val="both"/>
        <w:rPr>
          <w:rFonts w:asciiTheme="minorBidi" w:hAnsiTheme="minorBidi"/>
          <w:b/>
          <w:bCs/>
          <w:sz w:val="24"/>
          <w:szCs w:val="24"/>
        </w:rPr>
      </w:pPr>
      <w:r w:rsidRPr="00D24DD2">
        <w:rPr>
          <w:rFonts w:asciiTheme="minorBidi" w:hAnsiTheme="minorBidi"/>
          <w:b/>
          <w:bCs/>
          <w:sz w:val="24"/>
          <w:szCs w:val="24"/>
        </w:rPr>
        <w:t xml:space="preserve"> </w:t>
      </w:r>
      <w:r w:rsidR="00C57851" w:rsidRPr="00D24DD2">
        <w:rPr>
          <w:rFonts w:asciiTheme="minorBidi" w:hAnsiTheme="minorBidi"/>
          <w:b/>
          <w:bCs/>
          <w:sz w:val="24"/>
          <w:szCs w:val="24"/>
        </w:rPr>
        <w:t>PENDAH</w:t>
      </w:r>
      <w:r w:rsidR="00FB46A1" w:rsidRPr="00D24DD2">
        <w:rPr>
          <w:rFonts w:asciiTheme="minorBidi" w:hAnsiTheme="minorBidi"/>
          <w:b/>
          <w:bCs/>
          <w:sz w:val="24"/>
          <w:szCs w:val="24"/>
        </w:rPr>
        <w:t>U</w:t>
      </w:r>
      <w:r w:rsidR="00C57851" w:rsidRPr="00D24DD2">
        <w:rPr>
          <w:rFonts w:asciiTheme="minorBidi" w:hAnsiTheme="minorBidi"/>
          <w:b/>
          <w:bCs/>
          <w:sz w:val="24"/>
          <w:szCs w:val="24"/>
        </w:rPr>
        <w:t>LUAN</w:t>
      </w:r>
    </w:p>
    <w:p w:rsidR="00785D90" w:rsidRPr="00D24DD2" w:rsidRDefault="00664E75" w:rsidP="00B757BD">
      <w:pPr>
        <w:spacing w:after="0"/>
        <w:ind w:firstLine="567"/>
        <w:jc w:val="both"/>
        <w:rPr>
          <w:rFonts w:asciiTheme="minorBidi" w:hAnsiTheme="minorBidi"/>
          <w:sz w:val="24"/>
          <w:szCs w:val="24"/>
        </w:rPr>
      </w:pPr>
      <w:r w:rsidRPr="00D24DD2">
        <w:rPr>
          <w:rFonts w:asciiTheme="minorBidi" w:hAnsiTheme="minorBidi"/>
          <w:sz w:val="24"/>
          <w:szCs w:val="24"/>
        </w:rPr>
        <w:t>Proses pendidikan madrasah tak lepas dari pembiayaan, karena segala aktivitas kegiatan pendidikan madrasah tak luput dari alat-alat penunjang pendidikan yang dinamakan sarana prasarana pendidikan yang digunakan untuk meningkatkan mutu pendidikan di madrasah. Sala</w:t>
      </w:r>
      <w:r w:rsidR="00461B19" w:rsidRPr="00D24DD2">
        <w:rPr>
          <w:rFonts w:asciiTheme="minorBidi" w:hAnsiTheme="minorBidi"/>
          <w:sz w:val="24"/>
          <w:szCs w:val="24"/>
        </w:rPr>
        <w:t xml:space="preserve">h satu upaya dalam meningkatkan </w:t>
      </w:r>
      <w:r w:rsidR="00306DF1">
        <w:rPr>
          <w:rFonts w:asciiTheme="minorBidi" w:hAnsiTheme="minorBidi"/>
          <w:sz w:val="24"/>
          <w:szCs w:val="24"/>
        </w:rPr>
        <w:t>ekstrakurikuler keagamaan</w:t>
      </w:r>
      <w:r w:rsidR="00461B19" w:rsidRPr="00D24DD2">
        <w:rPr>
          <w:rFonts w:asciiTheme="minorBidi" w:hAnsiTheme="minorBidi"/>
          <w:sz w:val="24"/>
          <w:szCs w:val="24"/>
        </w:rPr>
        <w:t xml:space="preserve"> siswa adalah </w:t>
      </w:r>
      <w:r w:rsidR="008246BD" w:rsidRPr="00D24DD2">
        <w:rPr>
          <w:rFonts w:asciiTheme="minorBidi" w:hAnsiTheme="minorBidi"/>
          <w:sz w:val="24"/>
          <w:szCs w:val="24"/>
        </w:rPr>
        <w:t xml:space="preserve">meningkatkan </w:t>
      </w:r>
      <w:r w:rsidR="00461B19" w:rsidRPr="00D24DD2">
        <w:rPr>
          <w:rFonts w:asciiTheme="minorBidi" w:hAnsiTheme="minorBidi"/>
          <w:sz w:val="24"/>
          <w:szCs w:val="24"/>
        </w:rPr>
        <w:t xml:space="preserve">peran manajemen pembiayaan madrasah yakni pembiayaan perencanaan, pengorganisasian, pelaksanaan dan pengawasan madrasah yang bertujuan untuk meningkatkan </w:t>
      </w:r>
      <w:r w:rsidR="00306DF1">
        <w:rPr>
          <w:rFonts w:asciiTheme="minorBidi" w:hAnsiTheme="minorBidi"/>
          <w:sz w:val="24"/>
          <w:szCs w:val="24"/>
        </w:rPr>
        <w:t>ekstrakulikuler keagamaan</w:t>
      </w:r>
      <w:r w:rsidR="00461B19" w:rsidRPr="00D24DD2">
        <w:rPr>
          <w:rFonts w:asciiTheme="minorBidi" w:hAnsiTheme="minorBidi"/>
          <w:sz w:val="24"/>
          <w:szCs w:val="24"/>
        </w:rPr>
        <w:t xml:space="preserve"> dengan melengkapi kebutuhan peserta didik dan fasilitas belajar, sehingga proses pembelajaran dapat meningkat</w:t>
      </w:r>
      <w:r w:rsidR="004E697B">
        <w:rPr>
          <w:rFonts w:asciiTheme="minorBidi" w:hAnsiTheme="minorBidi"/>
          <w:sz w:val="24"/>
          <w:szCs w:val="24"/>
        </w:rPr>
        <w:t xml:space="preserve"> yang</w:t>
      </w:r>
      <w:r w:rsidR="00461B19" w:rsidRPr="00D24DD2">
        <w:rPr>
          <w:rFonts w:asciiTheme="minorBidi" w:hAnsiTheme="minorBidi"/>
          <w:sz w:val="24"/>
          <w:szCs w:val="24"/>
        </w:rPr>
        <w:t xml:space="preserve"> ditandai </w:t>
      </w:r>
      <w:r w:rsidR="00306DF1">
        <w:rPr>
          <w:rFonts w:asciiTheme="minorBidi" w:hAnsiTheme="minorBidi"/>
          <w:sz w:val="24"/>
          <w:szCs w:val="24"/>
        </w:rPr>
        <w:t>beberapa implikasi positif terh</w:t>
      </w:r>
      <w:r w:rsidR="00C11DE4">
        <w:rPr>
          <w:rFonts w:asciiTheme="minorBidi" w:hAnsiTheme="minorBidi"/>
          <w:sz w:val="24"/>
          <w:szCs w:val="24"/>
        </w:rPr>
        <w:t>adap pembelajaran peserta didik terutama terhadap pembentukan peserta didik yang taat terhadap agama dan serta memiliki akhlak yang mulia.</w:t>
      </w:r>
    </w:p>
    <w:p w:rsidR="008D57D2" w:rsidRPr="00D24DD2" w:rsidRDefault="008D57D2" w:rsidP="00B757BD">
      <w:pPr>
        <w:spacing w:after="0"/>
        <w:ind w:firstLine="567"/>
        <w:jc w:val="both"/>
        <w:rPr>
          <w:rFonts w:asciiTheme="minorBidi" w:hAnsiTheme="minorBidi"/>
          <w:sz w:val="24"/>
          <w:szCs w:val="24"/>
        </w:rPr>
      </w:pPr>
      <w:r w:rsidRPr="00D24DD2">
        <w:rPr>
          <w:rFonts w:asciiTheme="minorBidi" w:hAnsiTheme="minorBidi"/>
          <w:sz w:val="24"/>
          <w:szCs w:val="24"/>
        </w:rPr>
        <w:t xml:space="preserve">Dari berbagai </w:t>
      </w:r>
      <w:proofErr w:type="spellStart"/>
      <w:r w:rsidRPr="00D24DD2">
        <w:rPr>
          <w:rFonts w:asciiTheme="minorBidi" w:hAnsiTheme="minorBidi"/>
          <w:sz w:val="24"/>
          <w:szCs w:val="24"/>
        </w:rPr>
        <w:t>bingkaian</w:t>
      </w:r>
      <w:proofErr w:type="spellEnd"/>
      <w:r w:rsidRPr="00D24DD2">
        <w:rPr>
          <w:rFonts w:asciiTheme="minorBidi" w:hAnsiTheme="minorBidi"/>
          <w:sz w:val="24"/>
          <w:szCs w:val="24"/>
        </w:rPr>
        <w:t xml:space="preserve"> penelitian-penelitian terdahulu banyak sekali yang sudah meneliti peran </w:t>
      </w:r>
      <w:r w:rsidR="003A5F08" w:rsidRPr="00D24DD2">
        <w:rPr>
          <w:rFonts w:asciiTheme="minorBidi" w:hAnsiTheme="minorBidi"/>
          <w:sz w:val="24"/>
          <w:szCs w:val="24"/>
        </w:rPr>
        <w:t xml:space="preserve">manajemen </w:t>
      </w:r>
      <w:r w:rsidRPr="00D24DD2">
        <w:rPr>
          <w:rFonts w:asciiTheme="minorBidi" w:hAnsiTheme="minorBidi"/>
          <w:sz w:val="24"/>
          <w:szCs w:val="24"/>
        </w:rPr>
        <w:t>pembiayaan dalam meningkatkan mutu pendidikan dari berbagai sekolah.</w:t>
      </w:r>
      <w:r w:rsidR="00912C21" w:rsidRPr="00D24DD2">
        <w:rPr>
          <w:rFonts w:asciiTheme="minorBidi" w:hAnsiTheme="minorBidi"/>
          <w:sz w:val="24"/>
          <w:szCs w:val="24"/>
        </w:rPr>
        <w:t xml:space="preserve"> Peran pembiayaan dalam mengembangkan sekolah memiliki dampak yang bagus terhadap kemajuan sekolah, maka dari pengelolaannya harus diatur dengan nilai keislaman, agar pembiayaan pendidikan terkelola dengan baik </w:t>
      </w:r>
      <w:r w:rsidR="00912C21" w:rsidRPr="00D24DD2">
        <w:rPr>
          <w:rStyle w:val="FootnoteReference"/>
          <w:rFonts w:asciiTheme="minorBidi" w:hAnsiTheme="minorBidi"/>
          <w:sz w:val="24"/>
          <w:szCs w:val="24"/>
        </w:rPr>
        <w:fldChar w:fldCharType="begin" w:fldLock="1"/>
      </w:r>
      <w:r w:rsidR="0052651D" w:rsidRPr="00D24DD2">
        <w:rPr>
          <w:rFonts w:asciiTheme="minorBidi" w:hAnsiTheme="minorBidi"/>
          <w:sz w:val="24"/>
          <w:szCs w:val="24"/>
        </w:rPr>
        <w:instrText>ADDIN CSL_CITATION {"citationItems":[{"id":"ITEM-1","itemData":{"author":[{"dropping-particle":"","family":"Munir","given":"Ahmad","non-dropping-particle":"","parse-names":false,"suffix":""}],"id":"ITEM-1","issue":"2","issued":{"date-parts":[["2013"]]},"title":"Manajemen Pembiayaan Pendidikan dalam Perspektif Islam","type":"report","volume":"8"},"uris":["http://www.mendeley.com/documents/?uuid=caf090d9-2d31-3b49-907a-63ab1ad06643"]}],"mendeley":{"formattedCitation":"(Munir, 2013)","plainTextFormattedCitation":"(Munir, 2013)","previouslyFormattedCitation":"(Munir, 2013)"},"properties":{"noteIndex":0},"schema":"https://github.com/citation-style-language/schema/raw/master/csl-citation.json"}</w:instrText>
      </w:r>
      <w:r w:rsidR="00912C21" w:rsidRPr="00D24DD2">
        <w:rPr>
          <w:rStyle w:val="FootnoteReference"/>
          <w:rFonts w:asciiTheme="minorBidi" w:hAnsiTheme="minorBidi"/>
          <w:sz w:val="24"/>
          <w:szCs w:val="24"/>
        </w:rPr>
        <w:fldChar w:fldCharType="separate"/>
      </w:r>
      <w:r w:rsidR="00B63596" w:rsidRPr="00D24DD2">
        <w:rPr>
          <w:rFonts w:asciiTheme="minorBidi" w:hAnsiTheme="minorBidi"/>
          <w:noProof/>
          <w:sz w:val="24"/>
          <w:szCs w:val="24"/>
        </w:rPr>
        <w:t>(Munir, 2013)</w:t>
      </w:r>
      <w:r w:rsidR="00912C21" w:rsidRPr="00D24DD2">
        <w:rPr>
          <w:rStyle w:val="FootnoteReference"/>
          <w:rFonts w:asciiTheme="minorBidi" w:hAnsiTheme="minorBidi"/>
          <w:sz w:val="24"/>
          <w:szCs w:val="24"/>
        </w:rPr>
        <w:fldChar w:fldCharType="end"/>
      </w:r>
      <w:r w:rsidR="00912C21" w:rsidRPr="00D24DD2">
        <w:rPr>
          <w:rFonts w:asciiTheme="minorBidi" w:hAnsiTheme="minorBidi"/>
          <w:sz w:val="24"/>
          <w:szCs w:val="24"/>
        </w:rPr>
        <w:t xml:space="preserve">. Pengelolaan pembiayaan berdampak terhadap kelancaran proses pendidikan di sekolah, karena segala kegiatan pembelajaran membutuhkan berbagai perlengkapan sarana prasarana </w:t>
      </w:r>
      <w:r w:rsidR="00912C21" w:rsidRPr="00307572">
        <w:rPr>
          <w:rFonts w:asciiTheme="minorBidi" w:hAnsiTheme="minorBidi"/>
          <w:sz w:val="24"/>
          <w:szCs w:val="24"/>
        </w:rPr>
        <w:t>pembelajaran</w:t>
      </w:r>
      <w:r w:rsidR="00912C21" w:rsidRPr="00D24DD2">
        <w:rPr>
          <w:rFonts w:asciiTheme="minorBidi" w:hAnsiTheme="minorBidi"/>
          <w:sz w:val="24"/>
          <w:szCs w:val="24"/>
        </w:rPr>
        <w:t xml:space="preserve"> yang dapat meningkatkan kualitas belajar</w:t>
      </w:r>
      <w:r w:rsidR="00F472D0" w:rsidRPr="00D24DD2">
        <w:rPr>
          <w:rFonts w:asciiTheme="minorBidi" w:hAnsiTheme="minorBidi"/>
          <w:sz w:val="24"/>
          <w:szCs w:val="24"/>
        </w:rPr>
        <w:t xml:space="preserve"> </w:t>
      </w:r>
      <w:r w:rsidR="00F472D0" w:rsidRPr="00D24DD2">
        <w:rPr>
          <w:rFonts w:asciiTheme="minorBidi" w:hAnsiTheme="minorBidi"/>
          <w:sz w:val="24"/>
          <w:szCs w:val="24"/>
        </w:rPr>
        <w:fldChar w:fldCharType="begin" w:fldLock="1"/>
      </w:r>
      <w:r w:rsidR="0052651D" w:rsidRPr="00D24DD2">
        <w:rPr>
          <w:rFonts w:asciiTheme="minorBidi" w:hAnsiTheme="minorBidi"/>
          <w:sz w:val="24"/>
          <w:szCs w:val="24"/>
        </w:rPr>
        <w:instrText>ADDIN CSL_CITATION {"citationItems":[{"id":"ITEM-1","itemData":{"ISSN":"2302-0156","abstract":"Implementation of School-based management (SBM) is one attempt to raise the quality of education in an effective and productive. A good financial management as one of the MBS can expedite the implementation of the learning process. This study aims to reveal and analyze the financial management of SD Negeri 4 Banda Aceh. This research uses descriptive method with qualitative approach. Data collection techniques used interviews and documentation studies. Subjects in this study were school principals, representatives, committees and four elementary school teachers Banda Aceh. The research results showed that the Planning financing in SD Negeri 4 Banda Aceh compiled based on plan school development and it's part of operational plans the annual. Financing plan in the SD Negeri 4 Banda Aceh include budgeting for competency development activities, curriculum development, development of the learning process, educators and educational staff development, school facilities and infrastructure development, development and implementation of school management, development and excavating the source of funds for education, and development and systematic assessment implementation. The preparation of financial planning was based on the composition of a very urgent priority and precedence in its budget each year. Implementation or use of a series of events beginning with the budget and approval to ensure that funds are spent as planned, carried out by utilizing the available resources, and funds not spent for activities that are not approved or provided to the receiving party without consent. Evaluation is done every quarter or per semester. Funds are used properly accountable to the sources of funds by the city, province, central although parents / guardians and the community.","author":[{"dropping-particle":"","family":"Zahri Harun","given":"Cut","non-dropping-particle":"","parse-names":false,"suffix":""}],"container-title":"Pascasarjana Universitas Syiah Kuala","id":"ITEM-1","issue":"2","issued":{"date-parts":[["2012"]]},"page":"34-47","title":"Manajemen Berbasis Sekolah Dalam Pengelolaan Pembiayaan Sekolah Di Sd Negeri 4 Kota Banda Aceh","type":"article-journal","volume":"14"},"uris":["http://www.mendeley.com/documents/?uuid=80b94f13-2deb-3787-9d33-fd57b103515e"]}],"mendeley":{"formattedCitation":"(Zahri Harun, 2012)","plainTextFormattedCitation":"(Zahri Harun, 2012)","previouslyFormattedCitation":"(Zahri Harun, 2012)"},"properties":{"noteIndex":0},"schema":"https://github.com/citation-style-language/schema/raw/master/csl-citation.json"}</w:instrText>
      </w:r>
      <w:r w:rsidR="00F472D0" w:rsidRPr="00D24DD2">
        <w:rPr>
          <w:rFonts w:asciiTheme="minorBidi" w:hAnsiTheme="minorBidi"/>
          <w:sz w:val="24"/>
          <w:szCs w:val="24"/>
        </w:rPr>
        <w:fldChar w:fldCharType="separate"/>
      </w:r>
      <w:r w:rsidR="00B63596" w:rsidRPr="00D24DD2">
        <w:rPr>
          <w:rFonts w:asciiTheme="minorBidi" w:hAnsiTheme="minorBidi"/>
          <w:noProof/>
          <w:sz w:val="24"/>
          <w:szCs w:val="24"/>
        </w:rPr>
        <w:t>(Zahri Harun, 2012)</w:t>
      </w:r>
      <w:r w:rsidR="00F472D0" w:rsidRPr="00D24DD2">
        <w:rPr>
          <w:rFonts w:asciiTheme="minorBidi" w:hAnsiTheme="minorBidi"/>
          <w:sz w:val="24"/>
          <w:szCs w:val="24"/>
        </w:rPr>
        <w:fldChar w:fldCharType="end"/>
      </w:r>
      <w:r w:rsidR="00F472D0" w:rsidRPr="00D24DD2">
        <w:rPr>
          <w:rFonts w:asciiTheme="minorBidi" w:hAnsiTheme="minorBidi"/>
          <w:sz w:val="24"/>
          <w:szCs w:val="24"/>
        </w:rPr>
        <w:t>.</w:t>
      </w:r>
      <w:r w:rsidR="00912C21" w:rsidRPr="00D24DD2">
        <w:rPr>
          <w:rFonts w:asciiTheme="minorBidi" w:hAnsiTheme="minorBidi"/>
          <w:sz w:val="24"/>
          <w:szCs w:val="24"/>
        </w:rPr>
        <w:t xml:space="preserve"> </w:t>
      </w:r>
      <w:r w:rsidR="001A351B" w:rsidRPr="00D24DD2">
        <w:rPr>
          <w:rFonts w:asciiTheme="minorBidi" w:hAnsiTheme="minorBidi"/>
          <w:sz w:val="24"/>
          <w:szCs w:val="24"/>
        </w:rPr>
        <w:t xml:space="preserve"> Kualitas pembelajaran dapat membentuk sumber daya manusia yang berkarakter </w:t>
      </w:r>
      <w:r w:rsidR="001A351B" w:rsidRPr="00D24DD2">
        <w:rPr>
          <w:rFonts w:asciiTheme="minorBidi" w:hAnsiTheme="minorBidi"/>
          <w:sz w:val="24"/>
          <w:szCs w:val="24"/>
        </w:rPr>
        <w:fldChar w:fldCharType="begin" w:fldLock="1"/>
      </w:r>
      <w:r w:rsidR="0052651D" w:rsidRPr="00D24DD2">
        <w:rPr>
          <w:rFonts w:asciiTheme="minorBidi" w:hAnsiTheme="minorBidi"/>
          <w:sz w:val="24"/>
          <w:szCs w:val="24"/>
        </w:rPr>
        <w:instrText>ADDIN CSL_CITATION {"citationItems":[{"id":"ITEM-1","itemData":{"author":[{"dropping-particle":"","family":"Hasibuan","given":"","non-dropping-particle":"","parse-names":false,"suffix":""}],"id":"ITEM-1","issued":{"date-parts":[["2016"]]},"page":"1","publisher":"PT. Bumi Aksara","publisher-place":"Jakarta","title":"Manajemen Sumber Daya Manusia. Jakarta : PT Bumi Aksara, Hal.1","type":"chapter"},"uris":["http://www.mendeley.com/documents/?uuid=8cd83748-7d27-438a-b705-9648ad4f962a"]}],"mendeley":{"formattedCitation":"(Hasibuan, 2016)","plainTextFormattedCitation":"(Hasibuan, 2016)","previouslyFormattedCitation":"(Hasibuan, 2016)"},"properties":{"noteIndex":0},"schema":"https://github.com/citation-style-language/schema/raw/master/csl-citation.json"}</w:instrText>
      </w:r>
      <w:r w:rsidR="001A351B" w:rsidRPr="00D24DD2">
        <w:rPr>
          <w:rFonts w:asciiTheme="minorBidi" w:hAnsiTheme="minorBidi"/>
          <w:sz w:val="24"/>
          <w:szCs w:val="24"/>
        </w:rPr>
        <w:fldChar w:fldCharType="separate"/>
      </w:r>
      <w:r w:rsidR="00B63596" w:rsidRPr="00D24DD2">
        <w:rPr>
          <w:rFonts w:asciiTheme="minorBidi" w:hAnsiTheme="minorBidi"/>
          <w:noProof/>
          <w:sz w:val="24"/>
          <w:szCs w:val="24"/>
        </w:rPr>
        <w:t>(Hasibuan, 2016)</w:t>
      </w:r>
      <w:r w:rsidR="001A351B" w:rsidRPr="00D24DD2">
        <w:rPr>
          <w:rFonts w:asciiTheme="minorBidi" w:hAnsiTheme="minorBidi"/>
          <w:sz w:val="24"/>
          <w:szCs w:val="24"/>
        </w:rPr>
        <w:fldChar w:fldCharType="end"/>
      </w:r>
      <w:r w:rsidR="001A351B" w:rsidRPr="00D24DD2">
        <w:rPr>
          <w:rFonts w:asciiTheme="minorBidi" w:hAnsiTheme="minorBidi"/>
          <w:sz w:val="24"/>
          <w:szCs w:val="24"/>
        </w:rPr>
        <w:t xml:space="preserve">. </w:t>
      </w:r>
      <w:r w:rsidR="00DB4155" w:rsidRPr="00D24DD2">
        <w:rPr>
          <w:rFonts w:asciiTheme="minorBidi" w:hAnsiTheme="minorBidi"/>
          <w:sz w:val="24"/>
          <w:szCs w:val="24"/>
        </w:rPr>
        <w:t xml:space="preserve">Pembiayaan di samping memberikan manfaat yang besar terhadap proses pembelajaran dan pula dapat meningkatkan kualitas lulusan akademik yang baik </w:t>
      </w:r>
      <w:r w:rsidR="00DB4155" w:rsidRPr="00D24DD2">
        <w:rPr>
          <w:rFonts w:asciiTheme="minorBidi" w:hAnsiTheme="minorBidi"/>
          <w:sz w:val="24"/>
          <w:szCs w:val="24"/>
        </w:rPr>
        <w:fldChar w:fldCharType="begin" w:fldLock="1"/>
      </w:r>
      <w:r w:rsidR="0052651D" w:rsidRPr="00D24DD2">
        <w:rPr>
          <w:rFonts w:asciiTheme="minorBidi" w:hAnsiTheme="minorBidi"/>
          <w:sz w:val="24"/>
          <w:szCs w:val="24"/>
        </w:rPr>
        <w:instrText>ADDIN CSL_CITATION {"citationItems":[{"id":"ITEM-1","itemData":{"author":[{"dropping-particle":"","family":"Abidin","given":"","non-dropping-particle":"","parse-names":false,"suffix":""}],"container-title":"Jurnal Penjaminan","id":"ITEM-1","issued":{"date-parts":[["2017"]]},"title":"Manajemen pembiayaan pendidikan tinggi dalam upaya peningkatan mutu (Studi kasus pada perguruan tinggi swasta menengah di Surabaya)","type":"article-journal"},"uris":["http://www.mendeley.com/documents/?uuid=17470aa0-0d17-3e66-bda6-dce2d2646bf9"]}],"mendeley":{"formattedCitation":"(Abidin, 2017)","plainTextFormattedCitation":"(Abidin, 2017)","previouslyFormattedCitation":"(Abidin, 2017)"},"properties":{"noteIndex":0},"schema":"https://github.com/citation-style-language/schema/raw/master/csl-citation.json"}</w:instrText>
      </w:r>
      <w:r w:rsidR="00DB4155" w:rsidRPr="00D24DD2">
        <w:rPr>
          <w:rFonts w:asciiTheme="minorBidi" w:hAnsiTheme="minorBidi"/>
          <w:sz w:val="24"/>
          <w:szCs w:val="24"/>
        </w:rPr>
        <w:fldChar w:fldCharType="separate"/>
      </w:r>
      <w:r w:rsidR="00B63596" w:rsidRPr="00D24DD2">
        <w:rPr>
          <w:rFonts w:asciiTheme="minorBidi" w:hAnsiTheme="minorBidi"/>
          <w:noProof/>
          <w:sz w:val="24"/>
          <w:szCs w:val="24"/>
        </w:rPr>
        <w:t>(Abidin, 2017)</w:t>
      </w:r>
      <w:r w:rsidR="00DB4155" w:rsidRPr="00D24DD2">
        <w:rPr>
          <w:rFonts w:asciiTheme="minorBidi" w:hAnsiTheme="minorBidi"/>
          <w:sz w:val="24"/>
          <w:szCs w:val="24"/>
        </w:rPr>
        <w:fldChar w:fldCharType="end"/>
      </w:r>
      <w:r w:rsidR="00DB4155" w:rsidRPr="00D24DD2">
        <w:rPr>
          <w:rFonts w:asciiTheme="minorBidi" w:hAnsiTheme="minorBidi"/>
          <w:sz w:val="24"/>
          <w:szCs w:val="24"/>
        </w:rPr>
        <w:t xml:space="preserve">. </w:t>
      </w:r>
      <w:r w:rsidR="006E0698">
        <w:rPr>
          <w:rFonts w:asciiTheme="minorBidi" w:hAnsiTheme="minorBidi"/>
          <w:sz w:val="24"/>
          <w:szCs w:val="24"/>
        </w:rPr>
        <w:t xml:space="preserve">Manajemen pembiayaan disalurkan pada kegiatan pembelajaran untuk mengelola alat-alat belajar serta fasilitas belajar agar proses pembelajaran dapat diselenggarakan secara optimal, efektif serta efisien </w:t>
      </w:r>
      <w:r w:rsidR="00F005FC">
        <w:rPr>
          <w:rStyle w:val="FootnoteReference"/>
          <w:rFonts w:asciiTheme="minorBidi" w:hAnsiTheme="minorBidi"/>
          <w:sz w:val="24"/>
          <w:szCs w:val="24"/>
        </w:rPr>
        <w:fldChar w:fldCharType="begin" w:fldLock="1"/>
      </w:r>
      <w:r w:rsidR="00014DA0">
        <w:rPr>
          <w:rFonts w:asciiTheme="minorBidi" w:hAnsiTheme="minorBidi"/>
          <w:sz w:val="24"/>
          <w:szCs w:val="24"/>
        </w:rPr>
        <w:instrText>ADDIN CSL_CITATION {"citationItems":[{"id":"ITEM-1","itemData":{"author":[{"dropping-particle":"","family":"Amirullah","given":"Jaja dan","non-dropping-particle":"","parse-names":false,"suffix":""}],"id":"ITEM-1","issued":{"date-parts":[["2013"]]},"number-of-pages":"84","publisher":"Alfabeta","publisher-place":"Bandung","title":"Manajemen Madrasah","type":"book"},"uris":["http://www.mendeley.com/documents/?uuid=d6598174-e08a-45f9-803c-c829b038a541"]}],"mendeley":{"formattedCitation":"(Amirullah, 2013)","plainTextFormattedCitation":"(Amirullah, 2013)","previouslyFormattedCitation":"(Amirullah, 2013)"},"properties":{"noteIndex":0},"schema":"https://github.com/citation-style-language/schema/raw/master/csl-citation.json"}</w:instrText>
      </w:r>
      <w:r w:rsidR="00F005FC">
        <w:rPr>
          <w:rStyle w:val="FootnoteReference"/>
          <w:rFonts w:asciiTheme="minorBidi" w:hAnsiTheme="minorBidi"/>
          <w:sz w:val="24"/>
          <w:szCs w:val="24"/>
        </w:rPr>
        <w:fldChar w:fldCharType="separate"/>
      </w:r>
      <w:r w:rsidR="00F005FC" w:rsidRPr="00F005FC">
        <w:rPr>
          <w:rFonts w:asciiTheme="minorBidi" w:hAnsiTheme="minorBidi"/>
          <w:noProof/>
          <w:sz w:val="24"/>
          <w:szCs w:val="24"/>
        </w:rPr>
        <w:t>(Amirullah, 2013)</w:t>
      </w:r>
      <w:r w:rsidR="00F005FC">
        <w:rPr>
          <w:rStyle w:val="FootnoteReference"/>
          <w:rFonts w:asciiTheme="minorBidi" w:hAnsiTheme="minorBidi"/>
          <w:sz w:val="24"/>
          <w:szCs w:val="24"/>
        </w:rPr>
        <w:fldChar w:fldCharType="end"/>
      </w:r>
      <w:r w:rsidR="006E0698">
        <w:rPr>
          <w:rFonts w:asciiTheme="minorBidi" w:hAnsiTheme="minorBidi"/>
          <w:sz w:val="24"/>
          <w:szCs w:val="24"/>
        </w:rPr>
        <w:t>.</w:t>
      </w:r>
      <w:r w:rsidR="00120D11" w:rsidRPr="00D24DD2">
        <w:rPr>
          <w:rFonts w:asciiTheme="minorBidi" w:hAnsiTheme="minorBidi"/>
          <w:sz w:val="24"/>
          <w:szCs w:val="24"/>
        </w:rPr>
        <w:t xml:space="preserve">Manajemen pembiayaan pendidikan dapat ditingkatkan melalui kegiatan pembiayaan yang disalurkan oleh potensi umat, sehingga perkembangan pendidikan akan lebih baik lagi karena didukung oleh masyarakat </w:t>
      </w:r>
      <w:r w:rsidR="00120D11" w:rsidRPr="00D24DD2">
        <w:rPr>
          <w:rFonts w:asciiTheme="minorBidi" w:hAnsiTheme="minorBidi"/>
          <w:sz w:val="24"/>
          <w:szCs w:val="24"/>
        </w:rPr>
        <w:fldChar w:fldCharType="begin" w:fldLock="1"/>
      </w:r>
      <w:r w:rsidR="0052651D" w:rsidRPr="00D24DD2">
        <w:rPr>
          <w:rFonts w:asciiTheme="minorBidi" w:hAnsiTheme="minorBidi"/>
          <w:sz w:val="24"/>
          <w:szCs w:val="24"/>
        </w:rPr>
        <w:instrText>ADDIN CSL_CITATION {"citationItems":[{"id":"ITEM-1","itemData":{"abstract":"Zakat, infak, sadakah and wakaf are really potential financial sources of madrasah (school). If a madrasah is able to manage them creatively, tranparantly, and accountably for funding the running process of education, a high quality madrasah will be able to realized and it can be accesed by Muslim society in Indonesia. In addition, it shows that a management of society-based education finance can be the alternative model of education finance in Indonesia and offers a solution to the problem of education finance in Indonesia.","author":[{"dropping-particle":"","family":"Zulfa","given":"Umi","non-dropping-particle":"","parse-names":false,"suffix":""}],"id":"ITEM-1","issue":"1","issued":{"date-parts":[["2013"]]},"title":"Membangun Madrasah Bermutu Melalui Praktik Manajemen Membangun Madrasah Bermutu Melalui Praktik Manajemen Pembiayaan Pendidikan Berbasis Potensi Umat (Sebuah Alternatif Model Pembiayaan Pendidikan Di Indonesia)","type":"report","volume":"1"},"uris":["http://www.mendeley.com/documents/?uuid=17768cec-3aca-3adf-9518-3544b8c9ac2c"]}],"mendeley":{"formattedCitation":"(Zulfa, 2013)","plainTextFormattedCitation":"(Zulfa, 2013)","previouslyFormattedCitation":"(Zulfa, 2013)"},"properties":{"noteIndex":0},"schema":"https://github.com/citation-style-language/schema/raw/master/csl-citation.json"}</w:instrText>
      </w:r>
      <w:r w:rsidR="00120D11" w:rsidRPr="00D24DD2">
        <w:rPr>
          <w:rFonts w:asciiTheme="minorBidi" w:hAnsiTheme="minorBidi"/>
          <w:sz w:val="24"/>
          <w:szCs w:val="24"/>
        </w:rPr>
        <w:fldChar w:fldCharType="separate"/>
      </w:r>
      <w:r w:rsidR="00B63596" w:rsidRPr="00D24DD2">
        <w:rPr>
          <w:rFonts w:asciiTheme="minorBidi" w:hAnsiTheme="minorBidi"/>
          <w:noProof/>
          <w:sz w:val="24"/>
          <w:szCs w:val="24"/>
        </w:rPr>
        <w:t>(Zulfa, 2013)</w:t>
      </w:r>
      <w:r w:rsidR="00120D11" w:rsidRPr="00D24DD2">
        <w:rPr>
          <w:rFonts w:asciiTheme="minorBidi" w:hAnsiTheme="minorBidi"/>
          <w:sz w:val="24"/>
          <w:szCs w:val="24"/>
        </w:rPr>
        <w:fldChar w:fldCharType="end"/>
      </w:r>
      <w:r w:rsidR="00120D11" w:rsidRPr="00D24DD2">
        <w:rPr>
          <w:rFonts w:asciiTheme="minorBidi" w:hAnsiTheme="minorBidi"/>
          <w:sz w:val="24"/>
          <w:szCs w:val="24"/>
        </w:rPr>
        <w:t xml:space="preserve">. </w:t>
      </w:r>
      <w:r w:rsidR="001A351B" w:rsidRPr="00D24DD2">
        <w:rPr>
          <w:rFonts w:asciiTheme="minorBidi" w:hAnsiTheme="minorBidi"/>
          <w:sz w:val="24"/>
          <w:szCs w:val="24"/>
        </w:rPr>
        <w:t xml:space="preserve">Manajemen pembiayaan pun dapat meningkatkan kepuasan belajar peserta didik, karena kebutuhan belajarnya terpenuhi dengan optimal </w:t>
      </w:r>
      <w:r w:rsidR="001A351B" w:rsidRPr="00D24DD2">
        <w:rPr>
          <w:rFonts w:asciiTheme="minorBidi" w:hAnsiTheme="minorBidi"/>
          <w:sz w:val="24"/>
          <w:szCs w:val="24"/>
        </w:rPr>
        <w:fldChar w:fldCharType="begin" w:fldLock="1"/>
      </w:r>
      <w:r w:rsidR="009D3945" w:rsidRPr="00D24DD2">
        <w:rPr>
          <w:rFonts w:asciiTheme="minorBidi" w:hAnsiTheme="minorBidi"/>
          <w:sz w:val="24"/>
          <w:szCs w:val="24"/>
        </w:rPr>
        <w:instrText>ADDIN CSL_CITATION {"citationItems":[{"id":"ITEM-1","itemData":{"author":[{"dropping-particle":"","family":"Sopiatin","given":"Popi","non-dropping-particle":"","parse-names":false,"suffix":""}],"id":"ITEM-1","issued":{"date-parts":[["2010"]]},"page":"85","publisher":"Ghalia Indonesia","publisher-place":"Bogor","title":"Popi Sopiatin, Manajemen Belajar Berbasis Kepuasan Siswa","type":"chapter"},"uris":["http://www.mendeley.com/documents/?uuid=9484c9b5-2f8b-4a6e-a071-c1af2e19aaa7"]}],"mendeley":{"formattedCitation":"(Sopiatin, 2010)","plainTextFormattedCitation":"(Sopiatin, 2010)","previouslyFormattedCitation":"(Sopiatin, 2010)"},"properties":{"noteIndex":0},"schema":"https://github.com/citation-style-language/schema/raw/master/csl-citation.json"}</w:instrText>
      </w:r>
      <w:r w:rsidR="001A351B" w:rsidRPr="00D24DD2">
        <w:rPr>
          <w:rFonts w:asciiTheme="minorBidi" w:hAnsiTheme="minorBidi"/>
          <w:sz w:val="24"/>
          <w:szCs w:val="24"/>
        </w:rPr>
        <w:fldChar w:fldCharType="separate"/>
      </w:r>
      <w:r w:rsidR="00B63596" w:rsidRPr="00D24DD2">
        <w:rPr>
          <w:rFonts w:asciiTheme="minorBidi" w:hAnsiTheme="minorBidi"/>
          <w:noProof/>
          <w:sz w:val="24"/>
          <w:szCs w:val="24"/>
        </w:rPr>
        <w:t>(Sopiatin, 2010)</w:t>
      </w:r>
      <w:r w:rsidR="001A351B" w:rsidRPr="00D24DD2">
        <w:rPr>
          <w:rFonts w:asciiTheme="minorBidi" w:hAnsiTheme="minorBidi"/>
          <w:sz w:val="24"/>
          <w:szCs w:val="24"/>
        </w:rPr>
        <w:fldChar w:fldCharType="end"/>
      </w:r>
      <w:r w:rsidR="001A351B" w:rsidRPr="00D24DD2">
        <w:rPr>
          <w:rFonts w:asciiTheme="minorBidi" w:hAnsiTheme="minorBidi"/>
          <w:sz w:val="24"/>
          <w:szCs w:val="24"/>
        </w:rPr>
        <w:t xml:space="preserve">. Penyaluran pembiayaan pendidikan pada kegiatan pendidikan harus diarahkan kepada peningkatan kualitas kerjanya sehingga lulusan akademik memiliki potensi yang dikuasainya serta memberikan manfaat terhadap orang banyak </w:t>
      </w:r>
      <w:r w:rsidR="001A351B" w:rsidRPr="00D24DD2">
        <w:rPr>
          <w:rFonts w:asciiTheme="minorBidi" w:hAnsiTheme="minorBidi"/>
          <w:sz w:val="24"/>
          <w:szCs w:val="24"/>
        </w:rPr>
        <w:fldChar w:fldCharType="begin" w:fldLock="1"/>
      </w:r>
      <w:r w:rsidR="009D3945" w:rsidRPr="00D24DD2">
        <w:rPr>
          <w:rFonts w:asciiTheme="minorBidi" w:hAnsiTheme="minorBidi"/>
          <w:sz w:val="24"/>
          <w:szCs w:val="24"/>
        </w:rPr>
        <w:instrText>ADDIN CSL_CITATION {"citationItems":[{"id":"ITEM-1","itemData":{"author":[{"dropping-particle":"","family":"Syamsudin Makmun","given":"Abin","non-dropping-particle":"","parse-names":false,"suffix":""}],"id":"ITEM-1","issued":{"date-parts":[["2008"]]},"page":"94","publisher":"Departemen Pendidikan dan Kebudayaan UPI","publisher-place":"Bandung","title":"Pemberdayaan Sistem Perencanaan dan Manajemen Berbasis Sekolah Menuju Ke Arah Peningkatan Kualitas Kerja Pendidikan yang Diharapkan","type":"chapter"},"uris":["http://www.mendeley.com/documents/?uuid=296376b7-6175-41dc-a2ea-d70edf084888"]}],"mendeley":{"formattedCitation":"(Syamsudin Makmun, 2008)","manualFormatting":"(Syamsudin Makmsun, 2008)","plainTextFormattedCitation":"(Syamsudin Makmun, 2008)","previouslyFormattedCitation":"(Syamsudin Makmun, 2008)"},"properties":{"noteIndex":0},"schema":"https://github.com/citation-style-language/schema/raw/master/csl-citation.json"}</w:instrText>
      </w:r>
      <w:r w:rsidR="001A351B" w:rsidRPr="00D24DD2">
        <w:rPr>
          <w:rFonts w:asciiTheme="minorBidi" w:hAnsiTheme="minorBidi"/>
          <w:sz w:val="24"/>
          <w:szCs w:val="24"/>
        </w:rPr>
        <w:fldChar w:fldCharType="separate"/>
      </w:r>
      <w:r w:rsidR="00B63596" w:rsidRPr="00D24DD2">
        <w:rPr>
          <w:rFonts w:asciiTheme="minorBidi" w:hAnsiTheme="minorBidi"/>
          <w:noProof/>
          <w:sz w:val="24"/>
          <w:szCs w:val="24"/>
        </w:rPr>
        <w:t>(Syamsudin Makm</w:t>
      </w:r>
      <w:r w:rsidR="00EE4F7C" w:rsidRPr="00D24DD2">
        <w:rPr>
          <w:rFonts w:asciiTheme="minorBidi" w:hAnsiTheme="minorBidi"/>
          <w:noProof/>
          <w:sz w:val="24"/>
          <w:szCs w:val="24"/>
        </w:rPr>
        <w:t>s</w:t>
      </w:r>
      <w:r w:rsidR="00B63596" w:rsidRPr="00D24DD2">
        <w:rPr>
          <w:rFonts w:asciiTheme="minorBidi" w:hAnsiTheme="minorBidi"/>
          <w:noProof/>
          <w:sz w:val="24"/>
          <w:szCs w:val="24"/>
        </w:rPr>
        <w:t>un, 2008)</w:t>
      </w:r>
      <w:r w:rsidR="001A351B" w:rsidRPr="00D24DD2">
        <w:rPr>
          <w:rFonts w:asciiTheme="minorBidi" w:hAnsiTheme="minorBidi"/>
          <w:sz w:val="24"/>
          <w:szCs w:val="24"/>
        </w:rPr>
        <w:fldChar w:fldCharType="end"/>
      </w:r>
      <w:r w:rsidR="001A351B" w:rsidRPr="00D24DD2">
        <w:rPr>
          <w:rFonts w:asciiTheme="minorBidi" w:hAnsiTheme="minorBidi"/>
          <w:sz w:val="24"/>
          <w:szCs w:val="24"/>
        </w:rPr>
        <w:t>.</w:t>
      </w:r>
      <w:r w:rsidR="00FF3815" w:rsidRPr="00D24DD2">
        <w:rPr>
          <w:rFonts w:asciiTheme="minorBidi" w:hAnsiTheme="minorBidi"/>
          <w:sz w:val="24"/>
          <w:szCs w:val="24"/>
        </w:rPr>
        <w:t xml:space="preserve"> Dalam mencapai tujuan </w:t>
      </w:r>
      <w:r w:rsidR="00FF3815" w:rsidRPr="00D24DD2">
        <w:rPr>
          <w:rFonts w:asciiTheme="minorBidi" w:hAnsiTheme="minorBidi"/>
          <w:sz w:val="24"/>
          <w:szCs w:val="24"/>
        </w:rPr>
        <w:lastRenderedPageBreak/>
        <w:t>pendidikan yang dapat melahirkan lulusan yang profesional, pembiayaan pendidikan diperlukan manajemen kepemimpinan agar proses pendidikan dapat direnca</w:t>
      </w:r>
      <w:r w:rsidR="00100272" w:rsidRPr="00D24DD2">
        <w:rPr>
          <w:rFonts w:asciiTheme="minorBidi" w:hAnsiTheme="minorBidi"/>
          <w:sz w:val="24"/>
          <w:szCs w:val="24"/>
        </w:rPr>
        <w:t>na</w:t>
      </w:r>
      <w:r w:rsidR="00FF3815" w:rsidRPr="00D24DD2">
        <w:rPr>
          <w:rFonts w:asciiTheme="minorBidi" w:hAnsiTheme="minorBidi"/>
          <w:sz w:val="24"/>
          <w:szCs w:val="24"/>
        </w:rPr>
        <w:t xml:space="preserve">kan,  mampu mengembangkan proses pendidikan serta dapat mengevaluasi perkembangan pendidikan </w:t>
      </w:r>
      <w:r w:rsidR="00FF3815" w:rsidRPr="00D24DD2">
        <w:rPr>
          <w:rFonts w:asciiTheme="minorBidi" w:hAnsiTheme="minorBidi"/>
          <w:sz w:val="24"/>
          <w:szCs w:val="24"/>
        </w:rPr>
        <w:fldChar w:fldCharType="begin" w:fldLock="1"/>
      </w:r>
      <w:r w:rsidR="0052651D" w:rsidRPr="00D24DD2">
        <w:rPr>
          <w:rFonts w:asciiTheme="minorBidi" w:hAnsiTheme="minorBidi"/>
          <w:sz w:val="24"/>
          <w:szCs w:val="24"/>
        </w:rPr>
        <w:instrText>ADDIN CSL_CITATION {"citationItems":[{"id":"ITEM-1","itemData":{"author":[{"dropping-particle":"","family":"Burhanudin","given":"","non-dropping-particle":"","parse-names":false,"suffix":""}],"id":"ITEM-1","issued":{"date-parts":[["2011"]]},"page":"171","publisher":"Bumi Aksara","publisher-place":"Jakarta","title":"Analisis Administrasi Manajemen dan Kepemimpinan","type":"chapter"},"uris":["http://www.mendeley.com/documents/?uuid=1970f337-2f1c-49e3-abf4-4cb4d43c5e56"]}],"mendeley":{"formattedCitation":"(Burhanudin, 2011)","plainTextFormattedCitation":"(Burhanudin, 2011)","previouslyFormattedCitation":"(Burhanudin, 2011)"},"properties":{"noteIndex":0},"schema":"https://github.com/citation-style-language/schema/raw/master/csl-citation.json"}</w:instrText>
      </w:r>
      <w:r w:rsidR="00FF3815" w:rsidRPr="00D24DD2">
        <w:rPr>
          <w:rFonts w:asciiTheme="minorBidi" w:hAnsiTheme="minorBidi"/>
          <w:sz w:val="24"/>
          <w:szCs w:val="24"/>
        </w:rPr>
        <w:fldChar w:fldCharType="separate"/>
      </w:r>
      <w:r w:rsidR="00B63596" w:rsidRPr="00D24DD2">
        <w:rPr>
          <w:rFonts w:asciiTheme="minorBidi" w:hAnsiTheme="minorBidi"/>
          <w:noProof/>
          <w:sz w:val="24"/>
          <w:szCs w:val="24"/>
        </w:rPr>
        <w:t>(Burhanudin, 2011)</w:t>
      </w:r>
      <w:r w:rsidR="00FF3815" w:rsidRPr="00D24DD2">
        <w:rPr>
          <w:rFonts w:asciiTheme="minorBidi" w:hAnsiTheme="minorBidi"/>
          <w:sz w:val="24"/>
          <w:szCs w:val="24"/>
        </w:rPr>
        <w:fldChar w:fldCharType="end"/>
      </w:r>
      <w:r w:rsidR="00FF3815" w:rsidRPr="00D24DD2">
        <w:rPr>
          <w:rFonts w:asciiTheme="minorBidi" w:hAnsiTheme="minorBidi"/>
          <w:sz w:val="24"/>
          <w:szCs w:val="24"/>
        </w:rPr>
        <w:t>.</w:t>
      </w:r>
      <w:r w:rsidR="00100272" w:rsidRPr="00D24DD2">
        <w:rPr>
          <w:rFonts w:asciiTheme="minorBidi" w:hAnsiTheme="minorBidi"/>
          <w:sz w:val="24"/>
          <w:szCs w:val="24"/>
        </w:rPr>
        <w:t xml:space="preserve"> Dalam mengembangkan manajemen sekolah, tak lepas dari konsep maupun strategi yang matang serta implementasi yang maksimal </w:t>
      </w:r>
      <w:r w:rsidR="00100272" w:rsidRPr="00D24DD2">
        <w:rPr>
          <w:rFonts w:asciiTheme="minorBidi" w:hAnsiTheme="minorBidi"/>
          <w:sz w:val="24"/>
          <w:szCs w:val="24"/>
        </w:rPr>
        <w:fldChar w:fldCharType="begin" w:fldLock="1"/>
      </w:r>
      <w:r w:rsidR="0052651D" w:rsidRPr="00D24DD2">
        <w:rPr>
          <w:rFonts w:asciiTheme="minorBidi" w:hAnsiTheme="minorBidi"/>
          <w:sz w:val="24"/>
          <w:szCs w:val="24"/>
        </w:rPr>
        <w:instrText>ADDIN CSL_CITATION {"citationItems":[{"id":"ITEM-1","itemData":{"author":[{"dropping-particle":"","family":"Mulyasa","given":"","non-dropping-particle":"","parse-names":false,"suffix":""}],"id":"ITEM-1","issued":{"date-parts":[["2011"]]},"page":"20","publisher":"PT. Remaja Rosdakarya","publisher-place":"Bandung","title":"Manajemen Berbasis Sekolah, Konsep, Strategi dan Implementasi","type":"chapter"},"uris":["http://www.mendeley.com/documents/?uuid=84ad62cb-dd43-42c7-b854-d7974e68b544"]}],"mendeley":{"formattedCitation":"(Mulyasa, 2011)","plainTextFormattedCitation":"(Mulyasa, 2011)","previouslyFormattedCitation":"(Mulyasa, 2011)"},"properties":{"noteIndex":0},"schema":"https://github.com/citation-style-language/schema/raw/master/csl-citation.json"}</w:instrText>
      </w:r>
      <w:r w:rsidR="00100272" w:rsidRPr="00D24DD2">
        <w:rPr>
          <w:rFonts w:asciiTheme="minorBidi" w:hAnsiTheme="minorBidi"/>
          <w:sz w:val="24"/>
          <w:szCs w:val="24"/>
        </w:rPr>
        <w:fldChar w:fldCharType="separate"/>
      </w:r>
      <w:r w:rsidR="00B63596" w:rsidRPr="00D24DD2">
        <w:rPr>
          <w:rFonts w:asciiTheme="minorBidi" w:hAnsiTheme="minorBidi"/>
          <w:noProof/>
          <w:sz w:val="24"/>
          <w:szCs w:val="24"/>
        </w:rPr>
        <w:t>(Mulyasa, 2011)</w:t>
      </w:r>
      <w:r w:rsidR="00100272" w:rsidRPr="00D24DD2">
        <w:rPr>
          <w:rFonts w:asciiTheme="minorBidi" w:hAnsiTheme="minorBidi"/>
          <w:sz w:val="24"/>
          <w:szCs w:val="24"/>
        </w:rPr>
        <w:fldChar w:fldCharType="end"/>
      </w:r>
      <w:r w:rsidR="008A2C08" w:rsidRPr="00D24DD2">
        <w:rPr>
          <w:rFonts w:asciiTheme="minorBidi" w:hAnsiTheme="minorBidi"/>
          <w:sz w:val="24"/>
          <w:szCs w:val="24"/>
        </w:rPr>
        <w:t>.</w:t>
      </w:r>
      <w:r w:rsidR="003043D7" w:rsidRPr="00D24DD2">
        <w:rPr>
          <w:rFonts w:asciiTheme="minorBidi" w:hAnsiTheme="minorBidi"/>
          <w:sz w:val="24"/>
          <w:szCs w:val="24"/>
        </w:rPr>
        <w:t xml:space="preserve"> Manajemen Pembiayaan dapat dilaksanakan secara optimal dalam mendayagunakan pengelolaan pembiayaan melalui perencanaan pembiayaan madrasah melalui musyawarah yang melibatkan organisasi kepengurusan madrasah dan mengalokasikan pembiayaan madrasah pada kegiatan pendidikan yang bermutu </w:t>
      </w:r>
      <w:r w:rsidR="003043D7" w:rsidRPr="00D24DD2">
        <w:rPr>
          <w:rFonts w:asciiTheme="minorBidi" w:hAnsiTheme="minorBidi"/>
          <w:sz w:val="24"/>
          <w:szCs w:val="24"/>
        </w:rPr>
        <w:fldChar w:fldCharType="begin" w:fldLock="1"/>
      </w:r>
      <w:r w:rsidR="0052651D" w:rsidRPr="00D24DD2">
        <w:rPr>
          <w:rFonts w:asciiTheme="minorBidi" w:hAnsiTheme="minorBidi"/>
          <w:sz w:val="24"/>
          <w:szCs w:val="24"/>
        </w:rPr>
        <w:instrText>ADDIN CSL_CITATION {"citationItems":[{"id":"ITEM-1","itemData":{"author":[{"dropping-particle":"","family":"Asfila, Murniati","given":"Nasir Usman","non-dropping-particle":"","parse-names":false,"suffix":""}],"container-title":"Jurnal Administrasi Pendidikan","id":"ITEM-1","issue":"4","issued":{"date-parts":[["2015"]]},"page":"123","title":"Manajemen Pembiayaan Pendidikan dalam Meningkatkan Mutu Pembelajaran pada MTsN Janartata Kec. Bandar Kab. Bener Meriah","type":"article-journal","volume":"3"},"uris":["http://www.mendeley.com/documents/?uuid=6a333230-6126-454a-8cea-a95220f0588b"]}],"mendeley":{"formattedCitation":"(Asfila, Murniati, 2015)","plainTextFormattedCitation":"(Asfila, Murniati, 2015)","previouslyFormattedCitation":"(Asfila, Murniati, 2015)"},"properties":{"noteIndex":0},"schema":"https://github.com/citation-style-language/schema/raw/master/csl-citation.json"}</w:instrText>
      </w:r>
      <w:r w:rsidR="003043D7" w:rsidRPr="00D24DD2">
        <w:rPr>
          <w:rFonts w:asciiTheme="minorBidi" w:hAnsiTheme="minorBidi"/>
          <w:sz w:val="24"/>
          <w:szCs w:val="24"/>
        </w:rPr>
        <w:fldChar w:fldCharType="separate"/>
      </w:r>
      <w:r w:rsidR="00B63596" w:rsidRPr="00D24DD2">
        <w:rPr>
          <w:rFonts w:asciiTheme="minorBidi" w:hAnsiTheme="minorBidi"/>
          <w:noProof/>
          <w:sz w:val="24"/>
          <w:szCs w:val="24"/>
        </w:rPr>
        <w:t>(Asfila, Murniati, 2015)</w:t>
      </w:r>
      <w:r w:rsidR="003043D7" w:rsidRPr="00D24DD2">
        <w:rPr>
          <w:rFonts w:asciiTheme="minorBidi" w:hAnsiTheme="minorBidi"/>
          <w:sz w:val="24"/>
          <w:szCs w:val="24"/>
        </w:rPr>
        <w:fldChar w:fldCharType="end"/>
      </w:r>
      <w:r w:rsidR="003043D7" w:rsidRPr="00D24DD2">
        <w:rPr>
          <w:rFonts w:asciiTheme="minorBidi" w:hAnsiTheme="minorBidi"/>
          <w:sz w:val="24"/>
          <w:szCs w:val="24"/>
        </w:rPr>
        <w:t>.</w:t>
      </w:r>
      <w:r w:rsidR="00B757BD">
        <w:rPr>
          <w:rFonts w:asciiTheme="minorBidi" w:hAnsiTheme="minorBidi"/>
          <w:sz w:val="24"/>
          <w:szCs w:val="24"/>
        </w:rPr>
        <w:t xml:space="preserve"> </w:t>
      </w:r>
    </w:p>
    <w:p w:rsidR="00C97489" w:rsidRPr="00D24DD2" w:rsidRDefault="008A2C08" w:rsidP="00412C3A">
      <w:pPr>
        <w:spacing w:after="0"/>
        <w:ind w:firstLine="567"/>
        <w:jc w:val="both"/>
        <w:rPr>
          <w:rFonts w:asciiTheme="minorBidi" w:hAnsiTheme="minorBidi"/>
          <w:sz w:val="24"/>
          <w:szCs w:val="24"/>
        </w:rPr>
      </w:pPr>
      <w:r w:rsidRPr="00D24DD2">
        <w:rPr>
          <w:rFonts w:asciiTheme="minorBidi" w:hAnsiTheme="minorBidi"/>
          <w:sz w:val="24"/>
          <w:szCs w:val="24"/>
        </w:rPr>
        <w:t xml:space="preserve">Tujuan </w:t>
      </w:r>
      <w:proofErr w:type="gramStart"/>
      <w:r w:rsidRPr="00D24DD2">
        <w:rPr>
          <w:rFonts w:asciiTheme="minorBidi" w:hAnsiTheme="minorBidi"/>
          <w:sz w:val="24"/>
          <w:szCs w:val="24"/>
        </w:rPr>
        <w:t>penelitian  ini</w:t>
      </w:r>
      <w:proofErr w:type="gramEnd"/>
      <w:r w:rsidRPr="00D24DD2">
        <w:rPr>
          <w:rFonts w:asciiTheme="minorBidi" w:hAnsiTheme="minorBidi"/>
          <w:sz w:val="24"/>
          <w:szCs w:val="24"/>
        </w:rPr>
        <w:t xml:space="preserve"> untuk mengidentifikasi </w:t>
      </w:r>
      <w:r w:rsidR="00107D11" w:rsidRPr="00D24DD2">
        <w:rPr>
          <w:rFonts w:asciiTheme="minorBidi" w:hAnsiTheme="minorBidi"/>
          <w:sz w:val="24"/>
          <w:szCs w:val="24"/>
        </w:rPr>
        <w:t xml:space="preserve">implikasi </w:t>
      </w:r>
      <w:r w:rsidRPr="00D24DD2">
        <w:rPr>
          <w:rFonts w:asciiTheme="minorBidi" w:hAnsiTheme="minorBidi"/>
          <w:sz w:val="24"/>
          <w:szCs w:val="24"/>
        </w:rPr>
        <w:t xml:space="preserve">peran manajemen pembiayaan madrasah </w:t>
      </w:r>
      <w:r w:rsidR="00107D11" w:rsidRPr="00D24DD2">
        <w:rPr>
          <w:rFonts w:asciiTheme="minorBidi" w:hAnsiTheme="minorBidi"/>
          <w:sz w:val="24"/>
          <w:szCs w:val="24"/>
        </w:rPr>
        <w:t xml:space="preserve">terhadap pengembangan </w:t>
      </w:r>
      <w:r w:rsidR="00306DF1">
        <w:rPr>
          <w:rFonts w:asciiTheme="minorBidi" w:hAnsiTheme="minorBidi"/>
          <w:sz w:val="24"/>
          <w:szCs w:val="24"/>
        </w:rPr>
        <w:t>ekstrakulikuler keagamaan</w:t>
      </w:r>
      <w:r w:rsidR="00107D11" w:rsidRPr="00D24DD2">
        <w:rPr>
          <w:rFonts w:asciiTheme="minorBidi" w:hAnsiTheme="minorBidi"/>
          <w:sz w:val="24"/>
          <w:szCs w:val="24"/>
        </w:rPr>
        <w:t xml:space="preserve"> </w:t>
      </w:r>
      <w:r w:rsidRPr="00D24DD2">
        <w:rPr>
          <w:rFonts w:asciiTheme="minorBidi" w:hAnsiTheme="minorBidi"/>
          <w:i/>
          <w:iCs/>
          <w:sz w:val="24"/>
          <w:szCs w:val="24"/>
        </w:rPr>
        <w:t xml:space="preserve"> </w:t>
      </w:r>
      <w:r w:rsidRPr="00D24DD2">
        <w:rPr>
          <w:rFonts w:asciiTheme="minorBidi" w:hAnsiTheme="minorBidi"/>
          <w:sz w:val="24"/>
          <w:szCs w:val="24"/>
        </w:rPr>
        <w:t xml:space="preserve">di </w:t>
      </w:r>
      <w:proofErr w:type="spellStart"/>
      <w:r w:rsidRPr="00D24DD2">
        <w:rPr>
          <w:rFonts w:asciiTheme="minorBidi" w:hAnsiTheme="minorBidi"/>
          <w:sz w:val="24"/>
          <w:szCs w:val="24"/>
        </w:rPr>
        <w:t>MTs.</w:t>
      </w:r>
      <w:proofErr w:type="spellEnd"/>
      <w:r w:rsidRPr="00D24DD2">
        <w:rPr>
          <w:rFonts w:asciiTheme="minorBidi" w:hAnsiTheme="minorBidi"/>
          <w:sz w:val="24"/>
          <w:szCs w:val="24"/>
        </w:rPr>
        <w:t xml:space="preserve"> As-</w:t>
      </w:r>
      <w:proofErr w:type="spellStart"/>
      <w:r w:rsidRPr="00D24DD2">
        <w:rPr>
          <w:rFonts w:asciiTheme="minorBidi" w:hAnsiTheme="minorBidi"/>
          <w:sz w:val="24"/>
          <w:szCs w:val="24"/>
        </w:rPr>
        <w:t>S</w:t>
      </w:r>
      <w:r w:rsidR="00FC0166" w:rsidRPr="00D24DD2">
        <w:rPr>
          <w:rFonts w:asciiTheme="minorBidi" w:hAnsiTheme="minorBidi"/>
          <w:sz w:val="24"/>
          <w:szCs w:val="24"/>
        </w:rPr>
        <w:t>awiyah</w:t>
      </w:r>
      <w:proofErr w:type="spellEnd"/>
      <w:r w:rsidR="00FC0166" w:rsidRPr="00D24DD2">
        <w:rPr>
          <w:rFonts w:asciiTheme="minorBidi" w:hAnsiTheme="minorBidi"/>
          <w:sz w:val="24"/>
          <w:szCs w:val="24"/>
        </w:rPr>
        <w:t xml:space="preserve"> </w:t>
      </w:r>
      <w:proofErr w:type="spellStart"/>
      <w:r w:rsidR="00FC0166" w:rsidRPr="00D24DD2">
        <w:rPr>
          <w:rFonts w:asciiTheme="minorBidi" w:hAnsiTheme="minorBidi"/>
          <w:sz w:val="24"/>
          <w:szCs w:val="24"/>
        </w:rPr>
        <w:t>Kec</w:t>
      </w:r>
      <w:proofErr w:type="spellEnd"/>
      <w:r w:rsidR="00FC0166" w:rsidRPr="00D24DD2">
        <w:rPr>
          <w:rFonts w:asciiTheme="minorBidi" w:hAnsiTheme="minorBidi"/>
          <w:sz w:val="24"/>
          <w:szCs w:val="24"/>
        </w:rPr>
        <w:t xml:space="preserve">. </w:t>
      </w:r>
      <w:proofErr w:type="spellStart"/>
      <w:r w:rsidR="00FC0166" w:rsidRPr="00D24DD2">
        <w:rPr>
          <w:rFonts w:asciiTheme="minorBidi" w:hAnsiTheme="minorBidi"/>
          <w:sz w:val="24"/>
          <w:szCs w:val="24"/>
        </w:rPr>
        <w:t>Cileunyi</w:t>
      </w:r>
      <w:proofErr w:type="spellEnd"/>
      <w:r w:rsidR="00FC0166" w:rsidRPr="00D24DD2">
        <w:rPr>
          <w:rFonts w:asciiTheme="minorBidi" w:hAnsiTheme="minorBidi"/>
          <w:sz w:val="24"/>
          <w:szCs w:val="24"/>
        </w:rPr>
        <w:t xml:space="preserve"> </w:t>
      </w:r>
      <w:proofErr w:type="gramStart"/>
      <w:r w:rsidR="00FC0166" w:rsidRPr="00D24DD2">
        <w:rPr>
          <w:rFonts w:asciiTheme="minorBidi" w:hAnsiTheme="minorBidi"/>
          <w:sz w:val="24"/>
          <w:szCs w:val="24"/>
        </w:rPr>
        <w:t>kota</w:t>
      </w:r>
      <w:proofErr w:type="gramEnd"/>
      <w:r w:rsidR="00FC0166" w:rsidRPr="00D24DD2">
        <w:rPr>
          <w:rFonts w:asciiTheme="minorBidi" w:hAnsiTheme="minorBidi"/>
          <w:sz w:val="24"/>
          <w:szCs w:val="24"/>
        </w:rPr>
        <w:t xml:space="preserve"> Bandu</w:t>
      </w:r>
      <w:r w:rsidRPr="00D24DD2">
        <w:rPr>
          <w:rFonts w:asciiTheme="minorBidi" w:hAnsiTheme="minorBidi"/>
          <w:sz w:val="24"/>
          <w:szCs w:val="24"/>
        </w:rPr>
        <w:t>ng serta memberikan ruang pembaruan terhadap penelitian-penelitian yang sebelumnya.</w:t>
      </w:r>
      <w:r w:rsidR="00EA52EB" w:rsidRPr="00D24DD2">
        <w:rPr>
          <w:rFonts w:asciiTheme="minorBidi" w:hAnsiTheme="minorBidi"/>
          <w:sz w:val="24"/>
          <w:szCs w:val="24"/>
        </w:rPr>
        <w:t xml:space="preserve"> </w:t>
      </w:r>
    </w:p>
    <w:p w:rsidR="00986F7C" w:rsidRPr="00D24DD2" w:rsidRDefault="00986F7C" w:rsidP="00B757BD">
      <w:pPr>
        <w:pStyle w:val="ListParagraph"/>
        <w:numPr>
          <w:ilvl w:val="0"/>
          <w:numId w:val="1"/>
        </w:numPr>
        <w:spacing w:after="0"/>
        <w:ind w:left="284" w:hanging="284"/>
        <w:rPr>
          <w:rFonts w:asciiTheme="minorBidi" w:hAnsiTheme="minorBidi"/>
          <w:b/>
          <w:bCs/>
          <w:sz w:val="24"/>
          <w:szCs w:val="24"/>
        </w:rPr>
      </w:pPr>
      <w:r w:rsidRPr="00D24DD2">
        <w:rPr>
          <w:rFonts w:asciiTheme="minorBidi" w:hAnsiTheme="minorBidi"/>
          <w:b/>
          <w:bCs/>
          <w:sz w:val="24"/>
          <w:szCs w:val="24"/>
        </w:rPr>
        <w:t>KAJIAN PUSTAKA</w:t>
      </w:r>
    </w:p>
    <w:p w:rsidR="00B6346F" w:rsidRPr="00D24DD2" w:rsidRDefault="00B6346F" w:rsidP="00B757BD">
      <w:pPr>
        <w:pStyle w:val="ListParagraph"/>
        <w:numPr>
          <w:ilvl w:val="0"/>
          <w:numId w:val="2"/>
        </w:numPr>
        <w:spacing w:after="0"/>
        <w:rPr>
          <w:rFonts w:asciiTheme="minorBidi" w:hAnsiTheme="minorBidi"/>
          <w:b/>
          <w:bCs/>
          <w:sz w:val="24"/>
          <w:szCs w:val="24"/>
        </w:rPr>
      </w:pPr>
      <w:r w:rsidRPr="00D24DD2">
        <w:rPr>
          <w:rFonts w:asciiTheme="minorBidi" w:hAnsiTheme="minorBidi"/>
          <w:b/>
          <w:bCs/>
          <w:sz w:val="24"/>
          <w:szCs w:val="24"/>
        </w:rPr>
        <w:t>Manajemen Pembiayaan</w:t>
      </w:r>
    </w:p>
    <w:p w:rsidR="0063409D" w:rsidRPr="00D24DD2" w:rsidRDefault="0063409D" w:rsidP="00B757BD">
      <w:pPr>
        <w:pStyle w:val="ListParagraph"/>
        <w:numPr>
          <w:ilvl w:val="0"/>
          <w:numId w:val="6"/>
        </w:numPr>
        <w:spacing w:after="0"/>
        <w:rPr>
          <w:rFonts w:asciiTheme="minorBidi" w:hAnsiTheme="minorBidi"/>
          <w:b/>
          <w:bCs/>
          <w:sz w:val="24"/>
          <w:szCs w:val="24"/>
        </w:rPr>
      </w:pPr>
      <w:r w:rsidRPr="00D24DD2">
        <w:rPr>
          <w:rFonts w:asciiTheme="minorBidi" w:hAnsiTheme="minorBidi"/>
          <w:b/>
          <w:bCs/>
          <w:sz w:val="24"/>
          <w:szCs w:val="24"/>
        </w:rPr>
        <w:t>Pengertian Manajemen Pembiayaan</w:t>
      </w:r>
    </w:p>
    <w:p w:rsidR="0063409D" w:rsidRPr="00D24DD2" w:rsidRDefault="002C5757" w:rsidP="00B757BD">
      <w:pPr>
        <w:pStyle w:val="ListParagraph"/>
        <w:spacing w:after="0"/>
        <w:ind w:left="0" w:firstLine="567"/>
        <w:jc w:val="both"/>
        <w:rPr>
          <w:rFonts w:asciiTheme="minorBidi" w:hAnsiTheme="minorBidi"/>
          <w:sz w:val="24"/>
          <w:szCs w:val="24"/>
        </w:rPr>
      </w:pPr>
      <w:r w:rsidRPr="00D24DD2">
        <w:rPr>
          <w:rFonts w:asciiTheme="minorBidi" w:hAnsiTheme="minorBidi"/>
          <w:sz w:val="24"/>
          <w:szCs w:val="24"/>
        </w:rPr>
        <w:t xml:space="preserve">Konsep pembiayaan merupakan bagian dari manajemen pendidikan, karena </w:t>
      </w:r>
      <w:proofErr w:type="spellStart"/>
      <w:proofErr w:type="gramStart"/>
      <w:r w:rsidRPr="00D24DD2">
        <w:rPr>
          <w:rFonts w:asciiTheme="minorBidi" w:hAnsiTheme="minorBidi"/>
          <w:sz w:val="24"/>
          <w:szCs w:val="24"/>
        </w:rPr>
        <w:t>keberlangsungan</w:t>
      </w:r>
      <w:proofErr w:type="spellEnd"/>
      <w:r w:rsidRPr="00D24DD2">
        <w:rPr>
          <w:rFonts w:asciiTheme="minorBidi" w:hAnsiTheme="minorBidi"/>
          <w:sz w:val="24"/>
          <w:szCs w:val="24"/>
        </w:rPr>
        <w:t xml:space="preserve">  pendidikan</w:t>
      </w:r>
      <w:proofErr w:type="gramEnd"/>
      <w:r w:rsidRPr="00D24DD2">
        <w:rPr>
          <w:rFonts w:asciiTheme="minorBidi" w:hAnsiTheme="minorBidi"/>
          <w:sz w:val="24"/>
          <w:szCs w:val="24"/>
        </w:rPr>
        <w:t xml:space="preserve"> dapat diselenggarakan karena adanya pembiayaan yang menunjang terhadap pelaksanaan pendidikan di madrasah. Pendidikan dan pembiayaan tak dapat dipisahkan, karena untuk mengelola</w:t>
      </w:r>
      <w:r w:rsidR="00110BAB" w:rsidRPr="00D24DD2">
        <w:rPr>
          <w:rFonts w:asciiTheme="minorBidi" w:hAnsiTheme="minorBidi"/>
          <w:sz w:val="24"/>
          <w:szCs w:val="24"/>
        </w:rPr>
        <w:t xml:space="preserve"> sebuah pendidikan dibutuhkan pembiayaan dan ketenagakerjaan dalam meningkatkan mutu pendidikan. Sehingga pembiayaan dan ketenagakerjaan merupakan kebutuhan yang primer sehingga pembiayaan dan pengalokasian harus betul-betul ditempatkan dengan baik </w:t>
      </w:r>
      <w:r w:rsidR="00EF796A" w:rsidRPr="00D24DD2">
        <w:rPr>
          <w:rFonts w:asciiTheme="minorBidi" w:hAnsiTheme="minorBidi"/>
          <w:sz w:val="24"/>
          <w:szCs w:val="24"/>
        </w:rPr>
        <w:fldChar w:fldCharType="begin" w:fldLock="1"/>
      </w:r>
      <w:r w:rsidR="0052651D" w:rsidRPr="00D24DD2">
        <w:rPr>
          <w:rFonts w:asciiTheme="minorBidi" w:hAnsiTheme="minorBidi"/>
          <w:sz w:val="24"/>
          <w:szCs w:val="24"/>
        </w:rPr>
        <w:instrText>ADDIN CSL_CITATION {"citationItems":[{"id":"ITEM-1","itemData":{"author":[{"dropping-particle":"","family":"Ghazali","given":"Abbas","non-dropping-particle":"","parse-names":false,"suffix":""}],"container-title":"Seminar Nasional Ikatan Sajrana Pendidikan Indoensia","id":"ITEM-1","issued":{"date-parts":[["2012"]]},"publisher":"Januair 2012","publisher-place":"Yogyakarta","title":"Sistem Pendanaan Pendidikan di Indonesia","type":"paper-conference"},"uris":["http://www.mendeley.com/documents/?uuid=b6793676-d7cb-4fee-8350-e1b00311395b"]}],"mendeley":{"formattedCitation":"(Ghazali, 2012)","plainTextFormattedCitation":"(Ghazali, 2012)","previouslyFormattedCitation":"(Ghazali, 2012)"},"properties":{"noteIndex":0},"schema":"https://github.com/citation-style-language/schema/raw/master/csl-citation.json"}</w:instrText>
      </w:r>
      <w:r w:rsidR="00EF796A" w:rsidRPr="00D24DD2">
        <w:rPr>
          <w:rFonts w:asciiTheme="minorBidi" w:hAnsiTheme="minorBidi"/>
          <w:sz w:val="24"/>
          <w:szCs w:val="24"/>
        </w:rPr>
        <w:fldChar w:fldCharType="separate"/>
      </w:r>
      <w:r w:rsidR="00B63596" w:rsidRPr="00D24DD2">
        <w:rPr>
          <w:rFonts w:asciiTheme="minorBidi" w:hAnsiTheme="minorBidi"/>
          <w:noProof/>
          <w:sz w:val="24"/>
          <w:szCs w:val="24"/>
        </w:rPr>
        <w:t>(Ghazali, 2012)</w:t>
      </w:r>
      <w:r w:rsidR="00EF796A" w:rsidRPr="00D24DD2">
        <w:rPr>
          <w:rFonts w:asciiTheme="minorBidi" w:hAnsiTheme="minorBidi"/>
          <w:sz w:val="24"/>
          <w:szCs w:val="24"/>
        </w:rPr>
        <w:fldChar w:fldCharType="end"/>
      </w:r>
      <w:r w:rsidR="00EF796A" w:rsidRPr="00D24DD2">
        <w:rPr>
          <w:rFonts w:asciiTheme="minorBidi" w:hAnsiTheme="minorBidi"/>
          <w:sz w:val="24"/>
          <w:szCs w:val="24"/>
        </w:rPr>
        <w:t xml:space="preserve">. Pembiayaan pun dapat didefinisikan sebagai upaya dalam mengatur pembiayaan individu maupun kelompok dalam memanfaatkan pembiayaan untuk mencapai tujuan yang telah ditetapkan </w:t>
      </w:r>
      <w:r w:rsidR="000243EF" w:rsidRPr="00D24DD2">
        <w:rPr>
          <w:rFonts w:asciiTheme="minorBidi" w:hAnsiTheme="minorBidi"/>
          <w:sz w:val="24"/>
          <w:szCs w:val="24"/>
        </w:rPr>
        <w:fldChar w:fldCharType="begin" w:fldLock="1"/>
      </w:r>
      <w:r w:rsidR="0052651D" w:rsidRPr="00D24DD2">
        <w:rPr>
          <w:rFonts w:asciiTheme="minorBidi" w:hAnsiTheme="minorBidi"/>
          <w:sz w:val="24"/>
          <w:szCs w:val="24"/>
        </w:rPr>
        <w:instrText>ADDIN CSL_CITATION {"citationItems":[{"id":"ITEM-1","itemData":{"author":[{"dropping-particle":"","family":"Norman","given":"","non-dropping-particle":"","parse-names":false,"suffix":""}],"container-title":"Journal of Economics and Internatioanal Finance","id":"ITEM-1","issue":"10","issued":{"date-parts":[["2010"]]},"title":"Importance of Financial Education in Making Informed Decision On Spending","type":"article-journal","volume":"2"},"uris":["http://www.mendeley.com/documents/?uuid=629a3eb8-1458-43c0-81d0-03625c9a9169"]}],"mendeley":{"formattedCitation":"(Norman, 2010)","plainTextFormattedCitation":"(Norman, 2010)","previouslyFormattedCitation":"(Norman, 2010)"},"properties":{"noteIndex":0},"schema":"https://github.com/citation-style-language/schema/raw/master/csl-citation.json"}</w:instrText>
      </w:r>
      <w:r w:rsidR="000243EF" w:rsidRPr="00D24DD2">
        <w:rPr>
          <w:rFonts w:asciiTheme="minorBidi" w:hAnsiTheme="minorBidi"/>
          <w:sz w:val="24"/>
          <w:szCs w:val="24"/>
        </w:rPr>
        <w:fldChar w:fldCharType="separate"/>
      </w:r>
      <w:r w:rsidR="00B63596" w:rsidRPr="00D24DD2">
        <w:rPr>
          <w:rFonts w:asciiTheme="minorBidi" w:hAnsiTheme="minorBidi"/>
          <w:noProof/>
          <w:sz w:val="24"/>
          <w:szCs w:val="24"/>
        </w:rPr>
        <w:t>(Norman, 2010)</w:t>
      </w:r>
      <w:r w:rsidR="000243EF" w:rsidRPr="00D24DD2">
        <w:rPr>
          <w:rFonts w:asciiTheme="minorBidi" w:hAnsiTheme="minorBidi"/>
          <w:sz w:val="24"/>
          <w:szCs w:val="24"/>
        </w:rPr>
        <w:fldChar w:fldCharType="end"/>
      </w:r>
      <w:r w:rsidR="000243EF" w:rsidRPr="00D24DD2">
        <w:rPr>
          <w:rFonts w:asciiTheme="minorBidi" w:hAnsiTheme="minorBidi"/>
          <w:sz w:val="24"/>
          <w:szCs w:val="24"/>
        </w:rPr>
        <w:t>.</w:t>
      </w:r>
      <w:r w:rsidR="00724349" w:rsidRPr="00D24DD2">
        <w:rPr>
          <w:rFonts w:asciiTheme="minorBidi" w:hAnsiTheme="minorBidi"/>
          <w:sz w:val="24"/>
          <w:szCs w:val="24"/>
        </w:rPr>
        <w:t xml:space="preserve"> </w:t>
      </w:r>
    </w:p>
    <w:p w:rsidR="00724349" w:rsidRPr="00D24DD2" w:rsidRDefault="00724349" w:rsidP="00B757BD">
      <w:pPr>
        <w:pStyle w:val="ListParagraph"/>
        <w:spacing w:after="0"/>
        <w:ind w:left="0" w:firstLine="567"/>
        <w:jc w:val="both"/>
        <w:rPr>
          <w:rFonts w:asciiTheme="minorBidi" w:hAnsiTheme="minorBidi"/>
          <w:sz w:val="24"/>
          <w:szCs w:val="24"/>
        </w:rPr>
      </w:pPr>
      <w:r w:rsidRPr="00D24DD2">
        <w:rPr>
          <w:rFonts w:asciiTheme="minorBidi" w:hAnsiTheme="minorBidi"/>
          <w:sz w:val="24"/>
          <w:szCs w:val="24"/>
        </w:rPr>
        <w:t xml:space="preserve">Manajemen pembiayaan dalam pendidikan memberikan kekuatan dalam menunjang kelancaran pembelajaran siswa, karena di dalam kegiatan manajemen seluruh kegiatan pengelolaan diperhatikan dan diawasi dalam meningkatkan kualitas pembelajaran. Manajemen pembiayaan tak lepas dari aspek perencanaan, maupun implementasi dan evaluasi pendidikan. Sehingga ekonomi dan pendidikan tak dapat dipisahkan, karena keduanya saling </w:t>
      </w:r>
      <w:r w:rsidR="00FC619D" w:rsidRPr="00D24DD2">
        <w:rPr>
          <w:rFonts w:asciiTheme="minorBidi" w:hAnsiTheme="minorBidi"/>
          <w:sz w:val="24"/>
          <w:szCs w:val="24"/>
        </w:rPr>
        <w:t xml:space="preserve">melengkapi </w:t>
      </w:r>
      <w:r w:rsidR="00E34E19" w:rsidRPr="00D24DD2">
        <w:rPr>
          <w:rFonts w:asciiTheme="minorBidi" w:hAnsiTheme="minorBidi"/>
          <w:sz w:val="24"/>
          <w:szCs w:val="24"/>
        </w:rPr>
        <w:fldChar w:fldCharType="begin" w:fldLock="1"/>
      </w:r>
      <w:r w:rsidR="004B2072" w:rsidRPr="00D24DD2">
        <w:rPr>
          <w:rFonts w:asciiTheme="minorBidi" w:hAnsiTheme="minorBidi"/>
          <w:sz w:val="24"/>
          <w:szCs w:val="24"/>
        </w:rPr>
        <w:instrText>ADDIN CSL_CITATION {"citationItems":[{"id":"ITEM-1","itemData":{"author":[{"dropping-particle":"","family":"Fatah","given":"Nanang","non-dropping-particle":"","parse-names":false,"suffix":""}],"id":"ITEM-1","issued":{"date-parts":[["2012"]]},"page":"3","publisher":"Remaja Rosdakarya","publisher-place":"Bandung","title":"Standar Pembiayaan Pendidikan","type":"chapter"},"uris":["http://www.mendeley.com/documents/?uuid=b903e1f1-a24e-4e1e-9af5-d7ca355821e7"]}],"mendeley":{"formattedCitation":"(Fatah, 2012)","plainTextFormattedCitation":"(Fatah, 2012)","previouslyFormattedCitation":"(Fatah, 2012)"},"properties":{"noteIndex":0},"schema":"https://github.com/citation-style-language/schema/raw/master/csl-citation.json"}</w:instrText>
      </w:r>
      <w:r w:rsidR="00E34E19" w:rsidRPr="00D24DD2">
        <w:rPr>
          <w:rFonts w:asciiTheme="minorBidi" w:hAnsiTheme="minorBidi"/>
          <w:sz w:val="24"/>
          <w:szCs w:val="24"/>
        </w:rPr>
        <w:fldChar w:fldCharType="separate"/>
      </w:r>
      <w:r w:rsidR="00E34E19" w:rsidRPr="00D24DD2">
        <w:rPr>
          <w:rFonts w:asciiTheme="minorBidi" w:hAnsiTheme="minorBidi"/>
          <w:noProof/>
          <w:sz w:val="24"/>
          <w:szCs w:val="24"/>
        </w:rPr>
        <w:t>(Fatah, 2012)</w:t>
      </w:r>
      <w:r w:rsidR="00E34E19" w:rsidRPr="00D24DD2">
        <w:rPr>
          <w:rFonts w:asciiTheme="minorBidi" w:hAnsiTheme="minorBidi"/>
          <w:sz w:val="24"/>
          <w:szCs w:val="24"/>
        </w:rPr>
        <w:fldChar w:fldCharType="end"/>
      </w:r>
      <w:r w:rsidR="00E34E19" w:rsidRPr="00D24DD2">
        <w:rPr>
          <w:rFonts w:asciiTheme="minorBidi" w:hAnsiTheme="minorBidi"/>
          <w:sz w:val="24"/>
          <w:szCs w:val="24"/>
        </w:rPr>
        <w:t>.</w:t>
      </w:r>
    </w:p>
    <w:p w:rsidR="00E34E19" w:rsidRPr="00D24DD2" w:rsidRDefault="00E34E19" w:rsidP="00B757BD">
      <w:pPr>
        <w:pStyle w:val="ListParagraph"/>
        <w:spacing w:after="0"/>
        <w:ind w:left="0" w:firstLine="567"/>
        <w:jc w:val="both"/>
        <w:rPr>
          <w:rFonts w:asciiTheme="minorBidi" w:hAnsiTheme="minorBidi"/>
          <w:sz w:val="24"/>
          <w:szCs w:val="24"/>
        </w:rPr>
      </w:pPr>
      <w:r w:rsidRPr="00D24DD2">
        <w:rPr>
          <w:rFonts w:asciiTheme="minorBidi" w:hAnsiTheme="minorBidi"/>
          <w:sz w:val="24"/>
          <w:szCs w:val="24"/>
        </w:rPr>
        <w:t xml:space="preserve">Kegiatan manajemen pembiayaan pendidikan harus dikelola secara maksimal agar hasil dari upaya tersebut memberikan kesuksesan terhadap pembelajaran peserta didik. Manajemen pembiayaan harus dikelola secara jujur dan tanggungjawab agar memberikan dampak kemajuan sekolah dan madrasah yang lebih baik </w:t>
      </w:r>
      <w:r w:rsidR="004B2072" w:rsidRPr="00D24DD2">
        <w:rPr>
          <w:rFonts w:asciiTheme="minorBidi" w:hAnsiTheme="minorBidi"/>
          <w:sz w:val="24"/>
          <w:szCs w:val="24"/>
        </w:rPr>
        <w:fldChar w:fldCharType="begin" w:fldLock="1"/>
      </w:r>
      <w:r w:rsidR="00D042AD" w:rsidRPr="00D24DD2">
        <w:rPr>
          <w:rFonts w:asciiTheme="minorBidi" w:hAnsiTheme="minorBidi"/>
          <w:sz w:val="24"/>
          <w:szCs w:val="24"/>
        </w:rPr>
        <w:instrText>ADDIN CSL_CITATION {"citationItems":[{"id":"ITEM-1","itemData":{"author":[{"dropping-particle":"","family":"Zahroh","given":"Aminatul","non-dropping-particle":"","parse-names":false,"suffix":""}],"id":"ITEM-1","issued":{"date-parts":[["2014"]]},"number-of-pages":"157","publisher":"Ar-Ruzz","publisher-place":"Yogyakarta","title":"Total Quality Management","type":"book"},"uris":["http://www.mendeley.com/documents/?uuid=88090bd0-e9fe-40fc-a829-31489de0e094"]}],"mendeley":{"formattedCitation":"(Zahroh, 2014)","plainTextFormattedCitation":"(Zahroh, 2014)","previouslyFormattedCitation":"(Zahroh, 2014)"},"properties":{"noteIndex":0},"schema":"https://github.com/citation-style-language/schema/raw/master/csl-citation.json"}</w:instrText>
      </w:r>
      <w:r w:rsidR="004B2072" w:rsidRPr="00D24DD2">
        <w:rPr>
          <w:rFonts w:asciiTheme="minorBidi" w:hAnsiTheme="minorBidi"/>
          <w:sz w:val="24"/>
          <w:szCs w:val="24"/>
        </w:rPr>
        <w:fldChar w:fldCharType="separate"/>
      </w:r>
      <w:r w:rsidR="004B2072" w:rsidRPr="00D24DD2">
        <w:rPr>
          <w:rFonts w:asciiTheme="minorBidi" w:hAnsiTheme="minorBidi"/>
          <w:noProof/>
          <w:sz w:val="24"/>
          <w:szCs w:val="24"/>
        </w:rPr>
        <w:t>(Zahroh, 2014)</w:t>
      </w:r>
      <w:r w:rsidR="004B2072" w:rsidRPr="00D24DD2">
        <w:rPr>
          <w:rFonts w:asciiTheme="minorBidi" w:hAnsiTheme="minorBidi"/>
          <w:sz w:val="24"/>
          <w:szCs w:val="24"/>
        </w:rPr>
        <w:fldChar w:fldCharType="end"/>
      </w:r>
      <w:r w:rsidR="004B2072" w:rsidRPr="00D24DD2">
        <w:rPr>
          <w:rFonts w:asciiTheme="minorBidi" w:hAnsiTheme="minorBidi"/>
          <w:sz w:val="24"/>
          <w:szCs w:val="24"/>
        </w:rPr>
        <w:t>.</w:t>
      </w:r>
    </w:p>
    <w:p w:rsidR="00FE5047" w:rsidRPr="00D24DD2" w:rsidRDefault="00FE5047" w:rsidP="00B757BD">
      <w:pPr>
        <w:pStyle w:val="ListParagraph"/>
        <w:numPr>
          <w:ilvl w:val="0"/>
          <w:numId w:val="6"/>
        </w:numPr>
        <w:spacing w:after="0"/>
        <w:rPr>
          <w:rFonts w:asciiTheme="minorBidi" w:hAnsiTheme="minorBidi"/>
          <w:b/>
          <w:bCs/>
          <w:sz w:val="24"/>
          <w:szCs w:val="24"/>
        </w:rPr>
      </w:pPr>
      <w:r w:rsidRPr="00D24DD2">
        <w:rPr>
          <w:rFonts w:asciiTheme="minorBidi" w:hAnsiTheme="minorBidi"/>
          <w:b/>
          <w:bCs/>
          <w:sz w:val="24"/>
          <w:szCs w:val="24"/>
        </w:rPr>
        <w:t>Jenis Pembiayaan Pendidikan</w:t>
      </w:r>
    </w:p>
    <w:p w:rsidR="00961E55" w:rsidRPr="00D24DD2" w:rsidRDefault="002C6905" w:rsidP="00B757BD">
      <w:pPr>
        <w:pStyle w:val="ListParagraph"/>
        <w:spacing w:after="0"/>
        <w:ind w:left="0" w:firstLine="567"/>
        <w:jc w:val="both"/>
        <w:rPr>
          <w:rFonts w:asciiTheme="minorBidi" w:hAnsiTheme="minorBidi"/>
          <w:sz w:val="24"/>
          <w:szCs w:val="24"/>
        </w:rPr>
      </w:pPr>
      <w:r w:rsidRPr="00D24DD2">
        <w:rPr>
          <w:rFonts w:asciiTheme="minorBidi" w:hAnsiTheme="minorBidi"/>
          <w:sz w:val="24"/>
          <w:szCs w:val="24"/>
        </w:rPr>
        <w:t xml:space="preserve">Berdasarkan jenis pembiayaan terdiri dari dua tataran di antaranya makro (bersifat nasional) dan mikro (sekolah atau madrasah), sedangkan ditinjau dari jenis pembiayaan di antaranya pembiayaan secara langsung </w:t>
      </w:r>
      <w:r w:rsidRPr="00D24DD2">
        <w:rPr>
          <w:rFonts w:asciiTheme="minorBidi" w:hAnsiTheme="minorBidi"/>
          <w:i/>
          <w:iCs/>
          <w:sz w:val="24"/>
          <w:szCs w:val="24"/>
        </w:rPr>
        <w:t xml:space="preserve">(direct cost) </w:t>
      </w:r>
      <w:r w:rsidRPr="00D24DD2">
        <w:rPr>
          <w:rFonts w:asciiTheme="minorBidi" w:hAnsiTheme="minorBidi"/>
          <w:sz w:val="24"/>
          <w:szCs w:val="24"/>
        </w:rPr>
        <w:t xml:space="preserve"> </w:t>
      </w:r>
      <w:r w:rsidRPr="00D24DD2">
        <w:rPr>
          <w:rFonts w:asciiTheme="minorBidi" w:hAnsiTheme="minorBidi"/>
          <w:sz w:val="24"/>
          <w:szCs w:val="24"/>
        </w:rPr>
        <w:lastRenderedPageBreak/>
        <w:t xml:space="preserve">maupun pembiayaan tidak langsung </w:t>
      </w:r>
      <w:r w:rsidRPr="00D24DD2">
        <w:rPr>
          <w:rFonts w:asciiTheme="minorBidi" w:hAnsiTheme="minorBidi"/>
          <w:i/>
          <w:iCs/>
          <w:sz w:val="24"/>
          <w:szCs w:val="24"/>
        </w:rPr>
        <w:t xml:space="preserve">(indirect cost), </w:t>
      </w:r>
      <w:r w:rsidRPr="00D24DD2">
        <w:rPr>
          <w:rFonts w:asciiTheme="minorBidi" w:hAnsiTheme="minorBidi"/>
          <w:sz w:val="24"/>
          <w:szCs w:val="24"/>
        </w:rPr>
        <w:t xml:space="preserve"> adapun pembiayaan pribadi </w:t>
      </w:r>
      <w:r w:rsidRPr="00D24DD2">
        <w:rPr>
          <w:rFonts w:asciiTheme="minorBidi" w:hAnsiTheme="minorBidi"/>
          <w:i/>
          <w:iCs/>
          <w:sz w:val="24"/>
          <w:szCs w:val="24"/>
        </w:rPr>
        <w:t xml:space="preserve">(private cost) </w:t>
      </w:r>
      <w:r w:rsidRPr="00D24DD2">
        <w:rPr>
          <w:rFonts w:asciiTheme="minorBidi" w:hAnsiTheme="minorBidi"/>
          <w:sz w:val="24"/>
          <w:szCs w:val="24"/>
        </w:rPr>
        <w:t xml:space="preserve">dan pembiayaan sosial </w:t>
      </w:r>
      <w:r w:rsidRPr="00D24DD2">
        <w:rPr>
          <w:rFonts w:asciiTheme="minorBidi" w:hAnsiTheme="minorBidi"/>
          <w:i/>
          <w:iCs/>
          <w:sz w:val="24"/>
          <w:szCs w:val="24"/>
        </w:rPr>
        <w:t xml:space="preserve">(social cost) </w:t>
      </w:r>
      <w:r w:rsidRPr="00D24DD2">
        <w:rPr>
          <w:rFonts w:asciiTheme="minorBidi" w:hAnsiTheme="minorBidi"/>
          <w:sz w:val="24"/>
          <w:szCs w:val="24"/>
        </w:rPr>
        <w:t xml:space="preserve"> sedangkan berdasarkan materi terdiri dari pembiayaan berupa uang </w:t>
      </w:r>
      <w:r w:rsidRPr="00D24DD2">
        <w:rPr>
          <w:rFonts w:asciiTheme="minorBidi" w:hAnsiTheme="minorBidi"/>
          <w:i/>
          <w:iCs/>
          <w:sz w:val="24"/>
          <w:szCs w:val="24"/>
        </w:rPr>
        <w:t xml:space="preserve">(monetary cost) </w:t>
      </w:r>
      <w:r w:rsidRPr="00D24DD2">
        <w:rPr>
          <w:rFonts w:asciiTheme="minorBidi" w:hAnsiTheme="minorBidi"/>
          <w:sz w:val="24"/>
          <w:szCs w:val="24"/>
        </w:rPr>
        <w:t xml:space="preserve">dan pembiayaan berupa non uang </w:t>
      </w:r>
      <w:r w:rsidRPr="00D24DD2">
        <w:rPr>
          <w:rFonts w:asciiTheme="minorBidi" w:hAnsiTheme="minorBidi"/>
          <w:i/>
          <w:iCs/>
          <w:sz w:val="24"/>
          <w:szCs w:val="24"/>
        </w:rPr>
        <w:t>(non-monetary)</w:t>
      </w:r>
      <w:r w:rsidR="00B63596" w:rsidRPr="00D24DD2">
        <w:rPr>
          <w:rFonts w:asciiTheme="minorBidi" w:hAnsiTheme="minorBidi"/>
          <w:i/>
          <w:iCs/>
          <w:sz w:val="24"/>
          <w:szCs w:val="24"/>
        </w:rPr>
        <w:t xml:space="preserve"> </w:t>
      </w:r>
      <w:r w:rsidR="00B63596" w:rsidRPr="00D24DD2">
        <w:rPr>
          <w:rFonts w:asciiTheme="minorBidi" w:hAnsiTheme="minorBidi"/>
          <w:i/>
          <w:iCs/>
          <w:sz w:val="24"/>
          <w:szCs w:val="24"/>
        </w:rPr>
        <w:fldChar w:fldCharType="begin" w:fldLock="1"/>
      </w:r>
      <w:r w:rsidR="0052651D" w:rsidRPr="00D24DD2">
        <w:rPr>
          <w:rFonts w:asciiTheme="minorBidi" w:hAnsiTheme="minorBidi"/>
          <w:i/>
          <w:iCs/>
          <w:sz w:val="24"/>
          <w:szCs w:val="24"/>
        </w:rPr>
        <w:instrText>ADDIN CSL_CITATION {"citationItems":[{"id":"ITEM-1","itemData":{"author":[{"dropping-particle":"","family":"Musthafa","given":"Luqman Al-Hakim","non-dropping-particle":"","parse-names":false,"suffix":""}],"container-title":"Journal of Islamic Education","id":"ITEM-1","issue":"2","issued":{"date-parts":[["2017"]]},"page":"228","title":"Model Pembiayaan Pendidikan Madrasah Aliyah Swasta","type":"article-journal","volume":"II"},"uris":["http://www.mendeley.com/documents/?uuid=f4afba36-6f51-42f0-93bf-f3fc7395dc74"]}],"mendeley":{"formattedCitation":"(Musthafa, 2017)","plainTextFormattedCitation":"(Musthafa, 2017)","previouslyFormattedCitation":"(Musthafa, 2017)"},"properties":{"noteIndex":0},"schema":"https://github.com/citation-style-language/schema/raw/master/csl-citation.json"}</w:instrText>
      </w:r>
      <w:r w:rsidR="00B63596" w:rsidRPr="00D24DD2">
        <w:rPr>
          <w:rFonts w:asciiTheme="minorBidi" w:hAnsiTheme="minorBidi"/>
          <w:i/>
          <w:iCs/>
          <w:sz w:val="24"/>
          <w:szCs w:val="24"/>
        </w:rPr>
        <w:fldChar w:fldCharType="separate"/>
      </w:r>
      <w:r w:rsidR="00B63596" w:rsidRPr="00D24DD2">
        <w:rPr>
          <w:rFonts w:asciiTheme="minorBidi" w:hAnsiTheme="minorBidi"/>
          <w:iCs/>
          <w:noProof/>
          <w:sz w:val="24"/>
          <w:szCs w:val="24"/>
        </w:rPr>
        <w:t>(Musthafa, 2017)</w:t>
      </w:r>
      <w:r w:rsidR="00B63596" w:rsidRPr="00D24DD2">
        <w:rPr>
          <w:rFonts w:asciiTheme="minorBidi" w:hAnsiTheme="minorBidi"/>
          <w:i/>
          <w:iCs/>
          <w:sz w:val="24"/>
          <w:szCs w:val="24"/>
        </w:rPr>
        <w:fldChar w:fldCharType="end"/>
      </w:r>
      <w:r w:rsidRPr="00D24DD2">
        <w:rPr>
          <w:rFonts w:asciiTheme="minorBidi" w:hAnsiTheme="minorBidi"/>
          <w:i/>
          <w:iCs/>
          <w:sz w:val="24"/>
          <w:szCs w:val="24"/>
        </w:rPr>
        <w:t>.</w:t>
      </w:r>
      <w:r w:rsidR="00961E55" w:rsidRPr="00D24DD2">
        <w:rPr>
          <w:rFonts w:asciiTheme="minorBidi" w:hAnsiTheme="minorBidi"/>
          <w:i/>
          <w:iCs/>
          <w:sz w:val="24"/>
          <w:szCs w:val="24"/>
        </w:rPr>
        <w:t xml:space="preserve"> </w:t>
      </w:r>
      <w:r w:rsidR="00961E55" w:rsidRPr="00D24DD2">
        <w:rPr>
          <w:rFonts w:asciiTheme="minorBidi" w:hAnsiTheme="minorBidi"/>
          <w:sz w:val="24"/>
          <w:szCs w:val="24"/>
        </w:rPr>
        <w:t xml:space="preserve">Bila dijelaskan jenis-jenis pembiayaan pendidikan sebagai </w:t>
      </w:r>
      <w:proofErr w:type="gramStart"/>
      <w:r w:rsidR="00961E55" w:rsidRPr="00D24DD2">
        <w:rPr>
          <w:rFonts w:asciiTheme="minorBidi" w:hAnsiTheme="minorBidi"/>
          <w:sz w:val="24"/>
          <w:szCs w:val="24"/>
        </w:rPr>
        <w:t>berikut :</w:t>
      </w:r>
      <w:proofErr w:type="gramEnd"/>
    </w:p>
    <w:p w:rsidR="004C0EF4" w:rsidRPr="00D24DD2" w:rsidRDefault="00961E55" w:rsidP="00B757BD">
      <w:pPr>
        <w:pStyle w:val="ListParagraph"/>
        <w:numPr>
          <w:ilvl w:val="0"/>
          <w:numId w:val="3"/>
        </w:numPr>
        <w:spacing w:after="0"/>
        <w:jc w:val="both"/>
        <w:rPr>
          <w:rFonts w:asciiTheme="minorBidi" w:hAnsiTheme="minorBidi"/>
          <w:sz w:val="24"/>
          <w:szCs w:val="24"/>
        </w:rPr>
      </w:pPr>
      <w:r w:rsidRPr="00D24DD2">
        <w:rPr>
          <w:rFonts w:asciiTheme="minorBidi" w:hAnsiTheme="minorBidi"/>
          <w:sz w:val="24"/>
          <w:szCs w:val="24"/>
        </w:rPr>
        <w:t xml:space="preserve">Pembiayaan secara langsung maupun tidak langsung </w:t>
      </w:r>
      <w:r w:rsidRPr="00D24DD2">
        <w:rPr>
          <w:rFonts w:asciiTheme="minorBidi" w:hAnsiTheme="minorBidi"/>
          <w:i/>
          <w:iCs/>
          <w:sz w:val="24"/>
          <w:szCs w:val="24"/>
        </w:rPr>
        <w:t xml:space="preserve">(direct cost </w:t>
      </w:r>
      <w:proofErr w:type="gramStart"/>
      <w:r w:rsidRPr="00D24DD2">
        <w:rPr>
          <w:rFonts w:asciiTheme="minorBidi" w:hAnsiTheme="minorBidi"/>
          <w:i/>
          <w:iCs/>
          <w:sz w:val="24"/>
          <w:szCs w:val="24"/>
        </w:rPr>
        <w:t>and  indirect</w:t>
      </w:r>
      <w:proofErr w:type="gramEnd"/>
      <w:r w:rsidRPr="00D24DD2">
        <w:rPr>
          <w:rFonts w:asciiTheme="minorBidi" w:hAnsiTheme="minorBidi"/>
          <w:i/>
          <w:iCs/>
          <w:sz w:val="24"/>
          <w:szCs w:val="24"/>
        </w:rPr>
        <w:t xml:space="preserve"> cost). </w:t>
      </w:r>
      <w:r w:rsidRPr="00D24DD2">
        <w:rPr>
          <w:rFonts w:asciiTheme="minorBidi" w:hAnsiTheme="minorBidi"/>
          <w:sz w:val="24"/>
          <w:szCs w:val="24"/>
        </w:rPr>
        <w:t>Pembiayaan secara langsung ialah salah satu jenis pembiayaan yang langsung dikeluarkan dalam kegiatan pendidikan</w:t>
      </w:r>
      <w:r w:rsidR="0052651D" w:rsidRPr="00D24DD2">
        <w:rPr>
          <w:rFonts w:asciiTheme="minorBidi" w:hAnsiTheme="minorBidi"/>
          <w:sz w:val="24"/>
          <w:szCs w:val="24"/>
        </w:rPr>
        <w:t xml:space="preserve"> </w:t>
      </w:r>
      <w:r w:rsidR="0052651D" w:rsidRPr="00D24DD2">
        <w:rPr>
          <w:rFonts w:asciiTheme="minorBidi" w:hAnsiTheme="minorBidi"/>
          <w:sz w:val="24"/>
          <w:szCs w:val="24"/>
        </w:rPr>
        <w:fldChar w:fldCharType="begin" w:fldLock="1"/>
      </w:r>
      <w:r w:rsidR="00F005FC">
        <w:rPr>
          <w:rFonts w:asciiTheme="minorBidi" w:hAnsiTheme="minorBidi"/>
          <w:sz w:val="24"/>
          <w:szCs w:val="24"/>
        </w:rPr>
        <w:instrText>ADDIN CSL_CITATION {"citationItems":[{"id":"ITEM-1","itemData":{"author":[{"dropping-particle":"","family":"Supriadi","given":"Ahmad","non-dropping-particle":"","parse-names":false,"suffix":""}],"container-title":"Jorunal Manajemen","id":"ITEM-1","issued":{"date-parts":[["2003"]]},"title":"System Pembiayaan Berdasarkan Syariah","type":"article-journal"},"uris":["http://www.mendeley.com/documents/?uuid=59d1a970-4fe8-4554-9df5-8d5f3b0a46c4"]}],"mendeley":{"formattedCitation":"(Supriadi, 2003)","manualFormatting":"(Supriadi, 2013)","plainTextFormattedCitation":"(Supriadi, 2003)","previouslyFormattedCitation":"(Supriadi, 2003)"},"properties":{"noteIndex":0},"schema":"https://github.com/citation-style-language/schema/raw/master/csl-citation.json"}</w:instrText>
      </w:r>
      <w:r w:rsidR="0052651D" w:rsidRPr="00D24DD2">
        <w:rPr>
          <w:rFonts w:asciiTheme="minorBidi" w:hAnsiTheme="minorBidi"/>
          <w:sz w:val="24"/>
          <w:szCs w:val="24"/>
        </w:rPr>
        <w:fldChar w:fldCharType="separate"/>
      </w:r>
      <w:r w:rsidR="0052651D" w:rsidRPr="00D24DD2">
        <w:rPr>
          <w:rFonts w:asciiTheme="minorBidi" w:hAnsiTheme="minorBidi"/>
          <w:noProof/>
          <w:sz w:val="24"/>
          <w:szCs w:val="24"/>
        </w:rPr>
        <w:t xml:space="preserve">(Supriadi, </w:t>
      </w:r>
      <w:r w:rsidR="00264EC5">
        <w:rPr>
          <w:rFonts w:asciiTheme="minorBidi" w:hAnsiTheme="minorBidi"/>
          <w:noProof/>
          <w:sz w:val="24"/>
          <w:szCs w:val="24"/>
        </w:rPr>
        <w:t>2013</w:t>
      </w:r>
      <w:r w:rsidR="0052651D" w:rsidRPr="00D24DD2">
        <w:rPr>
          <w:rFonts w:asciiTheme="minorBidi" w:hAnsiTheme="minorBidi"/>
          <w:noProof/>
          <w:sz w:val="24"/>
          <w:szCs w:val="24"/>
        </w:rPr>
        <w:t>)</w:t>
      </w:r>
      <w:r w:rsidR="0052651D" w:rsidRPr="00D24DD2">
        <w:rPr>
          <w:rFonts w:asciiTheme="minorBidi" w:hAnsiTheme="minorBidi"/>
          <w:sz w:val="24"/>
          <w:szCs w:val="24"/>
        </w:rPr>
        <w:fldChar w:fldCharType="end"/>
      </w:r>
      <w:r w:rsidR="0052651D" w:rsidRPr="00D24DD2">
        <w:rPr>
          <w:rFonts w:asciiTheme="minorBidi" w:hAnsiTheme="minorBidi"/>
          <w:sz w:val="24"/>
          <w:szCs w:val="24"/>
        </w:rPr>
        <w:t xml:space="preserve">. Pembiayaan secara langsung dapat diartikan sebagai pembiayaan yang dikeluarkan saat proses  kegiatan pendidikan berlangsung di sekolah maupun di madrasah seperti peralatan dan kebutuhan madrasah yang sumber dananya dari orang tua siswa maupun pemerintah </w:t>
      </w:r>
      <w:r w:rsidR="0052651D" w:rsidRPr="00D24DD2">
        <w:rPr>
          <w:rFonts w:asciiTheme="minorBidi" w:hAnsiTheme="minorBidi"/>
          <w:sz w:val="24"/>
          <w:szCs w:val="24"/>
        </w:rPr>
        <w:fldChar w:fldCharType="begin" w:fldLock="1"/>
      </w:r>
      <w:r w:rsidR="004B2072" w:rsidRPr="00D24DD2">
        <w:rPr>
          <w:rFonts w:asciiTheme="minorBidi" w:hAnsiTheme="minorBidi"/>
          <w:sz w:val="24"/>
          <w:szCs w:val="24"/>
        </w:rPr>
        <w:instrText>ADDIN CSL_CITATION {"citationItems":[{"id":"ITEM-1","itemData":{"author":[{"dropping-particle":"","family":"Fatah","given":"Nanang","non-dropping-particle":"","parse-names":false,"suffix":""}],"container-title":"Pendidikan Ekonomi","id":"ITEM-1","issued":{"date-parts":[["2004"]]},"page":"23","title":"Ekonomi dan Pembiayaan Pendidikan","type":"chapter"},"uris":["http://www.mendeley.com/documents/?uuid=3c064d27-d17c-4d12-8987-61db285ba713"]}],"mendeley":{"formattedCitation":"(Fatah, 2004)","plainTextFormattedCitation":"(Fatah, 2004)","previouslyFormattedCitation":"(Fatah, 2004)"},"properties":{"noteIndex":0},"schema":"https://github.com/citation-style-language/schema/raw/master/csl-citation.json"}</w:instrText>
      </w:r>
      <w:r w:rsidR="0052651D" w:rsidRPr="00D24DD2">
        <w:rPr>
          <w:rFonts w:asciiTheme="minorBidi" w:hAnsiTheme="minorBidi"/>
          <w:sz w:val="24"/>
          <w:szCs w:val="24"/>
        </w:rPr>
        <w:fldChar w:fldCharType="separate"/>
      </w:r>
      <w:r w:rsidR="00E34E19" w:rsidRPr="00D24DD2">
        <w:rPr>
          <w:rFonts w:asciiTheme="minorBidi" w:hAnsiTheme="minorBidi"/>
          <w:noProof/>
          <w:sz w:val="24"/>
          <w:szCs w:val="24"/>
        </w:rPr>
        <w:t xml:space="preserve">(Fatah, </w:t>
      </w:r>
      <w:r w:rsidR="00412C3A">
        <w:rPr>
          <w:rFonts w:asciiTheme="minorBidi" w:hAnsiTheme="minorBidi"/>
          <w:noProof/>
          <w:sz w:val="24"/>
          <w:szCs w:val="24"/>
        </w:rPr>
        <w:t>2014</w:t>
      </w:r>
      <w:r w:rsidR="00E34E19" w:rsidRPr="00D24DD2">
        <w:rPr>
          <w:rFonts w:asciiTheme="minorBidi" w:hAnsiTheme="minorBidi"/>
          <w:noProof/>
          <w:sz w:val="24"/>
          <w:szCs w:val="24"/>
        </w:rPr>
        <w:t>)</w:t>
      </w:r>
      <w:r w:rsidR="0052651D" w:rsidRPr="00D24DD2">
        <w:rPr>
          <w:rFonts w:asciiTheme="minorBidi" w:hAnsiTheme="minorBidi"/>
          <w:sz w:val="24"/>
          <w:szCs w:val="24"/>
        </w:rPr>
        <w:fldChar w:fldCharType="end"/>
      </w:r>
      <w:r w:rsidR="0052651D" w:rsidRPr="00D24DD2">
        <w:rPr>
          <w:rFonts w:asciiTheme="minorBidi" w:hAnsiTheme="minorBidi"/>
          <w:sz w:val="24"/>
          <w:szCs w:val="24"/>
        </w:rPr>
        <w:t xml:space="preserve">. Sedangkan pembiayaan pendidikan tidak langsung ialah pembiayaan yang </w:t>
      </w:r>
      <w:proofErr w:type="spellStart"/>
      <w:r w:rsidR="0052651D" w:rsidRPr="00D24DD2">
        <w:rPr>
          <w:rFonts w:asciiTheme="minorBidi" w:hAnsiTheme="minorBidi"/>
          <w:sz w:val="24"/>
          <w:szCs w:val="24"/>
        </w:rPr>
        <w:t>pengeluarannya</w:t>
      </w:r>
      <w:proofErr w:type="spellEnd"/>
      <w:r w:rsidR="0052651D" w:rsidRPr="00D24DD2">
        <w:rPr>
          <w:rFonts w:asciiTheme="minorBidi" w:hAnsiTheme="minorBidi"/>
          <w:sz w:val="24"/>
          <w:szCs w:val="24"/>
        </w:rPr>
        <w:t xml:space="preserve"> tidak langsung tetapi menunjang terhadap kebutuhan belajar peserta didik seperti biaya hidup, biaya kesehatan, biaya transportasi </w:t>
      </w:r>
      <w:r w:rsidR="0052651D" w:rsidRPr="00D24DD2">
        <w:rPr>
          <w:rFonts w:asciiTheme="minorBidi" w:hAnsiTheme="minorBidi"/>
          <w:sz w:val="24"/>
          <w:szCs w:val="24"/>
        </w:rPr>
        <w:fldChar w:fldCharType="begin" w:fldLock="1"/>
      </w:r>
      <w:r w:rsidR="00F005FC">
        <w:rPr>
          <w:rFonts w:asciiTheme="minorBidi" w:hAnsiTheme="minorBidi"/>
          <w:sz w:val="24"/>
          <w:szCs w:val="24"/>
        </w:rPr>
        <w:instrText>ADDIN CSL_CITATION {"citationItems":[{"id":"ITEM-1","itemData":{"author":[{"dropping-particle":"","family":"Supriadi","given":"Ahmad","non-dropping-particle":"","parse-names":false,"suffix":""}],"container-title":"Jorunal Manajemen","id":"ITEM-1","issued":{"date-parts":[["2003"]]},"title":"System Pembiayaan Berdasarkan Syariah","type":"article-journal"},"uris":["http://www.mendeley.com/documents/?uuid=59d1a970-4fe8-4554-9df5-8d5f3b0a46c4"]}],"mendeley":{"formattedCitation":"(Supriadi, 2003)","manualFormatting":"(Supriadi, 2013)","plainTextFormattedCitation":"(Supriadi, 2003)","previouslyFormattedCitation":"(Supriadi, 2003)"},"properties":{"noteIndex":0},"schema":"https://github.com/citation-style-language/schema/raw/master/csl-citation.json"}</w:instrText>
      </w:r>
      <w:r w:rsidR="0052651D" w:rsidRPr="00D24DD2">
        <w:rPr>
          <w:rFonts w:asciiTheme="minorBidi" w:hAnsiTheme="minorBidi"/>
          <w:sz w:val="24"/>
          <w:szCs w:val="24"/>
        </w:rPr>
        <w:fldChar w:fldCharType="separate"/>
      </w:r>
      <w:r w:rsidR="0052651D" w:rsidRPr="00D24DD2">
        <w:rPr>
          <w:rFonts w:asciiTheme="minorBidi" w:hAnsiTheme="minorBidi"/>
          <w:noProof/>
          <w:sz w:val="24"/>
          <w:szCs w:val="24"/>
        </w:rPr>
        <w:t xml:space="preserve">(Supriadi, </w:t>
      </w:r>
      <w:r w:rsidR="00264EC5">
        <w:rPr>
          <w:rFonts w:asciiTheme="minorBidi" w:hAnsiTheme="minorBidi"/>
          <w:noProof/>
          <w:sz w:val="24"/>
          <w:szCs w:val="24"/>
        </w:rPr>
        <w:t>2013</w:t>
      </w:r>
      <w:r w:rsidR="0052651D" w:rsidRPr="00D24DD2">
        <w:rPr>
          <w:rFonts w:asciiTheme="minorBidi" w:hAnsiTheme="minorBidi"/>
          <w:noProof/>
          <w:sz w:val="24"/>
          <w:szCs w:val="24"/>
        </w:rPr>
        <w:t>)</w:t>
      </w:r>
      <w:r w:rsidR="0052651D" w:rsidRPr="00D24DD2">
        <w:rPr>
          <w:rFonts w:asciiTheme="minorBidi" w:hAnsiTheme="minorBidi"/>
          <w:sz w:val="24"/>
          <w:szCs w:val="24"/>
        </w:rPr>
        <w:fldChar w:fldCharType="end"/>
      </w:r>
      <w:r w:rsidR="0052651D" w:rsidRPr="00D24DD2">
        <w:rPr>
          <w:rFonts w:asciiTheme="minorBidi" w:hAnsiTheme="minorBidi"/>
          <w:sz w:val="24"/>
          <w:szCs w:val="24"/>
        </w:rPr>
        <w:t>.</w:t>
      </w:r>
    </w:p>
    <w:p w:rsidR="00FE5047" w:rsidRPr="00D24DD2" w:rsidRDefault="004C0EF4" w:rsidP="00B757BD">
      <w:pPr>
        <w:pStyle w:val="ListParagraph"/>
        <w:numPr>
          <w:ilvl w:val="0"/>
          <w:numId w:val="3"/>
        </w:numPr>
        <w:spacing w:after="0"/>
        <w:jc w:val="both"/>
        <w:rPr>
          <w:rFonts w:asciiTheme="minorBidi" w:hAnsiTheme="minorBidi"/>
          <w:sz w:val="24"/>
          <w:szCs w:val="24"/>
        </w:rPr>
      </w:pPr>
      <w:r w:rsidRPr="00D24DD2">
        <w:rPr>
          <w:rFonts w:asciiTheme="minorBidi" w:hAnsiTheme="minorBidi"/>
          <w:sz w:val="24"/>
          <w:szCs w:val="24"/>
        </w:rPr>
        <w:t>Biaya pribadi dan sosial</w:t>
      </w:r>
      <w:r w:rsidR="00C439F7" w:rsidRPr="00D24DD2">
        <w:rPr>
          <w:rFonts w:asciiTheme="minorBidi" w:hAnsiTheme="minorBidi"/>
          <w:sz w:val="24"/>
          <w:szCs w:val="24"/>
        </w:rPr>
        <w:t xml:space="preserve">.  Biaya pribadi ialah pembiayaan yang dikeluarkan oleh keluarga masing-masing peserta didik untuk pembiayaan kebutuhan pendidikan anak di </w:t>
      </w:r>
      <w:proofErr w:type="spellStart"/>
      <w:r w:rsidR="00C439F7" w:rsidRPr="00D24DD2">
        <w:rPr>
          <w:rFonts w:asciiTheme="minorBidi" w:hAnsiTheme="minorBidi"/>
          <w:sz w:val="24"/>
          <w:szCs w:val="24"/>
        </w:rPr>
        <w:t>sek</w:t>
      </w:r>
      <w:r w:rsidR="00A0481F" w:rsidRPr="00D24DD2">
        <w:rPr>
          <w:rFonts w:asciiTheme="minorBidi" w:hAnsiTheme="minorBidi"/>
          <w:sz w:val="24"/>
          <w:szCs w:val="24"/>
        </w:rPr>
        <w:t>b</w:t>
      </w:r>
      <w:r w:rsidR="00C439F7" w:rsidRPr="00D24DD2">
        <w:rPr>
          <w:rFonts w:asciiTheme="minorBidi" w:hAnsiTheme="minorBidi"/>
          <w:sz w:val="24"/>
          <w:szCs w:val="24"/>
        </w:rPr>
        <w:t>olah</w:t>
      </w:r>
      <w:proofErr w:type="spellEnd"/>
      <w:r w:rsidR="00C439F7" w:rsidRPr="00D24DD2">
        <w:rPr>
          <w:rFonts w:asciiTheme="minorBidi" w:hAnsiTheme="minorBidi"/>
          <w:sz w:val="24"/>
          <w:szCs w:val="24"/>
        </w:rPr>
        <w:t xml:space="preserve"> dan madrasah </w:t>
      </w:r>
      <w:r w:rsidR="00C439F7" w:rsidRPr="00D24DD2">
        <w:rPr>
          <w:rFonts w:asciiTheme="minorBidi" w:hAnsiTheme="minorBidi"/>
          <w:sz w:val="24"/>
          <w:szCs w:val="24"/>
        </w:rPr>
        <w:fldChar w:fldCharType="begin" w:fldLock="1"/>
      </w:r>
      <w:r w:rsidR="00F005FC">
        <w:rPr>
          <w:rFonts w:asciiTheme="minorBidi" w:hAnsiTheme="minorBidi"/>
          <w:sz w:val="24"/>
          <w:szCs w:val="24"/>
        </w:rPr>
        <w:instrText>ADDIN CSL_CITATION {"citationItems":[{"id":"ITEM-1","itemData":{"author":[{"dropping-particle":"","family":"Anwar","given":"Moch Idochi","non-dropping-particle":"","parse-names":false,"suffix":""}],"id":"ITEM-1","issued":{"date-parts":[["2003"]]},"number-of-pages":"18","publisher":"Al-Fabeta","publisher-place":"Bandung","title":"Administrasi Pendidikan dan Manajemen Biaya Pendidikan","type":"book"},"uris":["http://www.mendeley.com/documents/?uuid=e7bbfb54-01f9-4237-88bb-2678e06a15f1"]}],"mendeley":{"formattedCitation":"(Anwar, 2003)","manualFormatting":"(Anwar, 2013)","plainTextFormattedCitation":"(Anwar, 2003)","previouslyFormattedCitation":"(Anwar, 2003)"},"properties":{"noteIndex":0},"schema":"https://github.com/citation-style-language/schema/raw/master/csl-citation.json"}</w:instrText>
      </w:r>
      <w:r w:rsidR="00C439F7" w:rsidRPr="00D24DD2">
        <w:rPr>
          <w:rFonts w:asciiTheme="minorBidi" w:hAnsiTheme="minorBidi"/>
          <w:sz w:val="24"/>
          <w:szCs w:val="24"/>
        </w:rPr>
        <w:fldChar w:fldCharType="separate"/>
      </w:r>
      <w:r w:rsidR="00C439F7" w:rsidRPr="00D24DD2">
        <w:rPr>
          <w:rFonts w:asciiTheme="minorBidi" w:hAnsiTheme="minorBidi"/>
          <w:noProof/>
          <w:sz w:val="24"/>
          <w:szCs w:val="24"/>
        </w:rPr>
        <w:t xml:space="preserve">(Anwar, </w:t>
      </w:r>
      <w:r w:rsidR="00264EC5">
        <w:rPr>
          <w:rFonts w:asciiTheme="minorBidi" w:hAnsiTheme="minorBidi"/>
          <w:noProof/>
          <w:sz w:val="24"/>
          <w:szCs w:val="24"/>
        </w:rPr>
        <w:t>2013</w:t>
      </w:r>
      <w:r w:rsidR="00C439F7" w:rsidRPr="00D24DD2">
        <w:rPr>
          <w:rFonts w:asciiTheme="minorBidi" w:hAnsiTheme="minorBidi"/>
          <w:noProof/>
          <w:sz w:val="24"/>
          <w:szCs w:val="24"/>
        </w:rPr>
        <w:t>)</w:t>
      </w:r>
      <w:r w:rsidR="00C439F7" w:rsidRPr="00D24DD2">
        <w:rPr>
          <w:rFonts w:asciiTheme="minorBidi" w:hAnsiTheme="minorBidi"/>
          <w:sz w:val="24"/>
          <w:szCs w:val="24"/>
        </w:rPr>
        <w:fldChar w:fldCharType="end"/>
      </w:r>
      <w:r w:rsidR="00C439F7" w:rsidRPr="00D24DD2">
        <w:rPr>
          <w:rFonts w:asciiTheme="minorBidi" w:hAnsiTheme="minorBidi"/>
          <w:sz w:val="24"/>
          <w:szCs w:val="24"/>
        </w:rPr>
        <w:t xml:space="preserve">. Pembiayaan langsung ini dipengaruhi oleh tingkat penghasilan </w:t>
      </w:r>
      <w:proofErr w:type="spellStart"/>
      <w:r w:rsidR="00C439F7" w:rsidRPr="00D24DD2">
        <w:rPr>
          <w:rFonts w:asciiTheme="minorBidi" w:hAnsiTheme="minorBidi"/>
          <w:sz w:val="24"/>
          <w:szCs w:val="24"/>
        </w:rPr>
        <w:t>orangtua</w:t>
      </w:r>
      <w:proofErr w:type="spellEnd"/>
      <w:r w:rsidR="00C439F7" w:rsidRPr="00D24DD2">
        <w:rPr>
          <w:rFonts w:asciiTheme="minorBidi" w:hAnsiTheme="minorBidi"/>
          <w:sz w:val="24"/>
          <w:szCs w:val="24"/>
        </w:rPr>
        <w:t xml:space="preserve"> peserta didik dan tingkat pendidikan orang tua. Sedangkan pembiayaan sosial ialah pembiayaan yang dikeluarkan oleh masyarakat sekitar yang membantu berpartisipasi dalam kemajuan sekolah dan madrasah, baik melalui saluran langsung ke sekolah tanpa perantara maupun bantuan yang diberikan oleh pemerintah dari hasil pajak masyarakat. </w:t>
      </w:r>
      <w:r w:rsidR="00C439F7" w:rsidRPr="00D24DD2">
        <w:rPr>
          <w:rFonts w:asciiTheme="minorBidi" w:hAnsiTheme="minorBidi"/>
          <w:sz w:val="24"/>
          <w:szCs w:val="24"/>
        </w:rPr>
        <w:fldChar w:fldCharType="begin" w:fldLock="1"/>
      </w:r>
      <w:r w:rsidR="00776531" w:rsidRPr="00D24DD2">
        <w:rPr>
          <w:rFonts w:asciiTheme="minorBidi" w:hAnsiTheme="minorBidi"/>
          <w:sz w:val="24"/>
          <w:szCs w:val="24"/>
        </w:rPr>
        <w:instrText>ADDIN CSL_CITATION {"citationItems":[{"id":"ITEM-1","itemData":{"author":[{"dropping-particle":"","family":"Musthafa","given":"Luqman Al-Hakim","non-dropping-particle":"","parse-names":false,"suffix":""}],"container-title":"Journal of Islamic Education","id":"ITEM-1","issue":"2","issued":{"date-parts":[["2017"]]},"page":"228","title":"Model Pembiayaan Pendidikan Madrasah Aliyah Swasta","type":"article-journal","volume":"II"},"uris":["http://www.mendeley.com/documents/?uuid=f4afba36-6f51-42f0-93bf-f3fc7395dc74"]}],"mendeley":{"formattedCitation":"(Musthafa, 2017)","plainTextFormattedCitation":"(Musthafa, 2017)","previouslyFormattedCitation":"(Musthafa, 2017)"},"properties":{"noteIndex":0},"schema":"https://github.com/citation-style-language/schema/raw/master/csl-citation.json"}</w:instrText>
      </w:r>
      <w:r w:rsidR="00C439F7" w:rsidRPr="00D24DD2">
        <w:rPr>
          <w:rFonts w:asciiTheme="minorBidi" w:hAnsiTheme="minorBidi"/>
          <w:sz w:val="24"/>
          <w:szCs w:val="24"/>
        </w:rPr>
        <w:fldChar w:fldCharType="separate"/>
      </w:r>
      <w:r w:rsidR="00C439F7" w:rsidRPr="00D24DD2">
        <w:rPr>
          <w:rFonts w:asciiTheme="minorBidi" w:hAnsiTheme="minorBidi"/>
          <w:noProof/>
          <w:sz w:val="24"/>
          <w:szCs w:val="24"/>
        </w:rPr>
        <w:t>(Musthafa, 2017)</w:t>
      </w:r>
      <w:r w:rsidR="00C439F7" w:rsidRPr="00D24DD2">
        <w:rPr>
          <w:rFonts w:asciiTheme="minorBidi" w:hAnsiTheme="minorBidi"/>
          <w:sz w:val="24"/>
          <w:szCs w:val="24"/>
        </w:rPr>
        <w:fldChar w:fldCharType="end"/>
      </w:r>
      <w:r w:rsidR="00C439F7" w:rsidRPr="00D24DD2">
        <w:rPr>
          <w:rFonts w:asciiTheme="minorBidi" w:hAnsiTheme="minorBidi"/>
          <w:sz w:val="24"/>
          <w:szCs w:val="24"/>
        </w:rPr>
        <w:t>.</w:t>
      </w:r>
    </w:p>
    <w:p w:rsidR="00C439F7" w:rsidRPr="00D24DD2" w:rsidRDefault="00C439F7" w:rsidP="00B757BD">
      <w:pPr>
        <w:pStyle w:val="ListParagraph"/>
        <w:numPr>
          <w:ilvl w:val="0"/>
          <w:numId w:val="3"/>
        </w:numPr>
        <w:spacing w:after="0"/>
        <w:jc w:val="both"/>
        <w:rPr>
          <w:rFonts w:asciiTheme="minorBidi" w:hAnsiTheme="minorBidi"/>
          <w:sz w:val="24"/>
          <w:szCs w:val="24"/>
        </w:rPr>
      </w:pPr>
      <w:r w:rsidRPr="00D24DD2">
        <w:rPr>
          <w:rFonts w:asciiTheme="minorBidi" w:hAnsiTheme="minorBidi"/>
          <w:sz w:val="24"/>
          <w:szCs w:val="24"/>
        </w:rPr>
        <w:t xml:space="preserve">Biaya bentuk uang dan bentuk non uang. Pembiayaan </w:t>
      </w:r>
      <w:proofErr w:type="spellStart"/>
      <w:r w:rsidRPr="00D24DD2">
        <w:rPr>
          <w:rFonts w:asciiTheme="minorBidi" w:hAnsiTheme="minorBidi"/>
          <w:sz w:val="24"/>
          <w:szCs w:val="24"/>
        </w:rPr>
        <w:t>disini</w:t>
      </w:r>
      <w:proofErr w:type="spellEnd"/>
      <w:r w:rsidRPr="00D24DD2">
        <w:rPr>
          <w:rFonts w:asciiTheme="minorBidi" w:hAnsiTheme="minorBidi"/>
          <w:sz w:val="24"/>
          <w:szCs w:val="24"/>
        </w:rPr>
        <w:t xml:space="preserve"> bisa bersifat materi dan non materi tetapi memiliki manfaat yang sama dalam membantu kebutuhan sekolah dan madrasah</w:t>
      </w:r>
      <w:r w:rsidR="00A0481F" w:rsidRPr="00D24DD2">
        <w:rPr>
          <w:rFonts w:asciiTheme="minorBidi" w:hAnsiTheme="minorBidi"/>
          <w:sz w:val="24"/>
          <w:szCs w:val="24"/>
        </w:rPr>
        <w:t xml:space="preserve">  </w:t>
      </w:r>
      <w:r w:rsidRPr="00D24DD2">
        <w:rPr>
          <w:rFonts w:asciiTheme="minorBidi" w:hAnsiTheme="minorBidi"/>
          <w:sz w:val="24"/>
          <w:szCs w:val="24"/>
        </w:rPr>
        <w:t xml:space="preserve"> </w:t>
      </w:r>
    </w:p>
    <w:p w:rsidR="00FE5047" w:rsidRPr="00D24DD2" w:rsidRDefault="00176EF7" w:rsidP="00B757BD">
      <w:pPr>
        <w:pStyle w:val="ListParagraph"/>
        <w:numPr>
          <w:ilvl w:val="0"/>
          <w:numId w:val="6"/>
        </w:numPr>
        <w:spacing w:after="0"/>
        <w:rPr>
          <w:rFonts w:asciiTheme="minorBidi" w:hAnsiTheme="minorBidi"/>
          <w:b/>
          <w:bCs/>
          <w:sz w:val="24"/>
          <w:szCs w:val="24"/>
        </w:rPr>
      </w:pPr>
      <w:r w:rsidRPr="00D24DD2">
        <w:rPr>
          <w:rFonts w:asciiTheme="minorBidi" w:hAnsiTheme="minorBidi"/>
          <w:b/>
          <w:bCs/>
          <w:sz w:val="24"/>
          <w:szCs w:val="24"/>
        </w:rPr>
        <w:t>Standar Pembiayaan Pendidikan</w:t>
      </w:r>
    </w:p>
    <w:p w:rsidR="0019270C" w:rsidRPr="00D24DD2" w:rsidRDefault="00420E0D" w:rsidP="00B757BD">
      <w:pPr>
        <w:spacing w:after="0"/>
        <w:ind w:firstLine="567"/>
        <w:jc w:val="both"/>
        <w:rPr>
          <w:rFonts w:asciiTheme="minorBidi" w:hAnsiTheme="minorBidi"/>
          <w:sz w:val="24"/>
          <w:szCs w:val="24"/>
        </w:rPr>
      </w:pPr>
      <w:r w:rsidRPr="00D24DD2">
        <w:rPr>
          <w:rFonts w:asciiTheme="minorBidi" w:hAnsiTheme="minorBidi"/>
          <w:sz w:val="24"/>
          <w:szCs w:val="24"/>
        </w:rPr>
        <w:t xml:space="preserve">Pendidikan sekolah dan madrasah yang bermutu tak lepas dari standar pendidikan yang dijadikan sebagai acuan dalam pengelolaan pendidikan agar segala upaya yang telah dilaksanakan mengacu terhadap peningkatan mutu pendidikan. </w:t>
      </w:r>
      <w:r w:rsidR="0019270C" w:rsidRPr="00D24DD2">
        <w:rPr>
          <w:rFonts w:asciiTheme="minorBidi" w:hAnsiTheme="minorBidi"/>
          <w:sz w:val="24"/>
          <w:szCs w:val="24"/>
        </w:rPr>
        <w:t xml:space="preserve">Pemerintah memberikan delapan acuan standar pendidikan di antaranya adalah standar lulusan akademik, </w:t>
      </w:r>
      <w:r w:rsidR="005665E5" w:rsidRPr="00D24DD2">
        <w:rPr>
          <w:rFonts w:asciiTheme="minorBidi" w:hAnsiTheme="minorBidi"/>
          <w:sz w:val="24"/>
          <w:szCs w:val="24"/>
        </w:rPr>
        <w:t>standar isi yang meliputi muatan kurikulum dan beban belajar, standar proses yang terdiri kegiatan dan pengalaman belajar, standar pendidik dan Tenaga pendidik yakni kompetensi pendidik, standar sarana dan prasarana yang meliputi kelengkapan alat-alat belajar dan bangunan belajar peserta didik, standar pembiayaan sebagai biaya penyelenggaraan kegiatan belajar di sekolah dan madrasah dan standar penilaian yang terdiri dari penilaian hasil belajar peserta didik dari sekolah dan penilaian belajar dari pemerintah</w:t>
      </w:r>
      <w:r w:rsidR="00776531" w:rsidRPr="00D24DD2">
        <w:rPr>
          <w:rFonts w:asciiTheme="minorBidi" w:hAnsiTheme="minorBidi"/>
          <w:sz w:val="24"/>
          <w:szCs w:val="24"/>
        </w:rPr>
        <w:t xml:space="preserve"> </w:t>
      </w:r>
      <w:r w:rsidR="00776531" w:rsidRPr="00D24DD2">
        <w:rPr>
          <w:rFonts w:asciiTheme="minorBidi" w:hAnsiTheme="minorBidi"/>
          <w:sz w:val="24"/>
          <w:szCs w:val="24"/>
        </w:rPr>
        <w:fldChar w:fldCharType="begin" w:fldLock="1"/>
      </w:r>
      <w:r w:rsidR="009B2148" w:rsidRPr="00D24DD2">
        <w:rPr>
          <w:rFonts w:asciiTheme="minorBidi" w:hAnsiTheme="minorBidi"/>
          <w:sz w:val="24"/>
          <w:szCs w:val="24"/>
        </w:rPr>
        <w:instrText>ADDIN CSL_CITATION {"citationItems":[{"id":"ITEM-1","itemData":{"author":[{"dropping-particle":"","family":"Masditou","given":"","non-dropping-particle":"","parse-names":false,"suffix":""}],"container-title":"Jurnal Ansiru PAI","id":"ITEM-1","issue":"2","issued":{"date-parts":[["2017"]]},"page":"120-121","title":"Manajemen Pembiayaan Pendidikan Menuju Pendidikan yang Bermutu","type":"article-journal","volume":"I"},"uris":["http://www.mendeley.com/documents/?uuid=45910a72-dd4d-4a24-baa0-7869296f8a6e"]}],"mendeley":{"formattedCitation":"(Masditou, 2017)","plainTextFormattedCitation":"(Masditou, 2017)","previouslyFormattedCitation":"(Masditou, 2017)"},"properties":{"noteIndex":0},"schema":"https://github.com/citation-style-language/schema/raw/master/csl-citation.json"}</w:instrText>
      </w:r>
      <w:r w:rsidR="00776531" w:rsidRPr="00D24DD2">
        <w:rPr>
          <w:rFonts w:asciiTheme="minorBidi" w:hAnsiTheme="minorBidi"/>
          <w:sz w:val="24"/>
          <w:szCs w:val="24"/>
        </w:rPr>
        <w:fldChar w:fldCharType="separate"/>
      </w:r>
      <w:r w:rsidR="00776531" w:rsidRPr="00D24DD2">
        <w:rPr>
          <w:rFonts w:asciiTheme="minorBidi" w:hAnsiTheme="minorBidi"/>
          <w:noProof/>
          <w:sz w:val="24"/>
          <w:szCs w:val="24"/>
        </w:rPr>
        <w:t>(Masditou, 2017)</w:t>
      </w:r>
      <w:r w:rsidR="00776531" w:rsidRPr="00D24DD2">
        <w:rPr>
          <w:rFonts w:asciiTheme="minorBidi" w:hAnsiTheme="minorBidi"/>
          <w:sz w:val="24"/>
          <w:szCs w:val="24"/>
        </w:rPr>
        <w:fldChar w:fldCharType="end"/>
      </w:r>
      <w:r w:rsidR="005665E5" w:rsidRPr="00D24DD2">
        <w:rPr>
          <w:rFonts w:asciiTheme="minorBidi" w:hAnsiTheme="minorBidi"/>
          <w:sz w:val="24"/>
          <w:szCs w:val="24"/>
        </w:rPr>
        <w:t xml:space="preserve">. </w:t>
      </w:r>
    </w:p>
    <w:p w:rsidR="00176EF7" w:rsidRPr="00D24DD2" w:rsidRDefault="00776531" w:rsidP="00B757BD">
      <w:pPr>
        <w:spacing w:after="0"/>
        <w:ind w:firstLine="567"/>
        <w:jc w:val="both"/>
        <w:rPr>
          <w:rFonts w:asciiTheme="minorBidi" w:hAnsiTheme="minorBidi"/>
          <w:sz w:val="24"/>
          <w:szCs w:val="24"/>
        </w:rPr>
      </w:pPr>
      <w:r w:rsidRPr="00D24DD2">
        <w:rPr>
          <w:rFonts w:asciiTheme="minorBidi" w:hAnsiTheme="minorBidi"/>
          <w:sz w:val="24"/>
          <w:szCs w:val="24"/>
        </w:rPr>
        <w:t xml:space="preserve">Dari beberapa standar pendidikan yang mesti </w:t>
      </w:r>
      <w:proofErr w:type="gramStart"/>
      <w:r w:rsidRPr="00D24DD2">
        <w:rPr>
          <w:rFonts w:asciiTheme="minorBidi" w:hAnsiTheme="minorBidi"/>
          <w:sz w:val="24"/>
          <w:szCs w:val="24"/>
        </w:rPr>
        <w:t xml:space="preserve">diperhatikan </w:t>
      </w:r>
      <w:r w:rsidR="0019270C" w:rsidRPr="00D24DD2">
        <w:rPr>
          <w:rFonts w:asciiTheme="minorBidi" w:hAnsiTheme="minorBidi"/>
          <w:sz w:val="24"/>
          <w:szCs w:val="24"/>
        </w:rPr>
        <w:t xml:space="preserve"> salah</w:t>
      </w:r>
      <w:proofErr w:type="gramEnd"/>
      <w:r w:rsidR="0019270C" w:rsidRPr="00D24DD2">
        <w:rPr>
          <w:rFonts w:asciiTheme="minorBidi" w:hAnsiTheme="minorBidi"/>
          <w:sz w:val="24"/>
          <w:szCs w:val="24"/>
        </w:rPr>
        <w:t xml:space="preserve"> satunya adalah standar pembiayaan pendidikan. </w:t>
      </w:r>
      <w:r w:rsidRPr="00D24DD2">
        <w:rPr>
          <w:rFonts w:asciiTheme="minorBidi" w:hAnsiTheme="minorBidi"/>
          <w:sz w:val="24"/>
          <w:szCs w:val="24"/>
        </w:rPr>
        <w:t xml:space="preserve">Standar pembiayaan pendidikan berimplikasi terhadap </w:t>
      </w:r>
      <w:proofErr w:type="spellStart"/>
      <w:r w:rsidRPr="00D24DD2">
        <w:rPr>
          <w:rFonts w:asciiTheme="minorBidi" w:hAnsiTheme="minorBidi"/>
          <w:sz w:val="24"/>
          <w:szCs w:val="24"/>
        </w:rPr>
        <w:t>keterlaksanaan</w:t>
      </w:r>
      <w:proofErr w:type="spellEnd"/>
      <w:r w:rsidRPr="00D24DD2">
        <w:rPr>
          <w:rFonts w:asciiTheme="minorBidi" w:hAnsiTheme="minorBidi"/>
          <w:sz w:val="24"/>
          <w:szCs w:val="24"/>
        </w:rPr>
        <w:t xml:space="preserve"> kegiatan pembelajaran di sekolah maupun </w:t>
      </w:r>
      <w:r w:rsidRPr="00D24DD2">
        <w:rPr>
          <w:rFonts w:asciiTheme="minorBidi" w:hAnsiTheme="minorBidi"/>
          <w:sz w:val="24"/>
          <w:szCs w:val="24"/>
        </w:rPr>
        <w:lastRenderedPageBreak/>
        <w:t xml:space="preserve">di madrasah, karena banyak beberapa sekolah yang </w:t>
      </w:r>
      <w:r w:rsidR="00AB41FF" w:rsidRPr="00D24DD2">
        <w:rPr>
          <w:rFonts w:asciiTheme="minorBidi" w:hAnsiTheme="minorBidi"/>
          <w:sz w:val="24"/>
          <w:szCs w:val="24"/>
        </w:rPr>
        <w:t xml:space="preserve">belum optimal di dalam penyelenggaraan pembelajaran disebabkan oleh kurangnya pembiayaan sekolah dan madrasah, karena kurangnya gaji guru serta kurangnya sarana prasarana sehingga pembelajaran tidak optimal, maka  untuk memperbaiki kekurangan pembiayaan pendidikan di sekolah dan madrasah solusinya adalah dengan meningkatkan manajemen pembiayaan pendidikan di sekolah dan madrasah </w:t>
      </w:r>
      <w:r w:rsidR="009B2148" w:rsidRPr="00D24DD2">
        <w:rPr>
          <w:rFonts w:asciiTheme="minorBidi" w:hAnsiTheme="minorBidi"/>
          <w:sz w:val="24"/>
          <w:szCs w:val="24"/>
        </w:rPr>
        <w:fldChar w:fldCharType="begin" w:fldLock="1"/>
      </w:r>
      <w:r w:rsidR="00014DA0">
        <w:rPr>
          <w:rFonts w:asciiTheme="minorBidi" w:hAnsiTheme="minorBidi"/>
          <w:sz w:val="24"/>
          <w:szCs w:val="24"/>
        </w:rPr>
        <w:instrText>ADDIN CSL_CITATION {"citationItems":[{"id":"ITEM-1","itemData":{"author":[{"dropping-particle":"","family":"Mulyasa","given":"E.","non-dropping-particle":"","parse-names":false,"suffix":""}],"id":"ITEM-1","issued":{"date-parts":[["2005"]]},"page":"193","publisher":"Remaja Rosdakarya","publisher-place":"Bandung","title":"Menjadi Kepala Sekolah Profesional","type":"chapter"},"uris":["http://www.mendeley.com/documents/?uuid=c5f46d10-bde1-41ce-9a8f-a53e27ea2f4e"]}],"mendeley":{"formattedCitation":"(Mulyasa, 2005)","plainTextFormattedCitation":"(Mulyasa, 2005)","previouslyFormattedCitation":"(Mulyasa, 2005)"},"properties":{"noteIndex":0},"schema":"https://github.com/citation-style-language/schema/raw/master/csl-citation.json"}</w:instrText>
      </w:r>
      <w:r w:rsidR="009B2148" w:rsidRPr="00D24DD2">
        <w:rPr>
          <w:rFonts w:asciiTheme="minorBidi" w:hAnsiTheme="minorBidi"/>
          <w:sz w:val="24"/>
          <w:szCs w:val="24"/>
        </w:rPr>
        <w:fldChar w:fldCharType="separate"/>
      </w:r>
      <w:r w:rsidR="00F005FC" w:rsidRPr="00F005FC">
        <w:rPr>
          <w:rFonts w:asciiTheme="minorBidi" w:hAnsiTheme="minorBidi"/>
          <w:noProof/>
          <w:sz w:val="24"/>
          <w:szCs w:val="24"/>
        </w:rPr>
        <w:t>(Mulyasa, 2005)</w:t>
      </w:r>
      <w:r w:rsidR="009B2148" w:rsidRPr="00D24DD2">
        <w:rPr>
          <w:rFonts w:asciiTheme="minorBidi" w:hAnsiTheme="minorBidi"/>
          <w:sz w:val="24"/>
          <w:szCs w:val="24"/>
        </w:rPr>
        <w:fldChar w:fldCharType="end"/>
      </w:r>
      <w:r w:rsidR="009B2148" w:rsidRPr="00D24DD2">
        <w:rPr>
          <w:rFonts w:asciiTheme="minorBidi" w:hAnsiTheme="minorBidi"/>
          <w:sz w:val="24"/>
          <w:szCs w:val="24"/>
        </w:rPr>
        <w:t>.</w:t>
      </w:r>
    </w:p>
    <w:p w:rsidR="005027D0" w:rsidRPr="00D24DD2" w:rsidRDefault="005027D0" w:rsidP="00B757BD">
      <w:pPr>
        <w:pStyle w:val="ListParagraph"/>
        <w:numPr>
          <w:ilvl w:val="0"/>
          <w:numId w:val="6"/>
        </w:numPr>
        <w:spacing w:after="0"/>
        <w:rPr>
          <w:rFonts w:asciiTheme="minorBidi" w:hAnsiTheme="minorBidi"/>
          <w:b/>
          <w:bCs/>
          <w:sz w:val="24"/>
          <w:szCs w:val="24"/>
        </w:rPr>
      </w:pPr>
      <w:r w:rsidRPr="00D24DD2">
        <w:rPr>
          <w:rFonts w:asciiTheme="minorBidi" w:hAnsiTheme="minorBidi"/>
          <w:b/>
          <w:bCs/>
          <w:sz w:val="24"/>
          <w:szCs w:val="24"/>
        </w:rPr>
        <w:t>Prinsip-Prinsip Pembiayaan Pendidikan</w:t>
      </w:r>
    </w:p>
    <w:p w:rsidR="005027D0" w:rsidRPr="00D24DD2" w:rsidRDefault="003121EB" w:rsidP="00B757BD">
      <w:pPr>
        <w:pStyle w:val="ListParagraph"/>
        <w:spacing w:after="0"/>
        <w:ind w:left="0" w:firstLine="567"/>
        <w:rPr>
          <w:rFonts w:asciiTheme="minorBidi" w:hAnsiTheme="minorBidi"/>
          <w:sz w:val="24"/>
          <w:szCs w:val="24"/>
        </w:rPr>
      </w:pPr>
      <w:r w:rsidRPr="00D24DD2">
        <w:rPr>
          <w:rFonts w:asciiTheme="minorBidi" w:hAnsiTheme="minorBidi"/>
          <w:sz w:val="24"/>
          <w:szCs w:val="24"/>
        </w:rPr>
        <w:t xml:space="preserve">Agar kegiatan manajemen pembiayaan pendidikan dapat diselenggarakan secara efektif dan efisien maka dibutuhkan beberapa prinsip sebagai pegangan dalam penyelenggaraan pembiayaan pendidikan di antaranya </w:t>
      </w:r>
      <w:proofErr w:type="gramStart"/>
      <w:r w:rsidRPr="00D24DD2">
        <w:rPr>
          <w:rFonts w:asciiTheme="minorBidi" w:hAnsiTheme="minorBidi"/>
          <w:sz w:val="24"/>
          <w:szCs w:val="24"/>
        </w:rPr>
        <w:t>adalah :</w:t>
      </w:r>
      <w:proofErr w:type="gramEnd"/>
    </w:p>
    <w:p w:rsidR="00D73807" w:rsidRPr="00D24DD2" w:rsidRDefault="00D73807" w:rsidP="00B757BD">
      <w:pPr>
        <w:pStyle w:val="ListParagraph"/>
        <w:numPr>
          <w:ilvl w:val="0"/>
          <w:numId w:val="4"/>
        </w:numPr>
        <w:spacing w:after="0"/>
        <w:jc w:val="both"/>
        <w:rPr>
          <w:rFonts w:asciiTheme="minorBidi" w:hAnsiTheme="minorBidi"/>
          <w:sz w:val="24"/>
          <w:szCs w:val="24"/>
        </w:rPr>
      </w:pPr>
      <w:r w:rsidRPr="00D24DD2">
        <w:rPr>
          <w:rFonts w:asciiTheme="minorBidi" w:hAnsiTheme="minorBidi"/>
          <w:sz w:val="24"/>
          <w:szCs w:val="24"/>
        </w:rPr>
        <w:t xml:space="preserve">Akuntabilitas. </w:t>
      </w:r>
      <w:r w:rsidR="00645074" w:rsidRPr="00D24DD2">
        <w:rPr>
          <w:rFonts w:asciiTheme="minorBidi" w:hAnsiTheme="minorBidi"/>
          <w:sz w:val="24"/>
          <w:szCs w:val="24"/>
        </w:rPr>
        <w:t xml:space="preserve">Pertanggungjawaban pendidikan merupakan tanggung jawab bersama yang berperan dalam hal ini adalah tanggung jawab </w:t>
      </w:r>
      <w:proofErr w:type="spellStart"/>
      <w:r w:rsidR="00645074" w:rsidRPr="00D24DD2">
        <w:rPr>
          <w:rFonts w:asciiTheme="minorBidi" w:hAnsiTheme="minorBidi"/>
          <w:sz w:val="24"/>
          <w:szCs w:val="24"/>
        </w:rPr>
        <w:t>orangtua</w:t>
      </w:r>
      <w:proofErr w:type="spellEnd"/>
      <w:r w:rsidR="00645074" w:rsidRPr="00D24DD2">
        <w:rPr>
          <w:rFonts w:asciiTheme="minorBidi" w:hAnsiTheme="minorBidi"/>
          <w:sz w:val="24"/>
          <w:szCs w:val="24"/>
        </w:rPr>
        <w:t xml:space="preserve">, guru, masyarakat sekitar dan pemerintah yang memayungi kegiatan pendidikan peserta didik. Untuk melaksanakan pembiayaan pendidikan pada prinsip akuntabilitas dapat dilakukan melalui adanya </w:t>
      </w:r>
      <w:proofErr w:type="spellStart"/>
      <w:r w:rsidR="00645074" w:rsidRPr="00D24DD2">
        <w:rPr>
          <w:rFonts w:asciiTheme="minorBidi" w:hAnsiTheme="minorBidi"/>
          <w:sz w:val="24"/>
          <w:szCs w:val="24"/>
        </w:rPr>
        <w:t>transparasi</w:t>
      </w:r>
      <w:proofErr w:type="spellEnd"/>
      <w:r w:rsidR="00645074" w:rsidRPr="00D24DD2">
        <w:rPr>
          <w:rFonts w:asciiTheme="minorBidi" w:hAnsiTheme="minorBidi"/>
          <w:sz w:val="24"/>
          <w:szCs w:val="24"/>
        </w:rPr>
        <w:t xml:space="preserve"> serta keikutsertaan orang tua, guru, masyarakat dan pemerintah dalam mengembangkan sekolah melalui peran dan kebijakannya. Kemudian adanya upaya-upaya yang konkrit dalam melaksanakan fungsi, tugas, peran dan tanggung jawab dalam mengelola pendidikan di sekolah dan madrasah. Adanya partisipasi kerja </w:t>
      </w:r>
      <w:proofErr w:type="gramStart"/>
      <w:r w:rsidR="00645074" w:rsidRPr="00D24DD2">
        <w:rPr>
          <w:rFonts w:asciiTheme="minorBidi" w:hAnsiTheme="minorBidi"/>
          <w:sz w:val="24"/>
          <w:szCs w:val="24"/>
        </w:rPr>
        <w:t>sama</w:t>
      </w:r>
      <w:proofErr w:type="gramEnd"/>
      <w:r w:rsidR="00645074" w:rsidRPr="00D24DD2">
        <w:rPr>
          <w:rFonts w:asciiTheme="minorBidi" w:hAnsiTheme="minorBidi"/>
          <w:sz w:val="24"/>
          <w:szCs w:val="24"/>
        </w:rPr>
        <w:t xml:space="preserve"> yang membangun kekuatan dalam bekerja sama dalam membi</w:t>
      </w:r>
      <w:r w:rsidR="00F6482E" w:rsidRPr="00D24DD2">
        <w:rPr>
          <w:rFonts w:asciiTheme="minorBidi" w:hAnsiTheme="minorBidi"/>
          <w:sz w:val="24"/>
          <w:szCs w:val="24"/>
        </w:rPr>
        <w:t>a</w:t>
      </w:r>
      <w:r w:rsidR="00645074" w:rsidRPr="00D24DD2">
        <w:rPr>
          <w:rFonts w:asciiTheme="minorBidi" w:hAnsiTheme="minorBidi"/>
          <w:sz w:val="24"/>
          <w:szCs w:val="24"/>
        </w:rPr>
        <w:t>yai pendidikan ke arah yang optimal.</w:t>
      </w:r>
      <w:r w:rsidRPr="00D24DD2">
        <w:rPr>
          <w:rFonts w:asciiTheme="minorBidi" w:hAnsiTheme="minorBidi"/>
          <w:sz w:val="24"/>
          <w:szCs w:val="24"/>
        </w:rPr>
        <w:t xml:space="preserve"> </w:t>
      </w:r>
    </w:p>
    <w:p w:rsidR="00D73807" w:rsidRPr="00D24DD2" w:rsidRDefault="00D73807" w:rsidP="00B757BD">
      <w:pPr>
        <w:pStyle w:val="ListParagraph"/>
        <w:numPr>
          <w:ilvl w:val="0"/>
          <w:numId w:val="4"/>
        </w:numPr>
        <w:spacing w:after="0"/>
        <w:jc w:val="both"/>
        <w:rPr>
          <w:rFonts w:asciiTheme="minorBidi" w:hAnsiTheme="minorBidi"/>
          <w:sz w:val="24"/>
          <w:szCs w:val="24"/>
        </w:rPr>
      </w:pPr>
      <w:r w:rsidRPr="00D24DD2">
        <w:rPr>
          <w:rFonts w:asciiTheme="minorBidi" w:hAnsiTheme="minorBidi"/>
          <w:sz w:val="24"/>
          <w:szCs w:val="24"/>
        </w:rPr>
        <w:t>Transparansi</w:t>
      </w:r>
      <w:r w:rsidR="00645074" w:rsidRPr="00D24DD2">
        <w:rPr>
          <w:rFonts w:asciiTheme="minorBidi" w:hAnsiTheme="minorBidi"/>
          <w:sz w:val="24"/>
          <w:szCs w:val="24"/>
        </w:rPr>
        <w:t xml:space="preserve">. </w:t>
      </w:r>
      <w:r w:rsidR="00263C7C" w:rsidRPr="00D24DD2">
        <w:rPr>
          <w:rFonts w:asciiTheme="minorBidi" w:hAnsiTheme="minorBidi"/>
          <w:sz w:val="24"/>
          <w:szCs w:val="24"/>
        </w:rPr>
        <w:t xml:space="preserve"> Prinsip transparansi menekankan kepada keterbukaan dalam mengelola pendidikan di sekolah dan madrasah.</w:t>
      </w:r>
      <w:r w:rsidR="00C15121" w:rsidRPr="00D24DD2">
        <w:rPr>
          <w:rFonts w:asciiTheme="minorBidi" w:hAnsiTheme="minorBidi"/>
          <w:sz w:val="24"/>
          <w:szCs w:val="24"/>
        </w:rPr>
        <w:t xml:space="preserve"> Keterbukaan pembiayaan memberikan kesadaran kerja </w:t>
      </w:r>
      <w:proofErr w:type="gramStart"/>
      <w:r w:rsidR="00C15121" w:rsidRPr="00D24DD2">
        <w:rPr>
          <w:rFonts w:asciiTheme="minorBidi" w:hAnsiTheme="minorBidi"/>
          <w:sz w:val="24"/>
          <w:szCs w:val="24"/>
        </w:rPr>
        <w:t>sama</w:t>
      </w:r>
      <w:proofErr w:type="gramEnd"/>
      <w:r w:rsidR="00C15121" w:rsidRPr="00D24DD2">
        <w:rPr>
          <w:rFonts w:asciiTheme="minorBidi" w:hAnsiTheme="minorBidi"/>
          <w:sz w:val="24"/>
          <w:szCs w:val="24"/>
        </w:rPr>
        <w:t xml:space="preserve"> guru dan </w:t>
      </w:r>
      <w:proofErr w:type="spellStart"/>
      <w:r w:rsidR="00C15121" w:rsidRPr="00D24DD2">
        <w:rPr>
          <w:rFonts w:asciiTheme="minorBidi" w:hAnsiTheme="minorBidi"/>
          <w:sz w:val="24"/>
          <w:szCs w:val="24"/>
        </w:rPr>
        <w:t>orangtua</w:t>
      </w:r>
      <w:proofErr w:type="spellEnd"/>
      <w:r w:rsidR="00C15121" w:rsidRPr="00D24DD2">
        <w:rPr>
          <w:rFonts w:asciiTheme="minorBidi" w:hAnsiTheme="minorBidi"/>
          <w:sz w:val="24"/>
          <w:szCs w:val="24"/>
        </w:rPr>
        <w:t xml:space="preserve"> serta masyarakat sekitar dan pemerintah untuk mendukung kegiatan pendidikan melalui bantuan dana penyelenggaraan yang dapat dialokasikan terhadap sarana prasarana dan peningkatan kesejahteraan guru.</w:t>
      </w:r>
    </w:p>
    <w:p w:rsidR="00D73807" w:rsidRPr="00D24DD2" w:rsidRDefault="00D73807" w:rsidP="00B757BD">
      <w:pPr>
        <w:pStyle w:val="ListParagraph"/>
        <w:numPr>
          <w:ilvl w:val="0"/>
          <w:numId w:val="4"/>
        </w:numPr>
        <w:spacing w:after="0"/>
        <w:jc w:val="both"/>
        <w:rPr>
          <w:rFonts w:asciiTheme="minorBidi" w:hAnsiTheme="minorBidi"/>
          <w:sz w:val="24"/>
          <w:szCs w:val="24"/>
        </w:rPr>
      </w:pPr>
      <w:r w:rsidRPr="00D24DD2">
        <w:rPr>
          <w:rFonts w:asciiTheme="minorBidi" w:hAnsiTheme="minorBidi"/>
          <w:sz w:val="24"/>
          <w:szCs w:val="24"/>
        </w:rPr>
        <w:t>Efektifitas</w:t>
      </w:r>
      <w:r w:rsidR="009C7DBF" w:rsidRPr="00D24DD2">
        <w:rPr>
          <w:rFonts w:asciiTheme="minorBidi" w:hAnsiTheme="minorBidi"/>
          <w:sz w:val="24"/>
          <w:szCs w:val="24"/>
        </w:rPr>
        <w:t xml:space="preserve">. Pada prinsip efektifitas diarahkan kepada </w:t>
      </w:r>
      <w:proofErr w:type="spellStart"/>
      <w:r w:rsidR="009C7DBF" w:rsidRPr="00D24DD2">
        <w:rPr>
          <w:rFonts w:asciiTheme="minorBidi" w:hAnsiTheme="minorBidi"/>
          <w:sz w:val="24"/>
          <w:szCs w:val="24"/>
        </w:rPr>
        <w:t>ketercapaian</w:t>
      </w:r>
      <w:proofErr w:type="spellEnd"/>
      <w:r w:rsidR="009C7DBF" w:rsidRPr="00D24DD2">
        <w:rPr>
          <w:rFonts w:asciiTheme="minorBidi" w:hAnsiTheme="minorBidi"/>
          <w:sz w:val="24"/>
          <w:szCs w:val="24"/>
        </w:rPr>
        <w:t xml:space="preserve"> tujuan pendidikan di sekolah dan madrasah dapat tercapai dengan benar-benar optimal. Sehingga setiap perencanaan pembiayaan dapat diarahkan kepada peningkatan mutu pendidikan. </w:t>
      </w:r>
    </w:p>
    <w:p w:rsidR="00D73807" w:rsidRDefault="00D73807" w:rsidP="00B757BD">
      <w:pPr>
        <w:pStyle w:val="ListParagraph"/>
        <w:numPr>
          <w:ilvl w:val="0"/>
          <w:numId w:val="4"/>
        </w:numPr>
        <w:spacing w:after="0"/>
        <w:jc w:val="both"/>
        <w:rPr>
          <w:rFonts w:asciiTheme="minorBidi" w:hAnsiTheme="minorBidi"/>
          <w:sz w:val="24"/>
          <w:szCs w:val="24"/>
        </w:rPr>
      </w:pPr>
      <w:r w:rsidRPr="00D24DD2">
        <w:rPr>
          <w:rFonts w:asciiTheme="minorBidi" w:hAnsiTheme="minorBidi"/>
          <w:sz w:val="24"/>
          <w:szCs w:val="24"/>
        </w:rPr>
        <w:t>Efisiensi</w:t>
      </w:r>
      <w:r w:rsidR="000779A6" w:rsidRPr="00D24DD2">
        <w:rPr>
          <w:rFonts w:asciiTheme="minorBidi" w:hAnsiTheme="minorBidi"/>
          <w:sz w:val="24"/>
          <w:szCs w:val="24"/>
        </w:rPr>
        <w:t xml:space="preserve">. Pada prinsip efisiensi lebih menekankan kepada </w:t>
      </w:r>
      <w:r w:rsidR="009D7256" w:rsidRPr="00D24DD2">
        <w:rPr>
          <w:rFonts w:asciiTheme="minorBidi" w:hAnsiTheme="minorBidi"/>
          <w:sz w:val="24"/>
          <w:szCs w:val="24"/>
        </w:rPr>
        <w:t xml:space="preserve">kinerja yang tidak merugikan pembiayaan sekolah dan madrasah, sehingga tenaga, pikiran dan waktu harus dimanfaatkan sebaik mungkin dalam mengelola pendidikan sekolah untuk mencapai hasil pendidikan yang maksimal. Bila dilihat efisiensi pembiayaan dapat dilihat dati dua segi, pertama menekankan pada penggunaan biaya, waktu dan tenaga sebaik mungkin dan </w:t>
      </w:r>
      <w:proofErr w:type="spellStart"/>
      <w:r w:rsidR="009D7256" w:rsidRPr="00D24DD2">
        <w:rPr>
          <w:rFonts w:asciiTheme="minorBidi" w:hAnsiTheme="minorBidi"/>
          <w:sz w:val="24"/>
          <w:szCs w:val="24"/>
        </w:rPr>
        <w:t>ketercapaian</w:t>
      </w:r>
      <w:proofErr w:type="spellEnd"/>
      <w:r w:rsidR="009D7256" w:rsidRPr="00D24DD2">
        <w:rPr>
          <w:rFonts w:asciiTheme="minorBidi" w:hAnsiTheme="minorBidi"/>
          <w:sz w:val="24"/>
          <w:szCs w:val="24"/>
        </w:rPr>
        <w:t xml:space="preserve"> target dapat dijangkau dengan tepat serta tidak merugikan biaya yang tinggi dan yang kedua, efisiensi dapat dilihat dari segi hasil sehingga hasil dari pelaksanaan pendidikan dapat memberikan kepuasan bagi siswa maupun orang tua</w:t>
      </w:r>
      <w:r w:rsidR="00D042AD" w:rsidRPr="00D24DD2">
        <w:rPr>
          <w:rFonts w:asciiTheme="minorBidi" w:hAnsiTheme="minorBidi"/>
          <w:sz w:val="24"/>
          <w:szCs w:val="24"/>
        </w:rPr>
        <w:t xml:space="preserve"> </w:t>
      </w:r>
      <w:r w:rsidR="00D042AD" w:rsidRPr="00D24DD2">
        <w:rPr>
          <w:rFonts w:asciiTheme="minorBidi" w:hAnsiTheme="minorBidi"/>
          <w:sz w:val="24"/>
          <w:szCs w:val="24"/>
        </w:rPr>
        <w:fldChar w:fldCharType="begin" w:fldLock="1"/>
      </w:r>
      <w:r w:rsidR="00F73F7A" w:rsidRPr="00D24DD2">
        <w:rPr>
          <w:rFonts w:asciiTheme="minorBidi" w:hAnsiTheme="minorBidi"/>
          <w:sz w:val="24"/>
          <w:szCs w:val="24"/>
        </w:rPr>
        <w:instrText>ADDIN CSL_CITATION {"citationItems":[{"id":"ITEM-1","itemData":{"author":[{"dropping-particle":"","family":"Ni'mah","given":"Bidayatun","non-dropping-particle":"","parse-names":false,"suffix":""}],"id":"ITEM-1","issued":{"date-parts":[["2015"]]},"number-of-pages":"56","title":"Manajemen Pembiayaan dalam Meningkatkan Mutu Pendidikan","type":"thesis"},"uris":["http://www.mendeley.com/documents/?uuid=cd98b34e-da4b-4ebb-b852-12df257492c8"]}],"mendeley":{"formattedCitation":"(Ni’mah, 2015)","plainTextFormattedCitation":"(Ni’mah, 2015)","previouslyFormattedCitation":"(Ni’mah, 2015)"},"properties":{"noteIndex":0},"schema":"https://github.com/citation-style-language/schema/raw/master/csl-citation.json"}</w:instrText>
      </w:r>
      <w:r w:rsidR="00D042AD" w:rsidRPr="00D24DD2">
        <w:rPr>
          <w:rFonts w:asciiTheme="minorBidi" w:hAnsiTheme="minorBidi"/>
          <w:sz w:val="24"/>
          <w:szCs w:val="24"/>
        </w:rPr>
        <w:fldChar w:fldCharType="separate"/>
      </w:r>
      <w:r w:rsidR="00D042AD" w:rsidRPr="00D24DD2">
        <w:rPr>
          <w:rFonts w:asciiTheme="minorBidi" w:hAnsiTheme="minorBidi"/>
          <w:noProof/>
          <w:sz w:val="24"/>
          <w:szCs w:val="24"/>
        </w:rPr>
        <w:t>(Ni’mah, 2015)</w:t>
      </w:r>
      <w:r w:rsidR="00D042AD" w:rsidRPr="00D24DD2">
        <w:rPr>
          <w:rFonts w:asciiTheme="minorBidi" w:hAnsiTheme="minorBidi"/>
          <w:sz w:val="24"/>
          <w:szCs w:val="24"/>
        </w:rPr>
        <w:fldChar w:fldCharType="end"/>
      </w:r>
      <w:r w:rsidR="009D7256" w:rsidRPr="00D24DD2">
        <w:rPr>
          <w:rFonts w:asciiTheme="minorBidi" w:hAnsiTheme="minorBidi"/>
          <w:sz w:val="24"/>
          <w:szCs w:val="24"/>
        </w:rPr>
        <w:t xml:space="preserve">. </w:t>
      </w:r>
    </w:p>
    <w:p w:rsidR="00A103DB" w:rsidRDefault="00A103DB" w:rsidP="00A103DB">
      <w:pPr>
        <w:pStyle w:val="ListParagraph"/>
        <w:spacing w:after="0"/>
        <w:ind w:left="927"/>
        <w:jc w:val="both"/>
        <w:rPr>
          <w:rFonts w:asciiTheme="minorBidi" w:hAnsiTheme="minorBidi"/>
          <w:sz w:val="24"/>
          <w:szCs w:val="24"/>
        </w:rPr>
      </w:pPr>
    </w:p>
    <w:p w:rsidR="00A103DB" w:rsidRPr="00D24DD2" w:rsidRDefault="00A103DB" w:rsidP="00A103DB">
      <w:pPr>
        <w:pStyle w:val="ListParagraph"/>
        <w:spacing w:after="0"/>
        <w:ind w:left="927"/>
        <w:jc w:val="both"/>
        <w:rPr>
          <w:rFonts w:asciiTheme="minorBidi" w:hAnsiTheme="minorBidi"/>
          <w:sz w:val="24"/>
          <w:szCs w:val="24"/>
        </w:rPr>
      </w:pPr>
    </w:p>
    <w:p w:rsidR="00176EF7" w:rsidRPr="00D24DD2" w:rsidRDefault="00D73807" w:rsidP="00B757BD">
      <w:pPr>
        <w:pStyle w:val="ListParagraph"/>
        <w:numPr>
          <w:ilvl w:val="0"/>
          <w:numId w:val="6"/>
        </w:numPr>
        <w:spacing w:after="0"/>
        <w:rPr>
          <w:rFonts w:asciiTheme="minorBidi" w:hAnsiTheme="minorBidi"/>
          <w:b/>
          <w:bCs/>
          <w:sz w:val="24"/>
          <w:szCs w:val="24"/>
        </w:rPr>
      </w:pPr>
      <w:r w:rsidRPr="00D24DD2">
        <w:rPr>
          <w:rFonts w:asciiTheme="minorBidi" w:hAnsiTheme="minorBidi"/>
          <w:b/>
          <w:bCs/>
          <w:sz w:val="24"/>
          <w:szCs w:val="24"/>
        </w:rPr>
        <w:t xml:space="preserve">Sumber-Sumber Pembiayaan </w:t>
      </w:r>
      <w:r w:rsidR="004F204C" w:rsidRPr="00D24DD2">
        <w:rPr>
          <w:rFonts w:asciiTheme="minorBidi" w:hAnsiTheme="minorBidi"/>
          <w:b/>
          <w:bCs/>
          <w:sz w:val="24"/>
          <w:szCs w:val="24"/>
        </w:rPr>
        <w:t xml:space="preserve">Pendidikan </w:t>
      </w:r>
    </w:p>
    <w:p w:rsidR="004F204C" w:rsidRPr="00D24DD2" w:rsidRDefault="004F204C" w:rsidP="00B757BD">
      <w:pPr>
        <w:pStyle w:val="ListParagraph"/>
        <w:spacing w:after="0"/>
        <w:ind w:left="0" w:firstLine="567"/>
        <w:jc w:val="both"/>
        <w:rPr>
          <w:rFonts w:asciiTheme="minorBidi" w:hAnsiTheme="minorBidi"/>
          <w:sz w:val="24"/>
          <w:szCs w:val="24"/>
        </w:rPr>
      </w:pPr>
      <w:r w:rsidRPr="00D24DD2">
        <w:rPr>
          <w:rFonts w:asciiTheme="minorBidi" w:hAnsiTheme="minorBidi"/>
          <w:sz w:val="24"/>
          <w:szCs w:val="24"/>
        </w:rPr>
        <w:t xml:space="preserve">Berdasarkan sumber-sumber pembiayaan pendidikan bersumber dari 3 sumber, di antaranya </w:t>
      </w:r>
      <w:proofErr w:type="gramStart"/>
      <w:r w:rsidRPr="00D24DD2">
        <w:rPr>
          <w:rFonts w:asciiTheme="minorBidi" w:hAnsiTheme="minorBidi"/>
          <w:sz w:val="24"/>
          <w:szCs w:val="24"/>
        </w:rPr>
        <w:t>adalah :</w:t>
      </w:r>
      <w:proofErr w:type="gramEnd"/>
    </w:p>
    <w:p w:rsidR="004F204C" w:rsidRPr="00D24DD2" w:rsidRDefault="004F204C" w:rsidP="00B757BD">
      <w:pPr>
        <w:pStyle w:val="ListParagraph"/>
        <w:numPr>
          <w:ilvl w:val="0"/>
          <w:numId w:val="5"/>
        </w:numPr>
        <w:spacing w:after="0"/>
        <w:jc w:val="both"/>
        <w:rPr>
          <w:rFonts w:asciiTheme="minorBidi" w:hAnsiTheme="minorBidi"/>
          <w:sz w:val="24"/>
          <w:szCs w:val="24"/>
        </w:rPr>
      </w:pPr>
      <w:r w:rsidRPr="00D24DD2">
        <w:rPr>
          <w:rFonts w:asciiTheme="minorBidi" w:hAnsiTheme="minorBidi"/>
          <w:sz w:val="24"/>
          <w:szCs w:val="24"/>
        </w:rPr>
        <w:t xml:space="preserve">Pembiayaan dari orang tua peserta didik.  Pembiayaan yang diperoleh dari orang tua siswa adalah SPP. </w:t>
      </w:r>
      <w:r w:rsidR="00B90E84" w:rsidRPr="00D24DD2">
        <w:rPr>
          <w:rFonts w:asciiTheme="minorBidi" w:hAnsiTheme="minorBidi"/>
          <w:sz w:val="24"/>
          <w:szCs w:val="24"/>
        </w:rPr>
        <w:t xml:space="preserve"> Pertama, </w:t>
      </w:r>
      <w:r w:rsidRPr="00D24DD2">
        <w:rPr>
          <w:rFonts w:asciiTheme="minorBidi" w:hAnsiTheme="minorBidi"/>
          <w:sz w:val="24"/>
          <w:szCs w:val="24"/>
        </w:rPr>
        <w:t xml:space="preserve">SPP ialah kepanjangan dari sumbangan pembinaan pendidikan yang dikeluarkan sesuai dengan kebijakan dan kebutuhan belajar sekolah yang ditentukan oleh yayasan sekolah dan madrasah. Dana SPP dialokasikan terhadap pembiayaan kegiatan peserta didik di sekolah sehingga </w:t>
      </w:r>
      <w:proofErr w:type="gramStart"/>
      <w:r w:rsidRPr="00D24DD2">
        <w:rPr>
          <w:rFonts w:asciiTheme="minorBidi" w:hAnsiTheme="minorBidi"/>
          <w:sz w:val="24"/>
          <w:szCs w:val="24"/>
        </w:rPr>
        <w:t>dana</w:t>
      </w:r>
      <w:proofErr w:type="gramEnd"/>
      <w:r w:rsidRPr="00D24DD2">
        <w:rPr>
          <w:rFonts w:asciiTheme="minorBidi" w:hAnsiTheme="minorBidi"/>
          <w:sz w:val="24"/>
          <w:szCs w:val="24"/>
        </w:rPr>
        <w:t xml:space="preserve"> tersebut kembali kepada peserta didik berupa pelayanan pengajaran, pelayanan bimbingan dan pelayanan pelatihan belajar peserta didik.</w:t>
      </w:r>
      <w:r w:rsidR="00B90E84" w:rsidRPr="00D24DD2">
        <w:rPr>
          <w:rFonts w:asciiTheme="minorBidi" w:hAnsiTheme="minorBidi"/>
          <w:sz w:val="24"/>
          <w:szCs w:val="24"/>
        </w:rPr>
        <w:t xml:space="preserve"> Kedua</w:t>
      </w:r>
      <w:proofErr w:type="gramStart"/>
      <w:r w:rsidR="00B90E84" w:rsidRPr="00D24DD2">
        <w:rPr>
          <w:rFonts w:asciiTheme="minorBidi" w:hAnsiTheme="minorBidi"/>
          <w:sz w:val="24"/>
          <w:szCs w:val="24"/>
        </w:rPr>
        <w:t>,  SBP3</w:t>
      </w:r>
      <w:proofErr w:type="gramEnd"/>
      <w:r w:rsidR="00B90E84" w:rsidRPr="00D24DD2">
        <w:rPr>
          <w:rFonts w:asciiTheme="minorBidi" w:hAnsiTheme="minorBidi"/>
          <w:sz w:val="24"/>
          <w:szCs w:val="24"/>
        </w:rPr>
        <w:t xml:space="preserve"> yakni kepanjangannya adalah sumbangan badan pembantu penyelenggaraan pendidikan. Dana ini didapatkan dari sumbangan persatuan orang tua peserta didik, yang mana </w:t>
      </w:r>
      <w:proofErr w:type="gramStart"/>
      <w:r w:rsidR="00B90E84" w:rsidRPr="00D24DD2">
        <w:rPr>
          <w:rFonts w:asciiTheme="minorBidi" w:hAnsiTheme="minorBidi"/>
          <w:sz w:val="24"/>
          <w:szCs w:val="24"/>
        </w:rPr>
        <w:t>dana</w:t>
      </w:r>
      <w:proofErr w:type="gramEnd"/>
      <w:r w:rsidR="00B90E84" w:rsidRPr="00D24DD2">
        <w:rPr>
          <w:rFonts w:asciiTheme="minorBidi" w:hAnsiTheme="minorBidi"/>
          <w:sz w:val="24"/>
          <w:szCs w:val="24"/>
        </w:rPr>
        <w:t xml:space="preserve"> ini disalurkan terhadap kelancaran program pendidikan di sekolah dan madrasah. </w:t>
      </w:r>
      <w:r w:rsidR="000728B0" w:rsidRPr="00D24DD2">
        <w:rPr>
          <w:rFonts w:asciiTheme="minorBidi" w:hAnsiTheme="minorBidi"/>
          <w:sz w:val="24"/>
          <w:szCs w:val="24"/>
        </w:rPr>
        <w:t xml:space="preserve">Ketiga, </w:t>
      </w:r>
      <w:r w:rsidR="00FD41E0" w:rsidRPr="00D24DD2">
        <w:rPr>
          <w:rFonts w:asciiTheme="minorBidi" w:hAnsiTheme="minorBidi"/>
          <w:sz w:val="24"/>
          <w:szCs w:val="24"/>
        </w:rPr>
        <w:t xml:space="preserve"> sumbangan lain-lain maksudnya pembiayaan orang tua terhadap kegiatan belajar peserta didik yang kaitannya dengan pembiayaan penunjang belajar peserta didik seperti pembiayaan praktikum, pembiayaan perpustakaan, pembiayaan ekstrakurikuler, pembiayaan pramuka dan pembiayaan peralatan sekolah dan laboratorium</w:t>
      </w:r>
      <w:r w:rsidR="00F73F7A" w:rsidRPr="00D24DD2">
        <w:rPr>
          <w:rFonts w:asciiTheme="minorBidi" w:hAnsiTheme="minorBidi"/>
          <w:sz w:val="24"/>
          <w:szCs w:val="24"/>
        </w:rPr>
        <w:t xml:space="preserve"> </w:t>
      </w:r>
      <w:r w:rsidR="00F73F7A" w:rsidRPr="00D24DD2">
        <w:rPr>
          <w:rFonts w:asciiTheme="minorBidi" w:hAnsiTheme="minorBidi"/>
          <w:sz w:val="24"/>
          <w:szCs w:val="24"/>
        </w:rPr>
        <w:fldChar w:fldCharType="begin" w:fldLock="1"/>
      </w:r>
      <w:r w:rsidR="00455B0B" w:rsidRPr="00D24DD2">
        <w:rPr>
          <w:rFonts w:asciiTheme="minorBidi" w:hAnsiTheme="minorBidi"/>
          <w:sz w:val="24"/>
          <w:szCs w:val="24"/>
        </w:rPr>
        <w:instrText>ADDIN CSL_CITATION {"citationItems":[{"id":"ITEM-1","itemData":{"author":[{"dropping-particle":"","family":"Susiana","given":"","non-dropping-particle":"","parse-names":false,"suffix":""}],"id":"ITEM-1","issued":{"date-parts":[["2016"]]},"number-of-pages":"30","title":"Pola Pengelolaan Pembiayaan Madrasah Ibtidaiyah Swasta MIS Al-Ijtihad Medan Sunggal","type":"thesis"},"uris":["http://www.mendeley.com/documents/?uuid=88c84bee-3424-4ef4-80ea-d22dfc757b7e"]}],"mendeley":{"formattedCitation":"(Susiana, 2016)","plainTextFormattedCitation":"(Susiana, 2016)","previouslyFormattedCitation":"(Susiana, 2016)"},"properties":{"noteIndex":0},"schema":"https://github.com/citation-style-language/schema/raw/master/csl-citation.json"}</w:instrText>
      </w:r>
      <w:r w:rsidR="00F73F7A" w:rsidRPr="00D24DD2">
        <w:rPr>
          <w:rFonts w:asciiTheme="minorBidi" w:hAnsiTheme="minorBidi"/>
          <w:sz w:val="24"/>
          <w:szCs w:val="24"/>
        </w:rPr>
        <w:fldChar w:fldCharType="separate"/>
      </w:r>
      <w:r w:rsidR="00F73F7A" w:rsidRPr="00D24DD2">
        <w:rPr>
          <w:rFonts w:asciiTheme="minorBidi" w:hAnsiTheme="minorBidi"/>
          <w:noProof/>
          <w:sz w:val="24"/>
          <w:szCs w:val="24"/>
        </w:rPr>
        <w:t>(Susiana, 2016)</w:t>
      </w:r>
      <w:r w:rsidR="00F73F7A" w:rsidRPr="00D24DD2">
        <w:rPr>
          <w:rFonts w:asciiTheme="minorBidi" w:hAnsiTheme="minorBidi"/>
          <w:sz w:val="24"/>
          <w:szCs w:val="24"/>
        </w:rPr>
        <w:fldChar w:fldCharType="end"/>
      </w:r>
      <w:r w:rsidR="00FD41E0" w:rsidRPr="00D24DD2">
        <w:rPr>
          <w:rFonts w:asciiTheme="minorBidi" w:hAnsiTheme="minorBidi"/>
          <w:sz w:val="24"/>
          <w:szCs w:val="24"/>
        </w:rPr>
        <w:t>.</w:t>
      </w:r>
    </w:p>
    <w:p w:rsidR="004F204C" w:rsidRPr="00D24DD2" w:rsidRDefault="004F204C" w:rsidP="00B757BD">
      <w:pPr>
        <w:pStyle w:val="ListParagraph"/>
        <w:numPr>
          <w:ilvl w:val="0"/>
          <w:numId w:val="5"/>
        </w:numPr>
        <w:spacing w:after="0"/>
        <w:jc w:val="both"/>
        <w:rPr>
          <w:rFonts w:asciiTheme="minorBidi" w:hAnsiTheme="minorBidi"/>
          <w:sz w:val="24"/>
          <w:szCs w:val="24"/>
        </w:rPr>
      </w:pPr>
      <w:r w:rsidRPr="00D24DD2">
        <w:rPr>
          <w:rFonts w:asciiTheme="minorBidi" w:hAnsiTheme="minorBidi"/>
          <w:sz w:val="24"/>
          <w:szCs w:val="24"/>
        </w:rPr>
        <w:t xml:space="preserve">Pembiayaan </w:t>
      </w:r>
      <w:proofErr w:type="gramStart"/>
      <w:r w:rsidRPr="00D24DD2">
        <w:rPr>
          <w:rFonts w:asciiTheme="minorBidi" w:hAnsiTheme="minorBidi"/>
          <w:sz w:val="24"/>
          <w:szCs w:val="24"/>
        </w:rPr>
        <w:t>dari  Pemerintahan</w:t>
      </w:r>
      <w:proofErr w:type="gramEnd"/>
      <w:r w:rsidRPr="00D24DD2">
        <w:rPr>
          <w:rFonts w:asciiTheme="minorBidi" w:hAnsiTheme="minorBidi"/>
          <w:sz w:val="24"/>
          <w:szCs w:val="24"/>
        </w:rPr>
        <w:t xml:space="preserve"> Pusat</w:t>
      </w:r>
      <w:r w:rsidR="00455B0B" w:rsidRPr="00D24DD2">
        <w:rPr>
          <w:rFonts w:asciiTheme="minorBidi" w:hAnsiTheme="minorBidi"/>
          <w:sz w:val="24"/>
          <w:szCs w:val="24"/>
        </w:rPr>
        <w:t xml:space="preserve">. Pembiayaan dari pemerintah pusat berasal dari himpunan </w:t>
      </w:r>
      <w:proofErr w:type="gramStart"/>
      <w:r w:rsidR="00455B0B" w:rsidRPr="00D24DD2">
        <w:rPr>
          <w:rFonts w:asciiTheme="minorBidi" w:hAnsiTheme="minorBidi"/>
          <w:sz w:val="24"/>
          <w:szCs w:val="24"/>
        </w:rPr>
        <w:t>dana</w:t>
      </w:r>
      <w:proofErr w:type="gramEnd"/>
      <w:r w:rsidR="00455B0B" w:rsidRPr="00D24DD2">
        <w:rPr>
          <w:rFonts w:asciiTheme="minorBidi" w:hAnsiTheme="minorBidi"/>
          <w:sz w:val="24"/>
          <w:szCs w:val="24"/>
        </w:rPr>
        <w:t xml:space="preserve"> APBN (Anggaran Pendapatan Belanja Negara) yang dimanfaatkan untuk disalurkan kepada berbagai lembaga pendidikan untuk membiayai kebutuhan belajar peserta didik bisa dari perlengkapan alat-alat belajar maupun pengembangan bangunan sebagai pengembangan sarana dan prasarana sekolah dan madrasah. Dana dan anggaran ini dinamakan BOP (Biaya Operasional Pendidikan) yang jumlahnya sudah ditentukan oleh kebijakan pemerintah </w:t>
      </w:r>
      <w:r w:rsidR="00455B0B" w:rsidRPr="00D24DD2">
        <w:rPr>
          <w:rFonts w:asciiTheme="minorBidi" w:hAnsiTheme="minorBidi"/>
          <w:sz w:val="24"/>
          <w:szCs w:val="24"/>
        </w:rPr>
        <w:fldChar w:fldCharType="begin" w:fldLock="1"/>
      </w:r>
      <w:r w:rsidR="009D3945" w:rsidRPr="00D24DD2">
        <w:rPr>
          <w:rFonts w:asciiTheme="minorBidi" w:hAnsiTheme="minorBidi"/>
          <w:sz w:val="24"/>
          <w:szCs w:val="24"/>
        </w:rPr>
        <w:instrText>ADDIN CSL_CITATION {"citationItems":[{"id":"ITEM-1","itemData":{"author":[{"dropping-particle":"","family":"Susiana","given":"","non-dropping-particle":"","parse-names":false,"suffix":""}],"id":"ITEM-1","issued":{"date-parts":[["2016"]]},"number-of-pages":"30","title":"Pola Pengelolaan Pembiayaan Madrasah Ibtidaiyah Swasta MIS Al-Ijtihad Medan Sunggal","type":"thesis"},"uris":["http://www.mendeley.com/documents/?uuid=88c84bee-3424-4ef4-80ea-d22dfc757b7e"]}],"mendeley":{"formattedCitation":"(Susiana, 2016)","plainTextFormattedCitation":"(Susiana, 2016)","previouslyFormattedCitation":"(Susiana, 2016)"},"properties":{"noteIndex":0},"schema":"https://github.com/citation-style-language/schema/raw/master/csl-citation.json"}</w:instrText>
      </w:r>
      <w:r w:rsidR="00455B0B" w:rsidRPr="00D24DD2">
        <w:rPr>
          <w:rFonts w:asciiTheme="minorBidi" w:hAnsiTheme="minorBidi"/>
          <w:sz w:val="24"/>
          <w:szCs w:val="24"/>
        </w:rPr>
        <w:fldChar w:fldCharType="separate"/>
      </w:r>
      <w:r w:rsidR="00455B0B" w:rsidRPr="00D24DD2">
        <w:rPr>
          <w:rFonts w:asciiTheme="minorBidi" w:hAnsiTheme="minorBidi"/>
          <w:noProof/>
          <w:sz w:val="24"/>
          <w:szCs w:val="24"/>
        </w:rPr>
        <w:t>(Susiana, 2016)</w:t>
      </w:r>
      <w:r w:rsidR="00455B0B" w:rsidRPr="00D24DD2">
        <w:rPr>
          <w:rFonts w:asciiTheme="minorBidi" w:hAnsiTheme="minorBidi"/>
          <w:sz w:val="24"/>
          <w:szCs w:val="24"/>
        </w:rPr>
        <w:fldChar w:fldCharType="end"/>
      </w:r>
      <w:r w:rsidR="00455B0B" w:rsidRPr="00D24DD2">
        <w:rPr>
          <w:rFonts w:asciiTheme="minorBidi" w:hAnsiTheme="minorBidi"/>
          <w:sz w:val="24"/>
          <w:szCs w:val="24"/>
        </w:rPr>
        <w:t>.</w:t>
      </w:r>
    </w:p>
    <w:p w:rsidR="004F204C" w:rsidRDefault="004F204C" w:rsidP="00B757BD">
      <w:pPr>
        <w:pStyle w:val="ListParagraph"/>
        <w:numPr>
          <w:ilvl w:val="0"/>
          <w:numId w:val="5"/>
        </w:numPr>
        <w:spacing w:after="0"/>
        <w:jc w:val="both"/>
        <w:rPr>
          <w:rFonts w:asciiTheme="minorBidi" w:hAnsiTheme="minorBidi"/>
          <w:sz w:val="24"/>
          <w:szCs w:val="24"/>
        </w:rPr>
      </w:pPr>
      <w:r w:rsidRPr="00D24DD2">
        <w:rPr>
          <w:rFonts w:asciiTheme="minorBidi" w:hAnsiTheme="minorBidi"/>
          <w:sz w:val="24"/>
          <w:szCs w:val="24"/>
        </w:rPr>
        <w:t>Pembiayaan dari pihak lain atau masyarakat</w:t>
      </w:r>
      <w:r w:rsidR="0072721F" w:rsidRPr="00D24DD2">
        <w:rPr>
          <w:rFonts w:asciiTheme="minorBidi" w:hAnsiTheme="minorBidi"/>
          <w:sz w:val="24"/>
          <w:szCs w:val="24"/>
        </w:rPr>
        <w:t>. Pembiayaan pendidikan ketiga ini menjelaskan bahwa pembiayaan ini didapatkan dari bantuan dari luar sekolah bisa dari lembaga-lembaga kemasyarakatan dan kepedulian masyarakat untuk membantu mendorong kemajuan pelaksanaan pembelajaran. Pembiayaan dari pihak luar dapat dikategorikan seperti pinjaman dan</w:t>
      </w:r>
      <w:r w:rsidR="00C91D90" w:rsidRPr="00D24DD2">
        <w:rPr>
          <w:rFonts w:asciiTheme="minorBidi" w:hAnsiTheme="minorBidi"/>
          <w:sz w:val="24"/>
          <w:szCs w:val="24"/>
        </w:rPr>
        <w:t xml:space="preserve"> hibah sebagaimana dijelaskan oleh Undang-Undang nomor 44 tahun 2012 tentang sumbangan pendidikan  yang diberikan oleh masyarakat sekitar atau masyarakat luar yang ingin membantu pembiayaan dana sekolah dan madrasah dalam rangka untuk meningkatkan kualitas pendidikan.</w:t>
      </w:r>
    </w:p>
    <w:p w:rsidR="00902973" w:rsidRDefault="00902973" w:rsidP="00902973">
      <w:pPr>
        <w:spacing w:after="0"/>
        <w:jc w:val="both"/>
        <w:rPr>
          <w:rFonts w:asciiTheme="minorBidi" w:hAnsiTheme="minorBidi"/>
          <w:sz w:val="24"/>
          <w:szCs w:val="24"/>
        </w:rPr>
      </w:pPr>
    </w:p>
    <w:p w:rsidR="00902973" w:rsidRDefault="00902973" w:rsidP="00902973">
      <w:pPr>
        <w:spacing w:after="0"/>
        <w:jc w:val="both"/>
        <w:rPr>
          <w:rFonts w:asciiTheme="minorBidi" w:hAnsiTheme="minorBidi"/>
          <w:sz w:val="24"/>
          <w:szCs w:val="24"/>
        </w:rPr>
      </w:pPr>
    </w:p>
    <w:p w:rsidR="00902973" w:rsidRPr="00902973" w:rsidRDefault="00902973" w:rsidP="00902973">
      <w:pPr>
        <w:spacing w:after="0"/>
        <w:jc w:val="both"/>
        <w:rPr>
          <w:rFonts w:asciiTheme="minorBidi" w:hAnsiTheme="minorBidi"/>
          <w:sz w:val="24"/>
          <w:szCs w:val="24"/>
        </w:rPr>
      </w:pPr>
    </w:p>
    <w:p w:rsidR="004F204C" w:rsidRPr="00D24DD2" w:rsidRDefault="00572F08" w:rsidP="00B757BD">
      <w:pPr>
        <w:pStyle w:val="ListParagraph"/>
        <w:numPr>
          <w:ilvl w:val="0"/>
          <w:numId w:val="2"/>
        </w:numPr>
        <w:spacing w:after="0"/>
        <w:rPr>
          <w:rFonts w:asciiTheme="minorBidi" w:hAnsiTheme="minorBidi"/>
          <w:b/>
          <w:bCs/>
          <w:sz w:val="24"/>
          <w:szCs w:val="24"/>
        </w:rPr>
      </w:pPr>
      <w:r>
        <w:rPr>
          <w:rFonts w:asciiTheme="minorBidi" w:hAnsiTheme="minorBidi"/>
          <w:b/>
          <w:bCs/>
          <w:sz w:val="24"/>
          <w:szCs w:val="24"/>
        </w:rPr>
        <w:t>Ekstrakurikuler Keagamaan</w:t>
      </w:r>
    </w:p>
    <w:p w:rsidR="00EE4F7C" w:rsidRPr="00D24DD2" w:rsidRDefault="00572F08" w:rsidP="00B757BD">
      <w:pPr>
        <w:pStyle w:val="ListParagraph"/>
        <w:numPr>
          <w:ilvl w:val="0"/>
          <w:numId w:val="7"/>
        </w:numPr>
        <w:spacing w:after="0"/>
        <w:rPr>
          <w:rFonts w:asciiTheme="minorBidi" w:hAnsiTheme="minorBidi"/>
          <w:b/>
          <w:bCs/>
          <w:sz w:val="24"/>
          <w:szCs w:val="24"/>
        </w:rPr>
      </w:pPr>
      <w:r>
        <w:rPr>
          <w:rFonts w:asciiTheme="minorBidi" w:hAnsiTheme="minorBidi"/>
          <w:b/>
          <w:bCs/>
          <w:sz w:val="24"/>
          <w:szCs w:val="24"/>
        </w:rPr>
        <w:lastRenderedPageBreak/>
        <w:t>Pengertian Ekstrakurikuler</w:t>
      </w:r>
    </w:p>
    <w:p w:rsidR="000772B6" w:rsidRDefault="009F31D5" w:rsidP="00B757BD">
      <w:pPr>
        <w:pStyle w:val="ListParagraph"/>
        <w:spacing w:after="0"/>
        <w:ind w:left="0" w:firstLine="567"/>
        <w:jc w:val="both"/>
        <w:rPr>
          <w:rFonts w:asciiTheme="minorBidi" w:hAnsiTheme="minorBidi"/>
          <w:sz w:val="24"/>
          <w:szCs w:val="24"/>
        </w:rPr>
      </w:pPr>
      <w:r>
        <w:rPr>
          <w:rFonts w:asciiTheme="minorBidi" w:hAnsiTheme="minorBidi"/>
          <w:sz w:val="24"/>
          <w:szCs w:val="24"/>
        </w:rPr>
        <w:t xml:space="preserve">Kegiatan ekstrakulikuler ialah kegiatan pembelajaran yang dilaksanakan di luar kegiatan yang terjadwal serta kegiatan tersebut memiliki tujuan  untuk mengembangkan potensi peserta didik serta memperluas pengetahuan dan pengalaman belajar peserta didik yang dihubungkan dengan berbagai </w:t>
      </w:r>
      <w:r w:rsidR="00014DA0">
        <w:rPr>
          <w:rFonts w:asciiTheme="minorBidi" w:hAnsiTheme="minorBidi"/>
          <w:sz w:val="24"/>
          <w:szCs w:val="24"/>
        </w:rPr>
        <w:t xml:space="preserve">mata pelajaran dan meningkatkan minat serta bakat peserta didik </w:t>
      </w:r>
      <w:r w:rsidR="00014DA0">
        <w:rPr>
          <w:rFonts w:asciiTheme="minorBidi" w:hAnsiTheme="minorBidi"/>
          <w:sz w:val="24"/>
          <w:szCs w:val="24"/>
        </w:rPr>
        <w:fldChar w:fldCharType="begin" w:fldLock="1"/>
      </w:r>
      <w:r w:rsidR="00DB0C3A">
        <w:rPr>
          <w:rFonts w:asciiTheme="minorBidi" w:hAnsiTheme="minorBidi"/>
          <w:sz w:val="24"/>
          <w:szCs w:val="24"/>
        </w:rPr>
        <w:instrText>ADDIN CSL_CITATION {"citationItems":[{"id":"ITEM-1","itemData":{"author":[{"dropping-particle":"","family":"Zuhairini","given":"","non-dropping-particle":"","parse-names":false,"suffix":""}],"id":"ITEM-1","issued":{"date-parts":[["2013"]]},"number-of-pages":"59","publisher":"Ramadhani","publisher-place":"Solo","title":"Metodologi Pendidikan Islam","type":"book"},"uris":["http://www.mendeley.com/documents/?uuid=ffaea7b0-f8b5-4e21-add9-2428b2cfcbab"]}],"mendeley":{"formattedCitation":"(Zuhairini, 2013)","plainTextFormattedCitation":"(Zuhairini, 2013)","previouslyFormattedCitation":"(Zuhairini, 2013)"},"properties":{"noteIndex":0},"schema":"https://github.com/citation-style-language/schema/raw/master/csl-citation.json"}</w:instrText>
      </w:r>
      <w:r w:rsidR="00014DA0">
        <w:rPr>
          <w:rFonts w:asciiTheme="minorBidi" w:hAnsiTheme="minorBidi"/>
          <w:sz w:val="24"/>
          <w:szCs w:val="24"/>
        </w:rPr>
        <w:fldChar w:fldCharType="separate"/>
      </w:r>
      <w:r w:rsidR="00014DA0" w:rsidRPr="00014DA0">
        <w:rPr>
          <w:rFonts w:asciiTheme="minorBidi" w:hAnsiTheme="minorBidi"/>
          <w:noProof/>
          <w:sz w:val="24"/>
          <w:szCs w:val="24"/>
        </w:rPr>
        <w:t>(Zuhairini, 2013)</w:t>
      </w:r>
      <w:r w:rsidR="00014DA0">
        <w:rPr>
          <w:rFonts w:asciiTheme="minorBidi" w:hAnsiTheme="minorBidi"/>
          <w:sz w:val="24"/>
          <w:szCs w:val="24"/>
        </w:rPr>
        <w:fldChar w:fldCharType="end"/>
      </w:r>
      <w:r w:rsidR="00014DA0">
        <w:rPr>
          <w:rFonts w:asciiTheme="minorBidi" w:hAnsiTheme="minorBidi"/>
          <w:sz w:val="24"/>
          <w:szCs w:val="24"/>
        </w:rPr>
        <w:t xml:space="preserve">. Ekstrakulikuler ialah kegiatan belajar tambahan yang memberikan peluang belajar peserta didik dalam meningkatkan kemampuan belajarnya </w:t>
      </w:r>
      <w:r w:rsidR="00DB0C3A">
        <w:rPr>
          <w:rFonts w:asciiTheme="minorBidi" w:hAnsiTheme="minorBidi"/>
          <w:sz w:val="24"/>
          <w:szCs w:val="24"/>
        </w:rPr>
        <w:t xml:space="preserve">dan sebagai kegiatan untuk menunjang pembelajaran inti </w:t>
      </w:r>
      <w:r w:rsidR="00DB0C3A">
        <w:rPr>
          <w:rFonts w:asciiTheme="minorBidi" w:hAnsiTheme="minorBidi"/>
          <w:sz w:val="24"/>
          <w:szCs w:val="24"/>
        </w:rPr>
        <w:fldChar w:fldCharType="begin" w:fldLock="1"/>
      </w:r>
      <w:r w:rsidR="00723765">
        <w:rPr>
          <w:rFonts w:asciiTheme="minorBidi" w:hAnsiTheme="minorBidi"/>
          <w:sz w:val="24"/>
          <w:szCs w:val="24"/>
        </w:rPr>
        <w:instrText>ADDIN CSL_CITATION {"citationItems":[{"id":"ITEM-1","itemData":{"author":[{"dropping-particle":"","family":"Daryanto","given":"","non-dropping-particle":"","parse-names":false,"suffix":""}],"id":"ITEM-1","issued":{"date-parts":[["2015"]]},"number-of-pages":"68","publisher":"Rineka Cipta","publisher-place":"Jakarta","title":"Administrasi Pendidikan","type":"book"},"uris":["http://www.mendeley.com/documents/?uuid=43f0101e-f298-493d-a418-82852e91b9b7"]}],"mendeley":{"formattedCitation":"(Daryanto, 2015)","plainTextFormattedCitation":"(Daryanto, 2015)","previouslyFormattedCitation":"(Daryanto, 2015)"},"properties":{"noteIndex":0},"schema":"https://github.com/citation-style-language/schema/raw/master/csl-citation.json"}</w:instrText>
      </w:r>
      <w:r w:rsidR="00DB0C3A">
        <w:rPr>
          <w:rFonts w:asciiTheme="minorBidi" w:hAnsiTheme="minorBidi"/>
          <w:sz w:val="24"/>
          <w:szCs w:val="24"/>
        </w:rPr>
        <w:fldChar w:fldCharType="separate"/>
      </w:r>
      <w:r w:rsidR="00DB0C3A" w:rsidRPr="00DB0C3A">
        <w:rPr>
          <w:rFonts w:asciiTheme="minorBidi" w:hAnsiTheme="minorBidi"/>
          <w:noProof/>
          <w:sz w:val="24"/>
          <w:szCs w:val="24"/>
        </w:rPr>
        <w:t>(Daryanto, 2015)</w:t>
      </w:r>
      <w:r w:rsidR="00DB0C3A">
        <w:rPr>
          <w:rFonts w:asciiTheme="minorBidi" w:hAnsiTheme="minorBidi"/>
          <w:sz w:val="24"/>
          <w:szCs w:val="24"/>
        </w:rPr>
        <w:fldChar w:fldCharType="end"/>
      </w:r>
      <w:r w:rsidR="00DB0C3A">
        <w:rPr>
          <w:rFonts w:asciiTheme="minorBidi" w:hAnsiTheme="minorBidi"/>
          <w:sz w:val="24"/>
          <w:szCs w:val="24"/>
        </w:rPr>
        <w:t xml:space="preserve">. </w:t>
      </w:r>
      <w:r w:rsidR="00407555">
        <w:rPr>
          <w:rFonts w:asciiTheme="minorBidi" w:hAnsiTheme="minorBidi"/>
          <w:sz w:val="24"/>
          <w:szCs w:val="24"/>
        </w:rPr>
        <w:t>Ekstrakulikuler ialah kegiatan  pembelajaran yang diselenggarakan di luar jam kelas yang bertuju</w:t>
      </w:r>
      <w:r w:rsidR="00723765">
        <w:rPr>
          <w:rFonts w:asciiTheme="minorBidi" w:hAnsiTheme="minorBidi"/>
          <w:sz w:val="24"/>
          <w:szCs w:val="24"/>
        </w:rPr>
        <w:t xml:space="preserve">an untuk memperkaya wawasan belajar serta meningkatkan kemampuan belajar peserta didik </w:t>
      </w:r>
      <w:r w:rsidR="00723765">
        <w:rPr>
          <w:rFonts w:asciiTheme="minorBidi" w:hAnsiTheme="minorBidi"/>
          <w:sz w:val="24"/>
          <w:szCs w:val="24"/>
        </w:rPr>
        <w:fldChar w:fldCharType="begin" w:fldLock="1"/>
      </w:r>
      <w:r w:rsidR="002C6F12">
        <w:rPr>
          <w:rFonts w:asciiTheme="minorBidi" w:hAnsiTheme="minorBidi"/>
          <w:sz w:val="24"/>
          <w:szCs w:val="24"/>
        </w:rPr>
        <w:instrText>ADDIN CSL_CITATION {"citationItems":[{"id":"ITEM-1","itemData":{"author":[{"dropping-particle":"","family":"Subroto","given":"Suryo","non-dropping-particle":"","parse-names":false,"suffix":""}],"id":"ITEM-1","issued":{"date-parts":[["2013"]]},"number-of-pages":"271","publisher":"Rineka Cipta","publisher-place":"Jakarta","title":"Proses Belajar dan Mengajar di Sekolah","type":"book"},"uris":["http://www.mendeley.com/documents/?uuid=c1a9c291-d0b4-4e05-bf3d-fa9e93ee3eb8"]}],"mendeley":{"formattedCitation":"(Subroto, 2013)","plainTextFormattedCitation":"(Subroto, 2013)","previouslyFormattedCitation":"(Subroto, 2013)"},"properties":{"noteIndex":0},"schema":"https://github.com/citation-style-language/schema/raw/master/csl-citation.json"}</w:instrText>
      </w:r>
      <w:r w:rsidR="00723765">
        <w:rPr>
          <w:rFonts w:asciiTheme="minorBidi" w:hAnsiTheme="minorBidi"/>
          <w:sz w:val="24"/>
          <w:szCs w:val="24"/>
        </w:rPr>
        <w:fldChar w:fldCharType="separate"/>
      </w:r>
      <w:r w:rsidR="00723765" w:rsidRPr="00723765">
        <w:rPr>
          <w:rFonts w:asciiTheme="minorBidi" w:hAnsiTheme="minorBidi"/>
          <w:noProof/>
          <w:sz w:val="24"/>
          <w:szCs w:val="24"/>
        </w:rPr>
        <w:t>(Subroto, 2013)</w:t>
      </w:r>
      <w:r w:rsidR="00723765">
        <w:rPr>
          <w:rFonts w:asciiTheme="minorBidi" w:hAnsiTheme="minorBidi"/>
          <w:sz w:val="24"/>
          <w:szCs w:val="24"/>
        </w:rPr>
        <w:fldChar w:fldCharType="end"/>
      </w:r>
      <w:r w:rsidR="00723765">
        <w:rPr>
          <w:rFonts w:asciiTheme="minorBidi" w:hAnsiTheme="minorBidi"/>
          <w:sz w:val="24"/>
          <w:szCs w:val="24"/>
        </w:rPr>
        <w:t>. Berdasarkan beberapa pendapat di atas, dapat disimpulkan bahwa ekstrakulikuler ialah kegiatan pembelajaran yang dilaksanakan di luar jam belajar untuk memperluas wawasan belajar, meningkatkan keterampilan belajar yang dapat diaplikasikan di dalam kehidupan sehari-hari sehingga peserta didik memiliki potensi belajar yang memberikan dampak positif serta manfaat yang besar bagi diri sendiri maupun bagi orang lain.</w:t>
      </w:r>
    </w:p>
    <w:p w:rsidR="00664985" w:rsidRPr="00D24DD2" w:rsidRDefault="000772B6" w:rsidP="00B757BD">
      <w:pPr>
        <w:pStyle w:val="ListParagraph"/>
        <w:spacing w:after="0"/>
        <w:ind w:left="0" w:firstLine="567"/>
        <w:jc w:val="both"/>
        <w:rPr>
          <w:rFonts w:asciiTheme="minorBidi" w:hAnsiTheme="minorBidi"/>
          <w:sz w:val="24"/>
          <w:szCs w:val="24"/>
        </w:rPr>
      </w:pPr>
      <w:r>
        <w:rPr>
          <w:rFonts w:asciiTheme="minorBidi" w:hAnsiTheme="minorBidi"/>
          <w:sz w:val="24"/>
          <w:szCs w:val="24"/>
        </w:rPr>
        <w:t xml:space="preserve">Ekstrakulikuler bila dikaitkan dengan keagamaan memiliki </w:t>
      </w:r>
      <w:r w:rsidR="002C6F12">
        <w:rPr>
          <w:rFonts w:asciiTheme="minorBidi" w:hAnsiTheme="minorBidi"/>
          <w:sz w:val="24"/>
          <w:szCs w:val="24"/>
        </w:rPr>
        <w:t xml:space="preserve">pengertian yang lebih khusus, yakni kegiatan ekstrakulikuler yang menekankan pada aspek keislaman dan spiritual yang diarahkan kepada </w:t>
      </w:r>
      <w:proofErr w:type="spellStart"/>
      <w:r w:rsidR="002C6F12">
        <w:rPr>
          <w:rFonts w:asciiTheme="minorBidi" w:hAnsiTheme="minorBidi"/>
          <w:sz w:val="24"/>
          <w:szCs w:val="24"/>
        </w:rPr>
        <w:t>internalisasi</w:t>
      </w:r>
      <w:proofErr w:type="spellEnd"/>
      <w:r w:rsidR="002C6F12">
        <w:rPr>
          <w:rFonts w:asciiTheme="minorBidi" w:hAnsiTheme="minorBidi"/>
          <w:sz w:val="24"/>
          <w:szCs w:val="24"/>
        </w:rPr>
        <w:t xml:space="preserve"> nilai-nilai keagamaan yang bertujuan untuk  memelihara fitrah  beragama </w:t>
      </w:r>
      <w:r w:rsidR="002C6F12">
        <w:rPr>
          <w:rFonts w:asciiTheme="minorBidi" w:hAnsiTheme="minorBidi"/>
          <w:sz w:val="24"/>
          <w:szCs w:val="24"/>
        </w:rPr>
        <w:fldChar w:fldCharType="begin" w:fldLock="1"/>
      </w:r>
      <w:r w:rsidR="002C022D">
        <w:rPr>
          <w:rFonts w:asciiTheme="minorBidi" w:hAnsiTheme="minorBidi"/>
          <w:sz w:val="24"/>
          <w:szCs w:val="24"/>
        </w:rPr>
        <w:instrText>ADDIN CSL_CITATION {"citationItems":[{"id":"ITEM-1","itemData":{"author":[{"dropping-particle":"","family":"Majid","given":"Abdul","non-dropping-particle":"","parse-names":false,"suffix":""}],"id":"ITEM-1","issued":{"date-parts":[["2010"]]},"number-of-pages":"90","publisher":"Remaja Rosdakarya","publisher-place":"Bandung","title":"Pendidikan Agama Islam Berbasis Konsep dan Implementasi Kurikulum","type":"book"},"uris":["http://www.mendeley.com/documents/?uuid=8f7765a1-15c5-47c3-aef2-5eefd8bf6076"]}],"mendeley":{"formattedCitation":"(Majid, 2010)","plainTextFormattedCitation":"(Majid, 2010)","previouslyFormattedCitation":"(Majid, 2010)"},"properties":{"noteIndex":0},"schema":"https://github.com/citation-style-language/schema/raw/master/csl-citation.json"}</w:instrText>
      </w:r>
      <w:r w:rsidR="002C6F12">
        <w:rPr>
          <w:rFonts w:asciiTheme="minorBidi" w:hAnsiTheme="minorBidi"/>
          <w:sz w:val="24"/>
          <w:szCs w:val="24"/>
        </w:rPr>
        <w:fldChar w:fldCharType="separate"/>
      </w:r>
      <w:r w:rsidR="002C6F12" w:rsidRPr="002C6F12">
        <w:rPr>
          <w:rFonts w:asciiTheme="minorBidi" w:hAnsiTheme="minorBidi"/>
          <w:noProof/>
          <w:sz w:val="24"/>
          <w:szCs w:val="24"/>
        </w:rPr>
        <w:t>(Majid, 2010)</w:t>
      </w:r>
      <w:r w:rsidR="002C6F12">
        <w:rPr>
          <w:rFonts w:asciiTheme="minorBidi" w:hAnsiTheme="minorBidi"/>
          <w:sz w:val="24"/>
          <w:szCs w:val="24"/>
        </w:rPr>
        <w:fldChar w:fldCharType="end"/>
      </w:r>
      <w:r w:rsidR="003C1222">
        <w:rPr>
          <w:rFonts w:asciiTheme="minorBidi" w:hAnsiTheme="minorBidi"/>
          <w:sz w:val="24"/>
          <w:szCs w:val="24"/>
        </w:rPr>
        <w:t>.</w:t>
      </w:r>
      <w:r w:rsidR="00DB0C3A">
        <w:rPr>
          <w:rFonts w:asciiTheme="minorBidi" w:hAnsiTheme="minorBidi"/>
          <w:sz w:val="24"/>
          <w:szCs w:val="24"/>
        </w:rPr>
        <w:t xml:space="preserve"> </w:t>
      </w:r>
      <w:r w:rsidR="00014DA0">
        <w:rPr>
          <w:rFonts w:asciiTheme="minorBidi" w:hAnsiTheme="minorBidi"/>
          <w:sz w:val="24"/>
          <w:szCs w:val="24"/>
        </w:rPr>
        <w:t xml:space="preserve"> </w:t>
      </w:r>
    </w:p>
    <w:p w:rsidR="00EE4F7C" w:rsidRPr="00D24DD2" w:rsidRDefault="00572F08" w:rsidP="00B757BD">
      <w:pPr>
        <w:pStyle w:val="ListParagraph"/>
        <w:numPr>
          <w:ilvl w:val="0"/>
          <w:numId w:val="7"/>
        </w:numPr>
        <w:spacing w:after="0"/>
        <w:rPr>
          <w:rFonts w:asciiTheme="minorBidi" w:hAnsiTheme="minorBidi"/>
          <w:b/>
          <w:bCs/>
          <w:sz w:val="24"/>
          <w:szCs w:val="24"/>
        </w:rPr>
      </w:pPr>
      <w:r>
        <w:rPr>
          <w:rFonts w:asciiTheme="minorBidi" w:hAnsiTheme="minorBidi"/>
          <w:b/>
          <w:bCs/>
          <w:sz w:val="24"/>
          <w:szCs w:val="24"/>
        </w:rPr>
        <w:t>Manfaat Kegiatan Ekstrakulikuler Keagamaan</w:t>
      </w:r>
    </w:p>
    <w:p w:rsidR="00EE4F7C" w:rsidRPr="00D24DD2" w:rsidRDefault="00572F08" w:rsidP="00B757BD">
      <w:pPr>
        <w:spacing w:after="0"/>
        <w:ind w:firstLine="567"/>
        <w:jc w:val="both"/>
        <w:rPr>
          <w:rFonts w:asciiTheme="minorBidi" w:hAnsiTheme="minorBidi"/>
          <w:sz w:val="24"/>
          <w:szCs w:val="24"/>
        </w:rPr>
      </w:pPr>
      <w:r>
        <w:rPr>
          <w:rFonts w:asciiTheme="minorBidi" w:hAnsiTheme="minorBidi"/>
          <w:sz w:val="24"/>
          <w:szCs w:val="24"/>
        </w:rPr>
        <w:t xml:space="preserve">Manfaat kegiatan ekstrakulikuler keagamaan diarahkan terhadap pengembangan potensi peserta didik dari beberapa aspek kognitif, afektif maupun </w:t>
      </w:r>
      <w:proofErr w:type="spellStart"/>
      <w:r>
        <w:rPr>
          <w:rFonts w:asciiTheme="minorBidi" w:hAnsiTheme="minorBidi"/>
          <w:sz w:val="24"/>
          <w:szCs w:val="24"/>
        </w:rPr>
        <w:t>psikomotorik</w:t>
      </w:r>
      <w:proofErr w:type="spellEnd"/>
      <w:r>
        <w:rPr>
          <w:rFonts w:asciiTheme="minorBidi" w:hAnsiTheme="minorBidi"/>
          <w:sz w:val="24"/>
          <w:szCs w:val="24"/>
        </w:rPr>
        <w:t xml:space="preserve">. Di antara manfaat kegiatan ekstrakulikuler keagamaan di antaranya </w:t>
      </w:r>
      <w:proofErr w:type="gramStart"/>
      <w:r>
        <w:rPr>
          <w:rFonts w:asciiTheme="minorBidi" w:hAnsiTheme="minorBidi"/>
          <w:sz w:val="24"/>
          <w:szCs w:val="24"/>
        </w:rPr>
        <w:t>adalah :</w:t>
      </w:r>
      <w:proofErr w:type="gramEnd"/>
    </w:p>
    <w:p w:rsidR="00A35F97" w:rsidRPr="00D24DD2" w:rsidRDefault="00572F08" w:rsidP="00B757BD">
      <w:pPr>
        <w:pStyle w:val="ListParagraph"/>
        <w:numPr>
          <w:ilvl w:val="0"/>
          <w:numId w:val="8"/>
        </w:numPr>
        <w:spacing w:after="0"/>
        <w:jc w:val="both"/>
        <w:rPr>
          <w:rFonts w:asciiTheme="minorBidi" w:hAnsiTheme="minorBidi"/>
          <w:sz w:val="24"/>
          <w:szCs w:val="24"/>
        </w:rPr>
      </w:pPr>
      <w:r>
        <w:rPr>
          <w:rFonts w:asciiTheme="minorBidi" w:hAnsiTheme="minorBidi"/>
          <w:sz w:val="24"/>
          <w:szCs w:val="24"/>
        </w:rPr>
        <w:t xml:space="preserve">Meningkatkan </w:t>
      </w:r>
      <w:proofErr w:type="spellStart"/>
      <w:r w:rsidR="008E7CE4" w:rsidRPr="00D24DD2">
        <w:rPr>
          <w:rFonts w:asciiTheme="minorBidi" w:hAnsiTheme="minorBidi"/>
          <w:sz w:val="24"/>
          <w:szCs w:val="24"/>
        </w:rPr>
        <w:t>ransformasi</w:t>
      </w:r>
      <w:proofErr w:type="spellEnd"/>
      <w:r w:rsidR="008E7CE4" w:rsidRPr="00D24DD2">
        <w:rPr>
          <w:rFonts w:asciiTheme="minorBidi" w:hAnsiTheme="minorBidi"/>
          <w:sz w:val="24"/>
          <w:szCs w:val="24"/>
        </w:rPr>
        <w:t xml:space="preserve"> dalam persepsi belajar</w:t>
      </w:r>
      <w:r w:rsidR="00A35F97" w:rsidRPr="00D24DD2">
        <w:rPr>
          <w:rFonts w:asciiTheme="minorBidi" w:hAnsiTheme="minorBidi"/>
          <w:sz w:val="24"/>
          <w:szCs w:val="24"/>
        </w:rPr>
        <w:t xml:space="preserve">. Pada aspek ini menjelaskan kemampuan belajar dari segi menulis, membaca dan mendengar yang dikaitkan dengan pengembangan aspek kognitif, afektif dan juga </w:t>
      </w:r>
      <w:proofErr w:type="spellStart"/>
      <w:proofErr w:type="gramStart"/>
      <w:r w:rsidR="00A35F97" w:rsidRPr="00D24DD2">
        <w:rPr>
          <w:rFonts w:asciiTheme="minorBidi" w:hAnsiTheme="minorBidi"/>
          <w:sz w:val="24"/>
          <w:szCs w:val="24"/>
        </w:rPr>
        <w:t>psikomotorik</w:t>
      </w:r>
      <w:proofErr w:type="spellEnd"/>
      <w:r w:rsidR="00A35F97" w:rsidRPr="00D24DD2">
        <w:rPr>
          <w:rFonts w:asciiTheme="minorBidi" w:hAnsiTheme="minorBidi"/>
          <w:sz w:val="24"/>
          <w:szCs w:val="24"/>
        </w:rPr>
        <w:t xml:space="preserve">  agar</w:t>
      </w:r>
      <w:proofErr w:type="gramEnd"/>
      <w:r w:rsidR="00A35F97" w:rsidRPr="00D24DD2">
        <w:rPr>
          <w:rFonts w:asciiTheme="minorBidi" w:hAnsiTheme="minorBidi"/>
          <w:sz w:val="24"/>
          <w:szCs w:val="24"/>
        </w:rPr>
        <w:t xml:space="preserve"> siswa dapat k</w:t>
      </w:r>
      <w:r>
        <w:rPr>
          <w:rFonts w:asciiTheme="minorBidi" w:hAnsiTheme="minorBidi"/>
          <w:sz w:val="24"/>
          <w:szCs w:val="24"/>
        </w:rPr>
        <w:t>eahlian pada kemampuan tersebut serta meningkatkannya kualitas belajar di madrasah.</w:t>
      </w:r>
    </w:p>
    <w:p w:rsidR="008E7CE4" w:rsidRPr="00D24DD2" w:rsidRDefault="00D432D3" w:rsidP="00B757BD">
      <w:pPr>
        <w:pStyle w:val="ListParagraph"/>
        <w:numPr>
          <w:ilvl w:val="0"/>
          <w:numId w:val="8"/>
        </w:numPr>
        <w:spacing w:after="0"/>
        <w:jc w:val="both"/>
        <w:rPr>
          <w:rFonts w:asciiTheme="minorBidi" w:hAnsiTheme="minorBidi"/>
          <w:sz w:val="24"/>
          <w:szCs w:val="24"/>
        </w:rPr>
      </w:pPr>
      <w:r>
        <w:rPr>
          <w:rFonts w:asciiTheme="minorBidi" w:hAnsiTheme="minorBidi"/>
          <w:sz w:val="24"/>
          <w:szCs w:val="24"/>
        </w:rPr>
        <w:t>Meningkatnya k</w:t>
      </w:r>
      <w:r w:rsidR="008E7CE4" w:rsidRPr="00D24DD2">
        <w:rPr>
          <w:rFonts w:asciiTheme="minorBidi" w:hAnsiTheme="minorBidi"/>
          <w:sz w:val="24"/>
          <w:szCs w:val="24"/>
        </w:rPr>
        <w:t>eterampilan Manajemen Pribadi</w:t>
      </w:r>
      <w:r w:rsidR="00B202AB" w:rsidRPr="00D24DD2">
        <w:rPr>
          <w:rFonts w:asciiTheme="minorBidi" w:hAnsiTheme="minorBidi"/>
          <w:sz w:val="24"/>
          <w:szCs w:val="24"/>
        </w:rPr>
        <w:t>.</w:t>
      </w:r>
      <w:r w:rsidR="00BF4D4B" w:rsidRPr="00D24DD2">
        <w:rPr>
          <w:rFonts w:asciiTheme="minorBidi" w:hAnsiTheme="minorBidi"/>
          <w:sz w:val="24"/>
          <w:szCs w:val="24"/>
        </w:rPr>
        <w:t xml:space="preserve"> Kemampuan belajar yang dikembangkan terhadap kemampuan mengatur dan mengendalikan sikap belajar terhadap diri pribadinya. </w:t>
      </w:r>
      <w:r w:rsidR="0076756E" w:rsidRPr="00D24DD2">
        <w:rPr>
          <w:rFonts w:asciiTheme="minorBidi" w:hAnsiTheme="minorBidi"/>
          <w:sz w:val="24"/>
          <w:szCs w:val="24"/>
        </w:rPr>
        <w:t>Manajemen pribadi dikaitkan dengan pengembangan pada aspek soft skill personal.</w:t>
      </w:r>
    </w:p>
    <w:p w:rsidR="008E7CE4" w:rsidRPr="00D24DD2" w:rsidRDefault="00D432D3" w:rsidP="00B757BD">
      <w:pPr>
        <w:pStyle w:val="ListParagraph"/>
        <w:numPr>
          <w:ilvl w:val="0"/>
          <w:numId w:val="8"/>
        </w:numPr>
        <w:spacing w:after="0"/>
        <w:jc w:val="both"/>
        <w:rPr>
          <w:rFonts w:asciiTheme="minorBidi" w:hAnsiTheme="minorBidi"/>
          <w:sz w:val="24"/>
          <w:szCs w:val="24"/>
        </w:rPr>
      </w:pPr>
      <w:r>
        <w:rPr>
          <w:rFonts w:asciiTheme="minorBidi" w:hAnsiTheme="minorBidi"/>
          <w:sz w:val="24"/>
          <w:szCs w:val="24"/>
        </w:rPr>
        <w:t xml:space="preserve">Meningkatnya </w:t>
      </w:r>
      <w:r w:rsidR="008E7CE4" w:rsidRPr="00D24DD2">
        <w:rPr>
          <w:rFonts w:asciiTheme="minorBidi" w:hAnsiTheme="minorBidi"/>
          <w:sz w:val="24"/>
          <w:szCs w:val="24"/>
        </w:rPr>
        <w:t xml:space="preserve">Interpersonal dan </w:t>
      </w:r>
      <w:proofErr w:type="spellStart"/>
      <w:r w:rsidR="008E7CE4" w:rsidRPr="00D24DD2">
        <w:rPr>
          <w:rFonts w:asciiTheme="minorBidi" w:hAnsiTheme="minorBidi"/>
          <w:sz w:val="24"/>
          <w:szCs w:val="24"/>
        </w:rPr>
        <w:t>Kerjasama</w:t>
      </w:r>
      <w:proofErr w:type="spellEnd"/>
      <w:r w:rsidR="008E7CE4" w:rsidRPr="00D24DD2">
        <w:rPr>
          <w:rFonts w:asciiTheme="minorBidi" w:hAnsiTheme="minorBidi"/>
          <w:sz w:val="24"/>
          <w:szCs w:val="24"/>
        </w:rPr>
        <w:t xml:space="preserve"> dalam </w:t>
      </w:r>
      <w:proofErr w:type="spellStart"/>
      <w:proofErr w:type="gramStart"/>
      <w:r w:rsidR="008E7CE4" w:rsidRPr="00D24DD2">
        <w:rPr>
          <w:rFonts w:asciiTheme="minorBidi" w:hAnsiTheme="minorBidi"/>
          <w:sz w:val="24"/>
          <w:szCs w:val="24"/>
        </w:rPr>
        <w:t>tim</w:t>
      </w:r>
      <w:proofErr w:type="gramEnd"/>
      <w:r w:rsidR="00204D75" w:rsidRPr="00D24DD2">
        <w:rPr>
          <w:rFonts w:asciiTheme="minorBidi" w:hAnsiTheme="minorBidi"/>
          <w:sz w:val="24"/>
          <w:szCs w:val="24"/>
        </w:rPr>
        <w:t>.</w:t>
      </w:r>
      <w:proofErr w:type="spellEnd"/>
      <w:r w:rsidR="00204D75" w:rsidRPr="00D24DD2">
        <w:rPr>
          <w:rFonts w:asciiTheme="minorBidi" w:hAnsiTheme="minorBidi"/>
          <w:sz w:val="24"/>
          <w:szCs w:val="24"/>
        </w:rPr>
        <w:t xml:space="preserve"> Kemampuan yang dikaitkan dengan kemampuan berinteraksi dan </w:t>
      </w:r>
      <w:proofErr w:type="spellStart"/>
      <w:r w:rsidR="00204D75" w:rsidRPr="00D24DD2">
        <w:rPr>
          <w:rFonts w:asciiTheme="minorBidi" w:hAnsiTheme="minorBidi"/>
          <w:sz w:val="24"/>
          <w:szCs w:val="24"/>
        </w:rPr>
        <w:t>berkerjasama</w:t>
      </w:r>
      <w:proofErr w:type="spellEnd"/>
      <w:r w:rsidR="00204D75" w:rsidRPr="00D24DD2">
        <w:rPr>
          <w:rFonts w:asciiTheme="minorBidi" w:hAnsiTheme="minorBidi"/>
          <w:sz w:val="24"/>
          <w:szCs w:val="24"/>
        </w:rPr>
        <w:t xml:space="preserve"> dalam menanamkan nilai sosial dalam kegiatan belajar sehingga menumbuhkan rasa persaudaraan dan </w:t>
      </w:r>
      <w:proofErr w:type="spellStart"/>
      <w:r w:rsidR="00204D75" w:rsidRPr="00D24DD2">
        <w:rPr>
          <w:rFonts w:asciiTheme="minorBidi" w:hAnsiTheme="minorBidi"/>
          <w:sz w:val="24"/>
          <w:szCs w:val="24"/>
        </w:rPr>
        <w:t>kerjasama</w:t>
      </w:r>
      <w:proofErr w:type="spellEnd"/>
      <w:r w:rsidR="00204D75" w:rsidRPr="00D24DD2">
        <w:rPr>
          <w:rFonts w:asciiTheme="minorBidi" w:hAnsiTheme="minorBidi"/>
          <w:sz w:val="24"/>
          <w:szCs w:val="24"/>
        </w:rPr>
        <w:t xml:space="preserve"> dalam pembelajaran yang erat. </w:t>
      </w:r>
    </w:p>
    <w:p w:rsidR="008E7CE4" w:rsidRDefault="00D432D3" w:rsidP="00B757BD">
      <w:pPr>
        <w:pStyle w:val="ListParagraph"/>
        <w:numPr>
          <w:ilvl w:val="0"/>
          <w:numId w:val="8"/>
        </w:numPr>
        <w:spacing w:after="0"/>
        <w:jc w:val="both"/>
        <w:rPr>
          <w:rFonts w:asciiTheme="minorBidi" w:hAnsiTheme="minorBidi"/>
          <w:sz w:val="24"/>
          <w:szCs w:val="24"/>
        </w:rPr>
      </w:pPr>
      <w:r>
        <w:rPr>
          <w:rFonts w:asciiTheme="minorBidi" w:hAnsiTheme="minorBidi"/>
          <w:sz w:val="24"/>
          <w:szCs w:val="24"/>
        </w:rPr>
        <w:t>Mengembangkan eksplorasi belajar peserta didik</w:t>
      </w:r>
      <w:r w:rsidR="00204D75" w:rsidRPr="00D24DD2">
        <w:rPr>
          <w:rFonts w:asciiTheme="minorBidi" w:hAnsiTheme="minorBidi"/>
          <w:sz w:val="24"/>
          <w:szCs w:val="24"/>
        </w:rPr>
        <w:t xml:space="preserve">. </w:t>
      </w:r>
      <w:r w:rsidR="000C7F48" w:rsidRPr="00D24DD2">
        <w:rPr>
          <w:rFonts w:asciiTheme="minorBidi" w:hAnsiTheme="minorBidi"/>
          <w:sz w:val="24"/>
          <w:szCs w:val="24"/>
        </w:rPr>
        <w:t>Kemampuan untuk menilai dan meningkatkan kepekaan terhadap penelitian dan menguatkan eksplorasi pembelajaran melalui pengalaman belajar yang lebih mendalam</w:t>
      </w:r>
      <w:r w:rsidR="003074D4" w:rsidRPr="00D24DD2">
        <w:rPr>
          <w:rFonts w:asciiTheme="minorBidi" w:hAnsiTheme="minorBidi"/>
          <w:sz w:val="24"/>
          <w:szCs w:val="24"/>
        </w:rPr>
        <w:t xml:space="preserve"> </w:t>
      </w:r>
      <w:r w:rsidR="003074D4" w:rsidRPr="00D24DD2">
        <w:rPr>
          <w:rFonts w:asciiTheme="minorBidi" w:hAnsiTheme="minorBidi"/>
          <w:sz w:val="24"/>
          <w:szCs w:val="24"/>
        </w:rPr>
        <w:fldChar w:fldCharType="begin" w:fldLock="1"/>
      </w:r>
      <w:r w:rsidR="00014DA0">
        <w:rPr>
          <w:rFonts w:asciiTheme="minorBidi" w:hAnsiTheme="minorBidi"/>
          <w:sz w:val="24"/>
          <w:szCs w:val="24"/>
        </w:rPr>
        <w:instrText>ADDIN CSL_CITATION {"citationItems":[{"id":"ITEM-1","itemData":{"author":[{"dropping-particle":"","family":"Surya","given":"Muhammad","non-dropping-particle":"","parse-names":false,"suffix":""}],"id":"ITEM-1","issued":{"date-parts":[["2002"]]},"page":"38","publisher":"Pustaka Bani Quraisy","publisher-place":"Bandung","title":"Proses Belajar dan Mengajar","type":"chapter"},"uris":["http://www.mendeley.com/documents/?uuid=44bce75d-64d2-49c0-9aaa-103d5a297676"]}],"mendeley":{"formattedCitation":"(Surya, 2002)","manualFormatting":"(Surya, 2012)","plainTextFormattedCitation":"(Surya, 2002)","previouslyFormattedCitation":"(Surya, 2002)"},"properties":{"noteIndex":0},"schema":"https://github.com/citation-style-language/schema/raw/master/csl-citation.json"}</w:instrText>
      </w:r>
      <w:r w:rsidR="003074D4" w:rsidRPr="00D24DD2">
        <w:rPr>
          <w:rFonts w:asciiTheme="minorBidi" w:hAnsiTheme="minorBidi"/>
          <w:sz w:val="24"/>
          <w:szCs w:val="24"/>
        </w:rPr>
        <w:fldChar w:fldCharType="separate"/>
      </w:r>
      <w:r w:rsidR="00F005FC" w:rsidRPr="00F005FC">
        <w:rPr>
          <w:rFonts w:asciiTheme="minorBidi" w:hAnsiTheme="minorBidi"/>
          <w:noProof/>
          <w:sz w:val="24"/>
          <w:szCs w:val="24"/>
        </w:rPr>
        <w:t xml:space="preserve">(Surya, </w:t>
      </w:r>
      <w:r w:rsidR="00EE414D">
        <w:rPr>
          <w:rFonts w:asciiTheme="minorBidi" w:hAnsiTheme="minorBidi"/>
          <w:noProof/>
          <w:sz w:val="24"/>
          <w:szCs w:val="24"/>
        </w:rPr>
        <w:t>2012</w:t>
      </w:r>
      <w:r w:rsidR="00F005FC" w:rsidRPr="00F005FC">
        <w:rPr>
          <w:rFonts w:asciiTheme="minorBidi" w:hAnsiTheme="minorBidi"/>
          <w:noProof/>
          <w:sz w:val="24"/>
          <w:szCs w:val="24"/>
        </w:rPr>
        <w:t>)</w:t>
      </w:r>
      <w:r w:rsidR="003074D4" w:rsidRPr="00D24DD2">
        <w:rPr>
          <w:rFonts w:asciiTheme="minorBidi" w:hAnsiTheme="minorBidi"/>
          <w:sz w:val="24"/>
          <w:szCs w:val="24"/>
        </w:rPr>
        <w:fldChar w:fldCharType="end"/>
      </w:r>
      <w:r w:rsidR="000C7F48" w:rsidRPr="00D24DD2">
        <w:rPr>
          <w:rFonts w:asciiTheme="minorBidi" w:hAnsiTheme="minorBidi"/>
          <w:sz w:val="24"/>
          <w:szCs w:val="24"/>
        </w:rPr>
        <w:t>.</w:t>
      </w:r>
    </w:p>
    <w:p w:rsidR="00E5513E" w:rsidRPr="00B757BD" w:rsidRDefault="00A92171" w:rsidP="00B757BD">
      <w:pPr>
        <w:pStyle w:val="ListParagraph"/>
        <w:numPr>
          <w:ilvl w:val="0"/>
          <w:numId w:val="8"/>
        </w:numPr>
        <w:spacing w:after="0"/>
        <w:jc w:val="both"/>
        <w:rPr>
          <w:rFonts w:asciiTheme="minorBidi" w:hAnsiTheme="minorBidi"/>
          <w:sz w:val="24"/>
          <w:szCs w:val="24"/>
        </w:rPr>
      </w:pPr>
      <w:r>
        <w:rPr>
          <w:rFonts w:asciiTheme="minorBidi" w:hAnsiTheme="minorBidi"/>
          <w:sz w:val="24"/>
          <w:szCs w:val="24"/>
        </w:rPr>
        <w:t xml:space="preserve">Mengembangkan kemampuan belajar serta kreativitas </w:t>
      </w:r>
      <w:proofErr w:type="gramStart"/>
      <w:r>
        <w:rPr>
          <w:rFonts w:asciiTheme="minorBidi" w:hAnsiTheme="minorBidi"/>
          <w:sz w:val="24"/>
          <w:szCs w:val="24"/>
        </w:rPr>
        <w:t>belajar  dalam</w:t>
      </w:r>
      <w:proofErr w:type="gramEnd"/>
      <w:r>
        <w:rPr>
          <w:rFonts w:asciiTheme="minorBidi" w:hAnsiTheme="minorBidi"/>
          <w:sz w:val="24"/>
          <w:szCs w:val="24"/>
        </w:rPr>
        <w:t xml:space="preserve"> menyalurkan minat, bakat dan potensinya</w:t>
      </w:r>
      <w:r w:rsidR="00DF16DF">
        <w:rPr>
          <w:rFonts w:asciiTheme="minorBidi" w:hAnsiTheme="minorBidi"/>
          <w:sz w:val="24"/>
          <w:szCs w:val="24"/>
        </w:rPr>
        <w:t xml:space="preserve">. </w:t>
      </w:r>
    </w:p>
    <w:p w:rsidR="00E5513E" w:rsidRDefault="000772B6" w:rsidP="00B757BD">
      <w:pPr>
        <w:spacing w:after="0"/>
        <w:ind w:firstLine="567"/>
        <w:jc w:val="both"/>
        <w:rPr>
          <w:rFonts w:asciiTheme="minorBidi" w:hAnsiTheme="minorBidi"/>
          <w:sz w:val="24"/>
          <w:szCs w:val="24"/>
        </w:rPr>
      </w:pPr>
      <w:r>
        <w:rPr>
          <w:rFonts w:asciiTheme="minorBidi" w:hAnsiTheme="minorBidi"/>
          <w:sz w:val="24"/>
          <w:szCs w:val="24"/>
        </w:rPr>
        <w:lastRenderedPageBreak/>
        <w:t xml:space="preserve">Sedangkan bila ekstrakulikuler dikaitkan dengan keagamaan, memiliki dampak positif terhadap </w:t>
      </w:r>
      <w:proofErr w:type="gramStart"/>
      <w:r>
        <w:rPr>
          <w:rFonts w:asciiTheme="minorBidi" w:hAnsiTheme="minorBidi"/>
          <w:sz w:val="24"/>
          <w:szCs w:val="24"/>
        </w:rPr>
        <w:t>pengembangan  nilai</w:t>
      </w:r>
      <w:proofErr w:type="gramEnd"/>
      <w:r>
        <w:rPr>
          <w:rFonts w:asciiTheme="minorBidi" w:hAnsiTheme="minorBidi"/>
          <w:sz w:val="24"/>
          <w:szCs w:val="24"/>
        </w:rPr>
        <w:t xml:space="preserve"> keagamaan peserta didik sebagai berikut :</w:t>
      </w:r>
    </w:p>
    <w:p w:rsidR="000772B6" w:rsidRDefault="000772B6" w:rsidP="00B757BD">
      <w:pPr>
        <w:pStyle w:val="ListParagraph"/>
        <w:numPr>
          <w:ilvl w:val="0"/>
          <w:numId w:val="9"/>
        </w:numPr>
        <w:spacing w:after="0"/>
        <w:jc w:val="both"/>
        <w:rPr>
          <w:rFonts w:asciiTheme="minorBidi" w:hAnsiTheme="minorBidi"/>
          <w:sz w:val="24"/>
          <w:szCs w:val="24"/>
        </w:rPr>
      </w:pPr>
      <w:r>
        <w:rPr>
          <w:rFonts w:asciiTheme="minorBidi" w:hAnsiTheme="minorBidi"/>
          <w:sz w:val="24"/>
          <w:szCs w:val="24"/>
        </w:rPr>
        <w:t>Meningkatkan nilai religius dan moralitas peserta didik</w:t>
      </w:r>
    </w:p>
    <w:p w:rsidR="000772B6" w:rsidRDefault="000772B6" w:rsidP="00B757BD">
      <w:pPr>
        <w:pStyle w:val="ListParagraph"/>
        <w:numPr>
          <w:ilvl w:val="0"/>
          <w:numId w:val="9"/>
        </w:numPr>
        <w:spacing w:after="0"/>
        <w:jc w:val="both"/>
        <w:rPr>
          <w:rFonts w:asciiTheme="minorBidi" w:hAnsiTheme="minorBidi"/>
          <w:sz w:val="24"/>
          <w:szCs w:val="24"/>
        </w:rPr>
      </w:pPr>
      <w:r>
        <w:rPr>
          <w:rFonts w:asciiTheme="minorBidi" w:hAnsiTheme="minorBidi"/>
          <w:sz w:val="24"/>
          <w:szCs w:val="24"/>
        </w:rPr>
        <w:t>Meningkatkan nilai sosial yang baik</w:t>
      </w:r>
    </w:p>
    <w:p w:rsidR="000772B6" w:rsidRDefault="000772B6" w:rsidP="00B757BD">
      <w:pPr>
        <w:pStyle w:val="ListParagraph"/>
        <w:numPr>
          <w:ilvl w:val="0"/>
          <w:numId w:val="9"/>
        </w:numPr>
        <w:spacing w:after="0"/>
        <w:jc w:val="both"/>
        <w:rPr>
          <w:rFonts w:asciiTheme="minorBidi" w:hAnsiTheme="minorBidi"/>
          <w:sz w:val="24"/>
          <w:szCs w:val="24"/>
        </w:rPr>
      </w:pPr>
      <w:r>
        <w:rPr>
          <w:rFonts w:asciiTheme="minorBidi" w:hAnsiTheme="minorBidi"/>
          <w:sz w:val="24"/>
          <w:szCs w:val="24"/>
        </w:rPr>
        <w:t>Meningkatkan kesadaran beribadah</w:t>
      </w:r>
    </w:p>
    <w:p w:rsidR="00D3166A" w:rsidRPr="00B757BD" w:rsidRDefault="000772B6" w:rsidP="00B757BD">
      <w:pPr>
        <w:pStyle w:val="ListParagraph"/>
        <w:numPr>
          <w:ilvl w:val="0"/>
          <w:numId w:val="9"/>
        </w:numPr>
        <w:spacing w:after="0"/>
        <w:jc w:val="both"/>
        <w:rPr>
          <w:rFonts w:asciiTheme="minorBidi" w:hAnsiTheme="minorBidi"/>
          <w:sz w:val="24"/>
          <w:szCs w:val="24"/>
        </w:rPr>
      </w:pPr>
      <w:r>
        <w:rPr>
          <w:rFonts w:asciiTheme="minorBidi" w:hAnsiTheme="minorBidi"/>
          <w:sz w:val="24"/>
          <w:szCs w:val="24"/>
        </w:rPr>
        <w:t>Melatih pembiasaan keagamaan agar peserta didik memiliki hidup yang positif</w:t>
      </w:r>
      <w:r w:rsidR="00B757BD">
        <w:rPr>
          <w:rFonts w:asciiTheme="minorBidi" w:hAnsiTheme="minorBidi"/>
          <w:sz w:val="24"/>
          <w:szCs w:val="24"/>
        </w:rPr>
        <w:t>.</w:t>
      </w:r>
      <w:r>
        <w:rPr>
          <w:rFonts w:asciiTheme="minorBidi" w:hAnsiTheme="minorBidi"/>
          <w:sz w:val="24"/>
          <w:szCs w:val="24"/>
        </w:rPr>
        <w:t xml:space="preserve"> </w:t>
      </w:r>
    </w:p>
    <w:p w:rsidR="003C1222" w:rsidRPr="003C1222" w:rsidRDefault="003C1222" w:rsidP="00B757BD">
      <w:pPr>
        <w:spacing w:after="0"/>
        <w:jc w:val="both"/>
        <w:rPr>
          <w:rFonts w:asciiTheme="minorBidi" w:hAnsiTheme="minorBidi"/>
          <w:b/>
          <w:bCs/>
          <w:sz w:val="24"/>
          <w:szCs w:val="24"/>
        </w:rPr>
      </w:pPr>
      <w:r w:rsidRPr="003C1222">
        <w:rPr>
          <w:rFonts w:asciiTheme="minorBidi" w:hAnsiTheme="minorBidi"/>
          <w:b/>
          <w:bCs/>
          <w:sz w:val="24"/>
          <w:szCs w:val="24"/>
        </w:rPr>
        <w:t>Faktor-Faktor Pendukung Ekstrakurikuler Keagamaan</w:t>
      </w:r>
    </w:p>
    <w:p w:rsidR="003C1222" w:rsidRDefault="009F34AB" w:rsidP="00B757BD">
      <w:pPr>
        <w:spacing w:after="0"/>
        <w:ind w:firstLine="567"/>
        <w:jc w:val="both"/>
        <w:rPr>
          <w:rFonts w:asciiTheme="minorBidi" w:hAnsiTheme="minorBidi"/>
          <w:sz w:val="24"/>
          <w:szCs w:val="24"/>
        </w:rPr>
      </w:pPr>
      <w:r>
        <w:rPr>
          <w:rFonts w:asciiTheme="minorBidi" w:hAnsiTheme="minorBidi"/>
          <w:sz w:val="24"/>
          <w:szCs w:val="24"/>
        </w:rPr>
        <w:t>Kegiatan ekstrakurikuler keagamaan dipengaruhi oleh faktor-faktor yang mendukung terlaksananya kegiatan ekstrakulikuler keagamaan</w:t>
      </w:r>
      <w:r w:rsidR="00DD6C70">
        <w:rPr>
          <w:rFonts w:asciiTheme="minorBidi" w:hAnsiTheme="minorBidi"/>
          <w:sz w:val="24"/>
          <w:szCs w:val="24"/>
        </w:rPr>
        <w:t xml:space="preserve">, diantaranya </w:t>
      </w:r>
      <w:proofErr w:type="gramStart"/>
      <w:r w:rsidR="00DD6C70">
        <w:rPr>
          <w:rFonts w:asciiTheme="minorBidi" w:hAnsiTheme="minorBidi"/>
          <w:sz w:val="24"/>
          <w:szCs w:val="24"/>
        </w:rPr>
        <w:t>adalah :</w:t>
      </w:r>
      <w:proofErr w:type="gramEnd"/>
    </w:p>
    <w:p w:rsidR="00DD6C70" w:rsidRDefault="00DD6C70" w:rsidP="00B757BD">
      <w:pPr>
        <w:pStyle w:val="ListParagraph"/>
        <w:numPr>
          <w:ilvl w:val="0"/>
          <w:numId w:val="10"/>
        </w:numPr>
        <w:spacing w:after="0"/>
        <w:jc w:val="both"/>
        <w:rPr>
          <w:rFonts w:asciiTheme="minorBidi" w:hAnsiTheme="minorBidi"/>
          <w:sz w:val="24"/>
          <w:szCs w:val="24"/>
        </w:rPr>
      </w:pPr>
      <w:r>
        <w:rPr>
          <w:rFonts w:asciiTheme="minorBidi" w:hAnsiTheme="minorBidi"/>
          <w:sz w:val="24"/>
          <w:szCs w:val="24"/>
        </w:rPr>
        <w:t xml:space="preserve">Peran </w:t>
      </w:r>
      <w:r w:rsidR="002C022D">
        <w:rPr>
          <w:rFonts w:asciiTheme="minorBidi" w:hAnsiTheme="minorBidi"/>
          <w:sz w:val="24"/>
          <w:szCs w:val="24"/>
        </w:rPr>
        <w:t xml:space="preserve">keteladanan dan bimbingan </w:t>
      </w:r>
      <w:r>
        <w:rPr>
          <w:rFonts w:asciiTheme="minorBidi" w:hAnsiTheme="minorBidi"/>
          <w:sz w:val="24"/>
          <w:szCs w:val="24"/>
        </w:rPr>
        <w:t xml:space="preserve">kepala madrasah dan guru-guru dalam meningkatkan nilai-nilai </w:t>
      </w:r>
      <w:proofErr w:type="spellStart"/>
      <w:r>
        <w:rPr>
          <w:rFonts w:asciiTheme="minorBidi" w:hAnsiTheme="minorBidi"/>
          <w:sz w:val="24"/>
          <w:szCs w:val="24"/>
        </w:rPr>
        <w:t>imtaq</w:t>
      </w:r>
      <w:proofErr w:type="spellEnd"/>
      <w:r>
        <w:rPr>
          <w:rFonts w:asciiTheme="minorBidi" w:hAnsiTheme="minorBidi"/>
          <w:sz w:val="24"/>
          <w:szCs w:val="24"/>
        </w:rPr>
        <w:t xml:space="preserve"> pada diri peserta didik.</w:t>
      </w:r>
    </w:p>
    <w:p w:rsidR="00DD6C70" w:rsidRDefault="00DD6C70" w:rsidP="00B757BD">
      <w:pPr>
        <w:pStyle w:val="ListParagraph"/>
        <w:numPr>
          <w:ilvl w:val="0"/>
          <w:numId w:val="10"/>
        </w:numPr>
        <w:spacing w:after="0"/>
        <w:jc w:val="both"/>
        <w:rPr>
          <w:rFonts w:asciiTheme="minorBidi" w:hAnsiTheme="minorBidi"/>
          <w:sz w:val="24"/>
          <w:szCs w:val="24"/>
        </w:rPr>
      </w:pPr>
      <w:r>
        <w:rPr>
          <w:rFonts w:asciiTheme="minorBidi" w:hAnsiTheme="minorBidi"/>
          <w:sz w:val="24"/>
          <w:szCs w:val="24"/>
        </w:rPr>
        <w:t>Suasana religius madrasah yang didesain agar peserta didik untuk didik memiliki ibadah yang kuat dan kedisiplinan yang mantap</w:t>
      </w:r>
      <w:r w:rsidR="002C022D">
        <w:rPr>
          <w:rFonts w:asciiTheme="minorBidi" w:hAnsiTheme="minorBidi"/>
          <w:sz w:val="24"/>
          <w:szCs w:val="24"/>
        </w:rPr>
        <w:t>.</w:t>
      </w:r>
    </w:p>
    <w:p w:rsidR="002C022D" w:rsidRPr="00DD6C70" w:rsidRDefault="002C022D" w:rsidP="00B757BD">
      <w:pPr>
        <w:pStyle w:val="ListParagraph"/>
        <w:numPr>
          <w:ilvl w:val="0"/>
          <w:numId w:val="10"/>
        </w:numPr>
        <w:spacing w:after="0"/>
        <w:jc w:val="both"/>
        <w:rPr>
          <w:rFonts w:asciiTheme="minorBidi" w:hAnsiTheme="minorBidi"/>
          <w:sz w:val="24"/>
          <w:szCs w:val="24"/>
        </w:rPr>
      </w:pPr>
      <w:r>
        <w:rPr>
          <w:rFonts w:asciiTheme="minorBidi" w:hAnsiTheme="minorBidi"/>
          <w:sz w:val="24"/>
          <w:szCs w:val="24"/>
        </w:rPr>
        <w:t xml:space="preserve">Iklim madrasah yang kondusif, memberikan ruang belajar peserta didik dalam meningkatkan spiritual keagamaan dan kepribadiannya </w:t>
      </w:r>
      <w:r>
        <w:rPr>
          <w:rFonts w:asciiTheme="minorBidi" w:hAnsiTheme="minorBidi"/>
          <w:sz w:val="24"/>
          <w:szCs w:val="24"/>
        </w:rPr>
        <w:fldChar w:fldCharType="begin" w:fldLock="1"/>
      </w:r>
      <w:r>
        <w:rPr>
          <w:rFonts w:asciiTheme="minorBidi" w:hAnsiTheme="minorBidi"/>
          <w:sz w:val="24"/>
          <w:szCs w:val="24"/>
        </w:rPr>
        <w:instrText>ADDIN CSL_CITATION {"citationItems":[{"id":"ITEM-1","itemData":{"author":[{"dropping-particle":"","family":"Majid","given":"Abdul","non-dropping-particle":"","parse-names":false,"suffix":""}],"id":"ITEM-1","issued":{"date-parts":[["2010"]]},"number-of-pages":"90","publisher":"Remaja Rosdakarya","publisher-place":"Bandung","title":"Pendidikan Agama Islam Berbasis Konsep dan Implementasi Kurikulum","type":"book"},"uris":["http://www.mendeley.com/documents/?uuid=8f7765a1-15c5-47c3-aef2-5eefd8bf6076"]}],"mendeley":{"formattedCitation":"(Majid, 2010)","plainTextFormattedCitation":"(Majid, 2010)"},"properties":{"noteIndex":0},"schema":"https://github.com/citation-style-language/schema/raw/master/csl-citation.json"}</w:instrText>
      </w:r>
      <w:r>
        <w:rPr>
          <w:rFonts w:asciiTheme="minorBidi" w:hAnsiTheme="minorBidi"/>
          <w:sz w:val="24"/>
          <w:szCs w:val="24"/>
        </w:rPr>
        <w:fldChar w:fldCharType="separate"/>
      </w:r>
      <w:r w:rsidRPr="002C022D">
        <w:rPr>
          <w:rFonts w:asciiTheme="minorBidi" w:hAnsiTheme="minorBidi"/>
          <w:noProof/>
          <w:sz w:val="24"/>
          <w:szCs w:val="24"/>
        </w:rPr>
        <w:t>(Majid, 2010)</w:t>
      </w:r>
      <w:r>
        <w:rPr>
          <w:rFonts w:asciiTheme="minorBidi" w:hAnsiTheme="minorBidi"/>
          <w:sz w:val="24"/>
          <w:szCs w:val="24"/>
        </w:rPr>
        <w:fldChar w:fldCharType="end"/>
      </w:r>
      <w:r>
        <w:rPr>
          <w:rFonts w:asciiTheme="minorBidi" w:hAnsiTheme="minorBidi"/>
          <w:sz w:val="24"/>
          <w:szCs w:val="24"/>
        </w:rPr>
        <w:t xml:space="preserve">.. </w:t>
      </w:r>
    </w:p>
    <w:p w:rsidR="00704B1D" w:rsidRPr="00D24DD2" w:rsidRDefault="00C57851" w:rsidP="00B757BD">
      <w:pPr>
        <w:pStyle w:val="ListParagraph"/>
        <w:numPr>
          <w:ilvl w:val="0"/>
          <w:numId w:val="1"/>
        </w:numPr>
        <w:spacing w:after="0"/>
        <w:ind w:left="284" w:hanging="284"/>
        <w:rPr>
          <w:rFonts w:asciiTheme="minorBidi" w:hAnsiTheme="minorBidi"/>
          <w:b/>
          <w:bCs/>
          <w:sz w:val="24"/>
          <w:szCs w:val="24"/>
        </w:rPr>
      </w:pPr>
      <w:r w:rsidRPr="00D24DD2">
        <w:rPr>
          <w:rFonts w:asciiTheme="minorBidi" w:hAnsiTheme="minorBidi"/>
          <w:b/>
          <w:bCs/>
          <w:sz w:val="24"/>
          <w:szCs w:val="24"/>
        </w:rPr>
        <w:t>METODOLOGI PENELITIAN</w:t>
      </w:r>
    </w:p>
    <w:p w:rsidR="00704B1D" w:rsidRPr="00D24DD2" w:rsidRDefault="00704B1D" w:rsidP="00B757BD">
      <w:pPr>
        <w:spacing w:after="0"/>
        <w:ind w:firstLine="567"/>
        <w:jc w:val="both"/>
        <w:rPr>
          <w:rFonts w:asciiTheme="minorBidi" w:hAnsiTheme="minorBidi"/>
          <w:sz w:val="24"/>
          <w:szCs w:val="24"/>
        </w:rPr>
      </w:pPr>
      <w:r w:rsidRPr="00D24DD2">
        <w:rPr>
          <w:rFonts w:asciiTheme="minorBidi" w:hAnsiTheme="minorBidi"/>
          <w:sz w:val="24"/>
          <w:szCs w:val="24"/>
        </w:rPr>
        <w:t xml:space="preserve">Penelitian ini  berjenis penelitian kualitatif lapangan yang memfokuskan terhadap </w:t>
      </w:r>
      <w:r w:rsidR="00830F44" w:rsidRPr="00D24DD2">
        <w:rPr>
          <w:rFonts w:asciiTheme="minorBidi" w:hAnsiTheme="minorBidi"/>
          <w:sz w:val="24"/>
          <w:szCs w:val="24"/>
        </w:rPr>
        <w:t xml:space="preserve">implikasi </w:t>
      </w:r>
      <w:r w:rsidRPr="00D24DD2">
        <w:rPr>
          <w:rFonts w:asciiTheme="minorBidi" w:hAnsiTheme="minorBidi"/>
          <w:sz w:val="24"/>
          <w:szCs w:val="24"/>
        </w:rPr>
        <w:t xml:space="preserve">peran manajemen pembiayaan madrasah </w:t>
      </w:r>
      <w:r w:rsidR="00D432D3">
        <w:rPr>
          <w:rFonts w:asciiTheme="minorBidi" w:hAnsiTheme="minorBidi"/>
          <w:sz w:val="24"/>
          <w:szCs w:val="24"/>
        </w:rPr>
        <w:t>terhadap kegiatan ekstrakulikuler keagamaan</w:t>
      </w:r>
      <w:r w:rsidR="00830F44" w:rsidRPr="00D24DD2">
        <w:rPr>
          <w:rFonts w:asciiTheme="minorBidi" w:hAnsiTheme="minorBidi"/>
          <w:sz w:val="24"/>
          <w:szCs w:val="24"/>
        </w:rPr>
        <w:t xml:space="preserve"> </w:t>
      </w:r>
      <w:r w:rsidRPr="00D24DD2">
        <w:rPr>
          <w:rFonts w:asciiTheme="minorBidi" w:hAnsiTheme="minorBidi"/>
          <w:sz w:val="24"/>
          <w:szCs w:val="24"/>
        </w:rPr>
        <w:t xml:space="preserve"> yang terdiri kegiatan perencanaan, pengorganisasian, serta pelaksanaan dan pengawasan pembiayaan yang diarahkan terhadap pengembangan madrasah dari segi mutunya</w:t>
      </w:r>
      <w:r w:rsidR="00830F44" w:rsidRPr="00D24DD2">
        <w:rPr>
          <w:rFonts w:asciiTheme="minorBidi" w:hAnsiTheme="minorBidi"/>
          <w:sz w:val="24"/>
          <w:szCs w:val="24"/>
        </w:rPr>
        <w:t xml:space="preserve"> secara operasional diarahkan juga terhadap pengembangan </w:t>
      </w:r>
      <w:r w:rsidR="004E697B">
        <w:rPr>
          <w:rFonts w:asciiTheme="minorBidi" w:hAnsiTheme="minorBidi"/>
          <w:sz w:val="24"/>
          <w:szCs w:val="24"/>
        </w:rPr>
        <w:t>potensi</w:t>
      </w:r>
      <w:r w:rsidR="00830F44" w:rsidRPr="00D24DD2">
        <w:rPr>
          <w:rFonts w:asciiTheme="minorBidi" w:hAnsiTheme="minorBidi"/>
          <w:sz w:val="24"/>
          <w:szCs w:val="24"/>
        </w:rPr>
        <w:t xml:space="preserve"> belajar</w:t>
      </w:r>
      <w:r w:rsidR="004E697B">
        <w:rPr>
          <w:rFonts w:asciiTheme="minorBidi" w:hAnsiTheme="minorBidi"/>
          <w:sz w:val="24"/>
          <w:szCs w:val="24"/>
        </w:rPr>
        <w:t xml:space="preserve"> melalui ekstrakulikuler keagamaan</w:t>
      </w:r>
      <w:r w:rsidR="00830F44" w:rsidRPr="00D24DD2">
        <w:rPr>
          <w:rFonts w:asciiTheme="minorBidi" w:hAnsiTheme="minorBidi"/>
          <w:sz w:val="24"/>
          <w:szCs w:val="24"/>
        </w:rPr>
        <w:t xml:space="preserve"> </w:t>
      </w:r>
      <w:r w:rsidR="004E697B">
        <w:rPr>
          <w:rFonts w:asciiTheme="minorBidi" w:hAnsiTheme="minorBidi"/>
          <w:sz w:val="24"/>
          <w:szCs w:val="24"/>
        </w:rPr>
        <w:t>peserta didik</w:t>
      </w:r>
      <w:r w:rsidRPr="00D24DD2">
        <w:rPr>
          <w:rFonts w:asciiTheme="minorBidi" w:hAnsiTheme="minorBidi"/>
          <w:sz w:val="24"/>
          <w:szCs w:val="24"/>
        </w:rPr>
        <w:t xml:space="preserve">. </w:t>
      </w:r>
      <w:r w:rsidR="00E6659A" w:rsidRPr="00D24DD2">
        <w:rPr>
          <w:rFonts w:asciiTheme="minorBidi" w:hAnsiTheme="minorBidi"/>
          <w:sz w:val="24"/>
          <w:szCs w:val="24"/>
        </w:rPr>
        <w:t xml:space="preserve">Lokasi penelitian di bertempat di </w:t>
      </w:r>
      <w:proofErr w:type="spellStart"/>
      <w:r w:rsidR="00E6659A" w:rsidRPr="00D24DD2">
        <w:rPr>
          <w:rFonts w:asciiTheme="minorBidi" w:hAnsiTheme="minorBidi"/>
          <w:sz w:val="24"/>
          <w:szCs w:val="24"/>
        </w:rPr>
        <w:t>MTs.</w:t>
      </w:r>
      <w:proofErr w:type="spellEnd"/>
      <w:r w:rsidR="00E6659A" w:rsidRPr="00D24DD2">
        <w:rPr>
          <w:rFonts w:asciiTheme="minorBidi" w:hAnsiTheme="minorBidi"/>
          <w:sz w:val="24"/>
          <w:szCs w:val="24"/>
        </w:rPr>
        <w:t xml:space="preserve"> As-</w:t>
      </w:r>
      <w:proofErr w:type="spellStart"/>
      <w:r w:rsidR="00E6659A" w:rsidRPr="00D24DD2">
        <w:rPr>
          <w:rFonts w:asciiTheme="minorBidi" w:hAnsiTheme="minorBidi"/>
          <w:sz w:val="24"/>
          <w:szCs w:val="24"/>
        </w:rPr>
        <w:t>Sawiyah</w:t>
      </w:r>
      <w:proofErr w:type="spellEnd"/>
      <w:r w:rsidR="00E6659A" w:rsidRPr="00D24DD2">
        <w:rPr>
          <w:rFonts w:asciiTheme="minorBidi" w:hAnsiTheme="minorBidi"/>
          <w:sz w:val="24"/>
          <w:szCs w:val="24"/>
        </w:rPr>
        <w:t xml:space="preserve"> Babakan biru </w:t>
      </w:r>
      <w:proofErr w:type="spellStart"/>
      <w:r w:rsidR="00E6659A" w:rsidRPr="00D24DD2">
        <w:rPr>
          <w:rFonts w:asciiTheme="minorBidi" w:hAnsiTheme="minorBidi"/>
          <w:sz w:val="24"/>
          <w:szCs w:val="24"/>
        </w:rPr>
        <w:t>Kec</w:t>
      </w:r>
      <w:proofErr w:type="spellEnd"/>
      <w:r w:rsidR="00E6659A" w:rsidRPr="00D24DD2">
        <w:rPr>
          <w:rFonts w:asciiTheme="minorBidi" w:hAnsiTheme="minorBidi"/>
          <w:sz w:val="24"/>
          <w:szCs w:val="24"/>
        </w:rPr>
        <w:t xml:space="preserve">. </w:t>
      </w:r>
      <w:proofErr w:type="spellStart"/>
      <w:r w:rsidR="00E6659A" w:rsidRPr="00D24DD2">
        <w:rPr>
          <w:rFonts w:asciiTheme="minorBidi" w:hAnsiTheme="minorBidi"/>
          <w:sz w:val="24"/>
          <w:szCs w:val="24"/>
        </w:rPr>
        <w:t>Cileunyi</w:t>
      </w:r>
      <w:proofErr w:type="spellEnd"/>
      <w:r w:rsidR="00E6659A" w:rsidRPr="00D24DD2">
        <w:rPr>
          <w:rFonts w:asciiTheme="minorBidi" w:hAnsiTheme="minorBidi"/>
          <w:sz w:val="24"/>
          <w:szCs w:val="24"/>
        </w:rPr>
        <w:t xml:space="preserve"> </w:t>
      </w:r>
      <w:proofErr w:type="spellStart"/>
      <w:r w:rsidR="00E6659A" w:rsidRPr="00D24DD2">
        <w:rPr>
          <w:rFonts w:asciiTheme="minorBidi" w:hAnsiTheme="minorBidi"/>
          <w:sz w:val="24"/>
          <w:szCs w:val="24"/>
        </w:rPr>
        <w:t>Kab</w:t>
      </w:r>
      <w:proofErr w:type="spellEnd"/>
      <w:r w:rsidR="00E6659A" w:rsidRPr="00D24DD2">
        <w:rPr>
          <w:rFonts w:asciiTheme="minorBidi" w:hAnsiTheme="minorBidi"/>
          <w:sz w:val="24"/>
          <w:szCs w:val="24"/>
        </w:rPr>
        <w:t xml:space="preserve">. Bandung. Dalam penelitian ini peneliti menggunakan teknik pengumpul data di antaranya wawancara dan dokumentasi dalam upaya mengumpulkan data-data yang terkait dengan penelitian yang di </w:t>
      </w:r>
      <w:r w:rsidR="00A40896">
        <w:rPr>
          <w:rFonts w:asciiTheme="minorBidi" w:hAnsiTheme="minorBidi"/>
          <w:sz w:val="24"/>
          <w:szCs w:val="24"/>
        </w:rPr>
        <w:t>dapatkan langsung pada sumberny</w:t>
      </w:r>
      <w:r w:rsidR="00E6659A" w:rsidRPr="00D24DD2">
        <w:rPr>
          <w:rFonts w:asciiTheme="minorBidi" w:hAnsiTheme="minorBidi"/>
          <w:sz w:val="24"/>
          <w:szCs w:val="24"/>
        </w:rPr>
        <w:t xml:space="preserve">a (kepala sekolah dan guru-guru maupun tata usaha madrasah). </w:t>
      </w:r>
      <w:r w:rsidR="003E2400" w:rsidRPr="00D24DD2">
        <w:rPr>
          <w:rFonts w:asciiTheme="minorBidi" w:hAnsiTheme="minorBidi"/>
          <w:sz w:val="24"/>
          <w:szCs w:val="24"/>
        </w:rPr>
        <w:t xml:space="preserve">Adapun uji keabsahan data dilakukan dengan </w:t>
      </w:r>
      <w:proofErr w:type="gramStart"/>
      <w:r w:rsidR="003E2400" w:rsidRPr="00D24DD2">
        <w:rPr>
          <w:rFonts w:asciiTheme="minorBidi" w:hAnsiTheme="minorBidi"/>
          <w:sz w:val="24"/>
          <w:szCs w:val="24"/>
        </w:rPr>
        <w:t>cara</w:t>
      </w:r>
      <w:proofErr w:type="gramEnd"/>
      <w:r w:rsidR="003E2400" w:rsidRPr="00D24DD2">
        <w:rPr>
          <w:rFonts w:asciiTheme="minorBidi" w:hAnsiTheme="minorBidi"/>
          <w:sz w:val="24"/>
          <w:szCs w:val="24"/>
        </w:rPr>
        <w:t xml:space="preserve"> uji </w:t>
      </w:r>
      <w:proofErr w:type="spellStart"/>
      <w:r w:rsidR="003E2400" w:rsidRPr="00D24DD2">
        <w:rPr>
          <w:rFonts w:asciiTheme="minorBidi" w:hAnsiTheme="minorBidi"/>
          <w:sz w:val="24"/>
          <w:szCs w:val="24"/>
        </w:rPr>
        <w:t>kradibelitas</w:t>
      </w:r>
      <w:proofErr w:type="spellEnd"/>
      <w:r w:rsidR="003E2400" w:rsidRPr="00D24DD2">
        <w:rPr>
          <w:rFonts w:asciiTheme="minorBidi" w:hAnsiTheme="minorBidi"/>
          <w:sz w:val="24"/>
          <w:szCs w:val="24"/>
        </w:rPr>
        <w:t xml:space="preserve">, </w:t>
      </w:r>
      <w:proofErr w:type="spellStart"/>
      <w:r w:rsidR="003E2400" w:rsidRPr="00D24DD2">
        <w:rPr>
          <w:rFonts w:asciiTheme="minorBidi" w:hAnsiTheme="minorBidi"/>
          <w:sz w:val="24"/>
          <w:szCs w:val="24"/>
        </w:rPr>
        <w:t>transfbelitas</w:t>
      </w:r>
      <w:proofErr w:type="spellEnd"/>
      <w:r w:rsidR="003E2400" w:rsidRPr="00D24DD2">
        <w:rPr>
          <w:rFonts w:asciiTheme="minorBidi" w:hAnsiTheme="minorBidi"/>
          <w:sz w:val="24"/>
          <w:szCs w:val="24"/>
        </w:rPr>
        <w:t xml:space="preserve">, </w:t>
      </w:r>
      <w:proofErr w:type="spellStart"/>
      <w:r w:rsidR="003E2400" w:rsidRPr="00D24DD2">
        <w:rPr>
          <w:rFonts w:asciiTheme="minorBidi" w:hAnsiTheme="minorBidi"/>
          <w:sz w:val="24"/>
          <w:szCs w:val="24"/>
        </w:rPr>
        <w:t>dependebilitas</w:t>
      </w:r>
      <w:proofErr w:type="spellEnd"/>
      <w:r w:rsidR="003E2400" w:rsidRPr="00D24DD2">
        <w:rPr>
          <w:rFonts w:asciiTheme="minorBidi" w:hAnsiTheme="minorBidi"/>
          <w:sz w:val="24"/>
          <w:szCs w:val="24"/>
        </w:rPr>
        <w:t xml:space="preserve"> dan </w:t>
      </w:r>
      <w:proofErr w:type="spellStart"/>
      <w:r w:rsidR="003E2400" w:rsidRPr="00D24DD2">
        <w:rPr>
          <w:rFonts w:asciiTheme="minorBidi" w:hAnsiTheme="minorBidi"/>
          <w:sz w:val="24"/>
          <w:szCs w:val="24"/>
        </w:rPr>
        <w:t>komprimabilitas</w:t>
      </w:r>
      <w:proofErr w:type="spellEnd"/>
      <w:r w:rsidR="003E2400" w:rsidRPr="00D24DD2">
        <w:rPr>
          <w:rFonts w:asciiTheme="minorBidi" w:hAnsiTheme="minorBidi"/>
          <w:sz w:val="24"/>
          <w:szCs w:val="24"/>
        </w:rPr>
        <w:t>.</w:t>
      </w:r>
    </w:p>
    <w:p w:rsidR="00C57851" w:rsidRPr="00D24DD2" w:rsidRDefault="00C57851" w:rsidP="00B757BD">
      <w:pPr>
        <w:pStyle w:val="ListParagraph"/>
        <w:numPr>
          <w:ilvl w:val="0"/>
          <w:numId w:val="1"/>
        </w:numPr>
        <w:spacing w:after="0"/>
        <w:ind w:left="284" w:hanging="284"/>
        <w:rPr>
          <w:rFonts w:asciiTheme="minorBidi" w:hAnsiTheme="minorBidi"/>
          <w:b/>
          <w:bCs/>
          <w:sz w:val="24"/>
          <w:szCs w:val="24"/>
        </w:rPr>
      </w:pPr>
      <w:r w:rsidRPr="00D24DD2">
        <w:rPr>
          <w:rFonts w:asciiTheme="minorBidi" w:hAnsiTheme="minorBidi"/>
          <w:b/>
          <w:bCs/>
          <w:sz w:val="24"/>
          <w:szCs w:val="24"/>
        </w:rPr>
        <w:t>HASIL DAN PEMBAHASAN</w:t>
      </w:r>
    </w:p>
    <w:p w:rsidR="001B49F0" w:rsidRPr="00D24DD2" w:rsidRDefault="001B49F0" w:rsidP="00B757BD">
      <w:pPr>
        <w:spacing w:after="0"/>
        <w:ind w:firstLine="567"/>
        <w:jc w:val="both"/>
        <w:rPr>
          <w:rFonts w:asciiTheme="minorBidi" w:hAnsiTheme="minorBidi"/>
          <w:sz w:val="24"/>
          <w:szCs w:val="24"/>
        </w:rPr>
      </w:pPr>
      <w:r w:rsidRPr="00D24DD2">
        <w:rPr>
          <w:rFonts w:asciiTheme="minorBidi" w:hAnsiTheme="minorBidi"/>
          <w:sz w:val="24"/>
          <w:szCs w:val="24"/>
        </w:rPr>
        <w:t xml:space="preserve">Berdasarkan hasil penelitian di </w:t>
      </w:r>
      <w:proofErr w:type="spellStart"/>
      <w:r w:rsidRPr="00D24DD2">
        <w:rPr>
          <w:rFonts w:asciiTheme="minorBidi" w:hAnsiTheme="minorBidi"/>
          <w:sz w:val="24"/>
          <w:szCs w:val="24"/>
        </w:rPr>
        <w:t>MTs.</w:t>
      </w:r>
      <w:proofErr w:type="spellEnd"/>
      <w:r w:rsidRPr="00D24DD2">
        <w:rPr>
          <w:rFonts w:asciiTheme="minorBidi" w:hAnsiTheme="minorBidi"/>
          <w:sz w:val="24"/>
          <w:szCs w:val="24"/>
        </w:rPr>
        <w:t xml:space="preserve"> As-</w:t>
      </w:r>
      <w:proofErr w:type="spellStart"/>
      <w:r w:rsidRPr="00D24DD2">
        <w:rPr>
          <w:rFonts w:asciiTheme="minorBidi" w:hAnsiTheme="minorBidi"/>
          <w:sz w:val="24"/>
          <w:szCs w:val="24"/>
        </w:rPr>
        <w:t>Sawiyah</w:t>
      </w:r>
      <w:proofErr w:type="spellEnd"/>
      <w:r w:rsidRPr="00D24DD2">
        <w:rPr>
          <w:rFonts w:asciiTheme="minorBidi" w:hAnsiTheme="minorBidi"/>
          <w:sz w:val="24"/>
          <w:szCs w:val="24"/>
        </w:rPr>
        <w:t xml:space="preserve">, bahwa peran manajemen pembiayaan dapat menunjang terhadap </w:t>
      </w:r>
      <w:r w:rsidR="00FC6031">
        <w:rPr>
          <w:rFonts w:asciiTheme="minorBidi" w:hAnsiTheme="minorBidi"/>
          <w:sz w:val="24"/>
          <w:szCs w:val="24"/>
        </w:rPr>
        <w:t>kegiatan ekstrakulikuler keagamaan</w:t>
      </w:r>
      <w:r w:rsidRPr="00D24DD2">
        <w:rPr>
          <w:rFonts w:asciiTheme="minorBidi" w:hAnsiTheme="minorBidi"/>
          <w:sz w:val="24"/>
          <w:szCs w:val="24"/>
        </w:rPr>
        <w:t xml:space="preserve">  sehingga peserta didik meningkat </w:t>
      </w:r>
      <w:r w:rsidR="00FC6031">
        <w:rPr>
          <w:rFonts w:asciiTheme="minorBidi" w:hAnsiTheme="minorBidi"/>
          <w:sz w:val="24"/>
          <w:szCs w:val="24"/>
        </w:rPr>
        <w:t>berbagai potensi dan keterampilan belajar</w:t>
      </w:r>
      <w:r w:rsidRPr="00D24DD2">
        <w:rPr>
          <w:rFonts w:asciiTheme="minorBidi" w:hAnsiTheme="minorBidi"/>
          <w:sz w:val="24"/>
          <w:szCs w:val="24"/>
        </w:rPr>
        <w:t xml:space="preserve">, karena pembiayaan diarahkan untuk mencapai tujuan pembelajaran dengan memenuhi kebutuhan-kebutuhan belajar peserta didik dengan </w:t>
      </w:r>
      <w:r w:rsidR="005A50CE" w:rsidRPr="00D24DD2">
        <w:rPr>
          <w:rFonts w:asciiTheme="minorBidi" w:hAnsiTheme="minorBidi"/>
          <w:sz w:val="24"/>
          <w:szCs w:val="24"/>
        </w:rPr>
        <w:t xml:space="preserve">melengkapi </w:t>
      </w:r>
      <w:r w:rsidRPr="00D24DD2">
        <w:rPr>
          <w:rFonts w:asciiTheme="minorBidi" w:hAnsiTheme="minorBidi"/>
          <w:sz w:val="24"/>
          <w:szCs w:val="24"/>
        </w:rPr>
        <w:t xml:space="preserve">berbagai sarana dan prasarana belajar untuk memudahkan </w:t>
      </w:r>
      <w:r w:rsidR="00FC6031">
        <w:rPr>
          <w:rFonts w:asciiTheme="minorBidi" w:hAnsiTheme="minorBidi"/>
          <w:sz w:val="24"/>
          <w:szCs w:val="24"/>
        </w:rPr>
        <w:t>kegiatan ekstrakurikuler keagamaan.</w:t>
      </w:r>
    </w:p>
    <w:p w:rsidR="00412C3A" w:rsidRDefault="006878D3" w:rsidP="00412C3A">
      <w:pPr>
        <w:spacing w:after="0"/>
        <w:ind w:firstLine="567"/>
        <w:jc w:val="both"/>
        <w:rPr>
          <w:rFonts w:asciiTheme="minorBidi" w:hAnsiTheme="minorBidi"/>
          <w:sz w:val="24"/>
          <w:szCs w:val="24"/>
        </w:rPr>
      </w:pPr>
      <w:r w:rsidRPr="00D24DD2">
        <w:rPr>
          <w:rFonts w:asciiTheme="minorBidi" w:hAnsiTheme="minorBidi"/>
          <w:sz w:val="24"/>
          <w:szCs w:val="24"/>
        </w:rPr>
        <w:t xml:space="preserve">Peran manajemen dapat dilihat dari segi perencanaan pembiayaan. Sumber pembiayaan </w:t>
      </w:r>
      <w:proofErr w:type="spellStart"/>
      <w:r w:rsidRPr="00D24DD2">
        <w:rPr>
          <w:rFonts w:asciiTheme="minorBidi" w:hAnsiTheme="minorBidi"/>
          <w:sz w:val="24"/>
          <w:szCs w:val="24"/>
        </w:rPr>
        <w:t>MTs.</w:t>
      </w:r>
      <w:proofErr w:type="spellEnd"/>
      <w:r w:rsidRPr="00D24DD2">
        <w:rPr>
          <w:rFonts w:asciiTheme="minorBidi" w:hAnsiTheme="minorBidi"/>
          <w:sz w:val="24"/>
          <w:szCs w:val="24"/>
        </w:rPr>
        <w:t xml:space="preserve"> As-</w:t>
      </w:r>
      <w:proofErr w:type="spellStart"/>
      <w:r w:rsidRPr="00D24DD2">
        <w:rPr>
          <w:rFonts w:asciiTheme="minorBidi" w:hAnsiTheme="minorBidi"/>
          <w:sz w:val="24"/>
          <w:szCs w:val="24"/>
        </w:rPr>
        <w:t>Sawiyah</w:t>
      </w:r>
      <w:proofErr w:type="spellEnd"/>
      <w:r w:rsidRPr="00D24DD2">
        <w:rPr>
          <w:rFonts w:asciiTheme="minorBidi" w:hAnsiTheme="minorBidi"/>
          <w:sz w:val="24"/>
          <w:szCs w:val="24"/>
        </w:rPr>
        <w:t xml:space="preserve"> berasal dari </w:t>
      </w:r>
      <w:proofErr w:type="gramStart"/>
      <w:r w:rsidRPr="00D24DD2">
        <w:rPr>
          <w:rFonts w:asciiTheme="minorBidi" w:hAnsiTheme="minorBidi"/>
          <w:sz w:val="24"/>
          <w:szCs w:val="24"/>
        </w:rPr>
        <w:t>dana</w:t>
      </w:r>
      <w:proofErr w:type="gramEnd"/>
      <w:r w:rsidRPr="00D24DD2">
        <w:rPr>
          <w:rFonts w:asciiTheme="minorBidi" w:hAnsiTheme="minorBidi"/>
          <w:sz w:val="24"/>
          <w:szCs w:val="24"/>
        </w:rPr>
        <w:t xml:space="preserve"> bantuan pemerintah yang dinamakan BOS, kemudian dana yang </w:t>
      </w:r>
      <w:r w:rsidR="002D091A" w:rsidRPr="00D24DD2">
        <w:rPr>
          <w:rFonts w:asciiTheme="minorBidi" w:hAnsiTheme="minorBidi"/>
          <w:sz w:val="24"/>
          <w:szCs w:val="24"/>
        </w:rPr>
        <w:t xml:space="preserve">didapatkan dari SPP bulanan dari orang tua peserta didik. Pengelolaan </w:t>
      </w:r>
      <w:proofErr w:type="gramStart"/>
      <w:r w:rsidR="002D091A" w:rsidRPr="00D24DD2">
        <w:rPr>
          <w:rFonts w:asciiTheme="minorBidi" w:hAnsiTheme="minorBidi"/>
          <w:sz w:val="24"/>
          <w:szCs w:val="24"/>
        </w:rPr>
        <w:t>keuangan  di</w:t>
      </w:r>
      <w:proofErr w:type="gramEnd"/>
      <w:r w:rsidR="002D091A" w:rsidRPr="00D24DD2">
        <w:rPr>
          <w:rFonts w:asciiTheme="minorBidi" w:hAnsiTheme="minorBidi"/>
          <w:sz w:val="24"/>
          <w:szCs w:val="24"/>
        </w:rPr>
        <w:t xml:space="preserve"> </w:t>
      </w:r>
      <w:proofErr w:type="spellStart"/>
      <w:r w:rsidR="002D091A" w:rsidRPr="00D24DD2">
        <w:rPr>
          <w:rFonts w:asciiTheme="minorBidi" w:hAnsiTheme="minorBidi"/>
          <w:sz w:val="24"/>
          <w:szCs w:val="24"/>
        </w:rPr>
        <w:t>MTs.</w:t>
      </w:r>
      <w:proofErr w:type="spellEnd"/>
      <w:r w:rsidR="002D091A" w:rsidRPr="00D24DD2">
        <w:rPr>
          <w:rFonts w:asciiTheme="minorBidi" w:hAnsiTheme="minorBidi"/>
          <w:sz w:val="24"/>
          <w:szCs w:val="24"/>
        </w:rPr>
        <w:t xml:space="preserve"> As-</w:t>
      </w:r>
      <w:proofErr w:type="spellStart"/>
      <w:r w:rsidR="002D091A" w:rsidRPr="00D24DD2">
        <w:rPr>
          <w:rFonts w:asciiTheme="minorBidi" w:hAnsiTheme="minorBidi"/>
          <w:sz w:val="24"/>
          <w:szCs w:val="24"/>
        </w:rPr>
        <w:t>Sawiyah</w:t>
      </w:r>
      <w:proofErr w:type="spellEnd"/>
      <w:r w:rsidR="002D091A" w:rsidRPr="00D24DD2">
        <w:rPr>
          <w:rFonts w:asciiTheme="minorBidi" w:hAnsiTheme="minorBidi"/>
          <w:sz w:val="24"/>
          <w:szCs w:val="24"/>
        </w:rPr>
        <w:t xml:space="preserve"> dirancang </w:t>
      </w:r>
      <w:r w:rsidR="002D091A" w:rsidRPr="00D24DD2">
        <w:rPr>
          <w:rFonts w:asciiTheme="minorBidi" w:hAnsiTheme="minorBidi"/>
          <w:sz w:val="24"/>
          <w:szCs w:val="24"/>
        </w:rPr>
        <w:lastRenderedPageBreak/>
        <w:t xml:space="preserve">untuk </w:t>
      </w:r>
      <w:r w:rsidR="00745230" w:rsidRPr="00D24DD2">
        <w:rPr>
          <w:rFonts w:asciiTheme="minorBidi" w:hAnsiTheme="minorBidi"/>
          <w:sz w:val="24"/>
          <w:szCs w:val="24"/>
        </w:rPr>
        <w:t>diarahkan kepada kebutuhan-kebutuhan belajar siswa, salah satunya pembiayaan disalurkan terhada</w:t>
      </w:r>
      <w:r w:rsidR="005A50CE" w:rsidRPr="00D24DD2">
        <w:rPr>
          <w:rFonts w:asciiTheme="minorBidi" w:hAnsiTheme="minorBidi"/>
          <w:sz w:val="24"/>
          <w:szCs w:val="24"/>
        </w:rPr>
        <w:t xml:space="preserve">p sarana prasarana pembelajaran siswa. Perencanaan manajemen pembiayaan diselenggarakan melaui berbagai musyawarah guru dan kepala madrasah serta diikuti oleh rapat </w:t>
      </w:r>
      <w:proofErr w:type="spellStart"/>
      <w:r w:rsidR="005A50CE" w:rsidRPr="00D24DD2">
        <w:rPr>
          <w:rFonts w:asciiTheme="minorBidi" w:hAnsiTheme="minorBidi"/>
          <w:sz w:val="24"/>
          <w:szCs w:val="24"/>
        </w:rPr>
        <w:t>orangtua</w:t>
      </w:r>
      <w:proofErr w:type="spellEnd"/>
      <w:r w:rsidR="005A50CE" w:rsidRPr="00D24DD2">
        <w:rPr>
          <w:rFonts w:asciiTheme="minorBidi" w:hAnsiTheme="minorBidi"/>
          <w:sz w:val="24"/>
          <w:szCs w:val="24"/>
        </w:rPr>
        <w:t xml:space="preserve"> siswa yang diselenggarakan kegiatan penerimaan siswa baru. Perencanaan pembiayaan harus dipublikasikan secara </w:t>
      </w:r>
      <w:proofErr w:type="spellStart"/>
      <w:r w:rsidR="005A50CE" w:rsidRPr="00D24DD2">
        <w:rPr>
          <w:rFonts w:asciiTheme="minorBidi" w:hAnsiTheme="minorBidi"/>
          <w:sz w:val="24"/>
          <w:szCs w:val="24"/>
        </w:rPr>
        <w:t>transparasi</w:t>
      </w:r>
      <w:proofErr w:type="spellEnd"/>
      <w:r w:rsidR="005A50CE" w:rsidRPr="00D24DD2">
        <w:rPr>
          <w:rFonts w:asciiTheme="minorBidi" w:hAnsiTheme="minorBidi"/>
          <w:sz w:val="24"/>
          <w:szCs w:val="24"/>
        </w:rPr>
        <w:t xml:space="preserve"> agar </w:t>
      </w:r>
      <w:proofErr w:type="spellStart"/>
      <w:r w:rsidR="005A50CE" w:rsidRPr="00D24DD2">
        <w:rPr>
          <w:rFonts w:asciiTheme="minorBidi" w:hAnsiTheme="minorBidi"/>
          <w:sz w:val="24"/>
          <w:szCs w:val="24"/>
        </w:rPr>
        <w:t>orangtua</w:t>
      </w:r>
      <w:proofErr w:type="spellEnd"/>
      <w:r w:rsidR="005A50CE" w:rsidRPr="00D24DD2">
        <w:rPr>
          <w:rFonts w:asciiTheme="minorBidi" w:hAnsiTheme="minorBidi"/>
          <w:sz w:val="24"/>
          <w:szCs w:val="24"/>
        </w:rPr>
        <w:t xml:space="preserve"> siswa serta masyarakat men</w:t>
      </w:r>
      <w:r w:rsidR="00173FF1" w:rsidRPr="00D24DD2">
        <w:rPr>
          <w:rFonts w:asciiTheme="minorBidi" w:hAnsiTheme="minorBidi"/>
          <w:sz w:val="24"/>
          <w:szCs w:val="24"/>
        </w:rPr>
        <w:t xml:space="preserve">getahui arah penyaluran pembiayaan pendidikan madrasah untuk mencapai tujuan pendidikan </w:t>
      </w:r>
      <w:proofErr w:type="spellStart"/>
      <w:r w:rsidR="00173FF1" w:rsidRPr="00D24DD2">
        <w:rPr>
          <w:rFonts w:asciiTheme="minorBidi" w:hAnsiTheme="minorBidi"/>
          <w:sz w:val="24"/>
          <w:szCs w:val="24"/>
        </w:rPr>
        <w:t>MTs.</w:t>
      </w:r>
      <w:proofErr w:type="spellEnd"/>
      <w:r w:rsidR="00173FF1" w:rsidRPr="00D24DD2">
        <w:rPr>
          <w:rFonts w:asciiTheme="minorBidi" w:hAnsiTheme="minorBidi"/>
          <w:sz w:val="24"/>
          <w:szCs w:val="24"/>
        </w:rPr>
        <w:t xml:space="preserve"> As-</w:t>
      </w:r>
      <w:proofErr w:type="spellStart"/>
      <w:r w:rsidR="00173FF1" w:rsidRPr="00D24DD2">
        <w:rPr>
          <w:rFonts w:asciiTheme="minorBidi" w:hAnsiTheme="minorBidi"/>
          <w:sz w:val="24"/>
          <w:szCs w:val="24"/>
        </w:rPr>
        <w:t>Sawiyah</w:t>
      </w:r>
      <w:proofErr w:type="spellEnd"/>
      <w:r w:rsidR="00173FF1" w:rsidRPr="00D24DD2">
        <w:rPr>
          <w:rFonts w:asciiTheme="minorBidi" w:hAnsiTheme="minorBidi"/>
          <w:sz w:val="24"/>
          <w:szCs w:val="24"/>
        </w:rPr>
        <w:t>.</w:t>
      </w:r>
      <w:r w:rsidR="00C0627E" w:rsidRPr="00D24DD2">
        <w:rPr>
          <w:rFonts w:asciiTheme="minorBidi" w:hAnsiTheme="minorBidi"/>
          <w:sz w:val="24"/>
          <w:szCs w:val="24"/>
        </w:rPr>
        <w:t xml:space="preserve"> Perencanaan pembiayaan madrasah dipengaruhi oleh kebijakan kepala madrasah dan kesepakatan guru dan </w:t>
      </w:r>
      <w:proofErr w:type="spellStart"/>
      <w:r w:rsidR="00C0627E" w:rsidRPr="00D24DD2">
        <w:rPr>
          <w:rFonts w:asciiTheme="minorBidi" w:hAnsiTheme="minorBidi"/>
          <w:sz w:val="24"/>
          <w:szCs w:val="24"/>
        </w:rPr>
        <w:t>orangtua</w:t>
      </w:r>
      <w:proofErr w:type="spellEnd"/>
      <w:r w:rsidR="00C0627E" w:rsidRPr="00D24DD2">
        <w:rPr>
          <w:rFonts w:asciiTheme="minorBidi" w:hAnsiTheme="minorBidi"/>
          <w:sz w:val="24"/>
          <w:szCs w:val="24"/>
        </w:rPr>
        <w:t xml:space="preserve"> sehingga pembiayaan disalurkan melalui kebijakan bersama untuk menunjang pada kegiatan pembelajaran di </w:t>
      </w:r>
      <w:proofErr w:type="spellStart"/>
      <w:r w:rsidR="00C0627E" w:rsidRPr="00D24DD2">
        <w:rPr>
          <w:rFonts w:asciiTheme="minorBidi" w:hAnsiTheme="minorBidi"/>
          <w:sz w:val="24"/>
          <w:szCs w:val="24"/>
        </w:rPr>
        <w:t>MTs.</w:t>
      </w:r>
      <w:proofErr w:type="spellEnd"/>
      <w:r w:rsidR="00C0627E" w:rsidRPr="00D24DD2">
        <w:rPr>
          <w:rFonts w:asciiTheme="minorBidi" w:hAnsiTheme="minorBidi"/>
          <w:sz w:val="24"/>
          <w:szCs w:val="24"/>
        </w:rPr>
        <w:t xml:space="preserve"> </w:t>
      </w:r>
      <w:proofErr w:type="gramStart"/>
      <w:r w:rsidR="00C0627E" w:rsidRPr="00D24DD2">
        <w:rPr>
          <w:rFonts w:asciiTheme="minorBidi" w:hAnsiTheme="minorBidi"/>
          <w:sz w:val="24"/>
          <w:szCs w:val="24"/>
        </w:rPr>
        <w:t>As-</w:t>
      </w:r>
      <w:proofErr w:type="spellStart"/>
      <w:proofErr w:type="gramEnd"/>
      <w:r w:rsidR="00C0627E" w:rsidRPr="00D24DD2">
        <w:rPr>
          <w:rFonts w:asciiTheme="minorBidi" w:hAnsiTheme="minorBidi"/>
          <w:sz w:val="24"/>
          <w:szCs w:val="24"/>
        </w:rPr>
        <w:t>Sawiyah</w:t>
      </w:r>
      <w:proofErr w:type="spellEnd"/>
      <w:r w:rsidR="00C0627E" w:rsidRPr="00D24DD2">
        <w:rPr>
          <w:rFonts w:asciiTheme="minorBidi" w:hAnsiTheme="minorBidi"/>
          <w:sz w:val="24"/>
          <w:szCs w:val="24"/>
        </w:rPr>
        <w:t xml:space="preserve">. Begitupun </w:t>
      </w:r>
      <w:proofErr w:type="gramStart"/>
      <w:r w:rsidR="00C0627E" w:rsidRPr="00D24DD2">
        <w:rPr>
          <w:rFonts w:asciiTheme="minorBidi" w:hAnsiTheme="minorBidi"/>
          <w:sz w:val="24"/>
          <w:szCs w:val="24"/>
        </w:rPr>
        <w:t>dana</w:t>
      </w:r>
      <w:proofErr w:type="gramEnd"/>
      <w:r w:rsidR="00C0627E" w:rsidRPr="00D24DD2">
        <w:rPr>
          <w:rFonts w:asciiTheme="minorBidi" w:hAnsiTheme="minorBidi"/>
          <w:sz w:val="24"/>
          <w:szCs w:val="24"/>
        </w:rPr>
        <w:t xml:space="preserve"> BOS dari pemerintah digunakan </w:t>
      </w:r>
      <w:proofErr w:type="spellStart"/>
      <w:r w:rsidR="00C0627E" w:rsidRPr="00D24DD2">
        <w:rPr>
          <w:rFonts w:asciiTheme="minorBidi" w:hAnsiTheme="minorBidi"/>
          <w:sz w:val="24"/>
          <w:szCs w:val="24"/>
        </w:rPr>
        <w:t>seoptimal</w:t>
      </w:r>
      <w:proofErr w:type="spellEnd"/>
      <w:r w:rsidR="00C0627E" w:rsidRPr="00D24DD2">
        <w:rPr>
          <w:rFonts w:asciiTheme="minorBidi" w:hAnsiTheme="minorBidi"/>
          <w:sz w:val="24"/>
          <w:szCs w:val="24"/>
        </w:rPr>
        <w:t xml:space="preserve"> mungkin dimanfaatkan untuk memenuhi kebutuhan belajar siswa.</w:t>
      </w:r>
      <w:r w:rsidR="00564566">
        <w:rPr>
          <w:rFonts w:asciiTheme="minorBidi" w:hAnsiTheme="minorBidi"/>
          <w:sz w:val="24"/>
          <w:szCs w:val="24"/>
        </w:rPr>
        <w:t xml:space="preserve"> Sebagaimana dijelaskan pada tabel </w:t>
      </w:r>
      <w:proofErr w:type="gramStart"/>
      <w:r w:rsidR="00564566">
        <w:rPr>
          <w:rFonts w:asciiTheme="minorBidi" w:hAnsiTheme="minorBidi"/>
          <w:sz w:val="24"/>
          <w:szCs w:val="24"/>
        </w:rPr>
        <w:t>1</w:t>
      </w:r>
      <w:r w:rsidR="00412C3A">
        <w:rPr>
          <w:rFonts w:asciiTheme="minorBidi" w:hAnsiTheme="minorBidi"/>
          <w:sz w:val="24"/>
          <w:szCs w:val="24"/>
        </w:rPr>
        <w:t xml:space="preserve"> :</w:t>
      </w:r>
      <w:proofErr w:type="gramEnd"/>
    </w:p>
    <w:p w:rsidR="00412C3A" w:rsidRPr="00412C3A" w:rsidRDefault="00412C3A" w:rsidP="00455E35">
      <w:pPr>
        <w:pStyle w:val="Caption"/>
        <w:spacing w:after="0"/>
        <w:jc w:val="center"/>
        <w:rPr>
          <w:rFonts w:asciiTheme="minorBidi" w:hAnsiTheme="minorBidi"/>
          <w:b/>
          <w:bCs/>
          <w:i w:val="0"/>
          <w:iCs w:val="0"/>
          <w:sz w:val="24"/>
          <w:szCs w:val="24"/>
        </w:rPr>
      </w:pPr>
      <w:proofErr w:type="gramStart"/>
      <w:r w:rsidRPr="00412C3A">
        <w:rPr>
          <w:rFonts w:asciiTheme="minorBidi" w:hAnsiTheme="minorBidi"/>
          <w:b/>
          <w:bCs/>
          <w:i w:val="0"/>
          <w:iCs w:val="0"/>
          <w:sz w:val="24"/>
          <w:szCs w:val="24"/>
        </w:rPr>
        <w:t xml:space="preserve">Tabel  </w:t>
      </w:r>
      <w:proofErr w:type="gramEnd"/>
      <w:r w:rsidRPr="00412C3A">
        <w:rPr>
          <w:rFonts w:asciiTheme="minorBidi" w:hAnsiTheme="minorBidi"/>
          <w:b/>
          <w:bCs/>
          <w:i w:val="0"/>
          <w:iCs w:val="0"/>
          <w:sz w:val="24"/>
          <w:szCs w:val="24"/>
        </w:rPr>
        <w:fldChar w:fldCharType="begin"/>
      </w:r>
      <w:r w:rsidRPr="00412C3A">
        <w:rPr>
          <w:rFonts w:asciiTheme="minorBidi" w:hAnsiTheme="minorBidi"/>
          <w:b/>
          <w:bCs/>
          <w:i w:val="0"/>
          <w:iCs w:val="0"/>
          <w:sz w:val="24"/>
          <w:szCs w:val="24"/>
        </w:rPr>
        <w:instrText xml:space="preserve"> SEQ Tabel_ \* ARABIC </w:instrText>
      </w:r>
      <w:r w:rsidRPr="00412C3A">
        <w:rPr>
          <w:rFonts w:asciiTheme="minorBidi" w:hAnsiTheme="minorBidi"/>
          <w:b/>
          <w:bCs/>
          <w:i w:val="0"/>
          <w:iCs w:val="0"/>
          <w:sz w:val="24"/>
          <w:szCs w:val="24"/>
        </w:rPr>
        <w:fldChar w:fldCharType="separate"/>
      </w:r>
      <w:r w:rsidR="001F6EAC">
        <w:rPr>
          <w:rFonts w:asciiTheme="minorBidi" w:hAnsiTheme="minorBidi"/>
          <w:b/>
          <w:bCs/>
          <w:i w:val="0"/>
          <w:iCs w:val="0"/>
          <w:noProof/>
          <w:sz w:val="24"/>
          <w:szCs w:val="24"/>
        </w:rPr>
        <w:t>1</w:t>
      </w:r>
      <w:r w:rsidRPr="00412C3A">
        <w:rPr>
          <w:rFonts w:asciiTheme="minorBidi" w:hAnsiTheme="minorBidi"/>
          <w:b/>
          <w:bCs/>
          <w:i w:val="0"/>
          <w:iCs w:val="0"/>
          <w:sz w:val="24"/>
          <w:szCs w:val="24"/>
        </w:rPr>
        <w:fldChar w:fldCharType="end"/>
      </w:r>
    </w:p>
    <w:p w:rsidR="00564566" w:rsidRDefault="00505980" w:rsidP="00455E35">
      <w:pPr>
        <w:spacing w:after="0" w:line="240" w:lineRule="auto"/>
        <w:ind w:firstLine="567"/>
        <w:jc w:val="both"/>
        <w:rPr>
          <w:rFonts w:asciiTheme="minorBidi" w:hAnsiTheme="minorBidi"/>
          <w:sz w:val="24"/>
          <w:szCs w:val="24"/>
        </w:rPr>
      </w:pPr>
      <w:r>
        <w:rPr>
          <w:rFonts w:asciiTheme="minorBidi" w:hAnsiTheme="minorBidi"/>
          <w:sz w:val="24"/>
          <w:szCs w:val="24"/>
        </w:rPr>
        <w:t xml:space="preserve">Peran </w:t>
      </w:r>
      <w:r w:rsidR="00564566">
        <w:rPr>
          <w:rFonts w:asciiTheme="minorBidi" w:hAnsiTheme="minorBidi"/>
          <w:sz w:val="24"/>
          <w:szCs w:val="24"/>
        </w:rPr>
        <w:t>Pembiayaan dalam meningkatkan ekstrakulikuler keagamaan</w:t>
      </w:r>
    </w:p>
    <w:p w:rsidR="00455E35" w:rsidRDefault="00455E35" w:rsidP="00455E35">
      <w:pPr>
        <w:spacing w:after="0" w:line="240" w:lineRule="auto"/>
        <w:ind w:firstLine="567"/>
        <w:jc w:val="both"/>
        <w:rPr>
          <w:rFonts w:asciiTheme="minorBidi" w:hAnsiTheme="minorBidi"/>
          <w:sz w:val="24"/>
          <w:szCs w:val="24"/>
        </w:rPr>
      </w:pPr>
    </w:p>
    <w:tbl>
      <w:tblPr>
        <w:tblStyle w:val="TableGrid"/>
        <w:tblW w:w="0" w:type="auto"/>
        <w:tblLook w:val="04A0" w:firstRow="1" w:lastRow="0" w:firstColumn="1" w:lastColumn="0" w:noHBand="0" w:noVBand="1"/>
      </w:tblPr>
      <w:tblGrid>
        <w:gridCol w:w="4247"/>
        <w:gridCol w:w="4248"/>
      </w:tblGrid>
      <w:tr w:rsidR="00564566" w:rsidTr="00564566">
        <w:tc>
          <w:tcPr>
            <w:tcW w:w="4247" w:type="dxa"/>
          </w:tcPr>
          <w:p w:rsidR="00564566" w:rsidRDefault="005F4939" w:rsidP="00B757BD">
            <w:pPr>
              <w:jc w:val="both"/>
              <w:rPr>
                <w:rFonts w:asciiTheme="minorBidi" w:hAnsiTheme="minorBidi"/>
                <w:sz w:val="24"/>
                <w:szCs w:val="24"/>
              </w:rPr>
            </w:pPr>
            <w:r>
              <w:rPr>
                <w:rFonts w:asciiTheme="minorBidi" w:hAnsiTheme="minorBidi"/>
                <w:sz w:val="24"/>
                <w:szCs w:val="24"/>
              </w:rPr>
              <w:t>Kegiatan Ekstrakurikuler</w:t>
            </w:r>
          </w:p>
        </w:tc>
        <w:tc>
          <w:tcPr>
            <w:tcW w:w="4248" w:type="dxa"/>
          </w:tcPr>
          <w:p w:rsidR="00564566" w:rsidRDefault="005F4939" w:rsidP="00B757BD">
            <w:pPr>
              <w:jc w:val="both"/>
              <w:rPr>
                <w:rFonts w:asciiTheme="minorBidi" w:hAnsiTheme="minorBidi"/>
                <w:sz w:val="24"/>
                <w:szCs w:val="24"/>
              </w:rPr>
            </w:pPr>
            <w:r>
              <w:rPr>
                <w:rFonts w:asciiTheme="minorBidi" w:hAnsiTheme="minorBidi"/>
                <w:sz w:val="24"/>
                <w:szCs w:val="24"/>
              </w:rPr>
              <w:t>Pembiayaan Madrasah</w:t>
            </w:r>
          </w:p>
        </w:tc>
      </w:tr>
      <w:tr w:rsidR="00564566" w:rsidTr="00564566">
        <w:tc>
          <w:tcPr>
            <w:tcW w:w="4247" w:type="dxa"/>
          </w:tcPr>
          <w:p w:rsidR="00564566" w:rsidRDefault="00A40896" w:rsidP="00B757BD">
            <w:pPr>
              <w:jc w:val="both"/>
              <w:rPr>
                <w:rFonts w:asciiTheme="minorBidi" w:hAnsiTheme="minorBidi"/>
                <w:sz w:val="24"/>
                <w:szCs w:val="24"/>
              </w:rPr>
            </w:pPr>
            <w:r>
              <w:rPr>
                <w:rFonts w:asciiTheme="minorBidi" w:hAnsiTheme="minorBidi"/>
                <w:sz w:val="24"/>
                <w:szCs w:val="24"/>
              </w:rPr>
              <w:t xml:space="preserve">Baca Tulis Qur’an, </w:t>
            </w:r>
            <w:proofErr w:type="spellStart"/>
            <w:r w:rsidR="00BD0587">
              <w:rPr>
                <w:rFonts w:asciiTheme="minorBidi" w:hAnsiTheme="minorBidi"/>
                <w:sz w:val="24"/>
                <w:szCs w:val="24"/>
              </w:rPr>
              <w:t>Tahfidz</w:t>
            </w:r>
            <w:proofErr w:type="spellEnd"/>
            <w:r w:rsidR="00BD0587">
              <w:rPr>
                <w:rFonts w:asciiTheme="minorBidi" w:hAnsiTheme="minorBidi"/>
                <w:sz w:val="24"/>
                <w:szCs w:val="24"/>
              </w:rPr>
              <w:t xml:space="preserve">, </w:t>
            </w:r>
            <w:proofErr w:type="spellStart"/>
            <w:r>
              <w:rPr>
                <w:rFonts w:asciiTheme="minorBidi" w:hAnsiTheme="minorBidi"/>
                <w:sz w:val="24"/>
                <w:szCs w:val="24"/>
              </w:rPr>
              <w:t>Muhadorah</w:t>
            </w:r>
            <w:proofErr w:type="spellEnd"/>
            <w:r>
              <w:rPr>
                <w:rFonts w:asciiTheme="minorBidi" w:hAnsiTheme="minorBidi"/>
                <w:sz w:val="24"/>
                <w:szCs w:val="24"/>
              </w:rPr>
              <w:t>, Na</w:t>
            </w:r>
            <w:r w:rsidR="00105979">
              <w:rPr>
                <w:rFonts w:asciiTheme="minorBidi" w:hAnsiTheme="minorBidi"/>
                <w:sz w:val="24"/>
                <w:szCs w:val="24"/>
              </w:rPr>
              <w:t>syid, Tilawah, pentas keagamaan yang ditunjang oleh manajemen pembiayaan agar kegiatan ekstrakurikuler keagamaan terlaksana secara optimal.</w:t>
            </w:r>
          </w:p>
        </w:tc>
        <w:tc>
          <w:tcPr>
            <w:tcW w:w="4248" w:type="dxa"/>
          </w:tcPr>
          <w:p w:rsidR="00564566" w:rsidRDefault="00BD0587" w:rsidP="00B757BD">
            <w:pPr>
              <w:jc w:val="both"/>
              <w:rPr>
                <w:rFonts w:asciiTheme="minorBidi" w:hAnsiTheme="minorBidi"/>
                <w:sz w:val="24"/>
                <w:szCs w:val="24"/>
              </w:rPr>
            </w:pPr>
            <w:r>
              <w:rPr>
                <w:rFonts w:asciiTheme="minorBidi" w:hAnsiTheme="minorBidi"/>
                <w:sz w:val="24"/>
                <w:szCs w:val="24"/>
              </w:rPr>
              <w:t>- Menambah gaji guru ekstrakurikuler keagamaan</w:t>
            </w:r>
            <w:r w:rsidR="00450CF5">
              <w:rPr>
                <w:rFonts w:asciiTheme="minorBidi" w:hAnsiTheme="minorBidi"/>
                <w:sz w:val="24"/>
                <w:szCs w:val="24"/>
              </w:rPr>
              <w:t xml:space="preserve"> dari guru dalam maupun guru dari luar madrasah.</w:t>
            </w:r>
          </w:p>
          <w:p w:rsidR="00BD0587" w:rsidRDefault="00BD0587" w:rsidP="00B757BD">
            <w:pPr>
              <w:jc w:val="both"/>
              <w:rPr>
                <w:rFonts w:asciiTheme="minorBidi" w:hAnsiTheme="minorBidi"/>
                <w:sz w:val="24"/>
                <w:szCs w:val="24"/>
              </w:rPr>
            </w:pPr>
            <w:r>
              <w:rPr>
                <w:rFonts w:asciiTheme="minorBidi" w:hAnsiTheme="minorBidi"/>
                <w:sz w:val="24"/>
                <w:szCs w:val="24"/>
              </w:rPr>
              <w:t>- Membeli alat-alat pembelajaran untuk memenuhi kebutuhan belajar pada kegiatan ekstrakulikuler keagamaan</w:t>
            </w:r>
          </w:p>
          <w:p w:rsidR="00BD0587" w:rsidRDefault="00BD0587" w:rsidP="00B757BD">
            <w:pPr>
              <w:jc w:val="both"/>
              <w:rPr>
                <w:rFonts w:asciiTheme="minorBidi" w:hAnsiTheme="minorBidi"/>
                <w:sz w:val="24"/>
                <w:szCs w:val="24"/>
              </w:rPr>
            </w:pPr>
            <w:r>
              <w:rPr>
                <w:rFonts w:asciiTheme="minorBidi" w:hAnsiTheme="minorBidi"/>
                <w:sz w:val="24"/>
                <w:szCs w:val="24"/>
              </w:rPr>
              <w:t>- Membiayai peserta didik untuk ikut serta perlombaan kegiatan ekstrakulikuler keagamaan</w:t>
            </w:r>
          </w:p>
        </w:tc>
      </w:tr>
    </w:tbl>
    <w:p w:rsidR="00564566" w:rsidRDefault="00412C3A" w:rsidP="00412C3A">
      <w:pPr>
        <w:spacing w:after="0"/>
        <w:ind w:firstLine="567"/>
        <w:jc w:val="right"/>
        <w:rPr>
          <w:rFonts w:asciiTheme="minorBidi" w:hAnsiTheme="minorBidi"/>
          <w:sz w:val="24"/>
          <w:szCs w:val="24"/>
        </w:rPr>
      </w:pPr>
      <w:proofErr w:type="gramStart"/>
      <w:r>
        <w:rPr>
          <w:rFonts w:asciiTheme="minorBidi" w:hAnsiTheme="minorBidi"/>
          <w:sz w:val="24"/>
          <w:szCs w:val="24"/>
        </w:rPr>
        <w:t>Sumber :</w:t>
      </w:r>
      <w:proofErr w:type="gramEnd"/>
      <w:r>
        <w:rPr>
          <w:rFonts w:asciiTheme="minorBidi" w:hAnsiTheme="minorBidi"/>
          <w:sz w:val="24"/>
          <w:szCs w:val="24"/>
        </w:rPr>
        <w:t xml:space="preserve"> TU</w:t>
      </w:r>
      <w:r w:rsidR="0099488A">
        <w:rPr>
          <w:rFonts w:asciiTheme="minorBidi" w:hAnsiTheme="minorBidi"/>
          <w:sz w:val="24"/>
          <w:szCs w:val="24"/>
        </w:rPr>
        <w:t xml:space="preserve"> dab Guru </w:t>
      </w:r>
      <w:r>
        <w:rPr>
          <w:rFonts w:asciiTheme="minorBidi" w:hAnsiTheme="minorBidi"/>
          <w:sz w:val="24"/>
          <w:szCs w:val="24"/>
        </w:rPr>
        <w:t xml:space="preserve"> </w:t>
      </w:r>
      <w:proofErr w:type="spellStart"/>
      <w:r>
        <w:rPr>
          <w:rFonts w:asciiTheme="minorBidi" w:hAnsiTheme="minorBidi"/>
          <w:sz w:val="24"/>
          <w:szCs w:val="24"/>
        </w:rPr>
        <w:t>MTs.</w:t>
      </w:r>
      <w:proofErr w:type="spellEnd"/>
      <w:r>
        <w:rPr>
          <w:rFonts w:asciiTheme="minorBidi" w:hAnsiTheme="minorBidi"/>
          <w:sz w:val="24"/>
          <w:szCs w:val="24"/>
        </w:rPr>
        <w:t xml:space="preserve"> As-</w:t>
      </w:r>
      <w:proofErr w:type="spellStart"/>
      <w:r>
        <w:rPr>
          <w:rFonts w:asciiTheme="minorBidi" w:hAnsiTheme="minorBidi"/>
          <w:sz w:val="24"/>
          <w:szCs w:val="24"/>
        </w:rPr>
        <w:t>Sawiyah</w:t>
      </w:r>
      <w:proofErr w:type="spellEnd"/>
    </w:p>
    <w:p w:rsidR="00412C3A" w:rsidRDefault="00412C3A" w:rsidP="00412C3A">
      <w:pPr>
        <w:spacing w:after="0"/>
        <w:ind w:firstLine="567"/>
        <w:jc w:val="right"/>
        <w:rPr>
          <w:rFonts w:asciiTheme="minorBidi" w:hAnsiTheme="minorBidi"/>
          <w:sz w:val="24"/>
          <w:szCs w:val="24"/>
        </w:rPr>
      </w:pPr>
    </w:p>
    <w:p w:rsidR="00977901" w:rsidRPr="00D24DD2" w:rsidRDefault="00977901" w:rsidP="00B757BD">
      <w:pPr>
        <w:spacing w:after="0"/>
        <w:ind w:firstLine="567"/>
        <w:jc w:val="both"/>
        <w:rPr>
          <w:rFonts w:asciiTheme="minorBidi" w:hAnsiTheme="minorBidi"/>
          <w:sz w:val="24"/>
          <w:szCs w:val="24"/>
        </w:rPr>
      </w:pPr>
      <w:r>
        <w:rPr>
          <w:rFonts w:asciiTheme="minorBidi" w:hAnsiTheme="minorBidi"/>
          <w:sz w:val="24"/>
          <w:szCs w:val="24"/>
        </w:rPr>
        <w:t xml:space="preserve">Berdasarkan </w:t>
      </w:r>
      <w:r w:rsidR="00DF6321">
        <w:rPr>
          <w:rFonts w:asciiTheme="minorBidi" w:hAnsiTheme="minorBidi"/>
          <w:sz w:val="24"/>
          <w:szCs w:val="24"/>
        </w:rPr>
        <w:t>tabel 1</w:t>
      </w:r>
      <w:r>
        <w:rPr>
          <w:rFonts w:asciiTheme="minorBidi" w:hAnsiTheme="minorBidi"/>
          <w:sz w:val="24"/>
          <w:szCs w:val="24"/>
        </w:rPr>
        <w:t xml:space="preserve">, menjelaskan bahwa kegiatan ekstrakulikuler </w:t>
      </w:r>
      <w:r w:rsidR="00DF6321">
        <w:rPr>
          <w:rFonts w:asciiTheme="minorBidi" w:hAnsiTheme="minorBidi"/>
          <w:sz w:val="24"/>
          <w:szCs w:val="24"/>
        </w:rPr>
        <w:t>keagamaan dapat dilaksanakan dengan optimal dengan adanya manajemen pembiayaan madrasah, maka peran manajemen pembiayaan merupakan bagian penting dalam perencanaan dan pelaksanaan agar pembelajaran dapat dicapa</w:t>
      </w:r>
      <w:r w:rsidR="004B228B">
        <w:rPr>
          <w:rFonts w:asciiTheme="minorBidi" w:hAnsiTheme="minorBidi"/>
          <w:sz w:val="24"/>
          <w:szCs w:val="24"/>
        </w:rPr>
        <w:t>i</w:t>
      </w:r>
      <w:r w:rsidR="00DF6321">
        <w:rPr>
          <w:rFonts w:asciiTheme="minorBidi" w:hAnsiTheme="minorBidi"/>
          <w:sz w:val="24"/>
          <w:szCs w:val="24"/>
        </w:rPr>
        <w:t xml:space="preserve"> secara optimal.</w:t>
      </w:r>
      <w:r w:rsidR="00EF4996">
        <w:rPr>
          <w:rFonts w:asciiTheme="minorBidi" w:hAnsiTheme="minorBidi"/>
          <w:sz w:val="24"/>
          <w:szCs w:val="24"/>
        </w:rPr>
        <w:t xml:space="preserve"> Manajemen pembiayaan madrasah disalurkan untuk menggaji guru ekstrakulikuler serta mendatangkan guru yang ahli dalam bidang keagamaan untuk membantu ikut serta mendidik siswa </w:t>
      </w:r>
      <w:proofErr w:type="spellStart"/>
      <w:r w:rsidR="00EF4996">
        <w:rPr>
          <w:rFonts w:asciiTheme="minorBidi" w:hAnsiTheme="minorBidi"/>
          <w:sz w:val="24"/>
          <w:szCs w:val="24"/>
        </w:rPr>
        <w:t>MTs.</w:t>
      </w:r>
      <w:proofErr w:type="spellEnd"/>
      <w:r w:rsidR="00EF4996">
        <w:rPr>
          <w:rFonts w:asciiTheme="minorBidi" w:hAnsiTheme="minorBidi"/>
          <w:sz w:val="24"/>
          <w:szCs w:val="24"/>
        </w:rPr>
        <w:t xml:space="preserve"> As-</w:t>
      </w:r>
      <w:proofErr w:type="spellStart"/>
      <w:r w:rsidR="00EF4996">
        <w:rPr>
          <w:rFonts w:asciiTheme="minorBidi" w:hAnsiTheme="minorBidi"/>
          <w:sz w:val="24"/>
          <w:szCs w:val="24"/>
        </w:rPr>
        <w:t>Sawiyah</w:t>
      </w:r>
      <w:proofErr w:type="spellEnd"/>
      <w:r w:rsidR="00EF4996">
        <w:rPr>
          <w:rFonts w:asciiTheme="minorBidi" w:hAnsiTheme="minorBidi"/>
          <w:sz w:val="24"/>
          <w:szCs w:val="24"/>
        </w:rPr>
        <w:t>, kemudian pembinaan madrasah dimanfaatkan untuk membeli berbagai peralatan belajar pada kegiatan ekstrakulikuler keagamaan dan manajemen pembiayaan madrasah untuk mengembangkan keterampilan belajar seperti membiayai perlombaan ekstrakulikuler keagamaan dengan madrasah lain.</w:t>
      </w:r>
    </w:p>
    <w:p w:rsidR="00C0627E" w:rsidRDefault="00C0627E" w:rsidP="00B757BD">
      <w:pPr>
        <w:spacing w:after="0"/>
        <w:ind w:firstLine="567"/>
        <w:jc w:val="both"/>
        <w:rPr>
          <w:rFonts w:asciiTheme="minorBidi" w:hAnsiTheme="minorBidi"/>
          <w:sz w:val="24"/>
          <w:szCs w:val="24"/>
        </w:rPr>
      </w:pPr>
      <w:r w:rsidRPr="00D24DD2">
        <w:rPr>
          <w:rFonts w:asciiTheme="minorBidi" w:hAnsiTheme="minorBidi"/>
          <w:sz w:val="24"/>
          <w:szCs w:val="24"/>
        </w:rPr>
        <w:t xml:space="preserve">Peran manajemen ditinjau dari pelaksanaan pembiayaan di </w:t>
      </w:r>
      <w:proofErr w:type="spellStart"/>
      <w:r w:rsidRPr="00D24DD2">
        <w:rPr>
          <w:rFonts w:asciiTheme="minorBidi" w:hAnsiTheme="minorBidi"/>
          <w:sz w:val="24"/>
          <w:szCs w:val="24"/>
        </w:rPr>
        <w:t>MTs.</w:t>
      </w:r>
      <w:proofErr w:type="spellEnd"/>
      <w:r w:rsidRPr="00D24DD2">
        <w:rPr>
          <w:rFonts w:asciiTheme="minorBidi" w:hAnsiTheme="minorBidi"/>
          <w:sz w:val="24"/>
          <w:szCs w:val="24"/>
        </w:rPr>
        <w:t xml:space="preserve"> As-</w:t>
      </w:r>
      <w:proofErr w:type="spellStart"/>
      <w:r w:rsidRPr="00D24DD2">
        <w:rPr>
          <w:rFonts w:asciiTheme="minorBidi" w:hAnsiTheme="minorBidi"/>
          <w:sz w:val="24"/>
          <w:szCs w:val="24"/>
        </w:rPr>
        <w:t>Sawiyah</w:t>
      </w:r>
      <w:proofErr w:type="spellEnd"/>
      <w:r w:rsidRPr="00D24DD2">
        <w:rPr>
          <w:rFonts w:asciiTheme="minorBidi" w:hAnsiTheme="minorBidi"/>
          <w:sz w:val="24"/>
          <w:szCs w:val="24"/>
        </w:rPr>
        <w:t xml:space="preserve"> berjalan dengan baik, karena </w:t>
      </w:r>
      <w:proofErr w:type="gramStart"/>
      <w:r w:rsidRPr="00D24DD2">
        <w:rPr>
          <w:rFonts w:asciiTheme="minorBidi" w:hAnsiTheme="minorBidi"/>
          <w:sz w:val="24"/>
          <w:szCs w:val="24"/>
        </w:rPr>
        <w:t>dana</w:t>
      </w:r>
      <w:proofErr w:type="gramEnd"/>
      <w:r w:rsidRPr="00D24DD2">
        <w:rPr>
          <w:rFonts w:asciiTheme="minorBidi" w:hAnsiTheme="minorBidi"/>
          <w:sz w:val="24"/>
          <w:szCs w:val="24"/>
        </w:rPr>
        <w:t xml:space="preserve"> yang dikumpulkan benar-benar disalurkan terhadap kegiatan pembelajaran. Setiap kegiatan belajar, ditunjang melalui pemenuh</w:t>
      </w:r>
      <w:r w:rsidR="006E7B26" w:rsidRPr="00D24DD2">
        <w:rPr>
          <w:rFonts w:asciiTheme="minorBidi" w:hAnsiTheme="minorBidi"/>
          <w:sz w:val="24"/>
          <w:szCs w:val="24"/>
        </w:rPr>
        <w:t xml:space="preserve">an alat-alat belajar siswa dan kebutuhan guru dalam mengajar serta </w:t>
      </w:r>
      <w:proofErr w:type="gramStart"/>
      <w:r w:rsidR="006E7B26" w:rsidRPr="00D24DD2">
        <w:rPr>
          <w:rFonts w:asciiTheme="minorBidi" w:hAnsiTheme="minorBidi"/>
          <w:sz w:val="24"/>
          <w:szCs w:val="24"/>
        </w:rPr>
        <w:t>dana</w:t>
      </w:r>
      <w:proofErr w:type="gramEnd"/>
      <w:r w:rsidR="006E7B26" w:rsidRPr="00D24DD2">
        <w:rPr>
          <w:rFonts w:asciiTheme="minorBidi" w:hAnsiTheme="minorBidi"/>
          <w:sz w:val="24"/>
          <w:szCs w:val="24"/>
        </w:rPr>
        <w:t xml:space="preserve"> untuk kegiatan belajar. Pelaksanaan pembiayaan berimplikasi terhadap kualitas belajar peserta didik, karena tanpa adanya pembiayaan maka </w:t>
      </w:r>
      <w:r w:rsidR="006E7B26" w:rsidRPr="00D24DD2">
        <w:rPr>
          <w:rFonts w:asciiTheme="minorBidi" w:hAnsiTheme="minorBidi"/>
          <w:sz w:val="24"/>
          <w:szCs w:val="24"/>
        </w:rPr>
        <w:lastRenderedPageBreak/>
        <w:t>sarana dan prasarana dan kebutuhan belajar maka kegiatan belajar kurang optimal.</w:t>
      </w:r>
    </w:p>
    <w:p w:rsidR="00A103DB" w:rsidRDefault="00A103DB" w:rsidP="00B757BD">
      <w:pPr>
        <w:spacing w:after="0"/>
        <w:ind w:firstLine="567"/>
        <w:jc w:val="both"/>
        <w:rPr>
          <w:rFonts w:asciiTheme="minorBidi" w:hAnsiTheme="minorBidi"/>
          <w:sz w:val="24"/>
          <w:szCs w:val="24"/>
        </w:rPr>
      </w:pPr>
    </w:p>
    <w:p w:rsidR="00AE64B3" w:rsidRDefault="00AE64B3" w:rsidP="00B757BD">
      <w:pPr>
        <w:spacing w:after="0"/>
        <w:ind w:firstLine="567"/>
        <w:jc w:val="both"/>
        <w:rPr>
          <w:rFonts w:asciiTheme="minorBidi" w:hAnsiTheme="minorBidi"/>
          <w:sz w:val="24"/>
          <w:szCs w:val="24"/>
        </w:rPr>
      </w:pPr>
      <w:r>
        <w:rPr>
          <w:rFonts w:asciiTheme="minorBidi" w:hAnsiTheme="minorBidi"/>
          <w:sz w:val="24"/>
          <w:szCs w:val="24"/>
        </w:rPr>
        <w:t xml:space="preserve">Adapun manfaat manajemen </w:t>
      </w:r>
      <w:proofErr w:type="gramStart"/>
      <w:r>
        <w:rPr>
          <w:rFonts w:asciiTheme="minorBidi" w:hAnsiTheme="minorBidi"/>
          <w:sz w:val="24"/>
          <w:szCs w:val="24"/>
        </w:rPr>
        <w:t>pembiayaan  pelaksanaan</w:t>
      </w:r>
      <w:proofErr w:type="gramEnd"/>
      <w:r>
        <w:rPr>
          <w:rFonts w:asciiTheme="minorBidi" w:hAnsiTheme="minorBidi"/>
          <w:sz w:val="24"/>
          <w:szCs w:val="24"/>
        </w:rPr>
        <w:t xml:space="preserve"> ekstrakurikuler keagamaan di </w:t>
      </w:r>
      <w:proofErr w:type="spellStart"/>
      <w:r>
        <w:rPr>
          <w:rFonts w:asciiTheme="minorBidi" w:hAnsiTheme="minorBidi"/>
          <w:sz w:val="24"/>
          <w:szCs w:val="24"/>
        </w:rPr>
        <w:t>MTs.</w:t>
      </w:r>
      <w:proofErr w:type="spellEnd"/>
      <w:r>
        <w:rPr>
          <w:rFonts w:asciiTheme="minorBidi" w:hAnsiTheme="minorBidi"/>
          <w:sz w:val="24"/>
          <w:szCs w:val="24"/>
        </w:rPr>
        <w:t xml:space="preserve"> As-</w:t>
      </w:r>
      <w:proofErr w:type="spellStart"/>
      <w:r>
        <w:rPr>
          <w:rFonts w:asciiTheme="minorBidi" w:hAnsiTheme="minorBidi"/>
          <w:sz w:val="24"/>
          <w:szCs w:val="24"/>
        </w:rPr>
        <w:t>Sawiyah</w:t>
      </w:r>
      <w:proofErr w:type="spellEnd"/>
      <w:r>
        <w:rPr>
          <w:rFonts w:asciiTheme="minorBidi" w:hAnsiTheme="minorBidi"/>
          <w:sz w:val="24"/>
          <w:szCs w:val="24"/>
        </w:rPr>
        <w:t xml:space="preserve"> di antaranya adalah :</w:t>
      </w:r>
    </w:p>
    <w:p w:rsidR="00A103DB" w:rsidRDefault="00A103DB" w:rsidP="00A103DB">
      <w:pPr>
        <w:pStyle w:val="Caption"/>
        <w:jc w:val="center"/>
        <w:rPr>
          <w:rFonts w:asciiTheme="minorBidi" w:hAnsiTheme="minorBidi"/>
          <w:b/>
          <w:bCs/>
          <w:i w:val="0"/>
          <w:iCs w:val="0"/>
          <w:sz w:val="24"/>
          <w:szCs w:val="24"/>
        </w:rPr>
      </w:pPr>
      <w:proofErr w:type="gramStart"/>
      <w:r w:rsidRPr="00412C3A">
        <w:rPr>
          <w:rFonts w:asciiTheme="minorBidi" w:hAnsiTheme="minorBidi"/>
          <w:b/>
          <w:bCs/>
          <w:i w:val="0"/>
          <w:iCs w:val="0"/>
          <w:sz w:val="24"/>
          <w:szCs w:val="24"/>
        </w:rPr>
        <w:t xml:space="preserve">Tabel  </w:t>
      </w:r>
      <w:r>
        <w:rPr>
          <w:rFonts w:asciiTheme="minorBidi" w:hAnsiTheme="minorBidi"/>
          <w:b/>
          <w:bCs/>
          <w:i w:val="0"/>
          <w:iCs w:val="0"/>
          <w:sz w:val="24"/>
          <w:szCs w:val="24"/>
        </w:rPr>
        <w:t>2</w:t>
      </w:r>
      <w:proofErr w:type="gramEnd"/>
    </w:p>
    <w:p w:rsidR="00A103DB" w:rsidRPr="00A103DB" w:rsidRDefault="00A103DB" w:rsidP="00A103DB">
      <w:pPr>
        <w:jc w:val="center"/>
        <w:rPr>
          <w:rFonts w:asciiTheme="minorBidi" w:hAnsiTheme="minorBidi"/>
          <w:sz w:val="24"/>
          <w:szCs w:val="24"/>
        </w:rPr>
      </w:pPr>
      <w:r w:rsidRPr="00A103DB">
        <w:rPr>
          <w:rFonts w:asciiTheme="minorBidi" w:hAnsiTheme="minorBidi"/>
          <w:sz w:val="24"/>
          <w:szCs w:val="24"/>
        </w:rPr>
        <w:t xml:space="preserve">Manfaat pelaksanaan Ekstrakurikuler Keagamaan di </w:t>
      </w:r>
      <w:proofErr w:type="spellStart"/>
      <w:r w:rsidRPr="00A103DB">
        <w:rPr>
          <w:rFonts w:asciiTheme="minorBidi" w:hAnsiTheme="minorBidi"/>
          <w:sz w:val="24"/>
          <w:szCs w:val="24"/>
        </w:rPr>
        <w:t>MTs.</w:t>
      </w:r>
      <w:proofErr w:type="spellEnd"/>
      <w:r w:rsidRPr="00A103DB">
        <w:rPr>
          <w:rFonts w:asciiTheme="minorBidi" w:hAnsiTheme="minorBidi"/>
          <w:sz w:val="24"/>
          <w:szCs w:val="24"/>
        </w:rPr>
        <w:t xml:space="preserve"> </w:t>
      </w:r>
      <w:proofErr w:type="gramStart"/>
      <w:r w:rsidRPr="00A103DB">
        <w:rPr>
          <w:rFonts w:asciiTheme="minorBidi" w:hAnsiTheme="minorBidi"/>
          <w:sz w:val="24"/>
          <w:szCs w:val="24"/>
        </w:rPr>
        <w:t>As-</w:t>
      </w:r>
      <w:proofErr w:type="spellStart"/>
      <w:proofErr w:type="gramEnd"/>
      <w:r w:rsidRPr="00A103DB">
        <w:rPr>
          <w:rFonts w:asciiTheme="minorBidi" w:hAnsiTheme="minorBidi"/>
          <w:sz w:val="24"/>
          <w:szCs w:val="24"/>
        </w:rPr>
        <w:t>Sawiyah</w:t>
      </w:r>
      <w:proofErr w:type="spellEnd"/>
    </w:p>
    <w:tbl>
      <w:tblPr>
        <w:tblStyle w:val="TableGrid"/>
        <w:tblW w:w="0" w:type="auto"/>
        <w:tblLook w:val="04A0" w:firstRow="1" w:lastRow="0" w:firstColumn="1" w:lastColumn="0" w:noHBand="0" w:noVBand="1"/>
      </w:tblPr>
      <w:tblGrid>
        <w:gridCol w:w="8495"/>
      </w:tblGrid>
      <w:tr w:rsidR="00105979" w:rsidTr="00105979">
        <w:tc>
          <w:tcPr>
            <w:tcW w:w="8495" w:type="dxa"/>
          </w:tcPr>
          <w:p w:rsidR="00105979" w:rsidRDefault="00F50E3C" w:rsidP="00F50E3C">
            <w:pPr>
              <w:pStyle w:val="ListParagraph"/>
              <w:ind w:left="927" w:hanging="473"/>
              <w:jc w:val="both"/>
              <w:rPr>
                <w:rFonts w:asciiTheme="minorBidi" w:hAnsiTheme="minorBidi"/>
                <w:sz w:val="24"/>
                <w:szCs w:val="24"/>
              </w:rPr>
            </w:pPr>
            <w:r>
              <w:rPr>
                <w:rFonts w:asciiTheme="minorBidi" w:hAnsiTheme="minorBidi"/>
                <w:sz w:val="24"/>
                <w:szCs w:val="24"/>
              </w:rPr>
              <w:t xml:space="preserve">Manfaat Pembiayaan Ekstrakurikuler Keagamaan di </w:t>
            </w:r>
            <w:proofErr w:type="spellStart"/>
            <w:r>
              <w:rPr>
                <w:rFonts w:asciiTheme="minorBidi" w:hAnsiTheme="minorBidi"/>
                <w:sz w:val="24"/>
                <w:szCs w:val="24"/>
              </w:rPr>
              <w:t>MTs.</w:t>
            </w:r>
            <w:proofErr w:type="spellEnd"/>
            <w:r>
              <w:rPr>
                <w:rFonts w:asciiTheme="minorBidi" w:hAnsiTheme="minorBidi"/>
                <w:sz w:val="24"/>
                <w:szCs w:val="24"/>
              </w:rPr>
              <w:t xml:space="preserve"> As-</w:t>
            </w:r>
            <w:proofErr w:type="spellStart"/>
            <w:r>
              <w:rPr>
                <w:rFonts w:asciiTheme="minorBidi" w:hAnsiTheme="minorBidi"/>
                <w:sz w:val="24"/>
                <w:szCs w:val="24"/>
              </w:rPr>
              <w:t>Sawiyah</w:t>
            </w:r>
            <w:proofErr w:type="spellEnd"/>
          </w:p>
        </w:tc>
      </w:tr>
      <w:tr w:rsidR="00105979" w:rsidTr="00105979">
        <w:tc>
          <w:tcPr>
            <w:tcW w:w="8495" w:type="dxa"/>
          </w:tcPr>
          <w:p w:rsidR="00105979" w:rsidRDefault="00105979" w:rsidP="00105979">
            <w:pPr>
              <w:pStyle w:val="ListParagraph"/>
              <w:numPr>
                <w:ilvl w:val="0"/>
                <w:numId w:val="11"/>
              </w:numPr>
              <w:jc w:val="both"/>
              <w:rPr>
                <w:rFonts w:asciiTheme="minorBidi" w:hAnsiTheme="minorBidi"/>
                <w:sz w:val="24"/>
                <w:szCs w:val="24"/>
              </w:rPr>
            </w:pPr>
            <w:r>
              <w:rPr>
                <w:rFonts w:asciiTheme="minorBidi" w:hAnsiTheme="minorBidi"/>
                <w:sz w:val="24"/>
                <w:szCs w:val="24"/>
              </w:rPr>
              <w:t>Memperkuat pemahaman keagamaan peserta didik dalam mengamalkan ajaran Islam.</w:t>
            </w:r>
          </w:p>
          <w:p w:rsidR="00105979" w:rsidRDefault="00105979" w:rsidP="00105979">
            <w:pPr>
              <w:pStyle w:val="ListParagraph"/>
              <w:numPr>
                <w:ilvl w:val="0"/>
                <w:numId w:val="11"/>
              </w:numPr>
              <w:jc w:val="both"/>
              <w:rPr>
                <w:rFonts w:asciiTheme="minorBidi" w:hAnsiTheme="minorBidi"/>
                <w:sz w:val="24"/>
                <w:szCs w:val="24"/>
              </w:rPr>
            </w:pPr>
            <w:r>
              <w:rPr>
                <w:rFonts w:asciiTheme="minorBidi" w:hAnsiTheme="minorBidi"/>
                <w:sz w:val="24"/>
                <w:szCs w:val="24"/>
              </w:rPr>
              <w:t xml:space="preserve">Meningkatkan </w:t>
            </w:r>
            <w:proofErr w:type="gramStart"/>
            <w:r>
              <w:rPr>
                <w:rFonts w:asciiTheme="minorBidi" w:hAnsiTheme="minorBidi"/>
                <w:sz w:val="24"/>
                <w:szCs w:val="24"/>
              </w:rPr>
              <w:t>nilai  spiritual</w:t>
            </w:r>
            <w:proofErr w:type="gramEnd"/>
            <w:r>
              <w:rPr>
                <w:rFonts w:asciiTheme="minorBidi" w:hAnsiTheme="minorBidi"/>
                <w:sz w:val="24"/>
                <w:szCs w:val="24"/>
              </w:rPr>
              <w:t xml:space="preserve"> dan </w:t>
            </w:r>
            <w:r w:rsidRPr="00587CEC">
              <w:rPr>
                <w:rFonts w:asciiTheme="minorBidi" w:hAnsiTheme="minorBidi"/>
                <w:sz w:val="24"/>
                <w:szCs w:val="24"/>
              </w:rPr>
              <w:t>nilai sosial di dalam kehidupan sehari-hari.</w:t>
            </w:r>
          </w:p>
          <w:p w:rsidR="00105979" w:rsidRDefault="00105979" w:rsidP="00105979">
            <w:pPr>
              <w:pStyle w:val="ListParagraph"/>
              <w:numPr>
                <w:ilvl w:val="0"/>
                <w:numId w:val="11"/>
              </w:numPr>
              <w:jc w:val="both"/>
              <w:rPr>
                <w:rFonts w:asciiTheme="minorBidi" w:hAnsiTheme="minorBidi"/>
                <w:sz w:val="24"/>
                <w:szCs w:val="24"/>
              </w:rPr>
            </w:pPr>
            <w:r>
              <w:rPr>
                <w:rFonts w:asciiTheme="minorBidi" w:hAnsiTheme="minorBidi"/>
                <w:sz w:val="24"/>
                <w:szCs w:val="24"/>
              </w:rPr>
              <w:t>Mengembangkan budaya religius di madrasah dalam upaya penanaman nilai-nilai keagamaan di madrasah.</w:t>
            </w:r>
          </w:p>
          <w:p w:rsidR="00B51545" w:rsidRDefault="00B51545" w:rsidP="00B51545">
            <w:pPr>
              <w:pStyle w:val="ListParagraph"/>
              <w:numPr>
                <w:ilvl w:val="0"/>
                <w:numId w:val="11"/>
              </w:numPr>
              <w:jc w:val="both"/>
              <w:rPr>
                <w:rFonts w:asciiTheme="minorBidi" w:hAnsiTheme="minorBidi"/>
                <w:sz w:val="24"/>
                <w:szCs w:val="24"/>
              </w:rPr>
            </w:pPr>
            <w:r>
              <w:rPr>
                <w:rFonts w:asciiTheme="minorBidi" w:hAnsiTheme="minorBidi"/>
                <w:sz w:val="24"/>
                <w:szCs w:val="24"/>
              </w:rPr>
              <w:t>Meningkatkan kesadaran peserta didik dalam mengamalkan ajaran Agama Islam.</w:t>
            </w:r>
          </w:p>
          <w:p w:rsidR="00B51545" w:rsidRPr="00B51545" w:rsidRDefault="0047545F" w:rsidP="00B51545">
            <w:pPr>
              <w:pStyle w:val="ListParagraph"/>
              <w:numPr>
                <w:ilvl w:val="0"/>
                <w:numId w:val="11"/>
              </w:numPr>
              <w:jc w:val="both"/>
              <w:rPr>
                <w:rFonts w:asciiTheme="minorBidi" w:hAnsiTheme="minorBidi"/>
                <w:sz w:val="24"/>
                <w:szCs w:val="24"/>
              </w:rPr>
            </w:pPr>
            <w:r>
              <w:rPr>
                <w:rFonts w:asciiTheme="minorBidi" w:hAnsiTheme="minorBidi"/>
                <w:sz w:val="24"/>
                <w:szCs w:val="24"/>
              </w:rPr>
              <w:t>Memperkokoh kegiatan belajar dan pembiasaan keagamaan di madrasah.</w:t>
            </w:r>
          </w:p>
          <w:p w:rsidR="00105979" w:rsidRDefault="00105979" w:rsidP="00A103DB">
            <w:pPr>
              <w:jc w:val="center"/>
              <w:rPr>
                <w:rFonts w:asciiTheme="minorBidi" w:hAnsiTheme="minorBidi"/>
                <w:sz w:val="24"/>
                <w:szCs w:val="24"/>
              </w:rPr>
            </w:pPr>
          </w:p>
        </w:tc>
      </w:tr>
    </w:tbl>
    <w:p w:rsidR="00A103DB" w:rsidRDefault="0047545F" w:rsidP="0047545F">
      <w:pPr>
        <w:spacing w:after="0"/>
        <w:ind w:firstLine="567"/>
        <w:jc w:val="right"/>
        <w:rPr>
          <w:rFonts w:asciiTheme="minorBidi" w:hAnsiTheme="minorBidi"/>
          <w:sz w:val="24"/>
          <w:szCs w:val="24"/>
        </w:rPr>
      </w:pPr>
      <w:proofErr w:type="gramStart"/>
      <w:r>
        <w:rPr>
          <w:rFonts w:asciiTheme="minorBidi" w:hAnsiTheme="minorBidi"/>
          <w:sz w:val="24"/>
          <w:szCs w:val="24"/>
        </w:rPr>
        <w:t>Sumber :</w:t>
      </w:r>
      <w:proofErr w:type="gramEnd"/>
      <w:r>
        <w:rPr>
          <w:rFonts w:asciiTheme="minorBidi" w:hAnsiTheme="minorBidi"/>
          <w:sz w:val="24"/>
          <w:szCs w:val="24"/>
        </w:rPr>
        <w:t xml:space="preserve"> Kepala Mts. As-</w:t>
      </w:r>
      <w:proofErr w:type="spellStart"/>
      <w:r>
        <w:rPr>
          <w:rFonts w:asciiTheme="minorBidi" w:hAnsiTheme="minorBidi"/>
          <w:sz w:val="24"/>
          <w:szCs w:val="24"/>
        </w:rPr>
        <w:t>Sawiyah</w:t>
      </w:r>
      <w:proofErr w:type="spellEnd"/>
    </w:p>
    <w:p w:rsidR="0047545F" w:rsidRDefault="0047545F" w:rsidP="0047545F">
      <w:pPr>
        <w:spacing w:after="0"/>
        <w:ind w:firstLine="567"/>
        <w:jc w:val="right"/>
        <w:rPr>
          <w:rFonts w:asciiTheme="minorBidi" w:hAnsiTheme="minorBidi"/>
          <w:sz w:val="24"/>
          <w:szCs w:val="24"/>
        </w:rPr>
      </w:pPr>
    </w:p>
    <w:p w:rsidR="00455E35" w:rsidRDefault="00455E35" w:rsidP="00B757BD">
      <w:pPr>
        <w:spacing w:after="0"/>
        <w:ind w:firstLine="567"/>
        <w:jc w:val="both"/>
        <w:rPr>
          <w:rFonts w:asciiTheme="minorBidi" w:hAnsiTheme="minorBidi"/>
          <w:sz w:val="24"/>
          <w:szCs w:val="24"/>
        </w:rPr>
      </w:pPr>
      <w:r>
        <w:rPr>
          <w:rFonts w:asciiTheme="minorBidi" w:hAnsiTheme="minorBidi"/>
          <w:sz w:val="24"/>
          <w:szCs w:val="24"/>
        </w:rPr>
        <w:t xml:space="preserve">Berdasarkan tabel 2, menjelaskan bahwa manfaat pelaksanaan pembiayaan kegiatan ekstrakurikuler keagamaan di </w:t>
      </w:r>
      <w:proofErr w:type="spellStart"/>
      <w:r>
        <w:rPr>
          <w:rFonts w:asciiTheme="minorBidi" w:hAnsiTheme="minorBidi"/>
          <w:sz w:val="24"/>
          <w:szCs w:val="24"/>
        </w:rPr>
        <w:t>MTs.</w:t>
      </w:r>
      <w:proofErr w:type="spellEnd"/>
      <w:r>
        <w:rPr>
          <w:rFonts w:asciiTheme="minorBidi" w:hAnsiTheme="minorBidi"/>
          <w:sz w:val="24"/>
          <w:szCs w:val="24"/>
        </w:rPr>
        <w:t xml:space="preserve"> As-</w:t>
      </w:r>
      <w:proofErr w:type="spellStart"/>
      <w:r>
        <w:rPr>
          <w:rFonts w:asciiTheme="minorBidi" w:hAnsiTheme="minorBidi"/>
          <w:sz w:val="24"/>
          <w:szCs w:val="24"/>
        </w:rPr>
        <w:t>Sawiyah</w:t>
      </w:r>
      <w:proofErr w:type="spellEnd"/>
      <w:r>
        <w:rPr>
          <w:rFonts w:asciiTheme="minorBidi" w:hAnsiTheme="minorBidi"/>
          <w:sz w:val="24"/>
          <w:szCs w:val="24"/>
        </w:rPr>
        <w:t xml:space="preserve"> diarahkan terhadap pengembangan pemahaman keagamaan peserta didik dan serta diarahkan terhadap pembentukan pembiasaan pengamalan keagamaan peserta didik agar peserta didik memiliki nilai spiritual dan nilai sosial yang kuat, memiliki akhlak mulia pada diri sendiri dan sesamanya di dalam kehidupan sehari-hari.</w:t>
      </w:r>
    </w:p>
    <w:p w:rsidR="00404AFC" w:rsidRPr="00D24DD2" w:rsidRDefault="004733A4" w:rsidP="00B757BD">
      <w:pPr>
        <w:spacing w:after="0"/>
        <w:ind w:firstLine="567"/>
        <w:jc w:val="both"/>
        <w:rPr>
          <w:rFonts w:asciiTheme="minorBidi" w:hAnsiTheme="minorBidi"/>
          <w:sz w:val="24"/>
          <w:szCs w:val="24"/>
        </w:rPr>
      </w:pPr>
      <w:r w:rsidRPr="00D24DD2">
        <w:rPr>
          <w:rFonts w:asciiTheme="minorBidi" w:hAnsiTheme="minorBidi"/>
          <w:sz w:val="24"/>
          <w:szCs w:val="24"/>
        </w:rPr>
        <w:t>P</w:t>
      </w:r>
      <w:r w:rsidR="00F26DBB" w:rsidRPr="00D24DD2">
        <w:rPr>
          <w:rFonts w:asciiTheme="minorBidi" w:hAnsiTheme="minorBidi"/>
          <w:sz w:val="24"/>
          <w:szCs w:val="24"/>
        </w:rPr>
        <w:t>era</w:t>
      </w:r>
      <w:r w:rsidRPr="00D24DD2">
        <w:rPr>
          <w:rFonts w:asciiTheme="minorBidi" w:hAnsiTheme="minorBidi"/>
          <w:sz w:val="24"/>
          <w:szCs w:val="24"/>
        </w:rPr>
        <w:t>n pengawasan pembiayaan di MTs As-</w:t>
      </w:r>
      <w:proofErr w:type="spellStart"/>
      <w:r w:rsidRPr="00D24DD2">
        <w:rPr>
          <w:rFonts w:asciiTheme="minorBidi" w:hAnsiTheme="minorBidi"/>
          <w:sz w:val="24"/>
          <w:szCs w:val="24"/>
        </w:rPr>
        <w:t>Sawiyah</w:t>
      </w:r>
      <w:proofErr w:type="spellEnd"/>
      <w:r w:rsidR="00E553F4" w:rsidRPr="00D24DD2">
        <w:rPr>
          <w:rFonts w:asciiTheme="minorBidi" w:hAnsiTheme="minorBidi"/>
          <w:sz w:val="24"/>
          <w:szCs w:val="24"/>
        </w:rPr>
        <w:t xml:space="preserve"> dapat dilaksanakan melalui pengawasan internal dan eksternal. Pengawasan internal</w:t>
      </w:r>
      <w:r w:rsidR="00F26DBB" w:rsidRPr="00D24DD2">
        <w:rPr>
          <w:rFonts w:asciiTheme="minorBidi" w:hAnsiTheme="minorBidi"/>
          <w:sz w:val="24"/>
          <w:szCs w:val="24"/>
        </w:rPr>
        <w:t xml:space="preserve"> dipantau oleh </w:t>
      </w:r>
      <w:proofErr w:type="spellStart"/>
      <w:r w:rsidR="00F26DBB" w:rsidRPr="00D24DD2">
        <w:rPr>
          <w:rFonts w:asciiTheme="minorBidi" w:hAnsiTheme="minorBidi"/>
          <w:sz w:val="24"/>
          <w:szCs w:val="24"/>
        </w:rPr>
        <w:t>kemenag</w:t>
      </w:r>
      <w:proofErr w:type="spellEnd"/>
      <w:r w:rsidR="00F26DBB" w:rsidRPr="00D24DD2">
        <w:rPr>
          <w:rFonts w:asciiTheme="minorBidi" w:hAnsiTheme="minorBidi"/>
          <w:sz w:val="24"/>
          <w:szCs w:val="24"/>
        </w:rPr>
        <w:t xml:space="preserve"> kabupate</w:t>
      </w:r>
      <w:r w:rsidR="00E553F4" w:rsidRPr="00D24DD2">
        <w:rPr>
          <w:rFonts w:asciiTheme="minorBidi" w:hAnsiTheme="minorBidi"/>
          <w:sz w:val="24"/>
          <w:szCs w:val="24"/>
        </w:rPr>
        <w:t>n, maupun provinsi senggakan pengawasan yang dilakukan secara eksternal dipantau oleh pemerintah daerah dan pusat.</w:t>
      </w:r>
      <w:r w:rsidR="00F26DBB" w:rsidRPr="00D24DD2">
        <w:rPr>
          <w:rFonts w:asciiTheme="minorBidi" w:hAnsiTheme="minorBidi"/>
          <w:sz w:val="24"/>
          <w:szCs w:val="24"/>
        </w:rPr>
        <w:t xml:space="preserve"> Pengawasan pembiayaan di MTs, As-</w:t>
      </w:r>
      <w:proofErr w:type="spellStart"/>
      <w:r w:rsidR="00F26DBB" w:rsidRPr="00D24DD2">
        <w:rPr>
          <w:rFonts w:asciiTheme="minorBidi" w:hAnsiTheme="minorBidi"/>
          <w:sz w:val="24"/>
          <w:szCs w:val="24"/>
        </w:rPr>
        <w:t>Sawiyah</w:t>
      </w:r>
      <w:proofErr w:type="spellEnd"/>
      <w:r w:rsidR="00F26DBB" w:rsidRPr="00D24DD2">
        <w:rPr>
          <w:rFonts w:asciiTheme="minorBidi" w:hAnsiTheme="minorBidi"/>
          <w:sz w:val="24"/>
          <w:szCs w:val="24"/>
        </w:rPr>
        <w:t xml:space="preserve"> dilaksanakan secara tertib dan terarah dengan adanya pembukuan keuangan dan pelaporan keuangan untuk menjaga akuntabilitas pembiayaan secara </w:t>
      </w:r>
      <w:proofErr w:type="spellStart"/>
      <w:r w:rsidR="00F26DBB" w:rsidRPr="00D24DD2">
        <w:rPr>
          <w:rFonts w:asciiTheme="minorBidi" w:hAnsiTheme="minorBidi"/>
          <w:sz w:val="24"/>
          <w:szCs w:val="24"/>
        </w:rPr>
        <w:t>amanah</w:t>
      </w:r>
      <w:proofErr w:type="spellEnd"/>
      <w:r w:rsidR="00F26DBB" w:rsidRPr="00D24DD2">
        <w:rPr>
          <w:rFonts w:asciiTheme="minorBidi" w:hAnsiTheme="minorBidi"/>
          <w:sz w:val="24"/>
          <w:szCs w:val="24"/>
        </w:rPr>
        <w:t xml:space="preserve"> dan tanggung jawab.</w:t>
      </w:r>
    </w:p>
    <w:p w:rsidR="00404AFC" w:rsidRPr="00D24DD2" w:rsidRDefault="00404AFC" w:rsidP="00B757BD">
      <w:pPr>
        <w:spacing w:after="0"/>
        <w:ind w:firstLine="567"/>
        <w:jc w:val="both"/>
        <w:rPr>
          <w:rFonts w:asciiTheme="minorBidi" w:hAnsiTheme="minorBidi"/>
          <w:sz w:val="24"/>
          <w:szCs w:val="24"/>
        </w:rPr>
      </w:pPr>
      <w:r w:rsidRPr="00D24DD2">
        <w:rPr>
          <w:rFonts w:asciiTheme="minorBidi" w:hAnsiTheme="minorBidi"/>
          <w:sz w:val="24"/>
          <w:szCs w:val="24"/>
        </w:rPr>
        <w:t xml:space="preserve">Kegiatan </w:t>
      </w:r>
      <w:proofErr w:type="gramStart"/>
      <w:r w:rsidRPr="00D24DD2">
        <w:rPr>
          <w:rFonts w:asciiTheme="minorBidi" w:hAnsiTheme="minorBidi"/>
          <w:sz w:val="24"/>
          <w:szCs w:val="24"/>
        </w:rPr>
        <w:t>manajemen  pembiayaan</w:t>
      </w:r>
      <w:proofErr w:type="gramEnd"/>
      <w:r w:rsidRPr="00D24DD2">
        <w:rPr>
          <w:rFonts w:asciiTheme="minorBidi" w:hAnsiTheme="minorBidi"/>
          <w:sz w:val="24"/>
          <w:szCs w:val="24"/>
        </w:rPr>
        <w:t xml:space="preserve"> di </w:t>
      </w:r>
      <w:proofErr w:type="spellStart"/>
      <w:r w:rsidRPr="00D24DD2">
        <w:rPr>
          <w:rFonts w:asciiTheme="minorBidi" w:hAnsiTheme="minorBidi"/>
          <w:sz w:val="24"/>
          <w:szCs w:val="24"/>
        </w:rPr>
        <w:t>MTs.</w:t>
      </w:r>
      <w:proofErr w:type="spellEnd"/>
      <w:r w:rsidRPr="00D24DD2">
        <w:rPr>
          <w:rFonts w:asciiTheme="minorBidi" w:hAnsiTheme="minorBidi"/>
          <w:sz w:val="24"/>
          <w:szCs w:val="24"/>
        </w:rPr>
        <w:t xml:space="preserve"> As-</w:t>
      </w:r>
      <w:proofErr w:type="spellStart"/>
      <w:r w:rsidRPr="00D24DD2">
        <w:rPr>
          <w:rFonts w:asciiTheme="minorBidi" w:hAnsiTheme="minorBidi"/>
          <w:sz w:val="24"/>
          <w:szCs w:val="24"/>
        </w:rPr>
        <w:t>Sawiyah</w:t>
      </w:r>
      <w:proofErr w:type="spellEnd"/>
      <w:r w:rsidRPr="00D24DD2">
        <w:rPr>
          <w:rFonts w:asciiTheme="minorBidi" w:hAnsiTheme="minorBidi"/>
          <w:sz w:val="24"/>
          <w:szCs w:val="24"/>
        </w:rPr>
        <w:t xml:space="preserve"> memiliki implikasi terhadap pengembangan keterampilan belajar siswa </w:t>
      </w:r>
      <w:proofErr w:type="spellStart"/>
      <w:r w:rsidRPr="00D24DD2">
        <w:rPr>
          <w:rFonts w:asciiTheme="minorBidi" w:hAnsiTheme="minorBidi"/>
          <w:sz w:val="24"/>
          <w:szCs w:val="24"/>
        </w:rPr>
        <w:t>MTs.</w:t>
      </w:r>
      <w:proofErr w:type="spellEnd"/>
      <w:r w:rsidRPr="00D24DD2">
        <w:rPr>
          <w:rFonts w:asciiTheme="minorBidi" w:hAnsiTheme="minorBidi"/>
          <w:sz w:val="24"/>
          <w:szCs w:val="24"/>
        </w:rPr>
        <w:t xml:space="preserve"> As-</w:t>
      </w:r>
      <w:proofErr w:type="spellStart"/>
      <w:r w:rsidRPr="00D24DD2">
        <w:rPr>
          <w:rFonts w:asciiTheme="minorBidi" w:hAnsiTheme="minorBidi"/>
          <w:sz w:val="24"/>
          <w:szCs w:val="24"/>
        </w:rPr>
        <w:t>Sawiyah</w:t>
      </w:r>
      <w:proofErr w:type="spellEnd"/>
      <w:r w:rsidRPr="00D24DD2">
        <w:rPr>
          <w:rFonts w:asciiTheme="minorBidi" w:hAnsiTheme="minorBidi"/>
          <w:sz w:val="24"/>
          <w:szCs w:val="24"/>
        </w:rPr>
        <w:t xml:space="preserve">, salah satunya adalah keterampilan belajar </w:t>
      </w:r>
      <w:r w:rsidR="00776F29" w:rsidRPr="00D24DD2">
        <w:rPr>
          <w:rFonts w:asciiTheme="minorBidi" w:hAnsiTheme="minorBidi"/>
          <w:sz w:val="24"/>
          <w:szCs w:val="24"/>
        </w:rPr>
        <w:t xml:space="preserve"> yang menyangkut kebutuhan dan penunjang proses kegiatan belajar . Pada dasarnya </w:t>
      </w:r>
      <w:proofErr w:type="gramStart"/>
      <w:r w:rsidR="00776F29" w:rsidRPr="00D24DD2">
        <w:rPr>
          <w:rFonts w:asciiTheme="minorBidi" w:hAnsiTheme="minorBidi"/>
          <w:sz w:val="24"/>
          <w:szCs w:val="24"/>
        </w:rPr>
        <w:t>pembelajaran  bukan</w:t>
      </w:r>
      <w:proofErr w:type="gramEnd"/>
      <w:r w:rsidR="00776F29" w:rsidRPr="00D24DD2">
        <w:rPr>
          <w:rFonts w:asciiTheme="minorBidi" w:hAnsiTheme="minorBidi"/>
          <w:sz w:val="24"/>
          <w:szCs w:val="24"/>
        </w:rPr>
        <w:t xml:space="preserve"> hanya </w:t>
      </w:r>
      <w:proofErr w:type="spellStart"/>
      <w:r w:rsidR="00776F29" w:rsidRPr="00D24DD2">
        <w:rPr>
          <w:rFonts w:asciiTheme="minorBidi" w:hAnsiTheme="minorBidi"/>
          <w:sz w:val="24"/>
          <w:szCs w:val="24"/>
        </w:rPr>
        <w:t>sekedar</w:t>
      </w:r>
      <w:proofErr w:type="spellEnd"/>
      <w:r w:rsidR="00776F29" w:rsidRPr="00D24DD2">
        <w:rPr>
          <w:rFonts w:asciiTheme="minorBidi" w:hAnsiTheme="minorBidi"/>
          <w:sz w:val="24"/>
          <w:szCs w:val="24"/>
        </w:rPr>
        <w:t xml:space="preserve"> materi saja, melainkan harus </w:t>
      </w:r>
      <w:proofErr w:type="spellStart"/>
      <w:r w:rsidR="00776F29" w:rsidRPr="00D24DD2">
        <w:rPr>
          <w:rFonts w:asciiTheme="minorBidi" w:hAnsiTheme="minorBidi"/>
          <w:sz w:val="24"/>
          <w:szCs w:val="24"/>
        </w:rPr>
        <w:t>dipraktikan</w:t>
      </w:r>
      <w:proofErr w:type="spellEnd"/>
      <w:r w:rsidR="00776F29" w:rsidRPr="00D24DD2">
        <w:rPr>
          <w:rFonts w:asciiTheme="minorBidi" w:hAnsiTheme="minorBidi"/>
          <w:sz w:val="24"/>
          <w:szCs w:val="24"/>
        </w:rPr>
        <w:t xml:space="preserve"> melalui berbagai media dan sarana prasarana yang dapat membantu terhadap kemajuan belajar terutama pada keterampilan belajar . </w:t>
      </w:r>
    </w:p>
    <w:p w:rsidR="00983EC6" w:rsidRDefault="0045218D" w:rsidP="00B757BD">
      <w:pPr>
        <w:spacing w:after="0"/>
        <w:ind w:firstLine="567"/>
        <w:jc w:val="both"/>
        <w:rPr>
          <w:rFonts w:asciiTheme="minorBidi" w:hAnsiTheme="minorBidi"/>
          <w:sz w:val="24"/>
          <w:szCs w:val="24"/>
        </w:rPr>
      </w:pPr>
      <w:r w:rsidRPr="00D24DD2">
        <w:rPr>
          <w:rFonts w:asciiTheme="minorBidi" w:hAnsiTheme="minorBidi"/>
          <w:sz w:val="24"/>
          <w:szCs w:val="24"/>
        </w:rPr>
        <w:t xml:space="preserve">Kemajuan </w:t>
      </w:r>
      <w:r w:rsidR="00450CF5">
        <w:rPr>
          <w:rFonts w:asciiTheme="minorBidi" w:hAnsiTheme="minorBidi"/>
          <w:sz w:val="24"/>
          <w:szCs w:val="24"/>
        </w:rPr>
        <w:t>ekstrakurikuler</w:t>
      </w:r>
      <w:r w:rsidRPr="00D24DD2">
        <w:rPr>
          <w:rFonts w:asciiTheme="minorBidi" w:hAnsiTheme="minorBidi"/>
          <w:sz w:val="24"/>
          <w:szCs w:val="24"/>
        </w:rPr>
        <w:t xml:space="preserve"> di </w:t>
      </w:r>
      <w:proofErr w:type="spellStart"/>
      <w:r w:rsidRPr="00D24DD2">
        <w:rPr>
          <w:rFonts w:asciiTheme="minorBidi" w:hAnsiTheme="minorBidi"/>
          <w:sz w:val="24"/>
          <w:szCs w:val="24"/>
        </w:rPr>
        <w:t>MTs.</w:t>
      </w:r>
      <w:proofErr w:type="spellEnd"/>
      <w:r w:rsidRPr="00D24DD2">
        <w:rPr>
          <w:rFonts w:asciiTheme="minorBidi" w:hAnsiTheme="minorBidi"/>
          <w:sz w:val="24"/>
          <w:szCs w:val="24"/>
        </w:rPr>
        <w:t xml:space="preserve"> As-</w:t>
      </w:r>
      <w:proofErr w:type="spellStart"/>
      <w:r w:rsidRPr="00D24DD2">
        <w:rPr>
          <w:rFonts w:asciiTheme="minorBidi" w:hAnsiTheme="minorBidi"/>
          <w:sz w:val="24"/>
          <w:szCs w:val="24"/>
        </w:rPr>
        <w:t>Sawiyah</w:t>
      </w:r>
      <w:proofErr w:type="spellEnd"/>
      <w:r w:rsidRPr="00D24DD2">
        <w:rPr>
          <w:rFonts w:asciiTheme="minorBidi" w:hAnsiTheme="minorBidi"/>
          <w:sz w:val="24"/>
          <w:szCs w:val="24"/>
        </w:rPr>
        <w:t xml:space="preserve"> di dorong oleh manajemen pembiayaan yang mendorong kegiatan belajar tersebut berjalan dengan baik. </w:t>
      </w:r>
      <w:r w:rsidRPr="00D24DD2">
        <w:rPr>
          <w:rFonts w:asciiTheme="minorBidi" w:hAnsiTheme="minorBidi"/>
          <w:sz w:val="24"/>
          <w:szCs w:val="24"/>
        </w:rPr>
        <w:lastRenderedPageBreak/>
        <w:t xml:space="preserve">Implikasi manajemen pembiayaan terhadap </w:t>
      </w:r>
      <w:r w:rsidR="00450CF5">
        <w:rPr>
          <w:rFonts w:asciiTheme="minorBidi" w:hAnsiTheme="minorBidi"/>
          <w:sz w:val="24"/>
          <w:szCs w:val="24"/>
        </w:rPr>
        <w:t>ekstrakulikuler keagamaan</w:t>
      </w:r>
      <w:r w:rsidRPr="00D24DD2">
        <w:rPr>
          <w:rFonts w:asciiTheme="minorBidi" w:hAnsiTheme="minorBidi"/>
          <w:sz w:val="24"/>
          <w:szCs w:val="24"/>
        </w:rPr>
        <w:t xml:space="preserve"> di </w:t>
      </w:r>
      <w:proofErr w:type="spellStart"/>
      <w:r w:rsidRPr="00D24DD2">
        <w:rPr>
          <w:rFonts w:asciiTheme="minorBidi" w:hAnsiTheme="minorBidi"/>
          <w:sz w:val="24"/>
          <w:szCs w:val="24"/>
        </w:rPr>
        <w:t>MTs.</w:t>
      </w:r>
      <w:proofErr w:type="spellEnd"/>
      <w:r w:rsidRPr="00D24DD2">
        <w:rPr>
          <w:rFonts w:asciiTheme="minorBidi" w:hAnsiTheme="minorBidi"/>
          <w:sz w:val="24"/>
          <w:szCs w:val="24"/>
        </w:rPr>
        <w:t xml:space="preserve"> </w:t>
      </w:r>
      <w:r w:rsidR="008D3DC3" w:rsidRPr="00D24DD2">
        <w:rPr>
          <w:rFonts w:asciiTheme="minorBidi" w:hAnsiTheme="minorBidi"/>
          <w:sz w:val="24"/>
          <w:szCs w:val="24"/>
        </w:rPr>
        <w:t>As-</w:t>
      </w:r>
      <w:proofErr w:type="spellStart"/>
      <w:r w:rsidR="008D3DC3" w:rsidRPr="00D24DD2">
        <w:rPr>
          <w:rFonts w:asciiTheme="minorBidi" w:hAnsiTheme="minorBidi"/>
          <w:sz w:val="24"/>
          <w:szCs w:val="24"/>
        </w:rPr>
        <w:t>Sawiyah</w:t>
      </w:r>
      <w:proofErr w:type="spellEnd"/>
      <w:r w:rsidR="008D3DC3" w:rsidRPr="00D24DD2">
        <w:rPr>
          <w:rFonts w:asciiTheme="minorBidi" w:hAnsiTheme="minorBidi"/>
          <w:sz w:val="24"/>
          <w:szCs w:val="24"/>
        </w:rPr>
        <w:t xml:space="preserve"> di antaranya </w:t>
      </w:r>
      <w:proofErr w:type="gramStart"/>
      <w:r w:rsidR="008D3DC3" w:rsidRPr="00D24DD2">
        <w:rPr>
          <w:rFonts w:asciiTheme="minorBidi" w:hAnsiTheme="minorBidi"/>
          <w:sz w:val="24"/>
          <w:szCs w:val="24"/>
        </w:rPr>
        <w:t>adalah :</w:t>
      </w:r>
      <w:proofErr w:type="gramEnd"/>
    </w:p>
    <w:p w:rsidR="000E1858" w:rsidRDefault="000E1858" w:rsidP="00B757BD">
      <w:pPr>
        <w:spacing w:after="0"/>
        <w:jc w:val="both"/>
        <w:rPr>
          <w:rFonts w:asciiTheme="minorBidi" w:hAnsiTheme="minorBidi"/>
          <w:b/>
          <w:bCs/>
          <w:sz w:val="24"/>
          <w:szCs w:val="24"/>
        </w:rPr>
      </w:pPr>
      <w:r w:rsidRPr="000E1858">
        <w:rPr>
          <w:rFonts w:asciiTheme="minorBidi" w:hAnsiTheme="minorBidi"/>
          <w:b/>
          <w:bCs/>
          <w:sz w:val="24"/>
          <w:szCs w:val="24"/>
        </w:rPr>
        <w:t>Meningkatkan</w:t>
      </w:r>
      <w:r w:rsidR="00450CF5">
        <w:rPr>
          <w:rFonts w:asciiTheme="minorBidi" w:hAnsiTheme="minorBidi"/>
          <w:b/>
          <w:bCs/>
          <w:sz w:val="24"/>
          <w:szCs w:val="24"/>
        </w:rPr>
        <w:t xml:space="preserve"> motivasi belajar </w:t>
      </w:r>
    </w:p>
    <w:p w:rsidR="00CC568D" w:rsidRPr="00CC568D" w:rsidRDefault="00CC568D" w:rsidP="00902973">
      <w:pPr>
        <w:spacing w:after="0"/>
        <w:ind w:firstLine="567"/>
        <w:jc w:val="both"/>
        <w:rPr>
          <w:rFonts w:asciiTheme="minorBidi" w:hAnsiTheme="minorBidi"/>
          <w:sz w:val="24"/>
          <w:szCs w:val="24"/>
        </w:rPr>
      </w:pPr>
      <w:r>
        <w:rPr>
          <w:rFonts w:asciiTheme="minorBidi" w:hAnsiTheme="minorBidi"/>
          <w:sz w:val="24"/>
          <w:szCs w:val="24"/>
        </w:rPr>
        <w:t xml:space="preserve">Berdasarkan hasil wawancara dengan kepala  </w:t>
      </w:r>
      <w:proofErr w:type="spellStart"/>
      <w:r>
        <w:rPr>
          <w:rFonts w:asciiTheme="minorBidi" w:hAnsiTheme="minorBidi"/>
          <w:sz w:val="24"/>
          <w:szCs w:val="24"/>
        </w:rPr>
        <w:t>MTs.</w:t>
      </w:r>
      <w:proofErr w:type="spellEnd"/>
      <w:r>
        <w:rPr>
          <w:rFonts w:asciiTheme="minorBidi" w:hAnsiTheme="minorBidi"/>
          <w:sz w:val="24"/>
          <w:szCs w:val="24"/>
        </w:rPr>
        <w:t xml:space="preserve"> As-</w:t>
      </w:r>
      <w:proofErr w:type="spellStart"/>
      <w:r>
        <w:rPr>
          <w:rFonts w:asciiTheme="minorBidi" w:hAnsiTheme="minorBidi"/>
          <w:sz w:val="24"/>
          <w:szCs w:val="24"/>
        </w:rPr>
        <w:t>Sawiyah</w:t>
      </w:r>
      <w:proofErr w:type="spellEnd"/>
      <w:r>
        <w:rPr>
          <w:rFonts w:asciiTheme="minorBidi" w:hAnsiTheme="minorBidi"/>
          <w:sz w:val="24"/>
          <w:szCs w:val="24"/>
        </w:rPr>
        <w:t>, memaparkan bahwa manajemen pembiayaan madrasah dapat meningkatkan aktivitas belajar terutama mendorong motivasi peserta didik untuk belajar , karena dengan adanya  manaje</w:t>
      </w:r>
      <w:r w:rsidR="00590BB1">
        <w:rPr>
          <w:rFonts w:asciiTheme="minorBidi" w:hAnsiTheme="minorBidi"/>
          <w:sz w:val="24"/>
          <w:szCs w:val="24"/>
        </w:rPr>
        <w:t xml:space="preserve">men pembiayaan diarahkan kepada peningkatan pengayaan belajar agar peserta didik semangat dan termotivasi belajar . Tanpa adanya manajemen pembiayaan madrasah dapat menyebabkan kurangnya sarana dan prasarana belajar sehingga media pembelajaran kurang memadai yang akhirnya dapat menghambat proses </w:t>
      </w:r>
      <w:proofErr w:type="gramStart"/>
      <w:r w:rsidR="00590BB1">
        <w:rPr>
          <w:rFonts w:asciiTheme="minorBidi" w:hAnsiTheme="minorBidi"/>
          <w:sz w:val="24"/>
          <w:szCs w:val="24"/>
        </w:rPr>
        <w:t>pembelajaran  dan</w:t>
      </w:r>
      <w:proofErr w:type="gramEnd"/>
      <w:r w:rsidR="00590BB1">
        <w:rPr>
          <w:rFonts w:asciiTheme="minorBidi" w:hAnsiTheme="minorBidi"/>
          <w:sz w:val="24"/>
          <w:szCs w:val="24"/>
        </w:rPr>
        <w:t xml:space="preserve"> menurunnya motivasi belajar .</w:t>
      </w:r>
    </w:p>
    <w:p w:rsidR="000E1858" w:rsidRDefault="000E1858" w:rsidP="00B757BD">
      <w:pPr>
        <w:spacing w:after="0"/>
        <w:jc w:val="both"/>
        <w:rPr>
          <w:rFonts w:asciiTheme="minorBidi" w:hAnsiTheme="minorBidi"/>
          <w:b/>
          <w:bCs/>
          <w:sz w:val="24"/>
          <w:szCs w:val="24"/>
        </w:rPr>
      </w:pPr>
      <w:r w:rsidRPr="000E1858">
        <w:rPr>
          <w:rFonts w:asciiTheme="minorBidi" w:hAnsiTheme="minorBidi"/>
          <w:b/>
          <w:bCs/>
          <w:sz w:val="24"/>
          <w:szCs w:val="24"/>
        </w:rPr>
        <w:t>Meningkatkan</w:t>
      </w:r>
      <w:r w:rsidR="00450CF5">
        <w:rPr>
          <w:rFonts w:asciiTheme="minorBidi" w:hAnsiTheme="minorBidi"/>
          <w:b/>
          <w:bCs/>
          <w:sz w:val="24"/>
          <w:szCs w:val="24"/>
        </w:rPr>
        <w:t xml:space="preserve"> keaktifan belajar </w:t>
      </w:r>
    </w:p>
    <w:p w:rsidR="00F53542" w:rsidRPr="00F53542" w:rsidRDefault="00F53542" w:rsidP="00B757BD">
      <w:pPr>
        <w:spacing w:after="0"/>
        <w:ind w:firstLine="567"/>
        <w:jc w:val="both"/>
        <w:rPr>
          <w:rFonts w:asciiTheme="minorBidi" w:hAnsiTheme="minorBidi"/>
          <w:sz w:val="24"/>
          <w:szCs w:val="24"/>
        </w:rPr>
      </w:pPr>
      <w:r>
        <w:rPr>
          <w:rFonts w:asciiTheme="minorBidi" w:hAnsiTheme="minorBidi"/>
          <w:sz w:val="24"/>
          <w:szCs w:val="24"/>
        </w:rPr>
        <w:t xml:space="preserve">Manajemen pembiayaan madrasah mampu meningkatkan keaktifan belajar </w:t>
      </w:r>
      <w:r w:rsidR="00572F08">
        <w:rPr>
          <w:rFonts w:asciiTheme="minorBidi" w:hAnsiTheme="minorBidi"/>
          <w:sz w:val="24"/>
          <w:szCs w:val="24"/>
        </w:rPr>
        <w:t>di dalam kegiatan ekstrakurikuler keagamaan</w:t>
      </w:r>
      <w:r>
        <w:rPr>
          <w:rFonts w:asciiTheme="minorBidi" w:hAnsiTheme="minorBidi"/>
          <w:sz w:val="24"/>
          <w:szCs w:val="24"/>
        </w:rPr>
        <w:t>, karena dengan adanya perlengkapa</w:t>
      </w:r>
      <w:r w:rsidR="00572F08">
        <w:rPr>
          <w:rFonts w:asciiTheme="minorBidi" w:hAnsiTheme="minorBidi"/>
          <w:sz w:val="24"/>
          <w:szCs w:val="24"/>
        </w:rPr>
        <w:t>n sarana prasarana pembelajaran</w:t>
      </w:r>
      <w:r>
        <w:rPr>
          <w:rFonts w:asciiTheme="minorBidi" w:hAnsiTheme="minorBidi"/>
          <w:sz w:val="24"/>
          <w:szCs w:val="24"/>
        </w:rPr>
        <w:t xml:space="preserve">, peserta didik mampu </w:t>
      </w:r>
      <w:proofErr w:type="gramStart"/>
      <w:r>
        <w:rPr>
          <w:rFonts w:asciiTheme="minorBidi" w:hAnsiTheme="minorBidi"/>
          <w:sz w:val="24"/>
          <w:szCs w:val="24"/>
        </w:rPr>
        <w:t>belajar  secara</w:t>
      </w:r>
      <w:proofErr w:type="gramEnd"/>
      <w:r>
        <w:rPr>
          <w:rFonts w:asciiTheme="minorBidi" w:hAnsiTheme="minorBidi"/>
          <w:sz w:val="24"/>
          <w:szCs w:val="24"/>
        </w:rPr>
        <w:t xml:space="preserve"> optimal. Hal ini menandakan bahwa kegiatan pembelajaran di </w:t>
      </w:r>
      <w:proofErr w:type="gramStart"/>
      <w:r>
        <w:rPr>
          <w:rFonts w:asciiTheme="minorBidi" w:hAnsiTheme="minorBidi"/>
          <w:sz w:val="24"/>
          <w:szCs w:val="24"/>
        </w:rPr>
        <w:t>madrasah  dipengaruhi</w:t>
      </w:r>
      <w:proofErr w:type="gramEnd"/>
      <w:r>
        <w:rPr>
          <w:rFonts w:asciiTheme="minorBidi" w:hAnsiTheme="minorBidi"/>
          <w:sz w:val="24"/>
          <w:szCs w:val="24"/>
        </w:rPr>
        <w:t xml:space="preserve"> oleh sarana dan prasarana pembelajaran yang lengkap dan perlengkapan sarana prasarana tersebut didapatkan dari manajemen pembiayaan madrasah, sehingga dengan persediaan sarana prasarana tersebut dapat membantu belajar peserta didik dalam menguasai materi pembelajaran serta meningkatkan keaktifan belajar ..</w:t>
      </w:r>
    </w:p>
    <w:p w:rsidR="000E1858" w:rsidRDefault="000E1858" w:rsidP="00B757BD">
      <w:pPr>
        <w:spacing w:after="0"/>
        <w:jc w:val="both"/>
        <w:rPr>
          <w:rFonts w:asciiTheme="minorBidi" w:hAnsiTheme="minorBidi"/>
          <w:b/>
          <w:bCs/>
          <w:sz w:val="24"/>
          <w:szCs w:val="24"/>
        </w:rPr>
      </w:pPr>
      <w:r w:rsidRPr="000E1858">
        <w:rPr>
          <w:rFonts w:asciiTheme="minorBidi" w:hAnsiTheme="minorBidi"/>
          <w:b/>
          <w:bCs/>
          <w:sz w:val="24"/>
          <w:szCs w:val="24"/>
        </w:rPr>
        <w:t>Meningkatkan</w:t>
      </w:r>
      <w:r w:rsidR="00450CF5">
        <w:rPr>
          <w:rFonts w:asciiTheme="minorBidi" w:hAnsiTheme="minorBidi"/>
          <w:b/>
          <w:bCs/>
          <w:sz w:val="24"/>
          <w:szCs w:val="24"/>
        </w:rPr>
        <w:t xml:space="preserve"> ketekunan belajar </w:t>
      </w:r>
    </w:p>
    <w:p w:rsidR="00DA131B" w:rsidRPr="00DA131B" w:rsidRDefault="00D52069" w:rsidP="00B757BD">
      <w:pPr>
        <w:spacing w:after="0"/>
        <w:ind w:firstLine="567"/>
        <w:jc w:val="both"/>
        <w:rPr>
          <w:rFonts w:asciiTheme="minorBidi" w:hAnsiTheme="minorBidi"/>
          <w:sz w:val="24"/>
          <w:szCs w:val="24"/>
        </w:rPr>
      </w:pPr>
      <w:r>
        <w:rPr>
          <w:rFonts w:asciiTheme="minorBidi" w:hAnsiTheme="minorBidi"/>
          <w:sz w:val="24"/>
          <w:szCs w:val="24"/>
        </w:rPr>
        <w:t xml:space="preserve">Manajemen pembiayaan di </w:t>
      </w:r>
      <w:proofErr w:type="spellStart"/>
      <w:r>
        <w:rPr>
          <w:rFonts w:asciiTheme="minorBidi" w:hAnsiTheme="minorBidi"/>
          <w:sz w:val="24"/>
          <w:szCs w:val="24"/>
        </w:rPr>
        <w:t>MTs.</w:t>
      </w:r>
      <w:proofErr w:type="spellEnd"/>
      <w:r>
        <w:rPr>
          <w:rFonts w:asciiTheme="minorBidi" w:hAnsiTheme="minorBidi"/>
          <w:sz w:val="24"/>
          <w:szCs w:val="24"/>
        </w:rPr>
        <w:t xml:space="preserve"> As-</w:t>
      </w:r>
      <w:proofErr w:type="spellStart"/>
      <w:r>
        <w:rPr>
          <w:rFonts w:asciiTheme="minorBidi" w:hAnsiTheme="minorBidi"/>
          <w:sz w:val="24"/>
          <w:szCs w:val="24"/>
        </w:rPr>
        <w:t>Sawiyah</w:t>
      </w:r>
      <w:proofErr w:type="spellEnd"/>
      <w:r>
        <w:rPr>
          <w:rFonts w:asciiTheme="minorBidi" w:hAnsiTheme="minorBidi"/>
          <w:sz w:val="24"/>
          <w:szCs w:val="24"/>
        </w:rPr>
        <w:t xml:space="preserve"> dimanfaatkan untuk disalurkan terhadap kegiatan </w:t>
      </w:r>
      <w:proofErr w:type="gramStart"/>
      <w:r>
        <w:rPr>
          <w:rFonts w:asciiTheme="minorBidi" w:hAnsiTheme="minorBidi"/>
          <w:sz w:val="24"/>
          <w:szCs w:val="24"/>
        </w:rPr>
        <w:t>pembelajaran ,</w:t>
      </w:r>
      <w:proofErr w:type="gramEnd"/>
      <w:r>
        <w:rPr>
          <w:rFonts w:asciiTheme="minorBidi" w:hAnsiTheme="minorBidi"/>
          <w:sz w:val="24"/>
          <w:szCs w:val="24"/>
        </w:rPr>
        <w:t xml:space="preserve"> sehingga dengan memanfaatkan pembiayaan tersebut yang disalurkan terhadap sarana dan prasarana pembelajaran, peserta didik lebih tekun lagi dalam kegiatan belajar . Hal ini ditandai oleh sikap positif  siswa, seperti siswa lebih awal masuk kelas, siswa tekun dalam mengerjakan tugas  dari gurunya, siswa tekun dalam menyiapkan peralatan pembelajaran , siswa tekun dan terampil di kelas, siswa tekun dalam membereskan peralatan dan pembelajaran . </w:t>
      </w:r>
    </w:p>
    <w:p w:rsidR="000E1858" w:rsidRDefault="000E1858" w:rsidP="00B757BD">
      <w:pPr>
        <w:spacing w:after="0"/>
        <w:jc w:val="both"/>
        <w:rPr>
          <w:rFonts w:asciiTheme="minorBidi" w:hAnsiTheme="minorBidi"/>
          <w:b/>
          <w:bCs/>
          <w:sz w:val="24"/>
          <w:szCs w:val="24"/>
        </w:rPr>
      </w:pPr>
      <w:r w:rsidRPr="000E1858">
        <w:rPr>
          <w:rFonts w:asciiTheme="minorBidi" w:hAnsiTheme="minorBidi"/>
          <w:b/>
          <w:bCs/>
          <w:sz w:val="24"/>
          <w:szCs w:val="24"/>
        </w:rPr>
        <w:t xml:space="preserve">Meningkatkan interaksi dan komunikasi belajar  </w:t>
      </w:r>
    </w:p>
    <w:p w:rsidR="00357B1E" w:rsidRDefault="00357B1E" w:rsidP="00B757BD">
      <w:pPr>
        <w:spacing w:after="0"/>
        <w:ind w:firstLine="567"/>
        <w:jc w:val="both"/>
        <w:rPr>
          <w:rFonts w:asciiTheme="minorBidi" w:hAnsiTheme="minorBidi"/>
          <w:sz w:val="24"/>
          <w:szCs w:val="24"/>
        </w:rPr>
      </w:pPr>
      <w:r>
        <w:rPr>
          <w:rFonts w:asciiTheme="minorBidi" w:hAnsiTheme="minorBidi"/>
          <w:sz w:val="24"/>
          <w:szCs w:val="24"/>
        </w:rPr>
        <w:t xml:space="preserve">Manajemen </w:t>
      </w:r>
      <w:r w:rsidR="00E33583">
        <w:rPr>
          <w:rFonts w:asciiTheme="minorBidi" w:hAnsiTheme="minorBidi"/>
          <w:sz w:val="24"/>
          <w:szCs w:val="24"/>
        </w:rPr>
        <w:t xml:space="preserve">pembiayaan di </w:t>
      </w:r>
      <w:proofErr w:type="spellStart"/>
      <w:r w:rsidR="00E33583">
        <w:rPr>
          <w:rFonts w:asciiTheme="minorBidi" w:hAnsiTheme="minorBidi"/>
          <w:sz w:val="24"/>
          <w:szCs w:val="24"/>
        </w:rPr>
        <w:t>MTs.</w:t>
      </w:r>
      <w:proofErr w:type="spellEnd"/>
      <w:r w:rsidR="00E33583">
        <w:rPr>
          <w:rFonts w:asciiTheme="minorBidi" w:hAnsiTheme="minorBidi"/>
          <w:sz w:val="24"/>
          <w:szCs w:val="24"/>
        </w:rPr>
        <w:t xml:space="preserve"> As-</w:t>
      </w:r>
      <w:proofErr w:type="spellStart"/>
      <w:r w:rsidR="00E33583">
        <w:rPr>
          <w:rFonts w:asciiTheme="minorBidi" w:hAnsiTheme="minorBidi"/>
          <w:sz w:val="24"/>
          <w:szCs w:val="24"/>
        </w:rPr>
        <w:t>Sawiyah</w:t>
      </w:r>
      <w:proofErr w:type="spellEnd"/>
      <w:r w:rsidR="00E33583">
        <w:rPr>
          <w:rFonts w:asciiTheme="minorBidi" w:hAnsiTheme="minorBidi"/>
          <w:sz w:val="24"/>
          <w:szCs w:val="24"/>
        </w:rPr>
        <w:t xml:space="preserve"> diarahkan untuk meningkatkan proses belajar  yang lebih baik lagi terutama meningkatkan interaksi dan komunikasi belajar , karena dengan adanya pembiayaan</w:t>
      </w:r>
      <w:r w:rsidR="00CE14E2">
        <w:rPr>
          <w:rFonts w:asciiTheme="minorBidi" w:hAnsiTheme="minorBidi"/>
          <w:sz w:val="24"/>
          <w:szCs w:val="24"/>
        </w:rPr>
        <w:t xml:space="preserve"> kuat dapat memperkuat aktivitas belajar</w:t>
      </w:r>
      <w:r w:rsidR="00C549AD">
        <w:rPr>
          <w:rFonts w:asciiTheme="minorBidi" w:hAnsiTheme="minorBidi"/>
          <w:sz w:val="24"/>
          <w:szCs w:val="24"/>
        </w:rPr>
        <w:t xml:space="preserve"> melalui proses </w:t>
      </w:r>
      <w:proofErr w:type="spellStart"/>
      <w:r w:rsidR="00C549AD">
        <w:rPr>
          <w:rFonts w:asciiTheme="minorBidi" w:hAnsiTheme="minorBidi"/>
          <w:sz w:val="24"/>
          <w:szCs w:val="24"/>
        </w:rPr>
        <w:t>pengoptimalan</w:t>
      </w:r>
      <w:proofErr w:type="spellEnd"/>
      <w:r w:rsidR="00C549AD">
        <w:rPr>
          <w:rFonts w:asciiTheme="minorBidi" w:hAnsiTheme="minorBidi"/>
          <w:sz w:val="24"/>
          <w:szCs w:val="24"/>
        </w:rPr>
        <w:t xml:space="preserve"> sarana dan prasarana pembelajaran</w:t>
      </w:r>
      <w:r w:rsidR="00CE14E2">
        <w:rPr>
          <w:rFonts w:asciiTheme="minorBidi" w:hAnsiTheme="minorBidi"/>
          <w:sz w:val="24"/>
          <w:szCs w:val="24"/>
        </w:rPr>
        <w:t xml:space="preserve">, sehingga keterampilan belajar  dapat </w:t>
      </w:r>
      <w:r w:rsidR="00A46491">
        <w:rPr>
          <w:rFonts w:asciiTheme="minorBidi" w:hAnsiTheme="minorBidi"/>
          <w:sz w:val="24"/>
          <w:szCs w:val="24"/>
        </w:rPr>
        <w:t>ditingkatkan sehingga pembelajaran  berjalan secara optimal.</w:t>
      </w:r>
    </w:p>
    <w:p w:rsidR="005A50CE" w:rsidRPr="00D24DD2" w:rsidRDefault="005A50CE" w:rsidP="00B757BD">
      <w:pPr>
        <w:spacing w:after="0"/>
        <w:jc w:val="both"/>
        <w:rPr>
          <w:rFonts w:asciiTheme="minorBidi" w:hAnsiTheme="minorBidi"/>
          <w:sz w:val="24"/>
          <w:szCs w:val="24"/>
        </w:rPr>
      </w:pPr>
    </w:p>
    <w:p w:rsidR="00C57851" w:rsidRPr="00D24DD2" w:rsidRDefault="00C57851" w:rsidP="00B757BD">
      <w:pPr>
        <w:pStyle w:val="ListParagraph"/>
        <w:numPr>
          <w:ilvl w:val="0"/>
          <w:numId w:val="1"/>
        </w:numPr>
        <w:spacing w:after="0"/>
        <w:ind w:left="284" w:hanging="284"/>
        <w:rPr>
          <w:rFonts w:asciiTheme="minorBidi" w:hAnsiTheme="minorBidi"/>
          <w:b/>
          <w:bCs/>
          <w:sz w:val="24"/>
          <w:szCs w:val="24"/>
        </w:rPr>
      </w:pPr>
      <w:r w:rsidRPr="00D24DD2">
        <w:rPr>
          <w:rFonts w:asciiTheme="minorBidi" w:hAnsiTheme="minorBidi"/>
          <w:b/>
          <w:bCs/>
          <w:sz w:val="24"/>
          <w:szCs w:val="24"/>
        </w:rPr>
        <w:t>KESIMPULAN</w:t>
      </w:r>
    </w:p>
    <w:p w:rsidR="00E3563A" w:rsidRPr="00D24DD2" w:rsidRDefault="00E3563A" w:rsidP="00B757BD">
      <w:pPr>
        <w:pStyle w:val="ListParagraph"/>
        <w:spacing w:after="0"/>
        <w:ind w:left="0" w:firstLine="567"/>
        <w:jc w:val="both"/>
        <w:rPr>
          <w:rFonts w:asciiTheme="minorBidi" w:hAnsiTheme="minorBidi"/>
          <w:sz w:val="24"/>
          <w:szCs w:val="24"/>
        </w:rPr>
      </w:pPr>
      <w:r w:rsidRPr="00D24DD2">
        <w:rPr>
          <w:rFonts w:asciiTheme="minorBidi" w:hAnsiTheme="minorBidi"/>
          <w:sz w:val="24"/>
          <w:szCs w:val="24"/>
        </w:rPr>
        <w:t xml:space="preserve">Peran manajemen pembiayaan pendidikan di </w:t>
      </w:r>
      <w:proofErr w:type="spellStart"/>
      <w:r w:rsidRPr="00D24DD2">
        <w:rPr>
          <w:rFonts w:asciiTheme="minorBidi" w:hAnsiTheme="minorBidi"/>
          <w:sz w:val="24"/>
          <w:szCs w:val="24"/>
        </w:rPr>
        <w:t>MTs.</w:t>
      </w:r>
      <w:proofErr w:type="spellEnd"/>
      <w:r w:rsidRPr="00D24DD2">
        <w:rPr>
          <w:rFonts w:asciiTheme="minorBidi" w:hAnsiTheme="minorBidi"/>
          <w:sz w:val="24"/>
          <w:szCs w:val="24"/>
        </w:rPr>
        <w:t xml:space="preserve"> As-</w:t>
      </w:r>
      <w:proofErr w:type="spellStart"/>
      <w:r w:rsidRPr="00D24DD2">
        <w:rPr>
          <w:rFonts w:asciiTheme="minorBidi" w:hAnsiTheme="minorBidi"/>
          <w:sz w:val="24"/>
          <w:szCs w:val="24"/>
        </w:rPr>
        <w:t>Sawiyah</w:t>
      </w:r>
      <w:proofErr w:type="spellEnd"/>
      <w:r w:rsidRPr="00D24DD2">
        <w:rPr>
          <w:rFonts w:asciiTheme="minorBidi" w:hAnsiTheme="minorBidi"/>
          <w:sz w:val="24"/>
          <w:szCs w:val="24"/>
        </w:rPr>
        <w:t xml:space="preserve"> memiliki implikasi yang sangat bagus terhadap pengembangan keterampilan belajar peserta didik pada </w:t>
      </w:r>
      <w:proofErr w:type="gramStart"/>
      <w:r w:rsidRPr="00D24DD2">
        <w:rPr>
          <w:rFonts w:asciiTheme="minorBidi" w:hAnsiTheme="minorBidi"/>
          <w:sz w:val="24"/>
          <w:szCs w:val="24"/>
        </w:rPr>
        <w:t>pembelajaran .</w:t>
      </w:r>
      <w:proofErr w:type="gramEnd"/>
      <w:r w:rsidRPr="00D24DD2">
        <w:rPr>
          <w:rFonts w:asciiTheme="minorBidi" w:hAnsiTheme="minorBidi"/>
          <w:sz w:val="24"/>
          <w:szCs w:val="24"/>
        </w:rPr>
        <w:t xml:space="preserve"> Agar keterampilan belajar peserta didik berkembang optimal, dibutuhkan perencanaan pembiayaan, pengorganisasian, pelaksanaan dan pengawasan yang diarahkan kepada tujuan untuk </w:t>
      </w:r>
      <w:r w:rsidRPr="00D24DD2">
        <w:rPr>
          <w:rFonts w:asciiTheme="minorBidi" w:hAnsiTheme="minorBidi"/>
          <w:sz w:val="24"/>
          <w:szCs w:val="24"/>
        </w:rPr>
        <w:lastRenderedPageBreak/>
        <w:t>meningkatkan kualitas belajar peserta didik dan keterampilan belajarnya. Seluruh kegiatan manajemen pembiayaan berpengaruh terhadap peningk</w:t>
      </w:r>
      <w:r w:rsidR="00A27C0D" w:rsidRPr="00D24DD2">
        <w:rPr>
          <w:rFonts w:asciiTheme="minorBidi" w:hAnsiTheme="minorBidi"/>
          <w:sz w:val="24"/>
          <w:szCs w:val="24"/>
        </w:rPr>
        <w:t xml:space="preserve">atan proses </w:t>
      </w:r>
      <w:proofErr w:type="gramStart"/>
      <w:r w:rsidR="00A27C0D" w:rsidRPr="00D24DD2">
        <w:rPr>
          <w:rFonts w:asciiTheme="minorBidi" w:hAnsiTheme="minorBidi"/>
          <w:sz w:val="24"/>
          <w:szCs w:val="24"/>
        </w:rPr>
        <w:t>belajar .</w:t>
      </w:r>
      <w:proofErr w:type="gramEnd"/>
      <w:r w:rsidR="00A27C0D" w:rsidRPr="00D24DD2">
        <w:rPr>
          <w:rFonts w:asciiTheme="minorBidi" w:hAnsiTheme="minorBidi"/>
          <w:sz w:val="24"/>
          <w:szCs w:val="24"/>
        </w:rPr>
        <w:t xml:space="preserve">  Oleh karena itu manajemen p</w:t>
      </w:r>
      <w:r w:rsidRPr="00D24DD2">
        <w:rPr>
          <w:rFonts w:asciiTheme="minorBidi" w:hAnsiTheme="minorBidi"/>
          <w:sz w:val="24"/>
          <w:szCs w:val="24"/>
        </w:rPr>
        <w:t>embiayaan</w:t>
      </w:r>
      <w:r w:rsidR="00A27C0D" w:rsidRPr="00D24DD2">
        <w:rPr>
          <w:rFonts w:asciiTheme="minorBidi" w:hAnsiTheme="minorBidi"/>
          <w:sz w:val="24"/>
          <w:szCs w:val="24"/>
        </w:rPr>
        <w:t xml:space="preserve"> pendidikan di </w:t>
      </w:r>
      <w:proofErr w:type="spellStart"/>
      <w:r w:rsidR="00A27C0D" w:rsidRPr="00D24DD2">
        <w:rPr>
          <w:rFonts w:asciiTheme="minorBidi" w:hAnsiTheme="minorBidi"/>
          <w:sz w:val="24"/>
          <w:szCs w:val="24"/>
        </w:rPr>
        <w:t>MTs.</w:t>
      </w:r>
      <w:proofErr w:type="spellEnd"/>
      <w:r w:rsidR="00A27C0D" w:rsidRPr="00D24DD2">
        <w:rPr>
          <w:rFonts w:asciiTheme="minorBidi" w:hAnsiTheme="minorBidi"/>
          <w:sz w:val="24"/>
          <w:szCs w:val="24"/>
        </w:rPr>
        <w:t xml:space="preserve"> As-</w:t>
      </w:r>
      <w:proofErr w:type="spellStart"/>
      <w:r w:rsidR="00A27C0D" w:rsidRPr="00D24DD2">
        <w:rPr>
          <w:rFonts w:asciiTheme="minorBidi" w:hAnsiTheme="minorBidi"/>
          <w:sz w:val="24"/>
          <w:szCs w:val="24"/>
        </w:rPr>
        <w:t>Sawiyah</w:t>
      </w:r>
      <w:proofErr w:type="spellEnd"/>
      <w:r w:rsidRPr="00D24DD2">
        <w:rPr>
          <w:rFonts w:asciiTheme="minorBidi" w:hAnsiTheme="minorBidi"/>
          <w:sz w:val="24"/>
          <w:szCs w:val="24"/>
        </w:rPr>
        <w:t xml:space="preserve"> menunjang terhadap aktivitas belajar serta menunjang terhadap pembentukan keterampilan belajar, karena kegiatan pembelajaran dalam mengembangkan keterampilan belajar membutuhkan ruang dan sarana prasarana yang mendukung terhadap keefektifan dan keefisienan belajar </w:t>
      </w:r>
      <w:r w:rsidR="00E904D7">
        <w:rPr>
          <w:rFonts w:asciiTheme="minorBidi" w:hAnsiTheme="minorBidi"/>
          <w:sz w:val="24"/>
          <w:szCs w:val="24"/>
        </w:rPr>
        <w:t xml:space="preserve"> di </w:t>
      </w:r>
      <w:proofErr w:type="spellStart"/>
      <w:r w:rsidR="00E904D7">
        <w:rPr>
          <w:rFonts w:asciiTheme="minorBidi" w:hAnsiTheme="minorBidi"/>
          <w:sz w:val="24"/>
          <w:szCs w:val="24"/>
        </w:rPr>
        <w:t>MTs.</w:t>
      </w:r>
      <w:proofErr w:type="spellEnd"/>
      <w:r w:rsidR="00E904D7">
        <w:rPr>
          <w:rFonts w:asciiTheme="minorBidi" w:hAnsiTheme="minorBidi"/>
          <w:sz w:val="24"/>
          <w:szCs w:val="24"/>
        </w:rPr>
        <w:t xml:space="preserve"> As-</w:t>
      </w:r>
      <w:proofErr w:type="spellStart"/>
      <w:r w:rsidR="00E904D7">
        <w:rPr>
          <w:rFonts w:asciiTheme="minorBidi" w:hAnsiTheme="minorBidi"/>
          <w:sz w:val="24"/>
          <w:szCs w:val="24"/>
        </w:rPr>
        <w:t>Sawiyah</w:t>
      </w:r>
      <w:proofErr w:type="spellEnd"/>
      <w:r w:rsidR="00E904D7">
        <w:rPr>
          <w:rFonts w:asciiTheme="minorBidi" w:hAnsiTheme="minorBidi"/>
          <w:sz w:val="24"/>
          <w:szCs w:val="24"/>
        </w:rPr>
        <w:t xml:space="preserve"> sehingga menimbulkan  peningkatan motivasi, ketekunan, kedisiplinan belajar, interaksi dan komunikasi belajar.</w:t>
      </w:r>
    </w:p>
    <w:p w:rsidR="00C57851" w:rsidRPr="00D24DD2" w:rsidRDefault="00C57851" w:rsidP="00B757BD">
      <w:pPr>
        <w:spacing w:after="0"/>
        <w:rPr>
          <w:rFonts w:asciiTheme="minorBidi" w:hAnsiTheme="minorBidi"/>
          <w:b/>
          <w:bCs/>
          <w:sz w:val="24"/>
          <w:szCs w:val="24"/>
        </w:rPr>
      </w:pPr>
      <w:r w:rsidRPr="00D24DD2">
        <w:rPr>
          <w:rFonts w:asciiTheme="minorBidi" w:hAnsiTheme="minorBidi"/>
          <w:b/>
          <w:bCs/>
          <w:sz w:val="24"/>
          <w:szCs w:val="24"/>
        </w:rPr>
        <w:t>DAFTAR PUSTAKA</w:t>
      </w:r>
    </w:p>
    <w:p w:rsidR="002C022D" w:rsidRPr="002C022D" w:rsidRDefault="00912C21" w:rsidP="00B757BD">
      <w:pPr>
        <w:widowControl w:val="0"/>
        <w:autoSpaceDE w:val="0"/>
        <w:autoSpaceDN w:val="0"/>
        <w:adjustRightInd w:val="0"/>
        <w:spacing w:after="0" w:line="240" w:lineRule="auto"/>
        <w:ind w:left="480" w:hanging="480"/>
        <w:rPr>
          <w:rFonts w:ascii="Arial" w:hAnsi="Arial" w:cs="Arial"/>
          <w:noProof/>
          <w:sz w:val="24"/>
          <w:szCs w:val="24"/>
        </w:rPr>
      </w:pPr>
      <w:r w:rsidRPr="00D24DD2">
        <w:rPr>
          <w:rFonts w:asciiTheme="minorBidi" w:hAnsiTheme="minorBidi"/>
          <w:sz w:val="24"/>
          <w:szCs w:val="24"/>
        </w:rPr>
        <w:fldChar w:fldCharType="begin" w:fldLock="1"/>
      </w:r>
      <w:r w:rsidRPr="00D24DD2">
        <w:rPr>
          <w:rFonts w:asciiTheme="minorBidi" w:hAnsiTheme="minorBidi"/>
          <w:sz w:val="24"/>
          <w:szCs w:val="24"/>
        </w:rPr>
        <w:instrText xml:space="preserve">ADDIN Mendeley Bibliography CSL_BIBLIOGRAPHY </w:instrText>
      </w:r>
      <w:r w:rsidRPr="00D24DD2">
        <w:rPr>
          <w:rFonts w:asciiTheme="minorBidi" w:hAnsiTheme="minorBidi"/>
          <w:sz w:val="24"/>
          <w:szCs w:val="24"/>
        </w:rPr>
        <w:fldChar w:fldCharType="separate"/>
      </w:r>
      <w:r w:rsidR="002C022D" w:rsidRPr="002C022D">
        <w:rPr>
          <w:rFonts w:ascii="Arial" w:hAnsi="Arial" w:cs="Arial"/>
          <w:noProof/>
          <w:sz w:val="24"/>
          <w:szCs w:val="24"/>
        </w:rPr>
        <w:t xml:space="preserve">Abidin. (2017). Manajemen pembiayaan pendidikan tinggi dalam upaya peningkatan mutu (Studi kasus pada perguruan tinggi swasta menengah di Surabaya). </w:t>
      </w:r>
      <w:r w:rsidR="002C022D" w:rsidRPr="002C022D">
        <w:rPr>
          <w:rFonts w:ascii="Arial" w:hAnsi="Arial" w:cs="Arial"/>
          <w:i/>
          <w:iCs/>
          <w:noProof/>
          <w:sz w:val="24"/>
          <w:szCs w:val="24"/>
        </w:rPr>
        <w:t>Jurnal Penjaminan</w:t>
      </w:r>
      <w:r w:rsidR="002C022D" w:rsidRPr="002C022D">
        <w:rPr>
          <w:rFonts w:ascii="Arial" w:hAnsi="Arial" w:cs="Arial"/>
          <w:noProof/>
          <w:sz w:val="24"/>
          <w:szCs w:val="24"/>
        </w:rPr>
        <w:t>. Diambil dari http://ejournal.ihdn.ac.id/index.php/JPM/article/view/95</w:t>
      </w:r>
    </w:p>
    <w:p w:rsidR="002C022D" w:rsidRPr="002C022D" w:rsidRDefault="002C022D" w:rsidP="00B757BD">
      <w:pPr>
        <w:widowControl w:val="0"/>
        <w:autoSpaceDE w:val="0"/>
        <w:autoSpaceDN w:val="0"/>
        <w:adjustRightInd w:val="0"/>
        <w:spacing w:after="0" w:line="240" w:lineRule="auto"/>
        <w:ind w:left="480" w:hanging="480"/>
        <w:rPr>
          <w:rFonts w:ascii="Arial" w:hAnsi="Arial" w:cs="Arial"/>
          <w:noProof/>
          <w:sz w:val="24"/>
          <w:szCs w:val="24"/>
        </w:rPr>
      </w:pPr>
      <w:r w:rsidRPr="002C022D">
        <w:rPr>
          <w:rFonts w:ascii="Arial" w:hAnsi="Arial" w:cs="Arial"/>
          <w:noProof/>
          <w:sz w:val="24"/>
          <w:szCs w:val="24"/>
        </w:rPr>
        <w:t xml:space="preserve">Amirullah, J. dan. (2013). </w:t>
      </w:r>
      <w:r w:rsidRPr="002C022D">
        <w:rPr>
          <w:rFonts w:ascii="Arial" w:hAnsi="Arial" w:cs="Arial"/>
          <w:i/>
          <w:iCs/>
          <w:noProof/>
          <w:sz w:val="24"/>
          <w:szCs w:val="24"/>
        </w:rPr>
        <w:t>Manajemen Madrasah</w:t>
      </w:r>
      <w:r w:rsidRPr="002C022D">
        <w:rPr>
          <w:rFonts w:ascii="Arial" w:hAnsi="Arial" w:cs="Arial"/>
          <w:noProof/>
          <w:sz w:val="24"/>
          <w:szCs w:val="24"/>
        </w:rPr>
        <w:t>. Bandung: Alfabeta.</w:t>
      </w:r>
    </w:p>
    <w:p w:rsidR="002C022D" w:rsidRPr="002C022D" w:rsidRDefault="002C022D" w:rsidP="00B757BD">
      <w:pPr>
        <w:widowControl w:val="0"/>
        <w:autoSpaceDE w:val="0"/>
        <w:autoSpaceDN w:val="0"/>
        <w:adjustRightInd w:val="0"/>
        <w:spacing w:after="0" w:line="240" w:lineRule="auto"/>
        <w:ind w:left="480" w:hanging="480"/>
        <w:rPr>
          <w:rFonts w:ascii="Arial" w:hAnsi="Arial" w:cs="Arial"/>
          <w:noProof/>
          <w:sz w:val="24"/>
          <w:szCs w:val="24"/>
        </w:rPr>
      </w:pPr>
      <w:r w:rsidRPr="002C022D">
        <w:rPr>
          <w:rFonts w:ascii="Arial" w:hAnsi="Arial" w:cs="Arial"/>
          <w:noProof/>
          <w:sz w:val="24"/>
          <w:szCs w:val="24"/>
        </w:rPr>
        <w:t xml:space="preserve">Anwar, M. I. (2003). </w:t>
      </w:r>
      <w:r w:rsidRPr="002C022D">
        <w:rPr>
          <w:rFonts w:ascii="Arial" w:hAnsi="Arial" w:cs="Arial"/>
          <w:i/>
          <w:iCs/>
          <w:noProof/>
          <w:sz w:val="24"/>
          <w:szCs w:val="24"/>
        </w:rPr>
        <w:t>Administrasi Pendidikan dan Manajemen Biaya Pendidikan</w:t>
      </w:r>
      <w:r w:rsidRPr="002C022D">
        <w:rPr>
          <w:rFonts w:ascii="Arial" w:hAnsi="Arial" w:cs="Arial"/>
          <w:noProof/>
          <w:sz w:val="24"/>
          <w:szCs w:val="24"/>
        </w:rPr>
        <w:t>. Bandung: Al-Fabeta.</w:t>
      </w:r>
    </w:p>
    <w:p w:rsidR="002C022D" w:rsidRPr="002C022D" w:rsidRDefault="002C022D" w:rsidP="00B757BD">
      <w:pPr>
        <w:widowControl w:val="0"/>
        <w:autoSpaceDE w:val="0"/>
        <w:autoSpaceDN w:val="0"/>
        <w:adjustRightInd w:val="0"/>
        <w:spacing w:after="0" w:line="240" w:lineRule="auto"/>
        <w:ind w:left="480" w:hanging="480"/>
        <w:rPr>
          <w:rFonts w:ascii="Arial" w:hAnsi="Arial" w:cs="Arial"/>
          <w:noProof/>
          <w:sz w:val="24"/>
          <w:szCs w:val="24"/>
        </w:rPr>
      </w:pPr>
      <w:r w:rsidRPr="002C022D">
        <w:rPr>
          <w:rFonts w:ascii="Arial" w:hAnsi="Arial" w:cs="Arial"/>
          <w:noProof/>
          <w:sz w:val="24"/>
          <w:szCs w:val="24"/>
        </w:rPr>
        <w:t xml:space="preserve">Asfila, Murniati, N. U. (2015). Manajemen Pembiayaan Pendidikan dalam Meningkatkan Mutu Pembelajaran pada MTsN Janartata Kec. Bandar Kab. Bener Meriah. </w:t>
      </w:r>
      <w:r w:rsidRPr="002C022D">
        <w:rPr>
          <w:rFonts w:ascii="Arial" w:hAnsi="Arial" w:cs="Arial"/>
          <w:i/>
          <w:iCs/>
          <w:noProof/>
          <w:sz w:val="24"/>
          <w:szCs w:val="24"/>
        </w:rPr>
        <w:t>Jurnal Administrasi Pendidikan</w:t>
      </w:r>
      <w:r w:rsidRPr="002C022D">
        <w:rPr>
          <w:rFonts w:ascii="Arial" w:hAnsi="Arial" w:cs="Arial"/>
          <w:noProof/>
          <w:sz w:val="24"/>
          <w:szCs w:val="24"/>
        </w:rPr>
        <w:t xml:space="preserve">, </w:t>
      </w:r>
      <w:r w:rsidRPr="002C022D">
        <w:rPr>
          <w:rFonts w:ascii="Arial" w:hAnsi="Arial" w:cs="Arial"/>
          <w:i/>
          <w:iCs/>
          <w:noProof/>
          <w:sz w:val="24"/>
          <w:szCs w:val="24"/>
        </w:rPr>
        <w:t>3</w:t>
      </w:r>
      <w:r w:rsidRPr="002C022D">
        <w:rPr>
          <w:rFonts w:ascii="Arial" w:hAnsi="Arial" w:cs="Arial"/>
          <w:noProof/>
          <w:sz w:val="24"/>
          <w:szCs w:val="24"/>
        </w:rPr>
        <w:t>(4), 123.</w:t>
      </w:r>
    </w:p>
    <w:p w:rsidR="002C022D" w:rsidRPr="002C022D" w:rsidRDefault="002C022D" w:rsidP="00B757BD">
      <w:pPr>
        <w:widowControl w:val="0"/>
        <w:autoSpaceDE w:val="0"/>
        <w:autoSpaceDN w:val="0"/>
        <w:adjustRightInd w:val="0"/>
        <w:spacing w:after="0" w:line="240" w:lineRule="auto"/>
        <w:ind w:left="480" w:hanging="480"/>
        <w:rPr>
          <w:rFonts w:ascii="Arial" w:hAnsi="Arial" w:cs="Arial"/>
          <w:noProof/>
          <w:sz w:val="24"/>
          <w:szCs w:val="24"/>
        </w:rPr>
      </w:pPr>
      <w:r w:rsidRPr="002C022D">
        <w:rPr>
          <w:rFonts w:ascii="Arial" w:hAnsi="Arial" w:cs="Arial"/>
          <w:noProof/>
          <w:sz w:val="24"/>
          <w:szCs w:val="24"/>
        </w:rPr>
        <w:t xml:space="preserve">Burhanudin. (2011). </w:t>
      </w:r>
      <w:r w:rsidRPr="002C022D">
        <w:rPr>
          <w:rFonts w:ascii="Arial" w:hAnsi="Arial" w:cs="Arial"/>
          <w:i/>
          <w:iCs/>
          <w:noProof/>
          <w:sz w:val="24"/>
          <w:szCs w:val="24"/>
        </w:rPr>
        <w:t>Analisis Administrasi Manajemen dan Kepemimpinan</w:t>
      </w:r>
      <w:r w:rsidRPr="002C022D">
        <w:rPr>
          <w:rFonts w:ascii="Arial" w:hAnsi="Arial" w:cs="Arial"/>
          <w:noProof/>
          <w:sz w:val="24"/>
          <w:szCs w:val="24"/>
        </w:rPr>
        <w:t>. Jakarta: Bumi Aksara.</w:t>
      </w:r>
    </w:p>
    <w:p w:rsidR="002C022D" w:rsidRPr="002C022D" w:rsidRDefault="002C022D" w:rsidP="00B757BD">
      <w:pPr>
        <w:widowControl w:val="0"/>
        <w:autoSpaceDE w:val="0"/>
        <w:autoSpaceDN w:val="0"/>
        <w:adjustRightInd w:val="0"/>
        <w:spacing w:after="0" w:line="240" w:lineRule="auto"/>
        <w:ind w:left="480" w:hanging="480"/>
        <w:rPr>
          <w:rFonts w:ascii="Arial" w:hAnsi="Arial" w:cs="Arial"/>
          <w:noProof/>
          <w:sz w:val="24"/>
          <w:szCs w:val="24"/>
        </w:rPr>
      </w:pPr>
      <w:r w:rsidRPr="002C022D">
        <w:rPr>
          <w:rFonts w:ascii="Arial" w:hAnsi="Arial" w:cs="Arial"/>
          <w:noProof/>
          <w:sz w:val="24"/>
          <w:szCs w:val="24"/>
        </w:rPr>
        <w:t xml:space="preserve">Daryanto. (2015). </w:t>
      </w:r>
      <w:r w:rsidRPr="002C022D">
        <w:rPr>
          <w:rFonts w:ascii="Arial" w:hAnsi="Arial" w:cs="Arial"/>
          <w:i/>
          <w:iCs/>
          <w:noProof/>
          <w:sz w:val="24"/>
          <w:szCs w:val="24"/>
        </w:rPr>
        <w:t>Administrasi Pendidikan</w:t>
      </w:r>
      <w:r w:rsidRPr="002C022D">
        <w:rPr>
          <w:rFonts w:ascii="Arial" w:hAnsi="Arial" w:cs="Arial"/>
          <w:noProof/>
          <w:sz w:val="24"/>
          <w:szCs w:val="24"/>
        </w:rPr>
        <w:t>. Jakarta: Rineka Cipta.</w:t>
      </w:r>
    </w:p>
    <w:p w:rsidR="002C022D" w:rsidRPr="002C022D" w:rsidRDefault="002C022D" w:rsidP="00B757BD">
      <w:pPr>
        <w:widowControl w:val="0"/>
        <w:autoSpaceDE w:val="0"/>
        <w:autoSpaceDN w:val="0"/>
        <w:adjustRightInd w:val="0"/>
        <w:spacing w:after="0" w:line="240" w:lineRule="auto"/>
        <w:ind w:left="480" w:hanging="480"/>
        <w:rPr>
          <w:rFonts w:ascii="Arial" w:hAnsi="Arial" w:cs="Arial"/>
          <w:noProof/>
          <w:sz w:val="24"/>
          <w:szCs w:val="24"/>
        </w:rPr>
      </w:pPr>
      <w:r w:rsidRPr="002C022D">
        <w:rPr>
          <w:rFonts w:ascii="Arial" w:hAnsi="Arial" w:cs="Arial"/>
          <w:noProof/>
          <w:sz w:val="24"/>
          <w:szCs w:val="24"/>
        </w:rPr>
        <w:t>Fatah, N. (</w:t>
      </w:r>
      <w:r w:rsidR="00412C3A">
        <w:rPr>
          <w:rFonts w:ascii="Arial" w:hAnsi="Arial" w:cs="Arial"/>
          <w:noProof/>
          <w:sz w:val="24"/>
          <w:szCs w:val="24"/>
        </w:rPr>
        <w:t>2014</w:t>
      </w:r>
      <w:r w:rsidRPr="002C022D">
        <w:rPr>
          <w:rFonts w:ascii="Arial" w:hAnsi="Arial" w:cs="Arial"/>
          <w:noProof/>
          <w:sz w:val="24"/>
          <w:szCs w:val="24"/>
        </w:rPr>
        <w:t xml:space="preserve">). Ekonomi dan Pembiayaan Pendidikan. In </w:t>
      </w:r>
      <w:r w:rsidRPr="002C022D">
        <w:rPr>
          <w:rFonts w:ascii="Arial" w:hAnsi="Arial" w:cs="Arial"/>
          <w:i/>
          <w:iCs/>
          <w:noProof/>
          <w:sz w:val="24"/>
          <w:szCs w:val="24"/>
        </w:rPr>
        <w:t>Pendidikan Ekonomi</w:t>
      </w:r>
      <w:r w:rsidRPr="002C022D">
        <w:rPr>
          <w:rFonts w:ascii="Arial" w:hAnsi="Arial" w:cs="Arial"/>
          <w:noProof/>
          <w:sz w:val="24"/>
          <w:szCs w:val="24"/>
        </w:rPr>
        <w:t xml:space="preserve"> (hal. 23).</w:t>
      </w:r>
    </w:p>
    <w:p w:rsidR="002C022D" w:rsidRPr="002C022D" w:rsidRDefault="002C022D" w:rsidP="00B757BD">
      <w:pPr>
        <w:widowControl w:val="0"/>
        <w:autoSpaceDE w:val="0"/>
        <w:autoSpaceDN w:val="0"/>
        <w:adjustRightInd w:val="0"/>
        <w:spacing w:after="0" w:line="240" w:lineRule="auto"/>
        <w:ind w:left="480" w:hanging="480"/>
        <w:rPr>
          <w:rFonts w:ascii="Arial" w:hAnsi="Arial" w:cs="Arial"/>
          <w:noProof/>
          <w:sz w:val="24"/>
          <w:szCs w:val="24"/>
        </w:rPr>
      </w:pPr>
      <w:r w:rsidRPr="002C022D">
        <w:rPr>
          <w:rFonts w:ascii="Arial" w:hAnsi="Arial" w:cs="Arial"/>
          <w:noProof/>
          <w:sz w:val="24"/>
          <w:szCs w:val="24"/>
        </w:rPr>
        <w:t xml:space="preserve">Fatah, N. (2012). </w:t>
      </w:r>
      <w:r w:rsidRPr="002C022D">
        <w:rPr>
          <w:rFonts w:ascii="Arial" w:hAnsi="Arial" w:cs="Arial"/>
          <w:i/>
          <w:iCs/>
          <w:noProof/>
          <w:sz w:val="24"/>
          <w:szCs w:val="24"/>
        </w:rPr>
        <w:t>Standar Pembiayaan Pendidikan</w:t>
      </w:r>
      <w:r w:rsidRPr="002C022D">
        <w:rPr>
          <w:rFonts w:ascii="Arial" w:hAnsi="Arial" w:cs="Arial"/>
          <w:noProof/>
          <w:sz w:val="24"/>
          <w:szCs w:val="24"/>
        </w:rPr>
        <w:t>. Bandung: Remaja Rosdakarya.</w:t>
      </w:r>
    </w:p>
    <w:p w:rsidR="002C022D" w:rsidRPr="002C022D" w:rsidRDefault="002C022D" w:rsidP="00B757BD">
      <w:pPr>
        <w:widowControl w:val="0"/>
        <w:autoSpaceDE w:val="0"/>
        <w:autoSpaceDN w:val="0"/>
        <w:adjustRightInd w:val="0"/>
        <w:spacing w:after="0" w:line="240" w:lineRule="auto"/>
        <w:ind w:left="480" w:hanging="480"/>
        <w:rPr>
          <w:rFonts w:ascii="Arial" w:hAnsi="Arial" w:cs="Arial"/>
          <w:noProof/>
          <w:sz w:val="24"/>
          <w:szCs w:val="24"/>
        </w:rPr>
      </w:pPr>
      <w:r w:rsidRPr="002C022D">
        <w:rPr>
          <w:rFonts w:ascii="Arial" w:hAnsi="Arial" w:cs="Arial"/>
          <w:noProof/>
          <w:sz w:val="24"/>
          <w:szCs w:val="24"/>
        </w:rPr>
        <w:t xml:space="preserve">Ghazali, A. (2012). Sistem Pendanaan Pendidikan di Indonesia. </w:t>
      </w:r>
      <w:r w:rsidRPr="002C022D">
        <w:rPr>
          <w:rFonts w:ascii="Arial" w:hAnsi="Arial" w:cs="Arial"/>
          <w:i/>
          <w:iCs/>
          <w:noProof/>
          <w:sz w:val="24"/>
          <w:szCs w:val="24"/>
        </w:rPr>
        <w:t>Seminar Nasional Ikatan Sajrana Pendidikan Indoensia</w:t>
      </w:r>
      <w:r w:rsidRPr="002C022D">
        <w:rPr>
          <w:rFonts w:ascii="Arial" w:hAnsi="Arial" w:cs="Arial"/>
          <w:noProof/>
          <w:sz w:val="24"/>
          <w:szCs w:val="24"/>
        </w:rPr>
        <w:t>. Yogyakarta: Januair 2012.</w:t>
      </w:r>
    </w:p>
    <w:p w:rsidR="002C022D" w:rsidRPr="002C022D" w:rsidRDefault="002C022D" w:rsidP="00B757BD">
      <w:pPr>
        <w:widowControl w:val="0"/>
        <w:autoSpaceDE w:val="0"/>
        <w:autoSpaceDN w:val="0"/>
        <w:adjustRightInd w:val="0"/>
        <w:spacing w:after="0" w:line="240" w:lineRule="auto"/>
        <w:ind w:left="480" w:hanging="480"/>
        <w:rPr>
          <w:rFonts w:ascii="Arial" w:hAnsi="Arial" w:cs="Arial"/>
          <w:noProof/>
          <w:sz w:val="24"/>
          <w:szCs w:val="24"/>
        </w:rPr>
      </w:pPr>
      <w:r w:rsidRPr="002C022D">
        <w:rPr>
          <w:rFonts w:ascii="Arial" w:hAnsi="Arial" w:cs="Arial"/>
          <w:noProof/>
          <w:sz w:val="24"/>
          <w:szCs w:val="24"/>
        </w:rPr>
        <w:t xml:space="preserve">Hasibuan. (2016). </w:t>
      </w:r>
      <w:r w:rsidRPr="002C022D">
        <w:rPr>
          <w:rFonts w:ascii="Arial" w:hAnsi="Arial" w:cs="Arial"/>
          <w:i/>
          <w:iCs/>
          <w:noProof/>
          <w:sz w:val="24"/>
          <w:szCs w:val="24"/>
        </w:rPr>
        <w:t>Manajemen Sumber Daya Manusia. Jakarta : PT Bumi Aksara, Hal.1</w:t>
      </w:r>
      <w:r w:rsidRPr="002C022D">
        <w:rPr>
          <w:rFonts w:ascii="Arial" w:hAnsi="Arial" w:cs="Arial"/>
          <w:noProof/>
          <w:sz w:val="24"/>
          <w:szCs w:val="24"/>
        </w:rPr>
        <w:t>. Jakarta: PT. Bumi Aksara.</w:t>
      </w:r>
    </w:p>
    <w:p w:rsidR="002C022D" w:rsidRPr="002C022D" w:rsidRDefault="002C022D" w:rsidP="00B757BD">
      <w:pPr>
        <w:widowControl w:val="0"/>
        <w:autoSpaceDE w:val="0"/>
        <w:autoSpaceDN w:val="0"/>
        <w:adjustRightInd w:val="0"/>
        <w:spacing w:after="0" w:line="240" w:lineRule="auto"/>
        <w:ind w:left="480" w:hanging="480"/>
        <w:rPr>
          <w:rFonts w:ascii="Arial" w:hAnsi="Arial" w:cs="Arial"/>
          <w:noProof/>
          <w:sz w:val="24"/>
          <w:szCs w:val="24"/>
        </w:rPr>
      </w:pPr>
      <w:r w:rsidRPr="002C022D">
        <w:rPr>
          <w:rFonts w:ascii="Arial" w:hAnsi="Arial" w:cs="Arial"/>
          <w:noProof/>
          <w:sz w:val="24"/>
          <w:szCs w:val="24"/>
        </w:rPr>
        <w:t xml:space="preserve">Majid, A. (2010). </w:t>
      </w:r>
      <w:r w:rsidRPr="002C022D">
        <w:rPr>
          <w:rFonts w:ascii="Arial" w:hAnsi="Arial" w:cs="Arial"/>
          <w:i/>
          <w:iCs/>
          <w:noProof/>
          <w:sz w:val="24"/>
          <w:szCs w:val="24"/>
        </w:rPr>
        <w:t>Pendidikan Agama Islam Berbasis Konsep dan Implementasi Kurikulum</w:t>
      </w:r>
      <w:r w:rsidRPr="002C022D">
        <w:rPr>
          <w:rFonts w:ascii="Arial" w:hAnsi="Arial" w:cs="Arial"/>
          <w:noProof/>
          <w:sz w:val="24"/>
          <w:szCs w:val="24"/>
        </w:rPr>
        <w:t>. Bandung: Remaja Rosdakarya.</w:t>
      </w:r>
    </w:p>
    <w:p w:rsidR="002C022D" w:rsidRPr="002C022D" w:rsidRDefault="002C022D" w:rsidP="00B757BD">
      <w:pPr>
        <w:widowControl w:val="0"/>
        <w:autoSpaceDE w:val="0"/>
        <w:autoSpaceDN w:val="0"/>
        <w:adjustRightInd w:val="0"/>
        <w:spacing w:after="0" w:line="240" w:lineRule="auto"/>
        <w:ind w:left="480" w:hanging="480"/>
        <w:rPr>
          <w:rFonts w:ascii="Arial" w:hAnsi="Arial" w:cs="Arial"/>
          <w:noProof/>
          <w:sz w:val="24"/>
          <w:szCs w:val="24"/>
        </w:rPr>
      </w:pPr>
      <w:r w:rsidRPr="002C022D">
        <w:rPr>
          <w:rFonts w:ascii="Arial" w:hAnsi="Arial" w:cs="Arial"/>
          <w:noProof/>
          <w:sz w:val="24"/>
          <w:szCs w:val="24"/>
        </w:rPr>
        <w:t xml:space="preserve">Masditou. (2017). Manajemen Pembiayaan Pendidikan Menuju Pendidikan yang Bermutu. </w:t>
      </w:r>
      <w:r w:rsidRPr="002C022D">
        <w:rPr>
          <w:rFonts w:ascii="Arial" w:hAnsi="Arial" w:cs="Arial"/>
          <w:i/>
          <w:iCs/>
          <w:noProof/>
          <w:sz w:val="24"/>
          <w:szCs w:val="24"/>
        </w:rPr>
        <w:t>Jurnal Ansiru PAI</w:t>
      </w:r>
      <w:r w:rsidRPr="002C022D">
        <w:rPr>
          <w:rFonts w:ascii="Arial" w:hAnsi="Arial" w:cs="Arial"/>
          <w:noProof/>
          <w:sz w:val="24"/>
          <w:szCs w:val="24"/>
        </w:rPr>
        <w:t xml:space="preserve">, </w:t>
      </w:r>
      <w:r w:rsidRPr="002C022D">
        <w:rPr>
          <w:rFonts w:ascii="Arial" w:hAnsi="Arial" w:cs="Arial"/>
          <w:i/>
          <w:iCs/>
          <w:noProof/>
          <w:sz w:val="24"/>
          <w:szCs w:val="24"/>
        </w:rPr>
        <w:t>I</w:t>
      </w:r>
      <w:r w:rsidRPr="002C022D">
        <w:rPr>
          <w:rFonts w:ascii="Arial" w:hAnsi="Arial" w:cs="Arial"/>
          <w:noProof/>
          <w:sz w:val="24"/>
          <w:szCs w:val="24"/>
        </w:rPr>
        <w:t>(2), 120–121.</w:t>
      </w:r>
    </w:p>
    <w:p w:rsidR="002C022D" w:rsidRPr="002C022D" w:rsidRDefault="002C022D" w:rsidP="00B757BD">
      <w:pPr>
        <w:widowControl w:val="0"/>
        <w:autoSpaceDE w:val="0"/>
        <w:autoSpaceDN w:val="0"/>
        <w:adjustRightInd w:val="0"/>
        <w:spacing w:after="0" w:line="240" w:lineRule="auto"/>
        <w:ind w:left="480" w:hanging="480"/>
        <w:rPr>
          <w:rFonts w:ascii="Arial" w:hAnsi="Arial" w:cs="Arial"/>
          <w:noProof/>
          <w:sz w:val="24"/>
          <w:szCs w:val="24"/>
        </w:rPr>
      </w:pPr>
      <w:r w:rsidRPr="002C022D">
        <w:rPr>
          <w:rFonts w:ascii="Arial" w:hAnsi="Arial" w:cs="Arial"/>
          <w:noProof/>
          <w:sz w:val="24"/>
          <w:szCs w:val="24"/>
        </w:rPr>
        <w:t xml:space="preserve">Mulyasa. (2011). </w:t>
      </w:r>
      <w:r w:rsidRPr="002C022D">
        <w:rPr>
          <w:rFonts w:ascii="Arial" w:hAnsi="Arial" w:cs="Arial"/>
          <w:i/>
          <w:iCs/>
          <w:noProof/>
          <w:sz w:val="24"/>
          <w:szCs w:val="24"/>
        </w:rPr>
        <w:t>Manajemen Berbasis Sekolah, Konsep, Strategi dan Implementasi</w:t>
      </w:r>
      <w:r w:rsidRPr="002C022D">
        <w:rPr>
          <w:rFonts w:ascii="Arial" w:hAnsi="Arial" w:cs="Arial"/>
          <w:noProof/>
          <w:sz w:val="24"/>
          <w:szCs w:val="24"/>
        </w:rPr>
        <w:t>. Bandung: PT. Remaja Rosdakarya.</w:t>
      </w:r>
    </w:p>
    <w:p w:rsidR="002C022D" w:rsidRPr="002C022D" w:rsidRDefault="002C022D" w:rsidP="00B757BD">
      <w:pPr>
        <w:widowControl w:val="0"/>
        <w:autoSpaceDE w:val="0"/>
        <w:autoSpaceDN w:val="0"/>
        <w:adjustRightInd w:val="0"/>
        <w:spacing w:after="0" w:line="240" w:lineRule="auto"/>
        <w:ind w:left="480" w:hanging="480"/>
        <w:rPr>
          <w:rFonts w:ascii="Arial" w:hAnsi="Arial" w:cs="Arial"/>
          <w:noProof/>
          <w:sz w:val="24"/>
          <w:szCs w:val="24"/>
        </w:rPr>
      </w:pPr>
      <w:r w:rsidRPr="002C022D">
        <w:rPr>
          <w:rFonts w:ascii="Arial" w:hAnsi="Arial" w:cs="Arial"/>
          <w:noProof/>
          <w:sz w:val="24"/>
          <w:szCs w:val="24"/>
        </w:rPr>
        <w:t xml:space="preserve">Mulyasa, E. (2005). </w:t>
      </w:r>
      <w:r w:rsidRPr="002C022D">
        <w:rPr>
          <w:rFonts w:ascii="Arial" w:hAnsi="Arial" w:cs="Arial"/>
          <w:i/>
          <w:iCs/>
          <w:noProof/>
          <w:sz w:val="24"/>
          <w:szCs w:val="24"/>
        </w:rPr>
        <w:t>Menjadi Kepala Sekolah Profesional</w:t>
      </w:r>
      <w:r w:rsidRPr="002C022D">
        <w:rPr>
          <w:rFonts w:ascii="Arial" w:hAnsi="Arial" w:cs="Arial"/>
          <w:noProof/>
          <w:sz w:val="24"/>
          <w:szCs w:val="24"/>
        </w:rPr>
        <w:t>. Bandung: Remaja Rosdakarya.</w:t>
      </w:r>
    </w:p>
    <w:p w:rsidR="002C022D" w:rsidRPr="002C022D" w:rsidRDefault="002C022D" w:rsidP="00B757BD">
      <w:pPr>
        <w:widowControl w:val="0"/>
        <w:autoSpaceDE w:val="0"/>
        <w:autoSpaceDN w:val="0"/>
        <w:adjustRightInd w:val="0"/>
        <w:spacing w:after="0" w:line="240" w:lineRule="auto"/>
        <w:ind w:left="480" w:hanging="480"/>
        <w:rPr>
          <w:rFonts w:ascii="Arial" w:hAnsi="Arial" w:cs="Arial"/>
          <w:noProof/>
          <w:sz w:val="24"/>
          <w:szCs w:val="24"/>
        </w:rPr>
      </w:pPr>
      <w:r w:rsidRPr="002C022D">
        <w:rPr>
          <w:rFonts w:ascii="Arial" w:hAnsi="Arial" w:cs="Arial"/>
          <w:noProof/>
          <w:sz w:val="24"/>
          <w:szCs w:val="24"/>
        </w:rPr>
        <w:t xml:space="preserve">Munir, A. (2013). </w:t>
      </w:r>
      <w:r w:rsidRPr="002C022D">
        <w:rPr>
          <w:rFonts w:ascii="Arial" w:hAnsi="Arial" w:cs="Arial"/>
          <w:i/>
          <w:iCs/>
          <w:noProof/>
          <w:sz w:val="24"/>
          <w:szCs w:val="24"/>
        </w:rPr>
        <w:t>Manajemen Pembiayaan Pendidikan dalam Perspektif Islam</w:t>
      </w:r>
      <w:r w:rsidRPr="002C022D">
        <w:rPr>
          <w:rFonts w:ascii="Arial" w:hAnsi="Arial" w:cs="Arial"/>
          <w:noProof/>
          <w:sz w:val="24"/>
          <w:szCs w:val="24"/>
        </w:rPr>
        <w:t xml:space="preserve"> (Vol. 8).</w:t>
      </w:r>
    </w:p>
    <w:p w:rsidR="002C022D" w:rsidRPr="002C022D" w:rsidRDefault="002C022D" w:rsidP="00B757BD">
      <w:pPr>
        <w:widowControl w:val="0"/>
        <w:autoSpaceDE w:val="0"/>
        <w:autoSpaceDN w:val="0"/>
        <w:adjustRightInd w:val="0"/>
        <w:spacing w:after="0" w:line="240" w:lineRule="auto"/>
        <w:ind w:left="480" w:hanging="480"/>
        <w:rPr>
          <w:rFonts w:ascii="Arial" w:hAnsi="Arial" w:cs="Arial"/>
          <w:noProof/>
          <w:sz w:val="24"/>
          <w:szCs w:val="24"/>
        </w:rPr>
      </w:pPr>
      <w:r w:rsidRPr="002C022D">
        <w:rPr>
          <w:rFonts w:ascii="Arial" w:hAnsi="Arial" w:cs="Arial"/>
          <w:noProof/>
          <w:sz w:val="24"/>
          <w:szCs w:val="24"/>
        </w:rPr>
        <w:t xml:space="preserve">Musthafa, L. A.-H. (2017). Model Pembiayaan Pendidikan Madrasah Aliyah Swasta. </w:t>
      </w:r>
      <w:r w:rsidRPr="002C022D">
        <w:rPr>
          <w:rFonts w:ascii="Arial" w:hAnsi="Arial" w:cs="Arial"/>
          <w:i/>
          <w:iCs/>
          <w:noProof/>
          <w:sz w:val="24"/>
          <w:szCs w:val="24"/>
        </w:rPr>
        <w:t>Journal of Islamic Education</w:t>
      </w:r>
      <w:r w:rsidRPr="002C022D">
        <w:rPr>
          <w:rFonts w:ascii="Arial" w:hAnsi="Arial" w:cs="Arial"/>
          <w:noProof/>
          <w:sz w:val="24"/>
          <w:szCs w:val="24"/>
        </w:rPr>
        <w:t xml:space="preserve">, </w:t>
      </w:r>
      <w:r w:rsidRPr="002C022D">
        <w:rPr>
          <w:rFonts w:ascii="Arial" w:hAnsi="Arial" w:cs="Arial"/>
          <w:i/>
          <w:iCs/>
          <w:noProof/>
          <w:sz w:val="24"/>
          <w:szCs w:val="24"/>
        </w:rPr>
        <w:t>II</w:t>
      </w:r>
      <w:r w:rsidRPr="002C022D">
        <w:rPr>
          <w:rFonts w:ascii="Arial" w:hAnsi="Arial" w:cs="Arial"/>
          <w:noProof/>
          <w:sz w:val="24"/>
          <w:szCs w:val="24"/>
        </w:rPr>
        <w:t>(2), 228.</w:t>
      </w:r>
    </w:p>
    <w:p w:rsidR="002C022D" w:rsidRPr="002C022D" w:rsidRDefault="002C022D" w:rsidP="00B757BD">
      <w:pPr>
        <w:widowControl w:val="0"/>
        <w:autoSpaceDE w:val="0"/>
        <w:autoSpaceDN w:val="0"/>
        <w:adjustRightInd w:val="0"/>
        <w:spacing w:after="0" w:line="240" w:lineRule="auto"/>
        <w:ind w:left="480" w:hanging="480"/>
        <w:rPr>
          <w:rFonts w:ascii="Arial" w:hAnsi="Arial" w:cs="Arial"/>
          <w:noProof/>
          <w:sz w:val="24"/>
          <w:szCs w:val="24"/>
        </w:rPr>
      </w:pPr>
      <w:r w:rsidRPr="002C022D">
        <w:rPr>
          <w:rFonts w:ascii="Arial" w:hAnsi="Arial" w:cs="Arial"/>
          <w:noProof/>
          <w:sz w:val="24"/>
          <w:szCs w:val="24"/>
        </w:rPr>
        <w:t xml:space="preserve">Ni’mah, B. (2015). </w:t>
      </w:r>
      <w:r w:rsidRPr="002C022D">
        <w:rPr>
          <w:rFonts w:ascii="Arial" w:hAnsi="Arial" w:cs="Arial"/>
          <w:i/>
          <w:iCs/>
          <w:noProof/>
          <w:sz w:val="24"/>
          <w:szCs w:val="24"/>
        </w:rPr>
        <w:t>Manajemen Pembiayaan dalam Meningkatkan Mutu Pendidikan</w:t>
      </w:r>
      <w:r w:rsidRPr="002C022D">
        <w:rPr>
          <w:rFonts w:ascii="Arial" w:hAnsi="Arial" w:cs="Arial"/>
          <w:noProof/>
          <w:sz w:val="24"/>
          <w:szCs w:val="24"/>
        </w:rPr>
        <w:t>.</w:t>
      </w:r>
    </w:p>
    <w:p w:rsidR="002C022D" w:rsidRPr="002C022D" w:rsidRDefault="002C022D" w:rsidP="00B757BD">
      <w:pPr>
        <w:widowControl w:val="0"/>
        <w:autoSpaceDE w:val="0"/>
        <w:autoSpaceDN w:val="0"/>
        <w:adjustRightInd w:val="0"/>
        <w:spacing w:after="0" w:line="240" w:lineRule="auto"/>
        <w:ind w:left="480" w:hanging="480"/>
        <w:rPr>
          <w:rFonts w:ascii="Arial" w:hAnsi="Arial" w:cs="Arial"/>
          <w:noProof/>
          <w:sz w:val="24"/>
          <w:szCs w:val="24"/>
        </w:rPr>
      </w:pPr>
      <w:r w:rsidRPr="002C022D">
        <w:rPr>
          <w:rFonts w:ascii="Arial" w:hAnsi="Arial" w:cs="Arial"/>
          <w:noProof/>
          <w:sz w:val="24"/>
          <w:szCs w:val="24"/>
        </w:rPr>
        <w:t xml:space="preserve">Norman. (2010). Importance of Financial Education in Making Informed Decision On Spending. </w:t>
      </w:r>
      <w:r w:rsidRPr="002C022D">
        <w:rPr>
          <w:rFonts w:ascii="Arial" w:hAnsi="Arial" w:cs="Arial"/>
          <w:i/>
          <w:iCs/>
          <w:noProof/>
          <w:sz w:val="24"/>
          <w:szCs w:val="24"/>
        </w:rPr>
        <w:t>Journal of Economics and Internatioanal Finance</w:t>
      </w:r>
      <w:r w:rsidRPr="002C022D">
        <w:rPr>
          <w:rFonts w:ascii="Arial" w:hAnsi="Arial" w:cs="Arial"/>
          <w:noProof/>
          <w:sz w:val="24"/>
          <w:szCs w:val="24"/>
        </w:rPr>
        <w:t xml:space="preserve">, </w:t>
      </w:r>
      <w:r w:rsidRPr="002C022D">
        <w:rPr>
          <w:rFonts w:ascii="Arial" w:hAnsi="Arial" w:cs="Arial"/>
          <w:i/>
          <w:iCs/>
          <w:noProof/>
          <w:sz w:val="24"/>
          <w:szCs w:val="24"/>
        </w:rPr>
        <w:lastRenderedPageBreak/>
        <w:t>2</w:t>
      </w:r>
      <w:r w:rsidRPr="002C022D">
        <w:rPr>
          <w:rFonts w:ascii="Arial" w:hAnsi="Arial" w:cs="Arial"/>
          <w:noProof/>
          <w:sz w:val="24"/>
          <w:szCs w:val="24"/>
        </w:rPr>
        <w:t>(10).</w:t>
      </w:r>
    </w:p>
    <w:p w:rsidR="002C022D" w:rsidRPr="002C022D" w:rsidRDefault="002C022D" w:rsidP="00B757BD">
      <w:pPr>
        <w:widowControl w:val="0"/>
        <w:autoSpaceDE w:val="0"/>
        <w:autoSpaceDN w:val="0"/>
        <w:adjustRightInd w:val="0"/>
        <w:spacing w:after="0" w:line="240" w:lineRule="auto"/>
        <w:ind w:left="480" w:hanging="480"/>
        <w:rPr>
          <w:rFonts w:ascii="Arial" w:hAnsi="Arial" w:cs="Arial"/>
          <w:noProof/>
          <w:sz w:val="24"/>
          <w:szCs w:val="24"/>
        </w:rPr>
      </w:pPr>
      <w:r w:rsidRPr="002C022D">
        <w:rPr>
          <w:rFonts w:ascii="Arial" w:hAnsi="Arial" w:cs="Arial"/>
          <w:noProof/>
          <w:sz w:val="24"/>
          <w:szCs w:val="24"/>
        </w:rPr>
        <w:t xml:space="preserve">Sopiatin, P. (2010). </w:t>
      </w:r>
      <w:r w:rsidRPr="002C022D">
        <w:rPr>
          <w:rFonts w:ascii="Arial" w:hAnsi="Arial" w:cs="Arial"/>
          <w:i/>
          <w:iCs/>
          <w:noProof/>
          <w:sz w:val="24"/>
          <w:szCs w:val="24"/>
        </w:rPr>
        <w:t>Popi Sopiatin, Manajemen Belajar Berbasis Kepuasan Siswa</w:t>
      </w:r>
      <w:r w:rsidRPr="002C022D">
        <w:rPr>
          <w:rFonts w:ascii="Arial" w:hAnsi="Arial" w:cs="Arial"/>
          <w:noProof/>
          <w:sz w:val="24"/>
          <w:szCs w:val="24"/>
        </w:rPr>
        <w:t>. Bogor: Ghalia Indonesia.</w:t>
      </w:r>
    </w:p>
    <w:p w:rsidR="002C022D" w:rsidRPr="002C022D" w:rsidRDefault="002C022D" w:rsidP="00B757BD">
      <w:pPr>
        <w:widowControl w:val="0"/>
        <w:autoSpaceDE w:val="0"/>
        <w:autoSpaceDN w:val="0"/>
        <w:adjustRightInd w:val="0"/>
        <w:spacing w:after="0" w:line="240" w:lineRule="auto"/>
        <w:ind w:left="480" w:hanging="480"/>
        <w:rPr>
          <w:rFonts w:ascii="Arial" w:hAnsi="Arial" w:cs="Arial"/>
          <w:noProof/>
          <w:sz w:val="24"/>
          <w:szCs w:val="24"/>
        </w:rPr>
      </w:pPr>
      <w:r w:rsidRPr="002C022D">
        <w:rPr>
          <w:rFonts w:ascii="Arial" w:hAnsi="Arial" w:cs="Arial"/>
          <w:noProof/>
          <w:sz w:val="24"/>
          <w:szCs w:val="24"/>
        </w:rPr>
        <w:t xml:space="preserve">Subroto, S. (2013). </w:t>
      </w:r>
      <w:r w:rsidRPr="002C022D">
        <w:rPr>
          <w:rFonts w:ascii="Arial" w:hAnsi="Arial" w:cs="Arial"/>
          <w:i/>
          <w:iCs/>
          <w:noProof/>
          <w:sz w:val="24"/>
          <w:szCs w:val="24"/>
        </w:rPr>
        <w:t>Proses Belajar dan Mengajar di Sekolah</w:t>
      </w:r>
      <w:r w:rsidRPr="002C022D">
        <w:rPr>
          <w:rFonts w:ascii="Arial" w:hAnsi="Arial" w:cs="Arial"/>
          <w:noProof/>
          <w:sz w:val="24"/>
          <w:szCs w:val="24"/>
        </w:rPr>
        <w:t>. Jakarta: Rineka Cipta.</w:t>
      </w:r>
    </w:p>
    <w:p w:rsidR="002C022D" w:rsidRPr="002C022D" w:rsidRDefault="002C022D" w:rsidP="00B757BD">
      <w:pPr>
        <w:widowControl w:val="0"/>
        <w:autoSpaceDE w:val="0"/>
        <w:autoSpaceDN w:val="0"/>
        <w:adjustRightInd w:val="0"/>
        <w:spacing w:after="0" w:line="240" w:lineRule="auto"/>
        <w:ind w:left="480" w:hanging="480"/>
        <w:rPr>
          <w:rFonts w:ascii="Arial" w:hAnsi="Arial" w:cs="Arial"/>
          <w:noProof/>
          <w:sz w:val="24"/>
          <w:szCs w:val="24"/>
        </w:rPr>
      </w:pPr>
      <w:r w:rsidRPr="002C022D">
        <w:rPr>
          <w:rFonts w:ascii="Arial" w:hAnsi="Arial" w:cs="Arial"/>
          <w:noProof/>
          <w:sz w:val="24"/>
          <w:szCs w:val="24"/>
        </w:rPr>
        <w:t xml:space="preserve">Supriadi, A. (2003). System Pembiayaan Berdasarkan Syariah. </w:t>
      </w:r>
      <w:r w:rsidRPr="002C022D">
        <w:rPr>
          <w:rFonts w:ascii="Arial" w:hAnsi="Arial" w:cs="Arial"/>
          <w:i/>
          <w:iCs/>
          <w:noProof/>
          <w:sz w:val="24"/>
          <w:szCs w:val="24"/>
        </w:rPr>
        <w:t>Jorunal Manajemen</w:t>
      </w:r>
      <w:r w:rsidRPr="002C022D">
        <w:rPr>
          <w:rFonts w:ascii="Arial" w:hAnsi="Arial" w:cs="Arial"/>
          <w:noProof/>
          <w:sz w:val="24"/>
          <w:szCs w:val="24"/>
        </w:rPr>
        <w:t>.</w:t>
      </w:r>
    </w:p>
    <w:p w:rsidR="002C022D" w:rsidRPr="002C022D" w:rsidRDefault="002C022D" w:rsidP="00B757BD">
      <w:pPr>
        <w:widowControl w:val="0"/>
        <w:autoSpaceDE w:val="0"/>
        <w:autoSpaceDN w:val="0"/>
        <w:adjustRightInd w:val="0"/>
        <w:spacing w:after="0" w:line="240" w:lineRule="auto"/>
        <w:ind w:left="480" w:hanging="480"/>
        <w:rPr>
          <w:rFonts w:ascii="Arial" w:hAnsi="Arial" w:cs="Arial"/>
          <w:noProof/>
          <w:sz w:val="24"/>
          <w:szCs w:val="24"/>
        </w:rPr>
      </w:pPr>
      <w:r w:rsidRPr="002C022D">
        <w:rPr>
          <w:rFonts w:ascii="Arial" w:hAnsi="Arial" w:cs="Arial"/>
          <w:noProof/>
          <w:sz w:val="24"/>
          <w:szCs w:val="24"/>
        </w:rPr>
        <w:t xml:space="preserve">Surya, M. (2002). </w:t>
      </w:r>
      <w:r w:rsidRPr="002C022D">
        <w:rPr>
          <w:rFonts w:ascii="Arial" w:hAnsi="Arial" w:cs="Arial"/>
          <w:i/>
          <w:iCs/>
          <w:noProof/>
          <w:sz w:val="24"/>
          <w:szCs w:val="24"/>
        </w:rPr>
        <w:t>Proses Belajar dan Mengajar</w:t>
      </w:r>
      <w:r w:rsidRPr="002C022D">
        <w:rPr>
          <w:rFonts w:ascii="Arial" w:hAnsi="Arial" w:cs="Arial"/>
          <w:noProof/>
          <w:sz w:val="24"/>
          <w:szCs w:val="24"/>
        </w:rPr>
        <w:t>. Bandung: Pustaka Bani Quraisy.</w:t>
      </w:r>
    </w:p>
    <w:p w:rsidR="002C022D" w:rsidRPr="002C022D" w:rsidRDefault="002C022D" w:rsidP="00B757BD">
      <w:pPr>
        <w:widowControl w:val="0"/>
        <w:autoSpaceDE w:val="0"/>
        <w:autoSpaceDN w:val="0"/>
        <w:adjustRightInd w:val="0"/>
        <w:spacing w:after="0" w:line="240" w:lineRule="auto"/>
        <w:ind w:left="480" w:hanging="480"/>
        <w:rPr>
          <w:rFonts w:ascii="Arial" w:hAnsi="Arial" w:cs="Arial"/>
          <w:noProof/>
          <w:sz w:val="24"/>
          <w:szCs w:val="24"/>
        </w:rPr>
      </w:pPr>
      <w:r w:rsidRPr="002C022D">
        <w:rPr>
          <w:rFonts w:ascii="Arial" w:hAnsi="Arial" w:cs="Arial"/>
          <w:noProof/>
          <w:sz w:val="24"/>
          <w:szCs w:val="24"/>
        </w:rPr>
        <w:t xml:space="preserve">Susiana. (2016). </w:t>
      </w:r>
      <w:r w:rsidRPr="002C022D">
        <w:rPr>
          <w:rFonts w:ascii="Arial" w:hAnsi="Arial" w:cs="Arial"/>
          <w:i/>
          <w:iCs/>
          <w:noProof/>
          <w:sz w:val="24"/>
          <w:szCs w:val="24"/>
        </w:rPr>
        <w:t>Pola Pengelolaan Pembiayaan Madrasah Ibtidaiyah Swasta MIS Al-Ijtihad Medan Sunggal</w:t>
      </w:r>
      <w:r w:rsidRPr="002C022D">
        <w:rPr>
          <w:rFonts w:ascii="Arial" w:hAnsi="Arial" w:cs="Arial"/>
          <w:noProof/>
          <w:sz w:val="24"/>
          <w:szCs w:val="24"/>
        </w:rPr>
        <w:t>.</w:t>
      </w:r>
    </w:p>
    <w:p w:rsidR="002C022D" w:rsidRPr="002C022D" w:rsidRDefault="002C022D" w:rsidP="00B757BD">
      <w:pPr>
        <w:widowControl w:val="0"/>
        <w:autoSpaceDE w:val="0"/>
        <w:autoSpaceDN w:val="0"/>
        <w:adjustRightInd w:val="0"/>
        <w:spacing w:after="0" w:line="240" w:lineRule="auto"/>
        <w:ind w:left="480" w:hanging="480"/>
        <w:rPr>
          <w:rFonts w:ascii="Arial" w:hAnsi="Arial" w:cs="Arial"/>
          <w:noProof/>
          <w:sz w:val="24"/>
          <w:szCs w:val="24"/>
        </w:rPr>
      </w:pPr>
      <w:r w:rsidRPr="002C022D">
        <w:rPr>
          <w:rFonts w:ascii="Arial" w:hAnsi="Arial" w:cs="Arial"/>
          <w:noProof/>
          <w:sz w:val="24"/>
          <w:szCs w:val="24"/>
        </w:rPr>
        <w:t xml:space="preserve">Syamsudin Makmun, A. (2008). </w:t>
      </w:r>
      <w:r w:rsidRPr="002C022D">
        <w:rPr>
          <w:rFonts w:ascii="Arial" w:hAnsi="Arial" w:cs="Arial"/>
          <w:i/>
          <w:iCs/>
          <w:noProof/>
          <w:sz w:val="24"/>
          <w:szCs w:val="24"/>
        </w:rPr>
        <w:t>Pemberdayaan Sistem Perencanaan dan Manajemen Berbasis Sekolah Menuju Ke Arah Peningkatan Kualitas Kerja Pendidikan yang Diharapkan</w:t>
      </w:r>
      <w:r w:rsidRPr="002C022D">
        <w:rPr>
          <w:rFonts w:ascii="Arial" w:hAnsi="Arial" w:cs="Arial"/>
          <w:noProof/>
          <w:sz w:val="24"/>
          <w:szCs w:val="24"/>
        </w:rPr>
        <w:t>. Bandung: Departemen Pendidikan dan Kebudayaan UPI.</w:t>
      </w:r>
    </w:p>
    <w:p w:rsidR="002C022D" w:rsidRPr="002C022D" w:rsidRDefault="002C022D" w:rsidP="00B757BD">
      <w:pPr>
        <w:widowControl w:val="0"/>
        <w:autoSpaceDE w:val="0"/>
        <w:autoSpaceDN w:val="0"/>
        <w:adjustRightInd w:val="0"/>
        <w:spacing w:after="0" w:line="240" w:lineRule="auto"/>
        <w:ind w:left="480" w:hanging="480"/>
        <w:rPr>
          <w:rFonts w:ascii="Arial" w:hAnsi="Arial" w:cs="Arial"/>
          <w:noProof/>
          <w:sz w:val="24"/>
          <w:szCs w:val="24"/>
        </w:rPr>
      </w:pPr>
      <w:r w:rsidRPr="002C022D">
        <w:rPr>
          <w:rFonts w:ascii="Arial" w:hAnsi="Arial" w:cs="Arial"/>
          <w:noProof/>
          <w:sz w:val="24"/>
          <w:szCs w:val="24"/>
        </w:rPr>
        <w:t xml:space="preserve">Zahri Harun, C. (2012). Manajemen Berbasis Sekolah Dalam Pengelolaan Pembiayaan Sekolah Di Sd Negeri 4 Kota Banda Aceh. </w:t>
      </w:r>
      <w:r w:rsidRPr="002C022D">
        <w:rPr>
          <w:rFonts w:ascii="Arial" w:hAnsi="Arial" w:cs="Arial"/>
          <w:i/>
          <w:iCs/>
          <w:noProof/>
          <w:sz w:val="24"/>
          <w:szCs w:val="24"/>
        </w:rPr>
        <w:t>Pascasarjana Universitas Syiah Kuala</w:t>
      </w:r>
      <w:r w:rsidRPr="002C022D">
        <w:rPr>
          <w:rFonts w:ascii="Arial" w:hAnsi="Arial" w:cs="Arial"/>
          <w:noProof/>
          <w:sz w:val="24"/>
          <w:szCs w:val="24"/>
        </w:rPr>
        <w:t xml:space="preserve">, </w:t>
      </w:r>
      <w:r w:rsidRPr="002C022D">
        <w:rPr>
          <w:rFonts w:ascii="Arial" w:hAnsi="Arial" w:cs="Arial"/>
          <w:i/>
          <w:iCs/>
          <w:noProof/>
          <w:sz w:val="24"/>
          <w:szCs w:val="24"/>
        </w:rPr>
        <w:t>14</w:t>
      </w:r>
      <w:r w:rsidRPr="002C022D">
        <w:rPr>
          <w:rFonts w:ascii="Arial" w:hAnsi="Arial" w:cs="Arial"/>
          <w:noProof/>
          <w:sz w:val="24"/>
          <w:szCs w:val="24"/>
        </w:rPr>
        <w:t>(2), 34–47.</w:t>
      </w:r>
    </w:p>
    <w:p w:rsidR="002C022D" w:rsidRPr="002C022D" w:rsidRDefault="002C022D" w:rsidP="00B757BD">
      <w:pPr>
        <w:widowControl w:val="0"/>
        <w:autoSpaceDE w:val="0"/>
        <w:autoSpaceDN w:val="0"/>
        <w:adjustRightInd w:val="0"/>
        <w:spacing w:after="0" w:line="240" w:lineRule="auto"/>
        <w:ind w:left="480" w:hanging="480"/>
        <w:rPr>
          <w:rFonts w:ascii="Arial" w:hAnsi="Arial" w:cs="Arial"/>
          <w:noProof/>
          <w:sz w:val="24"/>
          <w:szCs w:val="24"/>
        </w:rPr>
      </w:pPr>
      <w:r w:rsidRPr="002C022D">
        <w:rPr>
          <w:rFonts w:ascii="Arial" w:hAnsi="Arial" w:cs="Arial"/>
          <w:noProof/>
          <w:sz w:val="24"/>
          <w:szCs w:val="24"/>
        </w:rPr>
        <w:t xml:space="preserve">Zahroh, A. (2014). </w:t>
      </w:r>
      <w:r w:rsidRPr="002C022D">
        <w:rPr>
          <w:rFonts w:ascii="Arial" w:hAnsi="Arial" w:cs="Arial"/>
          <w:i/>
          <w:iCs/>
          <w:noProof/>
          <w:sz w:val="24"/>
          <w:szCs w:val="24"/>
        </w:rPr>
        <w:t>Total Quality Management</w:t>
      </w:r>
      <w:r w:rsidRPr="002C022D">
        <w:rPr>
          <w:rFonts w:ascii="Arial" w:hAnsi="Arial" w:cs="Arial"/>
          <w:noProof/>
          <w:sz w:val="24"/>
          <w:szCs w:val="24"/>
        </w:rPr>
        <w:t>. Yogyakarta: Ar-Ruzz.</w:t>
      </w:r>
    </w:p>
    <w:p w:rsidR="002C022D" w:rsidRPr="002C022D" w:rsidRDefault="002C022D" w:rsidP="00B757BD">
      <w:pPr>
        <w:widowControl w:val="0"/>
        <w:autoSpaceDE w:val="0"/>
        <w:autoSpaceDN w:val="0"/>
        <w:adjustRightInd w:val="0"/>
        <w:spacing w:after="0" w:line="240" w:lineRule="auto"/>
        <w:ind w:left="480" w:hanging="480"/>
        <w:rPr>
          <w:rFonts w:ascii="Arial" w:hAnsi="Arial" w:cs="Arial"/>
          <w:noProof/>
          <w:sz w:val="24"/>
          <w:szCs w:val="24"/>
        </w:rPr>
      </w:pPr>
      <w:r w:rsidRPr="002C022D">
        <w:rPr>
          <w:rFonts w:ascii="Arial" w:hAnsi="Arial" w:cs="Arial"/>
          <w:noProof/>
          <w:sz w:val="24"/>
          <w:szCs w:val="24"/>
        </w:rPr>
        <w:t xml:space="preserve">Zuhairini. (2013). </w:t>
      </w:r>
      <w:r w:rsidRPr="002C022D">
        <w:rPr>
          <w:rFonts w:ascii="Arial" w:hAnsi="Arial" w:cs="Arial"/>
          <w:i/>
          <w:iCs/>
          <w:noProof/>
          <w:sz w:val="24"/>
          <w:szCs w:val="24"/>
        </w:rPr>
        <w:t>Metodologi Pendidikan Islam</w:t>
      </w:r>
      <w:r w:rsidRPr="002C022D">
        <w:rPr>
          <w:rFonts w:ascii="Arial" w:hAnsi="Arial" w:cs="Arial"/>
          <w:noProof/>
          <w:sz w:val="24"/>
          <w:szCs w:val="24"/>
        </w:rPr>
        <w:t>. Solo: Ramadhani.</w:t>
      </w:r>
    </w:p>
    <w:p w:rsidR="002C022D" w:rsidRPr="002C022D" w:rsidRDefault="002C022D" w:rsidP="00B757BD">
      <w:pPr>
        <w:widowControl w:val="0"/>
        <w:autoSpaceDE w:val="0"/>
        <w:autoSpaceDN w:val="0"/>
        <w:adjustRightInd w:val="0"/>
        <w:spacing w:after="0" w:line="240" w:lineRule="auto"/>
        <w:ind w:left="480" w:hanging="480"/>
        <w:rPr>
          <w:rFonts w:ascii="Arial" w:hAnsi="Arial" w:cs="Arial"/>
          <w:noProof/>
          <w:sz w:val="24"/>
        </w:rPr>
      </w:pPr>
      <w:r w:rsidRPr="002C022D">
        <w:rPr>
          <w:rFonts w:ascii="Arial" w:hAnsi="Arial" w:cs="Arial"/>
          <w:noProof/>
          <w:sz w:val="24"/>
          <w:szCs w:val="24"/>
        </w:rPr>
        <w:t xml:space="preserve">Zulfa, U. (2013). </w:t>
      </w:r>
      <w:r w:rsidRPr="002C022D">
        <w:rPr>
          <w:rFonts w:ascii="Arial" w:hAnsi="Arial" w:cs="Arial"/>
          <w:i/>
          <w:iCs/>
          <w:noProof/>
          <w:sz w:val="24"/>
          <w:szCs w:val="24"/>
        </w:rPr>
        <w:t>Membangun Madrasah Bermutu Melalui Praktik Manajemen Membangun Madrasah Bermutu Melalui Praktik Manajemen Pembiayaan Pendidikan Berbasis Potensi Umat (Sebuah Alternatif Model Pembiayaan Pendidikan Di Indonesia)</w:t>
      </w:r>
      <w:r w:rsidRPr="002C022D">
        <w:rPr>
          <w:rFonts w:ascii="Arial" w:hAnsi="Arial" w:cs="Arial"/>
          <w:noProof/>
          <w:sz w:val="24"/>
          <w:szCs w:val="24"/>
        </w:rPr>
        <w:t xml:space="preserve"> (Vol. 1).</w:t>
      </w:r>
    </w:p>
    <w:p w:rsidR="000D5577" w:rsidRPr="00D24DD2" w:rsidRDefault="00912C21" w:rsidP="00CA5B6B">
      <w:pPr>
        <w:spacing w:after="0"/>
        <w:jc w:val="center"/>
        <w:rPr>
          <w:rFonts w:asciiTheme="minorBidi" w:hAnsiTheme="minorBidi"/>
          <w:sz w:val="24"/>
          <w:szCs w:val="24"/>
        </w:rPr>
      </w:pPr>
      <w:r w:rsidRPr="00D24DD2">
        <w:rPr>
          <w:rFonts w:asciiTheme="minorBidi" w:hAnsiTheme="minorBidi"/>
          <w:sz w:val="24"/>
          <w:szCs w:val="24"/>
        </w:rPr>
        <w:fldChar w:fldCharType="end"/>
      </w:r>
    </w:p>
    <w:sectPr w:rsidR="000D5577" w:rsidRPr="00D24DD2" w:rsidSect="00D05339">
      <w:headerReference w:type="even" r:id="rId9"/>
      <w:headerReference w:type="default" r:id="rId10"/>
      <w:footerReference w:type="even" r:id="rId11"/>
      <w:footerReference w:type="default" r:id="rId12"/>
      <w:pgSz w:w="11907" w:h="16839" w:code="9"/>
      <w:pgMar w:top="1701" w:right="1701" w:bottom="1701" w:left="1701" w:header="709" w:footer="33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52B" w:rsidRDefault="00E1052B" w:rsidP="00912C21">
      <w:pPr>
        <w:spacing w:after="0" w:line="240" w:lineRule="auto"/>
      </w:pPr>
      <w:r>
        <w:separator/>
      </w:r>
    </w:p>
  </w:endnote>
  <w:endnote w:type="continuationSeparator" w:id="0">
    <w:p w:rsidR="00E1052B" w:rsidRDefault="00E1052B" w:rsidP="00912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6653867"/>
      <w:docPartObj>
        <w:docPartGallery w:val="Page Numbers (Bottom of Page)"/>
        <w:docPartUnique/>
      </w:docPartObj>
    </w:sdtPr>
    <w:sdtEndPr>
      <w:rPr>
        <w:noProof/>
      </w:rPr>
    </w:sdtEndPr>
    <w:sdtContent>
      <w:p w:rsidR="005E117B" w:rsidRDefault="005E117B" w:rsidP="005E117B">
        <w:pPr>
          <w:pStyle w:val="Footer"/>
          <w:tabs>
            <w:tab w:val="left" w:pos="720"/>
          </w:tabs>
          <w:rPr>
            <w:rFonts w:asciiTheme="minorBidi" w:hAnsiTheme="minorBidi"/>
          </w:rPr>
        </w:pPr>
        <w:r>
          <w:rPr>
            <w:noProof/>
          </w:rPr>
          <mc:AlternateContent>
            <mc:Choice Requires="wps">
              <w:drawing>
                <wp:anchor distT="0" distB="0" distL="114300" distR="114300" simplePos="0" relativeHeight="251656192" behindDoc="1" locked="0" layoutInCell="1" allowOverlap="1" wp14:anchorId="7041AE0F" wp14:editId="22BF69E4">
                  <wp:simplePos x="0" y="0"/>
                  <wp:positionH relativeFrom="column">
                    <wp:posOffset>3215640</wp:posOffset>
                  </wp:positionH>
                  <wp:positionV relativeFrom="paragraph">
                    <wp:posOffset>-53340</wp:posOffset>
                  </wp:positionV>
                  <wp:extent cx="2676525" cy="552450"/>
                  <wp:effectExtent l="0" t="0" r="952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117B" w:rsidRDefault="005E117B" w:rsidP="005E117B">
                              <w:pPr>
                                <w:rPr>
                                  <w:rFonts w:asciiTheme="minorBidi" w:hAnsiTheme="minorBidi"/>
                                  <w:lang w:val="id-ID"/>
                                </w:rPr>
                              </w:pPr>
                              <w:r>
                                <w:rPr>
                                  <w:rFonts w:asciiTheme="minorBidi" w:hAnsiTheme="minorBidi"/>
                                  <w:lang w:val="id-ID"/>
                                </w:rPr>
                                <w:t xml:space="preserve">Vol. </w:t>
                              </w:r>
                              <w:r>
                                <w:rPr>
                                  <w:rFonts w:asciiTheme="minorBidi" w:hAnsiTheme="minorBidi"/>
                                </w:rPr>
                                <w:t>IV</w:t>
                              </w:r>
                              <w:r>
                                <w:rPr>
                                  <w:rFonts w:asciiTheme="minorBidi" w:hAnsiTheme="minorBidi"/>
                                  <w:lang w:val="id-ID"/>
                                </w:rPr>
                                <w:t xml:space="preserve">, No. </w:t>
                              </w:r>
                              <w:r>
                                <w:rPr>
                                  <w:rFonts w:asciiTheme="minorBidi" w:hAnsiTheme="minorBidi"/>
                                </w:rPr>
                                <w:t xml:space="preserve">1 Agustus </w:t>
                              </w:r>
                              <w:r>
                                <w:rPr>
                                  <w:rFonts w:asciiTheme="minorBidi" w:hAnsiTheme="minorBidi"/>
                                  <w:lang w:val="id-ID"/>
                                </w:rPr>
                                <w:t>20</w:t>
                              </w:r>
                              <w:r>
                                <w:rPr>
                                  <w:rFonts w:asciiTheme="minorBidi" w:hAnsiTheme="minorBidi"/>
                                </w:rPr>
                                <w:t>19</w:t>
                              </w:r>
                              <w:r>
                                <w:rPr>
                                  <w:rFonts w:asciiTheme="minorBidi" w:hAnsiTheme="minorBidi"/>
                                  <w:lang w:val="id-ID"/>
                                </w:rPr>
                                <w:t xml:space="preserve"> M/14</w:t>
                              </w:r>
                              <w:r>
                                <w:rPr>
                                  <w:rFonts w:asciiTheme="minorBidi" w:hAnsiTheme="minorBidi"/>
                                </w:rPr>
                                <w:t>40</w:t>
                              </w:r>
                              <w:r>
                                <w:rPr>
                                  <w:rFonts w:asciiTheme="minorBidi" w:hAnsiTheme="minorBidi"/>
                                  <w:lang w:val="id-ID"/>
                                </w:rPr>
                                <w:t xml:space="preserve"> 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41AE0F" id="_x0000_t202" coordsize="21600,21600" o:spt="202" path="m,l,21600r21600,l21600,xe">
                  <v:stroke joinstyle="miter"/>
                  <v:path gradientshapeok="t" o:connecttype="rect"/>
                </v:shapetype>
                <v:shape id="Text Box 4" o:spid="_x0000_s1026" type="#_x0000_t202" style="position:absolute;margin-left:253.2pt;margin-top:-4.2pt;width:210.75pt;height: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" stroked="f">
                  <v:textbox>
                    <w:txbxContent>
                      <w:p w:rsidR="005E117B" w:rsidRDefault="005E117B" w:rsidP="005E117B">
                        <w:pPr>
                          <w:rPr>
                            <w:rFonts w:asciiTheme="minorBidi" w:hAnsiTheme="minorBidi"/>
                            <w:lang w:val="id-ID"/>
                          </w:rPr>
                        </w:pPr>
                        <w:r>
                          <w:rPr>
                            <w:rFonts w:asciiTheme="minorBidi" w:hAnsiTheme="minorBidi"/>
                            <w:lang w:val="id-ID"/>
                          </w:rPr>
                          <w:t xml:space="preserve">Vol. </w:t>
                        </w:r>
                        <w:r>
                          <w:rPr>
                            <w:rFonts w:asciiTheme="minorBidi" w:hAnsiTheme="minorBidi"/>
                          </w:rPr>
                          <w:t>IV</w:t>
                        </w:r>
                        <w:r>
                          <w:rPr>
                            <w:rFonts w:asciiTheme="minorBidi" w:hAnsiTheme="minorBidi"/>
                            <w:lang w:val="id-ID"/>
                          </w:rPr>
                          <w:t xml:space="preserve">, No. </w:t>
                        </w:r>
                        <w:r>
                          <w:rPr>
                            <w:rFonts w:asciiTheme="minorBidi" w:hAnsiTheme="minorBidi"/>
                          </w:rPr>
                          <w:t>1 Agustus</w:t>
                        </w:r>
                        <w:r>
                          <w:rPr>
                            <w:rFonts w:asciiTheme="minorBidi" w:hAnsiTheme="minorBidi"/>
                          </w:rPr>
                          <w:t xml:space="preserve"> </w:t>
                        </w:r>
                        <w:r>
                          <w:rPr>
                            <w:rFonts w:asciiTheme="minorBidi" w:hAnsiTheme="minorBidi"/>
                            <w:lang w:val="id-ID"/>
                          </w:rPr>
                          <w:t>20</w:t>
                        </w:r>
                        <w:r>
                          <w:rPr>
                            <w:rFonts w:asciiTheme="minorBidi" w:hAnsiTheme="minorBidi"/>
                          </w:rPr>
                          <w:t>19</w:t>
                        </w:r>
                        <w:r>
                          <w:rPr>
                            <w:rFonts w:asciiTheme="minorBidi" w:hAnsiTheme="minorBidi"/>
                            <w:lang w:val="id-ID"/>
                          </w:rPr>
                          <w:t xml:space="preserve"> M/14</w:t>
                        </w:r>
                        <w:r>
                          <w:rPr>
                            <w:rFonts w:asciiTheme="minorBidi" w:hAnsiTheme="minorBidi"/>
                          </w:rPr>
                          <w:t>40</w:t>
                        </w:r>
                        <w:r>
                          <w:rPr>
                            <w:rFonts w:asciiTheme="minorBidi" w:hAnsiTheme="minorBidi"/>
                            <w:lang w:val="id-ID"/>
                          </w:rPr>
                          <w:t xml:space="preserve"> H</w:t>
                        </w:r>
                      </w:p>
                    </w:txbxContent>
                  </v:textbox>
                </v:shape>
              </w:pict>
            </mc:Fallback>
          </mc:AlternateContent>
        </w:r>
        <w:r>
          <w:rPr>
            <w:noProof/>
          </w:rPr>
          <w:drawing>
            <wp:anchor distT="0" distB="0" distL="114300" distR="114300" simplePos="0" relativeHeight="251657216" behindDoc="1" locked="0" layoutInCell="1" allowOverlap="1" wp14:anchorId="244E0DCC" wp14:editId="617406E7">
              <wp:simplePos x="0" y="0"/>
              <wp:positionH relativeFrom="column">
                <wp:posOffset>2729865</wp:posOffset>
              </wp:positionH>
              <wp:positionV relativeFrom="paragraph">
                <wp:posOffset>15875</wp:posOffset>
              </wp:positionV>
              <wp:extent cx="574040" cy="164465"/>
              <wp:effectExtent l="0" t="0" r="0" b="6985"/>
              <wp:wrapThrough wrapText="bothSides">
                <wp:wrapPolygon edited="0">
                  <wp:start x="0" y="0"/>
                  <wp:lineTo x="0" y="20015"/>
                  <wp:lineTo x="20788" y="20015"/>
                  <wp:lineTo x="20788" y="0"/>
                  <wp:lineTo x="0" y="0"/>
                </wp:wrapPolygon>
              </wp:wrapThrough>
              <wp:docPr id="10" name="Picture 10"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title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040" cy="164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rsidRPr="005E117B">
          <w:rPr>
            <w:rFonts w:asciiTheme="minorBidi" w:hAnsiTheme="minorBidi"/>
          </w:rPr>
          <w:t xml:space="preserve">Hal </w:t>
        </w:r>
        <w:r w:rsidRPr="005E117B">
          <w:rPr>
            <w:rFonts w:asciiTheme="minorBidi" w:hAnsiTheme="minorBidi"/>
          </w:rPr>
          <w:fldChar w:fldCharType="begin"/>
        </w:r>
        <w:r w:rsidRPr="005E117B">
          <w:rPr>
            <w:rFonts w:asciiTheme="minorBidi" w:hAnsiTheme="minorBidi"/>
          </w:rPr>
          <w:instrText xml:space="preserve"> PAGE   \* MERGEFORMAT </w:instrText>
        </w:r>
        <w:r w:rsidRPr="005E117B">
          <w:rPr>
            <w:rFonts w:asciiTheme="minorBidi" w:hAnsiTheme="minorBidi"/>
          </w:rPr>
          <w:fldChar w:fldCharType="separate"/>
        </w:r>
        <w:r w:rsidR="001F6EAC">
          <w:rPr>
            <w:rFonts w:asciiTheme="minorBidi" w:hAnsiTheme="minorBidi"/>
            <w:noProof/>
          </w:rPr>
          <w:t>12</w:t>
        </w:r>
        <w:r w:rsidRPr="005E117B">
          <w:rPr>
            <w:rFonts w:asciiTheme="minorBidi" w:hAnsiTheme="minorBidi"/>
            <w:noProof/>
          </w:rPr>
          <w:fldChar w:fldCharType="end"/>
        </w:r>
        <w:r w:rsidRPr="005E117B">
          <w:rPr>
            <w:rFonts w:asciiTheme="minorBidi" w:hAnsiTheme="minorBidi"/>
            <w:noProof/>
          </w:rPr>
          <w:t xml:space="preserve">    </w:t>
        </w:r>
        <w:sdt>
          <w:sdtPr>
            <w:rPr>
              <w:rFonts w:asciiTheme="minorBidi" w:hAnsiTheme="minorBidi"/>
            </w:rPr>
            <w:id w:val="602698781"/>
            <w:docPartObj>
              <w:docPartGallery w:val="Page Numbers (Bottom of Page)"/>
              <w:docPartUnique/>
            </w:docPartObj>
          </w:sdtPr>
          <w:sdtEndPr/>
          <w:sdtContent>
            <w:r w:rsidRPr="005E117B">
              <w:rPr>
                <w:rFonts w:asciiTheme="minorBidi" w:hAnsiTheme="minorBidi"/>
                <w:noProof/>
                <w:lang w:val="id-ID"/>
              </w:rPr>
              <w:t xml:space="preserve">                                                                                    </w:t>
            </w:r>
          </w:sdtContent>
        </w:sdt>
      </w:p>
      <w:p w:rsidR="005E117B" w:rsidRDefault="00E1052B">
        <w:pPr>
          <w:pStyle w:val="Footer"/>
        </w:pPr>
      </w:p>
    </w:sdtContent>
  </w:sdt>
  <w:p w:rsidR="005E117B" w:rsidRDefault="005E11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8191361"/>
      <w:docPartObj>
        <w:docPartGallery w:val="Page Numbers (Bottom of Page)"/>
        <w:docPartUnique/>
      </w:docPartObj>
    </w:sdtPr>
    <w:sdtEndPr>
      <w:rPr>
        <w:noProof/>
      </w:rPr>
    </w:sdtEndPr>
    <w:sdtContent>
      <w:p w:rsidR="00D05339" w:rsidRDefault="00D05339" w:rsidP="00D05339">
        <w:pPr>
          <w:pStyle w:val="Footer"/>
          <w:tabs>
            <w:tab w:val="left" w:pos="720"/>
          </w:tabs>
        </w:pPr>
        <w:r>
          <w:rPr>
            <w:noProof/>
          </w:rPr>
          <w:drawing>
            <wp:anchor distT="0" distB="0" distL="114300" distR="114300" simplePos="0" relativeHeight="251659264" behindDoc="1" locked="0" layoutInCell="1" allowOverlap="1" wp14:anchorId="2ADA2C19" wp14:editId="0EDA7AD9">
              <wp:simplePos x="0" y="0"/>
              <wp:positionH relativeFrom="column">
                <wp:posOffset>-651510</wp:posOffset>
              </wp:positionH>
              <wp:positionV relativeFrom="paragraph">
                <wp:posOffset>262255</wp:posOffset>
              </wp:positionV>
              <wp:extent cx="574040" cy="164465"/>
              <wp:effectExtent l="0" t="0" r="0" b="6985"/>
              <wp:wrapThrough wrapText="bothSides">
                <wp:wrapPolygon edited="0">
                  <wp:start x="0" y="0"/>
                  <wp:lineTo x="0" y="20015"/>
                  <wp:lineTo x="20788" y="20015"/>
                  <wp:lineTo x="20788" y="0"/>
                  <wp:lineTo x="0" y="0"/>
                </wp:wrapPolygon>
              </wp:wrapThrough>
              <wp:docPr id="11" name="Picture 11"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title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040" cy="164465"/>
                      </a:xfrm>
                      <a:prstGeom prst="rect">
                        <a:avLst/>
                      </a:prstGeom>
                      <a:noFill/>
                    </pic:spPr>
                  </pic:pic>
                </a:graphicData>
              </a:graphic>
              <wp14:sizeRelH relativeFrom="page">
                <wp14:pctWidth>0</wp14:pctWidth>
              </wp14:sizeRelH>
              <wp14:sizeRelV relativeFrom="page">
                <wp14:pctHeight>0</wp14:pctHeight>
              </wp14:sizeRelV>
            </wp:anchor>
          </w:drawing>
        </w:r>
      </w:p>
      <w:p w:rsidR="00D05339" w:rsidRDefault="00D05339" w:rsidP="00D05339">
        <w:pPr>
          <w:pStyle w:val="Footer"/>
          <w:tabs>
            <w:tab w:val="left" w:pos="720"/>
          </w:tabs>
          <w:rPr>
            <w:rFonts w:asciiTheme="minorBidi" w:hAnsiTheme="minorBidi"/>
          </w:rPr>
        </w:pPr>
        <w:r>
          <w:rPr>
            <w:noProof/>
          </w:rPr>
          <mc:AlternateContent>
            <mc:Choice Requires="wps">
              <w:drawing>
                <wp:anchor distT="0" distB="0" distL="114300" distR="114300" simplePos="0" relativeHeight="251658240" behindDoc="1" locked="0" layoutInCell="1" allowOverlap="1" wp14:anchorId="45660CE1" wp14:editId="7708E22F">
                  <wp:simplePos x="0" y="0"/>
                  <wp:positionH relativeFrom="column">
                    <wp:posOffset>-80010</wp:posOffset>
                  </wp:positionH>
                  <wp:positionV relativeFrom="paragraph">
                    <wp:posOffset>47625</wp:posOffset>
                  </wp:positionV>
                  <wp:extent cx="5791200" cy="5524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5339" w:rsidRPr="00D3166A" w:rsidRDefault="00D05339" w:rsidP="00D05339">
                              <w:pPr>
                                <w:rPr>
                                  <w:rFonts w:asciiTheme="minorBidi" w:hAnsiTheme="minorBidi"/>
                                </w:rPr>
                              </w:pPr>
                              <w:r>
                                <w:rPr>
                                  <w:rFonts w:asciiTheme="minorBidi" w:hAnsiTheme="minorBidi"/>
                                  <w:lang w:val="id-ID"/>
                                </w:rPr>
                                <w:t xml:space="preserve">Vol. </w:t>
                              </w:r>
                              <w:r>
                                <w:rPr>
                                  <w:rFonts w:asciiTheme="minorBidi" w:hAnsiTheme="minorBidi"/>
                                </w:rPr>
                                <w:t>IV</w:t>
                              </w:r>
                              <w:r>
                                <w:rPr>
                                  <w:rFonts w:asciiTheme="minorBidi" w:hAnsiTheme="minorBidi"/>
                                  <w:lang w:val="id-ID"/>
                                </w:rPr>
                                <w:t xml:space="preserve">, No. </w:t>
                              </w:r>
                              <w:r>
                                <w:rPr>
                                  <w:rFonts w:asciiTheme="minorBidi" w:hAnsiTheme="minorBidi"/>
                                </w:rPr>
                                <w:t xml:space="preserve">1 Agustus </w:t>
                              </w:r>
                              <w:r>
                                <w:rPr>
                                  <w:rFonts w:asciiTheme="minorBidi" w:hAnsiTheme="minorBidi"/>
                                  <w:lang w:val="id-ID"/>
                                </w:rPr>
                                <w:t>20</w:t>
                              </w:r>
                              <w:r>
                                <w:rPr>
                                  <w:rFonts w:asciiTheme="minorBidi" w:hAnsiTheme="minorBidi"/>
                                </w:rPr>
                                <w:t>19</w:t>
                              </w:r>
                              <w:r>
                                <w:rPr>
                                  <w:rFonts w:asciiTheme="minorBidi" w:hAnsiTheme="minorBidi"/>
                                  <w:lang w:val="id-ID"/>
                                </w:rPr>
                                <w:t xml:space="preserve"> M/14</w:t>
                              </w:r>
                              <w:r>
                                <w:rPr>
                                  <w:rFonts w:asciiTheme="minorBidi" w:hAnsiTheme="minorBidi"/>
                                </w:rPr>
                                <w:t>40</w:t>
                              </w:r>
                              <w:r>
                                <w:rPr>
                                  <w:rFonts w:asciiTheme="minorBidi" w:hAnsiTheme="minorBidi"/>
                                  <w:lang w:val="id-ID"/>
                                </w:rPr>
                                <w:t xml:space="preserve"> H</w:t>
                              </w:r>
                              <w:r w:rsidR="00D3166A">
                                <w:rPr>
                                  <w:rFonts w:asciiTheme="minorBidi" w:hAnsiTheme="minorBidi"/>
                                </w:rPr>
                                <w:t xml:space="preserve">                                                         </w:t>
                              </w:r>
                              <w:r w:rsidR="00D3166A">
                                <w:rPr>
                                  <w:rFonts w:asciiTheme="minorBidi" w:hAnsiTheme="minorBidi"/>
                                </w:rPr>
                                <w:tab/>
                                <w:t xml:space="preserve">   </w:t>
                              </w:r>
                              <w:r w:rsidR="00D3166A" w:rsidRPr="005E117B">
                                <w:rPr>
                                  <w:rFonts w:asciiTheme="minorBidi" w:hAnsiTheme="minorBidi"/>
                                </w:rPr>
                                <w:t xml:space="preserve">Hal </w:t>
                              </w:r>
                              <w:r w:rsidR="00D3166A" w:rsidRPr="005E117B">
                                <w:rPr>
                                  <w:rFonts w:asciiTheme="minorBidi" w:hAnsiTheme="minorBidi"/>
                                </w:rPr>
                                <w:fldChar w:fldCharType="begin"/>
                              </w:r>
                              <w:r w:rsidR="00D3166A" w:rsidRPr="005E117B">
                                <w:rPr>
                                  <w:rFonts w:asciiTheme="minorBidi" w:hAnsiTheme="minorBidi"/>
                                </w:rPr>
                                <w:instrText xml:space="preserve"> PAGE   \* MERGEFORMAT </w:instrText>
                              </w:r>
                              <w:r w:rsidR="00D3166A" w:rsidRPr="005E117B">
                                <w:rPr>
                                  <w:rFonts w:asciiTheme="minorBidi" w:hAnsiTheme="minorBidi"/>
                                </w:rPr>
                                <w:fldChar w:fldCharType="separate"/>
                              </w:r>
                              <w:r w:rsidR="001F6EAC">
                                <w:rPr>
                                  <w:rFonts w:asciiTheme="minorBidi" w:hAnsiTheme="minorBidi"/>
                                  <w:noProof/>
                                </w:rPr>
                                <w:t>13</w:t>
                              </w:r>
                              <w:r w:rsidR="00D3166A" w:rsidRPr="005E117B">
                                <w:rPr>
                                  <w:rFonts w:asciiTheme="minorBidi" w:hAnsiTheme="minorBidi"/>
                                  <w:noProof/>
                                </w:rPr>
                                <w:fldChar w:fldCharType="end"/>
                              </w:r>
                              <w:r w:rsidR="00D3166A" w:rsidRPr="005E117B">
                                <w:rPr>
                                  <w:rFonts w:asciiTheme="minorBidi" w:hAnsiTheme="minorBidi"/>
                                  <w:noProof/>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660CE1" id="_x0000_t202" coordsize="21600,21600" o:spt="202" path="m,l,21600r21600,l21600,xe">
                  <v:stroke joinstyle="miter"/>
                  <v:path gradientshapeok="t" o:connecttype="rect"/>
                </v:shapetype>
                <v:shape id="Text Box 2" o:spid="_x0000_s1027" type="#_x0000_t202" style="position:absolute;margin-left:-6.3pt;margin-top:3.75pt;width:456pt;height: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" stroked="f">
                  <v:textbox>
                    <w:txbxContent>
                      <w:p w:rsidR="00D05339" w:rsidRPr="00D3166A" w:rsidRDefault="00D05339" w:rsidP="00D05339">
                        <w:pPr>
                          <w:rPr>
                            <w:rFonts w:asciiTheme="minorBidi" w:hAnsiTheme="minorBidi"/>
                          </w:rPr>
                        </w:pPr>
                        <w:r>
                          <w:rPr>
                            <w:rFonts w:asciiTheme="minorBidi" w:hAnsiTheme="minorBidi"/>
                            <w:lang w:val="id-ID"/>
                          </w:rPr>
                          <w:t xml:space="preserve">Vol. </w:t>
                        </w:r>
                        <w:r>
                          <w:rPr>
                            <w:rFonts w:asciiTheme="minorBidi" w:hAnsiTheme="minorBidi"/>
                          </w:rPr>
                          <w:t>IV</w:t>
                        </w:r>
                        <w:r>
                          <w:rPr>
                            <w:rFonts w:asciiTheme="minorBidi" w:hAnsiTheme="minorBidi"/>
                            <w:lang w:val="id-ID"/>
                          </w:rPr>
                          <w:t xml:space="preserve">, No. </w:t>
                        </w:r>
                        <w:r>
                          <w:rPr>
                            <w:rFonts w:asciiTheme="minorBidi" w:hAnsiTheme="minorBidi"/>
                          </w:rPr>
                          <w:t xml:space="preserve">1 Agustus </w:t>
                        </w:r>
                        <w:r>
                          <w:rPr>
                            <w:rFonts w:asciiTheme="minorBidi" w:hAnsiTheme="minorBidi"/>
                            <w:lang w:val="id-ID"/>
                          </w:rPr>
                          <w:t>20</w:t>
                        </w:r>
                        <w:r>
                          <w:rPr>
                            <w:rFonts w:asciiTheme="minorBidi" w:hAnsiTheme="minorBidi"/>
                          </w:rPr>
                          <w:t>19</w:t>
                        </w:r>
                        <w:r>
                          <w:rPr>
                            <w:rFonts w:asciiTheme="minorBidi" w:hAnsiTheme="minorBidi"/>
                            <w:lang w:val="id-ID"/>
                          </w:rPr>
                          <w:t xml:space="preserve"> M/14</w:t>
                        </w:r>
                        <w:r>
                          <w:rPr>
                            <w:rFonts w:asciiTheme="minorBidi" w:hAnsiTheme="minorBidi"/>
                          </w:rPr>
                          <w:t>40</w:t>
                        </w:r>
                        <w:r>
                          <w:rPr>
                            <w:rFonts w:asciiTheme="minorBidi" w:hAnsiTheme="minorBidi"/>
                            <w:lang w:val="id-ID"/>
                          </w:rPr>
                          <w:t xml:space="preserve"> H</w:t>
                        </w:r>
                        <w:r w:rsidR="00D3166A">
                          <w:rPr>
                            <w:rFonts w:asciiTheme="minorBidi" w:hAnsiTheme="minorBidi"/>
                          </w:rPr>
                          <w:t xml:space="preserve">                                                         </w:t>
                        </w:r>
                        <w:r w:rsidR="00D3166A">
                          <w:rPr>
                            <w:rFonts w:asciiTheme="minorBidi" w:hAnsiTheme="minorBidi"/>
                          </w:rPr>
                          <w:tab/>
                          <w:t xml:space="preserve">   </w:t>
                        </w:r>
                        <w:r w:rsidR="00D3166A" w:rsidRPr="005E117B">
                          <w:rPr>
                            <w:rFonts w:asciiTheme="minorBidi" w:hAnsiTheme="minorBidi"/>
                          </w:rPr>
                          <w:t xml:space="preserve">Hal </w:t>
                        </w:r>
                        <w:r w:rsidR="00D3166A" w:rsidRPr="005E117B">
                          <w:rPr>
                            <w:rFonts w:asciiTheme="minorBidi" w:hAnsiTheme="minorBidi"/>
                          </w:rPr>
                          <w:fldChar w:fldCharType="begin"/>
                        </w:r>
                        <w:r w:rsidR="00D3166A" w:rsidRPr="005E117B">
                          <w:rPr>
                            <w:rFonts w:asciiTheme="minorBidi" w:hAnsiTheme="minorBidi"/>
                          </w:rPr>
                          <w:instrText xml:space="preserve"> PAGE   \* MERGEFORMAT </w:instrText>
                        </w:r>
                        <w:r w:rsidR="00D3166A" w:rsidRPr="005E117B">
                          <w:rPr>
                            <w:rFonts w:asciiTheme="minorBidi" w:hAnsiTheme="minorBidi"/>
                          </w:rPr>
                          <w:fldChar w:fldCharType="separate"/>
                        </w:r>
                        <w:r w:rsidR="001F6EAC">
                          <w:rPr>
                            <w:rFonts w:asciiTheme="minorBidi" w:hAnsiTheme="minorBidi"/>
                            <w:noProof/>
                          </w:rPr>
                          <w:t>13</w:t>
                        </w:r>
                        <w:r w:rsidR="00D3166A" w:rsidRPr="005E117B">
                          <w:rPr>
                            <w:rFonts w:asciiTheme="minorBidi" w:hAnsiTheme="minorBidi"/>
                            <w:noProof/>
                          </w:rPr>
                          <w:fldChar w:fldCharType="end"/>
                        </w:r>
                        <w:r w:rsidR="00D3166A" w:rsidRPr="005E117B">
                          <w:rPr>
                            <w:rFonts w:asciiTheme="minorBidi" w:hAnsiTheme="minorBidi"/>
                            <w:noProof/>
                          </w:rPr>
                          <w:t xml:space="preserve">    </w:t>
                        </w:r>
                      </w:p>
                    </w:txbxContent>
                  </v:textbox>
                </v:shape>
              </w:pict>
            </mc:Fallback>
          </mc:AlternateContent>
        </w:r>
        <w:sdt>
          <w:sdtPr>
            <w:rPr>
              <w:rFonts w:asciiTheme="minorBidi" w:hAnsiTheme="minorBidi"/>
            </w:rPr>
            <w:id w:val="-660074207"/>
            <w:docPartObj>
              <w:docPartGallery w:val="Page Numbers (Bottom of Page)"/>
              <w:docPartUnique/>
            </w:docPartObj>
          </w:sdtPr>
          <w:sdtEndPr/>
          <w:sdtContent>
            <w:r w:rsidRPr="005E117B">
              <w:rPr>
                <w:rFonts w:asciiTheme="minorBidi" w:hAnsiTheme="minorBidi"/>
                <w:noProof/>
                <w:lang w:val="id-ID"/>
              </w:rPr>
              <w:t xml:space="preserve">                                                   </w:t>
            </w:r>
            <w:r>
              <w:rPr>
                <w:rFonts w:asciiTheme="minorBidi" w:hAnsiTheme="minorBidi"/>
                <w:noProof/>
                <w:lang w:val="id-ID"/>
              </w:rPr>
              <w:t xml:space="preserve">                      </w:t>
            </w:r>
            <w:r w:rsidRPr="005E117B">
              <w:rPr>
                <w:rFonts w:asciiTheme="minorBidi" w:hAnsiTheme="minorBidi"/>
                <w:noProof/>
                <w:lang w:val="id-ID"/>
              </w:rPr>
              <w:t xml:space="preserve"> </w:t>
            </w:r>
          </w:sdtContent>
        </w:sdt>
      </w:p>
      <w:p w:rsidR="00D05339" w:rsidRDefault="00E1052B" w:rsidP="00D05339">
        <w:pPr>
          <w:pStyle w:val="Footer"/>
        </w:pPr>
      </w:p>
    </w:sdtContent>
  </w:sdt>
  <w:p w:rsidR="00D05339" w:rsidRDefault="00D05339" w:rsidP="00D05339">
    <w:pPr>
      <w:pStyle w:val="Footer"/>
    </w:pPr>
  </w:p>
  <w:p w:rsidR="00D05339" w:rsidRDefault="00D053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52B" w:rsidRDefault="00E1052B" w:rsidP="00912C21">
      <w:pPr>
        <w:spacing w:after="0" w:line="240" w:lineRule="auto"/>
      </w:pPr>
      <w:r>
        <w:separator/>
      </w:r>
    </w:p>
  </w:footnote>
  <w:footnote w:type="continuationSeparator" w:id="0">
    <w:p w:rsidR="00E1052B" w:rsidRDefault="00E1052B" w:rsidP="00912C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68E" w:rsidRPr="0034768E" w:rsidRDefault="0034768E" w:rsidP="0034768E">
    <w:pPr>
      <w:pStyle w:val="Header"/>
      <w:rPr>
        <w:rFonts w:asciiTheme="minorBidi" w:hAnsiTheme="minorBidi"/>
      </w:rPr>
    </w:pPr>
    <w:r w:rsidRPr="0034768E">
      <w:rPr>
        <w:rFonts w:asciiTheme="minorBidi" w:hAnsiTheme="minorBidi"/>
      </w:rPr>
      <w:t xml:space="preserve">Ara Hidayat, Ade </w:t>
    </w:r>
    <w:proofErr w:type="spellStart"/>
    <w:r w:rsidRPr="0034768E">
      <w:rPr>
        <w:rFonts w:asciiTheme="minorBidi" w:hAnsiTheme="minorBidi"/>
      </w:rPr>
      <w:t>Nurodin</w:t>
    </w:r>
    <w:proofErr w:type="spellEnd"/>
    <w:r w:rsidRPr="0034768E">
      <w:rPr>
        <w:rFonts w:asciiTheme="minorBidi" w:hAnsiTheme="minorBidi"/>
      </w:rPr>
      <w:t xml:space="preserve"> dan </w:t>
    </w:r>
    <w:proofErr w:type="spellStart"/>
    <w:r w:rsidRPr="0034768E">
      <w:rPr>
        <w:rFonts w:asciiTheme="minorBidi" w:hAnsiTheme="minorBidi"/>
      </w:rPr>
      <w:t>Hamdan</w:t>
    </w:r>
    <w:proofErr w:type="spellEnd"/>
    <w:r w:rsidRPr="0034768E">
      <w:rPr>
        <w:rFonts w:asciiTheme="minorBidi" w:hAnsiTheme="minorBidi"/>
      </w:rPr>
      <w:t xml:space="preserve"> </w:t>
    </w:r>
    <w:proofErr w:type="spellStart"/>
    <w:r w:rsidRPr="0034768E">
      <w:rPr>
        <w:rFonts w:asciiTheme="minorBidi" w:hAnsiTheme="minorBidi"/>
      </w:rPr>
      <w:t>Heridiawan</w:t>
    </w:r>
    <w:proofErr w:type="spellEnd"/>
  </w:p>
  <w:p w:rsidR="0034768E" w:rsidRPr="0034768E" w:rsidRDefault="0034768E">
    <w:pPr>
      <w:pStyle w:val="Header"/>
      <w:rPr>
        <w:rFonts w:asciiTheme="minorBidi" w:hAnsiTheme="minorBid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68E" w:rsidRPr="0034768E" w:rsidRDefault="0034768E" w:rsidP="0034768E">
    <w:pPr>
      <w:pStyle w:val="Header"/>
      <w:tabs>
        <w:tab w:val="clear" w:pos="4320"/>
        <w:tab w:val="clear" w:pos="8640"/>
        <w:tab w:val="left" w:pos="2970"/>
      </w:tabs>
      <w:jc w:val="right"/>
      <w:rPr>
        <w:rFonts w:ascii="Arial" w:hAnsi="Arial" w:cs="Arial"/>
      </w:rPr>
    </w:pPr>
    <w:r>
      <w:tab/>
    </w:r>
    <w:r w:rsidRPr="0034768E">
      <w:rPr>
        <w:rFonts w:ascii="Arial" w:hAnsi="Arial" w:cs="Arial"/>
      </w:rPr>
      <w:t>Peran Manajemen Pembiayaan Madrasah…..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5093C"/>
    <w:multiLevelType w:val="hybridMultilevel"/>
    <w:tmpl w:val="EC226AF0"/>
    <w:lvl w:ilvl="0" w:tplc="C00642E0">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11D36D72"/>
    <w:multiLevelType w:val="hybridMultilevel"/>
    <w:tmpl w:val="95DA4308"/>
    <w:lvl w:ilvl="0" w:tplc="040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121D0F3F"/>
    <w:multiLevelType w:val="hybridMultilevel"/>
    <w:tmpl w:val="26A632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636D59"/>
    <w:multiLevelType w:val="hybridMultilevel"/>
    <w:tmpl w:val="FB7A20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F61C11"/>
    <w:multiLevelType w:val="hybridMultilevel"/>
    <w:tmpl w:val="4DD65D96"/>
    <w:lvl w:ilvl="0" w:tplc="36E410C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3F37536F"/>
    <w:multiLevelType w:val="hybridMultilevel"/>
    <w:tmpl w:val="6658A0FC"/>
    <w:lvl w:ilvl="0" w:tplc="42AC2E80">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3F613A49"/>
    <w:multiLevelType w:val="hybridMultilevel"/>
    <w:tmpl w:val="7A684B0E"/>
    <w:lvl w:ilvl="0" w:tplc="040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48CD36D2"/>
    <w:multiLevelType w:val="hybridMultilevel"/>
    <w:tmpl w:val="0BDEB94E"/>
    <w:lvl w:ilvl="0" w:tplc="C9B2528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4A491FDE"/>
    <w:multiLevelType w:val="hybridMultilevel"/>
    <w:tmpl w:val="8C645F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122057"/>
    <w:multiLevelType w:val="hybridMultilevel"/>
    <w:tmpl w:val="34E2387C"/>
    <w:lvl w:ilvl="0" w:tplc="040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7E8D2967"/>
    <w:multiLevelType w:val="hybridMultilevel"/>
    <w:tmpl w:val="2DCEC1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4"/>
  </w:num>
  <w:num w:numId="3">
    <w:abstractNumId w:val="9"/>
  </w:num>
  <w:num w:numId="4">
    <w:abstractNumId w:val="1"/>
  </w:num>
  <w:num w:numId="5">
    <w:abstractNumId w:val="6"/>
  </w:num>
  <w:num w:numId="6">
    <w:abstractNumId w:val="5"/>
  </w:num>
  <w:num w:numId="7">
    <w:abstractNumId w:val="0"/>
  </w:num>
  <w:num w:numId="8">
    <w:abstractNumId w:val="3"/>
  </w:num>
  <w:num w:numId="9">
    <w:abstractNumId w:val="2"/>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577"/>
    <w:rsid w:val="00014DA0"/>
    <w:rsid w:val="000243EF"/>
    <w:rsid w:val="0003388B"/>
    <w:rsid w:val="000504B5"/>
    <w:rsid w:val="000728B0"/>
    <w:rsid w:val="000772B6"/>
    <w:rsid w:val="000779A6"/>
    <w:rsid w:val="000C3434"/>
    <w:rsid w:val="000C7F48"/>
    <w:rsid w:val="000D5577"/>
    <w:rsid w:val="000E1858"/>
    <w:rsid w:val="00100272"/>
    <w:rsid w:val="00105979"/>
    <w:rsid w:val="00107D11"/>
    <w:rsid w:val="00110B95"/>
    <w:rsid w:val="00110BAB"/>
    <w:rsid w:val="00120D11"/>
    <w:rsid w:val="00173FF1"/>
    <w:rsid w:val="00176EF7"/>
    <w:rsid w:val="0019270C"/>
    <w:rsid w:val="001A351B"/>
    <w:rsid w:val="001B49F0"/>
    <w:rsid w:val="001B6EEF"/>
    <w:rsid w:val="001E243E"/>
    <w:rsid w:val="001E64B5"/>
    <w:rsid w:val="001F07B6"/>
    <w:rsid w:val="001F0E64"/>
    <w:rsid w:val="001F12DC"/>
    <w:rsid w:val="001F6EAC"/>
    <w:rsid w:val="00204D75"/>
    <w:rsid w:val="002267BD"/>
    <w:rsid w:val="00242FBC"/>
    <w:rsid w:val="00263C7C"/>
    <w:rsid w:val="00264EC5"/>
    <w:rsid w:val="002700AB"/>
    <w:rsid w:val="002C022D"/>
    <w:rsid w:val="002C5757"/>
    <w:rsid w:val="002C6905"/>
    <w:rsid w:val="002C6F12"/>
    <w:rsid w:val="002D091A"/>
    <w:rsid w:val="003043D7"/>
    <w:rsid w:val="00306DF1"/>
    <w:rsid w:val="003074D4"/>
    <w:rsid w:val="00307572"/>
    <w:rsid w:val="003103B6"/>
    <w:rsid w:val="003121EB"/>
    <w:rsid w:val="003148AA"/>
    <w:rsid w:val="00321885"/>
    <w:rsid w:val="00323AC3"/>
    <w:rsid w:val="003420F9"/>
    <w:rsid w:val="0034768E"/>
    <w:rsid w:val="00357B1E"/>
    <w:rsid w:val="003625C3"/>
    <w:rsid w:val="00391581"/>
    <w:rsid w:val="003A54C7"/>
    <w:rsid w:val="003A5F08"/>
    <w:rsid w:val="003C1222"/>
    <w:rsid w:val="003E2400"/>
    <w:rsid w:val="003F3A9A"/>
    <w:rsid w:val="00404AFC"/>
    <w:rsid w:val="00407555"/>
    <w:rsid w:val="00412C3A"/>
    <w:rsid w:val="00420E0D"/>
    <w:rsid w:val="00442764"/>
    <w:rsid w:val="00450CF5"/>
    <w:rsid w:val="0045218D"/>
    <w:rsid w:val="00455B0B"/>
    <w:rsid w:val="00455E35"/>
    <w:rsid w:val="00457B9F"/>
    <w:rsid w:val="00461B19"/>
    <w:rsid w:val="004733A4"/>
    <w:rsid w:val="0047545F"/>
    <w:rsid w:val="00475551"/>
    <w:rsid w:val="00483007"/>
    <w:rsid w:val="00496397"/>
    <w:rsid w:val="004A5ACF"/>
    <w:rsid w:val="004B2072"/>
    <w:rsid w:val="004B228B"/>
    <w:rsid w:val="004C0EF4"/>
    <w:rsid w:val="004E697B"/>
    <w:rsid w:val="004F204C"/>
    <w:rsid w:val="004F4046"/>
    <w:rsid w:val="005027D0"/>
    <w:rsid w:val="00505980"/>
    <w:rsid w:val="0052651D"/>
    <w:rsid w:val="0054248C"/>
    <w:rsid w:val="005445B9"/>
    <w:rsid w:val="00564566"/>
    <w:rsid w:val="005665E5"/>
    <w:rsid w:val="00572F08"/>
    <w:rsid w:val="00587CEC"/>
    <w:rsid w:val="00590BB1"/>
    <w:rsid w:val="005A23E1"/>
    <w:rsid w:val="005A50CE"/>
    <w:rsid w:val="005E117B"/>
    <w:rsid w:val="005F4939"/>
    <w:rsid w:val="005F5C8A"/>
    <w:rsid w:val="0063409D"/>
    <w:rsid w:val="00645074"/>
    <w:rsid w:val="00664985"/>
    <w:rsid w:val="00664E75"/>
    <w:rsid w:val="006731FE"/>
    <w:rsid w:val="006754D3"/>
    <w:rsid w:val="006763AB"/>
    <w:rsid w:val="006878D3"/>
    <w:rsid w:val="006923D0"/>
    <w:rsid w:val="006E0698"/>
    <w:rsid w:val="006E7B26"/>
    <w:rsid w:val="006F29A0"/>
    <w:rsid w:val="00704B1D"/>
    <w:rsid w:val="007177D3"/>
    <w:rsid w:val="00723765"/>
    <w:rsid w:val="00724349"/>
    <w:rsid w:val="0072721F"/>
    <w:rsid w:val="00745230"/>
    <w:rsid w:val="00745699"/>
    <w:rsid w:val="00751560"/>
    <w:rsid w:val="007602A5"/>
    <w:rsid w:val="007665A0"/>
    <w:rsid w:val="0076756E"/>
    <w:rsid w:val="00776531"/>
    <w:rsid w:val="00776F29"/>
    <w:rsid w:val="00785D90"/>
    <w:rsid w:val="007E0752"/>
    <w:rsid w:val="008246BD"/>
    <w:rsid w:val="00830F44"/>
    <w:rsid w:val="00841589"/>
    <w:rsid w:val="00856B58"/>
    <w:rsid w:val="00865A24"/>
    <w:rsid w:val="008762A1"/>
    <w:rsid w:val="008961CF"/>
    <w:rsid w:val="008A2C08"/>
    <w:rsid w:val="008C43AD"/>
    <w:rsid w:val="008D3DC3"/>
    <w:rsid w:val="008D57D2"/>
    <w:rsid w:val="008E7CE4"/>
    <w:rsid w:val="00902973"/>
    <w:rsid w:val="009056B4"/>
    <w:rsid w:val="00912C21"/>
    <w:rsid w:val="009446C4"/>
    <w:rsid w:val="009468F7"/>
    <w:rsid w:val="009557DC"/>
    <w:rsid w:val="00961E55"/>
    <w:rsid w:val="00971D04"/>
    <w:rsid w:val="00977901"/>
    <w:rsid w:val="00983EC6"/>
    <w:rsid w:val="00986F7C"/>
    <w:rsid w:val="009934B2"/>
    <w:rsid w:val="0099488A"/>
    <w:rsid w:val="009B1FD8"/>
    <w:rsid w:val="009B2148"/>
    <w:rsid w:val="009C7DBF"/>
    <w:rsid w:val="009D3945"/>
    <w:rsid w:val="009D7256"/>
    <w:rsid w:val="009F31D5"/>
    <w:rsid w:val="009F34AB"/>
    <w:rsid w:val="00A0481F"/>
    <w:rsid w:val="00A103DB"/>
    <w:rsid w:val="00A142CE"/>
    <w:rsid w:val="00A26530"/>
    <w:rsid w:val="00A27C0D"/>
    <w:rsid w:val="00A35F97"/>
    <w:rsid w:val="00A40896"/>
    <w:rsid w:val="00A46491"/>
    <w:rsid w:val="00A63A49"/>
    <w:rsid w:val="00A92171"/>
    <w:rsid w:val="00A9676F"/>
    <w:rsid w:val="00AA1074"/>
    <w:rsid w:val="00AB41FF"/>
    <w:rsid w:val="00AC32C2"/>
    <w:rsid w:val="00AE1796"/>
    <w:rsid w:val="00AE1FDA"/>
    <w:rsid w:val="00AE64B3"/>
    <w:rsid w:val="00AF179E"/>
    <w:rsid w:val="00B07F35"/>
    <w:rsid w:val="00B176D9"/>
    <w:rsid w:val="00B202AB"/>
    <w:rsid w:val="00B207F1"/>
    <w:rsid w:val="00B51545"/>
    <w:rsid w:val="00B6346F"/>
    <w:rsid w:val="00B63596"/>
    <w:rsid w:val="00B757BD"/>
    <w:rsid w:val="00B90E84"/>
    <w:rsid w:val="00BD0587"/>
    <w:rsid w:val="00BF4D4B"/>
    <w:rsid w:val="00C0627E"/>
    <w:rsid w:val="00C11DE4"/>
    <w:rsid w:val="00C13E5B"/>
    <w:rsid w:val="00C15121"/>
    <w:rsid w:val="00C314F6"/>
    <w:rsid w:val="00C349D6"/>
    <w:rsid w:val="00C375B5"/>
    <w:rsid w:val="00C439F7"/>
    <w:rsid w:val="00C50284"/>
    <w:rsid w:val="00C549AD"/>
    <w:rsid w:val="00C56D53"/>
    <w:rsid w:val="00C57851"/>
    <w:rsid w:val="00C91D90"/>
    <w:rsid w:val="00C95233"/>
    <w:rsid w:val="00C97489"/>
    <w:rsid w:val="00CA5B6B"/>
    <w:rsid w:val="00CB57DC"/>
    <w:rsid w:val="00CC27E6"/>
    <w:rsid w:val="00CC32B4"/>
    <w:rsid w:val="00CC568D"/>
    <w:rsid w:val="00CD0C0A"/>
    <w:rsid w:val="00CE14E2"/>
    <w:rsid w:val="00CE5B76"/>
    <w:rsid w:val="00D042AD"/>
    <w:rsid w:val="00D05339"/>
    <w:rsid w:val="00D24DD2"/>
    <w:rsid w:val="00D3166A"/>
    <w:rsid w:val="00D432D3"/>
    <w:rsid w:val="00D477A7"/>
    <w:rsid w:val="00D52069"/>
    <w:rsid w:val="00D722C0"/>
    <w:rsid w:val="00D73807"/>
    <w:rsid w:val="00D91A0D"/>
    <w:rsid w:val="00D92F83"/>
    <w:rsid w:val="00D965E6"/>
    <w:rsid w:val="00DA131B"/>
    <w:rsid w:val="00DB0C3A"/>
    <w:rsid w:val="00DB4155"/>
    <w:rsid w:val="00DB4503"/>
    <w:rsid w:val="00DD6C70"/>
    <w:rsid w:val="00DE75CF"/>
    <w:rsid w:val="00DF16DF"/>
    <w:rsid w:val="00DF3EB5"/>
    <w:rsid w:val="00DF6321"/>
    <w:rsid w:val="00E1052B"/>
    <w:rsid w:val="00E167CE"/>
    <w:rsid w:val="00E229D7"/>
    <w:rsid w:val="00E33583"/>
    <w:rsid w:val="00E34E19"/>
    <w:rsid w:val="00E3563A"/>
    <w:rsid w:val="00E37B2F"/>
    <w:rsid w:val="00E5513E"/>
    <w:rsid w:val="00E553F4"/>
    <w:rsid w:val="00E64493"/>
    <w:rsid w:val="00E6659A"/>
    <w:rsid w:val="00E75C8E"/>
    <w:rsid w:val="00E8034B"/>
    <w:rsid w:val="00E904D7"/>
    <w:rsid w:val="00E919E4"/>
    <w:rsid w:val="00EA52EB"/>
    <w:rsid w:val="00EB7876"/>
    <w:rsid w:val="00ED61CD"/>
    <w:rsid w:val="00EE414D"/>
    <w:rsid w:val="00EE4F7C"/>
    <w:rsid w:val="00EF152B"/>
    <w:rsid w:val="00EF4996"/>
    <w:rsid w:val="00EF796A"/>
    <w:rsid w:val="00F005FC"/>
    <w:rsid w:val="00F12A97"/>
    <w:rsid w:val="00F26DBB"/>
    <w:rsid w:val="00F472D0"/>
    <w:rsid w:val="00F50C6B"/>
    <w:rsid w:val="00F50E3C"/>
    <w:rsid w:val="00F53542"/>
    <w:rsid w:val="00F6482E"/>
    <w:rsid w:val="00F73F7A"/>
    <w:rsid w:val="00F7702E"/>
    <w:rsid w:val="00FB46A1"/>
    <w:rsid w:val="00FC0166"/>
    <w:rsid w:val="00FC6031"/>
    <w:rsid w:val="00FC619D"/>
    <w:rsid w:val="00FC6C42"/>
    <w:rsid w:val="00FC7CFC"/>
    <w:rsid w:val="00FD41E0"/>
    <w:rsid w:val="00FD6545"/>
    <w:rsid w:val="00FE5047"/>
    <w:rsid w:val="00FE6B12"/>
    <w:rsid w:val="00FF38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15195EC-8CFA-4249-9B13-B736AC2BE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12C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2C21"/>
    <w:rPr>
      <w:sz w:val="20"/>
      <w:szCs w:val="20"/>
    </w:rPr>
  </w:style>
  <w:style w:type="character" w:styleId="FootnoteReference">
    <w:name w:val="footnote reference"/>
    <w:basedOn w:val="DefaultParagraphFont"/>
    <w:uiPriority w:val="99"/>
    <w:semiHidden/>
    <w:unhideWhenUsed/>
    <w:rsid w:val="00912C21"/>
    <w:rPr>
      <w:vertAlign w:val="superscript"/>
    </w:rPr>
  </w:style>
  <w:style w:type="paragraph" w:styleId="Header">
    <w:name w:val="header"/>
    <w:basedOn w:val="Normal"/>
    <w:link w:val="HeaderChar"/>
    <w:uiPriority w:val="99"/>
    <w:unhideWhenUsed/>
    <w:rsid w:val="0063409D"/>
    <w:pPr>
      <w:tabs>
        <w:tab w:val="center" w:pos="4320"/>
        <w:tab w:val="right" w:pos="8640"/>
      </w:tabs>
      <w:spacing w:after="0" w:line="240" w:lineRule="auto"/>
    </w:pPr>
  </w:style>
  <w:style w:type="character" w:customStyle="1" w:styleId="HeaderChar">
    <w:name w:val="Header Char"/>
    <w:basedOn w:val="DefaultParagraphFont"/>
    <w:link w:val="Header"/>
    <w:uiPriority w:val="99"/>
    <w:rsid w:val="0063409D"/>
  </w:style>
  <w:style w:type="paragraph" w:styleId="Footer">
    <w:name w:val="footer"/>
    <w:basedOn w:val="Normal"/>
    <w:link w:val="FooterChar"/>
    <w:uiPriority w:val="99"/>
    <w:unhideWhenUsed/>
    <w:rsid w:val="0063409D"/>
    <w:pPr>
      <w:tabs>
        <w:tab w:val="center" w:pos="4320"/>
        <w:tab w:val="right" w:pos="8640"/>
      </w:tabs>
      <w:spacing w:after="0" w:line="240" w:lineRule="auto"/>
    </w:pPr>
  </w:style>
  <w:style w:type="character" w:customStyle="1" w:styleId="FooterChar">
    <w:name w:val="Footer Char"/>
    <w:basedOn w:val="DefaultParagraphFont"/>
    <w:link w:val="Footer"/>
    <w:uiPriority w:val="99"/>
    <w:rsid w:val="0063409D"/>
  </w:style>
  <w:style w:type="paragraph" w:styleId="ListParagraph">
    <w:name w:val="List Paragraph"/>
    <w:basedOn w:val="Normal"/>
    <w:uiPriority w:val="34"/>
    <w:qFormat/>
    <w:rsid w:val="0063409D"/>
    <w:pPr>
      <w:ind w:left="720"/>
      <w:contextualSpacing/>
    </w:pPr>
  </w:style>
  <w:style w:type="paragraph" w:styleId="BodyTextIndent">
    <w:name w:val="Body Text Indent"/>
    <w:basedOn w:val="Normal"/>
    <w:link w:val="BodyTextIndentChar"/>
    <w:rsid w:val="001E64B5"/>
    <w:pPr>
      <w:shd w:val="pct30" w:color="000000" w:fill="FFFFFF"/>
      <w:spacing w:after="0" w:line="240" w:lineRule="auto"/>
    </w:pPr>
    <w:rPr>
      <w:rFonts w:ascii="Times New Roman" w:eastAsia="Times New Roman" w:hAnsi="Times New Roman" w:cs="Traditional Arabic"/>
      <w:sz w:val="24"/>
      <w:szCs w:val="24"/>
    </w:rPr>
  </w:style>
  <w:style w:type="character" w:customStyle="1" w:styleId="BodyTextIndentChar">
    <w:name w:val="Body Text Indent Char"/>
    <w:basedOn w:val="DefaultParagraphFont"/>
    <w:link w:val="BodyTextIndent"/>
    <w:rsid w:val="001E64B5"/>
    <w:rPr>
      <w:rFonts w:ascii="Times New Roman" w:eastAsia="Times New Roman" w:hAnsi="Times New Roman" w:cs="Traditional Arabic"/>
      <w:sz w:val="24"/>
      <w:szCs w:val="24"/>
      <w:shd w:val="pct30" w:color="000000" w:fill="FFFFFF"/>
    </w:rPr>
  </w:style>
  <w:style w:type="table" w:styleId="TableGrid">
    <w:name w:val="Table Grid"/>
    <w:basedOn w:val="TableNormal"/>
    <w:uiPriority w:val="99"/>
    <w:rsid w:val="001E64B5"/>
    <w:pPr>
      <w:autoSpaceDE w:val="0"/>
      <w:autoSpaceDN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412C3A"/>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247083">
      <w:bodyDiv w:val="1"/>
      <w:marLeft w:val="0"/>
      <w:marRight w:val="0"/>
      <w:marTop w:val="0"/>
      <w:marBottom w:val="0"/>
      <w:divBdr>
        <w:top w:val="none" w:sz="0" w:space="0" w:color="auto"/>
        <w:left w:val="none" w:sz="0" w:space="0" w:color="auto"/>
        <w:bottom w:val="none" w:sz="0" w:space="0" w:color="auto"/>
        <w:right w:val="none" w:sz="0" w:space="0" w:color="auto"/>
      </w:divBdr>
    </w:div>
    <w:div w:id="66690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9389C-1D45-471D-B166-572D7B363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9010</Words>
  <Characters>51357</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ixsanlil</dc:creator>
  <cp:keywords/>
  <dc:description/>
  <cp:lastModifiedBy>ixsanlil</cp:lastModifiedBy>
  <cp:revision>10</cp:revision>
  <cp:lastPrinted>2019-08-01T05:02:00Z</cp:lastPrinted>
  <dcterms:created xsi:type="dcterms:W3CDTF">2019-08-01T04:24:00Z</dcterms:created>
  <dcterms:modified xsi:type="dcterms:W3CDTF">2019-08-01T05:03:00Z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e50e7bc2-84ba-3801-a0ab-211046f8b7ce</vt:lpwstr>
  </property>
  <property fmtid="{D5CDD505-2E9C-101B-9397-08002B2CF9AE}" pid="24" name="Mendeley Citation Style_1">
    <vt:lpwstr>http://www.zotero.org/styles/apa</vt:lpwstr>
  </property>
</Properties>
</file>