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DC156" w14:textId="77777777" w:rsidR="00E15979" w:rsidRPr="005B4CF9" w:rsidRDefault="00E15979" w:rsidP="00E15979">
      <w:pPr>
        <w:spacing w:after="160"/>
        <w:jc w:val="center"/>
        <w:rPr>
          <w:rFonts w:asciiTheme="minorHAnsi" w:hAnsiTheme="minorHAnsi" w:cstheme="minorHAnsi"/>
          <w:b/>
          <w:iCs/>
        </w:rPr>
      </w:pPr>
      <w:proofErr w:type="spellStart"/>
      <w:r w:rsidRPr="005B4CF9">
        <w:rPr>
          <w:rFonts w:asciiTheme="minorHAnsi" w:hAnsiTheme="minorHAnsi" w:cstheme="minorHAnsi"/>
          <w:b/>
          <w:bCs/>
        </w:rPr>
        <w:t>Penapisan</w:t>
      </w:r>
      <w:proofErr w:type="spellEnd"/>
      <w:r w:rsidRPr="005B4CF9">
        <w:rPr>
          <w:rFonts w:asciiTheme="minorHAnsi" w:hAnsiTheme="minorHAnsi" w:cstheme="minorHAnsi"/>
          <w:b/>
          <w:bCs/>
        </w:rPr>
        <w:t xml:space="preserve"> </w:t>
      </w:r>
      <w:proofErr w:type="spellStart"/>
      <w:r w:rsidRPr="005B4CF9">
        <w:rPr>
          <w:rFonts w:asciiTheme="minorHAnsi" w:hAnsiTheme="minorHAnsi" w:cstheme="minorHAnsi"/>
          <w:b/>
          <w:bCs/>
        </w:rPr>
        <w:t>Isolat</w:t>
      </w:r>
      <w:proofErr w:type="spellEnd"/>
      <w:r w:rsidRPr="005B4CF9">
        <w:rPr>
          <w:rFonts w:asciiTheme="minorHAnsi" w:hAnsiTheme="minorHAnsi" w:cstheme="minorHAnsi"/>
          <w:b/>
          <w:bCs/>
        </w:rPr>
        <w:t xml:space="preserve"> </w:t>
      </w:r>
      <w:proofErr w:type="spellStart"/>
      <w:r w:rsidRPr="005B4CF9">
        <w:rPr>
          <w:rFonts w:asciiTheme="minorHAnsi" w:hAnsiTheme="minorHAnsi" w:cstheme="minorHAnsi"/>
          <w:b/>
          <w:bCs/>
        </w:rPr>
        <w:t>Rizobakteri</w:t>
      </w:r>
      <w:proofErr w:type="spellEnd"/>
      <w:r w:rsidRPr="005B4CF9">
        <w:rPr>
          <w:rFonts w:asciiTheme="minorHAnsi" w:hAnsiTheme="minorHAnsi" w:cstheme="minorHAnsi"/>
          <w:b/>
          <w:bCs/>
          <w:i/>
          <w:iCs/>
        </w:rPr>
        <w:t xml:space="preserve"> </w:t>
      </w:r>
      <w:proofErr w:type="spellStart"/>
      <w:r w:rsidRPr="005B4CF9">
        <w:rPr>
          <w:rFonts w:asciiTheme="minorHAnsi" w:hAnsiTheme="minorHAnsi" w:cstheme="minorHAnsi"/>
          <w:b/>
          <w:bCs/>
        </w:rPr>
        <w:t>Indigenos</w:t>
      </w:r>
      <w:proofErr w:type="spellEnd"/>
      <w:r w:rsidRPr="005B4CF9">
        <w:rPr>
          <w:rFonts w:asciiTheme="minorHAnsi" w:hAnsiTheme="minorHAnsi" w:cstheme="minorHAnsi"/>
          <w:b/>
          <w:bCs/>
        </w:rPr>
        <w:t xml:space="preserve"> </w:t>
      </w:r>
      <w:proofErr w:type="spellStart"/>
      <w:r w:rsidRPr="005B4CF9">
        <w:rPr>
          <w:rFonts w:asciiTheme="minorHAnsi" w:hAnsiTheme="minorHAnsi" w:cstheme="minorHAnsi"/>
          <w:b/>
          <w:bCs/>
        </w:rPr>
        <w:t>Untuk</w:t>
      </w:r>
      <w:proofErr w:type="spellEnd"/>
      <w:r w:rsidRPr="005B4CF9">
        <w:rPr>
          <w:rFonts w:asciiTheme="minorHAnsi" w:hAnsiTheme="minorHAnsi" w:cstheme="minorHAnsi"/>
          <w:b/>
          <w:bCs/>
        </w:rPr>
        <w:t xml:space="preserve"> </w:t>
      </w:r>
      <w:proofErr w:type="spellStart"/>
      <w:r w:rsidRPr="005B4CF9">
        <w:rPr>
          <w:rFonts w:asciiTheme="minorHAnsi" w:hAnsiTheme="minorHAnsi" w:cstheme="minorHAnsi"/>
          <w:b/>
          <w:bCs/>
        </w:rPr>
        <w:t>Pengendalian</w:t>
      </w:r>
      <w:proofErr w:type="spellEnd"/>
      <w:r w:rsidRPr="005B4CF9">
        <w:rPr>
          <w:rFonts w:asciiTheme="minorHAnsi" w:hAnsiTheme="minorHAnsi" w:cstheme="minorHAnsi"/>
          <w:b/>
          <w:bCs/>
        </w:rPr>
        <w:t xml:space="preserve"> (</w:t>
      </w:r>
      <w:r w:rsidRPr="005B4CF9">
        <w:rPr>
          <w:rFonts w:asciiTheme="minorHAnsi" w:hAnsiTheme="minorHAnsi" w:cstheme="minorHAnsi"/>
          <w:b/>
          <w:bCs/>
          <w:i/>
          <w:iCs/>
        </w:rPr>
        <w:t xml:space="preserve">Ganoderma </w:t>
      </w:r>
      <w:proofErr w:type="spellStart"/>
      <w:r w:rsidRPr="005B4CF9">
        <w:rPr>
          <w:rFonts w:asciiTheme="minorHAnsi" w:hAnsiTheme="minorHAnsi" w:cstheme="minorHAnsi"/>
          <w:b/>
          <w:bCs/>
          <w:i/>
          <w:iCs/>
        </w:rPr>
        <w:t>boninense</w:t>
      </w:r>
      <w:proofErr w:type="spellEnd"/>
      <w:r w:rsidRPr="005B4CF9">
        <w:rPr>
          <w:rFonts w:asciiTheme="minorHAnsi" w:hAnsiTheme="minorHAnsi" w:cstheme="minorHAnsi"/>
          <w:b/>
          <w:bCs/>
          <w:iCs/>
        </w:rPr>
        <w:t>)</w:t>
      </w:r>
      <w:r w:rsidRPr="005B4CF9">
        <w:rPr>
          <w:rFonts w:asciiTheme="minorHAnsi" w:hAnsiTheme="minorHAnsi" w:cstheme="minorHAnsi"/>
          <w:b/>
          <w:bCs/>
          <w:i/>
          <w:iCs/>
        </w:rPr>
        <w:t xml:space="preserve"> </w:t>
      </w:r>
      <w:r w:rsidRPr="005B4CF9">
        <w:rPr>
          <w:rFonts w:asciiTheme="minorHAnsi" w:hAnsiTheme="minorHAnsi" w:cstheme="minorHAnsi"/>
          <w:b/>
          <w:bCs/>
        </w:rPr>
        <w:t xml:space="preserve">di Pre Nursery </w:t>
      </w:r>
      <w:proofErr w:type="spellStart"/>
      <w:r w:rsidRPr="005B4CF9">
        <w:rPr>
          <w:rFonts w:asciiTheme="minorHAnsi" w:hAnsiTheme="minorHAnsi" w:cstheme="minorHAnsi"/>
          <w:b/>
          <w:bCs/>
        </w:rPr>
        <w:t>Kelapa</w:t>
      </w:r>
      <w:proofErr w:type="spellEnd"/>
      <w:r w:rsidRPr="005B4CF9">
        <w:rPr>
          <w:rFonts w:asciiTheme="minorHAnsi" w:hAnsiTheme="minorHAnsi" w:cstheme="minorHAnsi"/>
          <w:b/>
          <w:bCs/>
        </w:rPr>
        <w:t xml:space="preserve"> </w:t>
      </w:r>
      <w:proofErr w:type="spellStart"/>
      <w:r w:rsidRPr="005B4CF9">
        <w:rPr>
          <w:rFonts w:asciiTheme="minorHAnsi" w:hAnsiTheme="minorHAnsi" w:cstheme="minorHAnsi"/>
          <w:b/>
          <w:bCs/>
        </w:rPr>
        <w:t>Sawit</w:t>
      </w:r>
      <w:proofErr w:type="spellEnd"/>
      <w:r w:rsidRPr="005B4CF9">
        <w:rPr>
          <w:rFonts w:asciiTheme="minorHAnsi" w:hAnsiTheme="minorHAnsi" w:cstheme="minorHAnsi"/>
          <w:b/>
          <w:bCs/>
        </w:rPr>
        <w:t xml:space="preserve"> (</w:t>
      </w:r>
      <w:proofErr w:type="spellStart"/>
      <w:r w:rsidRPr="005B4CF9">
        <w:rPr>
          <w:rFonts w:asciiTheme="minorHAnsi" w:hAnsiTheme="minorHAnsi" w:cstheme="minorHAnsi"/>
          <w:b/>
          <w:i/>
          <w:iCs/>
        </w:rPr>
        <w:t>Elaeis</w:t>
      </w:r>
      <w:proofErr w:type="spellEnd"/>
      <w:r w:rsidRPr="005B4CF9">
        <w:rPr>
          <w:rFonts w:asciiTheme="minorHAnsi" w:hAnsiTheme="minorHAnsi" w:cstheme="minorHAnsi"/>
          <w:b/>
          <w:i/>
          <w:iCs/>
        </w:rPr>
        <w:t xml:space="preserve"> </w:t>
      </w:r>
      <w:proofErr w:type="spellStart"/>
      <w:r w:rsidRPr="005B4CF9">
        <w:rPr>
          <w:rFonts w:asciiTheme="minorHAnsi" w:hAnsiTheme="minorHAnsi" w:cstheme="minorHAnsi"/>
          <w:b/>
          <w:i/>
          <w:iCs/>
        </w:rPr>
        <w:t>guineensis</w:t>
      </w:r>
      <w:proofErr w:type="spellEnd"/>
      <w:r w:rsidRPr="005B4CF9">
        <w:rPr>
          <w:rFonts w:asciiTheme="minorHAnsi" w:hAnsiTheme="minorHAnsi" w:cstheme="minorHAnsi"/>
          <w:b/>
          <w:i/>
          <w:iCs/>
        </w:rPr>
        <w:t xml:space="preserve"> </w:t>
      </w:r>
      <w:r w:rsidRPr="005B4CF9">
        <w:rPr>
          <w:rFonts w:asciiTheme="minorHAnsi" w:hAnsiTheme="minorHAnsi" w:cstheme="minorHAnsi"/>
          <w:b/>
          <w:iCs/>
        </w:rPr>
        <w:t>Jacq.)</w:t>
      </w:r>
    </w:p>
    <w:p w14:paraId="734EE28C" w14:textId="77777777" w:rsidR="00E15979" w:rsidRPr="005B4CF9" w:rsidRDefault="00E15979" w:rsidP="00BF66FE">
      <w:pPr>
        <w:jc w:val="center"/>
        <w:rPr>
          <w:rFonts w:asciiTheme="minorHAnsi" w:hAnsiTheme="minorHAnsi" w:cstheme="minorHAnsi"/>
          <w:b/>
          <w:sz w:val="22"/>
          <w:szCs w:val="22"/>
          <w:vertAlign w:val="superscript"/>
        </w:rPr>
      </w:pPr>
      <w:r w:rsidRPr="005B4CF9">
        <w:rPr>
          <w:rFonts w:asciiTheme="minorHAnsi" w:hAnsiTheme="minorHAnsi" w:cstheme="minorHAnsi"/>
          <w:b/>
          <w:sz w:val="22"/>
          <w:szCs w:val="22"/>
        </w:rPr>
        <w:t>Yulmira Yanti</w:t>
      </w:r>
      <w:r w:rsidRPr="005B4CF9">
        <w:rPr>
          <w:rFonts w:asciiTheme="minorHAnsi" w:hAnsiTheme="minorHAnsi" w:cstheme="minorHAnsi"/>
          <w:b/>
          <w:sz w:val="22"/>
          <w:szCs w:val="22"/>
          <w:vertAlign w:val="superscript"/>
        </w:rPr>
        <w:t>1</w:t>
      </w:r>
      <w:r w:rsidRPr="005B4CF9">
        <w:rPr>
          <w:rFonts w:asciiTheme="minorHAnsi" w:hAnsiTheme="minorHAnsi" w:cstheme="minorHAnsi"/>
          <w:b/>
          <w:sz w:val="22"/>
          <w:szCs w:val="22"/>
        </w:rPr>
        <w:t>, Imam Rifai</w:t>
      </w:r>
      <w:r w:rsidRPr="005B4CF9">
        <w:rPr>
          <w:rFonts w:asciiTheme="minorHAnsi" w:hAnsiTheme="minorHAnsi" w:cstheme="minorHAnsi"/>
          <w:b/>
          <w:sz w:val="22"/>
          <w:szCs w:val="22"/>
          <w:vertAlign w:val="superscript"/>
        </w:rPr>
        <w:t>2</w:t>
      </w:r>
      <w:r w:rsidRPr="005B4CF9">
        <w:rPr>
          <w:rFonts w:asciiTheme="minorHAnsi" w:hAnsiTheme="minorHAnsi" w:cstheme="minorHAnsi"/>
          <w:b/>
          <w:sz w:val="22"/>
          <w:szCs w:val="22"/>
        </w:rPr>
        <w:t xml:space="preserve">, </w:t>
      </w:r>
      <w:proofErr w:type="spellStart"/>
      <w:r w:rsidRPr="005B4CF9">
        <w:rPr>
          <w:rFonts w:asciiTheme="minorHAnsi" w:hAnsiTheme="minorHAnsi" w:cstheme="minorHAnsi"/>
          <w:b/>
          <w:sz w:val="22"/>
          <w:szCs w:val="22"/>
        </w:rPr>
        <w:t>Yogie</w:t>
      </w:r>
      <w:proofErr w:type="spellEnd"/>
      <w:r w:rsidRPr="005B4CF9">
        <w:rPr>
          <w:rFonts w:asciiTheme="minorHAnsi" w:hAnsiTheme="minorHAnsi" w:cstheme="minorHAnsi"/>
          <w:b/>
          <w:sz w:val="22"/>
          <w:szCs w:val="22"/>
        </w:rPr>
        <w:t xml:space="preserve"> Aditya Pratama</w:t>
      </w:r>
      <w:r w:rsidRPr="005B4CF9">
        <w:rPr>
          <w:rFonts w:asciiTheme="minorHAnsi" w:hAnsiTheme="minorHAnsi" w:cstheme="minorHAnsi"/>
          <w:b/>
          <w:sz w:val="22"/>
          <w:szCs w:val="22"/>
          <w:vertAlign w:val="superscript"/>
        </w:rPr>
        <w:t>2</w:t>
      </w:r>
      <w:r w:rsidRPr="005B4CF9">
        <w:rPr>
          <w:rFonts w:asciiTheme="minorHAnsi" w:hAnsiTheme="minorHAnsi" w:cstheme="minorHAnsi"/>
          <w:b/>
          <w:sz w:val="22"/>
          <w:szCs w:val="22"/>
        </w:rPr>
        <w:t>, Muhammad Ihsan Harahap</w:t>
      </w:r>
      <w:r w:rsidR="005B4CF9">
        <w:rPr>
          <w:rFonts w:asciiTheme="minorHAnsi" w:hAnsiTheme="minorHAnsi" w:cstheme="minorHAnsi"/>
          <w:b/>
          <w:sz w:val="22"/>
          <w:szCs w:val="22"/>
          <w:vertAlign w:val="superscript"/>
        </w:rPr>
        <w:t>2</w:t>
      </w:r>
      <w:r w:rsidR="00BF66FE">
        <w:rPr>
          <w:rFonts w:asciiTheme="minorHAnsi" w:hAnsiTheme="minorHAnsi" w:cstheme="minorHAnsi"/>
          <w:b/>
          <w:sz w:val="22"/>
          <w:szCs w:val="22"/>
          <w:vertAlign w:val="superscript"/>
        </w:rPr>
        <w:br/>
      </w:r>
    </w:p>
    <w:p w14:paraId="3455FAB0" w14:textId="186B8ED1" w:rsidR="00E15979" w:rsidRPr="00BF66FE" w:rsidRDefault="00E15979" w:rsidP="00BF66FE">
      <w:pPr>
        <w:pStyle w:val="ListParagraph"/>
        <w:numPr>
          <w:ilvl w:val="0"/>
          <w:numId w:val="1"/>
        </w:numPr>
        <w:contextualSpacing/>
        <w:jc w:val="center"/>
        <w:rPr>
          <w:rFonts w:asciiTheme="minorHAnsi" w:hAnsiTheme="minorHAnsi" w:cstheme="minorHAnsi"/>
          <w:color w:val="0000FF" w:themeColor="hyperlink"/>
          <w:sz w:val="22"/>
          <w:szCs w:val="22"/>
          <w:u w:val="single"/>
        </w:rPr>
      </w:pPr>
      <w:proofErr w:type="spellStart"/>
      <w:r w:rsidRPr="00BF66FE">
        <w:rPr>
          <w:rFonts w:asciiTheme="minorHAnsi" w:hAnsiTheme="minorHAnsi" w:cstheme="minorHAnsi"/>
          <w:color w:val="000000"/>
          <w:sz w:val="22"/>
          <w:szCs w:val="22"/>
        </w:rPr>
        <w:t>Dosen</w:t>
      </w:r>
      <w:proofErr w:type="spellEnd"/>
      <w:r w:rsidRPr="00BF66FE">
        <w:rPr>
          <w:rFonts w:asciiTheme="minorHAnsi" w:hAnsiTheme="minorHAnsi" w:cstheme="minorHAnsi"/>
          <w:b/>
          <w:color w:val="000000"/>
          <w:sz w:val="22"/>
          <w:szCs w:val="22"/>
        </w:rPr>
        <w:t xml:space="preserve"> </w:t>
      </w:r>
      <w:r w:rsidRPr="00BF66FE">
        <w:rPr>
          <w:rFonts w:asciiTheme="minorHAnsi" w:hAnsiTheme="minorHAnsi" w:cstheme="minorHAnsi"/>
          <w:color w:val="000000"/>
          <w:sz w:val="22"/>
          <w:szCs w:val="22"/>
        </w:rPr>
        <w:t xml:space="preserve">Program </w:t>
      </w:r>
      <w:proofErr w:type="spellStart"/>
      <w:r w:rsidRPr="00BF66FE">
        <w:rPr>
          <w:rFonts w:asciiTheme="minorHAnsi" w:hAnsiTheme="minorHAnsi" w:cstheme="minorHAnsi"/>
          <w:color w:val="000000"/>
          <w:sz w:val="22"/>
          <w:szCs w:val="22"/>
        </w:rPr>
        <w:t>Studi</w:t>
      </w:r>
      <w:proofErr w:type="spellEnd"/>
      <w:r w:rsidRPr="00BF66FE">
        <w:rPr>
          <w:rFonts w:asciiTheme="minorHAnsi" w:hAnsiTheme="minorHAnsi" w:cstheme="minorHAnsi"/>
          <w:color w:val="000000"/>
          <w:sz w:val="22"/>
          <w:szCs w:val="22"/>
        </w:rPr>
        <w:t xml:space="preserve"> </w:t>
      </w:r>
      <w:proofErr w:type="spellStart"/>
      <w:r w:rsidRPr="00BF66FE">
        <w:rPr>
          <w:rFonts w:asciiTheme="minorHAnsi" w:hAnsiTheme="minorHAnsi" w:cstheme="minorHAnsi"/>
          <w:color w:val="000000"/>
          <w:sz w:val="22"/>
          <w:szCs w:val="22"/>
        </w:rPr>
        <w:t>Proteksi</w:t>
      </w:r>
      <w:proofErr w:type="spellEnd"/>
      <w:r w:rsidRPr="00BF66FE">
        <w:rPr>
          <w:rFonts w:asciiTheme="minorHAnsi" w:hAnsiTheme="minorHAnsi" w:cstheme="minorHAnsi"/>
          <w:color w:val="000000"/>
          <w:sz w:val="22"/>
          <w:szCs w:val="22"/>
        </w:rPr>
        <w:t xml:space="preserve"> </w:t>
      </w:r>
      <w:proofErr w:type="spellStart"/>
      <w:r w:rsidRPr="00BF66FE">
        <w:rPr>
          <w:rFonts w:asciiTheme="minorHAnsi" w:hAnsiTheme="minorHAnsi" w:cstheme="minorHAnsi"/>
          <w:color w:val="000000"/>
          <w:sz w:val="22"/>
          <w:szCs w:val="22"/>
        </w:rPr>
        <w:t>Tanaman</w:t>
      </w:r>
      <w:proofErr w:type="spellEnd"/>
      <w:r w:rsidRPr="00BF66FE">
        <w:rPr>
          <w:rFonts w:asciiTheme="minorHAnsi" w:hAnsiTheme="minorHAnsi" w:cstheme="minorHAnsi"/>
          <w:color w:val="000000"/>
          <w:sz w:val="22"/>
          <w:szCs w:val="22"/>
        </w:rPr>
        <w:t xml:space="preserve">, </w:t>
      </w:r>
      <w:proofErr w:type="spellStart"/>
      <w:r w:rsidRPr="00BF66FE">
        <w:rPr>
          <w:rFonts w:asciiTheme="minorHAnsi" w:hAnsiTheme="minorHAnsi" w:cstheme="minorHAnsi"/>
          <w:color w:val="000000"/>
          <w:sz w:val="22"/>
          <w:szCs w:val="22"/>
        </w:rPr>
        <w:t>Fakultas</w:t>
      </w:r>
      <w:proofErr w:type="spellEnd"/>
      <w:r w:rsidRPr="00BF66FE">
        <w:rPr>
          <w:rFonts w:asciiTheme="minorHAnsi" w:hAnsiTheme="minorHAnsi" w:cstheme="minorHAnsi"/>
          <w:color w:val="000000"/>
          <w:sz w:val="22"/>
          <w:szCs w:val="22"/>
        </w:rPr>
        <w:t xml:space="preserve"> </w:t>
      </w:r>
      <w:proofErr w:type="spellStart"/>
      <w:r w:rsidRPr="00BF66FE">
        <w:rPr>
          <w:rFonts w:asciiTheme="minorHAnsi" w:hAnsiTheme="minorHAnsi" w:cstheme="minorHAnsi"/>
          <w:color w:val="000000"/>
          <w:sz w:val="22"/>
          <w:szCs w:val="22"/>
        </w:rPr>
        <w:t>Pertanian</w:t>
      </w:r>
      <w:proofErr w:type="spellEnd"/>
      <w:r w:rsidRPr="00BF66FE">
        <w:rPr>
          <w:rFonts w:asciiTheme="minorHAnsi" w:hAnsiTheme="minorHAnsi" w:cstheme="minorHAnsi"/>
          <w:color w:val="000000"/>
          <w:sz w:val="22"/>
          <w:szCs w:val="22"/>
        </w:rPr>
        <w:t xml:space="preserve"> </w:t>
      </w:r>
      <w:proofErr w:type="spellStart"/>
      <w:r w:rsidRPr="00BF66FE">
        <w:rPr>
          <w:rFonts w:asciiTheme="minorHAnsi" w:hAnsiTheme="minorHAnsi" w:cstheme="minorHAnsi"/>
          <w:color w:val="000000"/>
          <w:sz w:val="22"/>
          <w:szCs w:val="22"/>
        </w:rPr>
        <w:t>Universitas</w:t>
      </w:r>
      <w:proofErr w:type="spellEnd"/>
      <w:r w:rsidRPr="00BF66FE">
        <w:rPr>
          <w:rFonts w:asciiTheme="minorHAnsi" w:hAnsiTheme="minorHAnsi" w:cstheme="minorHAnsi"/>
          <w:color w:val="000000"/>
          <w:sz w:val="22"/>
          <w:szCs w:val="22"/>
        </w:rPr>
        <w:t xml:space="preserve"> </w:t>
      </w:r>
      <w:proofErr w:type="spellStart"/>
      <w:r w:rsidRPr="00BF66FE">
        <w:rPr>
          <w:rFonts w:asciiTheme="minorHAnsi" w:hAnsiTheme="minorHAnsi" w:cstheme="minorHAnsi"/>
          <w:color w:val="000000"/>
          <w:sz w:val="22"/>
          <w:szCs w:val="22"/>
        </w:rPr>
        <w:t>Andalas</w:t>
      </w:r>
      <w:proofErr w:type="spellEnd"/>
      <w:r w:rsidRPr="00BF66FE">
        <w:rPr>
          <w:rFonts w:asciiTheme="minorHAnsi" w:hAnsiTheme="minorHAnsi" w:cstheme="minorHAnsi"/>
          <w:color w:val="000000"/>
          <w:sz w:val="22"/>
          <w:szCs w:val="22"/>
        </w:rPr>
        <w:t xml:space="preserve"> Padang 25163. E-mail:  </w:t>
      </w:r>
      <w:hyperlink r:id="rId8" w:history="1">
        <w:r w:rsidRPr="00BF66FE">
          <w:rPr>
            <w:rStyle w:val="Hyperlink"/>
            <w:rFonts w:asciiTheme="minorHAnsi" w:hAnsiTheme="minorHAnsi" w:cstheme="minorHAnsi"/>
            <w:color w:val="000000" w:themeColor="text1"/>
            <w:sz w:val="22"/>
            <w:szCs w:val="22"/>
          </w:rPr>
          <w:t>yy.anthie79@gmail.com</w:t>
        </w:r>
      </w:hyperlink>
      <w:r w:rsidR="00143325">
        <w:rPr>
          <w:rStyle w:val="Hyperlink"/>
          <w:rFonts w:asciiTheme="minorHAnsi" w:hAnsiTheme="minorHAnsi" w:cstheme="minorHAnsi"/>
          <w:color w:val="000000" w:themeColor="text1"/>
          <w:sz w:val="22"/>
          <w:szCs w:val="22"/>
        </w:rPr>
        <w:t>, mira23agr.unand.ac.id</w:t>
      </w:r>
    </w:p>
    <w:p w14:paraId="617F0615" w14:textId="77777777" w:rsidR="00E15979" w:rsidRPr="00BF66FE" w:rsidRDefault="00BF66FE" w:rsidP="00BF66FE">
      <w:pPr>
        <w:pStyle w:val="ListParagraph"/>
        <w:numPr>
          <w:ilvl w:val="0"/>
          <w:numId w:val="1"/>
        </w:numPr>
        <w:contextualSpacing/>
        <w:jc w:val="center"/>
        <w:rPr>
          <w:rFonts w:asciiTheme="minorHAnsi" w:hAnsiTheme="minorHAnsi" w:cstheme="minorHAnsi"/>
          <w:color w:val="000000"/>
          <w:sz w:val="22"/>
          <w:szCs w:val="22"/>
        </w:rPr>
      </w:pPr>
      <w:proofErr w:type="spellStart"/>
      <w:r w:rsidRPr="00BF66FE">
        <w:rPr>
          <w:rFonts w:asciiTheme="minorHAnsi" w:hAnsiTheme="minorHAnsi" w:cstheme="minorHAnsi"/>
          <w:color w:val="000000"/>
          <w:sz w:val="22"/>
          <w:szCs w:val="22"/>
        </w:rPr>
        <w:t>Mahasiswa</w:t>
      </w:r>
      <w:proofErr w:type="spellEnd"/>
      <w:r w:rsidRPr="00BF66FE">
        <w:rPr>
          <w:rFonts w:asciiTheme="minorHAnsi" w:hAnsiTheme="minorHAnsi" w:cstheme="minorHAnsi"/>
          <w:color w:val="000000"/>
          <w:sz w:val="22"/>
          <w:szCs w:val="22"/>
        </w:rPr>
        <w:t xml:space="preserve"> </w:t>
      </w:r>
      <w:proofErr w:type="spellStart"/>
      <w:r w:rsidRPr="00BF66FE">
        <w:rPr>
          <w:rFonts w:asciiTheme="minorHAnsi" w:hAnsiTheme="minorHAnsi" w:cstheme="minorHAnsi"/>
          <w:color w:val="000000"/>
          <w:sz w:val="22"/>
          <w:szCs w:val="22"/>
        </w:rPr>
        <w:t>Pascasarjana</w:t>
      </w:r>
      <w:proofErr w:type="spellEnd"/>
      <w:r w:rsidRPr="00BF66FE">
        <w:rPr>
          <w:rFonts w:asciiTheme="minorHAnsi" w:hAnsiTheme="minorHAnsi" w:cstheme="minorHAnsi"/>
          <w:color w:val="000000"/>
          <w:sz w:val="22"/>
          <w:szCs w:val="22"/>
        </w:rPr>
        <w:t xml:space="preserve"> </w:t>
      </w:r>
      <w:proofErr w:type="spellStart"/>
      <w:r w:rsidR="005B4CF9" w:rsidRPr="00BF66FE">
        <w:rPr>
          <w:rFonts w:asciiTheme="minorHAnsi" w:hAnsiTheme="minorHAnsi" w:cstheme="minorHAnsi"/>
          <w:color w:val="000000"/>
          <w:sz w:val="22"/>
          <w:szCs w:val="22"/>
        </w:rPr>
        <w:t>Ilmu</w:t>
      </w:r>
      <w:proofErr w:type="spellEnd"/>
      <w:r w:rsidR="005B4CF9" w:rsidRPr="00BF66FE">
        <w:rPr>
          <w:rFonts w:asciiTheme="minorHAnsi" w:hAnsiTheme="minorHAnsi" w:cstheme="minorHAnsi"/>
          <w:color w:val="000000"/>
          <w:sz w:val="22"/>
          <w:szCs w:val="22"/>
        </w:rPr>
        <w:t xml:space="preserve"> Hama dan </w:t>
      </w:r>
      <w:proofErr w:type="spellStart"/>
      <w:r w:rsidR="005B4CF9" w:rsidRPr="00BF66FE">
        <w:rPr>
          <w:rFonts w:asciiTheme="minorHAnsi" w:hAnsiTheme="minorHAnsi" w:cstheme="minorHAnsi"/>
          <w:color w:val="000000"/>
          <w:sz w:val="22"/>
          <w:szCs w:val="22"/>
        </w:rPr>
        <w:t>Penyakit</w:t>
      </w:r>
      <w:proofErr w:type="spellEnd"/>
      <w:r w:rsidR="005B4CF9" w:rsidRPr="00BF66FE">
        <w:rPr>
          <w:rFonts w:asciiTheme="minorHAnsi" w:hAnsiTheme="minorHAnsi" w:cstheme="minorHAnsi"/>
          <w:color w:val="000000"/>
          <w:sz w:val="22"/>
          <w:szCs w:val="22"/>
        </w:rPr>
        <w:t xml:space="preserve"> </w:t>
      </w:r>
      <w:proofErr w:type="spellStart"/>
      <w:r w:rsidR="005B4CF9" w:rsidRPr="00BF66FE">
        <w:rPr>
          <w:rFonts w:asciiTheme="minorHAnsi" w:hAnsiTheme="minorHAnsi" w:cstheme="minorHAnsi"/>
          <w:color w:val="000000"/>
          <w:sz w:val="22"/>
          <w:szCs w:val="22"/>
        </w:rPr>
        <w:t>Tumbuhan</w:t>
      </w:r>
      <w:proofErr w:type="spellEnd"/>
      <w:r w:rsidRPr="00BF66FE">
        <w:rPr>
          <w:rFonts w:asciiTheme="minorHAnsi" w:hAnsiTheme="minorHAnsi" w:cstheme="minorHAnsi"/>
          <w:color w:val="000000"/>
          <w:sz w:val="22"/>
          <w:szCs w:val="22"/>
        </w:rPr>
        <w:t xml:space="preserve">, </w:t>
      </w:r>
      <w:proofErr w:type="spellStart"/>
      <w:r w:rsidRPr="00BF66FE">
        <w:rPr>
          <w:rFonts w:asciiTheme="minorHAnsi" w:hAnsiTheme="minorHAnsi" w:cstheme="minorHAnsi"/>
          <w:color w:val="000000"/>
          <w:sz w:val="22"/>
          <w:szCs w:val="22"/>
        </w:rPr>
        <w:t>Fakultas</w:t>
      </w:r>
      <w:proofErr w:type="spellEnd"/>
      <w:r w:rsidRPr="00BF66FE">
        <w:rPr>
          <w:rFonts w:asciiTheme="minorHAnsi" w:hAnsiTheme="minorHAnsi" w:cstheme="minorHAnsi"/>
          <w:color w:val="000000"/>
          <w:sz w:val="22"/>
          <w:szCs w:val="22"/>
        </w:rPr>
        <w:t xml:space="preserve"> </w:t>
      </w:r>
      <w:proofErr w:type="spellStart"/>
      <w:r w:rsidRPr="00BF66FE">
        <w:rPr>
          <w:rFonts w:asciiTheme="minorHAnsi" w:hAnsiTheme="minorHAnsi" w:cstheme="minorHAnsi"/>
          <w:color w:val="000000"/>
          <w:sz w:val="22"/>
          <w:szCs w:val="22"/>
        </w:rPr>
        <w:t>Pertanian</w:t>
      </w:r>
      <w:proofErr w:type="spellEnd"/>
      <w:r w:rsidRPr="00BF66FE">
        <w:rPr>
          <w:rFonts w:asciiTheme="minorHAnsi" w:hAnsiTheme="minorHAnsi" w:cstheme="minorHAnsi"/>
          <w:color w:val="000000"/>
          <w:sz w:val="22"/>
          <w:szCs w:val="22"/>
        </w:rPr>
        <w:t xml:space="preserve"> </w:t>
      </w:r>
      <w:proofErr w:type="spellStart"/>
      <w:r w:rsidR="00E15979" w:rsidRPr="00BF66FE">
        <w:rPr>
          <w:rFonts w:asciiTheme="minorHAnsi" w:hAnsiTheme="minorHAnsi" w:cstheme="minorHAnsi"/>
          <w:color w:val="000000"/>
          <w:sz w:val="22"/>
          <w:szCs w:val="22"/>
        </w:rPr>
        <w:t>Universitas</w:t>
      </w:r>
      <w:proofErr w:type="spellEnd"/>
      <w:r w:rsidR="00E15979" w:rsidRPr="00BF66FE">
        <w:rPr>
          <w:rFonts w:asciiTheme="minorHAnsi" w:hAnsiTheme="minorHAnsi" w:cstheme="minorHAnsi"/>
          <w:color w:val="000000"/>
          <w:sz w:val="22"/>
          <w:szCs w:val="22"/>
        </w:rPr>
        <w:t xml:space="preserve"> </w:t>
      </w:r>
      <w:proofErr w:type="spellStart"/>
      <w:r w:rsidR="00E15979" w:rsidRPr="00BF66FE">
        <w:rPr>
          <w:rFonts w:asciiTheme="minorHAnsi" w:hAnsiTheme="minorHAnsi" w:cstheme="minorHAnsi"/>
          <w:color w:val="000000"/>
          <w:sz w:val="22"/>
          <w:szCs w:val="22"/>
        </w:rPr>
        <w:t>Andalas</w:t>
      </w:r>
      <w:proofErr w:type="spellEnd"/>
      <w:r w:rsidR="00E15979" w:rsidRPr="00BF66FE">
        <w:rPr>
          <w:rFonts w:asciiTheme="minorHAnsi" w:hAnsiTheme="minorHAnsi" w:cstheme="minorHAnsi"/>
          <w:color w:val="000000"/>
          <w:sz w:val="22"/>
          <w:szCs w:val="22"/>
        </w:rPr>
        <w:t xml:space="preserve"> Padang 25163, E-mail: </w:t>
      </w:r>
      <w:hyperlink r:id="rId9" w:history="1">
        <w:r w:rsidR="005B4CF9" w:rsidRPr="00BF66FE">
          <w:rPr>
            <w:rStyle w:val="Hyperlink"/>
            <w:rFonts w:asciiTheme="minorHAnsi" w:hAnsiTheme="minorHAnsi" w:cstheme="minorHAnsi"/>
            <w:color w:val="000000" w:themeColor="text1"/>
            <w:sz w:val="22"/>
            <w:szCs w:val="22"/>
            <w:u w:val="none"/>
          </w:rPr>
          <w:t>Imamrifai1396@gmail.com</w:t>
        </w:r>
      </w:hyperlink>
    </w:p>
    <w:p w14:paraId="61192CCB" w14:textId="77777777" w:rsidR="006A3537" w:rsidRDefault="005B4CF9" w:rsidP="00BF66FE">
      <w:pPr>
        <w:pStyle w:val="ListParagraph"/>
        <w:numPr>
          <w:ilvl w:val="0"/>
          <w:numId w:val="1"/>
        </w:numPr>
        <w:contextualSpacing/>
        <w:jc w:val="center"/>
        <w:rPr>
          <w:rFonts w:asciiTheme="minorHAnsi" w:hAnsiTheme="minorHAnsi" w:cstheme="minorHAnsi"/>
          <w:color w:val="000000"/>
          <w:sz w:val="22"/>
          <w:szCs w:val="22"/>
        </w:rPr>
      </w:pPr>
      <w:proofErr w:type="spellStart"/>
      <w:r w:rsidRPr="00BF66FE">
        <w:rPr>
          <w:rFonts w:asciiTheme="minorHAnsi" w:hAnsiTheme="minorHAnsi" w:cstheme="minorHAnsi"/>
          <w:color w:val="000000"/>
          <w:sz w:val="22"/>
          <w:szCs w:val="22"/>
        </w:rPr>
        <w:t>Mahasiswa</w:t>
      </w:r>
      <w:proofErr w:type="spellEnd"/>
      <w:r w:rsidRPr="00BF66FE">
        <w:rPr>
          <w:rFonts w:asciiTheme="minorHAnsi" w:hAnsiTheme="minorHAnsi" w:cstheme="minorHAnsi"/>
          <w:color w:val="000000"/>
          <w:sz w:val="22"/>
          <w:szCs w:val="22"/>
        </w:rPr>
        <w:t xml:space="preserve"> Program </w:t>
      </w:r>
      <w:proofErr w:type="spellStart"/>
      <w:r w:rsidRPr="00BF66FE">
        <w:rPr>
          <w:rFonts w:asciiTheme="minorHAnsi" w:hAnsiTheme="minorHAnsi" w:cstheme="minorHAnsi"/>
          <w:color w:val="000000"/>
          <w:sz w:val="22"/>
          <w:szCs w:val="22"/>
        </w:rPr>
        <w:t>Studi</w:t>
      </w:r>
      <w:proofErr w:type="spellEnd"/>
      <w:r w:rsidRPr="00BF66FE">
        <w:rPr>
          <w:rFonts w:asciiTheme="minorHAnsi" w:hAnsiTheme="minorHAnsi" w:cstheme="minorHAnsi"/>
          <w:color w:val="000000"/>
          <w:sz w:val="22"/>
          <w:szCs w:val="22"/>
        </w:rPr>
        <w:t xml:space="preserve"> </w:t>
      </w:r>
      <w:proofErr w:type="spellStart"/>
      <w:r w:rsidRPr="00BF66FE">
        <w:rPr>
          <w:rFonts w:asciiTheme="minorHAnsi" w:hAnsiTheme="minorHAnsi" w:cstheme="minorHAnsi"/>
          <w:color w:val="000000"/>
          <w:sz w:val="22"/>
          <w:szCs w:val="22"/>
        </w:rPr>
        <w:t>Agroteknologi</w:t>
      </w:r>
      <w:proofErr w:type="spellEnd"/>
      <w:r w:rsidRPr="00BF66FE">
        <w:rPr>
          <w:rFonts w:asciiTheme="minorHAnsi" w:hAnsiTheme="minorHAnsi" w:cstheme="minorHAnsi"/>
          <w:color w:val="000000"/>
          <w:sz w:val="22"/>
          <w:szCs w:val="22"/>
        </w:rPr>
        <w:t xml:space="preserve">, </w:t>
      </w:r>
      <w:proofErr w:type="spellStart"/>
      <w:r w:rsidRPr="00BF66FE">
        <w:rPr>
          <w:rFonts w:asciiTheme="minorHAnsi" w:hAnsiTheme="minorHAnsi" w:cstheme="minorHAnsi"/>
          <w:color w:val="000000"/>
          <w:sz w:val="22"/>
          <w:szCs w:val="22"/>
        </w:rPr>
        <w:t>Fakultas</w:t>
      </w:r>
      <w:proofErr w:type="spellEnd"/>
      <w:r w:rsidRPr="00BF66FE">
        <w:rPr>
          <w:rFonts w:asciiTheme="minorHAnsi" w:hAnsiTheme="minorHAnsi" w:cstheme="minorHAnsi"/>
          <w:color w:val="000000"/>
          <w:sz w:val="22"/>
          <w:szCs w:val="22"/>
        </w:rPr>
        <w:t xml:space="preserve"> </w:t>
      </w:r>
      <w:proofErr w:type="spellStart"/>
      <w:r w:rsidRPr="00BF66FE">
        <w:rPr>
          <w:rFonts w:asciiTheme="minorHAnsi" w:hAnsiTheme="minorHAnsi" w:cstheme="minorHAnsi"/>
          <w:color w:val="000000"/>
          <w:sz w:val="22"/>
          <w:szCs w:val="22"/>
        </w:rPr>
        <w:t>Pertanian</w:t>
      </w:r>
      <w:proofErr w:type="spellEnd"/>
      <w:r w:rsidRPr="00BF66FE">
        <w:rPr>
          <w:rFonts w:asciiTheme="minorHAnsi" w:hAnsiTheme="minorHAnsi" w:cstheme="minorHAnsi"/>
          <w:color w:val="000000"/>
          <w:sz w:val="22"/>
          <w:szCs w:val="22"/>
        </w:rPr>
        <w:t xml:space="preserve"> </w:t>
      </w:r>
      <w:proofErr w:type="spellStart"/>
      <w:r w:rsidRPr="00BF66FE">
        <w:rPr>
          <w:rFonts w:asciiTheme="minorHAnsi" w:hAnsiTheme="minorHAnsi" w:cstheme="minorHAnsi"/>
          <w:color w:val="000000"/>
          <w:sz w:val="22"/>
          <w:szCs w:val="22"/>
        </w:rPr>
        <w:t>Universitas</w:t>
      </w:r>
      <w:proofErr w:type="spellEnd"/>
      <w:r w:rsidRPr="00BF66FE">
        <w:rPr>
          <w:rFonts w:asciiTheme="minorHAnsi" w:hAnsiTheme="minorHAnsi" w:cstheme="minorHAnsi"/>
          <w:color w:val="000000"/>
          <w:sz w:val="22"/>
          <w:szCs w:val="22"/>
        </w:rPr>
        <w:t xml:space="preserve"> </w:t>
      </w:r>
      <w:proofErr w:type="spellStart"/>
      <w:r w:rsidRPr="00BF66FE">
        <w:rPr>
          <w:rFonts w:asciiTheme="minorHAnsi" w:hAnsiTheme="minorHAnsi" w:cstheme="minorHAnsi"/>
          <w:color w:val="000000"/>
          <w:sz w:val="22"/>
          <w:szCs w:val="22"/>
        </w:rPr>
        <w:t>Andalas</w:t>
      </w:r>
      <w:proofErr w:type="spellEnd"/>
      <w:r w:rsidRPr="00BF66FE">
        <w:rPr>
          <w:rFonts w:asciiTheme="minorHAnsi" w:hAnsiTheme="minorHAnsi" w:cstheme="minorHAnsi"/>
          <w:color w:val="000000"/>
          <w:sz w:val="22"/>
          <w:szCs w:val="22"/>
        </w:rPr>
        <w:t xml:space="preserve"> Padang 25163</w:t>
      </w:r>
    </w:p>
    <w:p w14:paraId="1DD8476F" w14:textId="77777777" w:rsidR="00BF66FE" w:rsidRPr="00BF66FE" w:rsidRDefault="00BF66FE" w:rsidP="00BF66FE">
      <w:pPr>
        <w:pStyle w:val="ListParagraph"/>
        <w:ind w:left="1211"/>
        <w:contextualSpacing/>
        <w:rPr>
          <w:rFonts w:asciiTheme="minorHAnsi" w:hAnsiTheme="minorHAnsi" w:cstheme="minorHAnsi"/>
          <w:color w:val="000000"/>
          <w:sz w:val="22"/>
          <w:szCs w:val="22"/>
        </w:rPr>
      </w:pPr>
    </w:p>
    <w:p w14:paraId="0D391F14" w14:textId="77777777" w:rsidR="00651EB3" w:rsidRDefault="00E34816" w:rsidP="00BF66FE">
      <w:pPr>
        <w:jc w:val="center"/>
        <w:rPr>
          <w:rFonts w:ascii="Calibri" w:hAnsi="Calibri"/>
          <w:sz w:val="22"/>
        </w:rPr>
      </w:pPr>
      <w:proofErr w:type="spellStart"/>
      <w:r>
        <w:rPr>
          <w:rFonts w:ascii="Calibri" w:hAnsi="Calibri"/>
          <w:sz w:val="22"/>
        </w:rPr>
        <w:t>Diterima</w:t>
      </w:r>
      <w:proofErr w:type="spellEnd"/>
      <w:r>
        <w:rPr>
          <w:rFonts w:ascii="Calibri" w:hAnsi="Calibri"/>
          <w:sz w:val="22"/>
        </w:rPr>
        <w:t xml:space="preserve"> </w:t>
      </w:r>
      <w:r w:rsidR="00C17854" w:rsidRPr="002D4BDD">
        <w:rPr>
          <w:rFonts w:ascii="Calibri" w:hAnsi="Calibri"/>
          <w:sz w:val="22"/>
        </w:rPr>
        <w:t>/</w:t>
      </w:r>
      <w:r w:rsidR="008A07C5">
        <w:rPr>
          <w:rFonts w:ascii="Calibri" w:hAnsi="Calibri"/>
          <w:sz w:val="22"/>
        </w:rPr>
        <w:t xml:space="preserve"> </w:t>
      </w:r>
      <w:proofErr w:type="spellStart"/>
      <w:r w:rsidR="00C17854" w:rsidRPr="002D4BDD">
        <w:rPr>
          <w:rFonts w:ascii="Calibri" w:hAnsi="Calibri"/>
          <w:sz w:val="22"/>
        </w:rPr>
        <w:t>Disetujui</w:t>
      </w:r>
      <w:proofErr w:type="spellEnd"/>
      <w:r w:rsidR="00C17854" w:rsidRPr="002D4BDD">
        <w:rPr>
          <w:rFonts w:ascii="Calibri" w:hAnsi="Calibri"/>
          <w:sz w:val="22"/>
        </w:rPr>
        <w:t xml:space="preserve"> </w:t>
      </w:r>
    </w:p>
    <w:p w14:paraId="636A0D1E" w14:textId="77777777" w:rsidR="00BF66FE" w:rsidRPr="00BF66FE" w:rsidRDefault="00BF66FE" w:rsidP="00BF66FE">
      <w:pPr>
        <w:jc w:val="center"/>
        <w:rPr>
          <w:rFonts w:ascii="Calibri" w:hAnsi="Calibri"/>
          <w:sz w:val="22"/>
        </w:rPr>
      </w:pPr>
    </w:p>
    <w:p w14:paraId="76862358" w14:textId="77777777" w:rsidR="00E15979" w:rsidRPr="00BF66FE" w:rsidRDefault="006A3537" w:rsidP="00BF66FE">
      <w:pPr>
        <w:ind w:left="360"/>
        <w:jc w:val="center"/>
        <w:rPr>
          <w:rFonts w:ascii="Calibri" w:hAnsi="Calibri"/>
          <w:b/>
          <w:sz w:val="22"/>
          <w:szCs w:val="22"/>
        </w:rPr>
      </w:pPr>
      <w:r w:rsidRPr="002D4BDD">
        <w:rPr>
          <w:rFonts w:ascii="Calibri" w:hAnsi="Calibri"/>
          <w:b/>
          <w:sz w:val="22"/>
          <w:szCs w:val="22"/>
        </w:rPr>
        <w:t>ABSTRAK</w:t>
      </w:r>
    </w:p>
    <w:p w14:paraId="1306D2F2" w14:textId="77777777" w:rsidR="007F5324" w:rsidRPr="00BF66FE" w:rsidRDefault="00E15979" w:rsidP="00BF66FE">
      <w:pPr>
        <w:jc w:val="both"/>
        <w:rPr>
          <w:rStyle w:val="hps"/>
          <w:rFonts w:asciiTheme="minorHAnsi" w:eastAsia="Calibri" w:hAnsiTheme="minorHAnsi" w:cstheme="minorHAnsi"/>
          <w:sz w:val="22"/>
        </w:rPr>
      </w:pPr>
      <w:r>
        <w:rPr>
          <w:rFonts w:asciiTheme="minorHAnsi" w:hAnsiTheme="minorHAnsi" w:cstheme="minorHAnsi"/>
          <w:sz w:val="22"/>
        </w:rPr>
        <w:t xml:space="preserve"> </w:t>
      </w:r>
      <w:r>
        <w:rPr>
          <w:rFonts w:asciiTheme="minorHAnsi" w:hAnsiTheme="minorHAnsi" w:cstheme="minorHAnsi"/>
          <w:sz w:val="22"/>
        </w:rPr>
        <w:tab/>
      </w:r>
      <w:proofErr w:type="spellStart"/>
      <w:r w:rsidRPr="00035BC1">
        <w:rPr>
          <w:rFonts w:asciiTheme="minorHAnsi" w:hAnsiTheme="minorHAnsi" w:cstheme="minorHAnsi"/>
          <w:sz w:val="22"/>
        </w:rPr>
        <w:t>Rizobakteri</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merupakan</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kelompok</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bakteri</w:t>
      </w:r>
      <w:proofErr w:type="spellEnd"/>
      <w:r w:rsidRPr="00035BC1">
        <w:rPr>
          <w:rFonts w:asciiTheme="minorHAnsi" w:hAnsiTheme="minorHAnsi" w:cstheme="minorHAnsi"/>
          <w:sz w:val="22"/>
        </w:rPr>
        <w:t xml:space="preserve"> yang </w:t>
      </w:r>
      <w:proofErr w:type="spellStart"/>
      <w:r w:rsidRPr="00035BC1">
        <w:rPr>
          <w:rFonts w:asciiTheme="minorHAnsi" w:hAnsiTheme="minorHAnsi" w:cstheme="minorHAnsi"/>
          <w:sz w:val="22"/>
        </w:rPr>
        <w:t>aktif</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mengkolonisasi</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akar</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tanaman</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meningkatkan</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pertumbuhan</w:t>
      </w:r>
      <w:proofErr w:type="spellEnd"/>
      <w:r w:rsidRPr="00035BC1">
        <w:rPr>
          <w:rFonts w:asciiTheme="minorHAnsi" w:hAnsiTheme="minorHAnsi" w:cstheme="minorHAnsi"/>
          <w:sz w:val="22"/>
        </w:rPr>
        <w:t xml:space="preserve"> dan</w:t>
      </w:r>
      <w:r w:rsidR="00924805">
        <w:rPr>
          <w:rFonts w:asciiTheme="minorHAnsi" w:hAnsiTheme="minorHAnsi" w:cstheme="minorHAnsi"/>
          <w:sz w:val="22"/>
        </w:rPr>
        <w:t xml:space="preserve"> </w:t>
      </w:r>
      <w:proofErr w:type="spellStart"/>
      <w:r w:rsidR="00924805">
        <w:rPr>
          <w:rFonts w:asciiTheme="minorHAnsi" w:hAnsiTheme="minorHAnsi" w:cstheme="minorHAnsi"/>
          <w:sz w:val="22"/>
        </w:rPr>
        <w:t>mengendalikan</w:t>
      </w:r>
      <w:proofErr w:type="spellEnd"/>
      <w:r w:rsidR="00924805">
        <w:rPr>
          <w:rFonts w:asciiTheme="minorHAnsi" w:hAnsiTheme="minorHAnsi" w:cstheme="minorHAnsi"/>
          <w:sz w:val="22"/>
        </w:rPr>
        <w:t xml:space="preserve"> </w:t>
      </w:r>
      <w:proofErr w:type="spellStart"/>
      <w:r w:rsidR="00924805">
        <w:rPr>
          <w:rFonts w:asciiTheme="minorHAnsi" w:hAnsiTheme="minorHAnsi" w:cstheme="minorHAnsi"/>
          <w:sz w:val="22"/>
        </w:rPr>
        <w:t>patogen</w:t>
      </w:r>
      <w:proofErr w:type="spellEnd"/>
      <w:r w:rsidR="00924805">
        <w:rPr>
          <w:rFonts w:asciiTheme="minorHAnsi" w:hAnsiTheme="minorHAnsi" w:cstheme="minorHAnsi"/>
          <w:sz w:val="22"/>
        </w:rPr>
        <w:t xml:space="preserve"> </w:t>
      </w:r>
      <w:proofErr w:type="spellStart"/>
      <w:r w:rsidR="00924805">
        <w:rPr>
          <w:rFonts w:asciiTheme="minorHAnsi" w:hAnsiTheme="minorHAnsi" w:cstheme="minorHAnsi"/>
          <w:sz w:val="22"/>
        </w:rPr>
        <w:t>tanaman</w:t>
      </w:r>
      <w:proofErr w:type="spellEnd"/>
      <w:r w:rsidR="00924805">
        <w:rPr>
          <w:rFonts w:asciiTheme="minorHAnsi" w:hAnsiTheme="minorHAnsi" w:cstheme="minorHAnsi"/>
          <w:sz w:val="22"/>
        </w:rPr>
        <w:t xml:space="preserve">. </w:t>
      </w:r>
      <w:proofErr w:type="spellStart"/>
      <w:r w:rsidRPr="00035BC1">
        <w:rPr>
          <w:rFonts w:asciiTheme="minorHAnsi" w:eastAsia="Calibri" w:hAnsiTheme="minorHAnsi" w:cstheme="minorHAnsi"/>
          <w:sz w:val="22"/>
        </w:rPr>
        <w:t>Penelitian</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ini</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bertujuan</w:t>
      </w:r>
      <w:proofErr w:type="spellEnd"/>
      <w:r w:rsidRPr="00035BC1">
        <w:rPr>
          <w:rFonts w:asciiTheme="minorHAnsi" w:eastAsia="Calibri" w:hAnsiTheme="minorHAnsi" w:cstheme="minorHAnsi"/>
          <w:sz w:val="22"/>
        </w:rPr>
        <w:t xml:space="preserve"> </w:t>
      </w:r>
      <w:proofErr w:type="spellStart"/>
      <w:r w:rsidRPr="00035BC1">
        <w:rPr>
          <w:rFonts w:asciiTheme="minorHAnsi" w:hAnsiTheme="minorHAnsi" w:cstheme="minorHAnsi"/>
          <w:sz w:val="22"/>
        </w:rPr>
        <w:t>untuk</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memperoleh</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isolat</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rizobakteri</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indigenos</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terbaik</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dalam</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meningkatkan</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pertumbuhan</w:t>
      </w:r>
      <w:proofErr w:type="spellEnd"/>
      <w:r w:rsidRPr="00035BC1">
        <w:rPr>
          <w:rFonts w:asciiTheme="minorHAnsi" w:eastAsia="Calibri" w:hAnsiTheme="minorHAnsi" w:cstheme="minorHAnsi"/>
          <w:sz w:val="22"/>
        </w:rPr>
        <w:t xml:space="preserve"> dan </w:t>
      </w:r>
      <w:proofErr w:type="spellStart"/>
      <w:r w:rsidRPr="00035BC1">
        <w:rPr>
          <w:rFonts w:asciiTheme="minorHAnsi" w:eastAsia="Calibri" w:hAnsiTheme="minorHAnsi" w:cstheme="minorHAnsi"/>
          <w:sz w:val="22"/>
        </w:rPr>
        <w:t>mengendalikan</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penyakit</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busuk</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pangkal</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batang</w:t>
      </w:r>
      <w:proofErr w:type="spellEnd"/>
      <w:r w:rsidRPr="00035BC1">
        <w:rPr>
          <w:rFonts w:asciiTheme="minorHAnsi" w:eastAsia="Calibri" w:hAnsiTheme="minorHAnsi" w:cstheme="minorHAnsi"/>
          <w:sz w:val="22"/>
        </w:rPr>
        <w:t xml:space="preserve"> di pre nursery </w:t>
      </w:r>
      <w:proofErr w:type="spellStart"/>
      <w:r w:rsidRPr="00035BC1">
        <w:rPr>
          <w:rFonts w:asciiTheme="minorHAnsi" w:eastAsia="Calibri" w:hAnsiTheme="minorHAnsi" w:cstheme="minorHAnsi"/>
          <w:sz w:val="22"/>
        </w:rPr>
        <w:t>kelapa</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sawit</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secara</w:t>
      </w:r>
      <w:proofErr w:type="spellEnd"/>
      <w:r w:rsidRPr="00035BC1">
        <w:rPr>
          <w:rFonts w:asciiTheme="minorHAnsi" w:eastAsia="Calibri" w:hAnsiTheme="minorHAnsi" w:cstheme="minorHAnsi"/>
          <w:sz w:val="22"/>
        </w:rPr>
        <w:t xml:space="preserve"> </w:t>
      </w:r>
      <w:r w:rsidRPr="00035BC1">
        <w:rPr>
          <w:rFonts w:asciiTheme="minorHAnsi" w:eastAsia="Calibri" w:hAnsiTheme="minorHAnsi" w:cstheme="minorHAnsi"/>
          <w:i/>
          <w:sz w:val="22"/>
        </w:rPr>
        <w:t>in planta</w:t>
      </w:r>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serta</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karakterisasi</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kemampuan</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antagonisnya</w:t>
      </w:r>
      <w:proofErr w:type="spellEnd"/>
      <w:r w:rsidRPr="00035BC1">
        <w:rPr>
          <w:rFonts w:asciiTheme="minorHAnsi" w:eastAsia="Calibri" w:hAnsiTheme="minorHAnsi" w:cstheme="minorHAnsi"/>
          <w:sz w:val="22"/>
        </w:rPr>
        <w:t xml:space="preserve"> </w:t>
      </w:r>
      <w:proofErr w:type="spellStart"/>
      <w:r w:rsidRPr="00035BC1">
        <w:rPr>
          <w:rFonts w:asciiTheme="minorHAnsi" w:eastAsia="Calibri" w:hAnsiTheme="minorHAnsi" w:cstheme="minorHAnsi"/>
          <w:sz w:val="22"/>
        </w:rPr>
        <w:t>secara</w:t>
      </w:r>
      <w:proofErr w:type="spellEnd"/>
      <w:r w:rsidRPr="00035BC1">
        <w:rPr>
          <w:rFonts w:asciiTheme="minorHAnsi" w:eastAsia="Calibri" w:hAnsiTheme="minorHAnsi" w:cstheme="minorHAnsi"/>
          <w:sz w:val="22"/>
        </w:rPr>
        <w:t xml:space="preserve"> </w:t>
      </w:r>
      <w:r w:rsidRPr="00035BC1">
        <w:rPr>
          <w:rFonts w:asciiTheme="minorHAnsi" w:eastAsia="Calibri" w:hAnsiTheme="minorHAnsi" w:cstheme="minorHAnsi"/>
          <w:i/>
          <w:sz w:val="22"/>
        </w:rPr>
        <w:t>in vitro</w:t>
      </w:r>
      <w:r w:rsidRPr="00035BC1">
        <w:rPr>
          <w:rFonts w:asciiTheme="minorHAnsi" w:eastAsia="Calibri" w:hAnsiTheme="minorHAnsi" w:cstheme="minorHAnsi"/>
          <w:sz w:val="22"/>
        </w:rPr>
        <w:t xml:space="preserve">. </w:t>
      </w:r>
      <w:proofErr w:type="spellStart"/>
      <w:r w:rsidRPr="00035BC1">
        <w:rPr>
          <w:rFonts w:asciiTheme="minorHAnsi" w:hAnsiTheme="minorHAnsi" w:cstheme="minorHAnsi"/>
          <w:sz w:val="22"/>
        </w:rPr>
        <w:t>Penelitian</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bersifat</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eksperimental</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terdiri</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atas</w:t>
      </w:r>
      <w:proofErr w:type="spellEnd"/>
      <w:r w:rsidRPr="00035BC1">
        <w:rPr>
          <w:rFonts w:asciiTheme="minorHAnsi" w:hAnsiTheme="minorHAnsi" w:cstheme="minorHAnsi"/>
          <w:sz w:val="22"/>
        </w:rPr>
        <w:t xml:space="preserve"> 3 </w:t>
      </w:r>
      <w:proofErr w:type="spellStart"/>
      <w:r w:rsidRPr="00035BC1">
        <w:rPr>
          <w:rFonts w:asciiTheme="minorHAnsi" w:hAnsiTheme="minorHAnsi" w:cstheme="minorHAnsi"/>
          <w:sz w:val="22"/>
        </w:rPr>
        <w:t>tahap</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dengan</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menggunakan</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Rancangan</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Acak</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Lengkap</w:t>
      </w:r>
      <w:proofErr w:type="spellEnd"/>
      <w:r w:rsidRPr="00035BC1">
        <w:rPr>
          <w:rFonts w:asciiTheme="minorHAnsi" w:hAnsiTheme="minorHAnsi" w:cstheme="minorHAnsi"/>
          <w:sz w:val="22"/>
        </w:rPr>
        <w:t xml:space="preserve"> (RAL).</w:t>
      </w:r>
      <w:r>
        <w:rPr>
          <w:rFonts w:asciiTheme="minorHAnsi" w:hAnsiTheme="minorHAnsi" w:cstheme="minorHAnsi"/>
          <w:sz w:val="22"/>
        </w:rPr>
        <w:t xml:space="preserve"> </w:t>
      </w:r>
      <w:r w:rsidRPr="00035BC1">
        <w:rPr>
          <w:rFonts w:asciiTheme="minorHAnsi" w:hAnsiTheme="minorHAnsi" w:cstheme="minorHAnsi"/>
          <w:sz w:val="22"/>
        </w:rPr>
        <w:t xml:space="preserve">(1) </w:t>
      </w:r>
      <w:proofErr w:type="spellStart"/>
      <w:r w:rsidRPr="00035BC1">
        <w:rPr>
          <w:rFonts w:asciiTheme="minorHAnsi" w:hAnsiTheme="minorHAnsi" w:cstheme="minorHAnsi"/>
          <w:sz w:val="22"/>
        </w:rPr>
        <w:t>isolasi</w:t>
      </w:r>
      <w:proofErr w:type="spellEnd"/>
      <w:r w:rsidRPr="00035BC1">
        <w:rPr>
          <w:rFonts w:asciiTheme="minorHAnsi" w:hAnsiTheme="minorHAnsi" w:cstheme="minorHAnsi"/>
          <w:sz w:val="22"/>
        </w:rPr>
        <w:t xml:space="preserve"> dan </w:t>
      </w:r>
      <w:proofErr w:type="spellStart"/>
      <w:r w:rsidRPr="00035BC1">
        <w:rPr>
          <w:rFonts w:asciiTheme="minorHAnsi" w:hAnsiTheme="minorHAnsi" w:cstheme="minorHAnsi"/>
          <w:sz w:val="22"/>
        </w:rPr>
        <w:t>karakterisasi</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isolat</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rizobakteri</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indigenos</w:t>
      </w:r>
      <w:proofErr w:type="spellEnd"/>
      <w:r w:rsidRPr="00035BC1">
        <w:rPr>
          <w:rFonts w:asciiTheme="minorHAnsi" w:hAnsiTheme="minorHAnsi" w:cstheme="minorHAnsi"/>
          <w:sz w:val="22"/>
        </w:rPr>
        <w:t xml:space="preserve"> di </w:t>
      </w:r>
      <w:proofErr w:type="spellStart"/>
      <w:r w:rsidRPr="00035BC1">
        <w:rPr>
          <w:rFonts w:asciiTheme="minorHAnsi" w:hAnsiTheme="minorHAnsi" w:cstheme="minorHAnsi"/>
          <w:sz w:val="22"/>
        </w:rPr>
        <w:t>Kabupaten</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Pasaman</w:t>
      </w:r>
      <w:proofErr w:type="spellEnd"/>
      <w:r w:rsidRPr="00035BC1">
        <w:rPr>
          <w:rFonts w:asciiTheme="minorHAnsi" w:hAnsiTheme="minorHAnsi" w:cstheme="minorHAnsi"/>
          <w:sz w:val="22"/>
        </w:rPr>
        <w:t xml:space="preserve"> Barat</w:t>
      </w:r>
      <w:r>
        <w:rPr>
          <w:rFonts w:asciiTheme="minorHAnsi" w:hAnsiTheme="minorHAnsi" w:cstheme="minorHAnsi"/>
          <w:sz w:val="22"/>
        </w:rPr>
        <w:t xml:space="preserve"> (2) </w:t>
      </w:r>
      <w:proofErr w:type="spellStart"/>
      <w:r>
        <w:rPr>
          <w:rFonts w:asciiTheme="minorHAnsi" w:hAnsiTheme="minorHAnsi" w:cstheme="minorHAnsi"/>
          <w:sz w:val="22"/>
        </w:rPr>
        <w:t>Pengujian</w:t>
      </w:r>
      <w:proofErr w:type="spellEnd"/>
      <w:r>
        <w:rPr>
          <w:rFonts w:asciiTheme="minorHAnsi" w:hAnsiTheme="minorHAnsi" w:cstheme="minorHAnsi"/>
          <w:sz w:val="22"/>
        </w:rPr>
        <w:t xml:space="preserve"> </w:t>
      </w:r>
      <w:proofErr w:type="spellStart"/>
      <w:r w:rsidRPr="00035BC1">
        <w:rPr>
          <w:rFonts w:asciiTheme="minorHAnsi" w:hAnsiTheme="minorHAnsi" w:cstheme="minorHAnsi"/>
          <w:sz w:val="22"/>
        </w:rPr>
        <w:t>isolat</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rizobakteri</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indigenos</w:t>
      </w:r>
      <w:proofErr w:type="spellEnd"/>
      <w:r w:rsidRPr="00035BC1">
        <w:rPr>
          <w:rFonts w:asciiTheme="minorHAnsi" w:hAnsiTheme="minorHAnsi" w:cstheme="minorHAnsi"/>
          <w:sz w:val="22"/>
        </w:rPr>
        <w:t xml:space="preserve"> (RBI) </w:t>
      </w:r>
      <w:proofErr w:type="spellStart"/>
      <w:r w:rsidRPr="00035BC1">
        <w:rPr>
          <w:rFonts w:asciiTheme="minorHAnsi" w:hAnsiTheme="minorHAnsi" w:cstheme="minorHAnsi"/>
          <w:sz w:val="22"/>
        </w:rPr>
        <w:t>sebagai</w:t>
      </w:r>
      <w:proofErr w:type="spellEnd"/>
      <w:r w:rsidRPr="00035BC1">
        <w:rPr>
          <w:rFonts w:asciiTheme="minorHAnsi" w:hAnsiTheme="minorHAnsi" w:cstheme="minorHAnsi"/>
          <w:sz w:val="22"/>
        </w:rPr>
        <w:t xml:space="preserve"> </w:t>
      </w:r>
      <w:r w:rsidRPr="00035BC1">
        <w:rPr>
          <w:rFonts w:asciiTheme="minorHAnsi" w:hAnsiTheme="minorHAnsi" w:cstheme="minorHAnsi"/>
          <w:i/>
          <w:sz w:val="22"/>
        </w:rPr>
        <w:t xml:space="preserve">plant growth promoting </w:t>
      </w:r>
      <w:proofErr w:type="spellStart"/>
      <w:r w:rsidRPr="00035BC1">
        <w:rPr>
          <w:rFonts w:asciiTheme="minorHAnsi" w:hAnsiTheme="minorHAnsi" w:cstheme="minorHAnsi"/>
          <w:i/>
          <w:sz w:val="22"/>
        </w:rPr>
        <w:t>rihzobacteria</w:t>
      </w:r>
      <w:proofErr w:type="spellEnd"/>
      <w:r w:rsidRPr="00035BC1">
        <w:rPr>
          <w:rFonts w:asciiTheme="minorHAnsi" w:hAnsiTheme="minorHAnsi" w:cstheme="minorHAnsi"/>
          <w:sz w:val="22"/>
        </w:rPr>
        <w:t xml:space="preserve"> (PGPR) dan </w:t>
      </w:r>
      <w:proofErr w:type="spellStart"/>
      <w:r w:rsidRPr="00035BC1">
        <w:rPr>
          <w:rFonts w:asciiTheme="minorHAnsi" w:hAnsiTheme="minorHAnsi" w:cstheme="minorHAnsi"/>
          <w:sz w:val="22"/>
        </w:rPr>
        <w:t>untuk</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pengendalian</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i/>
          <w:sz w:val="22"/>
        </w:rPr>
        <w:t>G.boninense</w:t>
      </w:r>
      <w:proofErr w:type="spellEnd"/>
      <w:r>
        <w:rPr>
          <w:rFonts w:asciiTheme="minorHAnsi" w:hAnsiTheme="minorHAnsi" w:cstheme="minorHAnsi"/>
          <w:sz w:val="22"/>
        </w:rPr>
        <w:t xml:space="preserve"> di pre nursery</w:t>
      </w:r>
      <w:r w:rsidRPr="00035BC1">
        <w:rPr>
          <w:rFonts w:asciiTheme="minorHAnsi" w:hAnsiTheme="minorHAnsi" w:cstheme="minorHAnsi"/>
          <w:sz w:val="22"/>
        </w:rPr>
        <w:t xml:space="preserve"> </w:t>
      </w:r>
      <w:proofErr w:type="spellStart"/>
      <w:r w:rsidRPr="00035BC1">
        <w:rPr>
          <w:rFonts w:asciiTheme="minorHAnsi" w:hAnsiTheme="minorHAnsi" w:cstheme="minorHAnsi"/>
          <w:sz w:val="22"/>
        </w:rPr>
        <w:t>kelapa</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sawit</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terdiri</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dari</w:t>
      </w:r>
      <w:proofErr w:type="spellEnd"/>
      <w:r w:rsidRPr="00035BC1">
        <w:rPr>
          <w:rFonts w:asciiTheme="minorHAnsi" w:hAnsiTheme="minorHAnsi" w:cstheme="minorHAnsi"/>
          <w:sz w:val="22"/>
        </w:rPr>
        <w:t xml:space="preserve"> 29 </w:t>
      </w:r>
      <w:proofErr w:type="spellStart"/>
      <w:r w:rsidRPr="00035BC1">
        <w:rPr>
          <w:rFonts w:asciiTheme="minorHAnsi" w:hAnsiTheme="minorHAnsi" w:cstheme="minorHAnsi"/>
          <w:sz w:val="22"/>
        </w:rPr>
        <w:t>perlakuan</w:t>
      </w:r>
      <w:proofErr w:type="spellEnd"/>
      <w:r w:rsidRPr="00035BC1">
        <w:rPr>
          <w:rFonts w:asciiTheme="minorHAnsi" w:hAnsiTheme="minorHAnsi" w:cstheme="minorHAnsi"/>
          <w:sz w:val="22"/>
        </w:rPr>
        <w:t xml:space="preserve"> (27 </w:t>
      </w:r>
      <w:proofErr w:type="spellStart"/>
      <w:r w:rsidRPr="00035BC1">
        <w:rPr>
          <w:rFonts w:asciiTheme="minorHAnsi" w:hAnsiTheme="minorHAnsi" w:cstheme="minorHAnsi"/>
          <w:sz w:val="22"/>
        </w:rPr>
        <w:t>isolat</w:t>
      </w:r>
      <w:proofErr w:type="spellEnd"/>
      <w:r w:rsidRPr="00035BC1">
        <w:rPr>
          <w:rFonts w:asciiTheme="minorHAnsi" w:hAnsiTheme="minorHAnsi" w:cstheme="minorHAnsi"/>
          <w:sz w:val="22"/>
        </w:rPr>
        <w:t xml:space="preserve"> RBI, </w:t>
      </w:r>
      <w:proofErr w:type="spellStart"/>
      <w:r w:rsidRPr="00035BC1">
        <w:rPr>
          <w:rFonts w:asciiTheme="minorHAnsi" w:hAnsiTheme="minorHAnsi" w:cstheme="minorHAnsi"/>
          <w:sz w:val="22"/>
        </w:rPr>
        <w:t>tanpa</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inokulasi</w:t>
      </w:r>
      <w:proofErr w:type="spellEnd"/>
      <w:r w:rsidRPr="00035BC1">
        <w:rPr>
          <w:rFonts w:asciiTheme="minorHAnsi" w:hAnsiTheme="minorHAnsi" w:cstheme="minorHAnsi"/>
          <w:sz w:val="22"/>
        </w:rPr>
        <w:t xml:space="preserve"> </w:t>
      </w:r>
      <w:r w:rsidRPr="00035BC1">
        <w:rPr>
          <w:rFonts w:asciiTheme="minorHAnsi" w:hAnsiTheme="minorHAnsi" w:cstheme="minorHAnsi"/>
          <w:i/>
          <w:sz w:val="22"/>
        </w:rPr>
        <w:t xml:space="preserve">G. </w:t>
      </w:r>
      <w:proofErr w:type="spellStart"/>
      <w:r w:rsidRPr="00035BC1">
        <w:rPr>
          <w:rFonts w:asciiTheme="minorHAnsi" w:hAnsiTheme="minorHAnsi" w:cstheme="minorHAnsi"/>
          <w:i/>
          <w:sz w:val="22"/>
        </w:rPr>
        <w:t>boninense</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sebagai</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kontrol</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positif</w:t>
      </w:r>
      <w:proofErr w:type="spellEnd"/>
      <w:r w:rsidRPr="00035BC1">
        <w:rPr>
          <w:rFonts w:asciiTheme="minorHAnsi" w:hAnsiTheme="minorHAnsi" w:cstheme="minorHAnsi"/>
          <w:sz w:val="22"/>
        </w:rPr>
        <w:t xml:space="preserve">, dan </w:t>
      </w:r>
      <w:proofErr w:type="spellStart"/>
      <w:r w:rsidRPr="00035BC1">
        <w:rPr>
          <w:rFonts w:asciiTheme="minorHAnsi" w:hAnsiTheme="minorHAnsi" w:cstheme="minorHAnsi"/>
          <w:sz w:val="22"/>
        </w:rPr>
        <w:t>inokulasi</w:t>
      </w:r>
      <w:proofErr w:type="spellEnd"/>
      <w:r w:rsidRPr="00035BC1">
        <w:rPr>
          <w:rFonts w:asciiTheme="minorHAnsi" w:hAnsiTheme="minorHAnsi" w:cstheme="minorHAnsi"/>
          <w:sz w:val="22"/>
        </w:rPr>
        <w:t xml:space="preserve"> </w:t>
      </w:r>
      <w:r w:rsidRPr="00035BC1">
        <w:rPr>
          <w:rFonts w:asciiTheme="minorHAnsi" w:hAnsiTheme="minorHAnsi" w:cstheme="minorHAnsi"/>
          <w:i/>
          <w:sz w:val="22"/>
        </w:rPr>
        <w:t xml:space="preserve">G. </w:t>
      </w:r>
      <w:proofErr w:type="spellStart"/>
      <w:r w:rsidRPr="00035BC1">
        <w:rPr>
          <w:rFonts w:asciiTheme="minorHAnsi" w:hAnsiTheme="minorHAnsi" w:cstheme="minorHAnsi"/>
          <w:i/>
          <w:sz w:val="22"/>
        </w:rPr>
        <w:t>boninense</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sebagai</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kontrol</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negatif</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dengan</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masing-masing</w:t>
      </w:r>
      <w:proofErr w:type="spellEnd"/>
      <w:r w:rsidRPr="00035BC1">
        <w:rPr>
          <w:rFonts w:asciiTheme="minorHAnsi" w:hAnsiTheme="minorHAnsi" w:cstheme="minorHAnsi"/>
          <w:sz w:val="22"/>
        </w:rPr>
        <w:t xml:space="preserve"> 5 </w:t>
      </w:r>
      <w:proofErr w:type="spellStart"/>
      <w:r w:rsidRPr="00035BC1">
        <w:rPr>
          <w:rFonts w:asciiTheme="minorHAnsi" w:hAnsiTheme="minorHAnsi" w:cstheme="minorHAnsi"/>
          <w:sz w:val="22"/>
        </w:rPr>
        <w:t>ulangan</w:t>
      </w:r>
      <w:proofErr w:type="spellEnd"/>
      <w:r w:rsidRPr="00035BC1">
        <w:rPr>
          <w:rFonts w:asciiTheme="minorHAnsi" w:hAnsiTheme="minorHAnsi" w:cstheme="minorHAnsi"/>
          <w:sz w:val="22"/>
        </w:rPr>
        <w:t xml:space="preserve"> (3) </w:t>
      </w:r>
      <w:proofErr w:type="spellStart"/>
      <w:r w:rsidRPr="00035BC1">
        <w:rPr>
          <w:rFonts w:asciiTheme="minorHAnsi" w:hAnsiTheme="minorHAnsi" w:cstheme="minorHAnsi"/>
          <w:sz w:val="22"/>
        </w:rPr>
        <w:t>Pengujian</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aktivitas</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antagonisme</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isolat</w:t>
      </w:r>
      <w:proofErr w:type="spellEnd"/>
      <w:r w:rsidRPr="00035BC1">
        <w:rPr>
          <w:rFonts w:asciiTheme="minorHAnsi" w:hAnsiTheme="minorHAnsi" w:cstheme="minorHAnsi"/>
          <w:sz w:val="22"/>
        </w:rPr>
        <w:t xml:space="preserve"> RBI </w:t>
      </w:r>
      <w:proofErr w:type="spellStart"/>
      <w:r w:rsidRPr="00035BC1">
        <w:rPr>
          <w:rFonts w:asciiTheme="minorHAnsi" w:hAnsiTheme="minorHAnsi" w:cstheme="minorHAnsi"/>
          <w:sz w:val="22"/>
        </w:rPr>
        <w:t>terhadap</w:t>
      </w:r>
      <w:proofErr w:type="spellEnd"/>
      <w:r w:rsidRPr="00035BC1">
        <w:rPr>
          <w:rFonts w:asciiTheme="minorHAnsi" w:hAnsiTheme="minorHAnsi" w:cstheme="minorHAnsi"/>
          <w:sz w:val="22"/>
        </w:rPr>
        <w:t xml:space="preserve"> </w:t>
      </w:r>
      <w:r w:rsidR="00BC0373">
        <w:rPr>
          <w:rFonts w:asciiTheme="minorHAnsi" w:hAnsiTheme="minorHAnsi" w:cstheme="minorHAnsi"/>
          <w:i/>
          <w:sz w:val="22"/>
        </w:rPr>
        <w:t xml:space="preserve">G. </w:t>
      </w:r>
      <w:proofErr w:type="spellStart"/>
      <w:r w:rsidR="00BC0373">
        <w:rPr>
          <w:rFonts w:asciiTheme="minorHAnsi" w:hAnsiTheme="minorHAnsi" w:cstheme="minorHAnsi"/>
          <w:i/>
          <w:sz w:val="22"/>
        </w:rPr>
        <w:t>boninense</w:t>
      </w:r>
      <w:proofErr w:type="spellEnd"/>
      <w:r w:rsidR="00144737">
        <w:rPr>
          <w:rFonts w:asciiTheme="minorHAnsi" w:hAnsiTheme="minorHAnsi" w:cstheme="minorHAnsi"/>
          <w:sz w:val="22"/>
        </w:rPr>
        <w:t xml:space="preserve">. </w:t>
      </w:r>
      <w:r w:rsidRPr="00035BC1">
        <w:rPr>
          <w:rFonts w:asciiTheme="minorHAnsi" w:hAnsiTheme="minorHAnsi" w:cstheme="minorHAnsi"/>
          <w:sz w:val="22"/>
        </w:rPr>
        <w:t xml:space="preserve">Data </w:t>
      </w:r>
      <w:proofErr w:type="spellStart"/>
      <w:r w:rsidRPr="00035BC1">
        <w:rPr>
          <w:rFonts w:asciiTheme="minorHAnsi" w:hAnsiTheme="minorHAnsi" w:cstheme="minorHAnsi"/>
          <w:sz w:val="22"/>
        </w:rPr>
        <w:t>dianalisis</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dengan</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sidik</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ragam</w:t>
      </w:r>
      <w:proofErr w:type="spellEnd"/>
      <w:r w:rsidRPr="00035BC1">
        <w:rPr>
          <w:rFonts w:asciiTheme="minorHAnsi" w:hAnsiTheme="minorHAnsi" w:cstheme="minorHAnsi"/>
          <w:sz w:val="22"/>
        </w:rPr>
        <w:t xml:space="preserve"> dan </w:t>
      </w:r>
      <w:proofErr w:type="spellStart"/>
      <w:r w:rsidRPr="00035BC1">
        <w:rPr>
          <w:rFonts w:asciiTheme="minorHAnsi" w:hAnsiTheme="minorHAnsi" w:cstheme="minorHAnsi"/>
          <w:sz w:val="22"/>
        </w:rPr>
        <w:t>apabila</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berbeda</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nyata</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dilanjutkan</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dengan</w:t>
      </w:r>
      <w:proofErr w:type="spellEnd"/>
      <w:r w:rsidRPr="00035BC1">
        <w:rPr>
          <w:rFonts w:asciiTheme="minorHAnsi" w:hAnsiTheme="minorHAnsi" w:cstheme="minorHAnsi"/>
          <w:sz w:val="22"/>
        </w:rPr>
        <w:t xml:space="preserve"> uji </w:t>
      </w:r>
      <w:r w:rsidRPr="007F5324">
        <w:rPr>
          <w:rFonts w:asciiTheme="minorHAnsi" w:hAnsiTheme="minorHAnsi" w:cstheme="minorHAnsi"/>
          <w:i/>
          <w:sz w:val="22"/>
        </w:rPr>
        <w:t>Least Significance Different</w:t>
      </w:r>
      <w:r w:rsidRPr="00035BC1">
        <w:rPr>
          <w:rFonts w:asciiTheme="minorHAnsi" w:hAnsiTheme="minorHAnsi" w:cstheme="minorHAnsi"/>
          <w:sz w:val="22"/>
        </w:rPr>
        <w:t xml:space="preserve"> (LSD)</w:t>
      </w:r>
      <w:r w:rsidR="005E32FB">
        <w:rPr>
          <w:rFonts w:asciiTheme="minorHAnsi" w:hAnsiTheme="minorHAnsi" w:cstheme="minorHAnsi"/>
          <w:sz w:val="22"/>
        </w:rPr>
        <w:t xml:space="preserve"> pada </w:t>
      </w:r>
      <w:proofErr w:type="spellStart"/>
      <w:r w:rsidR="005E32FB">
        <w:rPr>
          <w:rFonts w:asciiTheme="minorHAnsi" w:hAnsiTheme="minorHAnsi" w:cstheme="minorHAnsi"/>
          <w:sz w:val="22"/>
        </w:rPr>
        <w:t>taraf</w:t>
      </w:r>
      <w:proofErr w:type="spellEnd"/>
      <w:r w:rsidR="005E32FB">
        <w:rPr>
          <w:rFonts w:asciiTheme="minorHAnsi" w:hAnsiTheme="minorHAnsi" w:cstheme="minorHAnsi"/>
          <w:sz w:val="22"/>
        </w:rPr>
        <w:t xml:space="preserve"> 5%. Hasil </w:t>
      </w:r>
      <w:proofErr w:type="spellStart"/>
      <w:r w:rsidR="005E32FB">
        <w:rPr>
          <w:rFonts w:asciiTheme="minorHAnsi" w:hAnsiTheme="minorHAnsi" w:cstheme="minorHAnsi"/>
          <w:sz w:val="22"/>
        </w:rPr>
        <w:t>penelitian</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menunjukkan</w:t>
      </w:r>
      <w:proofErr w:type="spellEnd"/>
      <w:r w:rsidRPr="00035BC1">
        <w:rPr>
          <w:rFonts w:asciiTheme="minorHAnsi" w:hAnsiTheme="minorHAnsi" w:cstheme="minorHAnsi"/>
          <w:sz w:val="22"/>
        </w:rPr>
        <w:t xml:space="preserve"> </w:t>
      </w:r>
      <w:proofErr w:type="spellStart"/>
      <w:r w:rsidR="007F5324">
        <w:rPr>
          <w:rFonts w:asciiTheme="minorHAnsi" w:hAnsiTheme="minorHAnsi" w:cstheme="minorHAnsi"/>
          <w:sz w:val="22"/>
        </w:rPr>
        <w:t>diperoleh</w:t>
      </w:r>
      <w:proofErr w:type="spellEnd"/>
      <w:r w:rsidR="007F5324">
        <w:rPr>
          <w:rFonts w:asciiTheme="minorHAnsi" w:hAnsiTheme="minorHAnsi" w:cstheme="minorHAnsi"/>
          <w:sz w:val="22"/>
        </w:rPr>
        <w:t xml:space="preserve"> </w:t>
      </w:r>
      <w:proofErr w:type="spellStart"/>
      <w:r w:rsidR="00BC0373">
        <w:rPr>
          <w:rFonts w:asciiTheme="minorHAnsi" w:hAnsiTheme="minorHAnsi" w:cstheme="minorHAnsi"/>
          <w:sz w:val="22"/>
        </w:rPr>
        <w:t>t</w:t>
      </w:r>
      <w:r w:rsidRPr="00035BC1">
        <w:rPr>
          <w:rFonts w:asciiTheme="minorHAnsi" w:hAnsiTheme="minorHAnsi" w:cstheme="minorHAnsi"/>
          <w:sz w:val="22"/>
        </w:rPr>
        <w:t>iga</w:t>
      </w:r>
      <w:proofErr w:type="spellEnd"/>
      <w:r w:rsidRPr="00035BC1">
        <w:rPr>
          <w:rFonts w:asciiTheme="minorHAnsi" w:hAnsiTheme="minorHAnsi" w:cstheme="minorHAnsi"/>
          <w:sz w:val="22"/>
        </w:rPr>
        <w:t xml:space="preserve"> </w:t>
      </w:r>
      <w:proofErr w:type="spellStart"/>
      <w:r w:rsidR="007F5324">
        <w:rPr>
          <w:rFonts w:asciiTheme="minorHAnsi" w:hAnsiTheme="minorHAnsi" w:cstheme="minorHAnsi"/>
          <w:sz w:val="22"/>
        </w:rPr>
        <w:t>isolat</w:t>
      </w:r>
      <w:proofErr w:type="spellEnd"/>
      <w:r w:rsidR="007F5324">
        <w:rPr>
          <w:rFonts w:asciiTheme="minorHAnsi" w:hAnsiTheme="minorHAnsi" w:cstheme="minorHAnsi"/>
          <w:sz w:val="22"/>
        </w:rPr>
        <w:t xml:space="preserve"> </w:t>
      </w:r>
      <w:proofErr w:type="spellStart"/>
      <w:r w:rsidR="007F5324">
        <w:rPr>
          <w:rFonts w:asciiTheme="minorHAnsi" w:hAnsiTheme="minorHAnsi" w:cstheme="minorHAnsi"/>
          <w:sz w:val="22"/>
        </w:rPr>
        <w:t>terbaik</w:t>
      </w:r>
      <w:proofErr w:type="spellEnd"/>
      <w:r w:rsidR="007F5324">
        <w:rPr>
          <w:rFonts w:asciiTheme="minorHAnsi" w:hAnsiTheme="minorHAnsi" w:cstheme="minorHAnsi"/>
          <w:sz w:val="22"/>
        </w:rPr>
        <w:t xml:space="preserve"> (R10 2.2, R9 2.1, </w:t>
      </w:r>
      <w:r w:rsidRPr="00035BC1">
        <w:rPr>
          <w:rFonts w:asciiTheme="minorHAnsi" w:hAnsiTheme="minorHAnsi" w:cstheme="minorHAnsi"/>
          <w:sz w:val="22"/>
        </w:rPr>
        <w:t xml:space="preserve">dan R10 2.3) </w:t>
      </w:r>
      <w:proofErr w:type="spellStart"/>
      <w:r w:rsidRPr="00035BC1">
        <w:rPr>
          <w:rFonts w:asciiTheme="minorHAnsi" w:hAnsiTheme="minorHAnsi" w:cstheme="minorHAnsi"/>
          <w:sz w:val="22"/>
        </w:rPr>
        <w:t>mampu</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meningkatkan</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pertumbuhan</w:t>
      </w:r>
      <w:proofErr w:type="spellEnd"/>
      <w:r w:rsidRPr="00035BC1">
        <w:rPr>
          <w:rFonts w:asciiTheme="minorHAnsi" w:hAnsiTheme="minorHAnsi" w:cstheme="minorHAnsi"/>
          <w:sz w:val="22"/>
        </w:rPr>
        <w:t xml:space="preserve"> dan </w:t>
      </w:r>
      <w:proofErr w:type="spellStart"/>
      <w:r w:rsidRPr="00035BC1">
        <w:rPr>
          <w:rFonts w:asciiTheme="minorHAnsi" w:hAnsiTheme="minorHAnsi" w:cstheme="minorHAnsi"/>
          <w:sz w:val="22"/>
        </w:rPr>
        <w:t>mampu</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menekan</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perkembangan</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penyakit</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busuk</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pangkal</w:t>
      </w:r>
      <w:proofErr w:type="spellEnd"/>
      <w:r w:rsidRPr="00035BC1">
        <w:rPr>
          <w:rFonts w:asciiTheme="minorHAnsi" w:hAnsiTheme="minorHAnsi" w:cstheme="minorHAnsi"/>
          <w:sz w:val="22"/>
        </w:rPr>
        <w:t xml:space="preserve"> </w:t>
      </w:r>
      <w:proofErr w:type="spellStart"/>
      <w:r w:rsidRPr="00035BC1">
        <w:rPr>
          <w:rFonts w:asciiTheme="minorHAnsi" w:hAnsiTheme="minorHAnsi" w:cstheme="minorHAnsi"/>
          <w:sz w:val="22"/>
        </w:rPr>
        <w:t>batang</w:t>
      </w:r>
      <w:proofErr w:type="spellEnd"/>
      <w:r>
        <w:rPr>
          <w:rFonts w:asciiTheme="minorHAnsi" w:hAnsiTheme="minorHAnsi" w:cstheme="minorHAnsi"/>
          <w:i/>
          <w:sz w:val="22"/>
        </w:rPr>
        <w:t xml:space="preserve"> </w:t>
      </w:r>
      <w:proofErr w:type="spellStart"/>
      <w:r>
        <w:rPr>
          <w:rFonts w:asciiTheme="minorHAnsi" w:hAnsiTheme="minorHAnsi" w:cstheme="minorHAnsi"/>
          <w:i/>
          <w:sz w:val="22"/>
        </w:rPr>
        <w:t>G.boninense</w:t>
      </w:r>
      <w:proofErr w:type="spellEnd"/>
      <w:r>
        <w:rPr>
          <w:rFonts w:asciiTheme="minorHAnsi" w:hAnsiTheme="minorHAnsi" w:cstheme="minorHAnsi"/>
          <w:i/>
          <w:sz w:val="22"/>
        </w:rPr>
        <w:t xml:space="preserve"> </w:t>
      </w:r>
      <w:proofErr w:type="spellStart"/>
      <w:r>
        <w:rPr>
          <w:rFonts w:asciiTheme="minorHAnsi" w:hAnsiTheme="minorHAnsi" w:cstheme="minorHAnsi"/>
          <w:sz w:val="22"/>
        </w:rPr>
        <w:t>secara</w:t>
      </w:r>
      <w:proofErr w:type="spellEnd"/>
      <w:r>
        <w:rPr>
          <w:rFonts w:asciiTheme="minorHAnsi" w:hAnsiTheme="minorHAnsi" w:cstheme="minorHAnsi"/>
          <w:sz w:val="22"/>
        </w:rPr>
        <w:t xml:space="preserve"> </w:t>
      </w:r>
      <w:r w:rsidRPr="00035BC1">
        <w:rPr>
          <w:rFonts w:asciiTheme="minorHAnsi" w:hAnsiTheme="minorHAnsi" w:cstheme="minorHAnsi"/>
          <w:i/>
          <w:sz w:val="22"/>
        </w:rPr>
        <w:t>in planta</w:t>
      </w:r>
      <w:r>
        <w:rPr>
          <w:rFonts w:asciiTheme="minorHAnsi" w:hAnsiTheme="minorHAnsi" w:cstheme="minorHAnsi"/>
          <w:sz w:val="22"/>
        </w:rPr>
        <w:t xml:space="preserve"> dan </w:t>
      </w:r>
      <w:r w:rsidRPr="00035BC1">
        <w:rPr>
          <w:rFonts w:asciiTheme="minorHAnsi" w:hAnsiTheme="minorHAnsi" w:cstheme="minorHAnsi"/>
          <w:i/>
          <w:sz w:val="22"/>
        </w:rPr>
        <w:t>in vitro</w:t>
      </w:r>
      <w:r w:rsidRPr="00035BC1">
        <w:rPr>
          <w:rFonts w:asciiTheme="minorHAnsi" w:hAnsiTheme="minorHAnsi" w:cstheme="minorHAnsi"/>
          <w:sz w:val="22"/>
        </w:rPr>
        <w:t>.</w:t>
      </w:r>
      <w:r w:rsidR="00BF66FE">
        <w:rPr>
          <w:rFonts w:asciiTheme="minorHAnsi" w:hAnsiTheme="minorHAnsi" w:cstheme="minorHAnsi"/>
          <w:sz w:val="22"/>
        </w:rPr>
        <w:br/>
      </w:r>
    </w:p>
    <w:p w14:paraId="667EBBCF" w14:textId="5F369EE8" w:rsidR="00BF66FE" w:rsidRPr="00FD3AEB" w:rsidRDefault="007F5324" w:rsidP="00BF66FE">
      <w:pPr>
        <w:pStyle w:val="Title"/>
        <w:spacing w:line="240" w:lineRule="auto"/>
        <w:jc w:val="both"/>
        <w:rPr>
          <w:rStyle w:val="hps"/>
          <w:rFonts w:ascii="Calibri" w:hAnsi="Calibri"/>
          <w:b w:val="0"/>
          <w:sz w:val="22"/>
          <w:szCs w:val="22"/>
          <w:lang w:val="en-ID"/>
        </w:rPr>
      </w:pPr>
      <w:r w:rsidRPr="007F5324">
        <w:rPr>
          <w:rFonts w:asciiTheme="minorHAnsi" w:hAnsiTheme="minorHAnsi" w:cstheme="minorHAnsi"/>
          <w:b w:val="0"/>
          <w:sz w:val="22"/>
        </w:rPr>
        <w:t>Kata kunci</w:t>
      </w:r>
      <w:r w:rsidR="00FD3AEB">
        <w:rPr>
          <w:rFonts w:asciiTheme="minorHAnsi" w:hAnsiTheme="minorHAnsi" w:cstheme="minorHAnsi"/>
          <w:b w:val="0"/>
          <w:sz w:val="22"/>
          <w:lang w:val="en-ID"/>
        </w:rPr>
        <w:t>. Antagonis, in planta, invitro, kelapa sawit, rizobakteri</w:t>
      </w:r>
      <w:bookmarkStart w:id="0" w:name="_GoBack"/>
      <w:bookmarkEnd w:id="0"/>
    </w:p>
    <w:p w14:paraId="26F7F29B" w14:textId="77777777" w:rsidR="00384AE1" w:rsidRPr="002D4BDD" w:rsidRDefault="00B66B9E" w:rsidP="00B1271E">
      <w:pPr>
        <w:pStyle w:val="Title"/>
        <w:spacing w:line="240" w:lineRule="auto"/>
        <w:rPr>
          <w:rStyle w:val="hps"/>
          <w:rFonts w:ascii="Calibri" w:hAnsi="Calibri"/>
          <w:sz w:val="22"/>
          <w:szCs w:val="22"/>
          <w:lang w:val="en-US"/>
        </w:rPr>
      </w:pPr>
      <w:r w:rsidRPr="002D4BDD">
        <w:rPr>
          <w:rStyle w:val="hps"/>
          <w:rFonts w:ascii="Calibri" w:hAnsi="Calibri"/>
          <w:sz w:val="22"/>
          <w:szCs w:val="22"/>
        </w:rPr>
        <w:t>ABSTRACT</w:t>
      </w:r>
    </w:p>
    <w:p w14:paraId="1122E832" w14:textId="77777777" w:rsidR="00BF66FE" w:rsidRDefault="00E15979" w:rsidP="00BF66FE">
      <w:pPr>
        <w:pStyle w:val="HTMLPreformatted"/>
        <w:shd w:val="clear" w:color="auto" w:fill="FFFFFF"/>
        <w:jc w:val="both"/>
        <w:rPr>
          <w:rFonts w:asciiTheme="minorHAnsi" w:hAnsiTheme="minorHAnsi" w:cstheme="minorHAnsi"/>
          <w:color w:val="212121"/>
          <w:sz w:val="22"/>
          <w:szCs w:val="22"/>
          <w:lang w:val="en"/>
        </w:rPr>
      </w:pPr>
      <w:r>
        <w:rPr>
          <w:rFonts w:asciiTheme="minorHAnsi" w:hAnsiTheme="minorHAnsi" w:cstheme="minorHAnsi"/>
          <w:color w:val="212121"/>
          <w:sz w:val="22"/>
          <w:szCs w:val="22"/>
        </w:rPr>
        <w:t xml:space="preserve"> </w:t>
      </w:r>
      <w:r>
        <w:rPr>
          <w:rFonts w:asciiTheme="minorHAnsi" w:hAnsiTheme="minorHAnsi" w:cstheme="minorHAnsi"/>
          <w:color w:val="212121"/>
          <w:sz w:val="22"/>
          <w:szCs w:val="22"/>
        </w:rPr>
        <w:tab/>
      </w:r>
      <w:r w:rsidRPr="00DF4E32">
        <w:rPr>
          <w:rFonts w:asciiTheme="minorHAnsi" w:hAnsiTheme="minorHAnsi" w:cstheme="minorHAnsi"/>
          <w:color w:val="212121"/>
          <w:sz w:val="22"/>
          <w:szCs w:val="22"/>
        </w:rPr>
        <w:t>Rhizobacteria was group of bacteria that actively colonize plant roots, increase growth and control plant pathogen. The objective of the research</w:t>
      </w:r>
      <w:r w:rsidR="00F82208">
        <w:rPr>
          <w:rFonts w:asciiTheme="minorHAnsi" w:hAnsiTheme="minorHAnsi" w:cstheme="minorHAnsi"/>
          <w:color w:val="212121"/>
          <w:sz w:val="22"/>
          <w:szCs w:val="22"/>
        </w:rPr>
        <w:t xml:space="preserve"> </w:t>
      </w:r>
      <w:r w:rsidRPr="00DF4E32">
        <w:rPr>
          <w:rFonts w:asciiTheme="minorHAnsi" w:hAnsiTheme="minorHAnsi" w:cstheme="minorHAnsi"/>
          <w:color w:val="212121"/>
          <w:sz w:val="22"/>
          <w:szCs w:val="22"/>
        </w:rPr>
        <w:t>was to obtain indigenous rhizobacteria (RBI) isolate which have the ability increase growth and to control basal stem rot on</w:t>
      </w:r>
      <w:r>
        <w:rPr>
          <w:rFonts w:asciiTheme="minorHAnsi" w:hAnsiTheme="minorHAnsi" w:cstheme="minorHAnsi"/>
          <w:color w:val="212121"/>
          <w:sz w:val="22"/>
          <w:szCs w:val="22"/>
        </w:rPr>
        <w:t xml:space="preserve"> </w:t>
      </w:r>
      <w:r w:rsidRPr="00DF4E32">
        <w:rPr>
          <w:rFonts w:asciiTheme="minorHAnsi" w:hAnsiTheme="minorHAnsi" w:cstheme="minorHAnsi"/>
          <w:sz w:val="22"/>
          <w:szCs w:val="22"/>
        </w:rPr>
        <w:t>oil palm seedlings</w:t>
      </w:r>
      <w:r w:rsidRPr="00DF4E32">
        <w:rPr>
          <w:rFonts w:asciiTheme="minorHAnsi" w:hAnsiTheme="minorHAnsi" w:cstheme="minorHAnsi"/>
          <w:color w:val="212121"/>
          <w:sz w:val="22"/>
          <w:szCs w:val="22"/>
        </w:rPr>
        <w:t xml:space="preserve"> in planta and characterization of antagonistic ability in vitro. Experimental research consists of 3 stages by using Completely Randomized Design (RAL). (1) isolation of indigenous rhizobacteria in West </w:t>
      </w:r>
      <w:proofErr w:type="spellStart"/>
      <w:r w:rsidRPr="00DF4E32">
        <w:rPr>
          <w:rFonts w:asciiTheme="minorHAnsi" w:hAnsiTheme="minorHAnsi" w:cstheme="minorHAnsi"/>
          <w:color w:val="212121"/>
          <w:sz w:val="22"/>
          <w:szCs w:val="22"/>
        </w:rPr>
        <w:t>Pasaman</w:t>
      </w:r>
      <w:proofErr w:type="spellEnd"/>
      <w:r w:rsidRPr="00DF4E32">
        <w:rPr>
          <w:rFonts w:asciiTheme="minorHAnsi" w:hAnsiTheme="minorHAnsi" w:cstheme="minorHAnsi"/>
          <w:color w:val="212121"/>
          <w:sz w:val="22"/>
          <w:szCs w:val="22"/>
        </w:rPr>
        <w:t xml:space="preserve"> region (2) Indigenous rhizobacteria isolate testing as plant growth promoting rhizobacteria (PGPR) and to control of </w:t>
      </w:r>
      <w:r w:rsidRPr="00DF4E32">
        <w:rPr>
          <w:rFonts w:asciiTheme="minorHAnsi" w:hAnsiTheme="minorHAnsi" w:cstheme="minorHAnsi"/>
          <w:i/>
          <w:color w:val="212121"/>
          <w:sz w:val="22"/>
          <w:szCs w:val="22"/>
        </w:rPr>
        <w:t xml:space="preserve">G. </w:t>
      </w:r>
      <w:proofErr w:type="spellStart"/>
      <w:r w:rsidRPr="00DF4E32">
        <w:rPr>
          <w:rFonts w:asciiTheme="minorHAnsi" w:hAnsiTheme="minorHAnsi" w:cstheme="minorHAnsi"/>
          <w:i/>
          <w:color w:val="212121"/>
          <w:sz w:val="22"/>
          <w:szCs w:val="22"/>
        </w:rPr>
        <w:t>boninense</w:t>
      </w:r>
      <w:proofErr w:type="spellEnd"/>
      <w:r w:rsidRPr="00DF4E32">
        <w:rPr>
          <w:rFonts w:asciiTheme="minorHAnsi" w:hAnsiTheme="minorHAnsi" w:cstheme="minorHAnsi"/>
          <w:color w:val="212121"/>
          <w:sz w:val="22"/>
          <w:szCs w:val="22"/>
        </w:rPr>
        <w:t xml:space="preserve"> on pre nursery of oil palm consisted of 29 treatments (27 RBI isolates, without </w:t>
      </w:r>
      <w:r w:rsidRPr="00DF4E32">
        <w:rPr>
          <w:rFonts w:asciiTheme="minorHAnsi" w:hAnsiTheme="minorHAnsi" w:cstheme="minorHAnsi"/>
          <w:i/>
          <w:color w:val="212121"/>
          <w:sz w:val="22"/>
          <w:szCs w:val="22"/>
        </w:rPr>
        <w:t xml:space="preserve">G. </w:t>
      </w:r>
      <w:proofErr w:type="spellStart"/>
      <w:r w:rsidRPr="00DF4E32">
        <w:rPr>
          <w:rFonts w:asciiTheme="minorHAnsi" w:hAnsiTheme="minorHAnsi" w:cstheme="minorHAnsi"/>
          <w:i/>
          <w:color w:val="212121"/>
          <w:sz w:val="22"/>
          <w:szCs w:val="22"/>
        </w:rPr>
        <w:t>boninense</w:t>
      </w:r>
      <w:proofErr w:type="spellEnd"/>
      <w:r w:rsidRPr="00DF4E32">
        <w:rPr>
          <w:rFonts w:asciiTheme="minorHAnsi" w:hAnsiTheme="minorHAnsi" w:cstheme="minorHAnsi"/>
          <w:i/>
          <w:color w:val="212121"/>
          <w:sz w:val="22"/>
          <w:szCs w:val="22"/>
        </w:rPr>
        <w:t xml:space="preserve"> </w:t>
      </w:r>
      <w:r w:rsidRPr="00DF4E32">
        <w:rPr>
          <w:rFonts w:asciiTheme="minorHAnsi" w:hAnsiTheme="minorHAnsi" w:cstheme="minorHAnsi"/>
          <w:color w:val="212121"/>
          <w:sz w:val="22"/>
          <w:szCs w:val="22"/>
        </w:rPr>
        <w:t xml:space="preserve">inoculation as positive control, and </w:t>
      </w:r>
      <w:r w:rsidRPr="00DF4E32">
        <w:rPr>
          <w:rFonts w:asciiTheme="minorHAnsi" w:hAnsiTheme="minorHAnsi" w:cstheme="minorHAnsi"/>
          <w:i/>
          <w:color w:val="212121"/>
          <w:sz w:val="22"/>
          <w:szCs w:val="22"/>
        </w:rPr>
        <w:t xml:space="preserve">G. </w:t>
      </w:r>
      <w:proofErr w:type="spellStart"/>
      <w:r w:rsidRPr="00DF4E32">
        <w:rPr>
          <w:rFonts w:asciiTheme="minorHAnsi" w:hAnsiTheme="minorHAnsi" w:cstheme="minorHAnsi"/>
          <w:i/>
          <w:color w:val="212121"/>
          <w:sz w:val="22"/>
          <w:szCs w:val="22"/>
        </w:rPr>
        <w:t>boninense</w:t>
      </w:r>
      <w:proofErr w:type="spellEnd"/>
      <w:r w:rsidRPr="00DF4E32">
        <w:rPr>
          <w:rFonts w:asciiTheme="minorHAnsi" w:hAnsiTheme="minorHAnsi" w:cstheme="minorHAnsi"/>
          <w:color w:val="212121"/>
          <w:sz w:val="22"/>
          <w:szCs w:val="22"/>
        </w:rPr>
        <w:t xml:space="preserve"> inoculation as negative control) with 5 replications each; and (3)</w:t>
      </w:r>
      <w:r w:rsidRPr="00DF4E32">
        <w:rPr>
          <w:rFonts w:asciiTheme="minorHAnsi" w:hAnsiTheme="minorHAnsi" w:cstheme="minorHAnsi"/>
          <w:color w:val="212121"/>
          <w:sz w:val="22"/>
          <w:szCs w:val="22"/>
          <w:lang w:val="en"/>
        </w:rPr>
        <w:t xml:space="preserve"> Testing of RBI isolate antagonism activity towards </w:t>
      </w:r>
      <w:r w:rsidRPr="00DF4E32">
        <w:rPr>
          <w:rFonts w:asciiTheme="minorHAnsi" w:hAnsiTheme="minorHAnsi" w:cstheme="minorHAnsi"/>
          <w:i/>
          <w:color w:val="212121"/>
          <w:sz w:val="22"/>
          <w:szCs w:val="22"/>
          <w:lang w:val="en"/>
        </w:rPr>
        <w:t xml:space="preserve">G. </w:t>
      </w:r>
      <w:proofErr w:type="spellStart"/>
      <w:r w:rsidRPr="00DF4E32">
        <w:rPr>
          <w:rFonts w:asciiTheme="minorHAnsi" w:hAnsiTheme="minorHAnsi" w:cstheme="minorHAnsi"/>
          <w:i/>
          <w:color w:val="212121"/>
          <w:sz w:val="22"/>
          <w:szCs w:val="22"/>
          <w:lang w:val="en"/>
        </w:rPr>
        <w:t>boninense</w:t>
      </w:r>
      <w:proofErr w:type="spellEnd"/>
      <w:r w:rsidRPr="00DF4E32">
        <w:rPr>
          <w:rFonts w:asciiTheme="minorHAnsi" w:hAnsiTheme="minorHAnsi" w:cstheme="minorHAnsi"/>
          <w:i/>
          <w:color w:val="212121"/>
          <w:sz w:val="22"/>
          <w:szCs w:val="22"/>
        </w:rPr>
        <w:t>.</w:t>
      </w:r>
      <w:r w:rsidRPr="00DF4E32">
        <w:rPr>
          <w:rFonts w:asciiTheme="minorHAnsi" w:hAnsiTheme="minorHAnsi" w:cstheme="minorHAnsi"/>
          <w:color w:val="212121"/>
          <w:sz w:val="22"/>
          <w:szCs w:val="22"/>
        </w:rPr>
        <w:t xml:space="preserve"> Data were analyzed by </w:t>
      </w:r>
      <w:proofErr w:type="spellStart"/>
      <w:proofErr w:type="gramStart"/>
      <w:r w:rsidRPr="00DF4E32">
        <w:rPr>
          <w:rFonts w:asciiTheme="minorHAnsi" w:hAnsiTheme="minorHAnsi" w:cstheme="minorHAnsi"/>
          <w:color w:val="212121"/>
          <w:sz w:val="22"/>
          <w:szCs w:val="22"/>
        </w:rPr>
        <w:t>variance,if</w:t>
      </w:r>
      <w:proofErr w:type="spellEnd"/>
      <w:proofErr w:type="gramEnd"/>
      <w:r w:rsidRPr="00DF4E32">
        <w:rPr>
          <w:rFonts w:asciiTheme="minorHAnsi" w:hAnsiTheme="minorHAnsi" w:cstheme="minorHAnsi"/>
          <w:color w:val="212121"/>
          <w:sz w:val="22"/>
          <w:szCs w:val="22"/>
        </w:rPr>
        <w:t xml:space="preserve"> the result significantly different, it was continued by using Least Significance Different (LSD) at 5% level. </w:t>
      </w:r>
      <w:r w:rsidRPr="00DF4E32">
        <w:rPr>
          <w:rFonts w:asciiTheme="minorHAnsi" w:hAnsiTheme="minorHAnsi" w:cstheme="minorHAnsi"/>
          <w:color w:val="212121"/>
          <w:sz w:val="22"/>
          <w:szCs w:val="22"/>
          <w:lang w:val="en"/>
        </w:rPr>
        <w:t>The results showed that</w:t>
      </w:r>
      <w:r w:rsidR="007F5324">
        <w:rPr>
          <w:rFonts w:asciiTheme="minorHAnsi" w:hAnsiTheme="minorHAnsi" w:cstheme="minorHAnsi"/>
          <w:color w:val="212121"/>
          <w:sz w:val="22"/>
          <w:szCs w:val="22"/>
          <w:lang w:val="en"/>
        </w:rPr>
        <w:t xml:space="preserve"> best</w:t>
      </w:r>
      <w:r w:rsidRPr="00DF4E32">
        <w:rPr>
          <w:rFonts w:asciiTheme="minorHAnsi" w:hAnsiTheme="minorHAnsi" w:cstheme="minorHAnsi"/>
          <w:color w:val="212121"/>
          <w:sz w:val="22"/>
          <w:szCs w:val="22"/>
          <w:lang w:val="en"/>
        </w:rPr>
        <w:t xml:space="preserve"> three isolates (R10 2.2, R9 2.1 and R10 2.3) were able to increase growth and were able to suppress the development of </w:t>
      </w:r>
      <w:proofErr w:type="spellStart"/>
      <w:r w:rsidRPr="00DF4E32">
        <w:rPr>
          <w:rFonts w:asciiTheme="minorHAnsi" w:hAnsiTheme="minorHAnsi" w:cstheme="minorHAnsi"/>
          <w:i/>
          <w:color w:val="212121"/>
          <w:sz w:val="22"/>
          <w:szCs w:val="22"/>
          <w:lang w:val="en"/>
        </w:rPr>
        <w:t>G.boninense</w:t>
      </w:r>
      <w:proofErr w:type="spellEnd"/>
      <w:r w:rsidRPr="00DF4E32">
        <w:rPr>
          <w:rFonts w:asciiTheme="minorHAnsi" w:hAnsiTheme="minorHAnsi" w:cstheme="minorHAnsi"/>
          <w:color w:val="212121"/>
          <w:sz w:val="22"/>
          <w:szCs w:val="22"/>
          <w:lang w:val="en"/>
        </w:rPr>
        <w:t xml:space="preserve"> </w:t>
      </w:r>
      <w:r>
        <w:rPr>
          <w:rFonts w:asciiTheme="minorHAnsi" w:hAnsiTheme="minorHAnsi" w:cstheme="minorHAnsi"/>
          <w:color w:val="212121"/>
          <w:sz w:val="22"/>
          <w:szCs w:val="22"/>
          <w:lang w:val="en"/>
        </w:rPr>
        <w:t xml:space="preserve">basal </w:t>
      </w:r>
      <w:r w:rsidRPr="00DF4E32">
        <w:rPr>
          <w:rFonts w:asciiTheme="minorHAnsi" w:hAnsiTheme="minorHAnsi" w:cstheme="minorHAnsi"/>
          <w:color w:val="212121"/>
          <w:sz w:val="22"/>
          <w:szCs w:val="22"/>
          <w:lang w:val="en"/>
        </w:rPr>
        <w:t>stem rot in planta and in vitro</w:t>
      </w:r>
      <w:r>
        <w:rPr>
          <w:rFonts w:asciiTheme="minorHAnsi" w:hAnsiTheme="minorHAnsi" w:cstheme="minorHAnsi"/>
          <w:color w:val="212121"/>
          <w:sz w:val="22"/>
          <w:szCs w:val="22"/>
          <w:lang w:val="en"/>
        </w:rPr>
        <w:t>.</w:t>
      </w:r>
    </w:p>
    <w:p w14:paraId="03328F5F" w14:textId="77777777" w:rsidR="00BF66FE" w:rsidRPr="00BF66FE" w:rsidRDefault="00BF66FE" w:rsidP="00BF66FE">
      <w:pPr>
        <w:pStyle w:val="HTMLPreformatted"/>
        <w:shd w:val="clear" w:color="auto" w:fill="FFFFFF"/>
        <w:jc w:val="both"/>
        <w:rPr>
          <w:rStyle w:val="hps"/>
          <w:rFonts w:asciiTheme="minorHAnsi" w:hAnsiTheme="minorHAnsi" w:cstheme="minorHAnsi"/>
          <w:color w:val="212121"/>
          <w:sz w:val="22"/>
          <w:szCs w:val="22"/>
          <w:lang w:val="en"/>
        </w:rPr>
      </w:pPr>
    </w:p>
    <w:p w14:paraId="45B2F4BF" w14:textId="77777777" w:rsidR="005B4CF9" w:rsidRPr="00BF66FE" w:rsidRDefault="007F5324" w:rsidP="00E15979">
      <w:pPr>
        <w:jc w:val="both"/>
        <w:rPr>
          <w:rFonts w:asciiTheme="minorHAnsi" w:hAnsiTheme="minorHAnsi" w:cstheme="minorHAnsi"/>
          <w:sz w:val="22"/>
        </w:rPr>
        <w:sectPr w:rsidR="005B4CF9" w:rsidRPr="00BF66FE" w:rsidSect="00EA0E02">
          <w:headerReference w:type="default" r:id="rId10"/>
          <w:footerReference w:type="even" r:id="rId11"/>
          <w:footerReference w:type="default" r:id="rId12"/>
          <w:pgSz w:w="11907" w:h="16840" w:code="9"/>
          <w:pgMar w:top="1701" w:right="1701" w:bottom="1701" w:left="1701" w:header="720" w:footer="720" w:gutter="0"/>
          <w:cols w:space="720"/>
          <w:docGrid w:linePitch="360"/>
        </w:sectPr>
      </w:pPr>
      <w:r>
        <w:rPr>
          <w:rFonts w:asciiTheme="minorHAnsi" w:hAnsiTheme="minorHAnsi" w:cstheme="minorHAnsi"/>
          <w:sz w:val="22"/>
        </w:rPr>
        <w:t>Keyword</w:t>
      </w:r>
      <w:r w:rsidRPr="00DF4E32">
        <w:rPr>
          <w:rFonts w:asciiTheme="minorHAnsi" w:hAnsiTheme="minorHAnsi" w:cstheme="minorHAnsi"/>
          <w:sz w:val="22"/>
        </w:rPr>
        <w:t xml:space="preserve">: </w:t>
      </w:r>
      <w:r w:rsidRPr="007F5324">
        <w:rPr>
          <w:rFonts w:asciiTheme="minorHAnsi" w:hAnsiTheme="minorHAnsi" w:cstheme="minorHAnsi"/>
          <w:i/>
          <w:color w:val="212121"/>
          <w:sz w:val="22"/>
        </w:rPr>
        <w:t xml:space="preserve">indigenous rhizobacteria, </w:t>
      </w:r>
      <w:r w:rsidRPr="007F5324">
        <w:rPr>
          <w:rFonts w:asciiTheme="minorHAnsi" w:hAnsiTheme="minorHAnsi" w:cstheme="minorHAnsi"/>
          <w:i/>
          <w:sz w:val="22"/>
        </w:rPr>
        <w:t xml:space="preserve">G. </w:t>
      </w:r>
      <w:proofErr w:type="spellStart"/>
      <w:r w:rsidRPr="007F5324">
        <w:rPr>
          <w:rFonts w:asciiTheme="minorHAnsi" w:hAnsiTheme="minorHAnsi" w:cstheme="minorHAnsi"/>
          <w:i/>
          <w:sz w:val="22"/>
        </w:rPr>
        <w:t>boninense</w:t>
      </w:r>
      <w:proofErr w:type="spellEnd"/>
      <w:r w:rsidRPr="007F5324">
        <w:rPr>
          <w:rFonts w:asciiTheme="minorHAnsi" w:hAnsiTheme="minorHAnsi" w:cstheme="minorHAnsi"/>
          <w:i/>
          <w:sz w:val="22"/>
        </w:rPr>
        <w:t>, in planta, in vit</w:t>
      </w:r>
      <w:r w:rsidR="00BF66FE">
        <w:rPr>
          <w:rFonts w:asciiTheme="minorHAnsi" w:hAnsiTheme="minorHAnsi" w:cstheme="minorHAnsi"/>
          <w:i/>
          <w:sz w:val="22"/>
        </w:rPr>
        <w:t>ro</w:t>
      </w:r>
    </w:p>
    <w:p w14:paraId="7D6416EE" w14:textId="77777777" w:rsidR="004432FB" w:rsidRDefault="004432FB" w:rsidP="00F82208">
      <w:pPr>
        <w:rPr>
          <w:rFonts w:ascii="Calibri" w:hAnsi="Calibri"/>
          <w:b/>
          <w:sz w:val="22"/>
          <w:szCs w:val="22"/>
        </w:rPr>
      </w:pPr>
    </w:p>
    <w:p w14:paraId="03D0AD9D" w14:textId="77777777" w:rsidR="000B1C0E" w:rsidRPr="002D4BDD" w:rsidRDefault="00174776" w:rsidP="00F93D33">
      <w:pPr>
        <w:spacing w:line="276" w:lineRule="auto"/>
        <w:jc w:val="center"/>
        <w:rPr>
          <w:rFonts w:ascii="Calibri" w:hAnsi="Calibri"/>
          <w:b/>
          <w:noProof/>
          <w:sz w:val="22"/>
          <w:szCs w:val="22"/>
          <w:lang w:val="id-ID"/>
        </w:rPr>
      </w:pPr>
      <w:r w:rsidRPr="002D4BDD">
        <w:rPr>
          <w:rFonts w:ascii="Calibri" w:hAnsi="Calibri"/>
          <w:b/>
          <w:sz w:val="22"/>
          <w:szCs w:val="22"/>
        </w:rPr>
        <w:t>PENDAHULUAN</w:t>
      </w:r>
    </w:p>
    <w:p w14:paraId="77A10AF7" w14:textId="77777777" w:rsidR="002A2A84" w:rsidRPr="002D4BDD" w:rsidRDefault="002A2A84" w:rsidP="00F93D33">
      <w:pPr>
        <w:pStyle w:val="Title"/>
        <w:spacing w:line="276" w:lineRule="auto"/>
        <w:rPr>
          <w:rFonts w:ascii="Calibri" w:hAnsi="Calibri"/>
          <w:sz w:val="22"/>
          <w:szCs w:val="22"/>
          <w:lang w:val="en-US"/>
        </w:rPr>
      </w:pPr>
    </w:p>
    <w:p w14:paraId="782EA900" w14:textId="77777777" w:rsidR="00397DA8" w:rsidRDefault="00E15979" w:rsidP="00BA397C">
      <w:pPr>
        <w:spacing w:line="276" w:lineRule="auto"/>
        <w:jc w:val="both"/>
        <w:rPr>
          <w:rStyle w:val="fontstyle01"/>
          <w:rFonts w:asciiTheme="minorHAnsi" w:hAnsiTheme="minorHAnsi"/>
          <w:sz w:val="22"/>
          <w:szCs w:val="22"/>
        </w:rPr>
      </w:pPr>
      <w:r>
        <w:rPr>
          <w:rFonts w:asciiTheme="minorHAnsi" w:hAnsiTheme="minorHAnsi"/>
          <w:sz w:val="22"/>
        </w:rPr>
        <w:t xml:space="preserve"> </w:t>
      </w:r>
      <w:r>
        <w:rPr>
          <w:rFonts w:asciiTheme="minorHAnsi" w:hAnsiTheme="minorHAnsi"/>
          <w:sz w:val="22"/>
        </w:rPr>
        <w:tab/>
      </w:r>
      <w:proofErr w:type="spellStart"/>
      <w:r w:rsidRPr="004C163E">
        <w:rPr>
          <w:rFonts w:asciiTheme="minorHAnsi" w:hAnsiTheme="minorHAnsi"/>
          <w:sz w:val="22"/>
        </w:rPr>
        <w:t>Kelapa</w:t>
      </w:r>
      <w:proofErr w:type="spellEnd"/>
      <w:r w:rsidRPr="004C163E">
        <w:rPr>
          <w:rFonts w:asciiTheme="minorHAnsi" w:hAnsiTheme="minorHAnsi"/>
          <w:sz w:val="22"/>
        </w:rPr>
        <w:t xml:space="preserve"> </w:t>
      </w:r>
      <w:proofErr w:type="spellStart"/>
      <w:r w:rsidRPr="004C163E">
        <w:rPr>
          <w:rFonts w:asciiTheme="minorHAnsi" w:hAnsiTheme="minorHAnsi"/>
          <w:sz w:val="22"/>
        </w:rPr>
        <w:t>sawit</w:t>
      </w:r>
      <w:proofErr w:type="spellEnd"/>
      <w:r w:rsidRPr="004C163E">
        <w:rPr>
          <w:rFonts w:asciiTheme="minorHAnsi" w:hAnsiTheme="minorHAnsi"/>
          <w:sz w:val="22"/>
        </w:rPr>
        <w:t xml:space="preserve"> (</w:t>
      </w:r>
      <w:proofErr w:type="spellStart"/>
      <w:r w:rsidRPr="004C163E">
        <w:rPr>
          <w:rFonts w:asciiTheme="minorHAnsi" w:hAnsiTheme="minorHAnsi"/>
          <w:i/>
          <w:iCs/>
          <w:sz w:val="22"/>
        </w:rPr>
        <w:t>Elaeis</w:t>
      </w:r>
      <w:proofErr w:type="spellEnd"/>
      <w:r w:rsidRPr="004C163E">
        <w:rPr>
          <w:rFonts w:asciiTheme="minorHAnsi" w:hAnsiTheme="minorHAnsi"/>
          <w:i/>
          <w:iCs/>
          <w:sz w:val="22"/>
        </w:rPr>
        <w:t xml:space="preserve"> </w:t>
      </w:r>
      <w:proofErr w:type="spellStart"/>
      <w:r w:rsidRPr="004C163E">
        <w:rPr>
          <w:rFonts w:asciiTheme="minorHAnsi" w:hAnsiTheme="minorHAnsi"/>
          <w:i/>
          <w:iCs/>
          <w:sz w:val="22"/>
        </w:rPr>
        <w:t>guineensis</w:t>
      </w:r>
      <w:proofErr w:type="spellEnd"/>
      <w:r w:rsidRPr="004C163E">
        <w:rPr>
          <w:rFonts w:asciiTheme="minorHAnsi" w:hAnsiTheme="minorHAnsi"/>
          <w:i/>
          <w:iCs/>
          <w:sz w:val="22"/>
        </w:rPr>
        <w:t xml:space="preserve"> </w:t>
      </w:r>
      <w:r w:rsidRPr="004C163E">
        <w:rPr>
          <w:rFonts w:asciiTheme="minorHAnsi" w:hAnsiTheme="minorHAnsi"/>
          <w:iCs/>
          <w:sz w:val="22"/>
        </w:rPr>
        <w:t>Jacq</w:t>
      </w:r>
      <w:r w:rsidRPr="004C163E">
        <w:rPr>
          <w:rFonts w:asciiTheme="minorHAnsi" w:hAnsiTheme="minorHAnsi"/>
          <w:sz w:val="22"/>
        </w:rPr>
        <w:t xml:space="preserve">) </w:t>
      </w:r>
      <w:proofErr w:type="spellStart"/>
      <w:r w:rsidRPr="004C163E">
        <w:rPr>
          <w:rFonts w:asciiTheme="minorHAnsi" w:hAnsiTheme="minorHAnsi"/>
          <w:sz w:val="22"/>
        </w:rPr>
        <w:t>merupakan</w:t>
      </w:r>
      <w:proofErr w:type="spellEnd"/>
      <w:r w:rsidRPr="004C163E">
        <w:rPr>
          <w:rFonts w:asciiTheme="minorHAnsi" w:hAnsiTheme="minorHAnsi"/>
          <w:sz w:val="22"/>
        </w:rPr>
        <w:t xml:space="preserve"> </w:t>
      </w:r>
      <w:proofErr w:type="spellStart"/>
      <w:r w:rsidRPr="004C163E">
        <w:rPr>
          <w:rFonts w:asciiTheme="minorHAnsi" w:hAnsiTheme="minorHAnsi"/>
          <w:sz w:val="22"/>
        </w:rPr>
        <w:t>komoditi</w:t>
      </w:r>
      <w:proofErr w:type="spellEnd"/>
      <w:r w:rsidRPr="004C163E">
        <w:rPr>
          <w:rFonts w:asciiTheme="minorHAnsi" w:hAnsiTheme="minorHAnsi"/>
          <w:sz w:val="22"/>
        </w:rPr>
        <w:t xml:space="preserve"> </w:t>
      </w:r>
      <w:proofErr w:type="spellStart"/>
      <w:r w:rsidRPr="004C163E">
        <w:rPr>
          <w:rFonts w:asciiTheme="minorHAnsi" w:hAnsiTheme="minorHAnsi"/>
          <w:sz w:val="22"/>
        </w:rPr>
        <w:t>perkebunan</w:t>
      </w:r>
      <w:proofErr w:type="spellEnd"/>
      <w:r w:rsidRPr="004C163E">
        <w:rPr>
          <w:rFonts w:asciiTheme="minorHAnsi" w:hAnsiTheme="minorHAnsi"/>
          <w:sz w:val="22"/>
        </w:rPr>
        <w:t xml:space="preserve"> yang </w:t>
      </w:r>
      <w:proofErr w:type="spellStart"/>
      <w:r w:rsidRPr="004C163E">
        <w:rPr>
          <w:rFonts w:asciiTheme="minorHAnsi" w:hAnsiTheme="minorHAnsi"/>
          <w:sz w:val="22"/>
        </w:rPr>
        <w:t>memiliki</w:t>
      </w:r>
      <w:proofErr w:type="spellEnd"/>
      <w:r w:rsidRPr="004C163E">
        <w:rPr>
          <w:rFonts w:asciiTheme="minorHAnsi" w:hAnsiTheme="minorHAnsi"/>
          <w:sz w:val="22"/>
        </w:rPr>
        <w:t xml:space="preserve"> </w:t>
      </w:r>
      <w:proofErr w:type="spellStart"/>
      <w:r w:rsidRPr="004C163E">
        <w:rPr>
          <w:rFonts w:asciiTheme="minorHAnsi" w:hAnsiTheme="minorHAnsi"/>
          <w:sz w:val="22"/>
        </w:rPr>
        <w:t>nilai</w:t>
      </w:r>
      <w:proofErr w:type="spellEnd"/>
      <w:r w:rsidRPr="004C163E">
        <w:rPr>
          <w:rFonts w:asciiTheme="minorHAnsi" w:hAnsiTheme="minorHAnsi"/>
          <w:sz w:val="22"/>
        </w:rPr>
        <w:t xml:space="preserve"> </w:t>
      </w:r>
      <w:proofErr w:type="spellStart"/>
      <w:r w:rsidRPr="004C163E">
        <w:rPr>
          <w:rFonts w:asciiTheme="minorHAnsi" w:hAnsiTheme="minorHAnsi"/>
          <w:sz w:val="22"/>
        </w:rPr>
        <w:t>ekonomis</w:t>
      </w:r>
      <w:proofErr w:type="spellEnd"/>
      <w:r w:rsidRPr="004C163E">
        <w:rPr>
          <w:rFonts w:asciiTheme="minorHAnsi" w:hAnsiTheme="minorHAnsi"/>
          <w:sz w:val="22"/>
        </w:rPr>
        <w:t xml:space="preserve"> </w:t>
      </w:r>
      <w:proofErr w:type="spellStart"/>
      <w:r w:rsidRPr="004C163E">
        <w:rPr>
          <w:rFonts w:asciiTheme="minorHAnsi" w:hAnsiTheme="minorHAnsi"/>
          <w:sz w:val="22"/>
        </w:rPr>
        <w:t>tinggi</w:t>
      </w:r>
      <w:proofErr w:type="spellEnd"/>
      <w:r w:rsidRPr="004C163E">
        <w:rPr>
          <w:rFonts w:asciiTheme="minorHAnsi" w:hAnsiTheme="minorHAnsi"/>
          <w:sz w:val="22"/>
        </w:rPr>
        <w:t xml:space="preserve"> dan </w:t>
      </w:r>
      <w:proofErr w:type="spellStart"/>
      <w:r w:rsidRPr="004C163E">
        <w:rPr>
          <w:rFonts w:asciiTheme="minorHAnsi" w:hAnsiTheme="minorHAnsi"/>
          <w:sz w:val="22"/>
        </w:rPr>
        <w:t>memiliki</w:t>
      </w:r>
      <w:proofErr w:type="spellEnd"/>
      <w:r w:rsidRPr="004C163E">
        <w:rPr>
          <w:rFonts w:asciiTheme="minorHAnsi" w:hAnsiTheme="minorHAnsi"/>
          <w:sz w:val="22"/>
        </w:rPr>
        <w:t xml:space="preserve"> </w:t>
      </w:r>
      <w:proofErr w:type="spellStart"/>
      <w:r w:rsidRPr="004C163E">
        <w:rPr>
          <w:rFonts w:asciiTheme="minorHAnsi" w:hAnsiTheme="minorHAnsi"/>
          <w:sz w:val="22"/>
        </w:rPr>
        <w:t>arti</w:t>
      </w:r>
      <w:proofErr w:type="spellEnd"/>
      <w:r w:rsidRPr="004C163E">
        <w:rPr>
          <w:rFonts w:asciiTheme="minorHAnsi" w:hAnsiTheme="minorHAnsi"/>
          <w:sz w:val="22"/>
        </w:rPr>
        <w:t xml:space="preserve"> </w:t>
      </w:r>
      <w:proofErr w:type="spellStart"/>
      <w:r w:rsidRPr="004C163E">
        <w:rPr>
          <w:rFonts w:asciiTheme="minorHAnsi" w:hAnsiTheme="minorHAnsi"/>
          <w:sz w:val="22"/>
        </w:rPr>
        <w:t>penting</w:t>
      </w:r>
      <w:proofErr w:type="spellEnd"/>
      <w:r w:rsidRPr="004C163E">
        <w:rPr>
          <w:rFonts w:asciiTheme="minorHAnsi" w:hAnsiTheme="minorHAnsi"/>
          <w:sz w:val="22"/>
        </w:rPr>
        <w:t xml:space="preserve"> </w:t>
      </w:r>
      <w:proofErr w:type="spellStart"/>
      <w:r w:rsidRPr="004C163E">
        <w:rPr>
          <w:rFonts w:asciiTheme="minorHAnsi" w:hAnsiTheme="minorHAnsi"/>
          <w:sz w:val="22"/>
        </w:rPr>
        <w:t>tidak</w:t>
      </w:r>
      <w:proofErr w:type="spellEnd"/>
      <w:r w:rsidRPr="004C163E">
        <w:rPr>
          <w:rFonts w:asciiTheme="minorHAnsi" w:hAnsiTheme="minorHAnsi"/>
          <w:sz w:val="22"/>
        </w:rPr>
        <w:t xml:space="preserve"> </w:t>
      </w:r>
      <w:proofErr w:type="spellStart"/>
      <w:r w:rsidRPr="004C163E">
        <w:rPr>
          <w:rFonts w:asciiTheme="minorHAnsi" w:hAnsiTheme="minorHAnsi"/>
          <w:sz w:val="22"/>
        </w:rPr>
        <w:t>hanya</w:t>
      </w:r>
      <w:proofErr w:type="spellEnd"/>
      <w:r w:rsidRPr="004C163E">
        <w:rPr>
          <w:rFonts w:asciiTheme="minorHAnsi" w:hAnsiTheme="minorHAnsi"/>
          <w:sz w:val="22"/>
        </w:rPr>
        <w:t xml:space="preserve"> </w:t>
      </w:r>
      <w:proofErr w:type="spellStart"/>
      <w:r w:rsidRPr="004C163E">
        <w:rPr>
          <w:rFonts w:asciiTheme="minorHAnsi" w:hAnsiTheme="minorHAnsi"/>
          <w:sz w:val="22"/>
        </w:rPr>
        <w:t>sebagai</w:t>
      </w:r>
      <w:proofErr w:type="spellEnd"/>
      <w:r w:rsidRPr="004C163E">
        <w:rPr>
          <w:rFonts w:asciiTheme="minorHAnsi" w:hAnsiTheme="minorHAnsi"/>
          <w:sz w:val="22"/>
        </w:rPr>
        <w:t xml:space="preserve"> </w:t>
      </w:r>
      <w:proofErr w:type="spellStart"/>
      <w:r w:rsidRPr="004C163E">
        <w:rPr>
          <w:rFonts w:asciiTheme="minorHAnsi" w:hAnsiTheme="minorHAnsi"/>
          <w:sz w:val="22"/>
        </w:rPr>
        <w:t>penyumbang</w:t>
      </w:r>
      <w:proofErr w:type="spellEnd"/>
      <w:r w:rsidRPr="004C163E">
        <w:rPr>
          <w:rFonts w:asciiTheme="minorHAnsi" w:hAnsiTheme="minorHAnsi"/>
          <w:sz w:val="22"/>
        </w:rPr>
        <w:t xml:space="preserve"> </w:t>
      </w:r>
      <w:proofErr w:type="spellStart"/>
      <w:r w:rsidRPr="004C163E">
        <w:rPr>
          <w:rFonts w:asciiTheme="minorHAnsi" w:hAnsiTheme="minorHAnsi"/>
          <w:sz w:val="22"/>
        </w:rPr>
        <w:t>devisa</w:t>
      </w:r>
      <w:proofErr w:type="spellEnd"/>
      <w:r w:rsidRPr="004C163E">
        <w:rPr>
          <w:rFonts w:asciiTheme="minorHAnsi" w:hAnsiTheme="minorHAnsi"/>
          <w:sz w:val="22"/>
        </w:rPr>
        <w:t xml:space="preserve"> negara </w:t>
      </w:r>
      <w:proofErr w:type="spellStart"/>
      <w:r w:rsidRPr="004C163E">
        <w:rPr>
          <w:rFonts w:asciiTheme="minorHAnsi" w:hAnsiTheme="minorHAnsi"/>
          <w:sz w:val="22"/>
        </w:rPr>
        <w:t>tetapi</w:t>
      </w:r>
      <w:proofErr w:type="spellEnd"/>
      <w:r w:rsidRPr="004C163E">
        <w:rPr>
          <w:rFonts w:asciiTheme="minorHAnsi" w:hAnsiTheme="minorHAnsi"/>
          <w:sz w:val="22"/>
        </w:rPr>
        <w:t xml:space="preserve"> juga </w:t>
      </w:r>
      <w:proofErr w:type="spellStart"/>
      <w:r w:rsidRPr="004C163E">
        <w:rPr>
          <w:rFonts w:asciiTheme="minorHAnsi" w:hAnsiTheme="minorHAnsi"/>
          <w:sz w:val="22"/>
        </w:rPr>
        <w:t>sebagai</w:t>
      </w:r>
      <w:proofErr w:type="spellEnd"/>
      <w:r w:rsidRPr="004C163E">
        <w:rPr>
          <w:rFonts w:asciiTheme="minorHAnsi" w:hAnsiTheme="minorHAnsi"/>
          <w:sz w:val="22"/>
        </w:rPr>
        <w:t xml:space="preserve"> </w:t>
      </w:r>
      <w:proofErr w:type="spellStart"/>
      <w:r w:rsidRPr="004C163E">
        <w:rPr>
          <w:rFonts w:asciiTheme="minorHAnsi" w:hAnsiTheme="minorHAnsi"/>
          <w:sz w:val="22"/>
        </w:rPr>
        <w:t>peny</w:t>
      </w:r>
      <w:r w:rsidR="00F82208">
        <w:rPr>
          <w:rFonts w:asciiTheme="minorHAnsi" w:hAnsiTheme="minorHAnsi"/>
          <w:sz w:val="22"/>
        </w:rPr>
        <w:t>edia</w:t>
      </w:r>
      <w:proofErr w:type="spellEnd"/>
      <w:r w:rsidR="00F82208">
        <w:rPr>
          <w:rFonts w:asciiTheme="minorHAnsi" w:hAnsiTheme="minorHAnsi"/>
          <w:sz w:val="22"/>
        </w:rPr>
        <w:t xml:space="preserve"> </w:t>
      </w:r>
      <w:proofErr w:type="spellStart"/>
      <w:r w:rsidR="00F82208">
        <w:rPr>
          <w:rFonts w:asciiTheme="minorHAnsi" w:hAnsiTheme="minorHAnsi"/>
          <w:sz w:val="22"/>
        </w:rPr>
        <w:t>lapangan</w:t>
      </w:r>
      <w:proofErr w:type="spellEnd"/>
      <w:r w:rsidR="00F82208">
        <w:rPr>
          <w:rFonts w:asciiTheme="minorHAnsi" w:hAnsiTheme="minorHAnsi"/>
          <w:sz w:val="22"/>
        </w:rPr>
        <w:t xml:space="preserve"> </w:t>
      </w:r>
      <w:proofErr w:type="spellStart"/>
      <w:r w:rsidR="00F82208">
        <w:rPr>
          <w:rFonts w:asciiTheme="minorHAnsi" w:hAnsiTheme="minorHAnsi"/>
          <w:sz w:val="22"/>
        </w:rPr>
        <w:t>kerja</w:t>
      </w:r>
      <w:proofErr w:type="spellEnd"/>
      <w:r w:rsidR="00F82208">
        <w:rPr>
          <w:rFonts w:asciiTheme="minorHAnsi" w:hAnsiTheme="minorHAnsi"/>
          <w:sz w:val="22"/>
        </w:rPr>
        <w:t xml:space="preserve"> </w:t>
      </w:r>
      <w:proofErr w:type="spellStart"/>
      <w:r w:rsidR="00F82208">
        <w:rPr>
          <w:rFonts w:asciiTheme="minorHAnsi" w:hAnsiTheme="minorHAnsi"/>
          <w:sz w:val="22"/>
        </w:rPr>
        <w:t>serta</w:t>
      </w:r>
      <w:proofErr w:type="spellEnd"/>
      <w:r w:rsidR="00F82208">
        <w:rPr>
          <w:rFonts w:asciiTheme="minorHAnsi" w:hAnsiTheme="minorHAnsi"/>
          <w:sz w:val="22"/>
        </w:rPr>
        <w:t xml:space="preserve"> </w:t>
      </w:r>
      <w:proofErr w:type="spellStart"/>
      <w:r w:rsidR="00F82208">
        <w:rPr>
          <w:rFonts w:asciiTheme="minorHAnsi" w:hAnsiTheme="minorHAnsi"/>
          <w:sz w:val="22"/>
        </w:rPr>
        <w:t>bahan</w:t>
      </w:r>
      <w:proofErr w:type="spellEnd"/>
      <w:r w:rsidR="00F82208">
        <w:rPr>
          <w:rFonts w:asciiTheme="minorHAnsi" w:hAnsiTheme="minorHAnsi"/>
          <w:sz w:val="22"/>
        </w:rPr>
        <w:t xml:space="preserve"> </w:t>
      </w:r>
      <w:proofErr w:type="spellStart"/>
      <w:r w:rsidRPr="004C163E">
        <w:rPr>
          <w:rFonts w:asciiTheme="minorHAnsi" w:hAnsiTheme="minorHAnsi"/>
          <w:sz w:val="22"/>
        </w:rPr>
        <w:t>baku</w:t>
      </w:r>
      <w:proofErr w:type="spellEnd"/>
      <w:r w:rsidRPr="004C163E">
        <w:rPr>
          <w:rFonts w:asciiTheme="minorHAnsi" w:hAnsiTheme="minorHAnsi"/>
          <w:sz w:val="22"/>
        </w:rPr>
        <w:t xml:space="preserve"> </w:t>
      </w:r>
      <w:proofErr w:type="spellStart"/>
      <w:r w:rsidRPr="004C163E">
        <w:rPr>
          <w:rFonts w:asciiTheme="minorHAnsi" w:hAnsiTheme="minorHAnsi"/>
          <w:sz w:val="22"/>
        </w:rPr>
        <w:t>beberapa</w:t>
      </w:r>
      <w:proofErr w:type="spellEnd"/>
      <w:r w:rsidRPr="004C163E">
        <w:rPr>
          <w:rFonts w:asciiTheme="minorHAnsi" w:hAnsiTheme="minorHAnsi"/>
          <w:sz w:val="22"/>
        </w:rPr>
        <w:t xml:space="preserve"> </w:t>
      </w:r>
      <w:proofErr w:type="spellStart"/>
      <w:r w:rsidRPr="00751A4E">
        <w:rPr>
          <w:rFonts w:asciiTheme="minorHAnsi" w:hAnsiTheme="minorHAnsi" w:cstheme="minorHAnsi"/>
          <w:sz w:val="22"/>
        </w:rPr>
        <w:t>industri</w:t>
      </w:r>
      <w:proofErr w:type="spellEnd"/>
      <w:r w:rsidR="00B304D1">
        <w:rPr>
          <w:rFonts w:asciiTheme="minorHAnsi" w:hAnsiTheme="minorHAnsi" w:cstheme="minorHAnsi"/>
          <w:sz w:val="22"/>
        </w:rPr>
        <w:t xml:space="preserve"> </w:t>
      </w:r>
      <w:r w:rsidR="00FC2826">
        <w:rPr>
          <w:rFonts w:asciiTheme="minorHAnsi" w:hAnsiTheme="minorHAnsi" w:cstheme="minorHAnsi"/>
          <w:sz w:val="22"/>
        </w:rPr>
        <w:t>(</w:t>
      </w:r>
      <w:proofErr w:type="spellStart"/>
      <w:r w:rsidR="00FC2826">
        <w:rPr>
          <w:rFonts w:asciiTheme="minorHAnsi" w:hAnsiTheme="minorHAnsi" w:cstheme="minorHAnsi"/>
          <w:sz w:val="22"/>
        </w:rPr>
        <w:t>Fauzi</w:t>
      </w:r>
      <w:proofErr w:type="spellEnd"/>
      <w:r w:rsidRPr="00751A4E">
        <w:rPr>
          <w:rFonts w:asciiTheme="minorHAnsi" w:hAnsiTheme="minorHAnsi" w:cstheme="minorHAnsi"/>
          <w:sz w:val="22"/>
        </w:rPr>
        <w:t xml:space="preserve"> </w:t>
      </w:r>
      <w:r w:rsidRPr="00751A4E">
        <w:rPr>
          <w:rFonts w:asciiTheme="minorHAnsi" w:hAnsiTheme="minorHAnsi" w:cstheme="minorHAnsi"/>
          <w:i/>
          <w:sz w:val="22"/>
        </w:rPr>
        <w:t>et al</w:t>
      </w:r>
      <w:r w:rsidR="00FC2826">
        <w:rPr>
          <w:rFonts w:asciiTheme="minorHAnsi" w:hAnsiTheme="minorHAnsi" w:cstheme="minorHAnsi"/>
          <w:i/>
          <w:sz w:val="22"/>
        </w:rPr>
        <w:t>.</w:t>
      </w:r>
      <w:r w:rsidRPr="00751A4E">
        <w:rPr>
          <w:rFonts w:asciiTheme="minorHAnsi" w:hAnsiTheme="minorHAnsi" w:cstheme="minorHAnsi"/>
          <w:sz w:val="22"/>
        </w:rPr>
        <w:t>, 2012).</w:t>
      </w:r>
      <w:r w:rsidRPr="004C163E">
        <w:rPr>
          <w:rFonts w:asciiTheme="minorHAnsi" w:hAnsiTheme="minorHAnsi"/>
          <w:sz w:val="22"/>
        </w:rPr>
        <w:t xml:space="preserve"> Pada </w:t>
      </w:r>
      <w:proofErr w:type="spellStart"/>
      <w:r w:rsidRPr="004C163E">
        <w:rPr>
          <w:rFonts w:asciiTheme="minorHAnsi" w:hAnsiTheme="minorHAnsi"/>
          <w:sz w:val="22"/>
        </w:rPr>
        <w:t>tahun</w:t>
      </w:r>
      <w:proofErr w:type="spellEnd"/>
      <w:r w:rsidRPr="004C163E">
        <w:rPr>
          <w:rFonts w:asciiTheme="minorHAnsi" w:hAnsiTheme="minorHAnsi"/>
          <w:sz w:val="22"/>
        </w:rPr>
        <w:t xml:space="preserve"> 2016 </w:t>
      </w:r>
      <w:proofErr w:type="spellStart"/>
      <w:r w:rsidRPr="004C163E">
        <w:rPr>
          <w:rFonts w:asciiTheme="minorHAnsi" w:hAnsiTheme="minorHAnsi"/>
          <w:sz w:val="22"/>
        </w:rPr>
        <w:t>luas</w:t>
      </w:r>
      <w:proofErr w:type="spellEnd"/>
      <w:r w:rsidRPr="004C163E">
        <w:rPr>
          <w:rFonts w:asciiTheme="minorHAnsi" w:hAnsiTheme="minorHAnsi"/>
          <w:sz w:val="22"/>
        </w:rPr>
        <w:t xml:space="preserve"> areal </w:t>
      </w:r>
      <w:proofErr w:type="spellStart"/>
      <w:r w:rsidRPr="004C163E">
        <w:rPr>
          <w:rFonts w:asciiTheme="minorHAnsi" w:hAnsiTheme="minorHAnsi"/>
          <w:sz w:val="22"/>
        </w:rPr>
        <w:t>kelapa</w:t>
      </w:r>
      <w:proofErr w:type="spellEnd"/>
      <w:r w:rsidRPr="004C163E">
        <w:rPr>
          <w:rFonts w:asciiTheme="minorHAnsi" w:hAnsiTheme="minorHAnsi"/>
          <w:sz w:val="22"/>
        </w:rPr>
        <w:t xml:space="preserve"> </w:t>
      </w:r>
      <w:proofErr w:type="spellStart"/>
      <w:r w:rsidRPr="004C163E">
        <w:rPr>
          <w:rFonts w:asciiTheme="minorHAnsi" w:hAnsiTheme="minorHAnsi"/>
          <w:sz w:val="22"/>
        </w:rPr>
        <w:t>sawit</w:t>
      </w:r>
      <w:proofErr w:type="spellEnd"/>
      <w:r w:rsidRPr="004C163E">
        <w:rPr>
          <w:rFonts w:asciiTheme="minorHAnsi" w:hAnsiTheme="minorHAnsi"/>
          <w:sz w:val="22"/>
        </w:rPr>
        <w:t xml:space="preserve"> </w:t>
      </w:r>
      <w:proofErr w:type="spellStart"/>
      <w:r w:rsidRPr="004C163E">
        <w:rPr>
          <w:rFonts w:asciiTheme="minorHAnsi" w:hAnsiTheme="minorHAnsi"/>
          <w:sz w:val="22"/>
        </w:rPr>
        <w:t>indonesia</w:t>
      </w:r>
      <w:proofErr w:type="spellEnd"/>
      <w:r w:rsidRPr="004C163E">
        <w:rPr>
          <w:rFonts w:asciiTheme="minorHAnsi" w:hAnsiTheme="minorHAnsi"/>
          <w:sz w:val="22"/>
        </w:rPr>
        <w:t xml:space="preserve"> </w:t>
      </w:r>
      <w:proofErr w:type="spellStart"/>
      <w:r w:rsidRPr="004C163E">
        <w:rPr>
          <w:rFonts w:asciiTheme="minorHAnsi" w:hAnsiTheme="minorHAnsi"/>
          <w:sz w:val="22"/>
        </w:rPr>
        <w:t>mencapai</w:t>
      </w:r>
      <w:proofErr w:type="spellEnd"/>
      <w:r w:rsidRPr="004C163E">
        <w:rPr>
          <w:rFonts w:asciiTheme="minorHAnsi" w:hAnsiTheme="minorHAnsi"/>
          <w:sz w:val="22"/>
        </w:rPr>
        <w:t xml:space="preserve"> 11,6 </w:t>
      </w:r>
      <w:proofErr w:type="spellStart"/>
      <w:r w:rsidRPr="004C163E">
        <w:rPr>
          <w:rFonts w:asciiTheme="minorHAnsi" w:hAnsiTheme="minorHAnsi"/>
          <w:sz w:val="22"/>
        </w:rPr>
        <w:t>juta</w:t>
      </w:r>
      <w:proofErr w:type="spellEnd"/>
      <w:r w:rsidRPr="004C163E">
        <w:rPr>
          <w:rFonts w:asciiTheme="minorHAnsi" w:hAnsiTheme="minorHAnsi"/>
          <w:sz w:val="22"/>
        </w:rPr>
        <w:t xml:space="preserve"> Ha </w:t>
      </w:r>
      <w:proofErr w:type="spellStart"/>
      <w:r w:rsidRPr="004C163E">
        <w:rPr>
          <w:rFonts w:asciiTheme="minorHAnsi" w:hAnsiTheme="minorHAnsi"/>
          <w:sz w:val="22"/>
        </w:rPr>
        <w:t>dengan</w:t>
      </w:r>
      <w:proofErr w:type="spellEnd"/>
      <w:r w:rsidRPr="004C163E">
        <w:rPr>
          <w:rFonts w:asciiTheme="minorHAnsi" w:hAnsiTheme="minorHAnsi"/>
          <w:sz w:val="22"/>
        </w:rPr>
        <w:t xml:space="preserve"> </w:t>
      </w:r>
      <w:proofErr w:type="spellStart"/>
      <w:r w:rsidRPr="004C163E">
        <w:rPr>
          <w:rFonts w:asciiTheme="minorHAnsi" w:hAnsiTheme="minorHAnsi"/>
          <w:sz w:val="22"/>
        </w:rPr>
        <w:t>produksi</w:t>
      </w:r>
      <w:proofErr w:type="spellEnd"/>
      <w:r w:rsidRPr="004C163E">
        <w:rPr>
          <w:rFonts w:asciiTheme="minorHAnsi" w:hAnsiTheme="minorHAnsi"/>
          <w:sz w:val="22"/>
        </w:rPr>
        <w:t xml:space="preserve"> 31,6 </w:t>
      </w:r>
      <w:proofErr w:type="spellStart"/>
      <w:r w:rsidRPr="004C163E">
        <w:rPr>
          <w:rFonts w:asciiTheme="minorHAnsi" w:hAnsiTheme="minorHAnsi"/>
          <w:sz w:val="22"/>
        </w:rPr>
        <w:t>juta</w:t>
      </w:r>
      <w:proofErr w:type="spellEnd"/>
      <w:r w:rsidRPr="004C163E">
        <w:rPr>
          <w:rFonts w:asciiTheme="minorHAnsi" w:hAnsiTheme="minorHAnsi"/>
          <w:sz w:val="22"/>
        </w:rPr>
        <w:t xml:space="preserve"> ton (</w:t>
      </w:r>
      <w:r w:rsidRPr="004C163E">
        <w:rPr>
          <w:rFonts w:asciiTheme="minorHAnsi" w:hAnsiTheme="minorHAnsi"/>
          <w:i/>
          <w:sz w:val="22"/>
        </w:rPr>
        <w:t>Crude palm oil</w:t>
      </w:r>
      <w:r w:rsidRPr="004C163E">
        <w:rPr>
          <w:rFonts w:asciiTheme="minorHAnsi" w:hAnsiTheme="minorHAnsi"/>
          <w:sz w:val="22"/>
        </w:rPr>
        <w:t>) CPO/</w:t>
      </w:r>
      <w:proofErr w:type="spellStart"/>
      <w:r w:rsidRPr="004C163E">
        <w:rPr>
          <w:rFonts w:asciiTheme="minorHAnsi" w:hAnsiTheme="minorHAnsi"/>
          <w:sz w:val="22"/>
        </w:rPr>
        <w:t>th</w:t>
      </w:r>
      <w:proofErr w:type="spellEnd"/>
      <w:r w:rsidRPr="004C163E">
        <w:rPr>
          <w:rFonts w:asciiTheme="minorHAnsi" w:hAnsiTheme="minorHAnsi"/>
          <w:sz w:val="22"/>
        </w:rPr>
        <w:t xml:space="preserve"> dan </w:t>
      </w:r>
      <w:proofErr w:type="spellStart"/>
      <w:r w:rsidRPr="004C163E">
        <w:rPr>
          <w:rFonts w:asciiTheme="minorHAnsi" w:hAnsiTheme="minorHAnsi"/>
          <w:sz w:val="22"/>
        </w:rPr>
        <w:t>produktivitas</w:t>
      </w:r>
      <w:proofErr w:type="spellEnd"/>
      <w:r w:rsidRPr="004C163E">
        <w:rPr>
          <w:rFonts w:asciiTheme="minorHAnsi" w:hAnsiTheme="minorHAnsi"/>
          <w:sz w:val="22"/>
        </w:rPr>
        <w:t xml:space="preserve"> rata-rata </w:t>
      </w:r>
      <w:proofErr w:type="spellStart"/>
      <w:r w:rsidRPr="004C163E">
        <w:rPr>
          <w:rFonts w:asciiTheme="minorHAnsi" w:hAnsiTheme="minorHAnsi"/>
          <w:sz w:val="22"/>
        </w:rPr>
        <w:t>sebesar</w:t>
      </w:r>
      <w:proofErr w:type="spellEnd"/>
      <w:r w:rsidRPr="004C163E">
        <w:rPr>
          <w:rFonts w:asciiTheme="minorHAnsi" w:hAnsiTheme="minorHAnsi"/>
          <w:sz w:val="22"/>
        </w:rPr>
        <w:t xml:space="preserve"> 3,6 ton/ha/</w:t>
      </w:r>
      <w:proofErr w:type="spellStart"/>
      <w:r w:rsidRPr="004C163E">
        <w:rPr>
          <w:rFonts w:asciiTheme="minorHAnsi" w:hAnsiTheme="minorHAnsi"/>
          <w:sz w:val="22"/>
        </w:rPr>
        <w:t>th</w:t>
      </w:r>
      <w:proofErr w:type="spellEnd"/>
      <w:r w:rsidRPr="004C163E">
        <w:rPr>
          <w:rFonts w:asciiTheme="minorHAnsi" w:hAnsiTheme="minorHAnsi"/>
          <w:sz w:val="22"/>
        </w:rPr>
        <w:t xml:space="preserve"> (</w:t>
      </w:r>
      <w:proofErr w:type="spellStart"/>
      <w:r w:rsidRPr="004C163E">
        <w:rPr>
          <w:rFonts w:asciiTheme="minorHAnsi" w:hAnsiTheme="minorHAnsi"/>
          <w:sz w:val="22"/>
        </w:rPr>
        <w:t>Direktorat</w:t>
      </w:r>
      <w:proofErr w:type="spellEnd"/>
      <w:r w:rsidRPr="004C163E">
        <w:rPr>
          <w:rFonts w:asciiTheme="minorHAnsi" w:hAnsiTheme="minorHAnsi"/>
          <w:sz w:val="22"/>
        </w:rPr>
        <w:t xml:space="preserve"> </w:t>
      </w:r>
      <w:proofErr w:type="spellStart"/>
      <w:r w:rsidRPr="004C163E">
        <w:rPr>
          <w:rFonts w:asciiTheme="minorHAnsi" w:hAnsiTheme="minorHAnsi"/>
          <w:sz w:val="22"/>
        </w:rPr>
        <w:t>Jendral</w:t>
      </w:r>
      <w:proofErr w:type="spellEnd"/>
      <w:r w:rsidRPr="004C163E">
        <w:rPr>
          <w:rFonts w:asciiTheme="minorHAnsi" w:hAnsiTheme="minorHAnsi"/>
          <w:sz w:val="22"/>
        </w:rPr>
        <w:t xml:space="preserve"> Perkebunan, 2017). </w:t>
      </w:r>
      <w:r w:rsidRPr="00F66192">
        <w:rPr>
          <w:rStyle w:val="fontstyle01"/>
          <w:rFonts w:asciiTheme="minorHAnsi" w:hAnsiTheme="minorHAnsi"/>
          <w:sz w:val="22"/>
          <w:szCs w:val="22"/>
        </w:rPr>
        <w:t xml:space="preserve">Salah </w:t>
      </w:r>
      <w:proofErr w:type="spellStart"/>
      <w:r w:rsidRPr="00F66192">
        <w:rPr>
          <w:rStyle w:val="fontstyle01"/>
          <w:rFonts w:asciiTheme="minorHAnsi" w:hAnsiTheme="minorHAnsi"/>
          <w:sz w:val="22"/>
          <w:szCs w:val="22"/>
        </w:rPr>
        <w:t>satu</w:t>
      </w:r>
      <w:proofErr w:type="spellEnd"/>
      <w:r w:rsidRPr="00F66192">
        <w:rPr>
          <w:rStyle w:val="fontstyle01"/>
          <w:rFonts w:asciiTheme="minorHAnsi" w:hAnsiTheme="minorHAnsi"/>
          <w:sz w:val="22"/>
          <w:szCs w:val="22"/>
        </w:rPr>
        <w:t xml:space="preserve"> </w:t>
      </w:r>
      <w:proofErr w:type="spellStart"/>
      <w:r w:rsidRPr="00F66192">
        <w:rPr>
          <w:rStyle w:val="fontstyle01"/>
          <w:rFonts w:asciiTheme="minorHAnsi" w:hAnsiTheme="minorHAnsi"/>
          <w:sz w:val="22"/>
          <w:szCs w:val="22"/>
        </w:rPr>
        <w:t>faktor</w:t>
      </w:r>
      <w:proofErr w:type="spellEnd"/>
      <w:r>
        <w:rPr>
          <w:rFonts w:asciiTheme="minorHAnsi" w:hAnsiTheme="minorHAnsi"/>
          <w:color w:val="000000"/>
          <w:sz w:val="22"/>
        </w:rPr>
        <w:t xml:space="preserve"> </w:t>
      </w:r>
      <w:proofErr w:type="spellStart"/>
      <w:r w:rsidRPr="00F66192">
        <w:rPr>
          <w:rStyle w:val="fontstyle01"/>
          <w:rFonts w:asciiTheme="minorHAnsi" w:hAnsiTheme="minorHAnsi"/>
          <w:sz w:val="22"/>
          <w:szCs w:val="22"/>
        </w:rPr>
        <w:t>pembatas</w:t>
      </w:r>
      <w:proofErr w:type="spellEnd"/>
      <w:r w:rsidRPr="00F66192">
        <w:rPr>
          <w:rStyle w:val="fontstyle01"/>
          <w:rFonts w:asciiTheme="minorHAnsi" w:hAnsiTheme="minorHAnsi"/>
          <w:sz w:val="22"/>
          <w:szCs w:val="22"/>
        </w:rPr>
        <w:t xml:space="preserve"> </w:t>
      </w:r>
      <w:proofErr w:type="spellStart"/>
      <w:r w:rsidRPr="00F66192">
        <w:rPr>
          <w:rStyle w:val="fontstyle01"/>
          <w:rFonts w:asciiTheme="minorHAnsi" w:hAnsiTheme="minorHAnsi"/>
          <w:sz w:val="22"/>
          <w:szCs w:val="22"/>
        </w:rPr>
        <w:t>dalam</w:t>
      </w:r>
      <w:proofErr w:type="spellEnd"/>
      <w:r w:rsidRPr="00F66192">
        <w:rPr>
          <w:rStyle w:val="fontstyle01"/>
          <w:rFonts w:asciiTheme="minorHAnsi" w:hAnsiTheme="minorHAnsi"/>
          <w:sz w:val="22"/>
          <w:szCs w:val="22"/>
        </w:rPr>
        <w:t xml:space="preserve"> </w:t>
      </w:r>
      <w:proofErr w:type="spellStart"/>
      <w:r w:rsidRPr="00F66192">
        <w:rPr>
          <w:rStyle w:val="fontstyle01"/>
          <w:rFonts w:asciiTheme="minorHAnsi" w:hAnsiTheme="minorHAnsi"/>
          <w:sz w:val="22"/>
          <w:szCs w:val="22"/>
        </w:rPr>
        <w:t>produksi</w:t>
      </w:r>
      <w:proofErr w:type="spellEnd"/>
      <w:r w:rsidRPr="00F66192">
        <w:rPr>
          <w:rStyle w:val="fontstyle01"/>
          <w:rFonts w:asciiTheme="minorHAnsi" w:hAnsiTheme="minorHAnsi"/>
          <w:sz w:val="22"/>
          <w:szCs w:val="22"/>
        </w:rPr>
        <w:t xml:space="preserve"> </w:t>
      </w:r>
      <w:proofErr w:type="spellStart"/>
      <w:r w:rsidRPr="00F66192">
        <w:rPr>
          <w:rStyle w:val="fontstyle01"/>
          <w:rFonts w:asciiTheme="minorHAnsi" w:hAnsiTheme="minorHAnsi"/>
          <w:sz w:val="22"/>
          <w:szCs w:val="22"/>
        </w:rPr>
        <w:t>kelapa</w:t>
      </w:r>
      <w:proofErr w:type="spellEnd"/>
      <w:r w:rsidRPr="00F66192">
        <w:rPr>
          <w:rStyle w:val="fontstyle01"/>
          <w:rFonts w:asciiTheme="minorHAnsi" w:hAnsiTheme="minorHAnsi"/>
          <w:sz w:val="22"/>
          <w:szCs w:val="22"/>
        </w:rPr>
        <w:t xml:space="preserve"> </w:t>
      </w:r>
      <w:proofErr w:type="spellStart"/>
      <w:r w:rsidRPr="00F66192">
        <w:rPr>
          <w:rStyle w:val="fontstyle01"/>
          <w:rFonts w:asciiTheme="minorHAnsi" w:hAnsiTheme="minorHAnsi"/>
          <w:sz w:val="22"/>
          <w:szCs w:val="22"/>
        </w:rPr>
        <w:t>sawit</w:t>
      </w:r>
      <w:proofErr w:type="spellEnd"/>
      <w:r w:rsidRPr="00F66192">
        <w:rPr>
          <w:rStyle w:val="fontstyle01"/>
          <w:rFonts w:asciiTheme="minorHAnsi" w:hAnsiTheme="minorHAnsi"/>
          <w:sz w:val="22"/>
          <w:szCs w:val="22"/>
        </w:rPr>
        <w:t xml:space="preserve"> Indonesia </w:t>
      </w:r>
      <w:proofErr w:type="spellStart"/>
      <w:r w:rsidRPr="00F66192">
        <w:rPr>
          <w:rStyle w:val="fontstyle01"/>
          <w:rFonts w:asciiTheme="minorHAnsi" w:hAnsiTheme="minorHAnsi"/>
          <w:sz w:val="22"/>
          <w:szCs w:val="22"/>
        </w:rPr>
        <w:t>adalah</w:t>
      </w:r>
      <w:proofErr w:type="spellEnd"/>
      <w:r w:rsidRPr="00F66192">
        <w:rPr>
          <w:rStyle w:val="fontstyle01"/>
          <w:rFonts w:asciiTheme="minorHAnsi" w:hAnsiTheme="minorHAnsi"/>
          <w:sz w:val="22"/>
          <w:szCs w:val="22"/>
        </w:rPr>
        <w:t xml:space="preserve"> </w:t>
      </w:r>
      <w:proofErr w:type="spellStart"/>
      <w:r w:rsidRPr="00F66192">
        <w:rPr>
          <w:rStyle w:val="fontstyle01"/>
          <w:rFonts w:asciiTheme="minorHAnsi" w:hAnsiTheme="minorHAnsi"/>
          <w:sz w:val="22"/>
          <w:szCs w:val="22"/>
        </w:rPr>
        <w:t>adanya</w:t>
      </w:r>
      <w:proofErr w:type="spellEnd"/>
      <w:r w:rsidRPr="00F66192">
        <w:rPr>
          <w:rStyle w:val="fontstyle01"/>
          <w:rFonts w:asciiTheme="minorHAnsi" w:hAnsiTheme="minorHAnsi"/>
          <w:sz w:val="22"/>
          <w:szCs w:val="22"/>
        </w:rPr>
        <w:t xml:space="preserve"> </w:t>
      </w:r>
      <w:proofErr w:type="spellStart"/>
      <w:r w:rsidRPr="00F66192">
        <w:rPr>
          <w:rStyle w:val="fontstyle01"/>
          <w:rFonts w:asciiTheme="minorHAnsi" w:hAnsiTheme="minorHAnsi"/>
          <w:sz w:val="22"/>
          <w:szCs w:val="22"/>
        </w:rPr>
        <w:t>serangan</w:t>
      </w:r>
      <w:proofErr w:type="spellEnd"/>
      <w:r w:rsidRPr="00F66192">
        <w:rPr>
          <w:rStyle w:val="fontstyle01"/>
          <w:rFonts w:asciiTheme="minorHAnsi" w:hAnsiTheme="minorHAnsi"/>
          <w:sz w:val="22"/>
          <w:szCs w:val="22"/>
        </w:rPr>
        <w:t xml:space="preserve"> </w:t>
      </w:r>
      <w:proofErr w:type="spellStart"/>
      <w:r w:rsidRPr="00F66192">
        <w:rPr>
          <w:rStyle w:val="fontstyle01"/>
          <w:rFonts w:asciiTheme="minorHAnsi" w:hAnsiTheme="minorHAnsi"/>
          <w:sz w:val="22"/>
          <w:szCs w:val="22"/>
        </w:rPr>
        <w:t>penyakit</w:t>
      </w:r>
      <w:proofErr w:type="spellEnd"/>
      <w:r w:rsidRPr="00F66192">
        <w:rPr>
          <w:rStyle w:val="fontstyle01"/>
          <w:rFonts w:asciiTheme="minorHAnsi" w:hAnsiTheme="minorHAnsi"/>
          <w:sz w:val="22"/>
          <w:szCs w:val="22"/>
        </w:rPr>
        <w:t xml:space="preserve"> </w:t>
      </w:r>
      <w:proofErr w:type="spellStart"/>
      <w:r w:rsidRPr="00F66192">
        <w:rPr>
          <w:rStyle w:val="fontstyle01"/>
          <w:rFonts w:asciiTheme="minorHAnsi" w:hAnsiTheme="minorHAnsi"/>
          <w:sz w:val="22"/>
          <w:szCs w:val="22"/>
        </w:rPr>
        <w:t>busuk</w:t>
      </w:r>
      <w:proofErr w:type="spellEnd"/>
      <w:r>
        <w:rPr>
          <w:rFonts w:asciiTheme="minorHAnsi" w:hAnsiTheme="minorHAnsi"/>
          <w:color w:val="000000"/>
          <w:sz w:val="22"/>
        </w:rPr>
        <w:t xml:space="preserve"> </w:t>
      </w:r>
      <w:proofErr w:type="spellStart"/>
      <w:r>
        <w:rPr>
          <w:rStyle w:val="fontstyle01"/>
          <w:rFonts w:asciiTheme="minorHAnsi" w:hAnsiTheme="minorHAnsi"/>
          <w:sz w:val="22"/>
          <w:szCs w:val="22"/>
        </w:rPr>
        <w:t>pangkal</w:t>
      </w:r>
      <w:proofErr w:type="spellEnd"/>
      <w:r>
        <w:rPr>
          <w:rStyle w:val="fontstyle01"/>
          <w:rFonts w:asciiTheme="minorHAnsi" w:hAnsiTheme="minorHAnsi"/>
          <w:sz w:val="22"/>
          <w:szCs w:val="22"/>
        </w:rPr>
        <w:t xml:space="preserve"> </w:t>
      </w:r>
      <w:proofErr w:type="spellStart"/>
      <w:r>
        <w:rPr>
          <w:rStyle w:val="fontstyle01"/>
          <w:rFonts w:asciiTheme="minorHAnsi" w:hAnsiTheme="minorHAnsi"/>
          <w:sz w:val="22"/>
          <w:szCs w:val="22"/>
        </w:rPr>
        <w:t>batang</w:t>
      </w:r>
      <w:proofErr w:type="spellEnd"/>
      <w:r>
        <w:rPr>
          <w:rStyle w:val="fontstyle01"/>
          <w:rFonts w:asciiTheme="minorHAnsi" w:hAnsiTheme="minorHAnsi"/>
          <w:sz w:val="22"/>
          <w:szCs w:val="22"/>
        </w:rPr>
        <w:t xml:space="preserve"> </w:t>
      </w:r>
      <w:r w:rsidRPr="00F66192">
        <w:rPr>
          <w:rStyle w:val="fontstyle01"/>
          <w:rFonts w:asciiTheme="minorHAnsi" w:hAnsiTheme="minorHAnsi"/>
          <w:sz w:val="22"/>
          <w:szCs w:val="22"/>
        </w:rPr>
        <w:t xml:space="preserve">(BPB) pada </w:t>
      </w:r>
      <w:proofErr w:type="spellStart"/>
      <w:r w:rsidRPr="00F66192">
        <w:rPr>
          <w:rStyle w:val="fontstyle01"/>
          <w:rFonts w:asciiTheme="minorHAnsi" w:hAnsiTheme="minorHAnsi"/>
          <w:sz w:val="22"/>
          <w:szCs w:val="22"/>
        </w:rPr>
        <w:t>kelapa</w:t>
      </w:r>
      <w:proofErr w:type="spellEnd"/>
      <w:r w:rsidRPr="00F66192">
        <w:rPr>
          <w:rStyle w:val="fontstyle01"/>
          <w:rFonts w:asciiTheme="minorHAnsi" w:hAnsiTheme="minorHAnsi"/>
          <w:sz w:val="22"/>
          <w:szCs w:val="22"/>
        </w:rPr>
        <w:t xml:space="preserve"> </w:t>
      </w:r>
      <w:proofErr w:type="spellStart"/>
      <w:r w:rsidRPr="00F66192">
        <w:rPr>
          <w:rStyle w:val="fontstyle01"/>
          <w:rFonts w:asciiTheme="minorHAnsi" w:hAnsiTheme="minorHAnsi"/>
          <w:sz w:val="22"/>
          <w:szCs w:val="22"/>
        </w:rPr>
        <w:t>sawit</w:t>
      </w:r>
      <w:proofErr w:type="spellEnd"/>
      <w:r w:rsidRPr="00F66192">
        <w:rPr>
          <w:rStyle w:val="fontstyle01"/>
          <w:rFonts w:asciiTheme="minorHAnsi" w:hAnsiTheme="minorHAnsi"/>
          <w:sz w:val="22"/>
          <w:szCs w:val="22"/>
        </w:rPr>
        <w:t xml:space="preserve"> yang </w:t>
      </w:r>
      <w:proofErr w:type="spellStart"/>
      <w:r w:rsidRPr="00F66192">
        <w:rPr>
          <w:rStyle w:val="fontstyle01"/>
          <w:rFonts w:asciiTheme="minorHAnsi" w:hAnsiTheme="minorHAnsi"/>
          <w:sz w:val="22"/>
          <w:szCs w:val="22"/>
        </w:rPr>
        <w:t>disebabkan</w:t>
      </w:r>
      <w:proofErr w:type="spellEnd"/>
      <w:r w:rsidRPr="00F66192">
        <w:rPr>
          <w:rStyle w:val="fontstyle01"/>
          <w:rFonts w:asciiTheme="minorHAnsi" w:hAnsiTheme="minorHAnsi"/>
          <w:sz w:val="22"/>
          <w:szCs w:val="22"/>
        </w:rPr>
        <w:t xml:space="preserve"> oleh </w:t>
      </w:r>
      <w:r w:rsidRPr="00F66192">
        <w:rPr>
          <w:rStyle w:val="fontstyle21"/>
          <w:rFonts w:asciiTheme="minorHAnsi" w:eastAsia="PMingLiU" w:hAnsiTheme="minorHAnsi"/>
          <w:sz w:val="22"/>
          <w:szCs w:val="22"/>
        </w:rPr>
        <w:t xml:space="preserve">Ganoderma </w:t>
      </w:r>
      <w:proofErr w:type="spellStart"/>
      <w:r w:rsidRPr="00F66192">
        <w:rPr>
          <w:rStyle w:val="fontstyle21"/>
          <w:rFonts w:asciiTheme="minorHAnsi" w:eastAsia="PMingLiU" w:hAnsiTheme="minorHAnsi"/>
          <w:sz w:val="22"/>
          <w:szCs w:val="22"/>
        </w:rPr>
        <w:t>boninense</w:t>
      </w:r>
      <w:proofErr w:type="spellEnd"/>
      <w:r w:rsidRPr="00F66192">
        <w:rPr>
          <w:rStyle w:val="fontstyle21"/>
          <w:rFonts w:asciiTheme="minorHAnsi" w:eastAsia="PMingLiU" w:hAnsiTheme="minorHAnsi"/>
          <w:sz w:val="22"/>
          <w:szCs w:val="22"/>
        </w:rPr>
        <w:t xml:space="preserve"> </w:t>
      </w:r>
      <w:r w:rsidRPr="00F66192">
        <w:rPr>
          <w:rStyle w:val="fontstyle01"/>
          <w:rFonts w:asciiTheme="minorHAnsi" w:hAnsiTheme="minorHAnsi"/>
          <w:sz w:val="22"/>
          <w:szCs w:val="22"/>
        </w:rPr>
        <w:t>Pat.</w:t>
      </w:r>
      <w:r w:rsidR="00397DA8">
        <w:rPr>
          <w:rStyle w:val="fontstyle01"/>
          <w:rFonts w:asciiTheme="minorHAnsi" w:hAnsiTheme="minorHAnsi"/>
          <w:sz w:val="22"/>
          <w:szCs w:val="22"/>
        </w:rPr>
        <w:t xml:space="preserve"> </w:t>
      </w:r>
      <w:r w:rsidR="00397DA8">
        <w:rPr>
          <w:rStyle w:val="fontstyle01"/>
          <w:rFonts w:asciiTheme="minorHAnsi" w:hAnsiTheme="minorHAnsi"/>
          <w:sz w:val="22"/>
          <w:szCs w:val="22"/>
        </w:rPr>
        <w:fldChar w:fldCharType="begin" w:fldLock="1"/>
      </w:r>
      <w:r w:rsidR="00397DA8">
        <w:rPr>
          <w:rStyle w:val="fontstyle01"/>
          <w:rFonts w:asciiTheme="minorHAnsi" w:hAnsiTheme="minorHAnsi"/>
          <w:sz w:val="22"/>
          <w:szCs w:val="22"/>
        </w:rPr>
        <w:instrText>ADDIN CSL_CITATION { "citationItems" : [ { "id" : "ITEM-1", "itemData" : { "DOI" : "10.1111/j.1365-3059.2011.02533.x", "ISSN" : "00320862", "abstract" : "Basidiospores are implicated in the distribution and genetic diversity of Ganoderma boninense, cause of basal stem rot (BSR) and upper stem rot (USR) of oil palm (Elaeis guineensis). Measurement of aerial basidiospores within plantations in Sumatra showed continuous and high production over 24 h (range c. 2\u201311 000 spores m\u22123) with maximum release during early evening. Basidiospores applied to cut surfaces of fronds, peduncles and stems germinated in situ. Equivalent, extensive wounds are created during plantation harvesting and management and represent potential sites for formation of infective heterokaryons following mating of haploid basidiospore germlings. Use of spore-sized micro-beads showed that basidiospores could be pulled up to 10 cm into severed xylem vessels, where they are relatively protected from dehydration, UV irradiation and competing microflora. Diversity of isolates from five locations on two plantations was assessed by RAMS fingerprinting. Isolates from within individual palms with USR were identical and represent single infections, but different USR infections had unique band patterns and revealed separate infections. Some BSR-affected trees contained more than one isolate, and thus had multiple infections. There was one example of adjacent BSR palms with the same isolate, indicating vegetative spread, but there were no identical genets from BSR infections and adjacent fallen palms. Isolate diversity was as great within a plantation as between plantations. It is evident that basidiospores play a major role in spread and genetic variability of G. boninense. Evidence for direct basidiospore infection via cut fronds, indirectly through roots via colonized debris and less frequently, infection by vegetative, clonal spread is considered.", "author" : [ { "dropping-particle" : "", "family" : "Rees", "given" : "R. W.", "non-dropping-particle" : "", "parse-names" : false, "suffix" : "" }, { "dropping-particle" : "", "family" : "Flood", "given" : "J.", "non-dropping-particle" : "", "parse-names" : false, "suffix" : "" }, { "dropping-particle" : "", "family" : "Hasan", "given" : "Y.", "non-dropping-particle" : "", "parse-names" : false, "suffix" : "" }, { "dropping-particle" : "", "family" : "Wills", "given" : "M. A.", "non-dropping-particle" : "", "parse-names" : false, "suffix" : "" }, { "dropping-particle" : "", "family" : "Cooper", "given" : "R. M.", "non-dropping-particle" : "", "parse-names" : false, "suffix" : "" } ], "container-title" : "Plant Pathology", "id" : "ITEM-1", "issue" : "3", "issued" : { "date-parts" : [ [ "2012" ] ] }, "page" : "567-578", "title" : "Ganoderma boninense basidiospores in oil palm plantations: Evaluation of their possible role in stem rots of Elaeis guineensis", "type" : "article-journal", "volume" : "61" }, "uris" : [ "http://www.mendeley.com/documents/?uuid=de30d7b3-41b3-402b-956b-540d4ff5044a" ] } ], "mendeley" : { "formattedCitation" : "(Rees, Flood, Hasan, Wills, &amp; Cooper, 2012)", "manualFormatting" : "(Rees et al., 2012)", "plainTextFormattedCitation" : "(Rees, Flood, Hasan, Wills, &amp; Cooper, 2012)", "previouslyFormattedCitation" : "(Rees, Flood, Hasan, Wills, &amp; Cooper, 2012)" }, "properties" : { "noteIndex" : 0 }, "schema" : "https://github.com/citation-style-language/schema/raw/master/csl-citation.json" }</w:instrText>
      </w:r>
      <w:r w:rsidR="00397DA8">
        <w:rPr>
          <w:rStyle w:val="fontstyle01"/>
          <w:rFonts w:asciiTheme="minorHAnsi" w:hAnsiTheme="minorHAnsi"/>
          <w:sz w:val="22"/>
          <w:szCs w:val="22"/>
        </w:rPr>
        <w:fldChar w:fldCharType="separate"/>
      </w:r>
      <w:r w:rsidR="00397DA8" w:rsidRPr="00397DA8">
        <w:rPr>
          <w:rStyle w:val="fontstyle01"/>
          <w:rFonts w:asciiTheme="minorHAnsi" w:hAnsiTheme="minorHAnsi"/>
          <w:noProof/>
          <w:sz w:val="22"/>
          <w:szCs w:val="22"/>
        </w:rPr>
        <w:t>(Ree</w:t>
      </w:r>
      <w:r w:rsidR="00397DA8">
        <w:rPr>
          <w:rStyle w:val="fontstyle01"/>
          <w:rFonts w:asciiTheme="minorHAnsi" w:hAnsiTheme="minorHAnsi"/>
          <w:noProof/>
          <w:sz w:val="22"/>
          <w:szCs w:val="22"/>
        </w:rPr>
        <w:t xml:space="preserve">s </w:t>
      </w:r>
      <w:r w:rsidR="00397DA8" w:rsidRPr="00FC2826">
        <w:rPr>
          <w:rStyle w:val="fontstyle01"/>
          <w:rFonts w:asciiTheme="minorHAnsi" w:hAnsiTheme="minorHAnsi"/>
          <w:i/>
          <w:noProof/>
          <w:sz w:val="22"/>
          <w:szCs w:val="22"/>
        </w:rPr>
        <w:t>et al</w:t>
      </w:r>
      <w:r w:rsidR="00397DA8">
        <w:rPr>
          <w:rStyle w:val="fontstyle01"/>
          <w:rFonts w:asciiTheme="minorHAnsi" w:hAnsiTheme="minorHAnsi"/>
          <w:noProof/>
          <w:sz w:val="22"/>
          <w:szCs w:val="22"/>
        </w:rPr>
        <w:t>.</w:t>
      </w:r>
      <w:r w:rsidR="00397DA8" w:rsidRPr="00397DA8">
        <w:rPr>
          <w:rStyle w:val="fontstyle01"/>
          <w:rFonts w:asciiTheme="minorHAnsi" w:hAnsiTheme="minorHAnsi"/>
          <w:noProof/>
          <w:sz w:val="22"/>
          <w:szCs w:val="22"/>
        </w:rPr>
        <w:t>, 2012)</w:t>
      </w:r>
      <w:r w:rsidR="00397DA8">
        <w:rPr>
          <w:rStyle w:val="fontstyle01"/>
          <w:rFonts w:asciiTheme="minorHAnsi" w:hAnsiTheme="minorHAnsi"/>
          <w:sz w:val="22"/>
          <w:szCs w:val="22"/>
        </w:rPr>
        <w:fldChar w:fldCharType="end"/>
      </w:r>
      <w:r w:rsidR="00397DA8">
        <w:rPr>
          <w:rStyle w:val="fontstyle01"/>
          <w:rFonts w:asciiTheme="minorHAnsi" w:hAnsiTheme="minorHAnsi"/>
          <w:sz w:val="22"/>
          <w:szCs w:val="22"/>
        </w:rPr>
        <w:t>.</w:t>
      </w:r>
    </w:p>
    <w:p w14:paraId="31166E32" w14:textId="77777777" w:rsidR="00E15979" w:rsidRPr="006C32C7" w:rsidRDefault="00E15979" w:rsidP="00BA397C">
      <w:pPr>
        <w:spacing w:line="276" w:lineRule="auto"/>
        <w:jc w:val="both"/>
        <w:rPr>
          <w:rFonts w:asciiTheme="minorHAnsi" w:hAnsiTheme="minorHAnsi"/>
          <w:sz w:val="22"/>
        </w:rPr>
      </w:pPr>
      <w:r>
        <w:rPr>
          <w:rStyle w:val="fontstyle01"/>
          <w:rFonts w:asciiTheme="minorHAnsi" w:hAnsiTheme="minorHAnsi"/>
          <w:sz w:val="22"/>
          <w:szCs w:val="22"/>
        </w:rPr>
        <w:t xml:space="preserve"> </w:t>
      </w:r>
      <w:r>
        <w:rPr>
          <w:rFonts w:asciiTheme="minorHAnsi" w:hAnsiTheme="minorHAnsi"/>
          <w:color w:val="000000"/>
          <w:sz w:val="22"/>
        </w:rPr>
        <w:tab/>
      </w:r>
      <w:proofErr w:type="spellStart"/>
      <w:r w:rsidRPr="004C163E">
        <w:rPr>
          <w:rFonts w:asciiTheme="minorHAnsi" w:hAnsiTheme="minorHAnsi"/>
          <w:color w:val="000000"/>
          <w:sz w:val="22"/>
        </w:rPr>
        <w:t>Penyakit</w:t>
      </w:r>
      <w:proofErr w:type="spellEnd"/>
      <w:r w:rsidRPr="004C163E">
        <w:rPr>
          <w:rFonts w:asciiTheme="minorHAnsi" w:hAnsiTheme="minorHAnsi"/>
          <w:color w:val="000000"/>
          <w:sz w:val="22"/>
        </w:rPr>
        <w:t xml:space="preserve"> BPB </w:t>
      </w:r>
      <w:proofErr w:type="spellStart"/>
      <w:r>
        <w:rPr>
          <w:rFonts w:asciiTheme="minorHAnsi" w:hAnsiTheme="minorHAnsi"/>
          <w:color w:val="000000"/>
          <w:sz w:val="22"/>
        </w:rPr>
        <w:t>merupakan</w:t>
      </w:r>
      <w:proofErr w:type="spellEnd"/>
      <w:r>
        <w:rPr>
          <w:rFonts w:asciiTheme="minorHAnsi" w:hAnsiTheme="minorHAnsi"/>
          <w:color w:val="000000"/>
          <w:sz w:val="22"/>
        </w:rPr>
        <w:t xml:space="preserve"> </w:t>
      </w:r>
      <w:proofErr w:type="spellStart"/>
      <w:r>
        <w:rPr>
          <w:rFonts w:asciiTheme="minorHAnsi" w:hAnsiTheme="minorHAnsi"/>
          <w:color w:val="000000"/>
          <w:sz w:val="22"/>
        </w:rPr>
        <w:t>penyakit</w:t>
      </w:r>
      <w:proofErr w:type="spellEnd"/>
      <w:r>
        <w:rPr>
          <w:rFonts w:asciiTheme="minorHAnsi" w:hAnsiTheme="minorHAnsi"/>
          <w:color w:val="000000"/>
          <w:sz w:val="22"/>
        </w:rPr>
        <w:t xml:space="preserve"> </w:t>
      </w:r>
      <w:proofErr w:type="spellStart"/>
      <w:r>
        <w:rPr>
          <w:rFonts w:asciiTheme="minorHAnsi" w:hAnsiTheme="minorHAnsi"/>
          <w:color w:val="000000"/>
          <w:sz w:val="22"/>
        </w:rPr>
        <w:t>penting</w:t>
      </w:r>
      <w:proofErr w:type="spellEnd"/>
      <w:r>
        <w:rPr>
          <w:rFonts w:asciiTheme="minorHAnsi" w:hAnsiTheme="minorHAnsi"/>
          <w:color w:val="000000"/>
          <w:sz w:val="22"/>
        </w:rPr>
        <w:t xml:space="preserve"> pada </w:t>
      </w:r>
      <w:proofErr w:type="spellStart"/>
      <w:r w:rsidRPr="004C163E">
        <w:rPr>
          <w:rFonts w:asciiTheme="minorHAnsi" w:hAnsiTheme="minorHAnsi"/>
          <w:color w:val="000000"/>
          <w:sz w:val="22"/>
        </w:rPr>
        <w:t>perkebunan</w:t>
      </w:r>
      <w:proofErr w:type="spellEnd"/>
      <w:r w:rsidRPr="004C163E">
        <w:rPr>
          <w:rFonts w:asciiTheme="minorHAnsi" w:hAnsiTheme="minorHAnsi"/>
          <w:color w:val="000000"/>
          <w:sz w:val="22"/>
        </w:rPr>
        <w:t xml:space="preserve"> </w:t>
      </w:r>
      <w:proofErr w:type="spellStart"/>
      <w:r w:rsidRPr="004C163E">
        <w:rPr>
          <w:rFonts w:asciiTheme="minorHAnsi" w:hAnsiTheme="minorHAnsi"/>
          <w:color w:val="000000"/>
          <w:sz w:val="22"/>
        </w:rPr>
        <w:t>kelapa</w:t>
      </w:r>
      <w:proofErr w:type="spellEnd"/>
      <w:r w:rsidRPr="004C163E">
        <w:rPr>
          <w:rFonts w:asciiTheme="minorHAnsi" w:hAnsiTheme="minorHAnsi"/>
          <w:color w:val="000000"/>
          <w:sz w:val="22"/>
        </w:rPr>
        <w:t xml:space="preserve"> </w:t>
      </w:r>
      <w:proofErr w:type="spellStart"/>
      <w:r w:rsidRPr="004C163E">
        <w:rPr>
          <w:rFonts w:asciiTheme="minorHAnsi" w:hAnsiTheme="minorHAnsi"/>
          <w:color w:val="000000"/>
          <w:sz w:val="22"/>
        </w:rPr>
        <w:t>sawit</w:t>
      </w:r>
      <w:proofErr w:type="spellEnd"/>
      <w:r w:rsidRPr="004C163E">
        <w:rPr>
          <w:rFonts w:asciiTheme="minorHAnsi" w:hAnsiTheme="minorHAnsi"/>
          <w:color w:val="000000"/>
          <w:sz w:val="22"/>
        </w:rPr>
        <w:t xml:space="preserve"> di Asia Tenggara yang</w:t>
      </w:r>
      <w:r w:rsidR="00F82208">
        <w:rPr>
          <w:rFonts w:asciiTheme="minorHAnsi" w:hAnsiTheme="minorHAnsi"/>
          <w:color w:val="000000"/>
          <w:sz w:val="22"/>
        </w:rPr>
        <w:t xml:space="preserve"> </w:t>
      </w:r>
      <w:proofErr w:type="spellStart"/>
      <w:r w:rsidR="00F82208">
        <w:rPr>
          <w:rFonts w:asciiTheme="minorHAnsi" w:hAnsiTheme="minorHAnsi"/>
          <w:color w:val="000000"/>
          <w:sz w:val="22"/>
        </w:rPr>
        <w:t>dilaporkan</w:t>
      </w:r>
      <w:proofErr w:type="spellEnd"/>
      <w:r w:rsidR="00F82208">
        <w:rPr>
          <w:rFonts w:asciiTheme="minorHAnsi" w:hAnsiTheme="minorHAnsi"/>
          <w:color w:val="000000"/>
          <w:sz w:val="22"/>
        </w:rPr>
        <w:t xml:space="preserve"> </w:t>
      </w:r>
      <w:proofErr w:type="spellStart"/>
      <w:r w:rsidRPr="004C163E">
        <w:rPr>
          <w:rFonts w:asciiTheme="minorHAnsi" w:hAnsiTheme="minorHAnsi"/>
          <w:color w:val="000000"/>
          <w:sz w:val="22"/>
        </w:rPr>
        <w:t>menyebabkan</w:t>
      </w:r>
      <w:proofErr w:type="spellEnd"/>
      <w:r w:rsidRPr="004C163E">
        <w:rPr>
          <w:rFonts w:asciiTheme="minorHAnsi" w:hAnsiTheme="minorHAnsi"/>
          <w:color w:val="000000"/>
          <w:sz w:val="22"/>
        </w:rPr>
        <w:t xml:space="preserve"> </w:t>
      </w:r>
      <w:proofErr w:type="spellStart"/>
      <w:r w:rsidRPr="004C163E">
        <w:rPr>
          <w:rFonts w:asciiTheme="minorHAnsi" w:hAnsiTheme="minorHAnsi"/>
          <w:color w:val="000000"/>
          <w:sz w:val="22"/>
        </w:rPr>
        <w:t>kerugian</w:t>
      </w:r>
      <w:proofErr w:type="spellEnd"/>
      <w:r w:rsidRPr="004C163E">
        <w:rPr>
          <w:rFonts w:asciiTheme="minorHAnsi" w:hAnsiTheme="minorHAnsi"/>
          <w:color w:val="000000"/>
          <w:sz w:val="22"/>
        </w:rPr>
        <w:t xml:space="preserve"> </w:t>
      </w:r>
      <w:proofErr w:type="spellStart"/>
      <w:r w:rsidRPr="004C163E">
        <w:rPr>
          <w:rFonts w:asciiTheme="minorHAnsi" w:hAnsiTheme="minorHAnsi"/>
          <w:color w:val="000000"/>
          <w:sz w:val="22"/>
        </w:rPr>
        <w:t>sekitar</w:t>
      </w:r>
      <w:proofErr w:type="spellEnd"/>
      <w:r w:rsidRPr="004C163E">
        <w:rPr>
          <w:rFonts w:asciiTheme="minorHAnsi" w:hAnsiTheme="minorHAnsi"/>
          <w:color w:val="000000"/>
          <w:sz w:val="22"/>
        </w:rPr>
        <w:t xml:space="preserve"> 50–80% per ha </w:t>
      </w:r>
      <w:r w:rsidR="00B56C4A">
        <w:rPr>
          <w:rFonts w:asciiTheme="minorHAnsi" w:hAnsiTheme="minorHAnsi"/>
          <w:color w:val="000000"/>
          <w:sz w:val="22"/>
        </w:rPr>
        <w:fldChar w:fldCharType="begin" w:fldLock="1"/>
      </w:r>
      <w:r w:rsidR="00B56C4A">
        <w:rPr>
          <w:rFonts w:asciiTheme="minorHAnsi" w:hAnsiTheme="minorHAnsi"/>
          <w:color w:val="000000"/>
          <w:sz w:val="22"/>
        </w:rPr>
        <w:instrText>ADDIN CSL_CITATION { "citationItems" : [ { "id" : "ITEM-1", "itemData" : { "DOI" : "10.5897/AJB11.1096", "author" : [ { "dropping-particle" : "", "family" : "Chong", "given" : "K P", "non-dropping-particle" : "", "parse-names" : false, "suffix" : "" }, { "dropping-particle" : "", "family" : "Lum", "given" : "M S", "non-dropping-particle" : "", "parse-names" : false, "suffix" : "" }, { "dropping-particle" : "", "family" : "Foong", "given" : "C P", "non-dropping-particle" : "", "parse-names" : false, "suffix" : "" }, { "dropping-particle" : "", "family" : "Wong", "given" : "C M V L", "non-dropping-particle" : "", "parse-names" : false, "suffix" : "" }, { "dropping-particle" : "", "family" : "Atong", "given" : "M", "non-dropping-particle" : "", "parse-names" : false, "suffix" : "" }, { "dropping-particle" : "", "family" : "Rossall", "given" : "S", "non-dropping-particle" : "", "parse-names" : false, "suffix" : "" } ], "container-title" : "African Journal of Biotechnology", "id" : "ITEM-1", "issue" : "66", "issued" : { "date-parts" : [ [ "2011" ] ] }, "page" : "14718-14723", "title" : "First identification of Ganoderma boninense isolated from Sabah based on PCR and sequence homology", "type" : "article-journal", "volume" : "10" }, "uris" : [ "http://www.mendeley.com/documents/?uuid=e3ac3b5f-0544-433b-9d1b-571820f61275" ] } ], "mendeley" : { "formattedCitation" : "(Chong et al., 2011)", "plainTextFormattedCitation" : "(Chong et al., 2011)", "previouslyFormattedCitation" : "(Chong et al., 2011)" }, "properties" : { "noteIndex" : 0 }, "schema" : "https://github.com/citation-style-language/schema/raw/master/csl-citation.json" }</w:instrText>
      </w:r>
      <w:r w:rsidR="00B56C4A">
        <w:rPr>
          <w:rFonts w:asciiTheme="minorHAnsi" w:hAnsiTheme="minorHAnsi"/>
          <w:color w:val="000000"/>
          <w:sz w:val="22"/>
        </w:rPr>
        <w:fldChar w:fldCharType="separate"/>
      </w:r>
      <w:r w:rsidR="00B56C4A" w:rsidRPr="00B56C4A">
        <w:rPr>
          <w:rFonts w:asciiTheme="minorHAnsi" w:hAnsiTheme="minorHAnsi"/>
          <w:noProof/>
          <w:color w:val="000000"/>
          <w:sz w:val="22"/>
        </w:rPr>
        <w:t>(Chong et al., 2011)</w:t>
      </w:r>
      <w:r w:rsidR="00B56C4A">
        <w:rPr>
          <w:rFonts w:asciiTheme="minorHAnsi" w:hAnsiTheme="minorHAnsi"/>
          <w:color w:val="000000"/>
          <w:sz w:val="22"/>
        </w:rPr>
        <w:fldChar w:fldCharType="end"/>
      </w:r>
      <w:r w:rsidR="00F82208">
        <w:rPr>
          <w:rFonts w:asciiTheme="minorHAnsi" w:hAnsiTheme="minorHAnsi"/>
          <w:color w:val="000000"/>
          <w:sz w:val="22"/>
        </w:rPr>
        <w:t xml:space="preserve">. </w:t>
      </w:r>
      <w:proofErr w:type="spellStart"/>
      <w:r w:rsidR="00F82208">
        <w:rPr>
          <w:rFonts w:asciiTheme="minorHAnsi" w:hAnsiTheme="minorHAnsi"/>
          <w:color w:val="000000"/>
          <w:sz w:val="22"/>
        </w:rPr>
        <w:t>Kerugian</w:t>
      </w:r>
      <w:proofErr w:type="spellEnd"/>
      <w:r w:rsidR="00F82208">
        <w:rPr>
          <w:rFonts w:asciiTheme="minorHAnsi" w:hAnsiTheme="minorHAnsi"/>
          <w:color w:val="000000"/>
          <w:sz w:val="22"/>
        </w:rPr>
        <w:t xml:space="preserve"> </w:t>
      </w:r>
      <w:proofErr w:type="spellStart"/>
      <w:r w:rsidR="00F82208">
        <w:rPr>
          <w:rFonts w:asciiTheme="minorHAnsi" w:hAnsiTheme="minorHAnsi"/>
          <w:color w:val="000000"/>
          <w:sz w:val="22"/>
        </w:rPr>
        <w:t>t</w:t>
      </w:r>
      <w:r w:rsidRPr="004C163E">
        <w:rPr>
          <w:rFonts w:asciiTheme="minorHAnsi" w:hAnsiTheme="minorHAnsi"/>
          <w:color w:val="000000"/>
          <w:sz w:val="22"/>
        </w:rPr>
        <w:t>erbesar</w:t>
      </w:r>
      <w:proofErr w:type="spellEnd"/>
      <w:r w:rsidRPr="004C163E">
        <w:rPr>
          <w:rFonts w:asciiTheme="minorHAnsi" w:hAnsiTheme="minorHAnsi"/>
          <w:color w:val="000000"/>
          <w:sz w:val="22"/>
        </w:rPr>
        <w:t xml:space="preserve"> </w:t>
      </w:r>
      <w:proofErr w:type="spellStart"/>
      <w:r w:rsidRPr="004C163E">
        <w:rPr>
          <w:rFonts w:asciiTheme="minorHAnsi" w:hAnsiTheme="minorHAnsi"/>
          <w:color w:val="000000"/>
          <w:sz w:val="22"/>
        </w:rPr>
        <w:t>akibat</w:t>
      </w:r>
      <w:proofErr w:type="spellEnd"/>
      <w:r w:rsidRPr="004C163E">
        <w:rPr>
          <w:rFonts w:asciiTheme="minorHAnsi" w:hAnsiTheme="minorHAnsi"/>
          <w:color w:val="000000"/>
          <w:sz w:val="22"/>
        </w:rPr>
        <w:t xml:space="preserve"> </w:t>
      </w:r>
      <w:proofErr w:type="spellStart"/>
      <w:r w:rsidRPr="004C163E">
        <w:rPr>
          <w:rFonts w:asciiTheme="minorHAnsi" w:hAnsiTheme="minorHAnsi"/>
          <w:color w:val="000000"/>
          <w:sz w:val="22"/>
        </w:rPr>
        <w:t>penyakit</w:t>
      </w:r>
      <w:proofErr w:type="spellEnd"/>
      <w:r w:rsidRPr="004C163E">
        <w:rPr>
          <w:rFonts w:asciiTheme="minorHAnsi" w:hAnsiTheme="minorHAnsi"/>
          <w:color w:val="000000"/>
          <w:sz w:val="22"/>
        </w:rPr>
        <w:t xml:space="preserve"> </w:t>
      </w:r>
      <w:proofErr w:type="spellStart"/>
      <w:r w:rsidRPr="004C163E">
        <w:rPr>
          <w:rFonts w:asciiTheme="minorHAnsi" w:hAnsiTheme="minorHAnsi"/>
          <w:color w:val="000000"/>
          <w:sz w:val="22"/>
        </w:rPr>
        <w:t>ini</w:t>
      </w:r>
      <w:proofErr w:type="spellEnd"/>
      <w:r w:rsidRPr="004C163E">
        <w:rPr>
          <w:rFonts w:asciiTheme="minorHAnsi" w:hAnsiTheme="minorHAnsi"/>
          <w:color w:val="000000"/>
          <w:sz w:val="22"/>
        </w:rPr>
        <w:t xml:space="preserve"> </w:t>
      </w:r>
      <w:proofErr w:type="spellStart"/>
      <w:r w:rsidRPr="004C163E">
        <w:rPr>
          <w:rFonts w:asciiTheme="minorHAnsi" w:hAnsiTheme="minorHAnsi"/>
          <w:color w:val="000000"/>
          <w:sz w:val="22"/>
        </w:rPr>
        <w:t>dilaporkan</w:t>
      </w:r>
      <w:proofErr w:type="spellEnd"/>
      <w:r w:rsidRPr="004C163E">
        <w:rPr>
          <w:rFonts w:asciiTheme="minorHAnsi" w:hAnsiTheme="minorHAnsi"/>
          <w:color w:val="000000"/>
          <w:sz w:val="22"/>
        </w:rPr>
        <w:t xml:space="preserve"> </w:t>
      </w:r>
      <w:proofErr w:type="spellStart"/>
      <w:r w:rsidRPr="004C163E">
        <w:rPr>
          <w:rFonts w:asciiTheme="minorHAnsi" w:hAnsiTheme="minorHAnsi"/>
          <w:color w:val="000000"/>
          <w:sz w:val="22"/>
        </w:rPr>
        <w:t>terjadi</w:t>
      </w:r>
      <w:proofErr w:type="spellEnd"/>
      <w:r w:rsidRPr="004C163E">
        <w:rPr>
          <w:rFonts w:asciiTheme="minorHAnsi" w:hAnsiTheme="minorHAnsi"/>
          <w:color w:val="000000"/>
          <w:sz w:val="22"/>
        </w:rPr>
        <w:t xml:space="preserve"> di Indonesia dan Malaysia </w:t>
      </w:r>
      <w:proofErr w:type="spellStart"/>
      <w:r>
        <w:rPr>
          <w:rFonts w:asciiTheme="minorHAnsi" w:hAnsiTheme="minorHAnsi"/>
          <w:color w:val="000000"/>
          <w:sz w:val="22"/>
        </w:rPr>
        <w:t>diperkirakan</w:t>
      </w:r>
      <w:proofErr w:type="spellEnd"/>
      <w:r>
        <w:rPr>
          <w:rFonts w:asciiTheme="minorHAnsi" w:hAnsiTheme="minorHAnsi"/>
          <w:color w:val="000000"/>
          <w:sz w:val="22"/>
        </w:rPr>
        <w:t xml:space="preserve"> </w:t>
      </w:r>
      <w:proofErr w:type="spellStart"/>
      <w:r w:rsidRPr="004C163E">
        <w:rPr>
          <w:rFonts w:asciiTheme="minorHAnsi" w:hAnsiTheme="minorHAnsi"/>
          <w:color w:val="000000"/>
          <w:sz w:val="22"/>
        </w:rPr>
        <w:t>mencapai</w:t>
      </w:r>
      <w:proofErr w:type="spellEnd"/>
      <w:r w:rsidRPr="004C163E">
        <w:rPr>
          <w:rFonts w:asciiTheme="minorHAnsi" w:hAnsiTheme="minorHAnsi"/>
          <w:color w:val="000000"/>
          <w:sz w:val="22"/>
        </w:rPr>
        <w:t xml:space="preserve"> 500 </w:t>
      </w:r>
      <w:proofErr w:type="spellStart"/>
      <w:r w:rsidRPr="004C163E">
        <w:rPr>
          <w:rFonts w:asciiTheme="minorHAnsi" w:hAnsiTheme="minorHAnsi"/>
          <w:color w:val="000000"/>
          <w:sz w:val="22"/>
        </w:rPr>
        <w:t>juta</w:t>
      </w:r>
      <w:proofErr w:type="spellEnd"/>
      <w:r w:rsidRPr="004C163E">
        <w:rPr>
          <w:rFonts w:asciiTheme="minorHAnsi" w:hAnsiTheme="minorHAnsi"/>
          <w:color w:val="000000"/>
          <w:sz w:val="22"/>
        </w:rPr>
        <w:t xml:space="preserve"> USD/</w:t>
      </w:r>
      <w:proofErr w:type="spellStart"/>
      <w:r w:rsidRPr="004C163E">
        <w:rPr>
          <w:rFonts w:asciiTheme="minorHAnsi" w:hAnsiTheme="minorHAnsi"/>
          <w:color w:val="000000"/>
          <w:sz w:val="22"/>
        </w:rPr>
        <w:t>tahun</w:t>
      </w:r>
      <w:proofErr w:type="spellEnd"/>
      <w:r w:rsidRPr="004C163E">
        <w:rPr>
          <w:rFonts w:asciiTheme="minorHAnsi" w:hAnsiTheme="minorHAnsi"/>
          <w:color w:val="000000"/>
          <w:sz w:val="22"/>
        </w:rPr>
        <w:t xml:space="preserve"> (</w:t>
      </w:r>
      <w:proofErr w:type="spellStart"/>
      <w:r w:rsidRPr="004C163E">
        <w:rPr>
          <w:rFonts w:asciiTheme="minorHAnsi" w:hAnsiTheme="minorHAnsi"/>
          <w:color w:val="000000"/>
          <w:sz w:val="22"/>
        </w:rPr>
        <w:t>Ommelna</w:t>
      </w:r>
      <w:proofErr w:type="spellEnd"/>
      <w:r w:rsidRPr="004C163E">
        <w:rPr>
          <w:rFonts w:asciiTheme="minorHAnsi" w:hAnsiTheme="minorHAnsi"/>
          <w:color w:val="000000"/>
          <w:sz w:val="22"/>
        </w:rPr>
        <w:t xml:space="preserve"> </w:t>
      </w:r>
      <w:r w:rsidRPr="004C163E">
        <w:rPr>
          <w:rFonts w:asciiTheme="minorHAnsi" w:hAnsiTheme="minorHAnsi"/>
          <w:i/>
          <w:iCs/>
          <w:color w:val="000000"/>
          <w:sz w:val="22"/>
        </w:rPr>
        <w:t xml:space="preserve">et al., </w:t>
      </w:r>
      <w:r w:rsidRPr="004C163E">
        <w:rPr>
          <w:rFonts w:asciiTheme="minorHAnsi" w:hAnsiTheme="minorHAnsi"/>
          <w:color w:val="000000"/>
          <w:sz w:val="22"/>
        </w:rPr>
        <w:t>2012).</w:t>
      </w:r>
      <w:r w:rsidRPr="004C163E">
        <w:rPr>
          <w:rFonts w:asciiTheme="minorHAnsi" w:hAnsiTheme="minorHAnsi"/>
          <w:sz w:val="22"/>
        </w:rPr>
        <w:t xml:space="preserve"> </w:t>
      </w:r>
      <w:proofErr w:type="spellStart"/>
      <w:r w:rsidRPr="00C26329">
        <w:rPr>
          <w:rFonts w:asciiTheme="minorHAnsi" w:hAnsiTheme="minorHAnsi"/>
          <w:sz w:val="22"/>
        </w:rPr>
        <w:t>P</w:t>
      </w:r>
      <w:r w:rsidR="006C32C7">
        <w:rPr>
          <w:rFonts w:asciiTheme="minorHAnsi" w:hAnsiTheme="minorHAnsi"/>
          <w:sz w:val="22"/>
        </w:rPr>
        <w:t>enyakit</w:t>
      </w:r>
      <w:proofErr w:type="spellEnd"/>
      <w:r w:rsidR="006C32C7">
        <w:rPr>
          <w:rFonts w:asciiTheme="minorHAnsi" w:hAnsiTheme="minorHAnsi"/>
          <w:sz w:val="22"/>
        </w:rPr>
        <w:t xml:space="preserve"> </w:t>
      </w:r>
      <w:proofErr w:type="spellStart"/>
      <w:r w:rsidR="006C32C7">
        <w:rPr>
          <w:rFonts w:asciiTheme="minorHAnsi" w:hAnsiTheme="minorHAnsi"/>
          <w:sz w:val="22"/>
        </w:rPr>
        <w:t>ini</w:t>
      </w:r>
      <w:proofErr w:type="spellEnd"/>
      <w:r w:rsidR="006C32C7">
        <w:rPr>
          <w:rFonts w:asciiTheme="minorHAnsi" w:hAnsiTheme="minorHAnsi"/>
          <w:sz w:val="22"/>
        </w:rPr>
        <w:t xml:space="preserve"> </w:t>
      </w:r>
      <w:proofErr w:type="spellStart"/>
      <w:r w:rsidR="006C32C7">
        <w:rPr>
          <w:rFonts w:asciiTheme="minorHAnsi" w:hAnsiTheme="minorHAnsi"/>
          <w:sz w:val="22"/>
        </w:rPr>
        <w:t>sulit</w:t>
      </w:r>
      <w:proofErr w:type="spellEnd"/>
      <w:r w:rsidR="006C32C7">
        <w:rPr>
          <w:rFonts w:asciiTheme="minorHAnsi" w:hAnsiTheme="minorHAnsi"/>
          <w:sz w:val="22"/>
        </w:rPr>
        <w:t xml:space="preserve"> </w:t>
      </w:r>
      <w:proofErr w:type="spellStart"/>
      <w:r w:rsidRPr="00C26329">
        <w:rPr>
          <w:rFonts w:asciiTheme="minorHAnsi" w:hAnsiTheme="minorHAnsi"/>
          <w:sz w:val="22"/>
        </w:rPr>
        <w:t>dikendalikan</w:t>
      </w:r>
      <w:proofErr w:type="spellEnd"/>
      <w:r w:rsidRPr="00C26329">
        <w:rPr>
          <w:rFonts w:asciiTheme="minorHAnsi" w:hAnsiTheme="minorHAnsi"/>
          <w:sz w:val="22"/>
        </w:rPr>
        <w:t xml:space="preserve">, </w:t>
      </w:r>
      <w:proofErr w:type="spellStart"/>
      <w:r w:rsidRPr="00C26329">
        <w:rPr>
          <w:rFonts w:asciiTheme="minorHAnsi" w:hAnsiTheme="minorHAnsi"/>
          <w:sz w:val="22"/>
        </w:rPr>
        <w:t>sebab</w:t>
      </w:r>
      <w:proofErr w:type="spellEnd"/>
      <w:r w:rsidRPr="00C26329">
        <w:rPr>
          <w:rFonts w:asciiTheme="minorHAnsi" w:hAnsiTheme="minorHAnsi"/>
          <w:sz w:val="22"/>
        </w:rPr>
        <w:t xml:space="preserve"> </w:t>
      </w:r>
      <w:r w:rsidRPr="00C26329">
        <w:rPr>
          <w:rFonts w:asciiTheme="minorHAnsi" w:hAnsiTheme="minorHAnsi"/>
          <w:i/>
          <w:sz w:val="22"/>
        </w:rPr>
        <w:t xml:space="preserve">G. </w:t>
      </w:r>
      <w:proofErr w:type="spellStart"/>
      <w:r w:rsidRPr="00C26329">
        <w:rPr>
          <w:rFonts w:asciiTheme="minorHAnsi" w:hAnsiTheme="minorHAnsi"/>
          <w:i/>
          <w:sz w:val="22"/>
        </w:rPr>
        <w:t>boninense</w:t>
      </w:r>
      <w:proofErr w:type="spellEnd"/>
      <w:r w:rsidRPr="00C26329">
        <w:rPr>
          <w:rFonts w:asciiTheme="minorHAnsi" w:hAnsiTheme="minorHAnsi"/>
          <w:sz w:val="22"/>
        </w:rPr>
        <w:t xml:space="preserve"> </w:t>
      </w:r>
      <w:proofErr w:type="spellStart"/>
      <w:r w:rsidRPr="00C26329">
        <w:rPr>
          <w:rFonts w:asciiTheme="minorHAnsi" w:hAnsiTheme="minorHAnsi"/>
          <w:sz w:val="22"/>
        </w:rPr>
        <w:t>merupakan</w:t>
      </w:r>
      <w:proofErr w:type="spellEnd"/>
      <w:r w:rsidRPr="00C26329">
        <w:rPr>
          <w:rFonts w:asciiTheme="minorHAnsi" w:hAnsiTheme="minorHAnsi"/>
          <w:sz w:val="22"/>
        </w:rPr>
        <w:t xml:space="preserve"> </w:t>
      </w:r>
      <w:proofErr w:type="spellStart"/>
      <w:r w:rsidRPr="00C26329">
        <w:rPr>
          <w:rFonts w:asciiTheme="minorHAnsi" w:hAnsiTheme="minorHAnsi"/>
          <w:sz w:val="22"/>
        </w:rPr>
        <w:t>patogen</w:t>
      </w:r>
      <w:proofErr w:type="spellEnd"/>
      <w:r w:rsidRPr="00C26329">
        <w:rPr>
          <w:rFonts w:asciiTheme="minorHAnsi" w:hAnsiTheme="minorHAnsi"/>
          <w:sz w:val="22"/>
        </w:rPr>
        <w:t xml:space="preserve"> </w:t>
      </w:r>
      <w:proofErr w:type="spellStart"/>
      <w:r w:rsidRPr="00C26329">
        <w:rPr>
          <w:rFonts w:asciiTheme="minorHAnsi" w:hAnsiTheme="minorHAnsi"/>
          <w:sz w:val="22"/>
        </w:rPr>
        <w:t>tular</w:t>
      </w:r>
      <w:proofErr w:type="spellEnd"/>
      <w:r w:rsidRPr="00C26329">
        <w:rPr>
          <w:rFonts w:asciiTheme="minorHAnsi" w:hAnsiTheme="minorHAnsi"/>
          <w:sz w:val="22"/>
        </w:rPr>
        <w:t xml:space="preserve"> </w:t>
      </w:r>
      <w:proofErr w:type="spellStart"/>
      <w:r w:rsidRPr="00C26329">
        <w:rPr>
          <w:rFonts w:asciiTheme="minorHAnsi" w:hAnsiTheme="minorHAnsi"/>
          <w:sz w:val="22"/>
        </w:rPr>
        <w:t>tanah</w:t>
      </w:r>
      <w:proofErr w:type="spellEnd"/>
      <w:r w:rsidRPr="00C26329">
        <w:rPr>
          <w:rFonts w:asciiTheme="minorHAnsi" w:hAnsiTheme="minorHAnsi"/>
          <w:sz w:val="22"/>
        </w:rPr>
        <w:t xml:space="preserve"> yang </w:t>
      </w:r>
      <w:proofErr w:type="spellStart"/>
      <w:r w:rsidRPr="00C26329">
        <w:rPr>
          <w:rFonts w:asciiTheme="minorHAnsi" w:hAnsiTheme="minorHAnsi"/>
          <w:sz w:val="22"/>
        </w:rPr>
        <w:t>memiliki</w:t>
      </w:r>
      <w:proofErr w:type="spellEnd"/>
      <w:r w:rsidRPr="00C26329">
        <w:rPr>
          <w:rFonts w:asciiTheme="minorHAnsi" w:hAnsiTheme="minorHAnsi"/>
          <w:sz w:val="22"/>
        </w:rPr>
        <w:t xml:space="preserve"> </w:t>
      </w:r>
      <w:proofErr w:type="spellStart"/>
      <w:r w:rsidRPr="00C26329">
        <w:rPr>
          <w:rFonts w:asciiTheme="minorHAnsi" w:hAnsiTheme="minorHAnsi"/>
          <w:sz w:val="22"/>
        </w:rPr>
        <w:t>kisaran</w:t>
      </w:r>
      <w:proofErr w:type="spellEnd"/>
      <w:r w:rsidRPr="00C26329">
        <w:rPr>
          <w:rFonts w:asciiTheme="minorHAnsi" w:hAnsiTheme="minorHAnsi"/>
          <w:sz w:val="22"/>
        </w:rPr>
        <w:t xml:space="preserve"> </w:t>
      </w:r>
      <w:proofErr w:type="spellStart"/>
      <w:r w:rsidRPr="00C26329">
        <w:rPr>
          <w:rFonts w:asciiTheme="minorHAnsi" w:hAnsiTheme="minorHAnsi"/>
          <w:sz w:val="22"/>
        </w:rPr>
        <w:t>inang</w:t>
      </w:r>
      <w:proofErr w:type="spellEnd"/>
      <w:r w:rsidRPr="00C26329">
        <w:rPr>
          <w:rFonts w:asciiTheme="minorHAnsi" w:hAnsiTheme="minorHAnsi"/>
          <w:sz w:val="22"/>
        </w:rPr>
        <w:t xml:space="preserve"> </w:t>
      </w:r>
      <w:proofErr w:type="spellStart"/>
      <w:r w:rsidRPr="00C26329">
        <w:rPr>
          <w:rFonts w:asciiTheme="minorHAnsi" w:hAnsiTheme="minorHAnsi"/>
          <w:sz w:val="22"/>
        </w:rPr>
        <w:t>luas</w:t>
      </w:r>
      <w:proofErr w:type="spellEnd"/>
      <w:r w:rsidRPr="00C26329">
        <w:rPr>
          <w:rFonts w:asciiTheme="minorHAnsi" w:hAnsiTheme="minorHAnsi"/>
          <w:sz w:val="22"/>
        </w:rPr>
        <w:t xml:space="preserve"> </w:t>
      </w:r>
      <w:proofErr w:type="spellStart"/>
      <w:r w:rsidRPr="00C26329">
        <w:rPr>
          <w:rFonts w:asciiTheme="minorHAnsi" w:hAnsiTheme="minorHAnsi"/>
          <w:sz w:val="22"/>
        </w:rPr>
        <w:t>serta</w:t>
      </w:r>
      <w:proofErr w:type="spellEnd"/>
      <w:r w:rsidRPr="00C26329">
        <w:rPr>
          <w:rFonts w:asciiTheme="minorHAnsi" w:hAnsiTheme="minorHAnsi"/>
          <w:sz w:val="22"/>
        </w:rPr>
        <w:t xml:space="preserve"> </w:t>
      </w:r>
      <w:proofErr w:type="spellStart"/>
      <w:r w:rsidRPr="00C26329">
        <w:rPr>
          <w:rFonts w:asciiTheme="minorHAnsi" w:hAnsiTheme="minorHAnsi"/>
          <w:color w:val="000000"/>
          <w:sz w:val="22"/>
        </w:rPr>
        <w:t>memiliki</w:t>
      </w:r>
      <w:proofErr w:type="spellEnd"/>
      <w:r w:rsidRPr="00C26329">
        <w:rPr>
          <w:rFonts w:asciiTheme="minorHAnsi" w:hAnsiTheme="minorHAnsi"/>
          <w:color w:val="000000"/>
          <w:sz w:val="22"/>
        </w:rPr>
        <w:t xml:space="preserve"> </w:t>
      </w:r>
      <w:proofErr w:type="spellStart"/>
      <w:r w:rsidRPr="00C26329">
        <w:rPr>
          <w:rFonts w:asciiTheme="minorHAnsi" w:hAnsiTheme="minorHAnsi"/>
          <w:color w:val="000000"/>
          <w:sz w:val="22"/>
        </w:rPr>
        <w:t>struktur</w:t>
      </w:r>
      <w:proofErr w:type="spellEnd"/>
      <w:r w:rsidRPr="00C26329">
        <w:rPr>
          <w:rFonts w:asciiTheme="minorHAnsi" w:hAnsiTheme="minorHAnsi"/>
          <w:color w:val="000000"/>
          <w:sz w:val="22"/>
        </w:rPr>
        <w:t xml:space="preserve"> </w:t>
      </w:r>
      <w:proofErr w:type="spellStart"/>
      <w:r w:rsidRPr="00C26329">
        <w:rPr>
          <w:rFonts w:asciiTheme="minorHAnsi" w:hAnsiTheme="minorHAnsi"/>
          <w:color w:val="000000"/>
          <w:sz w:val="22"/>
        </w:rPr>
        <w:t>khusus</w:t>
      </w:r>
      <w:proofErr w:type="spellEnd"/>
      <w:r w:rsidRPr="00C26329">
        <w:rPr>
          <w:rFonts w:asciiTheme="minorHAnsi" w:hAnsiTheme="minorHAnsi"/>
          <w:color w:val="000000"/>
          <w:sz w:val="22"/>
        </w:rPr>
        <w:t xml:space="preserve"> yang </w:t>
      </w:r>
      <w:proofErr w:type="spellStart"/>
      <w:r w:rsidRPr="00C26329">
        <w:rPr>
          <w:rFonts w:asciiTheme="minorHAnsi" w:hAnsiTheme="minorHAnsi"/>
          <w:color w:val="000000"/>
          <w:sz w:val="22"/>
        </w:rPr>
        <w:t>berdampak</w:t>
      </w:r>
      <w:proofErr w:type="spellEnd"/>
      <w:r w:rsidRPr="00C26329">
        <w:rPr>
          <w:rFonts w:asciiTheme="minorHAnsi" w:hAnsiTheme="minorHAnsi"/>
          <w:color w:val="000000"/>
          <w:sz w:val="22"/>
        </w:rPr>
        <w:t xml:space="preserve"> pada </w:t>
      </w:r>
      <w:proofErr w:type="spellStart"/>
      <w:r w:rsidRPr="00C26329">
        <w:rPr>
          <w:rFonts w:asciiTheme="minorHAnsi" w:hAnsiTheme="minorHAnsi"/>
          <w:color w:val="000000"/>
          <w:sz w:val="22"/>
        </w:rPr>
        <w:t>kemampuan</w:t>
      </w:r>
      <w:proofErr w:type="spellEnd"/>
      <w:r w:rsidRPr="00C26329">
        <w:rPr>
          <w:rFonts w:asciiTheme="minorHAnsi" w:hAnsiTheme="minorHAnsi"/>
          <w:color w:val="000000"/>
          <w:sz w:val="22"/>
        </w:rPr>
        <w:t xml:space="preserve"> </w:t>
      </w:r>
      <w:proofErr w:type="spellStart"/>
      <w:r w:rsidRPr="00C26329">
        <w:rPr>
          <w:rFonts w:asciiTheme="minorHAnsi" w:hAnsiTheme="minorHAnsi"/>
          <w:color w:val="000000"/>
          <w:sz w:val="22"/>
        </w:rPr>
        <w:t>bertahan</w:t>
      </w:r>
      <w:proofErr w:type="spellEnd"/>
      <w:r w:rsidRPr="00C26329">
        <w:rPr>
          <w:rFonts w:asciiTheme="minorHAnsi" w:hAnsiTheme="minorHAnsi"/>
          <w:color w:val="000000"/>
          <w:sz w:val="22"/>
        </w:rPr>
        <w:t xml:space="preserve"> dan </w:t>
      </w:r>
      <w:proofErr w:type="spellStart"/>
      <w:r w:rsidRPr="00C26329">
        <w:rPr>
          <w:rFonts w:asciiTheme="minorHAnsi" w:hAnsiTheme="minorHAnsi"/>
          <w:color w:val="000000"/>
          <w:sz w:val="22"/>
        </w:rPr>
        <w:t>menginfeksi</w:t>
      </w:r>
      <w:proofErr w:type="spellEnd"/>
      <w:r w:rsidRPr="00C26329">
        <w:rPr>
          <w:rFonts w:asciiTheme="minorHAnsi" w:hAnsiTheme="minorHAnsi"/>
          <w:color w:val="000000"/>
          <w:sz w:val="22"/>
        </w:rPr>
        <w:t xml:space="preserve"> </w:t>
      </w:r>
      <w:proofErr w:type="spellStart"/>
      <w:r w:rsidRPr="00C26329">
        <w:rPr>
          <w:rFonts w:asciiTheme="minorHAnsi" w:hAnsiTheme="minorHAnsi"/>
          <w:color w:val="000000"/>
          <w:sz w:val="22"/>
        </w:rPr>
        <w:t>tanaman</w:t>
      </w:r>
      <w:proofErr w:type="spellEnd"/>
      <w:r w:rsidRPr="00C26329">
        <w:rPr>
          <w:rFonts w:asciiTheme="minorHAnsi" w:hAnsiTheme="minorHAnsi"/>
          <w:color w:val="000000"/>
          <w:sz w:val="22"/>
        </w:rPr>
        <w:t xml:space="preserve"> target </w:t>
      </w:r>
      <w:proofErr w:type="spellStart"/>
      <w:r w:rsidRPr="00C26329">
        <w:rPr>
          <w:rFonts w:asciiTheme="minorHAnsi" w:hAnsiTheme="minorHAnsi"/>
          <w:color w:val="000000"/>
          <w:sz w:val="22"/>
        </w:rPr>
        <w:t>seperti</w:t>
      </w:r>
      <w:proofErr w:type="spellEnd"/>
      <w:r w:rsidRPr="00C26329">
        <w:rPr>
          <w:rFonts w:asciiTheme="minorHAnsi" w:hAnsiTheme="minorHAnsi"/>
          <w:color w:val="000000"/>
          <w:sz w:val="22"/>
        </w:rPr>
        <w:t xml:space="preserve"> </w:t>
      </w:r>
      <w:proofErr w:type="spellStart"/>
      <w:r w:rsidRPr="00C26329">
        <w:rPr>
          <w:rFonts w:asciiTheme="minorHAnsi" w:hAnsiTheme="minorHAnsi"/>
          <w:color w:val="000000"/>
          <w:sz w:val="22"/>
        </w:rPr>
        <w:t>spora</w:t>
      </w:r>
      <w:proofErr w:type="spellEnd"/>
      <w:r w:rsidRPr="00C26329">
        <w:rPr>
          <w:rFonts w:asciiTheme="minorHAnsi" w:hAnsiTheme="minorHAnsi"/>
          <w:color w:val="000000"/>
          <w:sz w:val="22"/>
        </w:rPr>
        <w:t xml:space="preserve"> </w:t>
      </w:r>
      <w:proofErr w:type="spellStart"/>
      <w:r w:rsidRPr="00C26329">
        <w:rPr>
          <w:rFonts w:asciiTheme="minorHAnsi" w:hAnsiTheme="minorHAnsi"/>
          <w:color w:val="000000"/>
          <w:sz w:val="22"/>
        </w:rPr>
        <w:t>istirahat</w:t>
      </w:r>
      <w:proofErr w:type="spellEnd"/>
      <w:r w:rsidRPr="00C26329">
        <w:rPr>
          <w:rFonts w:asciiTheme="minorHAnsi" w:hAnsiTheme="minorHAnsi"/>
          <w:color w:val="000000"/>
          <w:sz w:val="22"/>
        </w:rPr>
        <w:t xml:space="preserve"> </w:t>
      </w:r>
      <w:proofErr w:type="spellStart"/>
      <w:r w:rsidRPr="00C26329">
        <w:rPr>
          <w:rFonts w:asciiTheme="minorHAnsi" w:hAnsiTheme="minorHAnsi"/>
          <w:color w:val="000000"/>
          <w:sz w:val="22"/>
        </w:rPr>
        <w:t>berupa</w:t>
      </w:r>
      <w:proofErr w:type="spellEnd"/>
      <w:r w:rsidRPr="00C26329">
        <w:rPr>
          <w:rFonts w:asciiTheme="minorHAnsi" w:hAnsiTheme="minorHAnsi"/>
          <w:color w:val="000000"/>
          <w:sz w:val="22"/>
        </w:rPr>
        <w:t xml:space="preserve"> </w:t>
      </w:r>
      <w:proofErr w:type="spellStart"/>
      <w:r w:rsidRPr="00CB2A96">
        <w:rPr>
          <w:rFonts w:asciiTheme="minorHAnsi" w:hAnsiTheme="minorHAnsi"/>
          <w:i/>
          <w:color w:val="000000"/>
          <w:sz w:val="22"/>
        </w:rPr>
        <w:t>klamidospora</w:t>
      </w:r>
      <w:proofErr w:type="spellEnd"/>
      <w:r w:rsidRPr="00C26329">
        <w:rPr>
          <w:rFonts w:asciiTheme="minorHAnsi" w:hAnsiTheme="minorHAnsi"/>
          <w:color w:val="000000"/>
          <w:sz w:val="22"/>
        </w:rPr>
        <w:t xml:space="preserve"> dan </w:t>
      </w:r>
      <w:proofErr w:type="spellStart"/>
      <w:r w:rsidRPr="00C26329">
        <w:rPr>
          <w:rFonts w:asciiTheme="minorHAnsi" w:hAnsiTheme="minorHAnsi"/>
          <w:color w:val="000000"/>
          <w:sz w:val="22"/>
        </w:rPr>
        <w:t>struktur</w:t>
      </w:r>
      <w:proofErr w:type="spellEnd"/>
      <w:r w:rsidRPr="00C26329">
        <w:rPr>
          <w:rFonts w:asciiTheme="minorHAnsi" w:hAnsiTheme="minorHAnsi"/>
          <w:color w:val="000000"/>
          <w:sz w:val="22"/>
        </w:rPr>
        <w:t xml:space="preserve"> </w:t>
      </w:r>
      <w:proofErr w:type="spellStart"/>
      <w:r w:rsidRPr="00CB2A96">
        <w:rPr>
          <w:rFonts w:asciiTheme="minorHAnsi" w:hAnsiTheme="minorHAnsi"/>
          <w:i/>
          <w:color w:val="000000"/>
          <w:sz w:val="22"/>
        </w:rPr>
        <w:t>pseudosklerotia</w:t>
      </w:r>
      <w:proofErr w:type="spellEnd"/>
      <w:r w:rsidR="00F502E9">
        <w:rPr>
          <w:rFonts w:asciiTheme="minorHAnsi" w:hAnsiTheme="minorHAnsi"/>
          <w:i/>
          <w:sz w:val="22"/>
        </w:rPr>
        <w:t xml:space="preserve"> </w:t>
      </w:r>
      <w:r w:rsidR="00F502E9">
        <w:rPr>
          <w:rFonts w:asciiTheme="minorHAnsi" w:hAnsiTheme="minorHAnsi"/>
          <w:i/>
          <w:sz w:val="22"/>
        </w:rPr>
        <w:fldChar w:fldCharType="begin" w:fldLock="1"/>
      </w:r>
      <w:r w:rsidR="00F502E9">
        <w:rPr>
          <w:rFonts w:asciiTheme="minorHAnsi" w:hAnsiTheme="minorHAnsi"/>
          <w:i/>
          <w:sz w:val="22"/>
        </w:rPr>
        <w:instrText>ADDIN CSL_CITATION { "citationItems" : [ { "id" : "ITEM-1", "itemData" : { "author" : [ { "dropping-particle" : "", "family" : "Rashid", "given" : "Mohd", "non-dropping-particle" : "", "parse-names" : false, "suffix" : "" }, { "dropping-particle" : "", "family" : "Rakib", "given" : "Mohd", "non-dropping-particle" : "", "parse-names" : false, "suffix" : "" }, { "dropping-particle" : "", "family" : "Bong", "given" : "Choon-fah Joseph", "non-dropping-particle" : "", "parse-names" : false, "suffix" : "" }, { "dropping-particle" : "", "family" : "Khairulmazmi", "given" : "Ahmad", "non-dropping-particle" : "", "parse-names" : false, "suffix" : "" }, { "dropping-particle" : "", "family" : "Idris", "given" : "Abu Seman", "non-dropping-particle" : "", "parse-names" : false, "suffix" : "" } ], "container-title" : "International Journal of Agriculture &amp; Biology", "id" : "ITEM-1", "issue" : "4", "issued" : { "date-parts" : [ [ "2014" ] ] }, "page" : "691-699", "title" : "Genetic and Morphological Diversity of Ganoderma Species Isolated from Infected Oil Palms ( Elaeis guineensis )", "type" : "article-journal", "volume" : "16" }, "uris" : [ "http://www.mendeley.com/documents/?uuid=50e42b52-e279-46c0-925b-4a0225c97473" ] } ], "mendeley" : { "formattedCitation" : "(Rashid, Rakib, Bong, Khairulmazmi, &amp; Idris, 2014)", "manualFormatting" : "(Rashid et al., 2014)", "plainTextFormattedCitation" : "(Rashid, Rakib, Bong, Khairulmazmi, &amp; Idris, 2014)" }, "properties" : { "noteIndex" : 0 }, "schema" : "https://github.com/citation-style-language/schema/raw/master/csl-citation.json" }</w:instrText>
      </w:r>
      <w:r w:rsidR="00F502E9">
        <w:rPr>
          <w:rFonts w:asciiTheme="minorHAnsi" w:hAnsiTheme="minorHAnsi"/>
          <w:i/>
          <w:sz w:val="22"/>
        </w:rPr>
        <w:fldChar w:fldCharType="separate"/>
      </w:r>
      <w:r w:rsidR="00F502E9">
        <w:rPr>
          <w:rFonts w:asciiTheme="minorHAnsi" w:hAnsiTheme="minorHAnsi"/>
          <w:noProof/>
          <w:sz w:val="22"/>
        </w:rPr>
        <w:t xml:space="preserve">(Rashid </w:t>
      </w:r>
      <w:r w:rsidR="00F502E9" w:rsidRPr="00F502E9">
        <w:rPr>
          <w:rFonts w:asciiTheme="minorHAnsi" w:hAnsiTheme="minorHAnsi"/>
          <w:i/>
          <w:noProof/>
          <w:sz w:val="22"/>
        </w:rPr>
        <w:t>et al</w:t>
      </w:r>
      <w:r w:rsidR="00F502E9">
        <w:rPr>
          <w:rFonts w:asciiTheme="minorHAnsi" w:hAnsiTheme="minorHAnsi"/>
          <w:noProof/>
          <w:sz w:val="22"/>
        </w:rPr>
        <w:t>.,</w:t>
      </w:r>
      <w:r w:rsidR="00F502E9" w:rsidRPr="00F502E9">
        <w:rPr>
          <w:rFonts w:asciiTheme="minorHAnsi" w:hAnsiTheme="minorHAnsi"/>
          <w:noProof/>
          <w:sz w:val="22"/>
        </w:rPr>
        <w:t xml:space="preserve"> 2014)</w:t>
      </w:r>
      <w:r w:rsidR="00F502E9">
        <w:rPr>
          <w:rFonts w:asciiTheme="minorHAnsi" w:hAnsiTheme="minorHAnsi"/>
          <w:i/>
          <w:sz w:val="22"/>
        </w:rPr>
        <w:fldChar w:fldCharType="end"/>
      </w:r>
      <w:r w:rsidRPr="00C26329">
        <w:rPr>
          <w:rFonts w:asciiTheme="minorHAnsi" w:hAnsiTheme="minorHAnsi"/>
          <w:sz w:val="22"/>
        </w:rPr>
        <w:t xml:space="preserve">. </w:t>
      </w:r>
      <w:r w:rsidR="008C3862">
        <w:rPr>
          <w:rFonts w:asciiTheme="minorHAnsi" w:hAnsiTheme="minorHAnsi"/>
          <w:sz w:val="22"/>
        </w:rPr>
        <w:t xml:space="preserve"> </w:t>
      </w:r>
      <w:r w:rsidR="006C32C7">
        <w:rPr>
          <w:rFonts w:asciiTheme="minorHAnsi" w:hAnsiTheme="minorHAnsi"/>
          <w:sz w:val="22"/>
        </w:rPr>
        <w:t xml:space="preserve">      </w:t>
      </w:r>
      <w:proofErr w:type="spellStart"/>
      <w:r w:rsidRPr="00C26329">
        <w:rPr>
          <w:rFonts w:asciiTheme="minorHAnsi" w:hAnsiTheme="minorHAnsi"/>
          <w:sz w:val="22"/>
        </w:rPr>
        <w:t>Penyakit</w:t>
      </w:r>
      <w:proofErr w:type="spellEnd"/>
      <w:r w:rsidRPr="00C26329">
        <w:rPr>
          <w:rFonts w:asciiTheme="minorHAnsi" w:hAnsiTheme="minorHAnsi"/>
          <w:sz w:val="22"/>
        </w:rPr>
        <w:t xml:space="preserve"> </w:t>
      </w:r>
      <w:proofErr w:type="spellStart"/>
      <w:r w:rsidRPr="00C26329">
        <w:rPr>
          <w:rFonts w:asciiTheme="minorHAnsi" w:hAnsiTheme="minorHAnsi"/>
          <w:sz w:val="22"/>
        </w:rPr>
        <w:t>ini</w:t>
      </w:r>
      <w:proofErr w:type="spellEnd"/>
      <w:r w:rsidRPr="00C26329">
        <w:rPr>
          <w:rFonts w:asciiTheme="minorHAnsi" w:hAnsiTheme="minorHAnsi"/>
          <w:sz w:val="22"/>
        </w:rPr>
        <w:t xml:space="preserve"> </w:t>
      </w:r>
      <w:proofErr w:type="spellStart"/>
      <w:r w:rsidRPr="00C26329">
        <w:rPr>
          <w:rFonts w:asciiTheme="minorHAnsi" w:eastAsia="Calibri" w:hAnsiTheme="minorHAnsi"/>
          <w:sz w:val="22"/>
        </w:rPr>
        <w:t>dapat</w:t>
      </w:r>
      <w:proofErr w:type="spellEnd"/>
      <w:r w:rsidRPr="00C26329">
        <w:rPr>
          <w:rFonts w:asciiTheme="minorHAnsi" w:eastAsia="Calibri" w:hAnsiTheme="minorHAnsi"/>
          <w:sz w:val="22"/>
        </w:rPr>
        <w:t xml:space="preserve"> </w:t>
      </w:r>
      <w:proofErr w:type="spellStart"/>
      <w:r w:rsidRPr="00C26329">
        <w:rPr>
          <w:rFonts w:asciiTheme="minorHAnsi" w:eastAsia="Calibri" w:hAnsiTheme="minorHAnsi"/>
          <w:sz w:val="22"/>
        </w:rPr>
        <w:t>menyebabkan</w:t>
      </w:r>
      <w:proofErr w:type="spellEnd"/>
      <w:r w:rsidRPr="00C26329">
        <w:rPr>
          <w:rFonts w:asciiTheme="minorHAnsi" w:eastAsia="Calibri" w:hAnsiTheme="minorHAnsi"/>
          <w:sz w:val="22"/>
        </w:rPr>
        <w:t xml:space="preserve"> </w:t>
      </w:r>
      <w:proofErr w:type="spellStart"/>
      <w:r>
        <w:rPr>
          <w:rFonts w:asciiTheme="minorHAnsi" w:hAnsiTheme="minorHAnsi"/>
          <w:sz w:val="22"/>
        </w:rPr>
        <w:t>gejala</w:t>
      </w:r>
      <w:proofErr w:type="spellEnd"/>
      <w:r>
        <w:rPr>
          <w:rFonts w:asciiTheme="minorHAnsi" w:hAnsiTheme="minorHAnsi"/>
          <w:sz w:val="22"/>
        </w:rPr>
        <w:t xml:space="preserve"> </w:t>
      </w:r>
      <w:proofErr w:type="spellStart"/>
      <w:r>
        <w:rPr>
          <w:rFonts w:asciiTheme="minorHAnsi" w:hAnsiTheme="minorHAnsi"/>
          <w:sz w:val="22"/>
        </w:rPr>
        <w:t>serangan</w:t>
      </w:r>
      <w:proofErr w:type="spellEnd"/>
      <w:r>
        <w:rPr>
          <w:rFonts w:asciiTheme="minorHAnsi" w:hAnsiTheme="minorHAnsi"/>
          <w:sz w:val="22"/>
        </w:rPr>
        <w:t xml:space="preserve"> pada </w:t>
      </w:r>
      <w:proofErr w:type="spellStart"/>
      <w:r w:rsidRPr="00C26329">
        <w:rPr>
          <w:rFonts w:asciiTheme="minorHAnsi" w:hAnsiTheme="minorHAnsi"/>
          <w:sz w:val="22"/>
        </w:rPr>
        <w:t>fase</w:t>
      </w:r>
      <w:proofErr w:type="spellEnd"/>
      <w:r w:rsidRPr="00C26329">
        <w:rPr>
          <w:rFonts w:asciiTheme="minorHAnsi" w:hAnsiTheme="minorHAnsi"/>
          <w:sz w:val="22"/>
        </w:rPr>
        <w:t xml:space="preserve"> </w:t>
      </w:r>
      <w:proofErr w:type="spellStart"/>
      <w:r w:rsidRPr="00C26329">
        <w:rPr>
          <w:rFonts w:asciiTheme="minorHAnsi" w:hAnsiTheme="minorHAnsi"/>
          <w:sz w:val="22"/>
        </w:rPr>
        <w:t>pembibitan</w:t>
      </w:r>
      <w:proofErr w:type="spellEnd"/>
      <w:r w:rsidRPr="00C26329">
        <w:rPr>
          <w:rFonts w:asciiTheme="minorHAnsi" w:hAnsiTheme="minorHAnsi"/>
          <w:sz w:val="22"/>
        </w:rPr>
        <w:t xml:space="preserve"> </w:t>
      </w:r>
      <w:proofErr w:type="spellStart"/>
      <w:r w:rsidRPr="00C26329">
        <w:rPr>
          <w:rFonts w:asciiTheme="minorHAnsi" w:hAnsiTheme="minorHAnsi"/>
          <w:sz w:val="22"/>
        </w:rPr>
        <w:t>mencapai</w:t>
      </w:r>
      <w:proofErr w:type="spellEnd"/>
      <w:r w:rsidRPr="00C26329">
        <w:rPr>
          <w:rFonts w:asciiTheme="minorHAnsi" w:hAnsiTheme="minorHAnsi"/>
          <w:sz w:val="22"/>
        </w:rPr>
        <w:t xml:space="preserve">  20 % dan</w:t>
      </w:r>
      <w:r w:rsidRPr="00C26329">
        <w:rPr>
          <w:rFonts w:asciiTheme="minorHAnsi" w:eastAsia="Calibri" w:hAnsiTheme="minorHAnsi"/>
          <w:sz w:val="22"/>
        </w:rPr>
        <w:t xml:space="preserve"> </w:t>
      </w:r>
      <w:proofErr w:type="spellStart"/>
      <w:r w:rsidRPr="00C26329">
        <w:rPr>
          <w:rFonts w:asciiTheme="minorHAnsi" w:eastAsia="Calibri" w:hAnsiTheme="minorHAnsi"/>
          <w:sz w:val="22"/>
        </w:rPr>
        <w:t>gejala</w:t>
      </w:r>
      <w:proofErr w:type="spellEnd"/>
      <w:r w:rsidRPr="00C26329">
        <w:rPr>
          <w:rFonts w:asciiTheme="minorHAnsi" w:eastAsia="Calibri" w:hAnsiTheme="minorHAnsi"/>
          <w:sz w:val="22"/>
        </w:rPr>
        <w:t xml:space="preserve"> </w:t>
      </w:r>
      <w:proofErr w:type="spellStart"/>
      <w:r w:rsidRPr="00C26329">
        <w:rPr>
          <w:rFonts w:asciiTheme="minorHAnsi" w:eastAsia="Calibri" w:hAnsiTheme="minorHAnsi"/>
          <w:sz w:val="22"/>
        </w:rPr>
        <w:t>serangan</w:t>
      </w:r>
      <w:proofErr w:type="spellEnd"/>
      <w:r w:rsidRPr="00C26329">
        <w:rPr>
          <w:rFonts w:asciiTheme="minorHAnsi" w:eastAsia="Calibri" w:hAnsiTheme="minorHAnsi"/>
          <w:sz w:val="22"/>
        </w:rPr>
        <w:t xml:space="preserve"> </w:t>
      </w:r>
      <w:proofErr w:type="spellStart"/>
      <w:r w:rsidRPr="00C26329">
        <w:rPr>
          <w:rFonts w:asciiTheme="minorHAnsi" w:hAnsiTheme="minorHAnsi"/>
          <w:sz w:val="22"/>
        </w:rPr>
        <w:t>menca</w:t>
      </w:r>
      <w:r>
        <w:rPr>
          <w:rFonts w:asciiTheme="minorHAnsi" w:hAnsiTheme="minorHAnsi"/>
          <w:sz w:val="22"/>
        </w:rPr>
        <w:t>pai</w:t>
      </w:r>
      <w:proofErr w:type="spellEnd"/>
      <w:r>
        <w:rPr>
          <w:rFonts w:asciiTheme="minorHAnsi" w:hAnsiTheme="minorHAnsi"/>
          <w:sz w:val="22"/>
        </w:rPr>
        <w:t xml:space="preserve"> 50%</w:t>
      </w:r>
      <w:r w:rsidRPr="00C26329">
        <w:rPr>
          <w:rFonts w:asciiTheme="minorHAnsi" w:hAnsiTheme="minorHAnsi"/>
          <w:sz w:val="22"/>
        </w:rPr>
        <w:t xml:space="preserve"> pada </w:t>
      </w:r>
      <w:proofErr w:type="spellStart"/>
      <w:r w:rsidRPr="00C26329">
        <w:rPr>
          <w:rFonts w:asciiTheme="minorHAnsi" w:hAnsiTheme="minorHAnsi"/>
          <w:sz w:val="22"/>
        </w:rPr>
        <w:t>tanaman</w:t>
      </w:r>
      <w:proofErr w:type="spellEnd"/>
      <w:r w:rsidRPr="00C26329">
        <w:rPr>
          <w:rFonts w:asciiTheme="minorHAnsi" w:hAnsiTheme="minorHAnsi"/>
          <w:sz w:val="22"/>
        </w:rPr>
        <w:t xml:space="preserve"> yang </w:t>
      </w:r>
      <w:proofErr w:type="spellStart"/>
      <w:r w:rsidRPr="00C26329">
        <w:rPr>
          <w:rFonts w:asciiTheme="minorHAnsi" w:hAnsiTheme="minorHAnsi"/>
          <w:sz w:val="22"/>
        </w:rPr>
        <w:t>produktif</w:t>
      </w:r>
      <w:proofErr w:type="spellEnd"/>
      <w:r w:rsidRPr="00C26329">
        <w:rPr>
          <w:rFonts w:asciiTheme="minorHAnsi" w:hAnsiTheme="minorHAnsi"/>
          <w:sz w:val="22"/>
        </w:rPr>
        <w:t xml:space="preserve"> </w:t>
      </w:r>
      <w:r w:rsidR="00B56C4A">
        <w:rPr>
          <w:rFonts w:asciiTheme="minorHAnsi" w:hAnsiTheme="minorHAnsi"/>
          <w:sz w:val="22"/>
        </w:rPr>
        <w:fldChar w:fldCharType="begin" w:fldLock="1"/>
      </w:r>
      <w:r w:rsidR="009C5B95">
        <w:rPr>
          <w:rFonts w:asciiTheme="minorHAnsi" w:hAnsiTheme="minorHAnsi"/>
          <w:sz w:val="22"/>
        </w:rPr>
        <w:instrText>ADDIN CSL_CITATION { "citationItems" : [ { "id" : "ITEM-1", "itemData" : { "DOI" : "10.5897/ajmr11.1343", "abstract" : "The utilization of chitinolytic bacterial isolates Enterobacter sp. KR05, Enterobacter cloacae LK08, Bacillus sp. BK13, Enterobacter sp. BK15, and Bacillus sp. BK17 to control basal stem rot disease caused by Ganoderma boninense in oil palm seedling was studied. Antagonistic assay of chitinolytic bacterial isolates to G. boninense was conducted in minimum salt medium agar with 2% colloidal chitin as sole carbon source. To examine ability of the isolates in reducing basal stem rot disease incidence, the 3 to 4 months old of oil palm seedlings were treated by pouring oil palm seedling growing media with chitinolytic bacterial isolates a day prior infestation of G. boninense spores. The result showed that all chitinolytic isolates inhibited the growth of G. boninense in vitro. Hyphal abnormalities that is, dwarf, tiny, curled, twisted and bulby hyphae were observed after antagonistic assay. All chitinolytic isolates were able to reduce the disease incidence on the oil palm seedling to some extent. The isolates might infest into the oil palm seedling root as endophytes. \u00a9 2012 Academic Journals.", "author" : [ { "dropping-particle" : "", "family" : "Suryanto, D, Wibowo RH, Siregar EBM", "given" : "Munir E", "non-dropping-particle" : "", "parse-names" : false, "suffix" : "" } ], "container-title" : "African Journal of Microbiology Research", "id" : "ITEM-1", "issue" : "9", "issued" : { "date-parts" : [ [ "2012" ] ] }, "page" : "2053-2059", "title" : "A possibility of chitinolytic bacteria utilization to control basal stems disease caused by Ganoderma boninense in oil palm seedling", "type" : "article-journal", "volume" : "6" }, "uris" : [ "http://www.mendeley.com/documents/?uuid=5408fbc9-eb11-4626-9792-42848d89e079" ] } ], "mendeley" : { "formattedCitation" : "(Suryanto, D, Wibowo RH, Siregar EBM, 2012)", "manualFormatting" : "(Suryanto et al., 2012)", "plainTextFormattedCitation" : "(Suryanto, D, Wibowo RH, Siregar EBM, 2012)", "previouslyFormattedCitation" : "(Suryanto, D, Wibowo RH, Siregar EBM, 2012)" }, "properties" : { "noteIndex" : 0 }, "schema" : "https://github.com/citation-style-language/schema/raw/master/csl-citation.json" }</w:instrText>
      </w:r>
      <w:r w:rsidR="00B56C4A">
        <w:rPr>
          <w:rFonts w:asciiTheme="minorHAnsi" w:hAnsiTheme="minorHAnsi"/>
          <w:sz w:val="22"/>
        </w:rPr>
        <w:fldChar w:fldCharType="separate"/>
      </w:r>
      <w:r w:rsidR="00B56C4A" w:rsidRPr="00B56C4A">
        <w:rPr>
          <w:rFonts w:asciiTheme="minorHAnsi" w:hAnsiTheme="minorHAnsi"/>
          <w:i/>
          <w:noProof/>
          <w:sz w:val="22"/>
        </w:rPr>
        <w:t>(Suryanto et al.</w:t>
      </w:r>
      <w:r w:rsidR="00B56C4A">
        <w:rPr>
          <w:rFonts w:asciiTheme="minorHAnsi" w:hAnsiTheme="minorHAnsi"/>
          <w:noProof/>
          <w:sz w:val="22"/>
        </w:rPr>
        <w:t xml:space="preserve">, </w:t>
      </w:r>
      <w:r w:rsidR="00B56C4A" w:rsidRPr="00B56C4A">
        <w:rPr>
          <w:rFonts w:asciiTheme="minorHAnsi" w:hAnsiTheme="minorHAnsi"/>
          <w:noProof/>
          <w:sz w:val="22"/>
        </w:rPr>
        <w:t>2012)</w:t>
      </w:r>
      <w:r w:rsidR="00B56C4A">
        <w:rPr>
          <w:rFonts w:asciiTheme="minorHAnsi" w:hAnsiTheme="minorHAnsi"/>
          <w:sz w:val="22"/>
        </w:rPr>
        <w:fldChar w:fldCharType="end"/>
      </w:r>
      <w:r w:rsidRPr="00C26329">
        <w:rPr>
          <w:rFonts w:asciiTheme="minorHAnsi" w:hAnsiTheme="minorHAnsi"/>
          <w:sz w:val="22"/>
        </w:rPr>
        <w:t xml:space="preserve">. </w:t>
      </w:r>
      <w:proofErr w:type="spellStart"/>
      <w:r w:rsidRPr="00C26329">
        <w:rPr>
          <w:rFonts w:asciiTheme="minorHAnsi" w:hAnsiTheme="minorHAnsi"/>
          <w:sz w:val="22"/>
        </w:rPr>
        <w:t>Besarnya</w:t>
      </w:r>
      <w:proofErr w:type="spellEnd"/>
      <w:r w:rsidRPr="00C26329">
        <w:rPr>
          <w:rFonts w:asciiTheme="minorHAnsi" w:hAnsiTheme="minorHAnsi"/>
          <w:sz w:val="22"/>
        </w:rPr>
        <w:t xml:space="preserve"> </w:t>
      </w:r>
      <w:proofErr w:type="spellStart"/>
      <w:r w:rsidRPr="00C26329">
        <w:rPr>
          <w:rFonts w:asciiTheme="minorHAnsi" w:hAnsiTheme="minorHAnsi"/>
          <w:sz w:val="22"/>
        </w:rPr>
        <w:t>tingkat</w:t>
      </w:r>
      <w:proofErr w:type="spellEnd"/>
      <w:r w:rsidRPr="00C26329">
        <w:rPr>
          <w:rFonts w:asciiTheme="minorHAnsi" w:hAnsiTheme="minorHAnsi"/>
          <w:sz w:val="22"/>
        </w:rPr>
        <w:t xml:space="preserve"> </w:t>
      </w:r>
      <w:proofErr w:type="spellStart"/>
      <w:r w:rsidRPr="00C26329">
        <w:rPr>
          <w:rFonts w:asciiTheme="minorHAnsi" w:hAnsiTheme="minorHAnsi"/>
          <w:sz w:val="22"/>
        </w:rPr>
        <w:t>kematian</w:t>
      </w:r>
      <w:proofErr w:type="spellEnd"/>
      <w:r w:rsidRPr="00C26329">
        <w:rPr>
          <w:rFonts w:asciiTheme="minorHAnsi" w:hAnsiTheme="minorHAnsi"/>
          <w:sz w:val="22"/>
        </w:rPr>
        <w:t xml:space="preserve"> yang </w:t>
      </w:r>
      <w:proofErr w:type="spellStart"/>
      <w:r w:rsidRPr="00C26329">
        <w:rPr>
          <w:rFonts w:asciiTheme="minorHAnsi" w:hAnsiTheme="minorHAnsi"/>
          <w:sz w:val="22"/>
        </w:rPr>
        <w:t>dapat</w:t>
      </w:r>
      <w:proofErr w:type="spellEnd"/>
      <w:r w:rsidRPr="00C26329">
        <w:rPr>
          <w:rFonts w:asciiTheme="minorHAnsi" w:hAnsiTheme="minorHAnsi"/>
          <w:sz w:val="22"/>
        </w:rPr>
        <w:t xml:space="preserve"> </w:t>
      </w:r>
      <w:proofErr w:type="spellStart"/>
      <w:r w:rsidRPr="00C26329">
        <w:rPr>
          <w:rFonts w:asciiTheme="minorHAnsi" w:hAnsiTheme="minorHAnsi"/>
          <w:sz w:val="22"/>
        </w:rPr>
        <w:t>ditimbulkan</w:t>
      </w:r>
      <w:proofErr w:type="spellEnd"/>
      <w:r w:rsidRPr="00C26329">
        <w:rPr>
          <w:rFonts w:asciiTheme="minorHAnsi" w:hAnsiTheme="minorHAnsi"/>
          <w:sz w:val="22"/>
        </w:rPr>
        <w:t xml:space="preserve"> oleh </w:t>
      </w:r>
      <w:r w:rsidRPr="00C26329">
        <w:rPr>
          <w:rFonts w:asciiTheme="minorHAnsi" w:hAnsiTheme="minorHAnsi"/>
          <w:i/>
          <w:sz w:val="22"/>
        </w:rPr>
        <w:t xml:space="preserve">G. </w:t>
      </w:r>
      <w:proofErr w:type="spellStart"/>
      <w:r w:rsidRPr="00C26329">
        <w:rPr>
          <w:rFonts w:asciiTheme="minorHAnsi" w:hAnsiTheme="minorHAnsi"/>
          <w:i/>
          <w:sz w:val="22"/>
        </w:rPr>
        <w:t>boninense</w:t>
      </w:r>
      <w:proofErr w:type="spellEnd"/>
      <w:r w:rsidRPr="00C26329">
        <w:rPr>
          <w:rFonts w:asciiTheme="minorHAnsi" w:hAnsiTheme="minorHAnsi"/>
          <w:sz w:val="22"/>
        </w:rPr>
        <w:t xml:space="preserve"> </w:t>
      </w:r>
      <w:proofErr w:type="spellStart"/>
      <w:r w:rsidRPr="00C26329">
        <w:rPr>
          <w:rFonts w:asciiTheme="minorHAnsi" w:hAnsiTheme="minorHAnsi"/>
          <w:sz w:val="22"/>
        </w:rPr>
        <w:t>menyebabkan</w:t>
      </w:r>
      <w:proofErr w:type="spellEnd"/>
      <w:r w:rsidRPr="00C26329">
        <w:rPr>
          <w:rFonts w:asciiTheme="minorHAnsi" w:hAnsiTheme="minorHAnsi"/>
          <w:sz w:val="22"/>
        </w:rPr>
        <w:t xml:space="preserve"> </w:t>
      </w:r>
      <w:proofErr w:type="spellStart"/>
      <w:r w:rsidRPr="00C26329">
        <w:rPr>
          <w:rFonts w:asciiTheme="minorHAnsi" w:hAnsiTheme="minorHAnsi"/>
          <w:sz w:val="22"/>
        </w:rPr>
        <w:t>patogen</w:t>
      </w:r>
      <w:proofErr w:type="spellEnd"/>
      <w:r w:rsidRPr="00C26329">
        <w:rPr>
          <w:rFonts w:asciiTheme="minorHAnsi" w:hAnsiTheme="minorHAnsi"/>
          <w:sz w:val="22"/>
        </w:rPr>
        <w:t xml:space="preserve"> </w:t>
      </w:r>
      <w:proofErr w:type="spellStart"/>
      <w:r w:rsidRPr="00C26329">
        <w:rPr>
          <w:rFonts w:asciiTheme="minorHAnsi" w:hAnsiTheme="minorHAnsi"/>
          <w:sz w:val="22"/>
        </w:rPr>
        <w:t>ini</w:t>
      </w:r>
      <w:proofErr w:type="spellEnd"/>
      <w:r w:rsidRPr="00C26329">
        <w:rPr>
          <w:rFonts w:asciiTheme="minorHAnsi" w:hAnsiTheme="minorHAnsi"/>
          <w:sz w:val="22"/>
        </w:rPr>
        <w:t xml:space="preserve"> </w:t>
      </w:r>
      <w:proofErr w:type="spellStart"/>
      <w:r w:rsidRPr="00C26329">
        <w:rPr>
          <w:rFonts w:asciiTheme="minorHAnsi" w:hAnsiTheme="minorHAnsi"/>
          <w:sz w:val="22"/>
        </w:rPr>
        <w:t>perlu</w:t>
      </w:r>
      <w:proofErr w:type="spellEnd"/>
      <w:r w:rsidRPr="00C26329">
        <w:rPr>
          <w:rFonts w:asciiTheme="minorHAnsi" w:hAnsiTheme="minorHAnsi"/>
          <w:sz w:val="22"/>
        </w:rPr>
        <w:t xml:space="preserve"> </w:t>
      </w:r>
      <w:proofErr w:type="spellStart"/>
      <w:r w:rsidRPr="00C26329">
        <w:rPr>
          <w:rFonts w:asciiTheme="minorHAnsi" w:hAnsiTheme="minorHAnsi"/>
          <w:sz w:val="22"/>
        </w:rPr>
        <w:t>dikendalikan</w:t>
      </w:r>
      <w:proofErr w:type="spellEnd"/>
      <w:r w:rsidRPr="00C26329">
        <w:rPr>
          <w:rFonts w:asciiTheme="minorHAnsi" w:hAnsiTheme="minorHAnsi"/>
          <w:sz w:val="22"/>
        </w:rPr>
        <w:t xml:space="preserve"> pada </w:t>
      </w:r>
      <w:proofErr w:type="spellStart"/>
      <w:r w:rsidRPr="00C26329">
        <w:rPr>
          <w:rFonts w:asciiTheme="minorHAnsi" w:hAnsiTheme="minorHAnsi"/>
          <w:sz w:val="22"/>
        </w:rPr>
        <w:t>fase</w:t>
      </w:r>
      <w:proofErr w:type="spellEnd"/>
      <w:r w:rsidRPr="00C26329">
        <w:rPr>
          <w:rFonts w:asciiTheme="minorHAnsi" w:hAnsiTheme="minorHAnsi"/>
          <w:sz w:val="22"/>
        </w:rPr>
        <w:t xml:space="preserve"> </w:t>
      </w:r>
      <w:proofErr w:type="spellStart"/>
      <w:r w:rsidRPr="00C26329">
        <w:rPr>
          <w:rFonts w:asciiTheme="minorHAnsi" w:hAnsiTheme="minorHAnsi"/>
          <w:sz w:val="22"/>
        </w:rPr>
        <w:t>pe</w:t>
      </w:r>
      <w:r w:rsidR="00397DA8">
        <w:rPr>
          <w:rFonts w:asciiTheme="minorHAnsi" w:hAnsiTheme="minorHAnsi"/>
          <w:sz w:val="22"/>
        </w:rPr>
        <w:t>mbibitan</w:t>
      </w:r>
      <w:proofErr w:type="spellEnd"/>
      <w:r w:rsidR="00397DA8">
        <w:rPr>
          <w:rFonts w:asciiTheme="minorHAnsi" w:hAnsiTheme="minorHAnsi"/>
          <w:sz w:val="22"/>
        </w:rPr>
        <w:t xml:space="preserve"> dan di </w:t>
      </w:r>
      <w:proofErr w:type="spellStart"/>
      <w:r w:rsidR="00397DA8">
        <w:rPr>
          <w:rFonts w:asciiTheme="minorHAnsi" w:hAnsiTheme="minorHAnsi"/>
          <w:sz w:val="22"/>
        </w:rPr>
        <w:t>lapangan</w:t>
      </w:r>
      <w:proofErr w:type="spellEnd"/>
      <w:r w:rsidR="00397DA8">
        <w:rPr>
          <w:rFonts w:asciiTheme="minorHAnsi" w:hAnsiTheme="minorHAnsi"/>
          <w:sz w:val="22"/>
        </w:rPr>
        <w:t xml:space="preserve"> </w:t>
      </w:r>
      <w:r w:rsidR="00A60C49">
        <w:rPr>
          <w:rFonts w:asciiTheme="minorHAnsi" w:hAnsiTheme="minorHAnsi"/>
          <w:sz w:val="22"/>
        </w:rPr>
        <w:fldChar w:fldCharType="begin" w:fldLock="1"/>
      </w:r>
      <w:r w:rsidR="00722AB5">
        <w:rPr>
          <w:rFonts w:asciiTheme="minorHAnsi" w:hAnsiTheme="minorHAnsi"/>
          <w:sz w:val="22"/>
        </w:rPr>
        <w:instrText>ADDIN CSL_CITATION { "citationItems" : [ { "id" : "ITEM-1", "itemData" : { "author" : [ { "dropping-particle" : "", "family" : "Puspita, F, Zul D", "given" : "Khoiri A", "non-dropping-particle" : "", "parse-names" : false, "suffix" : "" } ], "container-title" : "Seminar Nasional \u201cPeranan Teknologi dan Kelembagaan Pertanian dalam Mewujudkan Pembangunan Pertanian yang Tangguh dan Berkelanjutan", "id" : "ITEM-1", "issue" : "November", "issued" : { "date-parts" : [ [ "2013" ] ] }, "page" : "7-15", "title" : "Potensi Bacillus sp. Asal Rizosfer Giam Siak Kecil Bukit Batu Sebagai Rhizobacteria Pemacu Pertumbuhan dan Antifungi pada Pembibitan Kelapa Sawit", "type" : "paper-conference", "volume" : "2009" }, "uris" : [ "http://www.mendeley.com/documents/?uuid=f9af4cc9-631c-4ebb-8a05-3ca4966d98a1" ] } ], "mendeley" : { "formattedCitation" : "(Puspita, F, Zul D, 2013)", "manualFormatting" : "(Puspita et al., 2013)", "plainTextFormattedCitation" : "(Puspita, F, Zul D, 2013)", "previouslyFormattedCitation" : "(Puspita, F, Zul D, 2013)" }, "properties" : { "noteIndex" : 0 }, "schema" : "https://github.com/citation-style-language/schema/raw/master/csl-citation.json" }</w:instrText>
      </w:r>
      <w:r w:rsidR="00A60C49">
        <w:rPr>
          <w:rFonts w:asciiTheme="minorHAnsi" w:hAnsiTheme="minorHAnsi"/>
          <w:sz w:val="22"/>
        </w:rPr>
        <w:fldChar w:fldCharType="separate"/>
      </w:r>
      <w:r w:rsidR="00A60C49" w:rsidRPr="00A60C49">
        <w:rPr>
          <w:rFonts w:asciiTheme="minorHAnsi" w:hAnsiTheme="minorHAnsi"/>
          <w:noProof/>
          <w:sz w:val="22"/>
        </w:rPr>
        <w:t>(Puspita</w:t>
      </w:r>
      <w:r w:rsidR="00BA6041">
        <w:rPr>
          <w:rFonts w:asciiTheme="minorHAnsi" w:hAnsiTheme="minorHAnsi"/>
          <w:noProof/>
          <w:sz w:val="22"/>
        </w:rPr>
        <w:t xml:space="preserve"> </w:t>
      </w:r>
      <w:r w:rsidR="00BA6041" w:rsidRPr="00BA6041">
        <w:rPr>
          <w:rFonts w:asciiTheme="minorHAnsi" w:hAnsiTheme="minorHAnsi"/>
          <w:i/>
          <w:noProof/>
          <w:sz w:val="22"/>
        </w:rPr>
        <w:t>et al</w:t>
      </w:r>
      <w:r w:rsidR="00BA6041">
        <w:rPr>
          <w:rFonts w:asciiTheme="minorHAnsi" w:hAnsiTheme="minorHAnsi"/>
          <w:noProof/>
          <w:sz w:val="22"/>
        </w:rPr>
        <w:t>.</w:t>
      </w:r>
      <w:r w:rsidR="00A60C49" w:rsidRPr="00A60C49">
        <w:rPr>
          <w:rFonts w:asciiTheme="minorHAnsi" w:hAnsiTheme="minorHAnsi"/>
          <w:noProof/>
          <w:sz w:val="22"/>
        </w:rPr>
        <w:t>, 2013)</w:t>
      </w:r>
      <w:r w:rsidR="00A60C49">
        <w:rPr>
          <w:rFonts w:asciiTheme="minorHAnsi" w:hAnsiTheme="minorHAnsi"/>
          <w:sz w:val="22"/>
        </w:rPr>
        <w:fldChar w:fldCharType="end"/>
      </w:r>
      <w:r w:rsidRPr="00C26329">
        <w:rPr>
          <w:rFonts w:asciiTheme="minorHAnsi" w:hAnsiTheme="minorHAnsi"/>
          <w:sz w:val="22"/>
        </w:rPr>
        <w:t xml:space="preserve">. </w:t>
      </w:r>
    </w:p>
    <w:p w14:paraId="448E3E1E" w14:textId="77777777" w:rsidR="00E15979" w:rsidRPr="00D227E2" w:rsidRDefault="00E15979" w:rsidP="00BA397C">
      <w:pPr>
        <w:spacing w:line="276" w:lineRule="auto"/>
        <w:jc w:val="both"/>
        <w:rPr>
          <w:rFonts w:asciiTheme="minorHAnsi" w:hAnsiTheme="minorHAnsi"/>
          <w:sz w:val="22"/>
        </w:rPr>
      </w:pPr>
      <w:r>
        <w:rPr>
          <w:rFonts w:asciiTheme="minorHAnsi" w:hAnsiTheme="minorHAnsi"/>
          <w:sz w:val="22"/>
        </w:rPr>
        <w:t xml:space="preserve"> </w:t>
      </w:r>
      <w:r>
        <w:rPr>
          <w:rFonts w:asciiTheme="minorHAnsi" w:hAnsiTheme="minorHAnsi"/>
          <w:sz w:val="22"/>
        </w:rPr>
        <w:tab/>
      </w:r>
      <w:r w:rsidRPr="004C163E">
        <w:rPr>
          <w:rFonts w:asciiTheme="minorHAnsi" w:hAnsiTheme="minorHAnsi"/>
          <w:sz w:val="22"/>
        </w:rPr>
        <w:t xml:space="preserve">Usaha </w:t>
      </w:r>
      <w:proofErr w:type="spellStart"/>
      <w:r w:rsidRPr="004C163E">
        <w:rPr>
          <w:rFonts w:asciiTheme="minorHAnsi" w:hAnsiTheme="minorHAnsi"/>
          <w:sz w:val="22"/>
        </w:rPr>
        <w:t>pengendalian</w:t>
      </w:r>
      <w:proofErr w:type="spellEnd"/>
      <w:r w:rsidRPr="004C163E">
        <w:rPr>
          <w:rFonts w:asciiTheme="minorHAnsi" w:hAnsiTheme="minorHAnsi"/>
          <w:sz w:val="22"/>
        </w:rPr>
        <w:t xml:space="preserve"> yang </w:t>
      </w:r>
      <w:proofErr w:type="spellStart"/>
      <w:r w:rsidRPr="004C163E">
        <w:rPr>
          <w:rFonts w:asciiTheme="minorHAnsi" w:hAnsiTheme="minorHAnsi"/>
          <w:sz w:val="22"/>
        </w:rPr>
        <w:t>telah</w:t>
      </w:r>
      <w:proofErr w:type="spellEnd"/>
      <w:r w:rsidRPr="004C163E">
        <w:rPr>
          <w:rFonts w:asciiTheme="minorHAnsi" w:hAnsiTheme="minorHAnsi"/>
          <w:sz w:val="22"/>
        </w:rPr>
        <w:t xml:space="preserve"> </w:t>
      </w:r>
      <w:proofErr w:type="spellStart"/>
      <w:r w:rsidRPr="004C163E">
        <w:rPr>
          <w:rFonts w:asciiTheme="minorHAnsi" w:hAnsiTheme="minorHAnsi"/>
          <w:sz w:val="22"/>
        </w:rPr>
        <w:t>dilakukan</w:t>
      </w:r>
      <w:proofErr w:type="spellEnd"/>
      <w:r w:rsidRPr="004C163E">
        <w:rPr>
          <w:rFonts w:asciiTheme="minorHAnsi" w:hAnsiTheme="minorHAnsi"/>
          <w:sz w:val="22"/>
        </w:rPr>
        <w:t xml:space="preserve"> </w:t>
      </w:r>
      <w:proofErr w:type="spellStart"/>
      <w:r w:rsidRPr="004C163E">
        <w:rPr>
          <w:rFonts w:asciiTheme="minorHAnsi" w:hAnsiTheme="minorHAnsi"/>
          <w:sz w:val="22"/>
        </w:rPr>
        <w:t>terhadap</w:t>
      </w:r>
      <w:proofErr w:type="spellEnd"/>
      <w:r w:rsidRPr="004C163E">
        <w:rPr>
          <w:rFonts w:asciiTheme="minorHAnsi" w:hAnsiTheme="minorHAnsi"/>
          <w:sz w:val="22"/>
        </w:rPr>
        <w:t xml:space="preserve"> </w:t>
      </w:r>
      <w:proofErr w:type="spellStart"/>
      <w:r w:rsidRPr="004C163E">
        <w:rPr>
          <w:rFonts w:asciiTheme="minorHAnsi" w:hAnsiTheme="minorHAnsi"/>
          <w:sz w:val="22"/>
        </w:rPr>
        <w:t>jamur</w:t>
      </w:r>
      <w:proofErr w:type="spellEnd"/>
      <w:r w:rsidRPr="004C163E">
        <w:rPr>
          <w:rFonts w:asciiTheme="minorHAnsi" w:hAnsiTheme="minorHAnsi"/>
          <w:sz w:val="22"/>
        </w:rPr>
        <w:t xml:space="preserve"> </w:t>
      </w:r>
      <w:r w:rsidRPr="004C163E">
        <w:rPr>
          <w:rFonts w:asciiTheme="minorHAnsi" w:hAnsiTheme="minorHAnsi"/>
          <w:i/>
          <w:sz w:val="22"/>
        </w:rPr>
        <w:t>G</w:t>
      </w:r>
      <w:r w:rsidRPr="004C163E">
        <w:rPr>
          <w:rFonts w:asciiTheme="minorHAnsi" w:hAnsiTheme="minorHAnsi"/>
          <w:sz w:val="22"/>
        </w:rPr>
        <w:t>.</w:t>
      </w:r>
      <w:r w:rsidRPr="004C163E">
        <w:rPr>
          <w:rFonts w:asciiTheme="minorHAnsi" w:hAnsiTheme="minorHAnsi"/>
          <w:i/>
          <w:sz w:val="22"/>
        </w:rPr>
        <w:t xml:space="preserve"> </w:t>
      </w:r>
      <w:proofErr w:type="spellStart"/>
      <w:r w:rsidRPr="004C163E">
        <w:rPr>
          <w:rFonts w:asciiTheme="minorHAnsi" w:hAnsiTheme="minorHAnsi"/>
          <w:i/>
          <w:sz w:val="22"/>
        </w:rPr>
        <w:t>boninense</w:t>
      </w:r>
      <w:proofErr w:type="spellEnd"/>
      <w:r w:rsidRPr="004C163E">
        <w:rPr>
          <w:rFonts w:asciiTheme="minorHAnsi" w:hAnsiTheme="minorHAnsi"/>
          <w:i/>
          <w:sz w:val="22"/>
        </w:rPr>
        <w:t xml:space="preserve"> </w:t>
      </w:r>
      <w:proofErr w:type="spellStart"/>
      <w:r w:rsidRPr="004C163E">
        <w:rPr>
          <w:rFonts w:asciiTheme="minorHAnsi" w:hAnsiTheme="minorHAnsi"/>
          <w:sz w:val="22"/>
        </w:rPr>
        <w:t>yaitu</w:t>
      </w:r>
      <w:proofErr w:type="spellEnd"/>
      <w:r w:rsidRPr="004C163E">
        <w:rPr>
          <w:rFonts w:asciiTheme="minorHAnsi" w:hAnsiTheme="minorHAnsi"/>
          <w:sz w:val="22"/>
        </w:rPr>
        <w:t xml:space="preserve">, </w:t>
      </w:r>
      <w:proofErr w:type="spellStart"/>
      <w:r w:rsidRPr="004C163E">
        <w:rPr>
          <w:rFonts w:asciiTheme="minorHAnsi" w:hAnsiTheme="minorHAnsi"/>
          <w:sz w:val="22"/>
        </w:rPr>
        <w:t>pengendalian</w:t>
      </w:r>
      <w:proofErr w:type="spellEnd"/>
      <w:r w:rsidRPr="004C163E">
        <w:rPr>
          <w:rFonts w:asciiTheme="minorHAnsi" w:hAnsiTheme="minorHAnsi"/>
          <w:sz w:val="22"/>
        </w:rPr>
        <w:t xml:space="preserve"> </w:t>
      </w:r>
      <w:proofErr w:type="spellStart"/>
      <w:r w:rsidRPr="004C163E">
        <w:rPr>
          <w:rFonts w:asciiTheme="minorHAnsi" w:hAnsiTheme="minorHAnsi"/>
          <w:sz w:val="22"/>
        </w:rPr>
        <w:t>secara</w:t>
      </w:r>
      <w:proofErr w:type="spellEnd"/>
      <w:r w:rsidRPr="004C163E">
        <w:rPr>
          <w:rFonts w:asciiTheme="minorHAnsi" w:hAnsiTheme="minorHAnsi"/>
          <w:sz w:val="22"/>
        </w:rPr>
        <w:t xml:space="preserve"> </w:t>
      </w:r>
      <w:proofErr w:type="spellStart"/>
      <w:r w:rsidRPr="004C163E">
        <w:rPr>
          <w:rFonts w:asciiTheme="minorHAnsi" w:hAnsiTheme="minorHAnsi"/>
          <w:sz w:val="22"/>
        </w:rPr>
        <w:t>fisik</w:t>
      </w:r>
      <w:proofErr w:type="spellEnd"/>
      <w:r w:rsidRPr="004C163E">
        <w:rPr>
          <w:rFonts w:asciiTheme="minorHAnsi" w:hAnsiTheme="minorHAnsi"/>
          <w:sz w:val="22"/>
        </w:rPr>
        <w:t xml:space="preserve"> </w:t>
      </w:r>
      <w:proofErr w:type="spellStart"/>
      <w:r w:rsidRPr="004C163E">
        <w:rPr>
          <w:rFonts w:asciiTheme="minorHAnsi" w:hAnsiTheme="minorHAnsi"/>
          <w:sz w:val="22"/>
        </w:rPr>
        <w:t>melalui</w:t>
      </w:r>
      <w:proofErr w:type="spellEnd"/>
      <w:r w:rsidRPr="004C163E">
        <w:rPr>
          <w:rFonts w:asciiTheme="minorHAnsi" w:hAnsiTheme="minorHAnsi"/>
          <w:sz w:val="22"/>
        </w:rPr>
        <w:t xml:space="preserve"> </w:t>
      </w:r>
      <w:proofErr w:type="spellStart"/>
      <w:r w:rsidRPr="004C163E">
        <w:rPr>
          <w:rFonts w:asciiTheme="minorHAnsi" w:hAnsiTheme="minorHAnsi"/>
          <w:sz w:val="22"/>
        </w:rPr>
        <w:t>teknik</w:t>
      </w:r>
      <w:proofErr w:type="spellEnd"/>
      <w:r w:rsidRPr="004C163E">
        <w:rPr>
          <w:rFonts w:asciiTheme="minorHAnsi" w:hAnsiTheme="minorHAnsi"/>
          <w:sz w:val="22"/>
        </w:rPr>
        <w:t xml:space="preserve"> </w:t>
      </w:r>
      <w:proofErr w:type="spellStart"/>
      <w:r w:rsidRPr="004C163E">
        <w:rPr>
          <w:rFonts w:asciiTheme="minorHAnsi" w:hAnsiTheme="minorHAnsi"/>
          <w:sz w:val="22"/>
        </w:rPr>
        <w:t>sanitasi</w:t>
      </w:r>
      <w:proofErr w:type="spellEnd"/>
      <w:r w:rsidRPr="004C163E">
        <w:rPr>
          <w:rFonts w:asciiTheme="minorHAnsi" w:hAnsiTheme="minorHAnsi"/>
          <w:sz w:val="22"/>
        </w:rPr>
        <w:t xml:space="preserve">, </w:t>
      </w:r>
      <w:proofErr w:type="spellStart"/>
      <w:r w:rsidRPr="004C163E">
        <w:rPr>
          <w:rFonts w:asciiTheme="minorHAnsi" w:hAnsiTheme="minorHAnsi"/>
          <w:sz w:val="22"/>
        </w:rPr>
        <w:t>serta</w:t>
      </w:r>
      <w:proofErr w:type="spellEnd"/>
      <w:r w:rsidRPr="004C163E">
        <w:rPr>
          <w:rFonts w:asciiTheme="minorHAnsi" w:hAnsiTheme="minorHAnsi"/>
          <w:sz w:val="22"/>
        </w:rPr>
        <w:t xml:space="preserve"> </w:t>
      </w:r>
      <w:proofErr w:type="spellStart"/>
      <w:r w:rsidRPr="004C163E">
        <w:rPr>
          <w:rFonts w:asciiTheme="minorHAnsi" w:hAnsiTheme="minorHAnsi"/>
          <w:sz w:val="22"/>
        </w:rPr>
        <w:t>menggunakan</w:t>
      </w:r>
      <w:proofErr w:type="spellEnd"/>
      <w:r w:rsidRPr="004C163E">
        <w:rPr>
          <w:rFonts w:asciiTheme="minorHAnsi" w:hAnsiTheme="minorHAnsi"/>
          <w:sz w:val="22"/>
        </w:rPr>
        <w:t xml:space="preserve"> </w:t>
      </w:r>
      <w:proofErr w:type="spellStart"/>
      <w:r w:rsidRPr="004C163E">
        <w:rPr>
          <w:rFonts w:asciiTheme="minorHAnsi" w:hAnsiTheme="minorHAnsi"/>
          <w:sz w:val="22"/>
        </w:rPr>
        <w:t>fungsida</w:t>
      </w:r>
      <w:proofErr w:type="spellEnd"/>
      <w:r w:rsidRPr="004C163E">
        <w:rPr>
          <w:rFonts w:asciiTheme="minorHAnsi" w:hAnsiTheme="minorHAnsi"/>
          <w:sz w:val="22"/>
        </w:rPr>
        <w:t xml:space="preserve"> </w:t>
      </w:r>
      <w:proofErr w:type="spellStart"/>
      <w:r w:rsidRPr="004C163E">
        <w:rPr>
          <w:rFonts w:asciiTheme="minorHAnsi" w:hAnsiTheme="minorHAnsi"/>
          <w:sz w:val="22"/>
        </w:rPr>
        <w:t>sintetis</w:t>
      </w:r>
      <w:proofErr w:type="spellEnd"/>
      <w:r w:rsidRPr="004C163E">
        <w:rPr>
          <w:rFonts w:asciiTheme="minorHAnsi" w:hAnsiTheme="minorHAnsi"/>
          <w:sz w:val="22"/>
        </w:rPr>
        <w:t xml:space="preserve">, </w:t>
      </w:r>
      <w:proofErr w:type="spellStart"/>
      <w:r w:rsidRPr="004C163E">
        <w:rPr>
          <w:rFonts w:asciiTheme="minorHAnsi" w:hAnsiTheme="minorHAnsi"/>
          <w:sz w:val="22"/>
        </w:rPr>
        <w:t>berbahan</w:t>
      </w:r>
      <w:proofErr w:type="spellEnd"/>
      <w:r w:rsidRPr="004C163E">
        <w:rPr>
          <w:rFonts w:asciiTheme="minorHAnsi" w:hAnsiTheme="minorHAnsi"/>
          <w:sz w:val="22"/>
        </w:rPr>
        <w:t xml:space="preserve"> </w:t>
      </w:r>
      <w:proofErr w:type="spellStart"/>
      <w:r w:rsidRPr="004C163E">
        <w:rPr>
          <w:rFonts w:asciiTheme="minorHAnsi" w:hAnsiTheme="minorHAnsi"/>
          <w:sz w:val="22"/>
        </w:rPr>
        <w:t>aktif</w:t>
      </w:r>
      <w:proofErr w:type="spellEnd"/>
      <w:r w:rsidRPr="004C163E">
        <w:rPr>
          <w:rFonts w:asciiTheme="minorHAnsi" w:hAnsiTheme="minorHAnsi"/>
          <w:sz w:val="22"/>
        </w:rPr>
        <w:t xml:space="preserve"> triadimenol, </w:t>
      </w:r>
      <w:proofErr w:type="spellStart"/>
      <w:r w:rsidRPr="004C163E">
        <w:rPr>
          <w:rFonts w:asciiTheme="minorHAnsi" w:hAnsiTheme="minorHAnsi"/>
          <w:sz w:val="22"/>
        </w:rPr>
        <w:t>triademorph</w:t>
      </w:r>
      <w:proofErr w:type="spellEnd"/>
      <w:r w:rsidRPr="004C163E">
        <w:rPr>
          <w:rFonts w:asciiTheme="minorHAnsi" w:hAnsiTheme="minorHAnsi"/>
          <w:sz w:val="22"/>
        </w:rPr>
        <w:t xml:space="preserve">, dan </w:t>
      </w:r>
      <w:proofErr w:type="spellStart"/>
      <w:r w:rsidRPr="004C163E">
        <w:rPr>
          <w:rFonts w:asciiTheme="minorHAnsi" w:hAnsiTheme="minorHAnsi"/>
          <w:sz w:val="22"/>
        </w:rPr>
        <w:t>fumigan</w:t>
      </w:r>
      <w:proofErr w:type="spellEnd"/>
      <w:r w:rsidRPr="004C163E">
        <w:rPr>
          <w:rFonts w:asciiTheme="minorHAnsi" w:hAnsiTheme="minorHAnsi"/>
          <w:sz w:val="22"/>
        </w:rPr>
        <w:t xml:space="preserve"> dazomet. </w:t>
      </w:r>
      <w:proofErr w:type="spellStart"/>
      <w:r w:rsidRPr="004C163E">
        <w:rPr>
          <w:rFonts w:asciiTheme="minorHAnsi" w:hAnsiTheme="minorHAnsi"/>
          <w:sz w:val="22"/>
        </w:rPr>
        <w:t>Penggunaan</w:t>
      </w:r>
      <w:proofErr w:type="spellEnd"/>
      <w:r w:rsidRPr="004C163E">
        <w:rPr>
          <w:rFonts w:asciiTheme="minorHAnsi" w:hAnsiTheme="minorHAnsi"/>
          <w:sz w:val="22"/>
        </w:rPr>
        <w:t xml:space="preserve"> </w:t>
      </w:r>
      <w:proofErr w:type="spellStart"/>
      <w:r w:rsidRPr="004C163E">
        <w:rPr>
          <w:rFonts w:asciiTheme="minorHAnsi" w:hAnsiTheme="minorHAnsi"/>
          <w:sz w:val="22"/>
        </w:rPr>
        <w:t>fungsida</w:t>
      </w:r>
      <w:proofErr w:type="spellEnd"/>
      <w:r w:rsidRPr="004C163E">
        <w:rPr>
          <w:rFonts w:asciiTheme="minorHAnsi" w:hAnsiTheme="minorHAnsi"/>
          <w:sz w:val="22"/>
        </w:rPr>
        <w:t xml:space="preserve"> </w:t>
      </w:r>
      <w:proofErr w:type="spellStart"/>
      <w:r w:rsidRPr="004C163E">
        <w:rPr>
          <w:rFonts w:asciiTheme="minorHAnsi" w:hAnsiTheme="minorHAnsi"/>
          <w:sz w:val="22"/>
        </w:rPr>
        <w:t>sintetis</w:t>
      </w:r>
      <w:proofErr w:type="spellEnd"/>
      <w:r w:rsidRPr="004C163E">
        <w:rPr>
          <w:rFonts w:asciiTheme="minorHAnsi" w:hAnsiTheme="minorHAnsi"/>
          <w:sz w:val="22"/>
        </w:rPr>
        <w:t xml:space="preserve"> </w:t>
      </w:r>
      <w:proofErr w:type="spellStart"/>
      <w:r w:rsidRPr="004C163E">
        <w:rPr>
          <w:rFonts w:asciiTheme="minorHAnsi" w:hAnsiTheme="minorHAnsi"/>
          <w:sz w:val="22"/>
        </w:rPr>
        <w:t>dalam</w:t>
      </w:r>
      <w:proofErr w:type="spellEnd"/>
      <w:r w:rsidRPr="004C163E">
        <w:rPr>
          <w:rFonts w:asciiTheme="minorHAnsi" w:hAnsiTheme="minorHAnsi"/>
          <w:sz w:val="22"/>
        </w:rPr>
        <w:t xml:space="preserve"> </w:t>
      </w:r>
      <w:proofErr w:type="spellStart"/>
      <w:r w:rsidRPr="004C163E">
        <w:rPr>
          <w:rFonts w:asciiTheme="minorHAnsi" w:hAnsiTheme="minorHAnsi"/>
          <w:sz w:val="22"/>
        </w:rPr>
        <w:t>jangka</w:t>
      </w:r>
      <w:proofErr w:type="spellEnd"/>
      <w:r w:rsidRPr="004C163E">
        <w:rPr>
          <w:rFonts w:asciiTheme="minorHAnsi" w:hAnsiTheme="minorHAnsi"/>
          <w:sz w:val="22"/>
        </w:rPr>
        <w:t xml:space="preserve"> </w:t>
      </w:r>
      <w:proofErr w:type="spellStart"/>
      <w:r w:rsidRPr="004C163E">
        <w:rPr>
          <w:rFonts w:asciiTheme="minorHAnsi" w:hAnsiTheme="minorHAnsi"/>
          <w:sz w:val="22"/>
        </w:rPr>
        <w:t>panjang</w:t>
      </w:r>
      <w:proofErr w:type="spellEnd"/>
      <w:r w:rsidRPr="004C163E">
        <w:rPr>
          <w:rFonts w:asciiTheme="minorHAnsi" w:hAnsiTheme="minorHAnsi"/>
          <w:sz w:val="22"/>
        </w:rPr>
        <w:t xml:space="preserve"> </w:t>
      </w:r>
      <w:proofErr w:type="spellStart"/>
      <w:r w:rsidRPr="004C163E">
        <w:rPr>
          <w:rFonts w:asciiTheme="minorHAnsi" w:hAnsiTheme="minorHAnsi"/>
          <w:sz w:val="22"/>
        </w:rPr>
        <w:t>akan</w:t>
      </w:r>
      <w:proofErr w:type="spellEnd"/>
      <w:r w:rsidRPr="004C163E">
        <w:rPr>
          <w:rFonts w:asciiTheme="minorHAnsi" w:hAnsiTheme="minorHAnsi"/>
          <w:sz w:val="22"/>
        </w:rPr>
        <w:t xml:space="preserve"> </w:t>
      </w:r>
      <w:proofErr w:type="spellStart"/>
      <w:r w:rsidRPr="004C163E">
        <w:rPr>
          <w:rFonts w:asciiTheme="minorHAnsi" w:hAnsiTheme="minorHAnsi"/>
          <w:sz w:val="22"/>
        </w:rPr>
        <w:t>memberikan</w:t>
      </w:r>
      <w:proofErr w:type="spellEnd"/>
      <w:r w:rsidRPr="004C163E">
        <w:rPr>
          <w:rFonts w:asciiTheme="minorHAnsi" w:hAnsiTheme="minorHAnsi"/>
          <w:sz w:val="22"/>
        </w:rPr>
        <w:t xml:space="preserve"> </w:t>
      </w:r>
      <w:proofErr w:type="spellStart"/>
      <w:r w:rsidRPr="004C163E">
        <w:rPr>
          <w:rFonts w:asciiTheme="minorHAnsi" w:hAnsiTheme="minorHAnsi"/>
          <w:sz w:val="22"/>
        </w:rPr>
        <w:t>dampak</w:t>
      </w:r>
      <w:proofErr w:type="spellEnd"/>
      <w:r w:rsidRPr="004C163E">
        <w:rPr>
          <w:rFonts w:asciiTheme="minorHAnsi" w:hAnsiTheme="minorHAnsi"/>
          <w:sz w:val="22"/>
        </w:rPr>
        <w:t xml:space="preserve"> </w:t>
      </w:r>
      <w:proofErr w:type="spellStart"/>
      <w:r w:rsidRPr="004C163E">
        <w:rPr>
          <w:rFonts w:asciiTheme="minorHAnsi" w:hAnsiTheme="minorHAnsi"/>
          <w:sz w:val="22"/>
        </w:rPr>
        <w:t>negatif</w:t>
      </w:r>
      <w:proofErr w:type="spellEnd"/>
      <w:r w:rsidRPr="004C163E">
        <w:rPr>
          <w:rFonts w:asciiTheme="minorHAnsi" w:hAnsiTheme="minorHAnsi"/>
          <w:sz w:val="22"/>
        </w:rPr>
        <w:t xml:space="preserve"> </w:t>
      </w:r>
      <w:proofErr w:type="spellStart"/>
      <w:r w:rsidRPr="004C163E">
        <w:rPr>
          <w:rFonts w:asciiTheme="minorHAnsi" w:hAnsiTheme="minorHAnsi"/>
          <w:sz w:val="22"/>
        </w:rPr>
        <w:t>bagi</w:t>
      </w:r>
      <w:proofErr w:type="spellEnd"/>
      <w:r w:rsidRPr="004C163E">
        <w:rPr>
          <w:rFonts w:asciiTheme="minorHAnsi" w:hAnsiTheme="minorHAnsi"/>
          <w:sz w:val="22"/>
        </w:rPr>
        <w:t xml:space="preserve"> </w:t>
      </w:r>
      <w:proofErr w:type="spellStart"/>
      <w:r w:rsidRPr="004C163E">
        <w:rPr>
          <w:rFonts w:asciiTheme="minorHAnsi" w:hAnsiTheme="minorHAnsi"/>
          <w:sz w:val="22"/>
        </w:rPr>
        <w:t>lingkungan</w:t>
      </w:r>
      <w:proofErr w:type="spellEnd"/>
      <w:r w:rsidRPr="004C163E">
        <w:rPr>
          <w:rFonts w:asciiTheme="minorHAnsi" w:hAnsiTheme="minorHAnsi"/>
          <w:sz w:val="22"/>
        </w:rPr>
        <w:t xml:space="preserve"> </w:t>
      </w:r>
      <w:proofErr w:type="spellStart"/>
      <w:r w:rsidRPr="004C163E">
        <w:rPr>
          <w:rFonts w:asciiTheme="minorHAnsi" w:hAnsiTheme="minorHAnsi"/>
          <w:sz w:val="22"/>
        </w:rPr>
        <w:t>seperti</w:t>
      </w:r>
      <w:proofErr w:type="spellEnd"/>
      <w:r w:rsidRPr="004C163E">
        <w:rPr>
          <w:rFonts w:asciiTheme="minorHAnsi" w:hAnsiTheme="minorHAnsi"/>
          <w:sz w:val="22"/>
        </w:rPr>
        <w:t xml:space="preserve"> </w:t>
      </w:r>
      <w:proofErr w:type="spellStart"/>
      <w:r w:rsidRPr="004C163E">
        <w:rPr>
          <w:rFonts w:asciiTheme="minorHAnsi" w:hAnsiTheme="minorHAnsi"/>
          <w:sz w:val="22"/>
        </w:rPr>
        <w:t>terbunuhnya</w:t>
      </w:r>
      <w:proofErr w:type="spellEnd"/>
      <w:r w:rsidRPr="004C163E">
        <w:rPr>
          <w:rFonts w:asciiTheme="minorHAnsi" w:hAnsiTheme="minorHAnsi"/>
          <w:sz w:val="22"/>
        </w:rPr>
        <w:t xml:space="preserve"> </w:t>
      </w:r>
      <w:proofErr w:type="spellStart"/>
      <w:r w:rsidRPr="004C163E">
        <w:rPr>
          <w:rFonts w:asciiTheme="minorHAnsi" w:hAnsiTheme="minorHAnsi"/>
          <w:sz w:val="22"/>
        </w:rPr>
        <w:t>organisme</w:t>
      </w:r>
      <w:proofErr w:type="spellEnd"/>
      <w:r w:rsidRPr="004C163E">
        <w:rPr>
          <w:rFonts w:asciiTheme="minorHAnsi" w:hAnsiTheme="minorHAnsi"/>
          <w:sz w:val="22"/>
        </w:rPr>
        <w:t xml:space="preserve"> non-</w:t>
      </w:r>
      <w:proofErr w:type="spellStart"/>
      <w:r w:rsidRPr="004C163E">
        <w:rPr>
          <w:rFonts w:asciiTheme="minorHAnsi" w:hAnsiTheme="minorHAnsi"/>
          <w:sz w:val="22"/>
        </w:rPr>
        <w:t>patogen</w:t>
      </w:r>
      <w:proofErr w:type="spellEnd"/>
      <w:r w:rsidRPr="004C163E">
        <w:rPr>
          <w:rFonts w:asciiTheme="minorHAnsi" w:hAnsiTheme="minorHAnsi"/>
          <w:sz w:val="22"/>
        </w:rPr>
        <w:t xml:space="preserve">, </w:t>
      </w:r>
      <w:proofErr w:type="spellStart"/>
      <w:r w:rsidRPr="004C163E">
        <w:rPr>
          <w:rFonts w:asciiTheme="minorHAnsi" w:hAnsiTheme="minorHAnsi"/>
          <w:sz w:val="22"/>
        </w:rPr>
        <w:t>menimbulkan</w:t>
      </w:r>
      <w:proofErr w:type="spellEnd"/>
      <w:r w:rsidRPr="004C163E">
        <w:rPr>
          <w:rFonts w:asciiTheme="minorHAnsi" w:hAnsiTheme="minorHAnsi"/>
          <w:sz w:val="22"/>
        </w:rPr>
        <w:t xml:space="preserve"> </w:t>
      </w:r>
      <w:proofErr w:type="spellStart"/>
      <w:r w:rsidRPr="004C163E">
        <w:rPr>
          <w:rFonts w:asciiTheme="minorHAnsi" w:hAnsiTheme="minorHAnsi"/>
          <w:sz w:val="22"/>
        </w:rPr>
        <w:t>gangguan</w:t>
      </w:r>
      <w:proofErr w:type="spellEnd"/>
      <w:r w:rsidRPr="004C163E">
        <w:rPr>
          <w:rFonts w:asciiTheme="minorHAnsi" w:hAnsiTheme="minorHAnsi"/>
          <w:sz w:val="22"/>
        </w:rPr>
        <w:t xml:space="preserve"> </w:t>
      </w:r>
      <w:proofErr w:type="spellStart"/>
      <w:r w:rsidRPr="004C163E">
        <w:rPr>
          <w:rFonts w:asciiTheme="minorHAnsi" w:hAnsiTheme="minorHAnsi"/>
          <w:sz w:val="22"/>
        </w:rPr>
        <w:t>kesehatan</w:t>
      </w:r>
      <w:proofErr w:type="spellEnd"/>
      <w:r w:rsidRPr="004C163E">
        <w:rPr>
          <w:rFonts w:asciiTheme="minorHAnsi" w:hAnsiTheme="minorHAnsi"/>
          <w:sz w:val="22"/>
        </w:rPr>
        <w:t xml:space="preserve"> </w:t>
      </w:r>
      <w:proofErr w:type="spellStart"/>
      <w:r w:rsidRPr="004C163E">
        <w:rPr>
          <w:rFonts w:asciiTheme="minorHAnsi" w:hAnsiTheme="minorHAnsi"/>
          <w:sz w:val="22"/>
        </w:rPr>
        <w:t>manusia</w:t>
      </w:r>
      <w:proofErr w:type="spellEnd"/>
      <w:r w:rsidRPr="004C163E">
        <w:rPr>
          <w:rFonts w:asciiTheme="minorHAnsi" w:hAnsiTheme="minorHAnsi"/>
          <w:sz w:val="22"/>
        </w:rPr>
        <w:t xml:space="preserve">, </w:t>
      </w:r>
      <w:proofErr w:type="spellStart"/>
      <w:r w:rsidRPr="004C163E">
        <w:rPr>
          <w:rFonts w:asciiTheme="minorHAnsi" w:hAnsiTheme="minorHAnsi"/>
          <w:sz w:val="22"/>
        </w:rPr>
        <w:t>hewan</w:t>
      </w:r>
      <w:proofErr w:type="spellEnd"/>
      <w:r w:rsidRPr="004C163E">
        <w:rPr>
          <w:rFonts w:asciiTheme="minorHAnsi" w:hAnsiTheme="minorHAnsi"/>
          <w:sz w:val="22"/>
        </w:rPr>
        <w:t xml:space="preserve">, </w:t>
      </w:r>
      <w:proofErr w:type="spellStart"/>
      <w:r w:rsidRPr="004C163E">
        <w:rPr>
          <w:rFonts w:asciiTheme="minorHAnsi" w:hAnsiTheme="minorHAnsi"/>
          <w:sz w:val="22"/>
        </w:rPr>
        <w:t>serta</w:t>
      </w:r>
      <w:proofErr w:type="spellEnd"/>
      <w:r w:rsidRPr="004C163E">
        <w:rPr>
          <w:rFonts w:asciiTheme="minorHAnsi" w:hAnsiTheme="minorHAnsi"/>
          <w:sz w:val="22"/>
        </w:rPr>
        <w:t xml:space="preserve"> </w:t>
      </w:r>
      <w:proofErr w:type="spellStart"/>
      <w:r w:rsidRPr="004C163E">
        <w:rPr>
          <w:rFonts w:asciiTheme="minorHAnsi" w:hAnsiTheme="minorHAnsi"/>
          <w:sz w:val="22"/>
        </w:rPr>
        <w:t>terjadinya</w:t>
      </w:r>
      <w:proofErr w:type="spellEnd"/>
      <w:r w:rsidRPr="004C163E">
        <w:rPr>
          <w:rFonts w:asciiTheme="minorHAnsi" w:hAnsiTheme="minorHAnsi"/>
          <w:sz w:val="22"/>
        </w:rPr>
        <w:t xml:space="preserve"> </w:t>
      </w:r>
      <w:proofErr w:type="spellStart"/>
      <w:r w:rsidRPr="004C163E">
        <w:rPr>
          <w:rFonts w:asciiTheme="minorHAnsi" w:hAnsiTheme="minorHAnsi"/>
          <w:sz w:val="22"/>
        </w:rPr>
        <w:t>res</w:t>
      </w:r>
      <w:r w:rsidR="00AA4D3C">
        <w:rPr>
          <w:rFonts w:asciiTheme="minorHAnsi" w:hAnsiTheme="minorHAnsi"/>
          <w:sz w:val="22"/>
        </w:rPr>
        <w:t>istensi</w:t>
      </w:r>
      <w:proofErr w:type="spellEnd"/>
      <w:r w:rsidR="00AA4D3C">
        <w:rPr>
          <w:rFonts w:asciiTheme="minorHAnsi" w:hAnsiTheme="minorHAnsi"/>
          <w:sz w:val="22"/>
        </w:rPr>
        <w:t xml:space="preserve"> </w:t>
      </w:r>
      <w:proofErr w:type="spellStart"/>
      <w:r w:rsidR="00AA4D3C">
        <w:rPr>
          <w:rFonts w:asciiTheme="minorHAnsi" w:hAnsiTheme="minorHAnsi"/>
          <w:sz w:val="22"/>
        </w:rPr>
        <w:t>terhadap</w:t>
      </w:r>
      <w:proofErr w:type="spellEnd"/>
      <w:r w:rsidR="00AA4D3C">
        <w:rPr>
          <w:rFonts w:asciiTheme="minorHAnsi" w:hAnsiTheme="minorHAnsi"/>
          <w:sz w:val="22"/>
        </w:rPr>
        <w:t xml:space="preserve"> </w:t>
      </w:r>
      <w:proofErr w:type="spellStart"/>
      <w:r w:rsidR="00AA4D3C">
        <w:rPr>
          <w:rFonts w:asciiTheme="minorHAnsi" w:hAnsiTheme="minorHAnsi"/>
          <w:sz w:val="22"/>
        </w:rPr>
        <w:t>patogen</w:t>
      </w:r>
      <w:proofErr w:type="spellEnd"/>
      <w:r w:rsidRPr="004C163E">
        <w:rPr>
          <w:rFonts w:asciiTheme="minorHAnsi" w:hAnsiTheme="minorHAnsi"/>
          <w:sz w:val="22"/>
        </w:rPr>
        <w:t xml:space="preserve">. </w:t>
      </w:r>
      <w:proofErr w:type="spellStart"/>
      <w:r w:rsidRPr="004C163E">
        <w:rPr>
          <w:rFonts w:asciiTheme="minorHAnsi" w:hAnsiTheme="minorHAnsi"/>
          <w:iCs/>
          <w:sz w:val="22"/>
        </w:rPr>
        <w:t>A</w:t>
      </w:r>
      <w:r w:rsidRPr="004C163E">
        <w:rPr>
          <w:rFonts w:asciiTheme="minorHAnsi" w:hAnsiTheme="minorHAnsi"/>
          <w:sz w:val="22"/>
        </w:rPr>
        <w:t>lternatif</w:t>
      </w:r>
      <w:proofErr w:type="spellEnd"/>
      <w:r w:rsidRPr="004C163E">
        <w:rPr>
          <w:rFonts w:asciiTheme="minorHAnsi" w:hAnsiTheme="minorHAnsi"/>
          <w:sz w:val="22"/>
        </w:rPr>
        <w:t xml:space="preserve"> </w:t>
      </w:r>
      <w:proofErr w:type="spellStart"/>
      <w:r w:rsidRPr="004C163E">
        <w:rPr>
          <w:rFonts w:asciiTheme="minorHAnsi" w:hAnsiTheme="minorHAnsi"/>
          <w:sz w:val="22"/>
        </w:rPr>
        <w:t>pengendalian</w:t>
      </w:r>
      <w:proofErr w:type="spellEnd"/>
      <w:r w:rsidRPr="004C163E">
        <w:rPr>
          <w:rFonts w:asciiTheme="minorHAnsi" w:hAnsiTheme="minorHAnsi"/>
          <w:sz w:val="22"/>
        </w:rPr>
        <w:t xml:space="preserve"> </w:t>
      </w:r>
      <w:r w:rsidRPr="004C163E">
        <w:rPr>
          <w:rFonts w:asciiTheme="minorHAnsi" w:hAnsiTheme="minorHAnsi"/>
          <w:i/>
          <w:sz w:val="22"/>
        </w:rPr>
        <w:t xml:space="preserve">G. </w:t>
      </w:r>
      <w:proofErr w:type="spellStart"/>
      <w:r w:rsidRPr="004C163E">
        <w:rPr>
          <w:rFonts w:asciiTheme="minorHAnsi" w:hAnsiTheme="minorHAnsi"/>
          <w:i/>
          <w:sz w:val="22"/>
        </w:rPr>
        <w:t>boninense</w:t>
      </w:r>
      <w:proofErr w:type="spellEnd"/>
      <w:r w:rsidRPr="004C163E">
        <w:rPr>
          <w:rFonts w:asciiTheme="minorHAnsi" w:hAnsiTheme="minorHAnsi"/>
          <w:sz w:val="22"/>
        </w:rPr>
        <w:t xml:space="preserve"> yang </w:t>
      </w:r>
      <w:proofErr w:type="spellStart"/>
      <w:r w:rsidRPr="004C163E">
        <w:rPr>
          <w:rFonts w:asciiTheme="minorHAnsi" w:hAnsiTheme="minorHAnsi"/>
          <w:sz w:val="22"/>
        </w:rPr>
        <w:t>aman</w:t>
      </w:r>
      <w:proofErr w:type="spellEnd"/>
      <w:r w:rsidRPr="004C163E">
        <w:rPr>
          <w:rFonts w:asciiTheme="minorHAnsi" w:hAnsiTheme="minorHAnsi"/>
          <w:sz w:val="22"/>
        </w:rPr>
        <w:t xml:space="preserve"> </w:t>
      </w:r>
      <w:proofErr w:type="spellStart"/>
      <w:r w:rsidRPr="004C163E">
        <w:rPr>
          <w:rFonts w:asciiTheme="minorHAnsi" w:hAnsiTheme="minorHAnsi"/>
          <w:sz w:val="22"/>
        </w:rPr>
        <w:t>bagi</w:t>
      </w:r>
      <w:proofErr w:type="spellEnd"/>
      <w:r w:rsidRPr="004C163E">
        <w:rPr>
          <w:rFonts w:asciiTheme="minorHAnsi" w:hAnsiTheme="minorHAnsi"/>
          <w:sz w:val="22"/>
        </w:rPr>
        <w:t xml:space="preserve"> </w:t>
      </w:r>
      <w:proofErr w:type="spellStart"/>
      <w:r w:rsidRPr="004C163E">
        <w:rPr>
          <w:rFonts w:asciiTheme="minorHAnsi" w:hAnsiTheme="minorHAnsi"/>
          <w:sz w:val="22"/>
        </w:rPr>
        <w:t>lingkungan</w:t>
      </w:r>
      <w:proofErr w:type="spellEnd"/>
      <w:r w:rsidRPr="004C163E">
        <w:rPr>
          <w:rFonts w:asciiTheme="minorHAnsi" w:hAnsiTheme="minorHAnsi"/>
          <w:sz w:val="22"/>
        </w:rPr>
        <w:t xml:space="preserve"> </w:t>
      </w:r>
      <w:proofErr w:type="spellStart"/>
      <w:r w:rsidRPr="004C163E">
        <w:rPr>
          <w:rFonts w:asciiTheme="minorHAnsi" w:hAnsiTheme="minorHAnsi"/>
          <w:sz w:val="22"/>
        </w:rPr>
        <w:t>adalah</w:t>
      </w:r>
      <w:proofErr w:type="spellEnd"/>
      <w:r w:rsidRPr="004C163E">
        <w:rPr>
          <w:rFonts w:asciiTheme="minorHAnsi" w:hAnsiTheme="minorHAnsi"/>
          <w:sz w:val="22"/>
        </w:rPr>
        <w:t xml:space="preserve"> </w:t>
      </w:r>
      <w:proofErr w:type="spellStart"/>
      <w:r w:rsidRPr="004C163E">
        <w:rPr>
          <w:rFonts w:asciiTheme="minorHAnsi" w:hAnsiTheme="minorHAnsi"/>
          <w:sz w:val="22"/>
        </w:rPr>
        <w:t>menggunakan</w:t>
      </w:r>
      <w:proofErr w:type="spellEnd"/>
      <w:r w:rsidRPr="004C163E">
        <w:rPr>
          <w:rFonts w:asciiTheme="minorHAnsi" w:hAnsiTheme="minorHAnsi"/>
          <w:sz w:val="22"/>
        </w:rPr>
        <w:t xml:space="preserve"> </w:t>
      </w:r>
      <w:proofErr w:type="spellStart"/>
      <w:r w:rsidRPr="004C163E">
        <w:rPr>
          <w:rFonts w:asciiTheme="minorHAnsi" w:hAnsiTheme="minorHAnsi"/>
          <w:sz w:val="22"/>
        </w:rPr>
        <w:t>agen</w:t>
      </w:r>
      <w:proofErr w:type="spellEnd"/>
      <w:r w:rsidRPr="004C163E">
        <w:rPr>
          <w:rFonts w:asciiTheme="minorHAnsi" w:hAnsiTheme="minorHAnsi"/>
          <w:sz w:val="22"/>
        </w:rPr>
        <w:t xml:space="preserve"> </w:t>
      </w:r>
      <w:proofErr w:type="spellStart"/>
      <w:r w:rsidRPr="004C163E">
        <w:rPr>
          <w:rFonts w:asciiTheme="minorHAnsi" w:hAnsiTheme="minorHAnsi"/>
          <w:sz w:val="22"/>
        </w:rPr>
        <w:t>hayati</w:t>
      </w:r>
      <w:proofErr w:type="spellEnd"/>
      <w:r w:rsidRPr="004C163E">
        <w:rPr>
          <w:rFonts w:asciiTheme="minorHAnsi" w:hAnsiTheme="minorHAnsi"/>
          <w:sz w:val="22"/>
        </w:rPr>
        <w:t xml:space="preserve"> </w:t>
      </w:r>
      <w:proofErr w:type="spellStart"/>
      <w:r w:rsidRPr="004C163E">
        <w:rPr>
          <w:rFonts w:asciiTheme="minorHAnsi" w:hAnsiTheme="minorHAnsi"/>
          <w:sz w:val="22"/>
        </w:rPr>
        <w:t>dari</w:t>
      </w:r>
      <w:proofErr w:type="spellEnd"/>
      <w:r w:rsidRPr="004C163E">
        <w:rPr>
          <w:rFonts w:asciiTheme="minorHAnsi" w:hAnsiTheme="minorHAnsi"/>
          <w:sz w:val="22"/>
        </w:rPr>
        <w:t xml:space="preserve"> </w:t>
      </w:r>
      <w:proofErr w:type="spellStart"/>
      <w:r w:rsidRPr="004C163E">
        <w:rPr>
          <w:rFonts w:asciiTheme="minorHAnsi" w:hAnsiTheme="minorHAnsi"/>
          <w:sz w:val="22"/>
        </w:rPr>
        <w:t>kelompok</w:t>
      </w:r>
      <w:proofErr w:type="spellEnd"/>
      <w:r w:rsidRPr="004C163E">
        <w:rPr>
          <w:rFonts w:asciiTheme="minorHAnsi" w:hAnsiTheme="minorHAnsi"/>
          <w:sz w:val="22"/>
        </w:rPr>
        <w:t xml:space="preserve"> </w:t>
      </w:r>
      <w:proofErr w:type="spellStart"/>
      <w:r w:rsidRPr="004C163E">
        <w:rPr>
          <w:rFonts w:asciiTheme="minorHAnsi" w:hAnsiTheme="minorHAnsi"/>
          <w:sz w:val="22"/>
        </w:rPr>
        <w:t>mikroorganis</w:t>
      </w:r>
      <w:r w:rsidR="00397DA8">
        <w:rPr>
          <w:rFonts w:asciiTheme="minorHAnsi" w:hAnsiTheme="minorHAnsi"/>
          <w:sz w:val="22"/>
        </w:rPr>
        <w:t>me</w:t>
      </w:r>
      <w:proofErr w:type="spellEnd"/>
      <w:r w:rsidR="00397DA8">
        <w:rPr>
          <w:rFonts w:asciiTheme="minorHAnsi" w:hAnsiTheme="minorHAnsi"/>
          <w:sz w:val="22"/>
        </w:rPr>
        <w:t xml:space="preserve"> </w:t>
      </w:r>
      <w:r w:rsidR="00397DA8">
        <w:rPr>
          <w:rFonts w:asciiTheme="minorHAnsi" w:hAnsiTheme="minorHAnsi"/>
          <w:sz w:val="22"/>
        </w:rPr>
        <w:fldChar w:fldCharType="begin" w:fldLock="1"/>
      </w:r>
      <w:r w:rsidR="00397DA8">
        <w:rPr>
          <w:rFonts w:asciiTheme="minorHAnsi" w:hAnsiTheme="minorHAnsi"/>
          <w:sz w:val="22"/>
        </w:rPr>
        <w:instrText>ADDIN CSL_CITATION { "citationItems" : [ { "id" : "ITEM-1", "itemData" : { "ISSN" : "15608530", "abstract" : "The objective of this study was to screen the potential endophytic bacteria to be used as a biological control for Ganoderma boninense, the major causal pathogen of Basal Stem Rot (BSR) disease in oil palm Twenty endophytic bacteria were isolated from symptomless oil palm roots but only seven Isolates showed inhibitory effect by suppressing the mycelial growth of G boninense The isolated bacteria were screened in vitro by dual culture assay and culture filtrate test for their antagonistic properties towards C boninense Four bacterial endophytes (EB2, EB4, EB5 &amp; EB6) were established to have potential as biocontrol agents based on their percentage Inhibition of radial growth (PIRG) more than 50% There was significantly difference in inhibitory effect (p&lt;0 05) for dual culture test and these endophytic bacteria inhibited the fungal growth by an average of 52 78, 83 33, 67 59 and 93 52%, respectively on NA medium Culture filtrate test likewise was showed a significant different for percentage of mycelia growth (p&lt;0 05) Endophytic bacteria EB2, EB4, EB5 and EB6 suppressed the fungal growth by an average of 56 65, 91 45, 69 48 and 97 95%, respectively Interestingly, out of four potential endophytic bacterial isolates, two, isolates namely EB4 and EB6, produced significantly (p&lt;0 05) higher inhibitory effect than two more Isolates of EB2 and EB5 Changes of hyphae occurred in presence of both bacteria of EB4 and EB6 Deformity and shrinkage of hyphae in EB6 was more apparent than in EB4 through mycelial growth test Identification of species for these two bacteria was done using Biolog (R) System where EB6 was successfully Identified as Pseudomonas aeruginosa but EB4 could not be unidentified Therefore, in vitro activities of EB4 and P aeruginosa against G boninense in these studies suggested that these endophytic bacteria can be used as an effective biological control agent (C) 2010 Friends Science Publishers", "author" : [ { "dropping-particle" : "", "family" : "Bivi", "given" : "M. Rahamath", "non-dropping-particle" : "", "parse-names" : false, "suffix" : "" }, { "dropping-particle" : "", "family" : "Farhana", "given" : "M. Sitinoor", "non-dropping-particle" : "", "parse-names" : false, "suffix" : "" }, { "dropping-particle" : "", "family" : "Khairulmazmi", "given" : "A.", "non-dropping-particle" : "", "parse-names" : false, "suffix" : "" }, { "dropping-particle" : "", "family" : "Idris", "given" : "A.", "non-dropping-particle" : "", "parse-names" : false, "suffix" : "" } ], "container-title" : "International Journal of Agriculture and Biology", "id" : "ITEM-1", "issue" : "6", "issued" : { "date-parts" : [ [ "2010" ] ] }, "page" : "833-839", "title" : "Control of ganoderma boninense: A causal agent of basal stem rot disease in oil palm with endophyte bacteria in vitro", "type" : "article-journal", "volume" : "12" }, "uris" : [ "http://www.mendeley.com/documents/?uuid=fe1170ae-8162-4a86-a8ad-1134c113606c" ] } ], "mendeley" : { "formattedCitation" : "(Bivi, Farhana, Khairulmazmi, &amp; Idris, 2010)", "manualFormatting" : "(Bivi et al., 2010)", "plainTextFormattedCitation" : "(Bivi, Farhana, Khairulmazmi, &amp; Idris, 2010)", "previouslyFormattedCitation" : "(Bivi, Farhana, Khairulmazmi, &amp; Idris, 2010)" }, "properties" : { "noteIndex" : 0 }, "schema" : "https://github.com/citation-style-language/schema/raw/master/csl-citation.json" }</w:instrText>
      </w:r>
      <w:r w:rsidR="00397DA8">
        <w:rPr>
          <w:rFonts w:asciiTheme="minorHAnsi" w:hAnsiTheme="minorHAnsi"/>
          <w:sz w:val="22"/>
        </w:rPr>
        <w:fldChar w:fldCharType="separate"/>
      </w:r>
      <w:r w:rsidR="00397DA8">
        <w:rPr>
          <w:rFonts w:asciiTheme="minorHAnsi" w:hAnsiTheme="minorHAnsi"/>
          <w:noProof/>
          <w:sz w:val="22"/>
        </w:rPr>
        <w:t>(Bivi et al., 2010</w:t>
      </w:r>
      <w:r w:rsidR="00397DA8" w:rsidRPr="00397DA8">
        <w:rPr>
          <w:rFonts w:asciiTheme="minorHAnsi" w:hAnsiTheme="minorHAnsi"/>
          <w:noProof/>
          <w:sz w:val="22"/>
        </w:rPr>
        <w:t>)</w:t>
      </w:r>
      <w:r w:rsidR="00397DA8">
        <w:rPr>
          <w:rFonts w:asciiTheme="minorHAnsi" w:hAnsiTheme="minorHAnsi"/>
          <w:sz w:val="22"/>
        </w:rPr>
        <w:fldChar w:fldCharType="end"/>
      </w:r>
      <w:r w:rsidRPr="004C163E">
        <w:rPr>
          <w:rFonts w:asciiTheme="minorHAnsi" w:hAnsiTheme="minorHAnsi"/>
          <w:sz w:val="22"/>
        </w:rPr>
        <w:t xml:space="preserve">. </w:t>
      </w:r>
      <w:proofErr w:type="spellStart"/>
      <w:r w:rsidRPr="004C163E">
        <w:rPr>
          <w:rFonts w:asciiTheme="minorHAnsi" w:eastAsia="Calibri" w:hAnsiTheme="minorHAnsi"/>
          <w:sz w:val="22"/>
        </w:rPr>
        <w:t>Mikroorganisme</w:t>
      </w:r>
      <w:proofErr w:type="spellEnd"/>
      <w:r w:rsidRPr="004C163E">
        <w:rPr>
          <w:rFonts w:asciiTheme="minorHAnsi" w:eastAsia="Calibri" w:hAnsiTheme="minorHAnsi"/>
          <w:sz w:val="22"/>
        </w:rPr>
        <w:t xml:space="preserve"> yang </w:t>
      </w:r>
      <w:proofErr w:type="spellStart"/>
      <w:r w:rsidRPr="004C163E">
        <w:rPr>
          <w:rFonts w:asciiTheme="minorHAnsi" w:eastAsia="Calibri" w:hAnsiTheme="minorHAnsi"/>
          <w:sz w:val="22"/>
        </w:rPr>
        <w:t>sudah</w:t>
      </w:r>
      <w:proofErr w:type="spellEnd"/>
      <w:r w:rsidRPr="004C163E">
        <w:rPr>
          <w:rFonts w:asciiTheme="minorHAnsi" w:eastAsia="Calibri" w:hAnsiTheme="minorHAnsi"/>
          <w:sz w:val="22"/>
        </w:rPr>
        <w:t xml:space="preserve"> </w:t>
      </w:r>
      <w:proofErr w:type="spellStart"/>
      <w:r w:rsidRPr="004C163E">
        <w:rPr>
          <w:rFonts w:asciiTheme="minorHAnsi" w:eastAsia="Calibri" w:hAnsiTheme="minorHAnsi"/>
          <w:sz w:val="22"/>
        </w:rPr>
        <w:t>banyak</w:t>
      </w:r>
      <w:proofErr w:type="spellEnd"/>
      <w:r w:rsidRPr="004C163E">
        <w:rPr>
          <w:rFonts w:asciiTheme="minorHAnsi" w:eastAsia="Calibri" w:hAnsiTheme="minorHAnsi"/>
          <w:sz w:val="22"/>
        </w:rPr>
        <w:t xml:space="preserve"> </w:t>
      </w:r>
      <w:proofErr w:type="spellStart"/>
      <w:r w:rsidRPr="004C163E">
        <w:rPr>
          <w:rFonts w:asciiTheme="minorHAnsi" w:eastAsia="Calibri" w:hAnsiTheme="minorHAnsi"/>
          <w:sz w:val="22"/>
        </w:rPr>
        <w:t>dilaporkan</w:t>
      </w:r>
      <w:proofErr w:type="spellEnd"/>
      <w:r w:rsidRPr="004C163E">
        <w:rPr>
          <w:rFonts w:asciiTheme="minorHAnsi" w:eastAsia="Calibri" w:hAnsiTheme="minorHAnsi"/>
          <w:sz w:val="22"/>
        </w:rPr>
        <w:t xml:space="preserve"> </w:t>
      </w:r>
      <w:proofErr w:type="spellStart"/>
      <w:r w:rsidRPr="004C163E">
        <w:rPr>
          <w:rFonts w:asciiTheme="minorHAnsi" w:eastAsia="Calibri" w:hAnsiTheme="minorHAnsi"/>
          <w:sz w:val="22"/>
        </w:rPr>
        <w:t>sebagai</w:t>
      </w:r>
      <w:proofErr w:type="spellEnd"/>
      <w:r w:rsidRPr="004C163E">
        <w:rPr>
          <w:rFonts w:asciiTheme="minorHAnsi" w:eastAsia="Calibri" w:hAnsiTheme="minorHAnsi"/>
          <w:sz w:val="22"/>
        </w:rPr>
        <w:t xml:space="preserve"> </w:t>
      </w:r>
      <w:proofErr w:type="spellStart"/>
      <w:r w:rsidRPr="004C163E">
        <w:rPr>
          <w:rFonts w:asciiTheme="minorHAnsi" w:eastAsia="Calibri" w:hAnsiTheme="minorHAnsi"/>
          <w:sz w:val="22"/>
        </w:rPr>
        <w:t>agen</w:t>
      </w:r>
      <w:proofErr w:type="spellEnd"/>
      <w:r w:rsidRPr="004C163E">
        <w:rPr>
          <w:rFonts w:asciiTheme="minorHAnsi" w:eastAsia="Calibri" w:hAnsiTheme="minorHAnsi"/>
          <w:sz w:val="22"/>
        </w:rPr>
        <w:t xml:space="preserve"> </w:t>
      </w:r>
      <w:proofErr w:type="spellStart"/>
      <w:r w:rsidRPr="004C163E">
        <w:rPr>
          <w:rFonts w:asciiTheme="minorHAnsi" w:eastAsia="Calibri" w:hAnsiTheme="minorHAnsi"/>
          <w:sz w:val="22"/>
        </w:rPr>
        <w:t>hayati</w:t>
      </w:r>
      <w:proofErr w:type="spellEnd"/>
      <w:r w:rsidRPr="004C163E">
        <w:rPr>
          <w:rFonts w:asciiTheme="minorHAnsi" w:eastAsia="Calibri" w:hAnsiTheme="minorHAnsi"/>
          <w:sz w:val="22"/>
        </w:rPr>
        <w:t xml:space="preserve"> </w:t>
      </w:r>
      <w:proofErr w:type="spellStart"/>
      <w:r w:rsidRPr="004C163E">
        <w:rPr>
          <w:rFonts w:asciiTheme="minorHAnsi" w:eastAsia="Calibri" w:hAnsiTheme="minorHAnsi"/>
          <w:sz w:val="22"/>
        </w:rPr>
        <w:t>adalah</w:t>
      </w:r>
      <w:proofErr w:type="spellEnd"/>
      <w:r w:rsidRPr="004C163E">
        <w:rPr>
          <w:rFonts w:asciiTheme="minorHAnsi" w:eastAsia="Calibri" w:hAnsiTheme="minorHAnsi"/>
          <w:sz w:val="22"/>
        </w:rPr>
        <w:t xml:space="preserve"> </w:t>
      </w:r>
      <w:proofErr w:type="spellStart"/>
      <w:r w:rsidRPr="004C163E">
        <w:rPr>
          <w:rFonts w:asciiTheme="minorHAnsi" w:eastAsia="Calibri" w:hAnsiTheme="minorHAnsi"/>
          <w:sz w:val="22"/>
        </w:rPr>
        <w:t>rizobakteri</w:t>
      </w:r>
      <w:proofErr w:type="spellEnd"/>
      <w:r w:rsidRPr="004C163E">
        <w:rPr>
          <w:rFonts w:asciiTheme="minorHAnsi" w:eastAsia="Calibri" w:hAnsiTheme="minorHAnsi"/>
          <w:sz w:val="22"/>
        </w:rPr>
        <w:t xml:space="preserve"> </w:t>
      </w:r>
      <w:proofErr w:type="spellStart"/>
      <w:r w:rsidRPr="004C163E">
        <w:rPr>
          <w:rFonts w:asciiTheme="minorHAnsi" w:eastAsia="Calibri" w:hAnsiTheme="minorHAnsi"/>
          <w:sz w:val="22"/>
        </w:rPr>
        <w:t>dari</w:t>
      </w:r>
      <w:proofErr w:type="spellEnd"/>
      <w:r w:rsidRPr="004C163E">
        <w:rPr>
          <w:rFonts w:asciiTheme="minorHAnsi" w:eastAsia="Calibri" w:hAnsiTheme="minorHAnsi"/>
          <w:sz w:val="22"/>
        </w:rPr>
        <w:t xml:space="preserve"> </w:t>
      </w:r>
      <w:proofErr w:type="spellStart"/>
      <w:r w:rsidRPr="004C163E">
        <w:rPr>
          <w:rFonts w:asciiTheme="minorHAnsi" w:eastAsia="Calibri" w:hAnsiTheme="minorHAnsi"/>
          <w:sz w:val="22"/>
        </w:rPr>
        <w:t>kelompok</w:t>
      </w:r>
      <w:proofErr w:type="spellEnd"/>
      <w:r w:rsidRPr="004C163E">
        <w:rPr>
          <w:rFonts w:asciiTheme="minorHAnsi" w:eastAsia="Calibri" w:hAnsiTheme="minorHAnsi"/>
          <w:sz w:val="22"/>
        </w:rPr>
        <w:t xml:space="preserve"> </w:t>
      </w:r>
      <w:r w:rsidRPr="004C163E">
        <w:rPr>
          <w:rFonts w:asciiTheme="minorHAnsi" w:eastAsia="Calibri" w:hAnsiTheme="minorHAnsi"/>
          <w:i/>
          <w:sz w:val="22"/>
        </w:rPr>
        <w:t xml:space="preserve">Plant Growth </w:t>
      </w:r>
      <w:proofErr w:type="spellStart"/>
      <w:r w:rsidRPr="004C163E">
        <w:rPr>
          <w:rFonts w:asciiTheme="minorHAnsi" w:eastAsia="Calibri" w:hAnsiTheme="minorHAnsi"/>
          <w:i/>
          <w:sz w:val="22"/>
        </w:rPr>
        <w:t>Promothing</w:t>
      </w:r>
      <w:proofErr w:type="spellEnd"/>
      <w:r w:rsidRPr="004C163E">
        <w:rPr>
          <w:rFonts w:asciiTheme="minorHAnsi" w:eastAsia="Calibri" w:hAnsiTheme="minorHAnsi"/>
          <w:i/>
          <w:sz w:val="22"/>
        </w:rPr>
        <w:t xml:space="preserve"> Rhizobacteria</w:t>
      </w:r>
      <w:r w:rsidRPr="004C163E">
        <w:rPr>
          <w:rFonts w:asciiTheme="minorHAnsi" w:eastAsia="Calibri" w:hAnsiTheme="minorHAnsi"/>
          <w:sz w:val="22"/>
        </w:rPr>
        <w:t xml:space="preserve"> </w:t>
      </w:r>
      <w:r w:rsidR="00397DA8">
        <w:rPr>
          <w:rFonts w:asciiTheme="minorHAnsi" w:eastAsia="Calibri" w:hAnsiTheme="minorHAnsi"/>
          <w:sz w:val="22"/>
        </w:rPr>
        <w:fldChar w:fldCharType="begin" w:fldLock="1"/>
      </w:r>
      <w:r w:rsidR="003229DE">
        <w:rPr>
          <w:rFonts w:asciiTheme="minorHAnsi" w:eastAsia="Calibri" w:hAnsiTheme="minorHAnsi"/>
          <w:sz w:val="22"/>
        </w:rPr>
        <w:instrText>ADDIN CSL_CITATION { "citationItems" : [ { "id" : "ITEM-1", "itemData" : { "author" : [ { "dropping-particle" : "", "family" : "Beneduzi", "given" : "Anelise", "non-dropping-particle" : "", "parse-names" : false, "suffix" : "" }, { "dropping-particle" : "", "family" : "Ambrosini", "given" : "Adriana", "non-dropping-particle" : "", "parse-names" : false, "suffix" : "" }, { "dropping-particle" : "", "family" : "Passaglia", "given" : "Luciane M P", "non-dropping-particle" : "", "parse-names" : false, "suffix" : "" } ], "container-title" : "Genetics and Molecular Biology", "id" : "ITEM-1", "issued" : { "date-parts" : [ [ "2012" ] ] }, "page" : "1044-1051", "title" : "Plant growth-promoting rhizobacteria ( PGPR ): Their potential as antagonists and biocontrol agents", "type" : "article-journal", "volume" : "4" }, "uris" : [ "http://www.mendeley.com/documents/?uuid=1923371f-32a5-45ba-bbe2-7db49db93c0b" ] } ], "mendeley" : { "formattedCitation" : "(Beneduzi, Ambrosini, &amp; Passaglia, 2012)", "manualFormatting" : "(Beneduzi et al., 2012)", "plainTextFormattedCitation" : "(Beneduzi, Ambrosini, &amp; Passaglia, 2012)", "previouslyFormattedCitation" : "(Beneduzi, Ambrosini, &amp; Passaglia, 2012)" }, "properties" : { "noteIndex" : 0 }, "schema" : "https://github.com/citation-style-language/schema/raw/master/csl-citation.json" }</w:instrText>
      </w:r>
      <w:r w:rsidR="00397DA8">
        <w:rPr>
          <w:rFonts w:asciiTheme="minorHAnsi" w:eastAsia="Calibri" w:hAnsiTheme="minorHAnsi"/>
          <w:sz w:val="22"/>
        </w:rPr>
        <w:fldChar w:fldCharType="separate"/>
      </w:r>
      <w:r w:rsidR="00397DA8" w:rsidRPr="00397DA8">
        <w:rPr>
          <w:rFonts w:asciiTheme="minorHAnsi" w:eastAsia="Calibri" w:hAnsiTheme="minorHAnsi"/>
          <w:noProof/>
          <w:sz w:val="22"/>
        </w:rPr>
        <w:t>(</w:t>
      </w:r>
      <w:r w:rsidR="00397DA8">
        <w:rPr>
          <w:rFonts w:asciiTheme="minorHAnsi" w:eastAsia="Calibri" w:hAnsiTheme="minorHAnsi"/>
          <w:noProof/>
          <w:sz w:val="22"/>
        </w:rPr>
        <w:t xml:space="preserve">Beneduzi </w:t>
      </w:r>
      <w:r w:rsidR="00397DA8" w:rsidRPr="00B56C4A">
        <w:rPr>
          <w:rFonts w:asciiTheme="minorHAnsi" w:eastAsia="Calibri" w:hAnsiTheme="minorHAnsi"/>
          <w:i/>
          <w:noProof/>
          <w:sz w:val="22"/>
        </w:rPr>
        <w:t>et al</w:t>
      </w:r>
      <w:r w:rsidR="00397DA8">
        <w:rPr>
          <w:rFonts w:asciiTheme="minorHAnsi" w:eastAsia="Calibri" w:hAnsiTheme="minorHAnsi"/>
          <w:noProof/>
          <w:sz w:val="22"/>
        </w:rPr>
        <w:t>.</w:t>
      </w:r>
      <w:r w:rsidR="00397DA8" w:rsidRPr="00397DA8">
        <w:rPr>
          <w:rFonts w:asciiTheme="minorHAnsi" w:eastAsia="Calibri" w:hAnsiTheme="minorHAnsi"/>
          <w:noProof/>
          <w:sz w:val="22"/>
        </w:rPr>
        <w:t>, 2012)</w:t>
      </w:r>
      <w:r w:rsidR="00397DA8">
        <w:rPr>
          <w:rFonts w:asciiTheme="minorHAnsi" w:eastAsia="Calibri" w:hAnsiTheme="minorHAnsi"/>
          <w:sz w:val="22"/>
        </w:rPr>
        <w:fldChar w:fldCharType="end"/>
      </w:r>
      <w:r w:rsidR="00397DA8">
        <w:rPr>
          <w:rFonts w:asciiTheme="minorHAnsi" w:eastAsia="Calibri" w:hAnsiTheme="minorHAnsi"/>
          <w:sz w:val="22"/>
        </w:rPr>
        <w:t>.</w:t>
      </w:r>
    </w:p>
    <w:p w14:paraId="1FF1E974" w14:textId="77777777" w:rsidR="00E15979" w:rsidRPr="00690E54" w:rsidRDefault="00E15979" w:rsidP="00BA397C">
      <w:pPr>
        <w:spacing w:line="276" w:lineRule="auto"/>
        <w:jc w:val="both"/>
        <w:rPr>
          <w:rFonts w:asciiTheme="minorHAnsi" w:hAnsiTheme="minorHAnsi" w:cstheme="minorHAnsi"/>
          <w:sz w:val="22"/>
        </w:rPr>
      </w:pPr>
      <w:r>
        <w:rPr>
          <w:rFonts w:asciiTheme="minorHAnsi" w:eastAsia="Calibri" w:hAnsiTheme="minorHAnsi"/>
          <w:sz w:val="22"/>
        </w:rPr>
        <w:t xml:space="preserve"> </w:t>
      </w:r>
      <w:r>
        <w:rPr>
          <w:rFonts w:asciiTheme="minorHAnsi" w:eastAsia="Calibri" w:hAnsiTheme="minorHAnsi"/>
          <w:sz w:val="22"/>
        </w:rPr>
        <w:tab/>
      </w:r>
      <w:proofErr w:type="spellStart"/>
      <w:r w:rsidRPr="00D227E2">
        <w:rPr>
          <w:rFonts w:asciiTheme="minorHAnsi" w:eastAsia="Calibri" w:hAnsiTheme="minorHAnsi"/>
          <w:sz w:val="22"/>
        </w:rPr>
        <w:t>Rizobakteri</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merupakan</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kelompok</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bakteri</w:t>
      </w:r>
      <w:proofErr w:type="spellEnd"/>
      <w:r w:rsidRPr="00D227E2">
        <w:rPr>
          <w:rFonts w:asciiTheme="minorHAnsi" w:eastAsia="Calibri" w:hAnsiTheme="minorHAnsi"/>
          <w:sz w:val="22"/>
        </w:rPr>
        <w:t xml:space="preserve"> yang </w:t>
      </w:r>
      <w:proofErr w:type="spellStart"/>
      <w:r w:rsidRPr="00D227E2">
        <w:rPr>
          <w:rFonts w:asciiTheme="minorHAnsi" w:eastAsia="Calibri" w:hAnsiTheme="minorHAnsi"/>
          <w:sz w:val="22"/>
        </w:rPr>
        <w:t>dapat</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meningkatkan</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kualitas</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pertumbuhan</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tanaman</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baik</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secara</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langsung</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maupun</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tidak</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langsung</w:t>
      </w:r>
      <w:proofErr w:type="spellEnd"/>
      <w:r w:rsidRPr="00D227E2">
        <w:rPr>
          <w:rFonts w:asciiTheme="minorHAnsi" w:eastAsia="Calibri" w:hAnsiTheme="minorHAnsi"/>
          <w:sz w:val="22"/>
        </w:rPr>
        <w:t xml:space="preserve"> (Joseph </w:t>
      </w:r>
      <w:r w:rsidRPr="00D227E2">
        <w:rPr>
          <w:rFonts w:asciiTheme="minorHAnsi" w:eastAsia="Calibri" w:hAnsiTheme="minorHAnsi"/>
          <w:i/>
          <w:sz w:val="22"/>
        </w:rPr>
        <w:t>et al</w:t>
      </w:r>
      <w:r w:rsidRPr="00D227E2">
        <w:rPr>
          <w:rFonts w:asciiTheme="minorHAnsi" w:eastAsia="Calibri" w:hAnsiTheme="minorHAnsi"/>
          <w:sz w:val="22"/>
        </w:rPr>
        <w:t>., 2007)</w:t>
      </w:r>
      <w:r w:rsidRPr="00D227E2">
        <w:rPr>
          <w:rFonts w:asciiTheme="minorHAnsi" w:hAnsiTheme="minorHAnsi"/>
          <w:sz w:val="22"/>
        </w:rPr>
        <w:t xml:space="preserve">. </w:t>
      </w:r>
      <w:proofErr w:type="spellStart"/>
      <w:r w:rsidRPr="00D227E2">
        <w:rPr>
          <w:rFonts w:asciiTheme="minorHAnsi" w:eastAsia="Calibri" w:hAnsiTheme="minorHAnsi"/>
          <w:sz w:val="22"/>
        </w:rPr>
        <w:t>Rizobakteri</w:t>
      </w:r>
      <w:proofErr w:type="spellEnd"/>
      <w:r w:rsidRPr="00D227E2">
        <w:rPr>
          <w:rFonts w:asciiTheme="minorHAnsi" w:eastAsia="Calibri" w:hAnsiTheme="minorHAnsi"/>
          <w:sz w:val="22"/>
        </w:rPr>
        <w:t xml:space="preserve"> juga </w:t>
      </w:r>
      <w:proofErr w:type="spellStart"/>
      <w:r w:rsidRPr="00D227E2">
        <w:rPr>
          <w:rFonts w:asciiTheme="minorHAnsi" w:eastAsia="Calibri" w:hAnsiTheme="minorHAnsi"/>
          <w:sz w:val="22"/>
        </w:rPr>
        <w:t>memberi</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efek</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antagonis</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terhadap</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patogen</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tanaman</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melalui</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beberapa</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cara</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yaitu</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produksi</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siderofor</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enzim</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kitinase</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parasi</w:t>
      </w:r>
      <w:r w:rsidR="00A4174A">
        <w:rPr>
          <w:rFonts w:asciiTheme="minorHAnsi" w:eastAsia="Calibri" w:hAnsiTheme="minorHAnsi"/>
          <w:sz w:val="22"/>
        </w:rPr>
        <w:t>tisme</w:t>
      </w:r>
      <w:proofErr w:type="spellEnd"/>
      <w:r w:rsidR="00A4174A">
        <w:rPr>
          <w:rFonts w:asciiTheme="minorHAnsi" w:eastAsia="Calibri" w:hAnsiTheme="minorHAnsi"/>
          <w:sz w:val="22"/>
        </w:rPr>
        <w:t xml:space="preserve">, </w:t>
      </w:r>
      <w:proofErr w:type="spellStart"/>
      <w:r w:rsidR="00A4174A">
        <w:rPr>
          <w:rFonts w:asciiTheme="minorHAnsi" w:eastAsia="Calibri" w:hAnsiTheme="minorHAnsi"/>
          <w:sz w:val="22"/>
        </w:rPr>
        <w:t>kompetisi</w:t>
      </w:r>
      <w:proofErr w:type="spellEnd"/>
      <w:r w:rsidR="00A4174A">
        <w:rPr>
          <w:rFonts w:asciiTheme="minorHAnsi" w:eastAsia="Calibri" w:hAnsiTheme="minorHAnsi"/>
          <w:sz w:val="22"/>
        </w:rPr>
        <w:t xml:space="preserve"> </w:t>
      </w:r>
      <w:proofErr w:type="spellStart"/>
      <w:r w:rsidR="00A4174A">
        <w:rPr>
          <w:rFonts w:asciiTheme="minorHAnsi" w:eastAsia="Calibri" w:hAnsiTheme="minorHAnsi"/>
          <w:sz w:val="22"/>
        </w:rPr>
        <w:t>sumber</w:t>
      </w:r>
      <w:proofErr w:type="spellEnd"/>
      <w:r w:rsidR="00A4174A">
        <w:rPr>
          <w:rFonts w:asciiTheme="minorHAnsi" w:eastAsia="Calibri" w:hAnsiTheme="minorHAnsi"/>
          <w:sz w:val="22"/>
        </w:rPr>
        <w:t xml:space="preserve"> </w:t>
      </w:r>
      <w:proofErr w:type="spellStart"/>
      <w:r w:rsidR="00A4174A">
        <w:rPr>
          <w:rFonts w:asciiTheme="minorHAnsi" w:eastAsia="Calibri" w:hAnsiTheme="minorHAnsi"/>
          <w:sz w:val="22"/>
        </w:rPr>
        <w:t>nutrisi</w:t>
      </w:r>
      <w:proofErr w:type="spellEnd"/>
      <w:r w:rsidRPr="00D227E2">
        <w:rPr>
          <w:rFonts w:asciiTheme="minorHAnsi" w:eastAsia="Calibri" w:hAnsiTheme="minorHAnsi"/>
          <w:sz w:val="22"/>
        </w:rPr>
        <w:t>,</w:t>
      </w:r>
      <w:r w:rsidR="00A4174A">
        <w:rPr>
          <w:rFonts w:asciiTheme="minorHAnsi" w:eastAsia="Calibri" w:hAnsiTheme="minorHAnsi"/>
          <w:sz w:val="22"/>
        </w:rPr>
        <w:t xml:space="preserve"> </w:t>
      </w:r>
      <w:proofErr w:type="spellStart"/>
      <w:r w:rsidRPr="00D227E2">
        <w:rPr>
          <w:rFonts w:asciiTheme="minorHAnsi" w:eastAsia="Calibri" w:hAnsiTheme="minorHAnsi"/>
          <w:sz w:val="22"/>
        </w:rPr>
        <w:t>serta</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menginduksi</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ketahanan</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tanaman</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secara</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sistemik</w:t>
      </w:r>
      <w:proofErr w:type="spellEnd"/>
      <w:r w:rsidR="004D2800">
        <w:rPr>
          <w:rFonts w:asciiTheme="minorHAnsi" w:eastAsia="Calibri" w:hAnsiTheme="minorHAnsi"/>
          <w:sz w:val="22"/>
        </w:rPr>
        <w:t xml:space="preserve"> </w:t>
      </w:r>
      <w:r w:rsidR="004D2800">
        <w:rPr>
          <w:rFonts w:asciiTheme="minorHAnsi" w:eastAsia="Calibri" w:hAnsiTheme="minorHAnsi"/>
          <w:sz w:val="22"/>
        </w:rPr>
        <w:fldChar w:fldCharType="begin" w:fldLock="1"/>
      </w:r>
      <w:r w:rsidR="00E16A14">
        <w:rPr>
          <w:rFonts w:asciiTheme="minorHAnsi" w:eastAsia="Calibri" w:hAnsiTheme="minorHAnsi"/>
          <w:sz w:val="22"/>
        </w:rPr>
        <w:instrText>ADDIN CSL_CITATION { "citationItems" : [ { "id" : "ITEM-1", "itemData" : { "author" : [ { "dropping-particle" : "V.", "family" : "Verma, J.P., Yadav J., Tiwari K.N., Lavakush", "given" : "&amp; singh", "non-dropping-particle" : "", "parse-names" : false, "suffix" : "" } ], "container-title" : "International Journal of Agriculture Research", "id" : "ITEM-1", "issue" : "11", "issued" : { "date-parts" : [ [ "2010" ] ] }, "page" : "954-983", "title" : "Impact of Plant Growth Promoting Rhizobacteria on Crop Production", "type" : "article-journal", "volume" : "5" }, "uris" : [ "http://www.mendeley.com/documents/?uuid=f373d6f4-4e0d-4b77-b5b3-ea556eee41aa" ] } ], "mendeley" : { "formattedCitation" : "(Verma, J.P., Yadav J., Tiwari K.N., Lavakush, 2010)", "manualFormatting" : "(Verma et al., 2010)", "plainTextFormattedCitation" : "(Verma, J.P., Yadav J., Tiwari K.N., Lavakush, 2010)", "previouslyFormattedCitation" : "(Verma, J.P., Yadav J., Tiwari K.N., Lavakush, 2010)" }, "properties" : { "noteIndex" : 0 }, "schema" : "https://github.com/citation-style-language/schema/raw/master/csl-citation.json" }</w:instrText>
      </w:r>
      <w:r w:rsidR="004D2800">
        <w:rPr>
          <w:rFonts w:asciiTheme="minorHAnsi" w:eastAsia="Calibri" w:hAnsiTheme="minorHAnsi"/>
          <w:sz w:val="22"/>
        </w:rPr>
        <w:fldChar w:fldCharType="separate"/>
      </w:r>
      <w:r w:rsidR="004D2800">
        <w:rPr>
          <w:rFonts w:asciiTheme="minorHAnsi" w:eastAsia="Calibri" w:hAnsiTheme="minorHAnsi"/>
          <w:noProof/>
          <w:sz w:val="22"/>
        </w:rPr>
        <w:t xml:space="preserve">(Verma </w:t>
      </w:r>
      <w:r w:rsidR="004D2800" w:rsidRPr="004D2800">
        <w:rPr>
          <w:rFonts w:asciiTheme="minorHAnsi" w:eastAsia="Calibri" w:hAnsiTheme="minorHAnsi"/>
          <w:i/>
          <w:noProof/>
          <w:sz w:val="22"/>
        </w:rPr>
        <w:t>et al.</w:t>
      </w:r>
      <w:r w:rsidR="004D2800" w:rsidRPr="004D2800">
        <w:rPr>
          <w:rFonts w:asciiTheme="minorHAnsi" w:eastAsia="Calibri" w:hAnsiTheme="minorHAnsi"/>
          <w:noProof/>
          <w:sz w:val="22"/>
        </w:rPr>
        <w:t>, 2010)</w:t>
      </w:r>
      <w:r w:rsidR="004D2800">
        <w:rPr>
          <w:rFonts w:asciiTheme="minorHAnsi" w:eastAsia="Calibri" w:hAnsiTheme="minorHAnsi"/>
          <w:sz w:val="22"/>
        </w:rPr>
        <w:fldChar w:fldCharType="end"/>
      </w:r>
      <w:r w:rsidRPr="00D227E2">
        <w:rPr>
          <w:rFonts w:asciiTheme="minorHAnsi" w:hAnsiTheme="minorHAnsi"/>
          <w:sz w:val="22"/>
        </w:rPr>
        <w:t xml:space="preserve">. </w:t>
      </w:r>
      <w:proofErr w:type="spellStart"/>
      <w:r w:rsidRPr="00D227E2">
        <w:rPr>
          <w:rFonts w:asciiTheme="minorHAnsi" w:eastAsia="Calibri" w:hAnsiTheme="minorHAnsi"/>
          <w:sz w:val="22"/>
        </w:rPr>
        <w:t>Bakteri</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indigenos</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lebih</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baik</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diintroduksikan</w:t>
      </w:r>
      <w:proofErr w:type="spellEnd"/>
      <w:r w:rsidRPr="00D227E2">
        <w:rPr>
          <w:rFonts w:asciiTheme="minorHAnsi" w:eastAsia="Calibri" w:hAnsiTheme="minorHAnsi"/>
          <w:sz w:val="22"/>
        </w:rPr>
        <w:t xml:space="preserve"> pada </w:t>
      </w:r>
      <w:proofErr w:type="spellStart"/>
      <w:r w:rsidRPr="00D227E2">
        <w:rPr>
          <w:rFonts w:asciiTheme="minorHAnsi" w:eastAsia="Calibri" w:hAnsiTheme="minorHAnsi"/>
          <w:sz w:val="22"/>
        </w:rPr>
        <w:t>tanaman</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sebab</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bakteri</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indigenos</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lebih</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dapat</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beradaptasi</w:t>
      </w:r>
      <w:proofErr w:type="spellEnd"/>
      <w:r w:rsidRPr="00D227E2">
        <w:rPr>
          <w:rFonts w:asciiTheme="minorHAnsi" w:eastAsia="Calibri" w:hAnsiTheme="minorHAnsi"/>
          <w:sz w:val="22"/>
        </w:rPr>
        <w:t xml:space="preserve"> pada </w:t>
      </w:r>
      <w:proofErr w:type="spellStart"/>
      <w:r w:rsidRPr="00D227E2">
        <w:rPr>
          <w:rFonts w:asciiTheme="minorHAnsi" w:eastAsia="Calibri" w:hAnsiTheme="minorHAnsi"/>
          <w:sz w:val="22"/>
        </w:rPr>
        <w:t>lingkungan</w:t>
      </w:r>
      <w:proofErr w:type="spellEnd"/>
      <w:r w:rsidRPr="00D227E2">
        <w:rPr>
          <w:rFonts w:asciiTheme="minorHAnsi" w:eastAsia="Calibri" w:hAnsiTheme="minorHAnsi"/>
          <w:sz w:val="22"/>
        </w:rPr>
        <w:t xml:space="preserve"> dan </w:t>
      </w:r>
      <w:proofErr w:type="spellStart"/>
      <w:r w:rsidRPr="00D227E2">
        <w:rPr>
          <w:rFonts w:asciiTheme="minorHAnsi" w:eastAsia="Calibri" w:hAnsiTheme="minorHAnsi"/>
          <w:sz w:val="22"/>
        </w:rPr>
        <w:t>lebih</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kompetitif</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dibanding</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bakteri</w:t>
      </w:r>
      <w:proofErr w:type="spellEnd"/>
      <w:r w:rsidRPr="00D227E2">
        <w:rPr>
          <w:rFonts w:asciiTheme="minorHAnsi" w:eastAsia="Calibri" w:hAnsiTheme="minorHAnsi"/>
          <w:sz w:val="22"/>
        </w:rPr>
        <w:t xml:space="preserve"> non-</w:t>
      </w:r>
      <w:proofErr w:type="spellStart"/>
      <w:r w:rsidRPr="00D227E2">
        <w:rPr>
          <w:rFonts w:asciiTheme="minorHAnsi" w:eastAsia="Calibri" w:hAnsiTheme="minorHAnsi"/>
          <w:sz w:val="22"/>
        </w:rPr>
        <w:t>indigenos</w:t>
      </w:r>
      <w:proofErr w:type="spellEnd"/>
      <w:r w:rsidRPr="00D227E2">
        <w:rPr>
          <w:rFonts w:asciiTheme="minorHAnsi" w:eastAsia="Calibri" w:hAnsiTheme="minorHAnsi"/>
          <w:sz w:val="22"/>
        </w:rPr>
        <w:t xml:space="preserve"> </w:t>
      </w:r>
      <w:r w:rsidR="00397DA8">
        <w:rPr>
          <w:rFonts w:asciiTheme="minorHAnsi" w:eastAsia="Calibri" w:hAnsiTheme="minorHAnsi"/>
          <w:sz w:val="22"/>
        </w:rPr>
        <w:fldChar w:fldCharType="begin" w:fldLock="1"/>
      </w:r>
      <w:r w:rsidR="003229DE">
        <w:rPr>
          <w:rFonts w:asciiTheme="minorHAnsi" w:eastAsia="Calibri" w:hAnsiTheme="minorHAnsi"/>
          <w:sz w:val="22"/>
        </w:rPr>
        <w:instrText>ADDIN CSL_CITATION { "citationItems" : [ { "id" : "ITEM-1", "itemData" : { "author" : [ { "dropping-particle" : "", "family" : "Bhattarai", "given" : "Tribikram", "non-dropping-particle" : "", "parse-names" : false, "suffix" : "" } ], "container-title" : "Plant and Soil", "id" : "ITEM-1", "issued" : { "date-parts" : [ [ "1993" ] ] }, "page" : "67-68", "title" : "Yield responses of Nepalese spring wheat ( Triticum aestivum L .) cultivars to inoculation with Azospirillum spp . of Nepalese origin", "type" : "article-journal" }, "uris" : [ "http://www.mendeley.com/documents/?uuid=efa548bb-4e39-453d-af18-819ebea8fdb8" ] } ], "mendeley" : { "formattedCitation" : "(Bhattarai, 1993)", "plainTextFormattedCitation" : "(Bhattarai, 1993)", "previouslyFormattedCitation" : "(Bhattarai, 1993)" }, "properties" : { "noteIndex" : 0 }, "schema" : "https://github.com/citation-style-language/schema/raw/master/csl-citation.json" }</w:instrText>
      </w:r>
      <w:r w:rsidR="00397DA8">
        <w:rPr>
          <w:rFonts w:asciiTheme="minorHAnsi" w:eastAsia="Calibri" w:hAnsiTheme="minorHAnsi"/>
          <w:sz w:val="22"/>
        </w:rPr>
        <w:fldChar w:fldCharType="separate"/>
      </w:r>
      <w:r w:rsidR="00397DA8" w:rsidRPr="00397DA8">
        <w:rPr>
          <w:rFonts w:asciiTheme="minorHAnsi" w:eastAsia="Calibri" w:hAnsiTheme="minorHAnsi"/>
          <w:noProof/>
          <w:sz w:val="22"/>
        </w:rPr>
        <w:t>(Bhattarai, 1993)</w:t>
      </w:r>
      <w:r w:rsidR="00397DA8">
        <w:rPr>
          <w:rFonts w:asciiTheme="minorHAnsi" w:eastAsia="Calibri" w:hAnsiTheme="minorHAnsi"/>
          <w:sz w:val="22"/>
        </w:rPr>
        <w:fldChar w:fldCharType="end"/>
      </w:r>
      <w:r w:rsidRPr="00D227E2">
        <w:rPr>
          <w:rFonts w:asciiTheme="minorHAnsi" w:hAnsiTheme="minorHAnsi"/>
          <w:sz w:val="22"/>
        </w:rPr>
        <w:t>.</w:t>
      </w:r>
      <w:r w:rsidR="008F4270">
        <w:rPr>
          <w:rFonts w:asciiTheme="minorHAnsi" w:hAnsiTheme="minorHAnsi"/>
          <w:sz w:val="22"/>
        </w:rPr>
        <w:t xml:space="preserve"> </w:t>
      </w:r>
      <w:proofErr w:type="spellStart"/>
      <w:r w:rsidR="008F4270">
        <w:rPr>
          <w:rFonts w:asciiTheme="minorHAnsi" w:eastAsia="Calibri" w:hAnsiTheme="minorHAnsi"/>
          <w:sz w:val="22"/>
        </w:rPr>
        <w:t>P</w:t>
      </w:r>
      <w:r w:rsidRPr="00D227E2">
        <w:rPr>
          <w:rFonts w:asciiTheme="minorHAnsi" w:eastAsia="Calibri" w:hAnsiTheme="minorHAnsi"/>
          <w:sz w:val="22"/>
        </w:rPr>
        <w:t>enapisan</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terhadap</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sejumlah</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rizobakteri</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indigenos</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dari</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berbagai</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lahan</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ultisol</w:t>
      </w:r>
      <w:proofErr w:type="spellEnd"/>
      <w:r w:rsidRPr="00D227E2">
        <w:rPr>
          <w:rFonts w:asciiTheme="minorHAnsi" w:eastAsia="Calibri" w:hAnsiTheme="minorHAnsi"/>
          <w:sz w:val="22"/>
        </w:rPr>
        <w:t xml:space="preserve"> di Sulawesi Selatan dan Tenggara </w:t>
      </w:r>
      <w:proofErr w:type="spellStart"/>
      <w:r w:rsidRPr="00D227E2">
        <w:rPr>
          <w:rFonts w:asciiTheme="minorHAnsi" w:eastAsia="Calibri" w:hAnsiTheme="minorHAnsi"/>
          <w:sz w:val="22"/>
        </w:rPr>
        <w:t>mampu</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memacu</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pertumbuhan</w:t>
      </w:r>
      <w:proofErr w:type="spellEnd"/>
      <w:r w:rsidRPr="00D227E2">
        <w:rPr>
          <w:rFonts w:asciiTheme="minorHAnsi" w:eastAsia="Calibri" w:hAnsiTheme="minorHAnsi"/>
          <w:sz w:val="22"/>
        </w:rPr>
        <w:t xml:space="preserve"> </w:t>
      </w:r>
      <w:proofErr w:type="spellStart"/>
      <w:r w:rsidRPr="00D227E2">
        <w:rPr>
          <w:rFonts w:asciiTheme="minorHAnsi" w:eastAsia="Calibri" w:hAnsiTheme="minorHAnsi"/>
          <w:sz w:val="22"/>
        </w:rPr>
        <w:t>tanaman</w:t>
      </w:r>
      <w:proofErr w:type="spellEnd"/>
      <w:r w:rsidRPr="00D227E2">
        <w:rPr>
          <w:rFonts w:asciiTheme="minorHAnsi" w:eastAsia="Calibri" w:hAnsiTheme="minorHAnsi"/>
          <w:sz w:val="22"/>
        </w:rPr>
        <w:t xml:space="preserve"> dan</w:t>
      </w:r>
      <w:r w:rsidR="008F4270">
        <w:rPr>
          <w:rFonts w:asciiTheme="minorHAnsi" w:eastAsia="Calibri" w:hAnsiTheme="minorHAnsi"/>
          <w:sz w:val="22"/>
        </w:rPr>
        <w:t xml:space="preserve"> </w:t>
      </w:r>
      <w:proofErr w:type="spellStart"/>
      <w:r w:rsidR="008F4270">
        <w:rPr>
          <w:rFonts w:asciiTheme="minorHAnsi" w:eastAsia="Calibri" w:hAnsiTheme="minorHAnsi"/>
          <w:sz w:val="22"/>
        </w:rPr>
        <w:t>menghambat</w:t>
      </w:r>
      <w:proofErr w:type="spellEnd"/>
      <w:r w:rsidR="008F4270">
        <w:rPr>
          <w:rFonts w:asciiTheme="minorHAnsi" w:eastAsia="Calibri" w:hAnsiTheme="minorHAnsi"/>
          <w:sz w:val="22"/>
        </w:rPr>
        <w:t xml:space="preserve"> </w:t>
      </w:r>
      <w:proofErr w:type="spellStart"/>
      <w:r w:rsidR="008F4270">
        <w:rPr>
          <w:rFonts w:asciiTheme="minorHAnsi" w:eastAsia="Calibri" w:hAnsiTheme="minorHAnsi"/>
          <w:sz w:val="22"/>
        </w:rPr>
        <w:t>patogen</w:t>
      </w:r>
      <w:proofErr w:type="spellEnd"/>
      <w:r w:rsidR="008F4270">
        <w:rPr>
          <w:rFonts w:asciiTheme="minorHAnsi" w:eastAsia="Calibri" w:hAnsiTheme="minorHAnsi"/>
          <w:sz w:val="22"/>
        </w:rPr>
        <w:t xml:space="preserve"> </w:t>
      </w:r>
      <w:proofErr w:type="spellStart"/>
      <w:r w:rsidR="008F4270">
        <w:rPr>
          <w:rFonts w:asciiTheme="minorHAnsi" w:eastAsia="Calibri" w:hAnsiTheme="minorHAnsi"/>
          <w:sz w:val="22"/>
        </w:rPr>
        <w:t>tular</w:t>
      </w:r>
      <w:proofErr w:type="spellEnd"/>
      <w:r w:rsidR="008F4270">
        <w:rPr>
          <w:rFonts w:asciiTheme="minorHAnsi" w:eastAsia="Calibri" w:hAnsiTheme="minorHAnsi"/>
          <w:sz w:val="22"/>
        </w:rPr>
        <w:t xml:space="preserve"> </w:t>
      </w:r>
      <w:proofErr w:type="spellStart"/>
      <w:r w:rsidR="008F4270">
        <w:rPr>
          <w:rFonts w:asciiTheme="minorHAnsi" w:eastAsia="Calibri" w:hAnsiTheme="minorHAnsi"/>
          <w:sz w:val="22"/>
        </w:rPr>
        <w:t>tanah</w:t>
      </w:r>
      <w:proofErr w:type="spellEnd"/>
      <w:r w:rsidR="008F4270">
        <w:rPr>
          <w:rFonts w:asciiTheme="minorHAnsi" w:eastAsia="Calibri" w:hAnsiTheme="minorHAnsi"/>
          <w:sz w:val="22"/>
        </w:rPr>
        <w:t xml:space="preserve"> </w:t>
      </w:r>
      <w:r w:rsidR="009C5B95">
        <w:rPr>
          <w:rFonts w:asciiTheme="minorHAnsi" w:eastAsia="Calibri" w:hAnsiTheme="minorHAnsi"/>
          <w:sz w:val="22"/>
        </w:rPr>
        <w:fldChar w:fldCharType="begin" w:fldLock="1"/>
      </w:r>
      <w:r w:rsidR="00E42128">
        <w:rPr>
          <w:rFonts w:asciiTheme="minorHAnsi" w:eastAsia="Calibri" w:hAnsiTheme="minorHAnsi"/>
          <w:sz w:val="22"/>
        </w:rPr>
        <w:instrText>ADDIN CSL_CITATION { "citationItems" : [ { "id" : "ITEM-1", "itemData" : { "author" : [ { "dropping-particle" : "", "family" : "R", "given" : "Andi Khaeruni", "non-dropping-particle" : "", "parse-names" : false, "suffix" : "" }, { "dropping-particle" : "", "family" : "Ayu", "given" : "Gusti", "non-dropping-particle" : "", "parse-names" : false, "suffix" : "" }, { "dropping-particle" : "", "family" : "Sutariati", "given" : "Kade", "non-dropping-particle" : "", "parse-names" : false, "suffix" : "" }, { "dropping-particle" : "", "family" : "Rahman", "given" : "Abdul", "non-dropping-particle" : "", "parse-names" : false, "suffix" : "" } ], "container-title" : "Jurnal Agroteknos", "id" : "ITEM-1", "issue" : "1", "issued" : { "date-parts" : [ [ "2011" ] ] }, "page" : "8-13", "title" : "Potensi Rizobakteri Indigenous Ultisol Untuk Mengendalikan Penyakit Busuk Batang Phytophthora ( Phytophthora Capsici ) Pada Tanaman Cabai", "type" : "article-journal", "volume" : "1" }, "uris" : [ "http://www.mendeley.com/documents/?uuid=a0d5ceac-cca6-4b50-b869-2fc0f26bfdd0" ] } ], "mendeley" : { "formattedCitation" : "(R, Ayu, Sutariati, &amp; Rahman, 2011)", "manualFormatting" : "(Khaeruni et al., 2011)", "plainTextFormattedCitation" : "(R, Ayu, Sutariati, &amp; Rahman, 2011)", "previouslyFormattedCitation" : "(R, Ayu, Sutariati, &amp; Rahman, 2011)" }, "properties" : { "noteIndex" : 0 }, "schema" : "https://github.com/citation-style-language/schema/raw/master/csl-citation.json" }</w:instrText>
      </w:r>
      <w:r w:rsidR="009C5B95">
        <w:rPr>
          <w:rFonts w:asciiTheme="minorHAnsi" w:eastAsia="Calibri" w:hAnsiTheme="minorHAnsi"/>
          <w:sz w:val="22"/>
        </w:rPr>
        <w:fldChar w:fldCharType="separate"/>
      </w:r>
      <w:r w:rsidR="009C5B95">
        <w:rPr>
          <w:rFonts w:asciiTheme="minorHAnsi" w:eastAsia="Calibri" w:hAnsiTheme="minorHAnsi"/>
          <w:noProof/>
          <w:sz w:val="22"/>
        </w:rPr>
        <w:t xml:space="preserve">(Khaeruni </w:t>
      </w:r>
      <w:r w:rsidR="009C5B95" w:rsidRPr="009C5B95">
        <w:rPr>
          <w:rFonts w:asciiTheme="minorHAnsi" w:eastAsia="Calibri" w:hAnsiTheme="minorHAnsi"/>
          <w:i/>
          <w:noProof/>
          <w:sz w:val="22"/>
        </w:rPr>
        <w:t>et al</w:t>
      </w:r>
      <w:r w:rsidR="009C5B95">
        <w:rPr>
          <w:rFonts w:asciiTheme="minorHAnsi" w:eastAsia="Calibri" w:hAnsiTheme="minorHAnsi"/>
          <w:noProof/>
          <w:sz w:val="22"/>
        </w:rPr>
        <w:t>.</w:t>
      </w:r>
      <w:r w:rsidR="009C5B95" w:rsidRPr="009C5B95">
        <w:rPr>
          <w:rFonts w:asciiTheme="minorHAnsi" w:eastAsia="Calibri" w:hAnsiTheme="minorHAnsi"/>
          <w:noProof/>
          <w:sz w:val="22"/>
        </w:rPr>
        <w:t>, 2011)</w:t>
      </w:r>
      <w:r w:rsidR="009C5B95">
        <w:rPr>
          <w:rFonts w:asciiTheme="minorHAnsi" w:eastAsia="Calibri" w:hAnsiTheme="minorHAnsi"/>
          <w:sz w:val="22"/>
        </w:rPr>
        <w:fldChar w:fldCharType="end"/>
      </w:r>
      <w:r w:rsidR="008F4270">
        <w:rPr>
          <w:rFonts w:asciiTheme="minorHAnsi" w:eastAsia="Calibri" w:hAnsiTheme="minorHAnsi"/>
          <w:sz w:val="22"/>
        </w:rPr>
        <w:t>.</w:t>
      </w:r>
      <w:r>
        <w:rPr>
          <w:rFonts w:asciiTheme="minorHAnsi" w:eastAsia="Calibri" w:hAnsiTheme="minorHAnsi"/>
          <w:sz w:val="22"/>
        </w:rPr>
        <w:t xml:space="preserve"> </w:t>
      </w:r>
    </w:p>
    <w:p w14:paraId="1E95D7D7" w14:textId="77777777" w:rsidR="009944AE" w:rsidRDefault="00E15979" w:rsidP="00BA397C">
      <w:pPr>
        <w:spacing w:line="276" w:lineRule="auto"/>
        <w:jc w:val="both"/>
        <w:rPr>
          <w:rFonts w:asciiTheme="minorHAnsi" w:eastAsia="Calibri" w:hAnsiTheme="minorHAnsi" w:cstheme="minorHAnsi"/>
          <w:sz w:val="22"/>
        </w:rPr>
      </w:pPr>
      <w:r>
        <w:rPr>
          <w:rFonts w:asciiTheme="minorHAnsi" w:hAnsiTheme="minorHAnsi"/>
          <w:sz w:val="22"/>
        </w:rPr>
        <w:lastRenderedPageBreak/>
        <w:t xml:space="preserve"> </w:t>
      </w:r>
      <w:r>
        <w:rPr>
          <w:rFonts w:asciiTheme="minorHAnsi" w:hAnsiTheme="minorHAnsi"/>
          <w:sz w:val="22"/>
        </w:rPr>
        <w:tab/>
      </w:r>
      <w:proofErr w:type="spellStart"/>
      <w:r w:rsidRPr="00D227E2">
        <w:rPr>
          <w:rFonts w:asciiTheme="minorHAnsi" w:hAnsiTheme="minorHAnsi"/>
          <w:sz w:val="22"/>
        </w:rPr>
        <w:t>Pengendalian</w:t>
      </w:r>
      <w:proofErr w:type="spellEnd"/>
      <w:r w:rsidRPr="00D227E2">
        <w:rPr>
          <w:rFonts w:asciiTheme="minorHAnsi" w:hAnsiTheme="minorHAnsi"/>
          <w:sz w:val="22"/>
        </w:rPr>
        <w:t xml:space="preserve"> </w:t>
      </w:r>
      <w:proofErr w:type="spellStart"/>
      <w:r w:rsidRPr="00D227E2">
        <w:rPr>
          <w:rFonts w:asciiTheme="minorHAnsi" w:hAnsiTheme="minorHAnsi"/>
          <w:sz w:val="22"/>
        </w:rPr>
        <w:t>patogen</w:t>
      </w:r>
      <w:proofErr w:type="spellEnd"/>
      <w:r w:rsidRPr="00D227E2">
        <w:rPr>
          <w:rFonts w:asciiTheme="minorHAnsi" w:hAnsiTheme="minorHAnsi"/>
          <w:sz w:val="22"/>
        </w:rPr>
        <w:t xml:space="preserve"> </w:t>
      </w:r>
      <w:proofErr w:type="spellStart"/>
      <w:r w:rsidRPr="00D227E2">
        <w:rPr>
          <w:rFonts w:asciiTheme="minorHAnsi" w:hAnsiTheme="minorHAnsi"/>
          <w:sz w:val="22"/>
        </w:rPr>
        <w:t>tular</w:t>
      </w:r>
      <w:proofErr w:type="spellEnd"/>
      <w:r w:rsidRPr="00D227E2">
        <w:rPr>
          <w:rFonts w:asciiTheme="minorHAnsi" w:hAnsiTheme="minorHAnsi"/>
          <w:sz w:val="22"/>
        </w:rPr>
        <w:t xml:space="preserve"> </w:t>
      </w:r>
      <w:proofErr w:type="spellStart"/>
      <w:r w:rsidRPr="00D227E2">
        <w:rPr>
          <w:rFonts w:asciiTheme="minorHAnsi" w:hAnsiTheme="minorHAnsi"/>
          <w:sz w:val="22"/>
        </w:rPr>
        <w:t>tanah</w:t>
      </w:r>
      <w:proofErr w:type="spellEnd"/>
      <w:r w:rsidRPr="00D227E2">
        <w:rPr>
          <w:rFonts w:asciiTheme="minorHAnsi" w:hAnsiTheme="minorHAnsi"/>
          <w:sz w:val="22"/>
        </w:rPr>
        <w:t xml:space="preserve"> </w:t>
      </w:r>
      <w:proofErr w:type="spellStart"/>
      <w:r w:rsidRPr="00D227E2">
        <w:rPr>
          <w:rFonts w:asciiTheme="minorHAnsi" w:hAnsiTheme="minorHAnsi"/>
          <w:sz w:val="22"/>
        </w:rPr>
        <w:t>tanaman</w:t>
      </w:r>
      <w:proofErr w:type="spellEnd"/>
      <w:r w:rsidRPr="00D227E2">
        <w:rPr>
          <w:rFonts w:asciiTheme="minorHAnsi" w:hAnsiTheme="minorHAnsi"/>
          <w:sz w:val="22"/>
        </w:rPr>
        <w:t xml:space="preserve"> </w:t>
      </w:r>
      <w:proofErr w:type="spellStart"/>
      <w:r w:rsidRPr="00D227E2">
        <w:rPr>
          <w:rFonts w:asciiTheme="minorHAnsi" w:hAnsiTheme="minorHAnsi"/>
          <w:sz w:val="22"/>
        </w:rPr>
        <w:t>perkebunan</w:t>
      </w:r>
      <w:proofErr w:type="spellEnd"/>
      <w:r w:rsidRPr="00D227E2">
        <w:rPr>
          <w:rFonts w:asciiTheme="minorHAnsi" w:hAnsiTheme="minorHAnsi"/>
          <w:sz w:val="22"/>
        </w:rPr>
        <w:t xml:space="preserve"> </w:t>
      </w:r>
      <w:proofErr w:type="spellStart"/>
      <w:r w:rsidRPr="00D227E2">
        <w:rPr>
          <w:rFonts w:asciiTheme="minorHAnsi" w:hAnsiTheme="minorHAnsi"/>
          <w:sz w:val="22"/>
        </w:rPr>
        <w:t>dengan</w:t>
      </w:r>
      <w:proofErr w:type="spellEnd"/>
      <w:r w:rsidRPr="00D227E2">
        <w:rPr>
          <w:rFonts w:asciiTheme="minorHAnsi" w:hAnsiTheme="minorHAnsi"/>
          <w:sz w:val="22"/>
        </w:rPr>
        <w:t xml:space="preserve"> </w:t>
      </w:r>
      <w:proofErr w:type="spellStart"/>
      <w:r w:rsidRPr="00D227E2">
        <w:rPr>
          <w:rFonts w:asciiTheme="minorHAnsi" w:hAnsiTheme="minorHAnsi"/>
          <w:sz w:val="22"/>
        </w:rPr>
        <w:t>rizobakteri</w:t>
      </w:r>
      <w:proofErr w:type="spellEnd"/>
      <w:r w:rsidRPr="00D227E2">
        <w:rPr>
          <w:rFonts w:asciiTheme="minorHAnsi" w:hAnsiTheme="minorHAnsi"/>
          <w:sz w:val="22"/>
        </w:rPr>
        <w:t xml:space="preserve"> </w:t>
      </w:r>
      <w:proofErr w:type="spellStart"/>
      <w:r w:rsidRPr="00D227E2">
        <w:rPr>
          <w:rFonts w:asciiTheme="minorHAnsi" w:hAnsiTheme="minorHAnsi"/>
          <w:sz w:val="22"/>
        </w:rPr>
        <w:t>dilaporkan</w:t>
      </w:r>
      <w:proofErr w:type="spellEnd"/>
      <w:r w:rsidRPr="00D227E2">
        <w:rPr>
          <w:rFonts w:asciiTheme="minorHAnsi" w:hAnsiTheme="minorHAnsi"/>
          <w:sz w:val="22"/>
        </w:rPr>
        <w:t xml:space="preserve"> </w:t>
      </w:r>
      <w:proofErr w:type="spellStart"/>
      <w:r w:rsidRPr="00D227E2">
        <w:rPr>
          <w:rFonts w:asciiTheme="minorHAnsi" w:hAnsiTheme="minorHAnsi"/>
          <w:sz w:val="22"/>
        </w:rPr>
        <w:t>efektif</w:t>
      </w:r>
      <w:proofErr w:type="spellEnd"/>
      <w:r w:rsidRPr="00D227E2">
        <w:rPr>
          <w:rFonts w:asciiTheme="minorHAnsi" w:hAnsiTheme="minorHAnsi"/>
          <w:sz w:val="22"/>
        </w:rPr>
        <w:t xml:space="preserve">. </w:t>
      </w:r>
      <w:r w:rsidR="009C5B95">
        <w:rPr>
          <w:rFonts w:asciiTheme="minorHAnsi" w:hAnsiTheme="minorHAnsi"/>
          <w:sz w:val="22"/>
        </w:rPr>
        <w:fldChar w:fldCharType="begin" w:fldLock="1"/>
      </w:r>
      <w:r w:rsidR="009C5B95">
        <w:rPr>
          <w:rFonts w:asciiTheme="minorHAnsi" w:hAnsiTheme="minorHAnsi"/>
          <w:sz w:val="22"/>
        </w:rPr>
        <w:instrText>ADDIN CSL_CITATION { "citationItems" : [ { "id" : "ITEM-1", "itemData" : { "DOI" : "10.1016/j.cropro.2006.05.007", "author" : [ { "dropping-particle" : "", "family" : "Saravanakumar", "given" : "D", "non-dropping-particle" : "", "parse-names" : false, "suffix" : "" }, { "dropping-particle" : "", "family" : "Vijayakumar", "given" : "Charles", "non-dropping-particle" : "", "parse-names" : false, "suffix" : "" }, { "dropping-particle" : "", "family" : "Kumar", "given" : "N", "non-dropping-particle" : "", "parse-names" : false, "suffix" : "" }, { "dropping-particle" : "", "family" : "Samiyappan", "given" : "R", "non-dropping-particle" : "", "parse-names" : false, "suffix" : "" } ], "container-title" : "Crop Protection", "id" : "ITEM-1", "issued" : { "date-parts" : [ [ "2007" ] ] }, "page" : "556-565", "title" : "PGPR-induced defense responses in the tea plant against blister blight disease", "type" : "article-journal", "volume" : "26" }, "uris" : [ "http://www.mendeley.com/documents/?uuid=df034d24-25a2-462b-a944-ab6d590d2278" ] } ], "mendeley" : { "formattedCitation" : "(Saravanakumar, Vijayakumar, Kumar, &amp; Samiyappan, 2007)", "manualFormatting" : "(Saravanakumar et al., 2007)", "plainTextFormattedCitation" : "(Saravanakumar, Vijayakumar, Kumar, &amp; Samiyappan, 2007)", "previouslyFormattedCitation" : "(Saravanakumar, Vijayakumar, Kumar, &amp; Samiyappan, 2007)" }, "properties" : { "noteIndex" : 0 }, "schema" : "https://github.com/citation-style-language/schema/raw/master/csl-citation.json" }</w:instrText>
      </w:r>
      <w:r w:rsidR="009C5B95">
        <w:rPr>
          <w:rFonts w:asciiTheme="minorHAnsi" w:hAnsiTheme="minorHAnsi"/>
          <w:sz w:val="22"/>
        </w:rPr>
        <w:fldChar w:fldCharType="separate"/>
      </w:r>
      <w:r w:rsidR="009C5B95" w:rsidRPr="009C5B95">
        <w:rPr>
          <w:rFonts w:asciiTheme="minorHAnsi" w:hAnsiTheme="minorHAnsi"/>
          <w:noProof/>
          <w:sz w:val="22"/>
        </w:rPr>
        <w:t>(Sara</w:t>
      </w:r>
      <w:r w:rsidR="009C5B95">
        <w:rPr>
          <w:rFonts w:asciiTheme="minorHAnsi" w:hAnsiTheme="minorHAnsi"/>
          <w:noProof/>
          <w:sz w:val="22"/>
        </w:rPr>
        <w:t xml:space="preserve">vanakumar </w:t>
      </w:r>
      <w:r w:rsidR="009C5B95" w:rsidRPr="009C5B95">
        <w:rPr>
          <w:rFonts w:asciiTheme="minorHAnsi" w:hAnsiTheme="minorHAnsi"/>
          <w:i/>
          <w:noProof/>
          <w:sz w:val="22"/>
        </w:rPr>
        <w:t>et al</w:t>
      </w:r>
      <w:r w:rsidR="009C5B95">
        <w:rPr>
          <w:rFonts w:asciiTheme="minorHAnsi" w:hAnsiTheme="minorHAnsi"/>
          <w:noProof/>
          <w:sz w:val="22"/>
        </w:rPr>
        <w:t>., 2007</w:t>
      </w:r>
      <w:r w:rsidR="009C5B95" w:rsidRPr="009C5B95">
        <w:rPr>
          <w:rFonts w:asciiTheme="minorHAnsi" w:hAnsiTheme="minorHAnsi"/>
          <w:noProof/>
          <w:sz w:val="22"/>
        </w:rPr>
        <w:t>)</w:t>
      </w:r>
      <w:r w:rsidR="009C5B95">
        <w:rPr>
          <w:rFonts w:asciiTheme="minorHAnsi" w:hAnsiTheme="minorHAnsi"/>
          <w:sz w:val="22"/>
        </w:rPr>
        <w:fldChar w:fldCharType="end"/>
      </w:r>
      <w:r w:rsidR="009C5B95">
        <w:rPr>
          <w:rFonts w:asciiTheme="minorHAnsi" w:hAnsiTheme="minorHAnsi"/>
          <w:sz w:val="22"/>
        </w:rPr>
        <w:t xml:space="preserve"> </w:t>
      </w:r>
      <w:proofErr w:type="spellStart"/>
      <w:r w:rsidRPr="00D227E2">
        <w:rPr>
          <w:rFonts w:asciiTheme="minorHAnsi" w:hAnsiTheme="minorHAnsi"/>
          <w:sz w:val="22"/>
        </w:rPr>
        <w:t>melaporkan</w:t>
      </w:r>
      <w:proofErr w:type="spellEnd"/>
      <w:r w:rsidRPr="00D227E2">
        <w:rPr>
          <w:rFonts w:asciiTheme="minorHAnsi" w:hAnsiTheme="minorHAnsi"/>
          <w:sz w:val="22"/>
        </w:rPr>
        <w:t xml:space="preserve"> </w:t>
      </w:r>
      <w:proofErr w:type="spellStart"/>
      <w:r w:rsidRPr="00D227E2">
        <w:rPr>
          <w:rFonts w:asciiTheme="minorHAnsi" w:hAnsiTheme="minorHAnsi"/>
          <w:sz w:val="22"/>
        </w:rPr>
        <w:t>bahwa</w:t>
      </w:r>
      <w:proofErr w:type="spellEnd"/>
      <w:r w:rsidRPr="00D227E2">
        <w:rPr>
          <w:rFonts w:asciiTheme="minorHAnsi" w:hAnsiTheme="minorHAnsi"/>
          <w:sz w:val="22"/>
        </w:rPr>
        <w:t xml:space="preserve"> </w:t>
      </w:r>
      <w:proofErr w:type="spellStart"/>
      <w:r w:rsidRPr="00D227E2">
        <w:rPr>
          <w:rFonts w:asciiTheme="minorHAnsi" w:hAnsiTheme="minorHAnsi"/>
          <w:sz w:val="22"/>
        </w:rPr>
        <w:t>aplikasi</w:t>
      </w:r>
      <w:proofErr w:type="spellEnd"/>
      <w:r w:rsidRPr="00D227E2">
        <w:rPr>
          <w:rFonts w:asciiTheme="minorHAnsi" w:hAnsiTheme="minorHAnsi"/>
          <w:sz w:val="22"/>
        </w:rPr>
        <w:t xml:space="preserve"> </w:t>
      </w:r>
      <w:r w:rsidRPr="00D227E2">
        <w:rPr>
          <w:rFonts w:asciiTheme="minorHAnsi" w:hAnsiTheme="minorHAnsi"/>
          <w:i/>
          <w:sz w:val="22"/>
        </w:rPr>
        <w:t xml:space="preserve">P. </w:t>
      </w:r>
      <w:proofErr w:type="spellStart"/>
      <w:r w:rsidRPr="00D227E2">
        <w:rPr>
          <w:rFonts w:asciiTheme="minorHAnsi" w:hAnsiTheme="minorHAnsi"/>
          <w:i/>
          <w:sz w:val="22"/>
        </w:rPr>
        <w:t>flourescens</w:t>
      </w:r>
      <w:proofErr w:type="spellEnd"/>
      <w:r w:rsidRPr="00D227E2">
        <w:rPr>
          <w:rFonts w:asciiTheme="minorHAnsi" w:hAnsiTheme="minorHAnsi"/>
          <w:sz w:val="22"/>
        </w:rPr>
        <w:t xml:space="preserve"> strain pf1 </w:t>
      </w:r>
      <w:proofErr w:type="spellStart"/>
      <w:r w:rsidRPr="00D227E2">
        <w:rPr>
          <w:rFonts w:asciiTheme="minorHAnsi" w:hAnsiTheme="minorHAnsi"/>
          <w:sz w:val="22"/>
        </w:rPr>
        <w:t>selama</w:t>
      </w:r>
      <w:proofErr w:type="spellEnd"/>
      <w:r w:rsidRPr="00D227E2">
        <w:rPr>
          <w:rFonts w:asciiTheme="minorHAnsi" w:hAnsiTheme="minorHAnsi"/>
          <w:sz w:val="22"/>
        </w:rPr>
        <w:t xml:space="preserve"> 2 </w:t>
      </w:r>
      <w:proofErr w:type="spellStart"/>
      <w:r w:rsidRPr="00D227E2">
        <w:rPr>
          <w:rFonts w:asciiTheme="minorHAnsi" w:hAnsiTheme="minorHAnsi"/>
          <w:sz w:val="22"/>
        </w:rPr>
        <w:t>musim</w:t>
      </w:r>
      <w:proofErr w:type="spellEnd"/>
      <w:r w:rsidRPr="00D227E2">
        <w:rPr>
          <w:rFonts w:asciiTheme="minorHAnsi" w:hAnsiTheme="minorHAnsi"/>
          <w:sz w:val="22"/>
        </w:rPr>
        <w:t xml:space="preserve"> </w:t>
      </w:r>
      <w:proofErr w:type="spellStart"/>
      <w:r w:rsidRPr="00D227E2">
        <w:rPr>
          <w:rFonts w:asciiTheme="minorHAnsi" w:hAnsiTheme="minorHAnsi"/>
          <w:sz w:val="22"/>
        </w:rPr>
        <w:t>untuk</w:t>
      </w:r>
      <w:proofErr w:type="spellEnd"/>
      <w:r w:rsidRPr="00D227E2">
        <w:rPr>
          <w:rFonts w:asciiTheme="minorHAnsi" w:hAnsiTheme="minorHAnsi"/>
          <w:sz w:val="22"/>
        </w:rPr>
        <w:t xml:space="preserve"> </w:t>
      </w:r>
      <w:proofErr w:type="spellStart"/>
      <w:r w:rsidRPr="00D227E2">
        <w:rPr>
          <w:rFonts w:asciiTheme="minorHAnsi" w:hAnsiTheme="minorHAnsi"/>
          <w:sz w:val="22"/>
        </w:rPr>
        <w:t>pengendalian</w:t>
      </w:r>
      <w:proofErr w:type="spellEnd"/>
      <w:r w:rsidRPr="00D227E2">
        <w:rPr>
          <w:rFonts w:asciiTheme="minorHAnsi" w:hAnsiTheme="minorHAnsi"/>
          <w:sz w:val="22"/>
        </w:rPr>
        <w:t xml:space="preserve"> </w:t>
      </w:r>
      <w:r w:rsidRPr="00D227E2">
        <w:rPr>
          <w:rFonts w:asciiTheme="minorHAnsi" w:hAnsiTheme="minorHAnsi"/>
          <w:i/>
          <w:sz w:val="22"/>
        </w:rPr>
        <w:t xml:space="preserve">E. </w:t>
      </w:r>
      <w:proofErr w:type="spellStart"/>
      <w:r w:rsidRPr="00D227E2">
        <w:rPr>
          <w:rFonts w:asciiTheme="minorHAnsi" w:hAnsiTheme="minorHAnsi"/>
          <w:i/>
          <w:sz w:val="22"/>
        </w:rPr>
        <w:t>vexans</w:t>
      </w:r>
      <w:proofErr w:type="spellEnd"/>
      <w:r w:rsidRPr="00D227E2">
        <w:rPr>
          <w:rFonts w:asciiTheme="minorHAnsi" w:hAnsiTheme="minorHAnsi"/>
          <w:sz w:val="22"/>
        </w:rPr>
        <w:t xml:space="preserve"> di </w:t>
      </w:r>
      <w:proofErr w:type="spellStart"/>
      <w:r w:rsidRPr="00D227E2">
        <w:rPr>
          <w:rFonts w:asciiTheme="minorHAnsi" w:hAnsiTheme="minorHAnsi"/>
          <w:sz w:val="22"/>
        </w:rPr>
        <w:t>lapangan</w:t>
      </w:r>
      <w:proofErr w:type="spellEnd"/>
      <w:r w:rsidRPr="00D227E2">
        <w:rPr>
          <w:rFonts w:asciiTheme="minorHAnsi" w:hAnsiTheme="minorHAnsi"/>
          <w:sz w:val="22"/>
        </w:rPr>
        <w:t xml:space="preserve"> </w:t>
      </w:r>
      <w:proofErr w:type="spellStart"/>
      <w:r w:rsidRPr="00D227E2">
        <w:rPr>
          <w:rFonts w:asciiTheme="minorHAnsi" w:hAnsiTheme="minorHAnsi"/>
          <w:sz w:val="22"/>
        </w:rPr>
        <w:t>efektivitasnya</w:t>
      </w:r>
      <w:proofErr w:type="spellEnd"/>
      <w:r w:rsidRPr="00D227E2">
        <w:rPr>
          <w:rFonts w:asciiTheme="minorHAnsi" w:hAnsiTheme="minorHAnsi"/>
          <w:sz w:val="22"/>
        </w:rPr>
        <w:t xml:space="preserve"> </w:t>
      </w:r>
      <w:proofErr w:type="spellStart"/>
      <w:r w:rsidRPr="00D227E2">
        <w:rPr>
          <w:rFonts w:asciiTheme="minorHAnsi" w:hAnsiTheme="minorHAnsi"/>
          <w:sz w:val="22"/>
        </w:rPr>
        <w:t>sama</w:t>
      </w:r>
      <w:proofErr w:type="spellEnd"/>
      <w:r w:rsidRPr="00D227E2">
        <w:rPr>
          <w:rFonts w:asciiTheme="minorHAnsi" w:hAnsiTheme="minorHAnsi"/>
          <w:sz w:val="22"/>
        </w:rPr>
        <w:t xml:space="preserve"> </w:t>
      </w:r>
      <w:proofErr w:type="spellStart"/>
      <w:r w:rsidRPr="00D227E2">
        <w:rPr>
          <w:rFonts w:asciiTheme="minorHAnsi" w:hAnsiTheme="minorHAnsi"/>
          <w:sz w:val="22"/>
        </w:rPr>
        <w:t>dengan</w:t>
      </w:r>
      <w:proofErr w:type="spellEnd"/>
      <w:r w:rsidRPr="00D227E2">
        <w:rPr>
          <w:rFonts w:asciiTheme="minorHAnsi" w:hAnsiTheme="minorHAnsi"/>
          <w:sz w:val="22"/>
        </w:rPr>
        <w:t xml:space="preserve"> </w:t>
      </w:r>
      <w:proofErr w:type="spellStart"/>
      <w:r w:rsidRPr="00D227E2">
        <w:rPr>
          <w:rFonts w:asciiTheme="minorHAnsi" w:hAnsiTheme="minorHAnsi"/>
          <w:sz w:val="22"/>
        </w:rPr>
        <w:t>perlakuan</w:t>
      </w:r>
      <w:proofErr w:type="spellEnd"/>
      <w:r w:rsidRPr="00D227E2">
        <w:rPr>
          <w:rFonts w:asciiTheme="minorHAnsi" w:hAnsiTheme="minorHAnsi"/>
          <w:sz w:val="22"/>
        </w:rPr>
        <w:t xml:space="preserve"> </w:t>
      </w:r>
      <w:proofErr w:type="spellStart"/>
      <w:r w:rsidRPr="00D227E2">
        <w:rPr>
          <w:rFonts w:asciiTheme="minorHAnsi" w:hAnsiTheme="minorHAnsi"/>
          <w:sz w:val="22"/>
        </w:rPr>
        <w:t>fungisida</w:t>
      </w:r>
      <w:proofErr w:type="spellEnd"/>
      <w:r w:rsidRPr="00D227E2">
        <w:rPr>
          <w:rFonts w:asciiTheme="minorHAnsi" w:hAnsiTheme="minorHAnsi"/>
          <w:sz w:val="22"/>
        </w:rPr>
        <w:t>.</w:t>
      </w:r>
      <w:r w:rsidR="009944AE">
        <w:rPr>
          <w:rFonts w:asciiTheme="minorHAnsi" w:hAnsiTheme="minorHAnsi"/>
          <w:sz w:val="22"/>
        </w:rPr>
        <w:t xml:space="preserve"> </w:t>
      </w:r>
      <w:proofErr w:type="spellStart"/>
      <w:r w:rsidRPr="00817D52">
        <w:rPr>
          <w:rFonts w:asciiTheme="minorHAnsi" w:hAnsiTheme="minorHAnsi" w:cstheme="minorHAnsi"/>
          <w:color w:val="000000"/>
          <w:sz w:val="22"/>
        </w:rPr>
        <w:t>Beberapa</w:t>
      </w:r>
      <w:proofErr w:type="spellEnd"/>
      <w:r w:rsidRPr="00817D52">
        <w:rPr>
          <w:rFonts w:asciiTheme="minorHAnsi" w:hAnsiTheme="minorHAnsi" w:cstheme="minorHAnsi"/>
          <w:color w:val="000000"/>
          <w:sz w:val="22"/>
        </w:rPr>
        <w:t xml:space="preserve"> </w:t>
      </w:r>
      <w:proofErr w:type="spellStart"/>
      <w:r w:rsidRPr="00817D52">
        <w:rPr>
          <w:rFonts w:asciiTheme="minorHAnsi" w:hAnsiTheme="minorHAnsi" w:cstheme="minorHAnsi"/>
          <w:color w:val="000000"/>
          <w:sz w:val="22"/>
        </w:rPr>
        <w:t>bakteri</w:t>
      </w:r>
      <w:proofErr w:type="spellEnd"/>
      <w:r w:rsidRPr="00817D52">
        <w:rPr>
          <w:rFonts w:asciiTheme="minorHAnsi" w:hAnsiTheme="minorHAnsi" w:cstheme="minorHAnsi"/>
          <w:color w:val="000000"/>
          <w:sz w:val="22"/>
        </w:rPr>
        <w:t xml:space="preserve"> yang </w:t>
      </w:r>
      <w:proofErr w:type="spellStart"/>
      <w:r w:rsidRPr="00817D52">
        <w:rPr>
          <w:rFonts w:asciiTheme="minorHAnsi" w:hAnsiTheme="minorHAnsi" w:cstheme="minorHAnsi"/>
          <w:color w:val="000000"/>
          <w:sz w:val="22"/>
        </w:rPr>
        <w:t>telah</w:t>
      </w:r>
      <w:proofErr w:type="spellEnd"/>
      <w:r w:rsidRPr="00817D52">
        <w:rPr>
          <w:rFonts w:asciiTheme="minorHAnsi" w:hAnsiTheme="minorHAnsi" w:cstheme="minorHAnsi"/>
          <w:color w:val="000000"/>
          <w:sz w:val="22"/>
        </w:rPr>
        <w:t xml:space="preserve"> </w:t>
      </w:r>
      <w:proofErr w:type="spellStart"/>
      <w:r w:rsidRPr="00817D52">
        <w:rPr>
          <w:rFonts w:asciiTheme="minorHAnsi" w:hAnsiTheme="minorHAnsi" w:cstheme="minorHAnsi"/>
          <w:color w:val="000000"/>
          <w:sz w:val="22"/>
        </w:rPr>
        <w:t>dilaporkan</w:t>
      </w:r>
      <w:proofErr w:type="spellEnd"/>
      <w:r w:rsidRPr="00817D52">
        <w:rPr>
          <w:rFonts w:asciiTheme="minorHAnsi" w:hAnsiTheme="minorHAnsi" w:cstheme="minorHAnsi"/>
          <w:color w:val="000000"/>
          <w:sz w:val="22"/>
        </w:rPr>
        <w:t xml:space="preserve"> </w:t>
      </w:r>
      <w:proofErr w:type="spellStart"/>
      <w:r w:rsidRPr="00817D52">
        <w:rPr>
          <w:rFonts w:asciiTheme="minorHAnsi" w:hAnsiTheme="minorHAnsi" w:cstheme="minorHAnsi"/>
          <w:color w:val="000000"/>
          <w:sz w:val="22"/>
        </w:rPr>
        <w:t>memiliki</w:t>
      </w:r>
      <w:proofErr w:type="spellEnd"/>
      <w:r w:rsidRPr="00817D52">
        <w:rPr>
          <w:rFonts w:asciiTheme="minorHAnsi" w:hAnsiTheme="minorHAnsi" w:cstheme="minorHAnsi"/>
          <w:color w:val="000000"/>
          <w:sz w:val="22"/>
        </w:rPr>
        <w:t xml:space="preserve"> </w:t>
      </w:r>
      <w:proofErr w:type="spellStart"/>
      <w:r w:rsidRPr="00817D52">
        <w:rPr>
          <w:rFonts w:asciiTheme="minorHAnsi" w:hAnsiTheme="minorHAnsi" w:cstheme="minorHAnsi"/>
          <w:color w:val="000000"/>
          <w:sz w:val="22"/>
        </w:rPr>
        <w:t>kemampuan</w:t>
      </w:r>
      <w:proofErr w:type="spellEnd"/>
      <w:r w:rsidRPr="00817D52">
        <w:rPr>
          <w:rFonts w:asciiTheme="minorHAnsi" w:hAnsiTheme="minorHAnsi" w:cstheme="minorHAnsi"/>
          <w:color w:val="000000"/>
          <w:sz w:val="22"/>
        </w:rPr>
        <w:t xml:space="preserve"> </w:t>
      </w:r>
      <w:proofErr w:type="spellStart"/>
      <w:r w:rsidRPr="00817D52">
        <w:rPr>
          <w:rFonts w:asciiTheme="minorHAnsi" w:hAnsiTheme="minorHAnsi" w:cstheme="minorHAnsi"/>
          <w:color w:val="000000"/>
          <w:sz w:val="22"/>
        </w:rPr>
        <w:t>sebagai</w:t>
      </w:r>
      <w:proofErr w:type="spellEnd"/>
      <w:r w:rsidRPr="00817D52">
        <w:rPr>
          <w:rFonts w:asciiTheme="minorHAnsi" w:hAnsiTheme="minorHAnsi" w:cstheme="minorHAnsi"/>
          <w:color w:val="000000"/>
          <w:sz w:val="22"/>
        </w:rPr>
        <w:t xml:space="preserve"> </w:t>
      </w:r>
      <w:proofErr w:type="spellStart"/>
      <w:r w:rsidRPr="00817D52">
        <w:rPr>
          <w:rFonts w:asciiTheme="minorHAnsi" w:hAnsiTheme="minorHAnsi" w:cstheme="minorHAnsi"/>
          <w:color w:val="000000"/>
          <w:sz w:val="22"/>
        </w:rPr>
        <w:t>agen</w:t>
      </w:r>
      <w:proofErr w:type="spellEnd"/>
      <w:r w:rsidRPr="00817D52">
        <w:rPr>
          <w:rFonts w:asciiTheme="minorHAnsi" w:hAnsiTheme="minorHAnsi" w:cstheme="minorHAnsi"/>
          <w:color w:val="000000"/>
          <w:sz w:val="22"/>
        </w:rPr>
        <w:t xml:space="preserve"> </w:t>
      </w:r>
      <w:proofErr w:type="spellStart"/>
      <w:r w:rsidRPr="00817D52">
        <w:rPr>
          <w:rFonts w:asciiTheme="minorHAnsi" w:hAnsiTheme="minorHAnsi" w:cstheme="minorHAnsi"/>
          <w:color w:val="000000"/>
          <w:sz w:val="22"/>
        </w:rPr>
        <w:t>hayati</w:t>
      </w:r>
      <w:proofErr w:type="spellEnd"/>
      <w:r w:rsidRPr="00817D52">
        <w:rPr>
          <w:rFonts w:asciiTheme="minorHAnsi" w:hAnsiTheme="minorHAnsi" w:cstheme="minorHAnsi"/>
          <w:color w:val="000000"/>
          <w:sz w:val="22"/>
        </w:rPr>
        <w:t xml:space="preserve"> </w:t>
      </w:r>
      <w:proofErr w:type="spellStart"/>
      <w:r w:rsidRPr="00F35CC3">
        <w:rPr>
          <w:rFonts w:asciiTheme="minorHAnsi" w:eastAsia="Calibri" w:hAnsiTheme="minorHAnsi" w:cstheme="minorHAnsi"/>
          <w:sz w:val="22"/>
        </w:rPr>
        <w:t>secara</w:t>
      </w:r>
      <w:proofErr w:type="spellEnd"/>
      <w:r w:rsidRPr="00F35CC3">
        <w:rPr>
          <w:rFonts w:asciiTheme="minorHAnsi" w:eastAsia="Calibri" w:hAnsiTheme="minorHAnsi" w:cstheme="minorHAnsi"/>
          <w:sz w:val="22"/>
        </w:rPr>
        <w:t xml:space="preserve"> </w:t>
      </w:r>
      <w:r w:rsidRPr="00F35CC3">
        <w:rPr>
          <w:rFonts w:asciiTheme="minorHAnsi" w:eastAsia="Calibri" w:hAnsiTheme="minorHAnsi" w:cstheme="minorHAnsi"/>
          <w:i/>
          <w:sz w:val="22"/>
        </w:rPr>
        <w:t>in vitro</w:t>
      </w:r>
      <w:r w:rsidR="00D07726">
        <w:rPr>
          <w:rFonts w:asciiTheme="minorHAnsi" w:hAnsiTheme="minorHAnsi" w:cstheme="minorHAnsi"/>
          <w:i/>
          <w:iCs/>
          <w:color w:val="000000"/>
          <w:sz w:val="22"/>
        </w:rPr>
        <w:t xml:space="preserve"> </w:t>
      </w:r>
      <w:proofErr w:type="spellStart"/>
      <w:r w:rsidRPr="00817D52">
        <w:rPr>
          <w:rFonts w:asciiTheme="minorHAnsi" w:hAnsiTheme="minorHAnsi" w:cstheme="minorHAnsi"/>
          <w:color w:val="000000"/>
          <w:sz w:val="22"/>
        </w:rPr>
        <w:t>terhadap</w:t>
      </w:r>
      <w:proofErr w:type="spellEnd"/>
      <w:r w:rsidRPr="00817D52">
        <w:rPr>
          <w:rFonts w:asciiTheme="minorHAnsi" w:hAnsiTheme="minorHAnsi" w:cstheme="minorHAnsi"/>
          <w:color w:val="000000"/>
          <w:sz w:val="22"/>
        </w:rPr>
        <w:t xml:space="preserve"> </w:t>
      </w:r>
      <w:r w:rsidRPr="00817D52">
        <w:rPr>
          <w:rFonts w:asciiTheme="minorHAnsi" w:hAnsiTheme="minorHAnsi" w:cstheme="minorHAnsi"/>
          <w:i/>
          <w:iCs/>
          <w:color w:val="000000"/>
          <w:sz w:val="22"/>
        </w:rPr>
        <w:t xml:space="preserve">G. </w:t>
      </w:r>
      <w:proofErr w:type="spellStart"/>
      <w:r w:rsidRPr="00817D52">
        <w:rPr>
          <w:rFonts w:asciiTheme="minorHAnsi" w:hAnsiTheme="minorHAnsi" w:cstheme="minorHAnsi"/>
          <w:i/>
          <w:iCs/>
          <w:color w:val="000000"/>
          <w:sz w:val="22"/>
        </w:rPr>
        <w:t>boninense</w:t>
      </w:r>
      <w:proofErr w:type="spellEnd"/>
      <w:r w:rsidRPr="00817D52">
        <w:rPr>
          <w:rFonts w:asciiTheme="minorHAnsi" w:hAnsiTheme="minorHAnsi" w:cstheme="minorHAnsi"/>
          <w:i/>
          <w:iCs/>
          <w:color w:val="000000"/>
          <w:sz w:val="22"/>
        </w:rPr>
        <w:t xml:space="preserve"> </w:t>
      </w:r>
      <w:proofErr w:type="spellStart"/>
      <w:r w:rsidRPr="00817D52">
        <w:rPr>
          <w:rFonts w:asciiTheme="minorHAnsi" w:hAnsiTheme="minorHAnsi" w:cstheme="minorHAnsi"/>
          <w:color w:val="000000"/>
          <w:sz w:val="22"/>
        </w:rPr>
        <w:t>antara</w:t>
      </w:r>
      <w:proofErr w:type="spellEnd"/>
      <w:r w:rsidRPr="00817D52">
        <w:rPr>
          <w:rFonts w:asciiTheme="minorHAnsi" w:hAnsiTheme="minorHAnsi" w:cstheme="minorHAnsi"/>
          <w:color w:val="000000"/>
          <w:sz w:val="22"/>
        </w:rPr>
        <w:t xml:space="preserve"> lain </w:t>
      </w:r>
      <w:r w:rsidRPr="00817D52">
        <w:rPr>
          <w:rFonts w:asciiTheme="minorHAnsi" w:hAnsiTheme="minorHAnsi" w:cstheme="minorHAnsi"/>
          <w:i/>
          <w:iCs/>
          <w:color w:val="000000"/>
          <w:sz w:val="22"/>
        </w:rPr>
        <w:t xml:space="preserve">Pseudomonas, Bacillus </w:t>
      </w:r>
      <w:r w:rsidR="00397DA8">
        <w:rPr>
          <w:rFonts w:asciiTheme="minorHAnsi" w:hAnsiTheme="minorHAnsi" w:cstheme="minorHAnsi"/>
          <w:color w:val="000000"/>
          <w:sz w:val="22"/>
        </w:rPr>
        <w:t xml:space="preserve">,dan </w:t>
      </w:r>
      <w:proofErr w:type="spellStart"/>
      <w:r w:rsidR="00397DA8" w:rsidRPr="00397DA8">
        <w:rPr>
          <w:rFonts w:asciiTheme="minorHAnsi" w:hAnsiTheme="minorHAnsi" w:cstheme="minorHAnsi"/>
          <w:i/>
          <w:color w:val="000000"/>
          <w:sz w:val="22"/>
        </w:rPr>
        <w:t>Bulkholderia</w:t>
      </w:r>
      <w:proofErr w:type="spellEnd"/>
      <w:r w:rsidRPr="00817D52">
        <w:rPr>
          <w:rFonts w:asciiTheme="minorHAnsi" w:hAnsiTheme="minorHAnsi" w:cstheme="minorHAnsi"/>
          <w:color w:val="000000"/>
          <w:sz w:val="22"/>
        </w:rPr>
        <w:t xml:space="preserve"> (</w:t>
      </w:r>
      <w:proofErr w:type="spellStart"/>
      <w:r w:rsidR="009C5B95">
        <w:rPr>
          <w:rFonts w:asciiTheme="minorHAnsi" w:hAnsiTheme="minorHAnsi" w:cstheme="minorHAnsi"/>
          <w:color w:val="000000"/>
          <w:sz w:val="22"/>
        </w:rPr>
        <w:fldChar w:fldCharType="begin" w:fldLock="1"/>
      </w:r>
      <w:r w:rsidR="009C5B95">
        <w:rPr>
          <w:rFonts w:asciiTheme="minorHAnsi" w:hAnsiTheme="minorHAnsi" w:cstheme="minorHAnsi"/>
          <w:color w:val="000000"/>
          <w:sz w:val="22"/>
        </w:rPr>
        <w:instrText>ADDIN CSL_CITATION { "citationItems" : [ { "id" : "ITEM-1", "itemData" : { "DOI" : "10.5897/ajmr11.1343", "abstract" : "The utilization of chitinolytic bacterial isolates Enterobacter sp. KR05, Enterobacter cloacae LK08, Bacillus sp. BK13, Enterobacter sp. BK15, and Bacillus sp. BK17 to control basal stem rot disease caused by Ganoderma boninense in oil palm seedling was studied. Antagonistic assay of chitinolytic bacterial isolates to G. boninense was conducted in minimum salt medium agar with 2% colloidal chitin as sole carbon source. To examine ability of the isolates in reducing basal stem rot disease incidence, the 3 to 4 months old of oil palm seedlings were treated by pouring oil palm seedling growing media with chitinolytic bacterial isolates a day prior infestation of G. boninense spores. The result showed that all chitinolytic isolates inhibited the growth of G. boninense in vitro. Hyphal abnormalities that is, dwarf, tiny, curled, twisted and bulby hyphae were observed after antagonistic assay. All chitinolytic isolates were able to reduce the disease incidence on the oil palm seedling to some extent. The isolates might infest into the oil palm seedling root as endophytes. \u00a9 2012 Academic Journals.", "author" : [ { "dropping-particle" : "", "family" : "Suryanto, D, Wibowo RH, Siregar EBM", "given" : "Munir E", "non-dropping-particle" : "", "parse-names" : false, "suffix" : "" } ], "container-title" : "African Journal of Microbiology Research", "id" : "ITEM-1", "issue" : "9", "issued" : { "date-parts" : [ [ "2012" ] ] }, "page" : "2053-2059", "title" : "A possibility of chitinolytic bacteria utilization to control basal stems disease caused by Ganoderma boninense in oil palm seedling", "type" : "article-journal", "volume" : "6" }, "uris" : [ "http://www.mendeley.com/documents/?uuid=5408fbc9-eb11-4626-9792-42848d89e079" ] } ], "mendeley" : { "formattedCitation" : "(Suryanto, D, Wibowo RH, Siregar EBM, 2012)", "manualFormatting" : "Suryanto et al., 2012; ", "plainTextFormattedCitation" : "(Suryanto, D, Wibowo RH, Siregar EBM, 2012)", "previouslyFormattedCitation" : "(Suryanto, D, Wibowo RH, Siregar EBM, 2012)" }, "properties" : { "noteIndex" : 0 }, "schema" : "https://github.com/citation-style-language/schema/raw/master/csl-citation.json" }</w:instrText>
      </w:r>
      <w:r w:rsidR="009C5B95">
        <w:rPr>
          <w:rFonts w:asciiTheme="minorHAnsi" w:hAnsiTheme="minorHAnsi" w:cstheme="minorHAnsi"/>
          <w:color w:val="000000"/>
          <w:sz w:val="22"/>
        </w:rPr>
        <w:fldChar w:fldCharType="separate"/>
      </w:r>
      <w:r w:rsidR="009C5B95" w:rsidRPr="009C5B95">
        <w:rPr>
          <w:rFonts w:asciiTheme="minorHAnsi" w:hAnsiTheme="minorHAnsi" w:cstheme="minorHAnsi"/>
          <w:noProof/>
          <w:color w:val="000000"/>
          <w:sz w:val="22"/>
        </w:rPr>
        <w:t>Sur</w:t>
      </w:r>
      <w:r w:rsidR="009C5B95">
        <w:rPr>
          <w:rFonts w:asciiTheme="minorHAnsi" w:hAnsiTheme="minorHAnsi" w:cstheme="minorHAnsi"/>
          <w:noProof/>
          <w:color w:val="000000"/>
          <w:sz w:val="22"/>
        </w:rPr>
        <w:t>yanto</w:t>
      </w:r>
      <w:proofErr w:type="spellEnd"/>
      <w:r w:rsidR="009C5B95">
        <w:rPr>
          <w:rFonts w:asciiTheme="minorHAnsi" w:hAnsiTheme="minorHAnsi" w:cstheme="minorHAnsi"/>
          <w:noProof/>
          <w:color w:val="000000"/>
          <w:sz w:val="22"/>
        </w:rPr>
        <w:t xml:space="preserve"> </w:t>
      </w:r>
      <w:r w:rsidR="009C5B95" w:rsidRPr="009C5B95">
        <w:rPr>
          <w:rFonts w:asciiTheme="minorHAnsi" w:hAnsiTheme="minorHAnsi" w:cstheme="minorHAnsi"/>
          <w:i/>
          <w:noProof/>
          <w:color w:val="000000"/>
          <w:sz w:val="22"/>
        </w:rPr>
        <w:t>et al.</w:t>
      </w:r>
      <w:r w:rsidR="009C5B95" w:rsidRPr="009C5B95">
        <w:rPr>
          <w:rFonts w:asciiTheme="minorHAnsi" w:hAnsiTheme="minorHAnsi" w:cstheme="minorHAnsi"/>
          <w:noProof/>
          <w:color w:val="000000"/>
          <w:sz w:val="22"/>
        </w:rPr>
        <w:t>, 2012</w:t>
      </w:r>
      <w:r w:rsidR="009C5B95">
        <w:rPr>
          <w:rFonts w:asciiTheme="minorHAnsi" w:hAnsiTheme="minorHAnsi" w:cstheme="minorHAnsi"/>
          <w:noProof/>
          <w:color w:val="000000"/>
          <w:sz w:val="22"/>
        </w:rPr>
        <w:t xml:space="preserve">; </w:t>
      </w:r>
      <w:r w:rsidR="009C5B95">
        <w:rPr>
          <w:rFonts w:asciiTheme="minorHAnsi" w:hAnsiTheme="minorHAnsi" w:cstheme="minorHAnsi"/>
          <w:color w:val="000000"/>
          <w:sz w:val="22"/>
        </w:rPr>
        <w:fldChar w:fldCharType="end"/>
      </w:r>
      <w:r w:rsidRPr="00817D52">
        <w:rPr>
          <w:rFonts w:asciiTheme="minorHAnsi" w:hAnsiTheme="minorHAnsi" w:cstheme="minorHAnsi"/>
          <w:color w:val="000000"/>
          <w:sz w:val="22"/>
        </w:rPr>
        <w:t xml:space="preserve"> </w:t>
      </w:r>
      <w:r w:rsidR="00397DA8">
        <w:rPr>
          <w:rFonts w:asciiTheme="minorHAnsi" w:hAnsiTheme="minorHAnsi" w:cstheme="minorHAnsi"/>
          <w:color w:val="000000"/>
          <w:sz w:val="22"/>
        </w:rPr>
        <w:fldChar w:fldCharType="begin" w:fldLock="1"/>
      </w:r>
      <w:r w:rsidR="009C5B95">
        <w:rPr>
          <w:rFonts w:asciiTheme="minorHAnsi" w:hAnsiTheme="minorHAnsi" w:cstheme="minorHAnsi"/>
          <w:color w:val="000000"/>
          <w:sz w:val="22"/>
        </w:rPr>
        <w:instrText>ADDIN CSL_CITATION { "citationItems" : [ { "id" : "ITEM-1", "itemData" : { "author" : [ { "dropping-particle" : "", "family" : "Buana, RFN, Wahyudi AT", "given" : "Toruan-Mathius N", "non-dropping-particle" : "", "parse-names" : false, "suffix" : "" } ], "container-title" : "Asian Journal Of Agricultural Research", "id" : "ITEM-1", "issue" : "5", "issued" : { "date-parts" : [ [ "2014" ] ] }, "page" : "259-268", "title" : "Buana, RFN, Wahyudi AT, Toruan-Mathius N. 2014. Control activity of potential antifungal-producing Burkholderia sp. in suppressing Ganoderma growth in oil palm. A. J Agriculture Res.8(5):259-268", "type" : "article-journal", "volume" : "8" }, "uris" : [ "http://www.mendeley.com/documents/?uuid=4eb63e18-aa32-497d-bdf6-b20497e3a58f" ] } ], "mendeley" : { "formattedCitation" : "(Buana, RFN, Wahyudi AT, 2014)", "manualFormatting" : "Buana et al., 2014)", "plainTextFormattedCitation" : "(Buana, RFN, Wahyudi AT, 2014)", "previouslyFormattedCitation" : "(Buana, RFN, Wahyudi AT, 2014)" }, "properties" : { "noteIndex" : 0 }, "schema" : "https://github.com/citation-style-language/schema/raw/master/csl-citation.json" }</w:instrText>
      </w:r>
      <w:r w:rsidR="00397DA8">
        <w:rPr>
          <w:rFonts w:asciiTheme="minorHAnsi" w:hAnsiTheme="minorHAnsi" w:cstheme="minorHAnsi"/>
          <w:color w:val="000000"/>
          <w:sz w:val="22"/>
        </w:rPr>
        <w:fldChar w:fldCharType="separate"/>
      </w:r>
      <w:r w:rsidR="00397DA8">
        <w:rPr>
          <w:rFonts w:asciiTheme="minorHAnsi" w:hAnsiTheme="minorHAnsi" w:cstheme="minorHAnsi"/>
          <w:noProof/>
          <w:color w:val="000000"/>
          <w:sz w:val="22"/>
        </w:rPr>
        <w:t xml:space="preserve">Buana </w:t>
      </w:r>
      <w:r w:rsidR="00397DA8" w:rsidRPr="009C5B95">
        <w:rPr>
          <w:rFonts w:asciiTheme="minorHAnsi" w:hAnsiTheme="minorHAnsi" w:cstheme="minorHAnsi"/>
          <w:i/>
          <w:noProof/>
          <w:color w:val="000000"/>
          <w:sz w:val="22"/>
        </w:rPr>
        <w:t>et al</w:t>
      </w:r>
      <w:r w:rsidR="00397DA8">
        <w:rPr>
          <w:rFonts w:asciiTheme="minorHAnsi" w:hAnsiTheme="minorHAnsi" w:cstheme="minorHAnsi"/>
          <w:noProof/>
          <w:color w:val="000000"/>
          <w:sz w:val="22"/>
        </w:rPr>
        <w:t>., 2014</w:t>
      </w:r>
      <w:r w:rsidR="00397DA8" w:rsidRPr="00397DA8">
        <w:rPr>
          <w:rFonts w:asciiTheme="minorHAnsi" w:hAnsiTheme="minorHAnsi" w:cstheme="minorHAnsi"/>
          <w:noProof/>
          <w:color w:val="000000"/>
          <w:sz w:val="22"/>
        </w:rPr>
        <w:t>)</w:t>
      </w:r>
      <w:r w:rsidR="00397DA8">
        <w:rPr>
          <w:rFonts w:asciiTheme="minorHAnsi" w:hAnsiTheme="minorHAnsi" w:cstheme="minorHAnsi"/>
          <w:color w:val="000000"/>
          <w:sz w:val="22"/>
        </w:rPr>
        <w:fldChar w:fldCharType="end"/>
      </w:r>
      <w:r w:rsidRPr="00817D52">
        <w:rPr>
          <w:rFonts w:asciiTheme="minorHAnsi" w:hAnsiTheme="minorHAnsi" w:cstheme="minorHAnsi"/>
          <w:color w:val="000000"/>
          <w:sz w:val="22"/>
        </w:rPr>
        <w:t>.</w:t>
      </w:r>
      <w:r w:rsidR="00397DA8">
        <w:rPr>
          <w:rFonts w:asciiTheme="minorHAnsi" w:hAnsiTheme="minorHAnsi" w:cstheme="minorHAnsi"/>
          <w:sz w:val="22"/>
        </w:rPr>
        <w:t xml:space="preserve"> </w:t>
      </w:r>
      <w:proofErr w:type="spellStart"/>
      <w:r w:rsidR="008F4270">
        <w:rPr>
          <w:rFonts w:asciiTheme="minorHAnsi" w:eastAsia="Calibri" w:hAnsiTheme="minorHAnsi" w:cstheme="minorHAnsi"/>
          <w:sz w:val="22"/>
        </w:rPr>
        <w:t>P</w:t>
      </w:r>
      <w:r w:rsidRPr="00817D52">
        <w:rPr>
          <w:rFonts w:asciiTheme="minorHAnsi" w:eastAsia="Calibri" w:hAnsiTheme="minorHAnsi" w:cstheme="minorHAnsi"/>
          <w:sz w:val="22"/>
        </w:rPr>
        <w:t>engintroduksian</w:t>
      </w:r>
      <w:proofErr w:type="spellEnd"/>
      <w:r w:rsidRPr="00817D52">
        <w:rPr>
          <w:rFonts w:asciiTheme="minorHAnsi" w:eastAsia="Calibri" w:hAnsiTheme="minorHAnsi" w:cstheme="minorHAnsi"/>
          <w:sz w:val="22"/>
        </w:rPr>
        <w:t xml:space="preserve"> </w:t>
      </w:r>
      <w:r w:rsidRPr="00817D52">
        <w:rPr>
          <w:rFonts w:asciiTheme="minorHAnsi" w:hAnsiTheme="minorHAnsi" w:cstheme="minorHAnsi"/>
          <w:i/>
          <w:sz w:val="22"/>
        </w:rPr>
        <w:t>Bacillus</w:t>
      </w:r>
      <w:r w:rsidRPr="00817D52">
        <w:rPr>
          <w:rFonts w:asciiTheme="minorHAnsi" w:eastAsia="Calibri" w:hAnsiTheme="minorHAnsi" w:cstheme="minorHAnsi"/>
          <w:sz w:val="22"/>
        </w:rPr>
        <w:t xml:space="preserve"> </w:t>
      </w:r>
      <w:r w:rsidRPr="00817D52">
        <w:rPr>
          <w:rFonts w:asciiTheme="minorHAnsi" w:eastAsia="Calibri" w:hAnsiTheme="minorHAnsi" w:cstheme="minorHAnsi"/>
          <w:i/>
          <w:sz w:val="22"/>
        </w:rPr>
        <w:t>subtilis</w:t>
      </w:r>
      <w:r w:rsidRPr="00817D52">
        <w:rPr>
          <w:rFonts w:asciiTheme="minorHAnsi" w:eastAsia="Calibri" w:hAnsiTheme="minorHAnsi" w:cstheme="minorHAnsi"/>
          <w:sz w:val="22"/>
        </w:rPr>
        <w:t xml:space="preserve"> B10 </w:t>
      </w:r>
      <w:proofErr w:type="spellStart"/>
      <w:r w:rsidRPr="00817D52">
        <w:rPr>
          <w:rFonts w:asciiTheme="minorHAnsi" w:eastAsia="Calibri" w:hAnsiTheme="minorHAnsi" w:cstheme="minorHAnsi"/>
          <w:sz w:val="22"/>
        </w:rPr>
        <w:t>mampu</w:t>
      </w:r>
      <w:proofErr w:type="spellEnd"/>
      <w:r w:rsidRPr="00817D52">
        <w:rPr>
          <w:rFonts w:asciiTheme="minorHAnsi" w:eastAsia="Calibri" w:hAnsiTheme="minorHAnsi" w:cstheme="minorHAnsi"/>
          <w:sz w:val="22"/>
        </w:rPr>
        <w:t xml:space="preserve"> </w:t>
      </w:r>
      <w:proofErr w:type="spellStart"/>
      <w:r w:rsidRPr="00817D52">
        <w:rPr>
          <w:rFonts w:asciiTheme="minorHAnsi" w:eastAsia="Calibri" w:hAnsiTheme="minorHAnsi" w:cstheme="minorHAnsi"/>
          <w:sz w:val="22"/>
        </w:rPr>
        <w:t>meningkatkan</w:t>
      </w:r>
      <w:proofErr w:type="spellEnd"/>
      <w:r w:rsidRPr="00817D52">
        <w:rPr>
          <w:rFonts w:asciiTheme="minorHAnsi" w:eastAsia="Calibri" w:hAnsiTheme="minorHAnsi" w:cstheme="minorHAnsi"/>
          <w:sz w:val="22"/>
        </w:rPr>
        <w:t xml:space="preserve"> </w:t>
      </w:r>
      <w:proofErr w:type="spellStart"/>
      <w:r w:rsidRPr="00817D52">
        <w:rPr>
          <w:rFonts w:asciiTheme="minorHAnsi" w:eastAsia="Calibri" w:hAnsiTheme="minorHAnsi" w:cstheme="minorHAnsi"/>
          <w:sz w:val="22"/>
        </w:rPr>
        <w:t>daya</w:t>
      </w:r>
      <w:proofErr w:type="spellEnd"/>
      <w:r w:rsidRPr="00817D52">
        <w:rPr>
          <w:rFonts w:asciiTheme="minorHAnsi" w:eastAsia="Calibri" w:hAnsiTheme="minorHAnsi" w:cstheme="minorHAnsi"/>
          <w:sz w:val="22"/>
        </w:rPr>
        <w:t xml:space="preserve"> </w:t>
      </w:r>
      <w:proofErr w:type="spellStart"/>
      <w:r w:rsidRPr="00817D52">
        <w:rPr>
          <w:rFonts w:asciiTheme="minorHAnsi" w:eastAsia="Calibri" w:hAnsiTheme="minorHAnsi" w:cstheme="minorHAnsi"/>
          <w:sz w:val="22"/>
        </w:rPr>
        <w:t>adaptasi</w:t>
      </w:r>
      <w:proofErr w:type="spellEnd"/>
      <w:r w:rsidRPr="00817D52">
        <w:rPr>
          <w:rFonts w:asciiTheme="minorHAnsi" w:eastAsia="Calibri" w:hAnsiTheme="minorHAnsi" w:cstheme="minorHAnsi"/>
          <w:sz w:val="22"/>
        </w:rPr>
        <w:t xml:space="preserve"> </w:t>
      </w:r>
      <w:proofErr w:type="spellStart"/>
      <w:r w:rsidRPr="00817D52">
        <w:rPr>
          <w:rFonts w:asciiTheme="minorHAnsi" w:eastAsia="Calibri" w:hAnsiTheme="minorHAnsi" w:cstheme="minorHAnsi"/>
          <w:sz w:val="22"/>
        </w:rPr>
        <w:t>bibit</w:t>
      </w:r>
      <w:proofErr w:type="spellEnd"/>
      <w:r w:rsidRPr="00817D52">
        <w:rPr>
          <w:rFonts w:asciiTheme="minorHAnsi" w:eastAsia="Calibri" w:hAnsiTheme="minorHAnsi" w:cstheme="minorHAnsi"/>
          <w:sz w:val="22"/>
        </w:rPr>
        <w:t xml:space="preserve"> </w:t>
      </w:r>
      <w:proofErr w:type="spellStart"/>
      <w:r w:rsidRPr="00817D52">
        <w:rPr>
          <w:rFonts w:asciiTheme="minorHAnsi" w:eastAsia="Calibri" w:hAnsiTheme="minorHAnsi" w:cstheme="minorHAnsi"/>
          <w:sz w:val="22"/>
        </w:rPr>
        <w:t>kelapa</w:t>
      </w:r>
      <w:proofErr w:type="spellEnd"/>
      <w:r w:rsidRPr="00817D52">
        <w:rPr>
          <w:rFonts w:asciiTheme="minorHAnsi" w:eastAsia="Calibri" w:hAnsiTheme="minorHAnsi" w:cstheme="minorHAnsi"/>
          <w:sz w:val="22"/>
        </w:rPr>
        <w:t xml:space="preserve"> </w:t>
      </w:r>
      <w:proofErr w:type="spellStart"/>
      <w:r w:rsidRPr="00817D52">
        <w:rPr>
          <w:rFonts w:asciiTheme="minorHAnsi" w:eastAsia="Calibri" w:hAnsiTheme="minorHAnsi" w:cstheme="minorHAnsi"/>
          <w:sz w:val="22"/>
        </w:rPr>
        <w:t>sawit</w:t>
      </w:r>
      <w:proofErr w:type="spellEnd"/>
      <w:r w:rsidRPr="00817D52">
        <w:rPr>
          <w:rFonts w:asciiTheme="minorHAnsi" w:eastAsia="Calibri" w:hAnsiTheme="minorHAnsi" w:cstheme="minorHAnsi"/>
          <w:sz w:val="22"/>
        </w:rPr>
        <w:t xml:space="preserve"> </w:t>
      </w:r>
      <w:proofErr w:type="spellStart"/>
      <w:r w:rsidRPr="00817D52">
        <w:rPr>
          <w:rFonts w:asciiTheme="minorHAnsi" w:eastAsia="Calibri" w:hAnsiTheme="minorHAnsi" w:cstheme="minorHAnsi"/>
          <w:sz w:val="22"/>
        </w:rPr>
        <w:t>terhadap</w:t>
      </w:r>
      <w:proofErr w:type="spellEnd"/>
      <w:r w:rsidRPr="00817D52">
        <w:rPr>
          <w:rFonts w:asciiTheme="minorHAnsi" w:eastAsia="Calibri" w:hAnsiTheme="minorHAnsi" w:cstheme="minorHAnsi"/>
          <w:sz w:val="22"/>
        </w:rPr>
        <w:t xml:space="preserve"> </w:t>
      </w:r>
      <w:r w:rsidRPr="00817D52">
        <w:rPr>
          <w:rFonts w:asciiTheme="minorHAnsi" w:eastAsia="Calibri" w:hAnsiTheme="minorHAnsi" w:cstheme="minorHAnsi"/>
          <w:i/>
          <w:sz w:val="22"/>
        </w:rPr>
        <w:t xml:space="preserve">G. </w:t>
      </w:r>
      <w:proofErr w:type="spellStart"/>
      <w:r w:rsidRPr="00817D52">
        <w:rPr>
          <w:rFonts w:asciiTheme="minorHAnsi" w:eastAsia="Calibri" w:hAnsiTheme="minorHAnsi" w:cstheme="minorHAnsi"/>
          <w:i/>
          <w:sz w:val="22"/>
        </w:rPr>
        <w:t>boninense</w:t>
      </w:r>
      <w:proofErr w:type="spellEnd"/>
      <w:r w:rsidR="00AA4D3C">
        <w:rPr>
          <w:rFonts w:asciiTheme="minorHAnsi" w:eastAsia="Calibri" w:hAnsiTheme="minorHAnsi" w:cstheme="minorHAnsi"/>
          <w:sz w:val="22"/>
        </w:rPr>
        <w:t xml:space="preserve"> </w:t>
      </w:r>
      <w:r w:rsidR="00AA4D3C">
        <w:rPr>
          <w:rFonts w:asciiTheme="minorHAnsi" w:eastAsia="Calibri" w:hAnsiTheme="minorHAnsi" w:cstheme="minorHAnsi"/>
          <w:sz w:val="22"/>
        </w:rPr>
        <w:fldChar w:fldCharType="begin" w:fldLock="1"/>
      </w:r>
      <w:r w:rsidR="00F502E9">
        <w:rPr>
          <w:rFonts w:asciiTheme="minorHAnsi" w:eastAsia="Calibri" w:hAnsiTheme="minorHAnsi" w:cstheme="minorHAnsi"/>
          <w:sz w:val="22"/>
        </w:rPr>
        <w:instrText>ADDIN CSL_CITATION { "citationItems" : [ { "id" : "ITEM-1", "itemData" : { "DOI" : "10.5454/mi.6.4.3", "author" : [ { "dropping-particle" : "", "family" : "Bakhtiar", "given" : "Yenni", "non-dropping-particle" : "", "parse-names" : false, "suffix" : "" }, { "dropping-particle" : "", "family" : "Yahya", "given" : "Sudirman", "non-dropping-particle" : "", "parse-names" : false, "suffix" : "" }, { "dropping-particle" : "", "family" : "Sumaryono", "given" : "Wahono", "non-dropping-particle" : "", "parse-names" : false, "suffix" : "" } ], "container-title" : "Jurnal Microbiology Indonesia", "id" : "ITEM-1", "issue" : "4", "issued" : { "date-parts" : [ [ "2012" ] ] }, "page" : "157-164", "title" : "Adaptation of Oil Palm Seedlings Inoculated with Arbuscular Mycorrhizal Fungi and Mycorrhizal Endosymbiotic Bacteria Bacillus subtilis B10 towards Biotic Stress of Pathogen Ganoderma boninense Pat", "type" : "article-journal", "volume" : "6" }, "uris" : [ "http://www.mendeley.com/documents/?uuid=1f7b8d8c-6dc4-431e-8e5e-198aa3151f51" ] } ], "mendeley" : { "formattedCitation" : "(Bakhtiar, Yahya, &amp; Sumaryono, 2012)", "manualFormatting" : "(Bakhtiar et al., 2012)", "plainTextFormattedCitation" : "(Bakhtiar, Yahya, &amp; Sumaryono, 2012)", "previouslyFormattedCitation" : "(Bakhtiar, Yahya, &amp; Sumaryono, 2012)" }, "properties" : { "noteIndex" : 0 }, "schema" : "https://github.com/citation-style-language/schema/raw/master/csl-citation.json" }</w:instrText>
      </w:r>
      <w:r w:rsidR="00AA4D3C">
        <w:rPr>
          <w:rFonts w:asciiTheme="minorHAnsi" w:eastAsia="Calibri" w:hAnsiTheme="minorHAnsi" w:cstheme="minorHAnsi"/>
          <w:sz w:val="22"/>
        </w:rPr>
        <w:fldChar w:fldCharType="separate"/>
      </w:r>
      <w:r w:rsidR="00AA4D3C">
        <w:rPr>
          <w:rFonts w:asciiTheme="minorHAnsi" w:eastAsia="Calibri" w:hAnsiTheme="minorHAnsi" w:cstheme="minorHAnsi"/>
          <w:noProof/>
          <w:sz w:val="22"/>
        </w:rPr>
        <w:t xml:space="preserve">(Bakhtiar </w:t>
      </w:r>
      <w:r w:rsidR="00AA4D3C" w:rsidRPr="00AA4D3C">
        <w:rPr>
          <w:rFonts w:asciiTheme="minorHAnsi" w:eastAsia="Calibri" w:hAnsiTheme="minorHAnsi" w:cstheme="minorHAnsi"/>
          <w:i/>
          <w:noProof/>
          <w:sz w:val="22"/>
        </w:rPr>
        <w:t>et al</w:t>
      </w:r>
      <w:r w:rsidR="00AA4D3C">
        <w:rPr>
          <w:rFonts w:asciiTheme="minorHAnsi" w:eastAsia="Calibri" w:hAnsiTheme="minorHAnsi" w:cstheme="minorHAnsi"/>
          <w:noProof/>
          <w:sz w:val="22"/>
        </w:rPr>
        <w:t>.,</w:t>
      </w:r>
      <w:r w:rsidR="00AA4D3C" w:rsidRPr="00AA4D3C">
        <w:rPr>
          <w:rFonts w:asciiTheme="minorHAnsi" w:eastAsia="Calibri" w:hAnsiTheme="minorHAnsi" w:cstheme="minorHAnsi"/>
          <w:noProof/>
          <w:sz w:val="22"/>
        </w:rPr>
        <w:t xml:space="preserve"> 2012)</w:t>
      </w:r>
      <w:r w:rsidR="00AA4D3C">
        <w:rPr>
          <w:rFonts w:asciiTheme="minorHAnsi" w:eastAsia="Calibri" w:hAnsiTheme="minorHAnsi" w:cstheme="minorHAnsi"/>
          <w:sz w:val="22"/>
        </w:rPr>
        <w:fldChar w:fldCharType="end"/>
      </w:r>
      <w:r w:rsidR="005B344D">
        <w:rPr>
          <w:rFonts w:asciiTheme="minorHAnsi" w:eastAsia="Calibri" w:hAnsiTheme="minorHAnsi" w:cstheme="minorHAnsi"/>
          <w:sz w:val="22"/>
        </w:rPr>
        <w:t>.</w:t>
      </w:r>
    </w:p>
    <w:p w14:paraId="75861EA1" w14:textId="77777777" w:rsidR="00E15979" w:rsidRPr="009944AE" w:rsidRDefault="009944AE" w:rsidP="00BA397C">
      <w:pPr>
        <w:spacing w:line="276" w:lineRule="auto"/>
        <w:jc w:val="both"/>
        <w:rPr>
          <w:rFonts w:asciiTheme="minorHAnsi" w:hAnsiTheme="minorHAnsi" w:cstheme="minorHAnsi"/>
          <w:sz w:val="22"/>
        </w:rPr>
      </w:pPr>
      <w:r>
        <w:rPr>
          <w:rFonts w:asciiTheme="minorHAnsi" w:eastAsia="Calibri" w:hAnsiTheme="minorHAnsi" w:cstheme="minorHAnsi"/>
          <w:sz w:val="22"/>
        </w:rPr>
        <w:t xml:space="preserve"> </w:t>
      </w:r>
      <w:r>
        <w:rPr>
          <w:rFonts w:asciiTheme="minorHAnsi" w:eastAsia="Calibri" w:hAnsiTheme="minorHAnsi" w:cstheme="minorHAnsi"/>
          <w:sz w:val="22"/>
        </w:rPr>
        <w:tab/>
      </w:r>
      <w:proofErr w:type="spellStart"/>
      <w:r>
        <w:rPr>
          <w:rFonts w:asciiTheme="minorHAnsi" w:eastAsia="Calibri" w:hAnsiTheme="minorHAnsi" w:cstheme="minorHAnsi"/>
          <w:sz w:val="22"/>
        </w:rPr>
        <w:t>P</w:t>
      </w:r>
      <w:r w:rsidR="00E15979" w:rsidRPr="00817D52">
        <w:rPr>
          <w:rFonts w:asciiTheme="minorHAnsi" w:eastAsia="Calibri" w:hAnsiTheme="minorHAnsi" w:cstheme="minorHAnsi"/>
          <w:sz w:val="22"/>
        </w:rPr>
        <w:t>enapisan</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rizobakteri</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indigenos</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dari</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perakaran</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tanaman</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kelapa</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sawit</w:t>
      </w:r>
      <w:proofErr w:type="spellEnd"/>
      <w:r w:rsidR="00E15979" w:rsidRPr="00817D52">
        <w:rPr>
          <w:rFonts w:asciiTheme="minorHAnsi" w:eastAsia="Calibri" w:hAnsiTheme="minorHAnsi" w:cstheme="minorHAnsi"/>
          <w:sz w:val="22"/>
        </w:rPr>
        <w:t xml:space="preserve"> yang </w:t>
      </w:r>
      <w:proofErr w:type="spellStart"/>
      <w:r w:rsidR="00E15979" w:rsidRPr="00817D52">
        <w:rPr>
          <w:rFonts w:asciiTheme="minorHAnsi" w:eastAsia="Calibri" w:hAnsiTheme="minorHAnsi" w:cstheme="minorHAnsi"/>
          <w:sz w:val="22"/>
        </w:rPr>
        <w:t>sehat</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memiliki</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peluang</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untuk</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mendapatkan</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agen</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biokontrol</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dalam</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meningkatkan</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pertumbuhan</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tanaman</w:t>
      </w:r>
      <w:proofErr w:type="spellEnd"/>
      <w:r w:rsidR="00E15979" w:rsidRPr="00817D52">
        <w:rPr>
          <w:rFonts w:asciiTheme="minorHAnsi" w:eastAsia="Calibri" w:hAnsiTheme="minorHAnsi" w:cstheme="minorHAnsi"/>
          <w:sz w:val="22"/>
        </w:rPr>
        <w:t xml:space="preserve"> dan </w:t>
      </w:r>
      <w:proofErr w:type="spellStart"/>
      <w:r w:rsidR="00E15979" w:rsidRPr="00817D52">
        <w:rPr>
          <w:rFonts w:asciiTheme="minorHAnsi" w:eastAsia="Calibri" w:hAnsiTheme="minorHAnsi" w:cstheme="minorHAnsi"/>
          <w:sz w:val="22"/>
        </w:rPr>
        <w:t>mengendallikan</w:t>
      </w:r>
      <w:proofErr w:type="spellEnd"/>
      <w:r w:rsidR="00E15979" w:rsidRPr="00817D52">
        <w:rPr>
          <w:rFonts w:asciiTheme="minorHAnsi" w:eastAsia="Calibri" w:hAnsiTheme="minorHAnsi" w:cstheme="minorHAnsi"/>
          <w:sz w:val="22"/>
        </w:rPr>
        <w:t xml:space="preserve"> </w:t>
      </w:r>
      <w:r w:rsidR="00E15979" w:rsidRPr="00817D52">
        <w:rPr>
          <w:rFonts w:asciiTheme="minorHAnsi" w:eastAsia="Calibri" w:hAnsiTheme="minorHAnsi" w:cstheme="minorHAnsi"/>
          <w:i/>
          <w:sz w:val="22"/>
        </w:rPr>
        <w:t xml:space="preserve">G. </w:t>
      </w:r>
      <w:proofErr w:type="spellStart"/>
      <w:r w:rsidR="00E15979" w:rsidRPr="00817D52">
        <w:rPr>
          <w:rFonts w:asciiTheme="minorHAnsi" w:eastAsia="Calibri" w:hAnsiTheme="minorHAnsi" w:cstheme="minorHAnsi"/>
          <w:i/>
          <w:sz w:val="22"/>
        </w:rPr>
        <w:t>boninense</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kelapa</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sawit</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Penelitian</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ini</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bertujuan</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hAnsiTheme="minorHAnsi" w:cstheme="minorHAnsi"/>
          <w:sz w:val="22"/>
        </w:rPr>
        <w:t>untuk</w:t>
      </w:r>
      <w:proofErr w:type="spellEnd"/>
      <w:r w:rsidR="00E15979" w:rsidRPr="00817D52">
        <w:rPr>
          <w:rFonts w:asciiTheme="minorHAnsi" w:hAnsiTheme="minorHAnsi" w:cstheme="minorHAnsi"/>
          <w:sz w:val="22"/>
        </w:rPr>
        <w:t xml:space="preserve"> </w:t>
      </w:r>
      <w:proofErr w:type="spellStart"/>
      <w:r w:rsidR="00E15979" w:rsidRPr="00817D52">
        <w:rPr>
          <w:rFonts w:asciiTheme="minorHAnsi" w:hAnsiTheme="minorHAnsi" w:cstheme="minorHAnsi"/>
          <w:sz w:val="22"/>
        </w:rPr>
        <w:t>memperoleh</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isolat</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rizobakteri</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indigenos</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terbaik</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dalam</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meningkatkan</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pertumbuhan</w:t>
      </w:r>
      <w:proofErr w:type="spellEnd"/>
      <w:r w:rsidR="00E15979" w:rsidRPr="00817D52">
        <w:rPr>
          <w:rFonts w:asciiTheme="minorHAnsi" w:eastAsia="Calibri" w:hAnsiTheme="minorHAnsi" w:cstheme="minorHAnsi"/>
          <w:sz w:val="22"/>
        </w:rPr>
        <w:t xml:space="preserve"> dan </w:t>
      </w:r>
      <w:proofErr w:type="spellStart"/>
      <w:r w:rsidR="00E15979" w:rsidRPr="00817D52">
        <w:rPr>
          <w:rFonts w:asciiTheme="minorHAnsi" w:eastAsia="Calibri" w:hAnsiTheme="minorHAnsi" w:cstheme="minorHAnsi"/>
          <w:sz w:val="22"/>
        </w:rPr>
        <w:t>mengendalikan</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penyakit</w:t>
      </w:r>
      <w:proofErr w:type="spellEnd"/>
      <w:r w:rsidR="00E15979" w:rsidRPr="00817D52">
        <w:rPr>
          <w:rFonts w:asciiTheme="minorHAnsi" w:eastAsia="Calibri" w:hAnsiTheme="minorHAnsi" w:cstheme="minorHAnsi"/>
          <w:sz w:val="22"/>
        </w:rPr>
        <w:t xml:space="preserve"> </w:t>
      </w:r>
      <w:r w:rsidR="00A70E7D">
        <w:rPr>
          <w:rFonts w:asciiTheme="minorHAnsi" w:eastAsia="Calibri" w:hAnsiTheme="minorHAnsi" w:cstheme="minorHAnsi"/>
          <w:sz w:val="22"/>
        </w:rPr>
        <w:t xml:space="preserve">BPB </w:t>
      </w:r>
      <w:r w:rsidR="00E15979" w:rsidRPr="00817D52">
        <w:rPr>
          <w:rFonts w:asciiTheme="minorHAnsi" w:eastAsia="Calibri" w:hAnsiTheme="minorHAnsi" w:cstheme="minorHAnsi"/>
          <w:sz w:val="22"/>
        </w:rPr>
        <w:t xml:space="preserve">di pre nursery </w:t>
      </w:r>
      <w:proofErr w:type="spellStart"/>
      <w:r w:rsidR="00E15979" w:rsidRPr="00817D52">
        <w:rPr>
          <w:rFonts w:asciiTheme="minorHAnsi" w:eastAsia="Calibri" w:hAnsiTheme="minorHAnsi" w:cstheme="minorHAnsi"/>
          <w:sz w:val="22"/>
        </w:rPr>
        <w:t>kelapa</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sawit</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secara</w:t>
      </w:r>
      <w:proofErr w:type="spellEnd"/>
      <w:r w:rsidR="00E15979" w:rsidRPr="00817D52">
        <w:rPr>
          <w:rFonts w:asciiTheme="minorHAnsi" w:eastAsia="Calibri" w:hAnsiTheme="minorHAnsi" w:cstheme="minorHAnsi"/>
          <w:sz w:val="22"/>
        </w:rPr>
        <w:t xml:space="preserve"> </w:t>
      </w:r>
      <w:r w:rsidR="00E15979" w:rsidRPr="00817D52">
        <w:rPr>
          <w:rFonts w:asciiTheme="minorHAnsi" w:eastAsia="Calibri" w:hAnsiTheme="minorHAnsi" w:cstheme="minorHAnsi"/>
          <w:i/>
          <w:sz w:val="22"/>
        </w:rPr>
        <w:t>in planta</w:t>
      </w:r>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serta</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karakterisasi</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kemampuan</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antagonisnya</w:t>
      </w:r>
      <w:proofErr w:type="spellEnd"/>
      <w:r w:rsidR="00E15979" w:rsidRPr="00817D52">
        <w:rPr>
          <w:rFonts w:asciiTheme="minorHAnsi" w:eastAsia="Calibri" w:hAnsiTheme="minorHAnsi" w:cstheme="minorHAnsi"/>
          <w:sz w:val="22"/>
        </w:rPr>
        <w:t xml:space="preserve"> </w:t>
      </w:r>
      <w:proofErr w:type="spellStart"/>
      <w:r w:rsidR="00E15979" w:rsidRPr="00817D52">
        <w:rPr>
          <w:rFonts w:asciiTheme="minorHAnsi" w:eastAsia="Calibri" w:hAnsiTheme="minorHAnsi" w:cstheme="minorHAnsi"/>
          <w:sz w:val="22"/>
        </w:rPr>
        <w:t>secara</w:t>
      </w:r>
      <w:proofErr w:type="spellEnd"/>
      <w:r w:rsidR="00E15979" w:rsidRPr="00817D52">
        <w:rPr>
          <w:rFonts w:asciiTheme="minorHAnsi" w:eastAsia="Calibri" w:hAnsiTheme="minorHAnsi" w:cstheme="minorHAnsi"/>
          <w:sz w:val="22"/>
        </w:rPr>
        <w:t xml:space="preserve"> </w:t>
      </w:r>
      <w:r w:rsidR="00E15979" w:rsidRPr="00817D52">
        <w:rPr>
          <w:rFonts w:asciiTheme="minorHAnsi" w:eastAsia="Calibri" w:hAnsiTheme="minorHAnsi" w:cstheme="minorHAnsi"/>
          <w:i/>
          <w:sz w:val="22"/>
        </w:rPr>
        <w:t>in vitro</w:t>
      </w:r>
      <w:r w:rsidR="00E15979" w:rsidRPr="00817D52">
        <w:rPr>
          <w:rFonts w:asciiTheme="minorHAnsi" w:eastAsia="Calibri" w:hAnsiTheme="minorHAnsi" w:cstheme="minorHAnsi"/>
          <w:sz w:val="22"/>
        </w:rPr>
        <w:t>.</w:t>
      </w:r>
    </w:p>
    <w:p w14:paraId="35520A4A" w14:textId="77777777" w:rsidR="008F4270" w:rsidRDefault="008F4270" w:rsidP="00BA397C">
      <w:pPr>
        <w:spacing w:line="276" w:lineRule="auto"/>
        <w:rPr>
          <w:rFonts w:ascii="Calibri" w:hAnsi="Calibri"/>
          <w:b/>
          <w:sz w:val="22"/>
          <w:szCs w:val="22"/>
          <w:lang w:val="id-ID"/>
        </w:rPr>
      </w:pPr>
    </w:p>
    <w:p w14:paraId="27617FD7" w14:textId="77777777" w:rsidR="002A2A84" w:rsidRDefault="00F34625" w:rsidP="00F93D33">
      <w:pPr>
        <w:spacing w:line="276" w:lineRule="auto"/>
        <w:jc w:val="center"/>
        <w:rPr>
          <w:rFonts w:ascii="Calibri" w:hAnsi="Calibri"/>
          <w:b/>
          <w:sz w:val="22"/>
          <w:szCs w:val="22"/>
          <w:lang w:val="id-ID"/>
        </w:rPr>
      </w:pPr>
      <w:r w:rsidRPr="002D4BDD">
        <w:rPr>
          <w:rFonts w:ascii="Calibri" w:hAnsi="Calibri"/>
          <w:b/>
          <w:sz w:val="22"/>
          <w:szCs w:val="22"/>
        </w:rPr>
        <w:t xml:space="preserve">BAHAN DAN </w:t>
      </w:r>
      <w:r w:rsidRPr="002D4BDD">
        <w:rPr>
          <w:rFonts w:ascii="Calibri" w:hAnsi="Calibri"/>
          <w:b/>
          <w:sz w:val="22"/>
          <w:szCs w:val="22"/>
          <w:lang w:val="id-ID"/>
        </w:rPr>
        <w:t>METODE</w:t>
      </w:r>
    </w:p>
    <w:p w14:paraId="62723578" w14:textId="77777777" w:rsidR="007913A5" w:rsidRDefault="007913A5" w:rsidP="00F93D33">
      <w:pPr>
        <w:spacing w:line="276" w:lineRule="auto"/>
        <w:rPr>
          <w:rFonts w:ascii="Calibri" w:hAnsi="Calibri"/>
          <w:b/>
          <w:sz w:val="22"/>
          <w:szCs w:val="22"/>
        </w:rPr>
      </w:pPr>
    </w:p>
    <w:p w14:paraId="527A18AE" w14:textId="77777777" w:rsidR="007913A5" w:rsidRPr="0031062E" w:rsidRDefault="007913A5" w:rsidP="00F93D33">
      <w:pPr>
        <w:pStyle w:val="Subbab1"/>
        <w:rPr>
          <w:rFonts w:asciiTheme="minorHAnsi" w:hAnsiTheme="minorHAnsi"/>
          <w:sz w:val="22"/>
          <w:szCs w:val="22"/>
        </w:rPr>
      </w:pPr>
      <w:r w:rsidRPr="0031062E">
        <w:rPr>
          <w:rFonts w:asciiTheme="minorHAnsi" w:hAnsiTheme="minorHAnsi"/>
          <w:sz w:val="22"/>
          <w:szCs w:val="22"/>
        </w:rPr>
        <w:t>Waktu dan Tempat</w:t>
      </w:r>
    </w:p>
    <w:p w14:paraId="3111AE1E" w14:textId="77777777" w:rsidR="007913A5" w:rsidRPr="0031062E" w:rsidRDefault="007913A5" w:rsidP="00F93D33">
      <w:pPr>
        <w:spacing w:line="276" w:lineRule="auto"/>
        <w:jc w:val="both"/>
        <w:rPr>
          <w:rFonts w:asciiTheme="minorHAnsi" w:hAnsiTheme="minorHAnsi"/>
          <w:sz w:val="22"/>
        </w:rPr>
      </w:pPr>
      <w:r w:rsidRPr="0031062E">
        <w:rPr>
          <w:rFonts w:asciiTheme="minorHAnsi" w:hAnsiTheme="minorHAnsi"/>
          <w:sz w:val="22"/>
        </w:rPr>
        <w:t xml:space="preserve"> </w:t>
      </w:r>
      <w:r>
        <w:rPr>
          <w:rFonts w:asciiTheme="minorHAnsi" w:hAnsiTheme="minorHAnsi"/>
          <w:sz w:val="22"/>
        </w:rPr>
        <w:t xml:space="preserve"> </w:t>
      </w:r>
      <w:r>
        <w:rPr>
          <w:rFonts w:asciiTheme="minorHAnsi" w:hAnsiTheme="minorHAnsi"/>
          <w:sz w:val="22"/>
        </w:rPr>
        <w:tab/>
      </w:r>
      <w:proofErr w:type="spellStart"/>
      <w:r w:rsidRPr="0031062E">
        <w:rPr>
          <w:rFonts w:asciiTheme="minorHAnsi" w:hAnsiTheme="minorHAnsi"/>
          <w:sz w:val="22"/>
        </w:rPr>
        <w:t>Penelitian</w:t>
      </w:r>
      <w:proofErr w:type="spellEnd"/>
      <w:r w:rsidRPr="0031062E">
        <w:rPr>
          <w:rFonts w:asciiTheme="minorHAnsi" w:hAnsiTheme="minorHAnsi"/>
          <w:sz w:val="22"/>
        </w:rPr>
        <w:t xml:space="preserve"> </w:t>
      </w:r>
      <w:proofErr w:type="spellStart"/>
      <w:r w:rsidRPr="0031062E">
        <w:rPr>
          <w:rFonts w:asciiTheme="minorHAnsi" w:hAnsiTheme="minorHAnsi"/>
          <w:sz w:val="22"/>
        </w:rPr>
        <w:t>dilaksanakan</w:t>
      </w:r>
      <w:proofErr w:type="spellEnd"/>
      <w:r w:rsidRPr="0031062E">
        <w:rPr>
          <w:rFonts w:asciiTheme="minorHAnsi" w:hAnsiTheme="minorHAnsi"/>
          <w:sz w:val="22"/>
        </w:rPr>
        <w:t xml:space="preserve"> pada </w:t>
      </w:r>
      <w:proofErr w:type="spellStart"/>
      <w:r w:rsidRPr="0031062E">
        <w:rPr>
          <w:rFonts w:asciiTheme="minorHAnsi" w:hAnsiTheme="minorHAnsi"/>
          <w:sz w:val="22"/>
        </w:rPr>
        <w:t>april</w:t>
      </w:r>
      <w:proofErr w:type="spellEnd"/>
      <w:r w:rsidRPr="0031062E">
        <w:rPr>
          <w:rFonts w:asciiTheme="minorHAnsi" w:hAnsiTheme="minorHAnsi"/>
          <w:sz w:val="22"/>
        </w:rPr>
        <w:t xml:space="preserve"> - </w:t>
      </w:r>
      <w:proofErr w:type="spellStart"/>
      <w:r w:rsidRPr="0031062E">
        <w:rPr>
          <w:rFonts w:asciiTheme="minorHAnsi" w:hAnsiTheme="minorHAnsi"/>
          <w:sz w:val="22"/>
        </w:rPr>
        <w:t>juli</w:t>
      </w:r>
      <w:proofErr w:type="spellEnd"/>
      <w:r w:rsidRPr="0031062E">
        <w:rPr>
          <w:rFonts w:asciiTheme="minorHAnsi" w:hAnsiTheme="minorHAnsi"/>
          <w:sz w:val="22"/>
        </w:rPr>
        <w:t xml:space="preserve"> 2018. </w:t>
      </w:r>
      <w:proofErr w:type="spellStart"/>
      <w:r w:rsidRPr="0031062E">
        <w:rPr>
          <w:rFonts w:asciiTheme="minorHAnsi" w:hAnsiTheme="minorHAnsi"/>
          <w:sz w:val="22"/>
        </w:rPr>
        <w:t>Pengambilan</w:t>
      </w:r>
      <w:proofErr w:type="spellEnd"/>
      <w:r w:rsidRPr="0031062E">
        <w:rPr>
          <w:rFonts w:asciiTheme="minorHAnsi" w:hAnsiTheme="minorHAnsi"/>
          <w:sz w:val="22"/>
        </w:rPr>
        <w:t xml:space="preserve"> </w:t>
      </w:r>
      <w:proofErr w:type="spellStart"/>
      <w:r w:rsidRPr="0031062E">
        <w:rPr>
          <w:rFonts w:asciiTheme="minorHAnsi" w:hAnsiTheme="minorHAnsi"/>
          <w:sz w:val="22"/>
        </w:rPr>
        <w:t>sampel</w:t>
      </w:r>
      <w:proofErr w:type="spellEnd"/>
      <w:r w:rsidRPr="0031062E">
        <w:rPr>
          <w:rFonts w:asciiTheme="minorHAnsi" w:hAnsiTheme="minorHAnsi"/>
          <w:sz w:val="22"/>
        </w:rPr>
        <w:t xml:space="preserve"> </w:t>
      </w:r>
      <w:proofErr w:type="spellStart"/>
      <w:r w:rsidRPr="0031062E">
        <w:rPr>
          <w:rFonts w:asciiTheme="minorHAnsi" w:hAnsiTheme="minorHAnsi"/>
          <w:sz w:val="22"/>
        </w:rPr>
        <w:t>tanah</w:t>
      </w:r>
      <w:proofErr w:type="spellEnd"/>
      <w:r w:rsidRPr="0031062E">
        <w:rPr>
          <w:rFonts w:asciiTheme="minorHAnsi" w:hAnsiTheme="minorHAnsi"/>
          <w:sz w:val="22"/>
        </w:rPr>
        <w:t xml:space="preserve"> </w:t>
      </w:r>
      <w:proofErr w:type="spellStart"/>
      <w:r w:rsidRPr="0031062E">
        <w:rPr>
          <w:rFonts w:asciiTheme="minorHAnsi" w:hAnsiTheme="minorHAnsi"/>
          <w:sz w:val="22"/>
        </w:rPr>
        <w:t>dilakukan</w:t>
      </w:r>
      <w:proofErr w:type="spellEnd"/>
      <w:r w:rsidRPr="0031062E">
        <w:rPr>
          <w:rFonts w:asciiTheme="minorHAnsi" w:hAnsiTheme="minorHAnsi"/>
          <w:sz w:val="22"/>
        </w:rPr>
        <w:t xml:space="preserve"> di </w:t>
      </w:r>
      <w:proofErr w:type="spellStart"/>
      <w:r w:rsidRPr="0031062E">
        <w:rPr>
          <w:rFonts w:asciiTheme="minorHAnsi" w:hAnsiTheme="minorHAnsi"/>
          <w:sz w:val="22"/>
        </w:rPr>
        <w:t>perkebunan</w:t>
      </w:r>
      <w:proofErr w:type="spellEnd"/>
      <w:r w:rsidRPr="0031062E">
        <w:rPr>
          <w:rFonts w:asciiTheme="minorHAnsi" w:hAnsiTheme="minorHAnsi"/>
          <w:sz w:val="22"/>
        </w:rPr>
        <w:t xml:space="preserve"> </w:t>
      </w:r>
      <w:proofErr w:type="spellStart"/>
      <w:r w:rsidRPr="0031062E">
        <w:rPr>
          <w:rFonts w:asciiTheme="minorHAnsi" w:hAnsiTheme="minorHAnsi"/>
          <w:sz w:val="22"/>
        </w:rPr>
        <w:t>kelapa</w:t>
      </w:r>
      <w:proofErr w:type="spellEnd"/>
      <w:r w:rsidRPr="0031062E">
        <w:rPr>
          <w:rFonts w:asciiTheme="minorHAnsi" w:hAnsiTheme="minorHAnsi"/>
          <w:sz w:val="22"/>
        </w:rPr>
        <w:t xml:space="preserve"> </w:t>
      </w:r>
      <w:proofErr w:type="spellStart"/>
      <w:r w:rsidRPr="0031062E">
        <w:rPr>
          <w:rFonts w:asciiTheme="minorHAnsi" w:hAnsiTheme="minorHAnsi"/>
          <w:sz w:val="22"/>
        </w:rPr>
        <w:t>sawit</w:t>
      </w:r>
      <w:proofErr w:type="spellEnd"/>
      <w:r w:rsidRPr="0031062E">
        <w:rPr>
          <w:rFonts w:asciiTheme="minorHAnsi" w:hAnsiTheme="minorHAnsi"/>
          <w:sz w:val="22"/>
        </w:rPr>
        <w:t xml:space="preserve"> </w:t>
      </w:r>
      <w:proofErr w:type="spellStart"/>
      <w:r w:rsidRPr="0031062E">
        <w:rPr>
          <w:rFonts w:asciiTheme="minorHAnsi" w:hAnsiTheme="minorHAnsi"/>
          <w:sz w:val="22"/>
        </w:rPr>
        <w:t>Kabupaten</w:t>
      </w:r>
      <w:proofErr w:type="spellEnd"/>
      <w:r w:rsidRPr="0031062E">
        <w:rPr>
          <w:rFonts w:asciiTheme="minorHAnsi" w:hAnsiTheme="minorHAnsi"/>
          <w:sz w:val="22"/>
        </w:rPr>
        <w:t xml:space="preserve"> </w:t>
      </w:r>
      <w:proofErr w:type="spellStart"/>
      <w:r w:rsidRPr="0031062E">
        <w:rPr>
          <w:rFonts w:asciiTheme="minorHAnsi" w:hAnsiTheme="minorHAnsi"/>
          <w:sz w:val="22"/>
        </w:rPr>
        <w:t>Pasaman</w:t>
      </w:r>
      <w:proofErr w:type="spellEnd"/>
      <w:r w:rsidRPr="0031062E">
        <w:rPr>
          <w:rFonts w:asciiTheme="minorHAnsi" w:hAnsiTheme="minorHAnsi"/>
          <w:sz w:val="22"/>
        </w:rPr>
        <w:t xml:space="preserve"> Barat, </w:t>
      </w:r>
      <w:proofErr w:type="spellStart"/>
      <w:r w:rsidRPr="0031062E">
        <w:rPr>
          <w:rFonts w:asciiTheme="minorHAnsi" w:hAnsiTheme="minorHAnsi"/>
          <w:sz w:val="22"/>
        </w:rPr>
        <w:t>isolasi</w:t>
      </w:r>
      <w:proofErr w:type="spellEnd"/>
      <w:r w:rsidRPr="0031062E">
        <w:rPr>
          <w:rFonts w:asciiTheme="minorHAnsi" w:hAnsiTheme="minorHAnsi"/>
          <w:sz w:val="22"/>
        </w:rPr>
        <w:t xml:space="preserve"> dan </w:t>
      </w:r>
      <w:proofErr w:type="spellStart"/>
      <w:r w:rsidRPr="0031062E">
        <w:rPr>
          <w:rFonts w:asciiTheme="minorHAnsi" w:hAnsiTheme="minorHAnsi"/>
          <w:sz w:val="22"/>
        </w:rPr>
        <w:t>karakterisasi</w:t>
      </w:r>
      <w:proofErr w:type="spellEnd"/>
      <w:r w:rsidRPr="0031062E">
        <w:rPr>
          <w:rFonts w:asciiTheme="minorHAnsi" w:hAnsiTheme="minorHAnsi"/>
          <w:sz w:val="22"/>
        </w:rPr>
        <w:t xml:space="preserve"> </w:t>
      </w:r>
      <w:proofErr w:type="spellStart"/>
      <w:r w:rsidRPr="0031062E">
        <w:rPr>
          <w:rFonts w:asciiTheme="minorHAnsi" w:hAnsiTheme="minorHAnsi"/>
          <w:sz w:val="22"/>
        </w:rPr>
        <w:t>rizobakteri</w:t>
      </w:r>
      <w:proofErr w:type="spellEnd"/>
      <w:r w:rsidRPr="0031062E">
        <w:rPr>
          <w:rFonts w:asciiTheme="minorHAnsi" w:hAnsiTheme="minorHAnsi"/>
          <w:sz w:val="22"/>
        </w:rPr>
        <w:t xml:space="preserve"> </w:t>
      </w:r>
      <w:proofErr w:type="spellStart"/>
      <w:r w:rsidRPr="0031062E">
        <w:rPr>
          <w:rFonts w:asciiTheme="minorHAnsi" w:hAnsiTheme="minorHAnsi"/>
          <w:sz w:val="22"/>
        </w:rPr>
        <w:t>indigenos</w:t>
      </w:r>
      <w:proofErr w:type="spellEnd"/>
      <w:r w:rsidRPr="0031062E">
        <w:rPr>
          <w:rFonts w:asciiTheme="minorHAnsi" w:hAnsiTheme="minorHAnsi"/>
          <w:sz w:val="22"/>
        </w:rPr>
        <w:t xml:space="preserve"> </w:t>
      </w:r>
      <w:proofErr w:type="spellStart"/>
      <w:r w:rsidRPr="0031062E">
        <w:rPr>
          <w:rFonts w:asciiTheme="minorHAnsi" w:hAnsiTheme="minorHAnsi"/>
          <w:sz w:val="22"/>
        </w:rPr>
        <w:t>dilakukan</w:t>
      </w:r>
      <w:proofErr w:type="spellEnd"/>
      <w:r w:rsidRPr="0031062E">
        <w:rPr>
          <w:rFonts w:asciiTheme="minorHAnsi" w:hAnsiTheme="minorHAnsi"/>
          <w:sz w:val="22"/>
        </w:rPr>
        <w:t xml:space="preserve"> di </w:t>
      </w:r>
      <w:proofErr w:type="spellStart"/>
      <w:r w:rsidRPr="0031062E">
        <w:rPr>
          <w:rFonts w:asciiTheme="minorHAnsi" w:hAnsiTheme="minorHAnsi"/>
          <w:sz w:val="22"/>
        </w:rPr>
        <w:t>laboratorium</w:t>
      </w:r>
      <w:proofErr w:type="spellEnd"/>
      <w:r w:rsidRPr="0031062E">
        <w:rPr>
          <w:rFonts w:asciiTheme="minorHAnsi" w:hAnsiTheme="minorHAnsi"/>
          <w:sz w:val="22"/>
        </w:rPr>
        <w:t xml:space="preserve"> </w:t>
      </w:r>
      <w:proofErr w:type="spellStart"/>
      <w:r w:rsidRPr="0031062E">
        <w:rPr>
          <w:rFonts w:asciiTheme="minorHAnsi" w:hAnsiTheme="minorHAnsi"/>
          <w:sz w:val="22"/>
        </w:rPr>
        <w:t>mikrobiologi</w:t>
      </w:r>
      <w:proofErr w:type="spellEnd"/>
      <w:r w:rsidRPr="0031062E">
        <w:rPr>
          <w:rFonts w:asciiTheme="minorHAnsi" w:hAnsiTheme="minorHAnsi"/>
          <w:sz w:val="22"/>
        </w:rPr>
        <w:t>, dan uji</w:t>
      </w:r>
      <w:r w:rsidRPr="0031062E">
        <w:rPr>
          <w:rFonts w:asciiTheme="minorHAnsi" w:eastAsia="Calibri" w:hAnsiTheme="minorHAnsi"/>
          <w:sz w:val="22"/>
        </w:rPr>
        <w:t xml:space="preserve"> PGPR dan </w:t>
      </w:r>
      <w:proofErr w:type="spellStart"/>
      <w:r w:rsidRPr="0031062E">
        <w:rPr>
          <w:rFonts w:asciiTheme="minorHAnsi" w:eastAsia="Calibri" w:hAnsiTheme="minorHAnsi"/>
          <w:sz w:val="22"/>
        </w:rPr>
        <w:t>bikontrol</w:t>
      </w:r>
      <w:proofErr w:type="spellEnd"/>
      <w:r w:rsidRPr="0031062E">
        <w:rPr>
          <w:rFonts w:asciiTheme="minorHAnsi" w:eastAsia="Calibri" w:hAnsiTheme="minorHAnsi"/>
          <w:i/>
          <w:sz w:val="22"/>
        </w:rPr>
        <w:t xml:space="preserve"> G. </w:t>
      </w:r>
      <w:proofErr w:type="spellStart"/>
      <w:r w:rsidRPr="0031062E">
        <w:rPr>
          <w:rFonts w:asciiTheme="minorHAnsi" w:eastAsia="Calibri" w:hAnsiTheme="minorHAnsi"/>
          <w:i/>
          <w:sz w:val="22"/>
        </w:rPr>
        <w:t>boninense</w:t>
      </w:r>
      <w:proofErr w:type="spellEnd"/>
      <w:r w:rsidRPr="0031062E">
        <w:rPr>
          <w:rFonts w:asciiTheme="minorHAnsi" w:eastAsia="Calibri" w:hAnsiTheme="minorHAnsi"/>
          <w:sz w:val="22"/>
        </w:rPr>
        <w:t xml:space="preserve"> </w:t>
      </w:r>
      <w:proofErr w:type="spellStart"/>
      <w:r w:rsidRPr="0031062E">
        <w:rPr>
          <w:rFonts w:asciiTheme="minorHAnsi" w:hAnsiTheme="minorHAnsi"/>
          <w:sz w:val="22"/>
        </w:rPr>
        <w:t>dilakukan</w:t>
      </w:r>
      <w:proofErr w:type="spellEnd"/>
      <w:r w:rsidRPr="0031062E">
        <w:rPr>
          <w:rFonts w:asciiTheme="minorHAnsi" w:hAnsiTheme="minorHAnsi"/>
          <w:sz w:val="22"/>
        </w:rPr>
        <w:t xml:space="preserve"> di </w:t>
      </w:r>
      <w:proofErr w:type="spellStart"/>
      <w:r w:rsidRPr="0031062E">
        <w:rPr>
          <w:rFonts w:asciiTheme="minorHAnsi" w:hAnsiTheme="minorHAnsi"/>
          <w:sz w:val="22"/>
        </w:rPr>
        <w:t>rumah</w:t>
      </w:r>
      <w:proofErr w:type="spellEnd"/>
      <w:r w:rsidRPr="0031062E">
        <w:rPr>
          <w:rFonts w:asciiTheme="minorHAnsi" w:hAnsiTheme="minorHAnsi"/>
          <w:sz w:val="22"/>
        </w:rPr>
        <w:t xml:space="preserve"> </w:t>
      </w:r>
      <w:proofErr w:type="spellStart"/>
      <w:r w:rsidRPr="0031062E">
        <w:rPr>
          <w:rFonts w:asciiTheme="minorHAnsi" w:hAnsiTheme="minorHAnsi"/>
          <w:sz w:val="22"/>
        </w:rPr>
        <w:t>setengah</w:t>
      </w:r>
      <w:proofErr w:type="spellEnd"/>
      <w:r w:rsidRPr="0031062E">
        <w:rPr>
          <w:rFonts w:asciiTheme="minorHAnsi" w:hAnsiTheme="minorHAnsi"/>
          <w:sz w:val="22"/>
        </w:rPr>
        <w:t xml:space="preserve"> </w:t>
      </w:r>
      <w:proofErr w:type="spellStart"/>
      <w:r w:rsidRPr="0031062E">
        <w:rPr>
          <w:rFonts w:asciiTheme="minorHAnsi" w:hAnsiTheme="minorHAnsi"/>
          <w:sz w:val="22"/>
        </w:rPr>
        <w:t>bayang</w:t>
      </w:r>
      <w:proofErr w:type="spellEnd"/>
      <w:r w:rsidRPr="0031062E">
        <w:rPr>
          <w:rFonts w:asciiTheme="minorHAnsi" w:hAnsiTheme="minorHAnsi"/>
          <w:sz w:val="22"/>
        </w:rPr>
        <w:t xml:space="preserve"> </w:t>
      </w:r>
      <w:proofErr w:type="spellStart"/>
      <w:r w:rsidRPr="0031062E">
        <w:rPr>
          <w:rFonts w:asciiTheme="minorHAnsi" w:hAnsiTheme="minorHAnsi"/>
          <w:sz w:val="22"/>
        </w:rPr>
        <w:t>Fakultas</w:t>
      </w:r>
      <w:proofErr w:type="spellEnd"/>
      <w:r w:rsidRPr="0031062E">
        <w:rPr>
          <w:rFonts w:asciiTheme="minorHAnsi" w:hAnsiTheme="minorHAnsi"/>
          <w:sz w:val="22"/>
        </w:rPr>
        <w:t xml:space="preserve"> </w:t>
      </w:r>
      <w:proofErr w:type="spellStart"/>
      <w:r w:rsidRPr="0031062E">
        <w:rPr>
          <w:rFonts w:asciiTheme="minorHAnsi" w:hAnsiTheme="minorHAnsi"/>
          <w:sz w:val="22"/>
        </w:rPr>
        <w:t>Pertanian</w:t>
      </w:r>
      <w:proofErr w:type="spellEnd"/>
      <w:r w:rsidRPr="0031062E">
        <w:rPr>
          <w:rFonts w:asciiTheme="minorHAnsi" w:hAnsiTheme="minorHAnsi"/>
          <w:sz w:val="22"/>
        </w:rPr>
        <w:t xml:space="preserve"> </w:t>
      </w:r>
      <w:proofErr w:type="spellStart"/>
      <w:r w:rsidRPr="0031062E">
        <w:rPr>
          <w:rFonts w:asciiTheme="minorHAnsi" w:hAnsiTheme="minorHAnsi"/>
          <w:sz w:val="22"/>
        </w:rPr>
        <w:t>Universitas</w:t>
      </w:r>
      <w:proofErr w:type="spellEnd"/>
      <w:r w:rsidRPr="0031062E">
        <w:rPr>
          <w:rFonts w:asciiTheme="minorHAnsi" w:hAnsiTheme="minorHAnsi"/>
          <w:sz w:val="22"/>
        </w:rPr>
        <w:t xml:space="preserve"> </w:t>
      </w:r>
      <w:proofErr w:type="spellStart"/>
      <w:r w:rsidRPr="0031062E">
        <w:rPr>
          <w:rFonts w:asciiTheme="minorHAnsi" w:hAnsiTheme="minorHAnsi"/>
          <w:sz w:val="22"/>
        </w:rPr>
        <w:t>Andalas</w:t>
      </w:r>
      <w:proofErr w:type="spellEnd"/>
      <w:r w:rsidR="00B95FE1">
        <w:rPr>
          <w:rFonts w:asciiTheme="minorHAnsi" w:hAnsiTheme="minorHAnsi"/>
          <w:sz w:val="22"/>
        </w:rPr>
        <w:t>,</w:t>
      </w:r>
      <w:r w:rsidRPr="0031062E">
        <w:rPr>
          <w:rFonts w:asciiTheme="minorHAnsi" w:hAnsiTheme="minorHAnsi"/>
          <w:sz w:val="22"/>
        </w:rPr>
        <w:t xml:space="preserve"> Padang.</w:t>
      </w:r>
    </w:p>
    <w:p w14:paraId="0E5185C0" w14:textId="77777777" w:rsidR="0066231A" w:rsidRDefault="0066231A" w:rsidP="00F93D33">
      <w:pPr>
        <w:pStyle w:val="Subbab1"/>
        <w:ind w:left="0" w:firstLine="0"/>
        <w:rPr>
          <w:rFonts w:asciiTheme="minorHAnsi" w:hAnsiTheme="minorHAnsi"/>
          <w:spacing w:val="1"/>
          <w:sz w:val="22"/>
          <w:szCs w:val="22"/>
        </w:rPr>
      </w:pPr>
      <w:bookmarkStart w:id="1" w:name="_Toc496858116"/>
    </w:p>
    <w:p w14:paraId="6884C9D9" w14:textId="77777777" w:rsidR="007913A5" w:rsidRPr="0031062E" w:rsidRDefault="007913A5" w:rsidP="00F93D33">
      <w:pPr>
        <w:pStyle w:val="Subbab1"/>
        <w:ind w:left="0" w:firstLine="0"/>
        <w:rPr>
          <w:rFonts w:asciiTheme="minorHAnsi" w:hAnsiTheme="minorHAnsi"/>
          <w:sz w:val="22"/>
          <w:szCs w:val="22"/>
        </w:rPr>
      </w:pPr>
      <w:r w:rsidRPr="0031062E">
        <w:rPr>
          <w:rFonts w:asciiTheme="minorHAnsi" w:hAnsiTheme="minorHAnsi"/>
          <w:spacing w:val="1"/>
          <w:sz w:val="22"/>
          <w:szCs w:val="22"/>
        </w:rPr>
        <w:t>B</w:t>
      </w:r>
      <w:r w:rsidRPr="0031062E">
        <w:rPr>
          <w:rFonts w:asciiTheme="minorHAnsi" w:hAnsiTheme="minorHAnsi"/>
          <w:sz w:val="22"/>
          <w:szCs w:val="22"/>
        </w:rPr>
        <w:t>a</w:t>
      </w:r>
      <w:r w:rsidRPr="0031062E">
        <w:rPr>
          <w:rFonts w:asciiTheme="minorHAnsi" w:hAnsiTheme="minorHAnsi"/>
          <w:spacing w:val="1"/>
          <w:sz w:val="22"/>
          <w:szCs w:val="22"/>
        </w:rPr>
        <w:t>h</w:t>
      </w:r>
      <w:r w:rsidRPr="0031062E">
        <w:rPr>
          <w:rFonts w:asciiTheme="minorHAnsi" w:hAnsiTheme="minorHAnsi"/>
          <w:sz w:val="22"/>
          <w:szCs w:val="22"/>
        </w:rPr>
        <w:t xml:space="preserve">an </w:t>
      </w:r>
      <w:r w:rsidRPr="0031062E">
        <w:rPr>
          <w:rFonts w:asciiTheme="minorHAnsi" w:hAnsiTheme="minorHAnsi"/>
          <w:spacing w:val="1"/>
          <w:sz w:val="22"/>
          <w:szCs w:val="22"/>
        </w:rPr>
        <w:t>d</w:t>
      </w:r>
      <w:r w:rsidRPr="0031062E">
        <w:rPr>
          <w:rFonts w:asciiTheme="minorHAnsi" w:hAnsiTheme="minorHAnsi"/>
          <w:sz w:val="22"/>
          <w:szCs w:val="22"/>
        </w:rPr>
        <w:t>an Alat</w:t>
      </w:r>
      <w:bookmarkEnd w:id="1"/>
    </w:p>
    <w:p w14:paraId="49408563" w14:textId="77777777" w:rsidR="007913A5" w:rsidRPr="0031062E" w:rsidRDefault="00095A75" w:rsidP="00F93D33">
      <w:pPr>
        <w:spacing w:line="276" w:lineRule="auto"/>
        <w:jc w:val="both"/>
        <w:rPr>
          <w:rFonts w:asciiTheme="minorHAnsi" w:hAnsiTheme="minorHAnsi"/>
          <w:sz w:val="22"/>
        </w:rPr>
      </w:pPr>
      <w:r>
        <w:rPr>
          <w:rFonts w:asciiTheme="minorHAnsi" w:hAnsiTheme="minorHAnsi"/>
          <w:spacing w:val="-1"/>
          <w:sz w:val="22"/>
        </w:rPr>
        <w:t xml:space="preserve"> </w:t>
      </w:r>
      <w:r>
        <w:rPr>
          <w:rFonts w:asciiTheme="minorHAnsi" w:hAnsiTheme="minorHAnsi"/>
          <w:spacing w:val="-1"/>
          <w:sz w:val="22"/>
        </w:rPr>
        <w:tab/>
      </w:r>
      <w:proofErr w:type="spellStart"/>
      <w:r w:rsidR="007913A5" w:rsidRPr="0031062E">
        <w:rPr>
          <w:rFonts w:asciiTheme="minorHAnsi" w:hAnsiTheme="minorHAnsi"/>
          <w:spacing w:val="-1"/>
          <w:sz w:val="22"/>
        </w:rPr>
        <w:t>Ba</w:t>
      </w:r>
      <w:r w:rsidR="007913A5" w:rsidRPr="0031062E">
        <w:rPr>
          <w:rFonts w:asciiTheme="minorHAnsi" w:hAnsiTheme="minorHAnsi"/>
          <w:sz w:val="22"/>
        </w:rPr>
        <w:t>h</w:t>
      </w:r>
      <w:r w:rsidR="007913A5" w:rsidRPr="0031062E">
        <w:rPr>
          <w:rFonts w:asciiTheme="minorHAnsi" w:hAnsiTheme="minorHAnsi"/>
          <w:spacing w:val="-1"/>
          <w:sz w:val="22"/>
        </w:rPr>
        <w:t>a</w:t>
      </w:r>
      <w:r w:rsidR="007913A5" w:rsidRPr="0031062E">
        <w:rPr>
          <w:rFonts w:asciiTheme="minorHAnsi" w:hAnsiTheme="minorHAnsi"/>
          <w:spacing w:val="3"/>
          <w:sz w:val="22"/>
        </w:rPr>
        <w:t>n</w:t>
      </w:r>
      <w:r w:rsidR="007913A5" w:rsidRPr="0031062E">
        <w:rPr>
          <w:rFonts w:asciiTheme="minorHAnsi" w:hAnsiTheme="minorHAnsi"/>
          <w:spacing w:val="-1"/>
          <w:sz w:val="22"/>
        </w:rPr>
        <w:t>-</w:t>
      </w:r>
      <w:r w:rsidR="007913A5" w:rsidRPr="0031062E">
        <w:rPr>
          <w:rFonts w:asciiTheme="minorHAnsi" w:hAnsiTheme="minorHAnsi"/>
          <w:sz w:val="22"/>
        </w:rPr>
        <w:t>b</w:t>
      </w:r>
      <w:r w:rsidR="007913A5" w:rsidRPr="0031062E">
        <w:rPr>
          <w:rFonts w:asciiTheme="minorHAnsi" w:hAnsiTheme="minorHAnsi"/>
          <w:spacing w:val="-1"/>
          <w:sz w:val="22"/>
        </w:rPr>
        <w:t>a</w:t>
      </w:r>
      <w:r w:rsidR="007913A5" w:rsidRPr="0031062E">
        <w:rPr>
          <w:rFonts w:asciiTheme="minorHAnsi" w:hAnsiTheme="minorHAnsi"/>
          <w:spacing w:val="2"/>
          <w:sz w:val="22"/>
        </w:rPr>
        <w:t>h</w:t>
      </w:r>
      <w:r w:rsidR="007913A5" w:rsidRPr="0031062E">
        <w:rPr>
          <w:rFonts w:asciiTheme="minorHAnsi" w:hAnsiTheme="minorHAnsi"/>
          <w:spacing w:val="-1"/>
          <w:sz w:val="22"/>
        </w:rPr>
        <w:t>a</w:t>
      </w:r>
      <w:r w:rsidR="007913A5" w:rsidRPr="0031062E">
        <w:rPr>
          <w:rFonts w:asciiTheme="minorHAnsi" w:hAnsiTheme="minorHAnsi"/>
          <w:sz w:val="22"/>
        </w:rPr>
        <w:t>n</w:t>
      </w:r>
      <w:proofErr w:type="spellEnd"/>
      <w:r w:rsidR="007913A5" w:rsidRPr="0031062E">
        <w:rPr>
          <w:rFonts w:asciiTheme="minorHAnsi" w:hAnsiTheme="minorHAnsi"/>
          <w:sz w:val="22"/>
        </w:rPr>
        <w:t xml:space="preserve"> </w:t>
      </w:r>
      <w:r w:rsidR="007913A5" w:rsidRPr="0031062E">
        <w:rPr>
          <w:rFonts w:asciiTheme="minorHAnsi" w:hAnsiTheme="minorHAnsi"/>
          <w:spacing w:val="-5"/>
          <w:sz w:val="22"/>
        </w:rPr>
        <w:t>y</w:t>
      </w:r>
      <w:r w:rsidR="007913A5" w:rsidRPr="0031062E">
        <w:rPr>
          <w:rFonts w:asciiTheme="minorHAnsi" w:hAnsiTheme="minorHAnsi"/>
          <w:spacing w:val="1"/>
          <w:sz w:val="22"/>
        </w:rPr>
        <w:t>a</w:t>
      </w:r>
      <w:r w:rsidR="007913A5" w:rsidRPr="0031062E">
        <w:rPr>
          <w:rFonts w:asciiTheme="minorHAnsi" w:hAnsiTheme="minorHAnsi"/>
          <w:spacing w:val="4"/>
          <w:sz w:val="22"/>
        </w:rPr>
        <w:t>n</w:t>
      </w:r>
      <w:r w:rsidR="007913A5" w:rsidRPr="0031062E">
        <w:rPr>
          <w:rFonts w:asciiTheme="minorHAnsi" w:hAnsiTheme="minorHAnsi"/>
          <w:sz w:val="22"/>
        </w:rPr>
        <w:t xml:space="preserve">g </w:t>
      </w:r>
      <w:proofErr w:type="spellStart"/>
      <w:r w:rsidR="007913A5" w:rsidRPr="0031062E">
        <w:rPr>
          <w:rFonts w:asciiTheme="minorHAnsi" w:hAnsiTheme="minorHAnsi"/>
          <w:sz w:val="22"/>
        </w:rPr>
        <w:t>di</w:t>
      </w:r>
      <w:r w:rsidR="007913A5" w:rsidRPr="0031062E">
        <w:rPr>
          <w:rFonts w:asciiTheme="minorHAnsi" w:hAnsiTheme="minorHAnsi"/>
          <w:spacing w:val="-2"/>
          <w:sz w:val="22"/>
        </w:rPr>
        <w:t>g</w:t>
      </w:r>
      <w:r w:rsidR="007913A5" w:rsidRPr="0031062E">
        <w:rPr>
          <w:rFonts w:asciiTheme="minorHAnsi" w:hAnsiTheme="minorHAnsi"/>
          <w:sz w:val="22"/>
        </w:rPr>
        <w:t>un</w:t>
      </w:r>
      <w:r w:rsidR="007913A5" w:rsidRPr="0031062E">
        <w:rPr>
          <w:rFonts w:asciiTheme="minorHAnsi" w:hAnsiTheme="minorHAnsi"/>
          <w:spacing w:val="-1"/>
          <w:sz w:val="22"/>
        </w:rPr>
        <w:t>a</w:t>
      </w:r>
      <w:r w:rsidR="007913A5" w:rsidRPr="0031062E">
        <w:rPr>
          <w:rFonts w:asciiTheme="minorHAnsi" w:hAnsiTheme="minorHAnsi"/>
          <w:sz w:val="22"/>
        </w:rPr>
        <w:t>k</w:t>
      </w:r>
      <w:r w:rsidR="007913A5" w:rsidRPr="0031062E">
        <w:rPr>
          <w:rFonts w:asciiTheme="minorHAnsi" w:hAnsiTheme="minorHAnsi"/>
          <w:spacing w:val="-1"/>
          <w:sz w:val="22"/>
        </w:rPr>
        <w:t>a</w:t>
      </w:r>
      <w:r w:rsidR="007913A5" w:rsidRPr="0031062E">
        <w:rPr>
          <w:rFonts w:asciiTheme="minorHAnsi" w:hAnsiTheme="minorHAnsi"/>
          <w:sz w:val="22"/>
        </w:rPr>
        <w:t>n</w:t>
      </w:r>
      <w:proofErr w:type="spellEnd"/>
      <w:r w:rsidR="007913A5" w:rsidRPr="0031062E">
        <w:rPr>
          <w:rFonts w:asciiTheme="minorHAnsi" w:hAnsiTheme="minorHAnsi"/>
          <w:sz w:val="22"/>
        </w:rPr>
        <w:t xml:space="preserve"> </w:t>
      </w:r>
      <w:proofErr w:type="spellStart"/>
      <w:r w:rsidR="007913A5" w:rsidRPr="0031062E">
        <w:rPr>
          <w:rFonts w:asciiTheme="minorHAnsi" w:hAnsiTheme="minorHAnsi"/>
          <w:spacing w:val="2"/>
          <w:sz w:val="22"/>
        </w:rPr>
        <w:t>d</w:t>
      </w:r>
      <w:r w:rsidR="007913A5" w:rsidRPr="0031062E">
        <w:rPr>
          <w:rFonts w:asciiTheme="minorHAnsi" w:hAnsiTheme="minorHAnsi"/>
          <w:spacing w:val="-1"/>
          <w:sz w:val="22"/>
        </w:rPr>
        <w:t>a</w:t>
      </w:r>
      <w:r w:rsidR="007913A5" w:rsidRPr="0031062E">
        <w:rPr>
          <w:rFonts w:asciiTheme="minorHAnsi" w:hAnsiTheme="minorHAnsi"/>
          <w:sz w:val="22"/>
        </w:rPr>
        <w:t>l</w:t>
      </w:r>
      <w:r w:rsidR="007913A5" w:rsidRPr="0031062E">
        <w:rPr>
          <w:rFonts w:asciiTheme="minorHAnsi" w:hAnsiTheme="minorHAnsi"/>
          <w:spacing w:val="-1"/>
          <w:sz w:val="22"/>
        </w:rPr>
        <w:t>a</w:t>
      </w:r>
      <w:r w:rsidR="007913A5" w:rsidRPr="0031062E">
        <w:rPr>
          <w:rFonts w:asciiTheme="minorHAnsi" w:hAnsiTheme="minorHAnsi"/>
          <w:sz w:val="22"/>
        </w:rPr>
        <w:t>m</w:t>
      </w:r>
      <w:proofErr w:type="spellEnd"/>
      <w:r w:rsidR="007913A5" w:rsidRPr="0031062E">
        <w:rPr>
          <w:rFonts w:asciiTheme="minorHAnsi" w:hAnsiTheme="minorHAnsi"/>
          <w:sz w:val="22"/>
        </w:rPr>
        <w:t xml:space="preserve"> </w:t>
      </w:r>
      <w:proofErr w:type="spellStart"/>
      <w:r w:rsidR="007913A5" w:rsidRPr="0031062E">
        <w:rPr>
          <w:rFonts w:asciiTheme="minorHAnsi" w:hAnsiTheme="minorHAnsi"/>
          <w:spacing w:val="3"/>
          <w:sz w:val="22"/>
        </w:rPr>
        <w:t>p</w:t>
      </w:r>
      <w:r w:rsidR="007913A5" w:rsidRPr="0031062E">
        <w:rPr>
          <w:rFonts w:asciiTheme="minorHAnsi" w:hAnsiTheme="minorHAnsi"/>
          <w:spacing w:val="-1"/>
          <w:sz w:val="22"/>
        </w:rPr>
        <w:t>e</w:t>
      </w:r>
      <w:r w:rsidR="007913A5" w:rsidRPr="0031062E">
        <w:rPr>
          <w:rFonts w:asciiTheme="minorHAnsi" w:hAnsiTheme="minorHAnsi"/>
          <w:sz w:val="22"/>
        </w:rPr>
        <w:t>n</w:t>
      </w:r>
      <w:r w:rsidR="007913A5" w:rsidRPr="0031062E">
        <w:rPr>
          <w:rFonts w:asciiTheme="minorHAnsi" w:hAnsiTheme="minorHAnsi"/>
          <w:spacing w:val="-1"/>
          <w:sz w:val="22"/>
        </w:rPr>
        <w:t>e</w:t>
      </w:r>
      <w:r w:rsidR="007913A5" w:rsidRPr="0031062E">
        <w:rPr>
          <w:rFonts w:asciiTheme="minorHAnsi" w:hAnsiTheme="minorHAnsi"/>
          <w:sz w:val="22"/>
        </w:rPr>
        <w:t>liti</w:t>
      </w:r>
      <w:r w:rsidR="007913A5" w:rsidRPr="0031062E">
        <w:rPr>
          <w:rFonts w:asciiTheme="minorHAnsi" w:hAnsiTheme="minorHAnsi"/>
          <w:spacing w:val="-1"/>
          <w:sz w:val="22"/>
        </w:rPr>
        <w:t>a</w:t>
      </w:r>
      <w:r w:rsidR="007913A5" w:rsidRPr="0031062E">
        <w:rPr>
          <w:rFonts w:asciiTheme="minorHAnsi" w:hAnsiTheme="minorHAnsi"/>
          <w:sz w:val="22"/>
        </w:rPr>
        <w:t>n</w:t>
      </w:r>
      <w:proofErr w:type="spellEnd"/>
      <w:r w:rsidR="007913A5" w:rsidRPr="0031062E">
        <w:rPr>
          <w:rFonts w:asciiTheme="minorHAnsi" w:hAnsiTheme="minorHAnsi"/>
          <w:sz w:val="22"/>
        </w:rPr>
        <w:t xml:space="preserve"> </w:t>
      </w:r>
      <w:proofErr w:type="spellStart"/>
      <w:r w:rsidR="007913A5" w:rsidRPr="0031062E">
        <w:rPr>
          <w:rFonts w:asciiTheme="minorHAnsi" w:hAnsiTheme="minorHAnsi"/>
          <w:spacing w:val="-1"/>
          <w:sz w:val="22"/>
        </w:rPr>
        <w:t>a</w:t>
      </w:r>
      <w:r w:rsidR="007913A5" w:rsidRPr="0031062E">
        <w:rPr>
          <w:rFonts w:asciiTheme="minorHAnsi" w:hAnsiTheme="minorHAnsi"/>
          <w:sz w:val="22"/>
        </w:rPr>
        <w:t>d</w:t>
      </w:r>
      <w:r w:rsidR="007913A5" w:rsidRPr="0031062E">
        <w:rPr>
          <w:rFonts w:asciiTheme="minorHAnsi" w:hAnsiTheme="minorHAnsi"/>
          <w:spacing w:val="-1"/>
          <w:sz w:val="22"/>
        </w:rPr>
        <w:t>a</w:t>
      </w:r>
      <w:r w:rsidR="007913A5" w:rsidRPr="0031062E">
        <w:rPr>
          <w:rFonts w:asciiTheme="minorHAnsi" w:hAnsiTheme="minorHAnsi"/>
          <w:sz w:val="22"/>
        </w:rPr>
        <w:t>l</w:t>
      </w:r>
      <w:r w:rsidR="007913A5" w:rsidRPr="0031062E">
        <w:rPr>
          <w:rFonts w:asciiTheme="minorHAnsi" w:hAnsiTheme="minorHAnsi"/>
          <w:spacing w:val="-1"/>
          <w:sz w:val="22"/>
        </w:rPr>
        <w:t>a</w:t>
      </w:r>
      <w:r w:rsidR="007913A5" w:rsidRPr="0031062E">
        <w:rPr>
          <w:rFonts w:asciiTheme="minorHAnsi" w:hAnsiTheme="minorHAnsi"/>
          <w:sz w:val="22"/>
        </w:rPr>
        <w:t>h</w:t>
      </w:r>
      <w:proofErr w:type="spellEnd"/>
      <w:r w:rsidR="007913A5" w:rsidRPr="0031062E">
        <w:rPr>
          <w:rFonts w:asciiTheme="minorHAnsi" w:hAnsiTheme="minorHAnsi"/>
          <w:sz w:val="22"/>
        </w:rPr>
        <w:t xml:space="preserve"> </w:t>
      </w:r>
      <w:proofErr w:type="spellStart"/>
      <w:r w:rsidR="007913A5" w:rsidRPr="0031062E">
        <w:rPr>
          <w:rFonts w:asciiTheme="minorHAnsi" w:hAnsiTheme="minorHAnsi"/>
          <w:sz w:val="22"/>
        </w:rPr>
        <w:t>t</w:t>
      </w:r>
      <w:r w:rsidR="007913A5" w:rsidRPr="0031062E">
        <w:rPr>
          <w:rFonts w:asciiTheme="minorHAnsi" w:hAnsiTheme="minorHAnsi"/>
          <w:spacing w:val="-1"/>
          <w:sz w:val="22"/>
        </w:rPr>
        <w:t>a</w:t>
      </w:r>
      <w:r w:rsidR="007913A5" w:rsidRPr="0031062E">
        <w:rPr>
          <w:rFonts w:asciiTheme="minorHAnsi" w:hAnsiTheme="minorHAnsi"/>
          <w:sz w:val="22"/>
        </w:rPr>
        <w:t>n</w:t>
      </w:r>
      <w:r w:rsidR="007913A5" w:rsidRPr="0031062E">
        <w:rPr>
          <w:rFonts w:asciiTheme="minorHAnsi" w:hAnsiTheme="minorHAnsi"/>
          <w:spacing w:val="-1"/>
          <w:sz w:val="22"/>
        </w:rPr>
        <w:t>a</w:t>
      </w:r>
      <w:r w:rsidR="007913A5" w:rsidRPr="0031062E">
        <w:rPr>
          <w:rFonts w:asciiTheme="minorHAnsi" w:hAnsiTheme="minorHAnsi"/>
          <w:sz w:val="22"/>
        </w:rPr>
        <w:t>h</w:t>
      </w:r>
      <w:proofErr w:type="spellEnd"/>
      <w:r w:rsidR="007913A5" w:rsidRPr="0031062E">
        <w:rPr>
          <w:rFonts w:asciiTheme="minorHAnsi" w:hAnsiTheme="minorHAnsi"/>
          <w:sz w:val="22"/>
        </w:rPr>
        <w:t xml:space="preserve"> </w:t>
      </w:r>
      <w:proofErr w:type="spellStart"/>
      <w:r w:rsidR="007913A5" w:rsidRPr="0031062E">
        <w:rPr>
          <w:rFonts w:asciiTheme="minorHAnsi" w:hAnsiTheme="minorHAnsi"/>
          <w:sz w:val="22"/>
        </w:rPr>
        <w:t>tanaman</w:t>
      </w:r>
      <w:proofErr w:type="spellEnd"/>
      <w:r w:rsidR="007913A5" w:rsidRPr="0031062E">
        <w:rPr>
          <w:rFonts w:asciiTheme="minorHAnsi" w:hAnsiTheme="minorHAnsi"/>
          <w:sz w:val="22"/>
        </w:rPr>
        <w:t xml:space="preserve"> </w:t>
      </w:r>
      <w:proofErr w:type="spellStart"/>
      <w:r w:rsidR="007913A5" w:rsidRPr="0031062E">
        <w:rPr>
          <w:rFonts w:asciiTheme="minorHAnsi" w:hAnsiTheme="minorHAnsi"/>
          <w:sz w:val="22"/>
        </w:rPr>
        <w:t>kelapa</w:t>
      </w:r>
      <w:proofErr w:type="spellEnd"/>
      <w:r w:rsidR="007913A5" w:rsidRPr="0031062E">
        <w:rPr>
          <w:rFonts w:asciiTheme="minorHAnsi" w:hAnsiTheme="minorHAnsi"/>
          <w:sz w:val="22"/>
        </w:rPr>
        <w:t xml:space="preserve"> </w:t>
      </w:r>
      <w:proofErr w:type="spellStart"/>
      <w:r w:rsidR="007913A5" w:rsidRPr="0031062E">
        <w:rPr>
          <w:rFonts w:asciiTheme="minorHAnsi" w:hAnsiTheme="minorHAnsi"/>
          <w:sz w:val="22"/>
        </w:rPr>
        <w:t>sawit</w:t>
      </w:r>
      <w:proofErr w:type="spellEnd"/>
      <w:r w:rsidR="007913A5" w:rsidRPr="0031062E">
        <w:rPr>
          <w:rFonts w:asciiTheme="minorHAnsi" w:hAnsiTheme="minorHAnsi"/>
          <w:sz w:val="22"/>
        </w:rPr>
        <w:t xml:space="preserve"> </w:t>
      </w:r>
      <w:r w:rsidR="007913A5" w:rsidRPr="0031062E">
        <w:rPr>
          <w:rFonts w:asciiTheme="minorHAnsi" w:hAnsiTheme="minorHAnsi"/>
          <w:spacing w:val="-5"/>
          <w:sz w:val="22"/>
        </w:rPr>
        <w:t>y</w:t>
      </w:r>
      <w:r w:rsidR="007913A5" w:rsidRPr="0031062E">
        <w:rPr>
          <w:rFonts w:asciiTheme="minorHAnsi" w:hAnsiTheme="minorHAnsi"/>
          <w:spacing w:val="1"/>
          <w:sz w:val="22"/>
        </w:rPr>
        <w:t>a</w:t>
      </w:r>
      <w:r w:rsidR="007913A5" w:rsidRPr="0031062E">
        <w:rPr>
          <w:rFonts w:asciiTheme="minorHAnsi" w:hAnsiTheme="minorHAnsi"/>
          <w:spacing w:val="2"/>
          <w:sz w:val="22"/>
        </w:rPr>
        <w:t>n</w:t>
      </w:r>
      <w:r w:rsidR="007913A5" w:rsidRPr="0031062E">
        <w:rPr>
          <w:rFonts w:asciiTheme="minorHAnsi" w:hAnsiTheme="minorHAnsi"/>
          <w:sz w:val="22"/>
        </w:rPr>
        <w:t xml:space="preserve">g </w:t>
      </w:r>
      <w:proofErr w:type="spellStart"/>
      <w:r w:rsidR="007913A5" w:rsidRPr="0031062E">
        <w:rPr>
          <w:rFonts w:asciiTheme="minorHAnsi" w:hAnsiTheme="minorHAnsi"/>
          <w:sz w:val="22"/>
        </w:rPr>
        <w:t>sehat</w:t>
      </w:r>
      <w:proofErr w:type="spellEnd"/>
      <w:r w:rsidR="007913A5" w:rsidRPr="0031062E">
        <w:rPr>
          <w:rFonts w:asciiTheme="minorHAnsi" w:hAnsiTheme="minorHAnsi"/>
          <w:sz w:val="22"/>
        </w:rPr>
        <w:t xml:space="preserve">, </w:t>
      </w:r>
      <w:proofErr w:type="spellStart"/>
      <w:r w:rsidR="007913A5" w:rsidRPr="0031062E">
        <w:rPr>
          <w:rFonts w:asciiTheme="minorHAnsi" w:eastAsia="Calibri" w:hAnsiTheme="minorHAnsi"/>
          <w:sz w:val="22"/>
        </w:rPr>
        <w:t>Inokulum</w:t>
      </w:r>
      <w:proofErr w:type="spellEnd"/>
      <w:r w:rsidR="007913A5" w:rsidRPr="0031062E">
        <w:rPr>
          <w:rFonts w:asciiTheme="minorHAnsi" w:eastAsia="Calibri" w:hAnsiTheme="minorHAnsi"/>
          <w:sz w:val="22"/>
        </w:rPr>
        <w:t xml:space="preserve"> </w:t>
      </w:r>
      <w:r w:rsidR="007913A5" w:rsidRPr="0031062E">
        <w:rPr>
          <w:rFonts w:asciiTheme="minorHAnsi" w:eastAsia="Calibri" w:hAnsiTheme="minorHAnsi"/>
          <w:i/>
          <w:sz w:val="22"/>
        </w:rPr>
        <w:t xml:space="preserve">Ganoderma </w:t>
      </w:r>
      <w:proofErr w:type="spellStart"/>
      <w:r w:rsidR="007913A5" w:rsidRPr="0031062E">
        <w:rPr>
          <w:rFonts w:asciiTheme="minorHAnsi" w:eastAsia="Calibri" w:hAnsiTheme="minorHAnsi"/>
          <w:i/>
          <w:sz w:val="22"/>
        </w:rPr>
        <w:t>boninense</w:t>
      </w:r>
      <w:proofErr w:type="spellEnd"/>
      <w:r w:rsidR="007913A5" w:rsidRPr="0031062E">
        <w:rPr>
          <w:rFonts w:asciiTheme="minorHAnsi" w:eastAsia="Calibri" w:hAnsiTheme="minorHAnsi"/>
          <w:sz w:val="22"/>
        </w:rPr>
        <w:t xml:space="preserve"> </w:t>
      </w:r>
      <w:proofErr w:type="spellStart"/>
      <w:r w:rsidR="007913A5" w:rsidRPr="0031062E">
        <w:rPr>
          <w:rFonts w:asciiTheme="minorHAnsi" w:eastAsia="Calibri" w:hAnsiTheme="minorHAnsi"/>
          <w:sz w:val="22"/>
        </w:rPr>
        <w:t>koleksi</w:t>
      </w:r>
      <w:proofErr w:type="spellEnd"/>
      <w:r w:rsidR="007913A5" w:rsidRPr="0031062E">
        <w:rPr>
          <w:rFonts w:asciiTheme="minorHAnsi" w:eastAsia="Calibri" w:hAnsiTheme="minorHAnsi"/>
          <w:sz w:val="22"/>
        </w:rPr>
        <w:t xml:space="preserve"> PPKS</w:t>
      </w:r>
      <w:r w:rsidR="007913A5" w:rsidRPr="0031062E">
        <w:rPr>
          <w:rFonts w:asciiTheme="minorHAnsi" w:hAnsiTheme="minorHAnsi"/>
          <w:sz w:val="22"/>
        </w:rPr>
        <w:t xml:space="preserve"> </w:t>
      </w:r>
      <w:proofErr w:type="spellStart"/>
      <w:r w:rsidR="007913A5" w:rsidRPr="0031062E">
        <w:rPr>
          <w:rFonts w:asciiTheme="minorHAnsi" w:hAnsiTheme="minorHAnsi"/>
          <w:sz w:val="22"/>
        </w:rPr>
        <w:t>Marihat</w:t>
      </w:r>
      <w:proofErr w:type="spellEnd"/>
      <w:r w:rsidR="007913A5" w:rsidRPr="0031062E">
        <w:rPr>
          <w:rFonts w:asciiTheme="minorHAnsi" w:hAnsiTheme="minorHAnsi"/>
          <w:sz w:val="22"/>
        </w:rPr>
        <w:t xml:space="preserve"> </w:t>
      </w:r>
      <w:proofErr w:type="spellStart"/>
      <w:r w:rsidR="007913A5" w:rsidRPr="0031062E">
        <w:rPr>
          <w:rFonts w:asciiTheme="minorHAnsi" w:hAnsiTheme="minorHAnsi"/>
          <w:sz w:val="22"/>
        </w:rPr>
        <w:t>Pematang</w:t>
      </w:r>
      <w:proofErr w:type="spellEnd"/>
      <w:r w:rsidR="007913A5" w:rsidRPr="0031062E">
        <w:rPr>
          <w:rFonts w:asciiTheme="minorHAnsi" w:hAnsiTheme="minorHAnsi"/>
          <w:sz w:val="22"/>
        </w:rPr>
        <w:t xml:space="preserve"> </w:t>
      </w:r>
      <w:proofErr w:type="spellStart"/>
      <w:r w:rsidR="007913A5" w:rsidRPr="0031062E">
        <w:rPr>
          <w:rFonts w:asciiTheme="minorHAnsi" w:hAnsiTheme="minorHAnsi"/>
          <w:sz w:val="22"/>
        </w:rPr>
        <w:t>Siantar</w:t>
      </w:r>
      <w:proofErr w:type="spellEnd"/>
      <w:r w:rsidR="007913A5" w:rsidRPr="0031062E">
        <w:rPr>
          <w:rFonts w:asciiTheme="minorHAnsi" w:hAnsiTheme="minorHAnsi"/>
          <w:sz w:val="22"/>
        </w:rPr>
        <w:t>,</w:t>
      </w:r>
      <w:r w:rsidR="007913A5" w:rsidRPr="0031062E">
        <w:rPr>
          <w:rFonts w:asciiTheme="minorHAnsi" w:eastAsia="Calibri" w:hAnsiTheme="minorHAnsi"/>
          <w:sz w:val="22"/>
        </w:rPr>
        <w:t xml:space="preserve"> </w:t>
      </w:r>
      <w:proofErr w:type="spellStart"/>
      <w:r w:rsidR="007913A5" w:rsidRPr="0031062E">
        <w:rPr>
          <w:rFonts w:asciiTheme="minorHAnsi" w:hAnsiTheme="minorHAnsi"/>
          <w:sz w:val="22"/>
        </w:rPr>
        <w:t>benih</w:t>
      </w:r>
      <w:proofErr w:type="spellEnd"/>
      <w:r w:rsidR="007913A5" w:rsidRPr="0031062E">
        <w:rPr>
          <w:rFonts w:asciiTheme="minorHAnsi" w:hAnsiTheme="minorHAnsi"/>
          <w:sz w:val="22"/>
        </w:rPr>
        <w:t xml:space="preserve"> </w:t>
      </w:r>
      <w:proofErr w:type="spellStart"/>
      <w:r w:rsidR="007913A5" w:rsidRPr="0031062E">
        <w:rPr>
          <w:rFonts w:asciiTheme="minorHAnsi" w:hAnsiTheme="minorHAnsi"/>
          <w:sz w:val="22"/>
        </w:rPr>
        <w:t>kelapa</w:t>
      </w:r>
      <w:proofErr w:type="spellEnd"/>
      <w:r w:rsidR="007913A5" w:rsidRPr="0031062E">
        <w:rPr>
          <w:rFonts w:asciiTheme="minorHAnsi" w:hAnsiTheme="minorHAnsi"/>
          <w:sz w:val="22"/>
        </w:rPr>
        <w:t xml:space="preserve"> </w:t>
      </w:r>
      <w:proofErr w:type="spellStart"/>
      <w:r w:rsidR="007913A5" w:rsidRPr="0031062E">
        <w:rPr>
          <w:rFonts w:asciiTheme="minorHAnsi" w:hAnsiTheme="minorHAnsi"/>
          <w:sz w:val="22"/>
        </w:rPr>
        <w:t>sawit</w:t>
      </w:r>
      <w:proofErr w:type="spellEnd"/>
      <w:r w:rsidR="007913A5" w:rsidRPr="0031062E">
        <w:rPr>
          <w:rFonts w:asciiTheme="minorHAnsi" w:hAnsiTheme="minorHAnsi"/>
          <w:sz w:val="22"/>
        </w:rPr>
        <w:t xml:space="preserve"> </w:t>
      </w:r>
      <w:proofErr w:type="spellStart"/>
      <w:r w:rsidR="007913A5" w:rsidRPr="0031062E">
        <w:rPr>
          <w:rFonts w:asciiTheme="minorHAnsi" w:hAnsiTheme="minorHAnsi"/>
          <w:sz w:val="22"/>
        </w:rPr>
        <w:t>varietas</w:t>
      </w:r>
      <w:proofErr w:type="spellEnd"/>
      <w:r w:rsidR="007913A5" w:rsidRPr="0031062E">
        <w:rPr>
          <w:rFonts w:asciiTheme="minorHAnsi" w:hAnsiTheme="minorHAnsi"/>
          <w:sz w:val="22"/>
        </w:rPr>
        <w:t xml:space="preserve"> (</w:t>
      </w:r>
      <w:proofErr w:type="spellStart"/>
      <w:r w:rsidR="007913A5" w:rsidRPr="0031062E">
        <w:rPr>
          <w:rFonts w:asciiTheme="minorHAnsi" w:hAnsiTheme="minorHAnsi"/>
          <w:sz w:val="22"/>
        </w:rPr>
        <w:t>Tenera</w:t>
      </w:r>
      <w:proofErr w:type="spellEnd"/>
      <w:r w:rsidR="007913A5" w:rsidRPr="0031062E">
        <w:rPr>
          <w:rFonts w:asciiTheme="minorHAnsi" w:hAnsiTheme="minorHAnsi"/>
          <w:sz w:val="22"/>
        </w:rPr>
        <w:t xml:space="preserve">) yang </w:t>
      </w:r>
      <w:proofErr w:type="spellStart"/>
      <w:r w:rsidR="007913A5" w:rsidRPr="0031062E">
        <w:rPr>
          <w:rFonts w:asciiTheme="minorHAnsi" w:hAnsiTheme="minorHAnsi"/>
          <w:sz w:val="22"/>
        </w:rPr>
        <w:t>berasal</w:t>
      </w:r>
      <w:proofErr w:type="spellEnd"/>
      <w:r w:rsidR="007913A5" w:rsidRPr="0031062E">
        <w:rPr>
          <w:rFonts w:asciiTheme="minorHAnsi" w:hAnsiTheme="minorHAnsi"/>
          <w:sz w:val="22"/>
        </w:rPr>
        <w:t xml:space="preserve"> </w:t>
      </w:r>
      <w:proofErr w:type="spellStart"/>
      <w:r w:rsidR="007913A5" w:rsidRPr="0031062E">
        <w:rPr>
          <w:rFonts w:asciiTheme="minorHAnsi" w:hAnsiTheme="minorHAnsi"/>
          <w:sz w:val="22"/>
        </w:rPr>
        <w:t>dari</w:t>
      </w:r>
      <w:proofErr w:type="spellEnd"/>
      <w:r w:rsidR="007913A5" w:rsidRPr="0031062E">
        <w:rPr>
          <w:rFonts w:asciiTheme="minorHAnsi" w:hAnsiTheme="minorHAnsi"/>
          <w:sz w:val="22"/>
        </w:rPr>
        <w:t xml:space="preserve"> PPKS Medan,</w:t>
      </w:r>
      <w:r w:rsidR="007913A5" w:rsidRPr="0031062E">
        <w:rPr>
          <w:rFonts w:asciiTheme="minorHAnsi" w:eastAsia="Calibri" w:hAnsiTheme="minorHAnsi"/>
          <w:sz w:val="22"/>
        </w:rPr>
        <w:t xml:space="preserve"> </w:t>
      </w:r>
      <w:proofErr w:type="spellStart"/>
      <w:r w:rsidR="007913A5" w:rsidRPr="0031062E">
        <w:rPr>
          <w:rFonts w:asciiTheme="minorHAnsi" w:eastAsia="Calibri" w:hAnsiTheme="minorHAnsi"/>
          <w:sz w:val="22"/>
        </w:rPr>
        <w:t>Alkohol</w:t>
      </w:r>
      <w:proofErr w:type="spellEnd"/>
      <w:r w:rsidR="007913A5" w:rsidRPr="0031062E">
        <w:rPr>
          <w:rFonts w:asciiTheme="minorHAnsi" w:eastAsia="Calibri" w:hAnsiTheme="minorHAnsi"/>
          <w:sz w:val="22"/>
        </w:rPr>
        <w:t xml:space="preserve"> 70%, KOH 3%, </w:t>
      </w:r>
      <w:proofErr w:type="spellStart"/>
      <w:r w:rsidR="007913A5" w:rsidRPr="0031062E">
        <w:rPr>
          <w:rFonts w:asciiTheme="minorHAnsi" w:eastAsia="Calibri" w:hAnsiTheme="minorHAnsi"/>
          <w:sz w:val="22"/>
        </w:rPr>
        <w:t>Aquades</w:t>
      </w:r>
      <w:proofErr w:type="spellEnd"/>
      <w:r w:rsidR="007913A5" w:rsidRPr="0031062E">
        <w:rPr>
          <w:rFonts w:asciiTheme="minorHAnsi" w:eastAsia="Calibri" w:hAnsiTheme="minorHAnsi"/>
          <w:sz w:val="22"/>
        </w:rPr>
        <w:t xml:space="preserve">, media </w:t>
      </w:r>
      <w:r w:rsidR="007913A5" w:rsidRPr="0031062E">
        <w:rPr>
          <w:rFonts w:asciiTheme="minorHAnsi" w:eastAsia="Calibri" w:hAnsiTheme="minorHAnsi"/>
          <w:i/>
          <w:sz w:val="22"/>
        </w:rPr>
        <w:t>Nutrient Agar</w:t>
      </w:r>
      <w:r w:rsidR="007913A5" w:rsidRPr="0031062E">
        <w:rPr>
          <w:rFonts w:asciiTheme="minorHAnsi" w:eastAsia="Calibri" w:hAnsiTheme="minorHAnsi"/>
          <w:sz w:val="22"/>
        </w:rPr>
        <w:t xml:space="preserve"> (NA) ,media </w:t>
      </w:r>
      <w:r w:rsidR="007913A5" w:rsidRPr="0031062E">
        <w:rPr>
          <w:rFonts w:asciiTheme="minorHAnsi" w:eastAsia="Calibri" w:hAnsiTheme="minorHAnsi"/>
          <w:i/>
          <w:sz w:val="22"/>
        </w:rPr>
        <w:t xml:space="preserve">Nutrient Both </w:t>
      </w:r>
      <w:r w:rsidR="007913A5" w:rsidRPr="0031062E">
        <w:rPr>
          <w:rFonts w:asciiTheme="minorHAnsi" w:eastAsia="Calibri" w:hAnsiTheme="minorHAnsi"/>
          <w:sz w:val="22"/>
        </w:rPr>
        <w:t xml:space="preserve">(NB), media </w:t>
      </w:r>
      <w:proofErr w:type="spellStart"/>
      <w:r w:rsidR="007913A5" w:rsidRPr="0031062E">
        <w:rPr>
          <w:rFonts w:asciiTheme="minorHAnsi" w:eastAsia="Calibri" w:hAnsiTheme="minorHAnsi"/>
          <w:sz w:val="22"/>
        </w:rPr>
        <w:t>Kitin</w:t>
      </w:r>
      <w:proofErr w:type="spellEnd"/>
      <w:r w:rsidR="007913A5" w:rsidRPr="0031062E">
        <w:rPr>
          <w:rFonts w:asciiTheme="minorHAnsi" w:eastAsia="Calibri" w:hAnsiTheme="minorHAnsi"/>
          <w:sz w:val="22"/>
        </w:rPr>
        <w:t xml:space="preserve"> agar</w:t>
      </w:r>
      <w:r w:rsidR="007913A5" w:rsidRPr="0031062E">
        <w:rPr>
          <w:rFonts w:asciiTheme="minorHAnsi" w:hAnsiTheme="minorHAnsi"/>
          <w:sz w:val="22"/>
        </w:rPr>
        <w:t xml:space="preserve">, </w:t>
      </w:r>
      <w:r w:rsidR="007913A5" w:rsidRPr="0031062E">
        <w:rPr>
          <w:rFonts w:asciiTheme="minorHAnsi" w:hAnsiTheme="minorHAnsi"/>
          <w:i/>
          <w:sz w:val="22"/>
        </w:rPr>
        <w:t>polybag v</w:t>
      </w:r>
      <w:r w:rsidR="007913A5" w:rsidRPr="0031062E">
        <w:rPr>
          <w:rFonts w:asciiTheme="minorHAnsi" w:hAnsiTheme="minorHAnsi"/>
          <w:sz w:val="22"/>
        </w:rPr>
        <w:t xml:space="preserve">olume 4 kg </w:t>
      </w:r>
      <w:proofErr w:type="spellStart"/>
      <w:r w:rsidR="007913A5" w:rsidRPr="0031062E">
        <w:rPr>
          <w:rFonts w:asciiTheme="minorHAnsi" w:hAnsiTheme="minorHAnsi"/>
          <w:sz w:val="22"/>
        </w:rPr>
        <w:t>dengan</w:t>
      </w:r>
      <w:proofErr w:type="spellEnd"/>
      <w:r w:rsidR="007913A5" w:rsidRPr="0031062E">
        <w:rPr>
          <w:rFonts w:asciiTheme="minorHAnsi" w:hAnsiTheme="minorHAnsi"/>
          <w:sz w:val="22"/>
        </w:rPr>
        <w:t xml:space="preserve"> </w:t>
      </w:r>
      <w:proofErr w:type="spellStart"/>
      <w:r w:rsidR="007913A5" w:rsidRPr="0031062E">
        <w:rPr>
          <w:rFonts w:asciiTheme="minorHAnsi" w:hAnsiTheme="minorHAnsi"/>
          <w:sz w:val="22"/>
          <w:shd w:val="clear" w:color="auto" w:fill="FFFFFF"/>
        </w:rPr>
        <w:t>ukuran</w:t>
      </w:r>
      <w:proofErr w:type="spellEnd"/>
      <w:r w:rsidR="007913A5" w:rsidRPr="0031062E">
        <w:rPr>
          <w:rFonts w:asciiTheme="minorHAnsi" w:hAnsiTheme="minorHAnsi"/>
          <w:sz w:val="22"/>
          <w:shd w:val="clear" w:color="auto" w:fill="FFFFFF"/>
        </w:rPr>
        <w:t xml:space="preserve"> 22 x 14 cm, </w:t>
      </w:r>
      <w:proofErr w:type="spellStart"/>
      <w:r w:rsidR="007913A5" w:rsidRPr="0031062E">
        <w:rPr>
          <w:rFonts w:asciiTheme="minorHAnsi" w:hAnsiTheme="minorHAnsi"/>
          <w:sz w:val="22"/>
        </w:rPr>
        <w:t>tanaman</w:t>
      </w:r>
      <w:proofErr w:type="spellEnd"/>
      <w:r w:rsidR="007913A5" w:rsidRPr="0031062E">
        <w:rPr>
          <w:rFonts w:asciiTheme="minorHAnsi" w:hAnsiTheme="minorHAnsi"/>
          <w:sz w:val="22"/>
        </w:rPr>
        <w:t xml:space="preserve"> </w:t>
      </w:r>
      <w:proofErr w:type="spellStart"/>
      <w:r w:rsidR="007913A5" w:rsidRPr="0031062E">
        <w:rPr>
          <w:rFonts w:asciiTheme="minorHAnsi" w:hAnsiTheme="minorHAnsi"/>
          <w:sz w:val="22"/>
        </w:rPr>
        <w:t>bunga</w:t>
      </w:r>
      <w:proofErr w:type="spellEnd"/>
      <w:r w:rsidR="007913A5" w:rsidRPr="0031062E">
        <w:rPr>
          <w:rFonts w:asciiTheme="minorHAnsi" w:hAnsiTheme="minorHAnsi"/>
          <w:sz w:val="22"/>
        </w:rPr>
        <w:t xml:space="preserve"> </w:t>
      </w:r>
      <w:proofErr w:type="spellStart"/>
      <w:r w:rsidR="007913A5" w:rsidRPr="0031062E">
        <w:rPr>
          <w:rFonts w:asciiTheme="minorHAnsi" w:hAnsiTheme="minorHAnsi"/>
          <w:sz w:val="22"/>
        </w:rPr>
        <w:t>pukul</w:t>
      </w:r>
      <w:proofErr w:type="spellEnd"/>
      <w:r w:rsidR="007913A5" w:rsidRPr="0031062E">
        <w:rPr>
          <w:rFonts w:asciiTheme="minorHAnsi" w:hAnsiTheme="minorHAnsi"/>
          <w:sz w:val="22"/>
        </w:rPr>
        <w:t xml:space="preserve"> </w:t>
      </w:r>
      <w:proofErr w:type="spellStart"/>
      <w:r w:rsidR="007913A5" w:rsidRPr="0031062E">
        <w:rPr>
          <w:rFonts w:asciiTheme="minorHAnsi" w:hAnsiTheme="minorHAnsi"/>
          <w:sz w:val="22"/>
        </w:rPr>
        <w:t>empat</w:t>
      </w:r>
      <w:proofErr w:type="spellEnd"/>
      <w:r w:rsidR="007913A5" w:rsidRPr="0031062E">
        <w:rPr>
          <w:rFonts w:asciiTheme="minorHAnsi" w:hAnsiTheme="minorHAnsi"/>
          <w:sz w:val="22"/>
        </w:rPr>
        <w:t xml:space="preserve"> (</w:t>
      </w:r>
      <w:r w:rsidR="007913A5" w:rsidRPr="0031062E">
        <w:rPr>
          <w:rFonts w:asciiTheme="minorHAnsi" w:hAnsiTheme="minorHAnsi"/>
          <w:i/>
          <w:sz w:val="22"/>
        </w:rPr>
        <w:t xml:space="preserve">Mirabilis </w:t>
      </w:r>
      <w:proofErr w:type="spellStart"/>
      <w:r w:rsidR="007913A5" w:rsidRPr="0031062E">
        <w:rPr>
          <w:rFonts w:asciiTheme="minorHAnsi" w:hAnsiTheme="minorHAnsi"/>
          <w:i/>
          <w:sz w:val="22"/>
        </w:rPr>
        <w:t>jalapa</w:t>
      </w:r>
      <w:proofErr w:type="spellEnd"/>
      <w:r w:rsidR="007913A5" w:rsidRPr="0031062E">
        <w:rPr>
          <w:rFonts w:asciiTheme="minorHAnsi" w:hAnsiTheme="minorHAnsi"/>
          <w:sz w:val="22"/>
        </w:rPr>
        <w:t>),</w:t>
      </w:r>
      <w:r w:rsidR="007913A5" w:rsidRPr="0031062E">
        <w:rPr>
          <w:rFonts w:asciiTheme="minorHAnsi" w:eastAsia="Calibri" w:hAnsiTheme="minorHAnsi"/>
          <w:color w:val="000000"/>
          <w:sz w:val="22"/>
        </w:rPr>
        <w:t xml:space="preserve"> </w:t>
      </w:r>
      <w:proofErr w:type="spellStart"/>
      <w:r w:rsidR="007913A5" w:rsidRPr="0031062E">
        <w:rPr>
          <w:rFonts w:asciiTheme="minorHAnsi" w:eastAsia="Calibri" w:hAnsiTheme="minorHAnsi"/>
          <w:sz w:val="22"/>
        </w:rPr>
        <w:t>kertas</w:t>
      </w:r>
      <w:proofErr w:type="spellEnd"/>
      <w:r w:rsidR="007913A5" w:rsidRPr="0031062E">
        <w:rPr>
          <w:rFonts w:asciiTheme="minorHAnsi" w:eastAsia="Calibri" w:hAnsiTheme="minorHAnsi"/>
          <w:sz w:val="22"/>
        </w:rPr>
        <w:t xml:space="preserve"> </w:t>
      </w:r>
      <w:proofErr w:type="spellStart"/>
      <w:r w:rsidR="007913A5" w:rsidRPr="0031062E">
        <w:rPr>
          <w:rFonts w:asciiTheme="minorHAnsi" w:eastAsia="Calibri" w:hAnsiTheme="minorHAnsi"/>
          <w:sz w:val="22"/>
        </w:rPr>
        <w:t>saring</w:t>
      </w:r>
      <w:proofErr w:type="spellEnd"/>
      <w:r w:rsidR="007913A5" w:rsidRPr="0031062E">
        <w:rPr>
          <w:rFonts w:asciiTheme="minorHAnsi" w:eastAsia="Calibri" w:hAnsiTheme="minorHAnsi"/>
          <w:sz w:val="22"/>
        </w:rPr>
        <w:t xml:space="preserve">, tissue, </w:t>
      </w:r>
      <w:proofErr w:type="spellStart"/>
      <w:r w:rsidR="007913A5" w:rsidRPr="0031062E">
        <w:rPr>
          <w:rFonts w:asciiTheme="minorHAnsi" w:eastAsia="Calibri" w:hAnsiTheme="minorHAnsi"/>
          <w:sz w:val="22"/>
        </w:rPr>
        <w:t>alluminium</w:t>
      </w:r>
      <w:proofErr w:type="spellEnd"/>
      <w:r w:rsidR="007913A5" w:rsidRPr="0031062E">
        <w:rPr>
          <w:rFonts w:asciiTheme="minorHAnsi" w:eastAsia="Calibri" w:hAnsiTheme="minorHAnsi"/>
          <w:sz w:val="22"/>
        </w:rPr>
        <w:t xml:space="preserve"> foil, </w:t>
      </w:r>
      <w:proofErr w:type="spellStart"/>
      <w:r w:rsidR="007913A5" w:rsidRPr="0031062E">
        <w:rPr>
          <w:rFonts w:asciiTheme="minorHAnsi" w:eastAsia="Calibri" w:hAnsiTheme="minorHAnsi"/>
          <w:sz w:val="22"/>
        </w:rPr>
        <w:t>tanah</w:t>
      </w:r>
      <w:proofErr w:type="spellEnd"/>
      <w:r w:rsidR="007913A5" w:rsidRPr="0031062E">
        <w:rPr>
          <w:rFonts w:asciiTheme="minorHAnsi" w:eastAsia="Calibri" w:hAnsiTheme="minorHAnsi"/>
          <w:sz w:val="22"/>
        </w:rPr>
        <w:t xml:space="preserve"> </w:t>
      </w:r>
      <w:proofErr w:type="spellStart"/>
      <w:r w:rsidR="007913A5" w:rsidRPr="0031062E">
        <w:rPr>
          <w:rFonts w:asciiTheme="minorHAnsi" w:eastAsia="Calibri" w:hAnsiTheme="minorHAnsi"/>
          <w:sz w:val="22"/>
        </w:rPr>
        <w:t>steril</w:t>
      </w:r>
      <w:proofErr w:type="spellEnd"/>
      <w:r w:rsidR="007913A5" w:rsidRPr="0031062E">
        <w:rPr>
          <w:rFonts w:asciiTheme="minorHAnsi" w:hAnsiTheme="minorHAnsi"/>
          <w:color w:val="000000"/>
          <w:sz w:val="22"/>
        </w:rPr>
        <w:t>,</w:t>
      </w:r>
      <w:r w:rsidR="007913A5" w:rsidRPr="0031062E">
        <w:rPr>
          <w:rFonts w:asciiTheme="minorHAnsi" w:eastAsia="Calibri" w:hAnsiTheme="minorHAnsi"/>
          <w:sz w:val="22"/>
        </w:rPr>
        <w:t xml:space="preserve"> air </w:t>
      </w:r>
      <w:proofErr w:type="spellStart"/>
      <w:r w:rsidR="007913A5" w:rsidRPr="0031062E">
        <w:rPr>
          <w:rFonts w:asciiTheme="minorHAnsi" w:eastAsia="Calibri" w:hAnsiTheme="minorHAnsi"/>
          <w:sz w:val="22"/>
        </w:rPr>
        <w:t>kelapa</w:t>
      </w:r>
      <w:proofErr w:type="spellEnd"/>
      <w:r w:rsidR="007913A5" w:rsidRPr="0031062E">
        <w:rPr>
          <w:rFonts w:asciiTheme="minorHAnsi" w:eastAsia="Calibri" w:hAnsiTheme="minorHAnsi"/>
          <w:sz w:val="22"/>
        </w:rPr>
        <w:t xml:space="preserve">, dan </w:t>
      </w:r>
      <w:proofErr w:type="spellStart"/>
      <w:r w:rsidR="007913A5" w:rsidRPr="0031062E">
        <w:rPr>
          <w:rFonts w:asciiTheme="minorHAnsi" w:eastAsia="Calibri" w:hAnsiTheme="minorHAnsi"/>
          <w:sz w:val="22"/>
        </w:rPr>
        <w:t>kertas</w:t>
      </w:r>
      <w:proofErr w:type="spellEnd"/>
      <w:r w:rsidR="007913A5" w:rsidRPr="0031062E">
        <w:rPr>
          <w:rFonts w:asciiTheme="minorHAnsi" w:eastAsia="Calibri" w:hAnsiTheme="minorHAnsi"/>
          <w:sz w:val="22"/>
        </w:rPr>
        <w:t xml:space="preserve"> label.</w:t>
      </w:r>
    </w:p>
    <w:p w14:paraId="4B4A14F6" w14:textId="77777777" w:rsidR="007913A5" w:rsidRDefault="007913A5" w:rsidP="00F93D33">
      <w:pPr>
        <w:spacing w:line="276" w:lineRule="auto"/>
        <w:jc w:val="both"/>
        <w:rPr>
          <w:rFonts w:asciiTheme="minorHAnsi" w:hAnsiTheme="minorHAnsi"/>
          <w:sz w:val="22"/>
        </w:rPr>
      </w:pPr>
      <w:r w:rsidRPr="0031062E">
        <w:rPr>
          <w:rFonts w:asciiTheme="minorHAnsi" w:hAnsiTheme="minorHAnsi"/>
          <w:sz w:val="22"/>
        </w:rPr>
        <w:t xml:space="preserve"> </w:t>
      </w:r>
      <w:r>
        <w:rPr>
          <w:rFonts w:asciiTheme="minorHAnsi" w:hAnsiTheme="minorHAnsi"/>
          <w:sz w:val="22"/>
        </w:rPr>
        <w:t xml:space="preserve"> </w:t>
      </w:r>
      <w:r>
        <w:rPr>
          <w:rFonts w:asciiTheme="minorHAnsi" w:hAnsiTheme="minorHAnsi"/>
          <w:sz w:val="22"/>
        </w:rPr>
        <w:tab/>
      </w:r>
      <w:proofErr w:type="spellStart"/>
      <w:r w:rsidRPr="0031062E">
        <w:rPr>
          <w:rFonts w:asciiTheme="minorHAnsi" w:hAnsiTheme="minorHAnsi"/>
          <w:sz w:val="22"/>
        </w:rPr>
        <w:t>Alat-alat</w:t>
      </w:r>
      <w:proofErr w:type="spellEnd"/>
      <w:r w:rsidRPr="0031062E">
        <w:rPr>
          <w:rFonts w:asciiTheme="minorHAnsi" w:hAnsiTheme="minorHAnsi"/>
          <w:sz w:val="22"/>
        </w:rPr>
        <w:t xml:space="preserve"> yang </w:t>
      </w:r>
      <w:proofErr w:type="spellStart"/>
      <w:r w:rsidRPr="0031062E">
        <w:rPr>
          <w:rFonts w:asciiTheme="minorHAnsi" w:hAnsiTheme="minorHAnsi"/>
          <w:sz w:val="22"/>
        </w:rPr>
        <w:t>digunakan</w:t>
      </w:r>
      <w:proofErr w:type="spellEnd"/>
      <w:r w:rsidRPr="0031062E">
        <w:rPr>
          <w:rFonts w:asciiTheme="minorHAnsi" w:hAnsiTheme="minorHAnsi"/>
          <w:sz w:val="22"/>
        </w:rPr>
        <w:t xml:space="preserve"> </w:t>
      </w:r>
      <w:proofErr w:type="spellStart"/>
      <w:r w:rsidRPr="0031062E">
        <w:rPr>
          <w:rFonts w:asciiTheme="minorHAnsi" w:hAnsiTheme="minorHAnsi"/>
          <w:sz w:val="22"/>
        </w:rPr>
        <w:t>dalam</w:t>
      </w:r>
      <w:proofErr w:type="spellEnd"/>
      <w:r w:rsidRPr="0031062E">
        <w:rPr>
          <w:rFonts w:asciiTheme="minorHAnsi" w:hAnsiTheme="minorHAnsi"/>
          <w:sz w:val="22"/>
        </w:rPr>
        <w:t xml:space="preserve"> </w:t>
      </w:r>
      <w:proofErr w:type="spellStart"/>
      <w:r w:rsidRPr="0031062E">
        <w:rPr>
          <w:rFonts w:asciiTheme="minorHAnsi" w:hAnsiTheme="minorHAnsi"/>
          <w:sz w:val="22"/>
        </w:rPr>
        <w:t>penelitian</w:t>
      </w:r>
      <w:proofErr w:type="spellEnd"/>
      <w:r w:rsidRPr="0031062E">
        <w:rPr>
          <w:rFonts w:asciiTheme="minorHAnsi" w:hAnsiTheme="minorHAnsi"/>
          <w:sz w:val="22"/>
        </w:rPr>
        <w:t xml:space="preserve"> </w:t>
      </w:r>
      <w:proofErr w:type="spellStart"/>
      <w:r w:rsidRPr="0031062E">
        <w:rPr>
          <w:rFonts w:asciiTheme="minorHAnsi" w:hAnsiTheme="minorHAnsi"/>
          <w:sz w:val="22"/>
        </w:rPr>
        <w:t>adalah</w:t>
      </w:r>
      <w:proofErr w:type="spellEnd"/>
      <w:r w:rsidRPr="0031062E">
        <w:rPr>
          <w:rFonts w:asciiTheme="minorHAnsi" w:hAnsiTheme="minorHAnsi"/>
          <w:sz w:val="22"/>
        </w:rPr>
        <w:t xml:space="preserve"> </w:t>
      </w:r>
      <w:proofErr w:type="spellStart"/>
      <w:r w:rsidRPr="0031062E">
        <w:rPr>
          <w:rFonts w:asciiTheme="minorHAnsi" w:hAnsiTheme="minorHAnsi"/>
          <w:sz w:val="22"/>
        </w:rPr>
        <w:t>cawan</w:t>
      </w:r>
      <w:proofErr w:type="spellEnd"/>
      <w:r w:rsidRPr="0031062E">
        <w:rPr>
          <w:rFonts w:asciiTheme="minorHAnsi" w:hAnsiTheme="minorHAnsi"/>
          <w:sz w:val="22"/>
        </w:rPr>
        <w:t xml:space="preserve"> petri, </w:t>
      </w:r>
      <w:proofErr w:type="spellStart"/>
      <w:r w:rsidRPr="0031062E">
        <w:rPr>
          <w:rFonts w:asciiTheme="minorHAnsi" w:hAnsiTheme="minorHAnsi"/>
          <w:sz w:val="22"/>
        </w:rPr>
        <w:t>gelas</w:t>
      </w:r>
      <w:proofErr w:type="spellEnd"/>
      <w:r w:rsidRPr="0031062E">
        <w:rPr>
          <w:rFonts w:asciiTheme="minorHAnsi" w:hAnsiTheme="minorHAnsi"/>
          <w:sz w:val="22"/>
        </w:rPr>
        <w:t xml:space="preserve"> </w:t>
      </w:r>
      <w:proofErr w:type="spellStart"/>
      <w:r w:rsidRPr="0031062E">
        <w:rPr>
          <w:rFonts w:asciiTheme="minorHAnsi" w:hAnsiTheme="minorHAnsi"/>
          <w:sz w:val="22"/>
        </w:rPr>
        <w:t>piala</w:t>
      </w:r>
      <w:proofErr w:type="spellEnd"/>
      <w:r w:rsidRPr="0031062E">
        <w:rPr>
          <w:rFonts w:asciiTheme="minorHAnsi" w:hAnsiTheme="minorHAnsi"/>
          <w:sz w:val="22"/>
        </w:rPr>
        <w:t xml:space="preserve">, </w:t>
      </w:r>
      <w:proofErr w:type="spellStart"/>
      <w:r w:rsidRPr="0031062E">
        <w:rPr>
          <w:rFonts w:asciiTheme="minorHAnsi" w:hAnsiTheme="minorHAnsi"/>
          <w:sz w:val="22"/>
        </w:rPr>
        <w:t>gelas</w:t>
      </w:r>
      <w:proofErr w:type="spellEnd"/>
      <w:r w:rsidRPr="0031062E">
        <w:rPr>
          <w:rFonts w:asciiTheme="minorHAnsi" w:hAnsiTheme="minorHAnsi"/>
          <w:sz w:val="22"/>
        </w:rPr>
        <w:t xml:space="preserve"> </w:t>
      </w:r>
      <w:proofErr w:type="spellStart"/>
      <w:r w:rsidRPr="0031062E">
        <w:rPr>
          <w:rFonts w:asciiTheme="minorHAnsi" w:hAnsiTheme="minorHAnsi"/>
          <w:sz w:val="22"/>
        </w:rPr>
        <w:t>ukur</w:t>
      </w:r>
      <w:proofErr w:type="spellEnd"/>
      <w:r w:rsidRPr="0031062E">
        <w:rPr>
          <w:rFonts w:asciiTheme="minorHAnsi" w:hAnsiTheme="minorHAnsi"/>
          <w:sz w:val="22"/>
        </w:rPr>
        <w:t xml:space="preserve">, </w:t>
      </w:r>
      <w:proofErr w:type="spellStart"/>
      <w:r w:rsidRPr="0031062E">
        <w:rPr>
          <w:rFonts w:asciiTheme="minorHAnsi" w:hAnsiTheme="minorHAnsi"/>
          <w:sz w:val="22"/>
        </w:rPr>
        <w:t>pinset,botol</w:t>
      </w:r>
      <w:proofErr w:type="spellEnd"/>
      <w:r w:rsidRPr="0031062E">
        <w:rPr>
          <w:rFonts w:asciiTheme="minorHAnsi" w:hAnsiTheme="minorHAnsi"/>
          <w:sz w:val="22"/>
        </w:rPr>
        <w:t xml:space="preserve"> </w:t>
      </w:r>
      <w:proofErr w:type="spellStart"/>
      <w:r w:rsidRPr="0031062E">
        <w:rPr>
          <w:rFonts w:asciiTheme="minorHAnsi" w:hAnsiTheme="minorHAnsi"/>
          <w:sz w:val="22"/>
        </w:rPr>
        <w:t>schott</w:t>
      </w:r>
      <w:proofErr w:type="spellEnd"/>
      <w:r w:rsidRPr="0031062E">
        <w:rPr>
          <w:rFonts w:asciiTheme="minorHAnsi" w:hAnsiTheme="minorHAnsi"/>
          <w:sz w:val="22"/>
        </w:rPr>
        <w:t xml:space="preserve">, pipet </w:t>
      </w:r>
      <w:proofErr w:type="spellStart"/>
      <w:r w:rsidRPr="0031062E">
        <w:rPr>
          <w:rFonts w:asciiTheme="minorHAnsi" w:hAnsiTheme="minorHAnsi"/>
          <w:sz w:val="22"/>
        </w:rPr>
        <w:t>tetes</w:t>
      </w:r>
      <w:proofErr w:type="spellEnd"/>
      <w:r w:rsidRPr="0031062E">
        <w:rPr>
          <w:rFonts w:asciiTheme="minorHAnsi" w:hAnsiTheme="minorHAnsi"/>
          <w:sz w:val="22"/>
        </w:rPr>
        <w:t xml:space="preserve">, </w:t>
      </w:r>
      <w:proofErr w:type="spellStart"/>
      <w:r w:rsidRPr="0031062E">
        <w:rPr>
          <w:rFonts w:asciiTheme="minorHAnsi" w:hAnsiTheme="minorHAnsi"/>
          <w:sz w:val="22"/>
        </w:rPr>
        <w:t>mikro</w:t>
      </w:r>
      <w:proofErr w:type="spellEnd"/>
      <w:r w:rsidRPr="0031062E">
        <w:rPr>
          <w:rFonts w:asciiTheme="minorHAnsi" w:hAnsiTheme="minorHAnsi"/>
          <w:sz w:val="22"/>
        </w:rPr>
        <w:t xml:space="preserve"> pipet, spatula, </w:t>
      </w:r>
      <w:proofErr w:type="spellStart"/>
      <w:r w:rsidRPr="0031062E">
        <w:rPr>
          <w:rFonts w:asciiTheme="minorHAnsi" w:hAnsiTheme="minorHAnsi"/>
          <w:sz w:val="22"/>
        </w:rPr>
        <w:t>bor</w:t>
      </w:r>
      <w:proofErr w:type="spellEnd"/>
      <w:r w:rsidRPr="0031062E">
        <w:rPr>
          <w:rFonts w:asciiTheme="minorHAnsi" w:hAnsiTheme="minorHAnsi"/>
          <w:sz w:val="22"/>
        </w:rPr>
        <w:t xml:space="preserve"> </w:t>
      </w:r>
      <w:proofErr w:type="spellStart"/>
      <w:r w:rsidRPr="0031062E">
        <w:rPr>
          <w:rFonts w:asciiTheme="minorHAnsi" w:hAnsiTheme="minorHAnsi"/>
          <w:sz w:val="22"/>
        </w:rPr>
        <w:t>tanah</w:t>
      </w:r>
      <w:proofErr w:type="spellEnd"/>
      <w:r w:rsidRPr="0031062E">
        <w:rPr>
          <w:rFonts w:asciiTheme="minorHAnsi" w:hAnsiTheme="minorHAnsi"/>
          <w:sz w:val="22"/>
        </w:rPr>
        <w:t xml:space="preserve">, , </w:t>
      </w:r>
      <w:proofErr w:type="spellStart"/>
      <w:r w:rsidRPr="0031062E">
        <w:rPr>
          <w:rFonts w:asciiTheme="minorHAnsi" w:hAnsiTheme="minorHAnsi"/>
          <w:i/>
          <w:sz w:val="22"/>
        </w:rPr>
        <w:t>erlenmeyer</w:t>
      </w:r>
      <w:proofErr w:type="spellEnd"/>
      <w:r w:rsidRPr="0031062E">
        <w:rPr>
          <w:rFonts w:asciiTheme="minorHAnsi" w:hAnsiTheme="minorHAnsi"/>
          <w:sz w:val="22"/>
        </w:rPr>
        <w:t>,</w:t>
      </w:r>
      <w:r w:rsidRPr="0031062E">
        <w:rPr>
          <w:rFonts w:asciiTheme="minorHAnsi" w:hAnsiTheme="minorHAnsi"/>
          <w:i/>
          <w:sz w:val="22"/>
        </w:rPr>
        <w:t xml:space="preserve"> stir bar ,microtube, hotplate stirrer</w:t>
      </w:r>
      <w:r w:rsidRPr="0031062E">
        <w:rPr>
          <w:rFonts w:asciiTheme="minorHAnsi" w:hAnsiTheme="minorHAnsi"/>
          <w:sz w:val="22"/>
        </w:rPr>
        <w:t xml:space="preserve">, </w:t>
      </w:r>
      <w:r w:rsidRPr="0031062E">
        <w:rPr>
          <w:rFonts w:asciiTheme="minorHAnsi" w:hAnsiTheme="minorHAnsi"/>
          <w:i/>
          <w:sz w:val="22"/>
        </w:rPr>
        <w:t xml:space="preserve">rotary shaker </w:t>
      </w:r>
      <w:r w:rsidRPr="0031062E">
        <w:rPr>
          <w:rFonts w:asciiTheme="minorHAnsi" w:hAnsiTheme="minorHAnsi"/>
          <w:sz w:val="22"/>
        </w:rPr>
        <w:t>horizontal</w:t>
      </w:r>
      <w:r w:rsidRPr="0031062E">
        <w:rPr>
          <w:rFonts w:asciiTheme="minorHAnsi" w:hAnsiTheme="minorHAnsi"/>
          <w:i/>
          <w:sz w:val="22"/>
        </w:rPr>
        <w:t>,</w:t>
      </w:r>
      <w:r w:rsidRPr="0031062E">
        <w:rPr>
          <w:rFonts w:asciiTheme="minorHAnsi" w:hAnsiTheme="minorHAnsi"/>
          <w:sz w:val="22"/>
        </w:rPr>
        <w:t xml:space="preserve"> </w:t>
      </w:r>
      <w:proofErr w:type="spellStart"/>
      <w:r w:rsidRPr="0031062E">
        <w:rPr>
          <w:rFonts w:asciiTheme="minorHAnsi" w:hAnsiTheme="minorHAnsi"/>
          <w:sz w:val="22"/>
        </w:rPr>
        <w:t>alat</w:t>
      </w:r>
      <w:proofErr w:type="spellEnd"/>
      <w:r w:rsidRPr="0031062E">
        <w:rPr>
          <w:rFonts w:asciiTheme="minorHAnsi" w:hAnsiTheme="minorHAnsi"/>
          <w:sz w:val="22"/>
        </w:rPr>
        <w:t xml:space="preserve"> </w:t>
      </w:r>
      <w:proofErr w:type="spellStart"/>
      <w:r w:rsidRPr="0031062E">
        <w:rPr>
          <w:rFonts w:asciiTheme="minorHAnsi" w:hAnsiTheme="minorHAnsi"/>
          <w:sz w:val="22"/>
        </w:rPr>
        <w:t>injeksi</w:t>
      </w:r>
      <w:proofErr w:type="spellEnd"/>
      <w:r w:rsidRPr="0031062E">
        <w:rPr>
          <w:rFonts w:asciiTheme="minorHAnsi" w:hAnsiTheme="minorHAnsi"/>
          <w:sz w:val="22"/>
        </w:rPr>
        <w:t xml:space="preserve"> 1 ml, </w:t>
      </w:r>
      <w:r w:rsidRPr="0031062E">
        <w:rPr>
          <w:rFonts w:asciiTheme="minorHAnsi" w:hAnsiTheme="minorHAnsi"/>
          <w:i/>
          <w:sz w:val="22"/>
        </w:rPr>
        <w:t>autoclave</w:t>
      </w:r>
      <w:r w:rsidRPr="0031062E">
        <w:rPr>
          <w:rFonts w:asciiTheme="minorHAnsi" w:hAnsiTheme="minorHAnsi"/>
          <w:sz w:val="22"/>
        </w:rPr>
        <w:t xml:space="preserve">, </w:t>
      </w:r>
      <w:r w:rsidRPr="0031062E">
        <w:rPr>
          <w:rFonts w:asciiTheme="minorHAnsi" w:hAnsiTheme="minorHAnsi"/>
          <w:i/>
          <w:sz w:val="22"/>
        </w:rPr>
        <w:t xml:space="preserve">Laminar air </w:t>
      </w:r>
      <w:proofErr w:type="spellStart"/>
      <w:r w:rsidRPr="0031062E">
        <w:rPr>
          <w:rFonts w:asciiTheme="minorHAnsi" w:hAnsiTheme="minorHAnsi"/>
          <w:i/>
          <w:sz w:val="22"/>
        </w:rPr>
        <w:t>flow</w:t>
      </w:r>
      <w:r w:rsidRPr="0031062E">
        <w:rPr>
          <w:rFonts w:asciiTheme="minorHAnsi" w:hAnsiTheme="minorHAnsi"/>
          <w:sz w:val="22"/>
        </w:rPr>
        <w:t>,timbangan</w:t>
      </w:r>
      <w:proofErr w:type="spellEnd"/>
      <w:r w:rsidRPr="0031062E">
        <w:rPr>
          <w:rFonts w:asciiTheme="minorHAnsi" w:hAnsiTheme="minorHAnsi"/>
          <w:sz w:val="22"/>
        </w:rPr>
        <w:t xml:space="preserve"> </w:t>
      </w:r>
      <w:proofErr w:type="spellStart"/>
      <w:r w:rsidRPr="0031062E">
        <w:rPr>
          <w:rFonts w:asciiTheme="minorHAnsi" w:hAnsiTheme="minorHAnsi"/>
          <w:sz w:val="22"/>
        </w:rPr>
        <w:t>analitik</w:t>
      </w:r>
      <w:proofErr w:type="spellEnd"/>
      <w:r w:rsidRPr="0031062E">
        <w:rPr>
          <w:rFonts w:asciiTheme="minorHAnsi" w:hAnsiTheme="minorHAnsi"/>
          <w:sz w:val="22"/>
        </w:rPr>
        <w:t xml:space="preserve">, </w:t>
      </w:r>
      <w:r w:rsidRPr="0031062E">
        <w:rPr>
          <w:rFonts w:asciiTheme="minorHAnsi" w:hAnsiTheme="minorHAnsi"/>
          <w:i/>
          <w:sz w:val="22"/>
        </w:rPr>
        <w:t>vortex</w:t>
      </w:r>
      <w:r w:rsidRPr="0031062E">
        <w:rPr>
          <w:rFonts w:asciiTheme="minorHAnsi" w:hAnsiTheme="minorHAnsi"/>
          <w:sz w:val="22"/>
        </w:rPr>
        <w:t xml:space="preserve">, </w:t>
      </w:r>
      <w:proofErr w:type="spellStart"/>
      <w:r w:rsidRPr="0031062E">
        <w:rPr>
          <w:rFonts w:asciiTheme="minorHAnsi" w:hAnsiTheme="minorHAnsi"/>
          <w:sz w:val="22"/>
        </w:rPr>
        <w:t>kompor</w:t>
      </w:r>
      <w:proofErr w:type="spellEnd"/>
      <w:r w:rsidRPr="0031062E">
        <w:rPr>
          <w:rFonts w:asciiTheme="minorHAnsi" w:hAnsiTheme="minorHAnsi"/>
          <w:sz w:val="22"/>
        </w:rPr>
        <w:t xml:space="preserve"> </w:t>
      </w:r>
      <w:proofErr w:type="spellStart"/>
      <w:r w:rsidRPr="0031062E">
        <w:rPr>
          <w:rFonts w:asciiTheme="minorHAnsi" w:hAnsiTheme="minorHAnsi"/>
          <w:sz w:val="22"/>
        </w:rPr>
        <w:t>listrik</w:t>
      </w:r>
      <w:proofErr w:type="spellEnd"/>
      <w:r w:rsidRPr="0031062E">
        <w:rPr>
          <w:rFonts w:asciiTheme="minorHAnsi" w:hAnsiTheme="minorHAnsi"/>
          <w:sz w:val="22"/>
        </w:rPr>
        <w:t xml:space="preserve">, </w:t>
      </w:r>
      <w:proofErr w:type="spellStart"/>
      <w:r w:rsidRPr="0031062E">
        <w:rPr>
          <w:rFonts w:asciiTheme="minorHAnsi" w:hAnsiTheme="minorHAnsi"/>
          <w:sz w:val="22"/>
        </w:rPr>
        <w:t>cangkul</w:t>
      </w:r>
      <w:proofErr w:type="spellEnd"/>
      <w:r w:rsidRPr="0031062E">
        <w:rPr>
          <w:rFonts w:asciiTheme="minorHAnsi" w:hAnsiTheme="minorHAnsi"/>
          <w:sz w:val="22"/>
        </w:rPr>
        <w:t xml:space="preserve">, </w:t>
      </w:r>
      <w:proofErr w:type="spellStart"/>
      <w:r w:rsidRPr="0031062E">
        <w:rPr>
          <w:rFonts w:asciiTheme="minorHAnsi" w:hAnsiTheme="minorHAnsi"/>
          <w:sz w:val="22"/>
        </w:rPr>
        <w:t>batang</w:t>
      </w:r>
      <w:proofErr w:type="spellEnd"/>
      <w:r w:rsidRPr="0031062E">
        <w:rPr>
          <w:rFonts w:asciiTheme="minorHAnsi" w:hAnsiTheme="minorHAnsi"/>
          <w:sz w:val="22"/>
        </w:rPr>
        <w:t xml:space="preserve"> </w:t>
      </w:r>
      <w:proofErr w:type="spellStart"/>
      <w:r w:rsidRPr="0031062E">
        <w:rPr>
          <w:rFonts w:asciiTheme="minorHAnsi" w:hAnsiTheme="minorHAnsi"/>
          <w:sz w:val="22"/>
        </w:rPr>
        <w:t>pengaduk</w:t>
      </w:r>
      <w:proofErr w:type="spellEnd"/>
      <w:r w:rsidRPr="0031062E">
        <w:rPr>
          <w:rFonts w:asciiTheme="minorHAnsi" w:hAnsiTheme="minorHAnsi"/>
          <w:sz w:val="22"/>
        </w:rPr>
        <w:t xml:space="preserve">, </w:t>
      </w:r>
      <w:proofErr w:type="spellStart"/>
      <w:r w:rsidRPr="0031062E">
        <w:rPr>
          <w:rFonts w:asciiTheme="minorHAnsi" w:hAnsiTheme="minorHAnsi"/>
          <w:sz w:val="22"/>
        </w:rPr>
        <w:t>tabung</w:t>
      </w:r>
      <w:proofErr w:type="spellEnd"/>
      <w:r w:rsidRPr="0031062E">
        <w:rPr>
          <w:rFonts w:asciiTheme="minorHAnsi" w:hAnsiTheme="minorHAnsi"/>
          <w:sz w:val="22"/>
        </w:rPr>
        <w:t xml:space="preserve"> </w:t>
      </w:r>
      <w:proofErr w:type="spellStart"/>
      <w:r w:rsidRPr="0031062E">
        <w:rPr>
          <w:rFonts w:asciiTheme="minorHAnsi" w:hAnsiTheme="minorHAnsi"/>
          <w:sz w:val="22"/>
        </w:rPr>
        <w:t>reaksi</w:t>
      </w:r>
      <w:proofErr w:type="spellEnd"/>
      <w:r w:rsidRPr="0031062E">
        <w:rPr>
          <w:rFonts w:asciiTheme="minorHAnsi" w:hAnsiTheme="minorHAnsi"/>
          <w:sz w:val="22"/>
        </w:rPr>
        <w:t xml:space="preserve">, </w:t>
      </w:r>
      <w:proofErr w:type="spellStart"/>
      <w:r w:rsidRPr="0031062E">
        <w:rPr>
          <w:rFonts w:asciiTheme="minorHAnsi" w:hAnsiTheme="minorHAnsi"/>
          <w:sz w:val="22"/>
        </w:rPr>
        <w:t>gelas</w:t>
      </w:r>
      <w:proofErr w:type="spellEnd"/>
      <w:r w:rsidRPr="0031062E">
        <w:rPr>
          <w:rFonts w:asciiTheme="minorHAnsi" w:hAnsiTheme="minorHAnsi"/>
          <w:sz w:val="22"/>
        </w:rPr>
        <w:t xml:space="preserve"> </w:t>
      </w:r>
      <w:proofErr w:type="spellStart"/>
      <w:r w:rsidRPr="0031062E">
        <w:rPr>
          <w:rFonts w:asciiTheme="minorHAnsi" w:hAnsiTheme="minorHAnsi"/>
          <w:sz w:val="22"/>
        </w:rPr>
        <w:t>objek</w:t>
      </w:r>
      <w:proofErr w:type="spellEnd"/>
      <w:r w:rsidRPr="0031062E">
        <w:rPr>
          <w:rFonts w:asciiTheme="minorHAnsi" w:hAnsiTheme="minorHAnsi"/>
          <w:sz w:val="22"/>
        </w:rPr>
        <w:t xml:space="preserve">, </w:t>
      </w:r>
      <w:proofErr w:type="spellStart"/>
      <w:r w:rsidRPr="0031062E">
        <w:rPr>
          <w:rFonts w:asciiTheme="minorHAnsi" w:hAnsiTheme="minorHAnsi"/>
          <w:sz w:val="22"/>
        </w:rPr>
        <w:t>gelas</w:t>
      </w:r>
      <w:proofErr w:type="spellEnd"/>
      <w:r w:rsidRPr="0031062E">
        <w:rPr>
          <w:rFonts w:asciiTheme="minorHAnsi" w:hAnsiTheme="minorHAnsi"/>
          <w:sz w:val="22"/>
        </w:rPr>
        <w:t xml:space="preserve"> </w:t>
      </w:r>
      <w:proofErr w:type="spellStart"/>
      <w:r w:rsidRPr="0031062E">
        <w:rPr>
          <w:rFonts w:asciiTheme="minorHAnsi" w:hAnsiTheme="minorHAnsi"/>
          <w:sz w:val="22"/>
        </w:rPr>
        <w:t>penutup</w:t>
      </w:r>
      <w:proofErr w:type="spellEnd"/>
      <w:r w:rsidRPr="0031062E">
        <w:rPr>
          <w:rFonts w:asciiTheme="minorHAnsi" w:hAnsiTheme="minorHAnsi"/>
          <w:sz w:val="22"/>
        </w:rPr>
        <w:t xml:space="preserve">, </w:t>
      </w:r>
      <w:proofErr w:type="spellStart"/>
      <w:r w:rsidRPr="0031062E">
        <w:rPr>
          <w:rFonts w:asciiTheme="minorHAnsi" w:hAnsiTheme="minorHAnsi"/>
          <w:sz w:val="22"/>
        </w:rPr>
        <w:t>bunsen</w:t>
      </w:r>
      <w:proofErr w:type="spellEnd"/>
      <w:r w:rsidRPr="0031062E">
        <w:rPr>
          <w:rFonts w:asciiTheme="minorHAnsi" w:hAnsiTheme="minorHAnsi"/>
          <w:sz w:val="22"/>
        </w:rPr>
        <w:t xml:space="preserve">, </w:t>
      </w:r>
      <w:proofErr w:type="spellStart"/>
      <w:r w:rsidRPr="0031062E">
        <w:rPr>
          <w:rFonts w:asciiTheme="minorHAnsi" w:hAnsiTheme="minorHAnsi"/>
          <w:sz w:val="22"/>
        </w:rPr>
        <w:t>korek</w:t>
      </w:r>
      <w:proofErr w:type="spellEnd"/>
      <w:r w:rsidRPr="0031062E">
        <w:rPr>
          <w:rFonts w:asciiTheme="minorHAnsi" w:hAnsiTheme="minorHAnsi"/>
          <w:sz w:val="22"/>
        </w:rPr>
        <w:t xml:space="preserve"> </w:t>
      </w:r>
      <w:proofErr w:type="spellStart"/>
      <w:r w:rsidRPr="0031062E">
        <w:rPr>
          <w:rFonts w:asciiTheme="minorHAnsi" w:hAnsiTheme="minorHAnsi"/>
          <w:sz w:val="22"/>
        </w:rPr>
        <w:t>api</w:t>
      </w:r>
      <w:proofErr w:type="spellEnd"/>
      <w:r w:rsidRPr="0031062E">
        <w:rPr>
          <w:rFonts w:asciiTheme="minorHAnsi" w:hAnsiTheme="minorHAnsi"/>
          <w:sz w:val="22"/>
        </w:rPr>
        <w:t xml:space="preserve">, mortar, </w:t>
      </w:r>
      <w:proofErr w:type="spellStart"/>
      <w:r w:rsidRPr="0031062E">
        <w:rPr>
          <w:rFonts w:asciiTheme="minorHAnsi" w:hAnsiTheme="minorHAnsi"/>
          <w:sz w:val="22"/>
        </w:rPr>
        <w:t>jarum</w:t>
      </w:r>
      <w:proofErr w:type="spellEnd"/>
      <w:r w:rsidRPr="0031062E">
        <w:rPr>
          <w:rFonts w:asciiTheme="minorHAnsi" w:hAnsiTheme="minorHAnsi"/>
          <w:sz w:val="22"/>
        </w:rPr>
        <w:t xml:space="preserve"> </w:t>
      </w:r>
      <w:proofErr w:type="spellStart"/>
      <w:r w:rsidRPr="0031062E">
        <w:rPr>
          <w:rFonts w:asciiTheme="minorHAnsi" w:hAnsiTheme="minorHAnsi"/>
          <w:sz w:val="22"/>
        </w:rPr>
        <w:t>ose</w:t>
      </w:r>
      <w:proofErr w:type="spellEnd"/>
      <w:r w:rsidRPr="0031062E">
        <w:rPr>
          <w:rFonts w:asciiTheme="minorHAnsi" w:hAnsiTheme="minorHAnsi"/>
          <w:sz w:val="22"/>
        </w:rPr>
        <w:t>,</w:t>
      </w:r>
      <w:r w:rsidRPr="0031062E">
        <w:rPr>
          <w:rFonts w:asciiTheme="minorHAnsi" w:hAnsiTheme="minorHAnsi"/>
          <w:i/>
          <w:sz w:val="22"/>
        </w:rPr>
        <w:t xml:space="preserve"> </w:t>
      </w:r>
      <w:proofErr w:type="spellStart"/>
      <w:r w:rsidRPr="0031062E">
        <w:rPr>
          <w:rFonts w:asciiTheme="minorHAnsi" w:hAnsiTheme="minorHAnsi"/>
          <w:sz w:val="22"/>
        </w:rPr>
        <w:t>pisau,alat</w:t>
      </w:r>
      <w:proofErr w:type="spellEnd"/>
      <w:r w:rsidRPr="0031062E">
        <w:rPr>
          <w:rFonts w:asciiTheme="minorHAnsi" w:hAnsiTheme="minorHAnsi"/>
          <w:sz w:val="22"/>
        </w:rPr>
        <w:t xml:space="preserve"> </w:t>
      </w:r>
      <w:proofErr w:type="spellStart"/>
      <w:r w:rsidRPr="0031062E">
        <w:rPr>
          <w:rFonts w:asciiTheme="minorHAnsi" w:hAnsiTheme="minorHAnsi"/>
          <w:sz w:val="22"/>
        </w:rPr>
        <w:t>dokumentasi</w:t>
      </w:r>
      <w:proofErr w:type="spellEnd"/>
      <w:r w:rsidRPr="0031062E">
        <w:rPr>
          <w:rFonts w:asciiTheme="minorHAnsi" w:hAnsiTheme="minorHAnsi"/>
          <w:sz w:val="22"/>
        </w:rPr>
        <w:t xml:space="preserve"> dan </w:t>
      </w:r>
      <w:proofErr w:type="spellStart"/>
      <w:r w:rsidRPr="0031062E">
        <w:rPr>
          <w:rFonts w:asciiTheme="minorHAnsi" w:hAnsiTheme="minorHAnsi"/>
          <w:sz w:val="22"/>
        </w:rPr>
        <w:t>alat</w:t>
      </w:r>
      <w:proofErr w:type="spellEnd"/>
      <w:r w:rsidRPr="0031062E">
        <w:rPr>
          <w:rFonts w:asciiTheme="minorHAnsi" w:hAnsiTheme="minorHAnsi"/>
          <w:sz w:val="22"/>
        </w:rPr>
        <w:t xml:space="preserve"> </w:t>
      </w:r>
      <w:proofErr w:type="spellStart"/>
      <w:r w:rsidRPr="0031062E">
        <w:rPr>
          <w:rFonts w:asciiTheme="minorHAnsi" w:hAnsiTheme="minorHAnsi"/>
          <w:sz w:val="22"/>
        </w:rPr>
        <w:t>tulis</w:t>
      </w:r>
      <w:proofErr w:type="spellEnd"/>
      <w:r w:rsidRPr="0031062E">
        <w:rPr>
          <w:rFonts w:asciiTheme="minorHAnsi" w:hAnsiTheme="minorHAnsi"/>
          <w:sz w:val="22"/>
        </w:rPr>
        <w:t>.</w:t>
      </w:r>
    </w:p>
    <w:p w14:paraId="7412EDB7" w14:textId="77777777" w:rsidR="00CB6506" w:rsidRPr="0031062E" w:rsidRDefault="00CB6506" w:rsidP="00F93D33">
      <w:pPr>
        <w:spacing w:line="276" w:lineRule="auto"/>
        <w:jc w:val="both"/>
        <w:rPr>
          <w:rFonts w:asciiTheme="minorHAnsi" w:hAnsiTheme="minorHAnsi"/>
          <w:sz w:val="22"/>
        </w:rPr>
      </w:pPr>
    </w:p>
    <w:p w14:paraId="15368935" w14:textId="77777777" w:rsidR="007913A5" w:rsidRPr="0031062E" w:rsidRDefault="007913A5" w:rsidP="00F93D33">
      <w:pPr>
        <w:spacing w:line="276" w:lineRule="auto"/>
        <w:rPr>
          <w:rFonts w:asciiTheme="minorHAnsi" w:eastAsia="Calibri" w:hAnsiTheme="minorHAnsi"/>
          <w:b/>
          <w:spacing w:val="-1"/>
          <w:sz w:val="22"/>
        </w:rPr>
      </w:pPr>
      <w:proofErr w:type="spellStart"/>
      <w:r w:rsidRPr="0031062E">
        <w:rPr>
          <w:rFonts w:asciiTheme="minorHAnsi" w:eastAsia="Calibri" w:hAnsiTheme="minorHAnsi"/>
          <w:b/>
          <w:spacing w:val="-1"/>
          <w:sz w:val="22"/>
        </w:rPr>
        <w:t>Metode</w:t>
      </w:r>
      <w:proofErr w:type="spellEnd"/>
      <w:r w:rsidRPr="0031062E">
        <w:rPr>
          <w:rFonts w:asciiTheme="minorHAnsi" w:eastAsia="Calibri" w:hAnsiTheme="minorHAnsi"/>
          <w:b/>
          <w:spacing w:val="-1"/>
          <w:sz w:val="22"/>
        </w:rPr>
        <w:t xml:space="preserve"> </w:t>
      </w:r>
      <w:proofErr w:type="spellStart"/>
      <w:r w:rsidRPr="0031062E">
        <w:rPr>
          <w:rFonts w:asciiTheme="minorHAnsi" w:eastAsia="Calibri" w:hAnsiTheme="minorHAnsi"/>
          <w:b/>
          <w:spacing w:val="-1"/>
          <w:sz w:val="22"/>
        </w:rPr>
        <w:t>Penelitian</w:t>
      </w:r>
      <w:proofErr w:type="spellEnd"/>
    </w:p>
    <w:p w14:paraId="683A7651" w14:textId="77777777" w:rsidR="007913A5" w:rsidRDefault="007913A5" w:rsidP="00F93D33">
      <w:pPr>
        <w:widowControl w:val="0"/>
        <w:autoSpaceDE w:val="0"/>
        <w:autoSpaceDN w:val="0"/>
        <w:adjustRightInd w:val="0"/>
        <w:spacing w:line="276" w:lineRule="auto"/>
        <w:jc w:val="both"/>
        <w:rPr>
          <w:rFonts w:asciiTheme="minorHAnsi" w:eastAsia="Calibri" w:hAnsiTheme="minorHAnsi"/>
          <w:spacing w:val="-1"/>
          <w:sz w:val="22"/>
        </w:rPr>
      </w:pPr>
      <w:r>
        <w:rPr>
          <w:rFonts w:asciiTheme="minorHAnsi" w:hAnsiTheme="minorHAnsi"/>
          <w:sz w:val="22"/>
        </w:rPr>
        <w:t xml:space="preserve"> </w:t>
      </w:r>
      <w:r>
        <w:rPr>
          <w:rFonts w:asciiTheme="minorHAnsi" w:hAnsiTheme="minorHAnsi"/>
          <w:sz w:val="22"/>
        </w:rPr>
        <w:tab/>
      </w:r>
      <w:proofErr w:type="spellStart"/>
      <w:r w:rsidRPr="0031062E">
        <w:rPr>
          <w:rFonts w:asciiTheme="minorHAnsi" w:hAnsiTheme="minorHAnsi"/>
          <w:sz w:val="22"/>
        </w:rPr>
        <w:t>Seleksi</w:t>
      </w:r>
      <w:proofErr w:type="spellEnd"/>
      <w:r w:rsidRPr="0031062E">
        <w:rPr>
          <w:rFonts w:asciiTheme="minorHAnsi" w:hAnsiTheme="minorHAnsi"/>
          <w:sz w:val="22"/>
        </w:rPr>
        <w:t xml:space="preserve"> </w:t>
      </w:r>
      <w:proofErr w:type="spellStart"/>
      <w:r w:rsidRPr="0031062E">
        <w:rPr>
          <w:rFonts w:asciiTheme="minorHAnsi" w:eastAsia="Calibri" w:hAnsiTheme="minorHAnsi"/>
          <w:spacing w:val="-1"/>
          <w:sz w:val="22"/>
        </w:rPr>
        <w:t>dilakukan</w:t>
      </w:r>
      <w:proofErr w:type="spellEnd"/>
      <w:r w:rsidRPr="0031062E">
        <w:rPr>
          <w:rFonts w:asciiTheme="minorHAnsi" w:eastAsia="Calibri" w:hAnsiTheme="minorHAnsi"/>
          <w:spacing w:val="-1"/>
          <w:sz w:val="22"/>
        </w:rPr>
        <w:t xml:space="preserve"> </w:t>
      </w:r>
      <w:proofErr w:type="spellStart"/>
      <w:r w:rsidRPr="0031062E">
        <w:rPr>
          <w:rFonts w:asciiTheme="minorHAnsi" w:eastAsia="Calibri" w:hAnsiTheme="minorHAnsi"/>
          <w:spacing w:val="-1"/>
          <w:sz w:val="22"/>
        </w:rPr>
        <w:t>secara</w:t>
      </w:r>
      <w:proofErr w:type="spellEnd"/>
      <w:r w:rsidRPr="0031062E">
        <w:rPr>
          <w:rFonts w:asciiTheme="minorHAnsi" w:eastAsia="Calibri" w:hAnsiTheme="minorHAnsi"/>
          <w:spacing w:val="-1"/>
          <w:sz w:val="22"/>
        </w:rPr>
        <w:t xml:space="preserve"> </w:t>
      </w:r>
      <w:r w:rsidRPr="0031062E">
        <w:rPr>
          <w:rFonts w:asciiTheme="minorHAnsi" w:eastAsia="Calibri" w:hAnsiTheme="minorHAnsi"/>
          <w:i/>
          <w:spacing w:val="-1"/>
          <w:sz w:val="22"/>
        </w:rPr>
        <w:t>in planta</w:t>
      </w:r>
      <w:r>
        <w:rPr>
          <w:rFonts w:asciiTheme="minorHAnsi" w:eastAsia="Calibri" w:hAnsiTheme="minorHAnsi"/>
          <w:spacing w:val="-1"/>
          <w:sz w:val="22"/>
        </w:rPr>
        <w:t xml:space="preserve"> dan </w:t>
      </w:r>
      <w:r w:rsidRPr="00742967">
        <w:rPr>
          <w:rFonts w:asciiTheme="minorHAnsi" w:eastAsia="Calibri" w:hAnsiTheme="minorHAnsi"/>
          <w:i/>
          <w:spacing w:val="-1"/>
          <w:sz w:val="22"/>
        </w:rPr>
        <w:t>in vitro</w:t>
      </w:r>
      <w:r w:rsidRPr="0031062E">
        <w:rPr>
          <w:rFonts w:asciiTheme="minorHAnsi" w:hAnsiTheme="minorHAnsi"/>
          <w:sz w:val="22"/>
        </w:rPr>
        <w:t xml:space="preserve">. </w:t>
      </w:r>
      <w:proofErr w:type="spellStart"/>
      <w:r w:rsidRPr="0031062E">
        <w:rPr>
          <w:rFonts w:asciiTheme="minorHAnsi" w:hAnsiTheme="minorHAnsi"/>
          <w:sz w:val="22"/>
        </w:rPr>
        <w:t>Pengujian</w:t>
      </w:r>
      <w:proofErr w:type="spellEnd"/>
      <w:r w:rsidRPr="0031062E">
        <w:rPr>
          <w:rFonts w:asciiTheme="minorHAnsi" w:hAnsiTheme="minorHAnsi"/>
          <w:sz w:val="22"/>
        </w:rPr>
        <w:t xml:space="preserve"> </w:t>
      </w:r>
      <w:proofErr w:type="spellStart"/>
      <w:r w:rsidRPr="0031062E">
        <w:rPr>
          <w:rFonts w:asciiTheme="minorHAnsi" w:hAnsiTheme="minorHAnsi"/>
          <w:sz w:val="22"/>
        </w:rPr>
        <w:t>menggunakan</w:t>
      </w:r>
      <w:proofErr w:type="spellEnd"/>
      <w:r w:rsidRPr="0031062E">
        <w:rPr>
          <w:rFonts w:asciiTheme="minorHAnsi" w:hAnsiTheme="minorHAnsi"/>
          <w:sz w:val="22"/>
        </w:rPr>
        <w:t xml:space="preserve"> </w:t>
      </w:r>
      <w:proofErr w:type="spellStart"/>
      <w:r w:rsidRPr="0031062E">
        <w:rPr>
          <w:rFonts w:asciiTheme="minorHAnsi" w:hAnsiTheme="minorHAnsi"/>
          <w:sz w:val="22"/>
        </w:rPr>
        <w:t>Rancangan</w:t>
      </w:r>
      <w:proofErr w:type="spellEnd"/>
      <w:r w:rsidRPr="0031062E">
        <w:rPr>
          <w:rFonts w:asciiTheme="minorHAnsi" w:hAnsiTheme="minorHAnsi"/>
          <w:sz w:val="22"/>
        </w:rPr>
        <w:t xml:space="preserve"> </w:t>
      </w:r>
      <w:proofErr w:type="spellStart"/>
      <w:r w:rsidRPr="0031062E">
        <w:rPr>
          <w:rFonts w:asciiTheme="minorHAnsi" w:hAnsiTheme="minorHAnsi"/>
          <w:sz w:val="22"/>
        </w:rPr>
        <w:t>Acak</w:t>
      </w:r>
      <w:proofErr w:type="spellEnd"/>
      <w:r w:rsidRPr="0031062E">
        <w:rPr>
          <w:rFonts w:asciiTheme="minorHAnsi" w:hAnsiTheme="minorHAnsi"/>
          <w:sz w:val="22"/>
        </w:rPr>
        <w:t xml:space="preserve"> </w:t>
      </w:r>
      <w:proofErr w:type="spellStart"/>
      <w:r w:rsidRPr="0031062E">
        <w:rPr>
          <w:rFonts w:asciiTheme="minorHAnsi" w:hAnsiTheme="minorHAnsi"/>
          <w:sz w:val="22"/>
        </w:rPr>
        <w:t>Lengkap</w:t>
      </w:r>
      <w:proofErr w:type="spellEnd"/>
      <w:r w:rsidRPr="0031062E">
        <w:rPr>
          <w:rFonts w:asciiTheme="minorHAnsi" w:hAnsiTheme="minorHAnsi"/>
          <w:sz w:val="22"/>
        </w:rPr>
        <w:t xml:space="preserve"> (RAL) </w:t>
      </w:r>
      <w:proofErr w:type="spellStart"/>
      <w:r w:rsidRPr="0031062E">
        <w:rPr>
          <w:rFonts w:asciiTheme="minorHAnsi" w:hAnsiTheme="minorHAnsi"/>
          <w:sz w:val="22"/>
        </w:rPr>
        <w:t>dengan</w:t>
      </w:r>
      <w:proofErr w:type="spellEnd"/>
      <w:r w:rsidRPr="0031062E">
        <w:rPr>
          <w:rFonts w:asciiTheme="minorHAnsi" w:hAnsiTheme="minorHAnsi"/>
          <w:sz w:val="22"/>
        </w:rPr>
        <w:t xml:space="preserve"> 29 </w:t>
      </w:r>
      <w:proofErr w:type="spellStart"/>
      <w:r w:rsidRPr="0031062E">
        <w:rPr>
          <w:rFonts w:asciiTheme="minorHAnsi" w:hAnsiTheme="minorHAnsi"/>
          <w:sz w:val="22"/>
        </w:rPr>
        <w:t>perlakuan</w:t>
      </w:r>
      <w:proofErr w:type="spellEnd"/>
      <w:r w:rsidRPr="0031062E">
        <w:rPr>
          <w:rFonts w:asciiTheme="minorHAnsi" w:hAnsiTheme="minorHAnsi"/>
          <w:sz w:val="22"/>
        </w:rPr>
        <w:t xml:space="preserve"> dan 5 </w:t>
      </w:r>
      <w:proofErr w:type="spellStart"/>
      <w:r w:rsidRPr="0031062E">
        <w:rPr>
          <w:rFonts w:asciiTheme="minorHAnsi" w:hAnsiTheme="minorHAnsi"/>
          <w:sz w:val="22"/>
        </w:rPr>
        <w:t>ulangan</w:t>
      </w:r>
      <w:proofErr w:type="spellEnd"/>
      <w:r w:rsidRPr="0031062E">
        <w:rPr>
          <w:rFonts w:asciiTheme="minorHAnsi" w:hAnsiTheme="minorHAnsi"/>
          <w:sz w:val="22"/>
        </w:rPr>
        <w:t xml:space="preserve">. </w:t>
      </w:r>
      <w:proofErr w:type="spellStart"/>
      <w:r w:rsidRPr="0031062E">
        <w:rPr>
          <w:rFonts w:asciiTheme="minorHAnsi" w:hAnsiTheme="minorHAnsi"/>
          <w:spacing w:val="-1"/>
          <w:sz w:val="22"/>
        </w:rPr>
        <w:t>Perlakuan</w:t>
      </w:r>
      <w:proofErr w:type="spellEnd"/>
      <w:r w:rsidRPr="0031062E">
        <w:rPr>
          <w:rFonts w:asciiTheme="minorHAnsi" w:hAnsiTheme="minorHAnsi"/>
          <w:spacing w:val="-1"/>
          <w:sz w:val="22"/>
        </w:rPr>
        <w:t xml:space="preserve"> yang </w:t>
      </w:r>
      <w:proofErr w:type="spellStart"/>
      <w:r w:rsidRPr="0031062E">
        <w:rPr>
          <w:rFonts w:asciiTheme="minorHAnsi" w:hAnsiTheme="minorHAnsi"/>
          <w:spacing w:val="-1"/>
          <w:sz w:val="22"/>
        </w:rPr>
        <w:t>digunakan</w:t>
      </w:r>
      <w:proofErr w:type="spellEnd"/>
      <w:r w:rsidRPr="0031062E">
        <w:rPr>
          <w:rFonts w:asciiTheme="minorHAnsi" w:hAnsiTheme="minorHAnsi"/>
          <w:spacing w:val="-1"/>
          <w:sz w:val="22"/>
        </w:rPr>
        <w:t xml:space="preserve"> </w:t>
      </w:r>
      <w:proofErr w:type="spellStart"/>
      <w:r w:rsidRPr="0031062E">
        <w:rPr>
          <w:rFonts w:asciiTheme="minorHAnsi" w:hAnsiTheme="minorHAnsi"/>
          <w:spacing w:val="-1"/>
          <w:sz w:val="22"/>
        </w:rPr>
        <w:t>adalah</w:t>
      </w:r>
      <w:proofErr w:type="spellEnd"/>
      <w:r w:rsidRPr="0031062E">
        <w:rPr>
          <w:rFonts w:asciiTheme="minorHAnsi" w:hAnsiTheme="minorHAnsi"/>
          <w:spacing w:val="-1"/>
          <w:sz w:val="22"/>
        </w:rPr>
        <w:t xml:space="preserve"> </w:t>
      </w:r>
      <w:proofErr w:type="spellStart"/>
      <w:r w:rsidRPr="0031062E">
        <w:rPr>
          <w:rFonts w:asciiTheme="minorHAnsi" w:hAnsiTheme="minorHAnsi"/>
          <w:spacing w:val="-1"/>
          <w:sz w:val="22"/>
        </w:rPr>
        <w:t>introduksi</w:t>
      </w:r>
      <w:proofErr w:type="spellEnd"/>
      <w:r w:rsidRPr="0031062E">
        <w:rPr>
          <w:rFonts w:asciiTheme="minorHAnsi" w:hAnsiTheme="minorHAnsi"/>
          <w:spacing w:val="-1"/>
          <w:sz w:val="22"/>
        </w:rPr>
        <w:t xml:space="preserve"> </w:t>
      </w:r>
      <w:proofErr w:type="spellStart"/>
      <w:r w:rsidRPr="0031062E">
        <w:rPr>
          <w:rFonts w:asciiTheme="minorHAnsi" w:hAnsiTheme="minorHAnsi"/>
          <w:spacing w:val="-1"/>
          <w:sz w:val="22"/>
        </w:rPr>
        <w:t>isolat</w:t>
      </w:r>
      <w:proofErr w:type="spellEnd"/>
      <w:r w:rsidRPr="0031062E">
        <w:rPr>
          <w:rFonts w:asciiTheme="minorHAnsi" w:hAnsiTheme="minorHAnsi"/>
          <w:spacing w:val="-1"/>
          <w:sz w:val="22"/>
        </w:rPr>
        <w:t xml:space="preserve"> </w:t>
      </w:r>
      <w:proofErr w:type="spellStart"/>
      <w:r w:rsidRPr="0031062E">
        <w:rPr>
          <w:rFonts w:asciiTheme="minorHAnsi" w:hAnsiTheme="minorHAnsi"/>
          <w:spacing w:val="-1"/>
          <w:sz w:val="22"/>
        </w:rPr>
        <w:t>rizobakteri</w:t>
      </w:r>
      <w:proofErr w:type="spellEnd"/>
      <w:r w:rsidRPr="0031062E">
        <w:rPr>
          <w:rFonts w:asciiTheme="minorHAnsi" w:hAnsiTheme="minorHAnsi"/>
          <w:spacing w:val="-1"/>
          <w:sz w:val="22"/>
        </w:rPr>
        <w:t xml:space="preserve"> </w:t>
      </w:r>
      <w:proofErr w:type="spellStart"/>
      <w:r w:rsidRPr="0031062E">
        <w:rPr>
          <w:rFonts w:asciiTheme="minorHAnsi" w:hAnsiTheme="minorHAnsi"/>
          <w:spacing w:val="-1"/>
          <w:sz w:val="22"/>
        </w:rPr>
        <w:t>indigenos</w:t>
      </w:r>
      <w:proofErr w:type="spellEnd"/>
      <w:r w:rsidRPr="0031062E">
        <w:rPr>
          <w:rFonts w:asciiTheme="minorHAnsi" w:hAnsiTheme="minorHAnsi"/>
          <w:spacing w:val="-1"/>
          <w:sz w:val="22"/>
        </w:rPr>
        <w:t xml:space="preserve"> 27 </w:t>
      </w:r>
      <w:proofErr w:type="spellStart"/>
      <w:r w:rsidRPr="0031062E">
        <w:rPr>
          <w:rFonts w:asciiTheme="minorHAnsi" w:hAnsiTheme="minorHAnsi"/>
          <w:spacing w:val="-1"/>
          <w:sz w:val="22"/>
        </w:rPr>
        <w:t>isolat</w:t>
      </w:r>
      <w:proofErr w:type="spellEnd"/>
      <w:r w:rsidRPr="0031062E">
        <w:rPr>
          <w:rFonts w:asciiTheme="minorHAnsi" w:hAnsiTheme="minorHAnsi"/>
          <w:spacing w:val="-1"/>
          <w:sz w:val="22"/>
        </w:rPr>
        <w:t>, 1</w:t>
      </w:r>
      <w:r w:rsidRPr="0031062E">
        <w:rPr>
          <w:rFonts w:asciiTheme="minorHAnsi" w:hAnsiTheme="minorHAnsi"/>
          <w:sz w:val="22"/>
        </w:rPr>
        <w:t xml:space="preserve"> </w:t>
      </w:r>
      <w:proofErr w:type="spellStart"/>
      <w:r w:rsidRPr="0031062E">
        <w:rPr>
          <w:rFonts w:asciiTheme="minorHAnsi" w:hAnsiTheme="minorHAnsi"/>
          <w:sz w:val="22"/>
        </w:rPr>
        <w:t>kontrol</w:t>
      </w:r>
      <w:proofErr w:type="spellEnd"/>
      <w:r w:rsidRPr="0031062E">
        <w:rPr>
          <w:rFonts w:asciiTheme="minorHAnsi" w:hAnsiTheme="minorHAnsi"/>
          <w:sz w:val="22"/>
        </w:rPr>
        <w:t xml:space="preserve"> </w:t>
      </w:r>
      <w:proofErr w:type="spellStart"/>
      <w:r w:rsidRPr="0031062E">
        <w:rPr>
          <w:rFonts w:asciiTheme="minorHAnsi" w:hAnsiTheme="minorHAnsi"/>
          <w:sz w:val="22"/>
        </w:rPr>
        <w:t>positif</w:t>
      </w:r>
      <w:proofErr w:type="spellEnd"/>
      <w:r w:rsidRPr="0031062E">
        <w:rPr>
          <w:rFonts w:asciiTheme="minorHAnsi" w:hAnsiTheme="minorHAnsi"/>
          <w:sz w:val="22"/>
        </w:rPr>
        <w:t xml:space="preserve"> (+) (</w:t>
      </w:r>
      <w:proofErr w:type="spellStart"/>
      <w:r w:rsidRPr="0031062E">
        <w:rPr>
          <w:rFonts w:asciiTheme="minorHAnsi" w:hAnsiTheme="minorHAnsi"/>
          <w:sz w:val="22"/>
        </w:rPr>
        <w:t>tanpa</w:t>
      </w:r>
      <w:proofErr w:type="spellEnd"/>
      <w:r w:rsidRPr="0031062E">
        <w:rPr>
          <w:rFonts w:asciiTheme="minorHAnsi" w:hAnsiTheme="minorHAnsi"/>
          <w:sz w:val="22"/>
        </w:rPr>
        <w:t xml:space="preserve"> </w:t>
      </w:r>
      <w:proofErr w:type="spellStart"/>
      <w:r w:rsidRPr="0031062E">
        <w:rPr>
          <w:rFonts w:asciiTheme="minorHAnsi" w:hAnsiTheme="minorHAnsi"/>
          <w:sz w:val="22"/>
        </w:rPr>
        <w:t>inokulasi</w:t>
      </w:r>
      <w:proofErr w:type="spellEnd"/>
      <w:r w:rsidRPr="0031062E">
        <w:rPr>
          <w:rFonts w:asciiTheme="minorHAnsi" w:hAnsiTheme="minorHAnsi"/>
          <w:sz w:val="22"/>
        </w:rPr>
        <w:t xml:space="preserve"> </w:t>
      </w:r>
      <w:r w:rsidRPr="0031062E">
        <w:rPr>
          <w:rFonts w:asciiTheme="minorHAnsi" w:hAnsiTheme="minorHAnsi"/>
          <w:i/>
          <w:sz w:val="22"/>
        </w:rPr>
        <w:t xml:space="preserve">G. </w:t>
      </w:r>
      <w:proofErr w:type="spellStart"/>
      <w:r w:rsidRPr="0031062E">
        <w:rPr>
          <w:rFonts w:asciiTheme="minorHAnsi" w:hAnsiTheme="minorHAnsi"/>
          <w:i/>
          <w:sz w:val="22"/>
        </w:rPr>
        <w:t>boninense</w:t>
      </w:r>
      <w:proofErr w:type="spellEnd"/>
      <w:r w:rsidRPr="0031062E">
        <w:rPr>
          <w:rFonts w:asciiTheme="minorHAnsi" w:hAnsiTheme="minorHAnsi"/>
          <w:sz w:val="22"/>
        </w:rPr>
        <w:t xml:space="preserve"> dan </w:t>
      </w:r>
      <w:proofErr w:type="spellStart"/>
      <w:r w:rsidRPr="0031062E">
        <w:rPr>
          <w:rFonts w:asciiTheme="minorHAnsi" w:hAnsiTheme="minorHAnsi"/>
          <w:sz w:val="22"/>
        </w:rPr>
        <w:t>tanpa</w:t>
      </w:r>
      <w:proofErr w:type="spellEnd"/>
      <w:r w:rsidRPr="0031062E">
        <w:rPr>
          <w:rFonts w:asciiTheme="minorHAnsi" w:hAnsiTheme="minorHAnsi"/>
          <w:sz w:val="22"/>
        </w:rPr>
        <w:t xml:space="preserve"> </w:t>
      </w:r>
      <w:proofErr w:type="spellStart"/>
      <w:r w:rsidRPr="0031062E">
        <w:rPr>
          <w:rFonts w:asciiTheme="minorHAnsi" w:hAnsiTheme="minorHAnsi"/>
          <w:sz w:val="22"/>
        </w:rPr>
        <w:t>introduksi</w:t>
      </w:r>
      <w:proofErr w:type="spellEnd"/>
      <w:r w:rsidRPr="0031062E">
        <w:rPr>
          <w:rFonts w:asciiTheme="minorHAnsi" w:hAnsiTheme="minorHAnsi"/>
          <w:sz w:val="22"/>
        </w:rPr>
        <w:t xml:space="preserve"> </w:t>
      </w:r>
      <w:proofErr w:type="spellStart"/>
      <w:r w:rsidRPr="0031062E">
        <w:rPr>
          <w:rFonts w:asciiTheme="minorHAnsi" w:hAnsiTheme="minorHAnsi"/>
          <w:sz w:val="22"/>
        </w:rPr>
        <w:t>isolat</w:t>
      </w:r>
      <w:proofErr w:type="spellEnd"/>
      <w:r w:rsidRPr="0031062E">
        <w:rPr>
          <w:rFonts w:asciiTheme="minorHAnsi" w:hAnsiTheme="minorHAnsi"/>
          <w:sz w:val="22"/>
        </w:rPr>
        <w:t xml:space="preserve"> </w:t>
      </w:r>
      <w:proofErr w:type="spellStart"/>
      <w:r w:rsidRPr="0031062E">
        <w:rPr>
          <w:rFonts w:asciiTheme="minorHAnsi" w:hAnsiTheme="minorHAnsi"/>
          <w:sz w:val="22"/>
        </w:rPr>
        <w:t>rizobakteri</w:t>
      </w:r>
      <w:proofErr w:type="spellEnd"/>
      <w:r w:rsidRPr="0031062E">
        <w:rPr>
          <w:rFonts w:asciiTheme="minorHAnsi" w:hAnsiTheme="minorHAnsi"/>
          <w:sz w:val="22"/>
        </w:rPr>
        <w:t xml:space="preserve"> </w:t>
      </w:r>
      <w:proofErr w:type="spellStart"/>
      <w:r w:rsidRPr="0031062E">
        <w:rPr>
          <w:rFonts w:asciiTheme="minorHAnsi" w:hAnsiTheme="minorHAnsi"/>
          <w:sz w:val="22"/>
        </w:rPr>
        <w:t>indigenos</w:t>
      </w:r>
      <w:proofErr w:type="spellEnd"/>
      <w:r w:rsidRPr="0031062E">
        <w:rPr>
          <w:rFonts w:asciiTheme="minorHAnsi" w:hAnsiTheme="minorHAnsi"/>
          <w:sz w:val="22"/>
        </w:rPr>
        <w:t xml:space="preserve">), dan 1 </w:t>
      </w:r>
      <w:proofErr w:type="spellStart"/>
      <w:r w:rsidRPr="0031062E">
        <w:rPr>
          <w:rFonts w:asciiTheme="minorHAnsi" w:hAnsiTheme="minorHAnsi"/>
          <w:sz w:val="22"/>
        </w:rPr>
        <w:t>kontrol</w:t>
      </w:r>
      <w:proofErr w:type="spellEnd"/>
      <w:r w:rsidRPr="0031062E">
        <w:rPr>
          <w:rFonts w:asciiTheme="minorHAnsi" w:hAnsiTheme="minorHAnsi"/>
          <w:sz w:val="22"/>
        </w:rPr>
        <w:t xml:space="preserve"> </w:t>
      </w:r>
      <w:proofErr w:type="spellStart"/>
      <w:r w:rsidRPr="0031062E">
        <w:rPr>
          <w:rFonts w:asciiTheme="minorHAnsi" w:hAnsiTheme="minorHAnsi"/>
          <w:sz w:val="22"/>
        </w:rPr>
        <w:t>negatif</w:t>
      </w:r>
      <w:proofErr w:type="spellEnd"/>
      <w:r w:rsidRPr="0031062E">
        <w:rPr>
          <w:rFonts w:asciiTheme="minorHAnsi" w:hAnsiTheme="minorHAnsi"/>
          <w:sz w:val="22"/>
        </w:rPr>
        <w:t xml:space="preserve"> (-) (</w:t>
      </w:r>
      <w:proofErr w:type="spellStart"/>
      <w:r w:rsidRPr="0031062E">
        <w:rPr>
          <w:rFonts w:asciiTheme="minorHAnsi" w:hAnsiTheme="minorHAnsi"/>
          <w:sz w:val="22"/>
        </w:rPr>
        <w:t>inokulasi</w:t>
      </w:r>
      <w:proofErr w:type="spellEnd"/>
      <w:r w:rsidRPr="0031062E">
        <w:rPr>
          <w:rFonts w:asciiTheme="minorHAnsi" w:hAnsiTheme="minorHAnsi"/>
          <w:sz w:val="22"/>
        </w:rPr>
        <w:t xml:space="preserve"> </w:t>
      </w:r>
      <w:r w:rsidRPr="0031062E">
        <w:rPr>
          <w:rFonts w:asciiTheme="minorHAnsi" w:hAnsiTheme="minorHAnsi"/>
          <w:i/>
          <w:sz w:val="22"/>
        </w:rPr>
        <w:t xml:space="preserve">G. </w:t>
      </w:r>
      <w:proofErr w:type="spellStart"/>
      <w:r w:rsidRPr="0031062E">
        <w:rPr>
          <w:rFonts w:asciiTheme="minorHAnsi" w:hAnsiTheme="minorHAnsi"/>
          <w:i/>
          <w:sz w:val="22"/>
        </w:rPr>
        <w:t>boninese</w:t>
      </w:r>
      <w:proofErr w:type="spellEnd"/>
      <w:r w:rsidRPr="0031062E">
        <w:rPr>
          <w:rFonts w:asciiTheme="minorHAnsi" w:hAnsiTheme="minorHAnsi"/>
          <w:i/>
          <w:sz w:val="22"/>
        </w:rPr>
        <w:t xml:space="preserve"> </w:t>
      </w:r>
      <w:proofErr w:type="spellStart"/>
      <w:r w:rsidRPr="0031062E">
        <w:rPr>
          <w:rFonts w:asciiTheme="minorHAnsi" w:hAnsiTheme="minorHAnsi"/>
          <w:sz w:val="22"/>
        </w:rPr>
        <w:t>tanpa</w:t>
      </w:r>
      <w:proofErr w:type="spellEnd"/>
      <w:r w:rsidRPr="0031062E">
        <w:rPr>
          <w:rFonts w:asciiTheme="minorHAnsi" w:hAnsiTheme="minorHAnsi"/>
          <w:sz w:val="22"/>
        </w:rPr>
        <w:t xml:space="preserve"> </w:t>
      </w:r>
      <w:proofErr w:type="spellStart"/>
      <w:r w:rsidRPr="0031062E">
        <w:rPr>
          <w:rFonts w:asciiTheme="minorHAnsi" w:hAnsiTheme="minorHAnsi"/>
          <w:sz w:val="22"/>
        </w:rPr>
        <w:t>introduksi</w:t>
      </w:r>
      <w:proofErr w:type="spellEnd"/>
      <w:r w:rsidRPr="0031062E">
        <w:rPr>
          <w:rFonts w:asciiTheme="minorHAnsi" w:hAnsiTheme="minorHAnsi"/>
          <w:sz w:val="22"/>
        </w:rPr>
        <w:t xml:space="preserve"> </w:t>
      </w:r>
      <w:proofErr w:type="spellStart"/>
      <w:r w:rsidRPr="0031062E">
        <w:rPr>
          <w:rFonts w:asciiTheme="minorHAnsi" w:hAnsiTheme="minorHAnsi"/>
          <w:sz w:val="22"/>
        </w:rPr>
        <w:t>isolat</w:t>
      </w:r>
      <w:proofErr w:type="spellEnd"/>
      <w:r w:rsidRPr="0031062E">
        <w:rPr>
          <w:rFonts w:asciiTheme="minorHAnsi" w:hAnsiTheme="minorHAnsi"/>
          <w:sz w:val="22"/>
        </w:rPr>
        <w:t xml:space="preserve"> </w:t>
      </w:r>
      <w:proofErr w:type="spellStart"/>
      <w:r w:rsidRPr="0031062E">
        <w:rPr>
          <w:rFonts w:asciiTheme="minorHAnsi" w:hAnsiTheme="minorHAnsi"/>
          <w:sz w:val="22"/>
        </w:rPr>
        <w:t>rizobakteri</w:t>
      </w:r>
      <w:proofErr w:type="spellEnd"/>
      <w:r w:rsidRPr="0031062E">
        <w:rPr>
          <w:rFonts w:asciiTheme="minorHAnsi" w:hAnsiTheme="minorHAnsi"/>
          <w:sz w:val="22"/>
        </w:rPr>
        <w:t xml:space="preserve"> </w:t>
      </w:r>
      <w:proofErr w:type="spellStart"/>
      <w:r w:rsidRPr="0031062E">
        <w:rPr>
          <w:rFonts w:asciiTheme="minorHAnsi" w:hAnsiTheme="minorHAnsi"/>
          <w:sz w:val="22"/>
        </w:rPr>
        <w:t>indigenos</w:t>
      </w:r>
      <w:proofErr w:type="spellEnd"/>
      <w:r w:rsidRPr="0031062E">
        <w:rPr>
          <w:rFonts w:asciiTheme="minorHAnsi" w:hAnsiTheme="minorHAnsi"/>
          <w:sz w:val="22"/>
        </w:rPr>
        <w:t xml:space="preserve">) </w:t>
      </w:r>
      <w:proofErr w:type="spellStart"/>
      <w:r w:rsidRPr="0031062E">
        <w:rPr>
          <w:rFonts w:asciiTheme="minorHAnsi" w:hAnsiTheme="minorHAnsi"/>
          <w:sz w:val="22"/>
        </w:rPr>
        <w:t>penempatan</w:t>
      </w:r>
      <w:proofErr w:type="spellEnd"/>
      <w:r w:rsidRPr="0031062E">
        <w:rPr>
          <w:rFonts w:asciiTheme="minorHAnsi" w:hAnsiTheme="minorHAnsi"/>
          <w:sz w:val="22"/>
        </w:rPr>
        <w:t xml:space="preserve"> </w:t>
      </w:r>
      <w:proofErr w:type="spellStart"/>
      <w:r w:rsidRPr="0031062E">
        <w:rPr>
          <w:rFonts w:asciiTheme="minorHAnsi" w:hAnsiTheme="minorHAnsi"/>
          <w:sz w:val="22"/>
        </w:rPr>
        <w:t>percobaan</w:t>
      </w:r>
      <w:proofErr w:type="spellEnd"/>
      <w:r w:rsidRPr="0031062E">
        <w:rPr>
          <w:rFonts w:asciiTheme="minorHAnsi" w:hAnsiTheme="minorHAnsi"/>
          <w:sz w:val="22"/>
        </w:rPr>
        <w:t xml:space="preserve"> </w:t>
      </w:r>
      <w:proofErr w:type="spellStart"/>
      <w:r w:rsidRPr="0031062E">
        <w:rPr>
          <w:rFonts w:asciiTheme="minorHAnsi" w:hAnsiTheme="minorHAnsi"/>
          <w:sz w:val="22"/>
        </w:rPr>
        <w:t>dilakukan</w:t>
      </w:r>
      <w:proofErr w:type="spellEnd"/>
      <w:r w:rsidRPr="0031062E">
        <w:rPr>
          <w:rFonts w:asciiTheme="minorHAnsi" w:hAnsiTheme="minorHAnsi"/>
          <w:sz w:val="22"/>
        </w:rPr>
        <w:t xml:space="preserve"> </w:t>
      </w:r>
      <w:proofErr w:type="spellStart"/>
      <w:r w:rsidRPr="0031062E">
        <w:rPr>
          <w:rFonts w:asciiTheme="minorHAnsi" w:hAnsiTheme="minorHAnsi"/>
          <w:sz w:val="22"/>
        </w:rPr>
        <w:t>secara</w:t>
      </w:r>
      <w:proofErr w:type="spellEnd"/>
      <w:r w:rsidRPr="0031062E">
        <w:rPr>
          <w:rFonts w:asciiTheme="minorHAnsi" w:hAnsiTheme="minorHAnsi"/>
          <w:sz w:val="22"/>
        </w:rPr>
        <w:t xml:space="preserve"> </w:t>
      </w:r>
      <w:proofErr w:type="spellStart"/>
      <w:r w:rsidRPr="0031062E">
        <w:rPr>
          <w:rFonts w:asciiTheme="minorHAnsi" w:hAnsiTheme="minorHAnsi"/>
          <w:sz w:val="22"/>
        </w:rPr>
        <w:t>acak</w:t>
      </w:r>
      <w:proofErr w:type="spellEnd"/>
      <w:r w:rsidRPr="0031062E">
        <w:rPr>
          <w:rFonts w:asciiTheme="minorHAnsi" w:eastAsia="Calibri" w:hAnsiTheme="minorHAnsi"/>
          <w:spacing w:val="-1"/>
          <w:sz w:val="22"/>
        </w:rPr>
        <w:t xml:space="preserve">. Data </w:t>
      </w:r>
      <w:proofErr w:type="spellStart"/>
      <w:r w:rsidRPr="0031062E">
        <w:rPr>
          <w:rFonts w:asciiTheme="minorHAnsi" w:eastAsia="Calibri" w:hAnsiTheme="minorHAnsi"/>
          <w:spacing w:val="-1"/>
          <w:sz w:val="22"/>
        </w:rPr>
        <w:t>dianalisis</w:t>
      </w:r>
      <w:proofErr w:type="spellEnd"/>
      <w:r w:rsidRPr="0031062E">
        <w:rPr>
          <w:rFonts w:asciiTheme="minorHAnsi" w:eastAsia="Calibri" w:hAnsiTheme="minorHAnsi"/>
          <w:spacing w:val="-1"/>
          <w:sz w:val="22"/>
        </w:rPr>
        <w:t xml:space="preserve"> </w:t>
      </w:r>
      <w:proofErr w:type="spellStart"/>
      <w:r w:rsidRPr="0031062E">
        <w:rPr>
          <w:rFonts w:asciiTheme="minorHAnsi" w:eastAsia="Calibri" w:hAnsiTheme="minorHAnsi"/>
          <w:spacing w:val="-1"/>
          <w:sz w:val="22"/>
        </w:rPr>
        <w:t>dengan</w:t>
      </w:r>
      <w:proofErr w:type="spellEnd"/>
      <w:r w:rsidRPr="0031062E">
        <w:rPr>
          <w:rFonts w:asciiTheme="minorHAnsi" w:eastAsia="Calibri" w:hAnsiTheme="minorHAnsi"/>
          <w:spacing w:val="-1"/>
          <w:sz w:val="22"/>
        </w:rPr>
        <w:t xml:space="preserve"> </w:t>
      </w:r>
      <w:proofErr w:type="spellStart"/>
      <w:r w:rsidRPr="0031062E">
        <w:rPr>
          <w:rFonts w:asciiTheme="minorHAnsi" w:eastAsia="Calibri" w:hAnsiTheme="minorHAnsi"/>
          <w:spacing w:val="-1"/>
          <w:sz w:val="22"/>
        </w:rPr>
        <w:t>sidik</w:t>
      </w:r>
      <w:proofErr w:type="spellEnd"/>
      <w:r w:rsidRPr="0031062E">
        <w:rPr>
          <w:rFonts w:asciiTheme="minorHAnsi" w:eastAsia="Calibri" w:hAnsiTheme="minorHAnsi"/>
          <w:spacing w:val="-1"/>
          <w:sz w:val="22"/>
        </w:rPr>
        <w:t xml:space="preserve"> </w:t>
      </w:r>
      <w:proofErr w:type="spellStart"/>
      <w:r w:rsidRPr="0031062E">
        <w:rPr>
          <w:rFonts w:asciiTheme="minorHAnsi" w:eastAsia="Calibri" w:hAnsiTheme="minorHAnsi"/>
          <w:spacing w:val="-1"/>
          <w:sz w:val="22"/>
        </w:rPr>
        <w:t>ragam</w:t>
      </w:r>
      <w:proofErr w:type="spellEnd"/>
      <w:r w:rsidRPr="0031062E">
        <w:rPr>
          <w:rFonts w:asciiTheme="minorHAnsi" w:eastAsia="Calibri" w:hAnsiTheme="minorHAnsi"/>
          <w:spacing w:val="-1"/>
          <w:sz w:val="22"/>
        </w:rPr>
        <w:t xml:space="preserve">, </w:t>
      </w:r>
      <w:proofErr w:type="spellStart"/>
      <w:r w:rsidRPr="0031062E">
        <w:rPr>
          <w:rFonts w:asciiTheme="minorHAnsi" w:eastAsia="Calibri" w:hAnsiTheme="minorHAnsi"/>
          <w:spacing w:val="-1"/>
          <w:sz w:val="22"/>
        </w:rPr>
        <w:t>apabila</w:t>
      </w:r>
      <w:proofErr w:type="spellEnd"/>
      <w:r w:rsidRPr="0031062E">
        <w:rPr>
          <w:rFonts w:asciiTheme="minorHAnsi" w:eastAsia="Calibri" w:hAnsiTheme="minorHAnsi"/>
          <w:spacing w:val="-1"/>
          <w:sz w:val="22"/>
        </w:rPr>
        <w:t xml:space="preserve"> </w:t>
      </w:r>
      <w:proofErr w:type="spellStart"/>
      <w:r w:rsidRPr="0031062E">
        <w:rPr>
          <w:rFonts w:asciiTheme="minorHAnsi" w:eastAsia="Calibri" w:hAnsiTheme="minorHAnsi"/>
          <w:spacing w:val="-1"/>
          <w:sz w:val="22"/>
        </w:rPr>
        <w:t>berbeda</w:t>
      </w:r>
      <w:proofErr w:type="spellEnd"/>
      <w:r w:rsidRPr="0031062E">
        <w:rPr>
          <w:rFonts w:asciiTheme="minorHAnsi" w:eastAsia="Calibri" w:hAnsiTheme="minorHAnsi"/>
          <w:spacing w:val="-1"/>
          <w:sz w:val="22"/>
        </w:rPr>
        <w:t xml:space="preserve"> </w:t>
      </w:r>
      <w:proofErr w:type="spellStart"/>
      <w:r w:rsidRPr="0031062E">
        <w:rPr>
          <w:rFonts w:asciiTheme="minorHAnsi" w:eastAsia="Calibri" w:hAnsiTheme="minorHAnsi"/>
          <w:spacing w:val="-1"/>
          <w:sz w:val="22"/>
        </w:rPr>
        <w:t>nyata</w:t>
      </w:r>
      <w:proofErr w:type="spellEnd"/>
      <w:r w:rsidRPr="0031062E">
        <w:rPr>
          <w:rFonts w:asciiTheme="minorHAnsi" w:eastAsia="Calibri" w:hAnsiTheme="minorHAnsi"/>
          <w:spacing w:val="-1"/>
          <w:sz w:val="22"/>
        </w:rPr>
        <w:t xml:space="preserve"> </w:t>
      </w:r>
      <w:proofErr w:type="spellStart"/>
      <w:r w:rsidRPr="0031062E">
        <w:rPr>
          <w:rFonts w:asciiTheme="minorHAnsi" w:eastAsia="Calibri" w:hAnsiTheme="minorHAnsi"/>
          <w:spacing w:val="-1"/>
          <w:sz w:val="22"/>
        </w:rPr>
        <w:t>dilanjutkan</w:t>
      </w:r>
      <w:proofErr w:type="spellEnd"/>
      <w:r w:rsidRPr="0031062E">
        <w:rPr>
          <w:rFonts w:asciiTheme="minorHAnsi" w:eastAsia="Calibri" w:hAnsiTheme="minorHAnsi"/>
          <w:spacing w:val="-1"/>
          <w:sz w:val="22"/>
        </w:rPr>
        <w:t xml:space="preserve"> </w:t>
      </w:r>
      <w:proofErr w:type="spellStart"/>
      <w:r w:rsidRPr="0031062E">
        <w:rPr>
          <w:rFonts w:asciiTheme="minorHAnsi" w:eastAsia="Calibri" w:hAnsiTheme="minorHAnsi"/>
          <w:spacing w:val="-1"/>
          <w:sz w:val="22"/>
        </w:rPr>
        <w:t>dengan</w:t>
      </w:r>
      <w:proofErr w:type="spellEnd"/>
      <w:r w:rsidRPr="0031062E">
        <w:rPr>
          <w:rFonts w:asciiTheme="minorHAnsi" w:eastAsia="Calibri" w:hAnsiTheme="minorHAnsi"/>
          <w:spacing w:val="-1"/>
          <w:sz w:val="22"/>
        </w:rPr>
        <w:t xml:space="preserve"> uji </w:t>
      </w:r>
      <w:r w:rsidRPr="0031062E">
        <w:rPr>
          <w:rFonts w:asciiTheme="minorHAnsi" w:eastAsia="Calibri" w:hAnsiTheme="minorHAnsi"/>
          <w:i/>
          <w:spacing w:val="-1"/>
          <w:sz w:val="22"/>
        </w:rPr>
        <w:t xml:space="preserve">Least Significance Difference </w:t>
      </w:r>
      <w:r w:rsidRPr="0031062E">
        <w:rPr>
          <w:rFonts w:asciiTheme="minorHAnsi" w:eastAsia="Calibri" w:hAnsiTheme="minorHAnsi"/>
          <w:spacing w:val="-1"/>
          <w:sz w:val="22"/>
        </w:rPr>
        <w:t xml:space="preserve">(LSD) pada </w:t>
      </w:r>
      <w:proofErr w:type="spellStart"/>
      <w:r w:rsidRPr="0031062E">
        <w:rPr>
          <w:rFonts w:asciiTheme="minorHAnsi" w:eastAsia="Calibri" w:hAnsiTheme="minorHAnsi"/>
          <w:spacing w:val="-1"/>
          <w:sz w:val="22"/>
        </w:rPr>
        <w:t>taraf</w:t>
      </w:r>
      <w:proofErr w:type="spellEnd"/>
      <w:r w:rsidRPr="0031062E">
        <w:rPr>
          <w:rFonts w:asciiTheme="minorHAnsi" w:eastAsia="Calibri" w:hAnsiTheme="minorHAnsi"/>
          <w:spacing w:val="-1"/>
          <w:sz w:val="22"/>
        </w:rPr>
        <w:t xml:space="preserve"> </w:t>
      </w:r>
      <w:proofErr w:type="spellStart"/>
      <w:r w:rsidRPr="0031062E">
        <w:rPr>
          <w:rFonts w:asciiTheme="minorHAnsi" w:eastAsia="Calibri" w:hAnsiTheme="minorHAnsi"/>
          <w:spacing w:val="-1"/>
          <w:sz w:val="22"/>
        </w:rPr>
        <w:t>nyata</w:t>
      </w:r>
      <w:proofErr w:type="spellEnd"/>
      <w:r w:rsidRPr="0031062E">
        <w:rPr>
          <w:rFonts w:asciiTheme="minorHAnsi" w:eastAsia="Calibri" w:hAnsiTheme="minorHAnsi"/>
          <w:spacing w:val="-1"/>
          <w:sz w:val="22"/>
        </w:rPr>
        <w:t xml:space="preserve"> 5%.</w:t>
      </w:r>
    </w:p>
    <w:p w14:paraId="25D9E6E1" w14:textId="77777777" w:rsidR="00B1207F" w:rsidRDefault="00B1207F" w:rsidP="00F93D33">
      <w:pPr>
        <w:spacing w:line="276" w:lineRule="auto"/>
        <w:rPr>
          <w:rFonts w:asciiTheme="minorHAnsi" w:eastAsia="Calibri" w:hAnsiTheme="minorHAnsi"/>
          <w:b/>
          <w:spacing w:val="-1"/>
          <w:sz w:val="22"/>
        </w:rPr>
      </w:pPr>
    </w:p>
    <w:p w14:paraId="337B1D55" w14:textId="77777777" w:rsidR="009944AE" w:rsidRPr="009944AE" w:rsidRDefault="00B1207F" w:rsidP="009944AE">
      <w:pPr>
        <w:spacing w:line="276" w:lineRule="auto"/>
        <w:rPr>
          <w:rFonts w:asciiTheme="minorHAnsi" w:eastAsia="Calibri" w:hAnsiTheme="minorHAnsi"/>
          <w:spacing w:val="-1"/>
          <w:sz w:val="22"/>
        </w:rPr>
      </w:pPr>
      <w:r>
        <w:rPr>
          <w:rFonts w:asciiTheme="minorHAnsi" w:eastAsia="Calibri" w:hAnsiTheme="minorHAnsi"/>
          <w:b/>
          <w:spacing w:val="-1"/>
          <w:sz w:val="22"/>
        </w:rPr>
        <w:t xml:space="preserve">1.  </w:t>
      </w:r>
      <w:proofErr w:type="spellStart"/>
      <w:r w:rsidRPr="00B1207F">
        <w:rPr>
          <w:rFonts w:asciiTheme="minorHAnsi" w:eastAsia="Calibri" w:hAnsiTheme="minorHAnsi"/>
          <w:b/>
          <w:spacing w:val="-1"/>
          <w:sz w:val="22"/>
        </w:rPr>
        <w:t>Tahap</w:t>
      </w:r>
      <w:proofErr w:type="spellEnd"/>
      <w:r w:rsidRPr="00B1207F">
        <w:rPr>
          <w:rFonts w:asciiTheme="minorHAnsi" w:eastAsia="Calibri" w:hAnsiTheme="minorHAnsi"/>
          <w:b/>
          <w:spacing w:val="-1"/>
          <w:sz w:val="22"/>
        </w:rPr>
        <w:t xml:space="preserve"> </w:t>
      </w:r>
      <w:proofErr w:type="spellStart"/>
      <w:r>
        <w:rPr>
          <w:rFonts w:asciiTheme="minorHAnsi" w:hAnsiTheme="minorHAnsi"/>
          <w:b/>
          <w:sz w:val="22"/>
        </w:rPr>
        <w:t>Isolasi</w:t>
      </w:r>
      <w:proofErr w:type="spellEnd"/>
      <w:r>
        <w:rPr>
          <w:rFonts w:asciiTheme="minorHAnsi" w:hAnsiTheme="minorHAnsi"/>
          <w:b/>
          <w:sz w:val="22"/>
        </w:rPr>
        <w:t xml:space="preserve"> dan </w:t>
      </w:r>
      <w:proofErr w:type="spellStart"/>
      <w:r>
        <w:rPr>
          <w:rFonts w:asciiTheme="minorHAnsi" w:hAnsiTheme="minorHAnsi"/>
          <w:b/>
          <w:sz w:val="22"/>
        </w:rPr>
        <w:t>Karakterisasi</w:t>
      </w:r>
      <w:proofErr w:type="spellEnd"/>
      <w:r>
        <w:rPr>
          <w:rFonts w:asciiTheme="minorHAnsi" w:hAnsiTheme="minorHAnsi"/>
          <w:b/>
          <w:sz w:val="22"/>
        </w:rPr>
        <w:t xml:space="preserve"> </w:t>
      </w:r>
      <w:proofErr w:type="spellStart"/>
      <w:r w:rsidRPr="00B1207F">
        <w:rPr>
          <w:rFonts w:asciiTheme="minorHAnsi" w:hAnsiTheme="minorHAnsi"/>
          <w:b/>
          <w:sz w:val="22"/>
        </w:rPr>
        <w:t>Rizobakteri</w:t>
      </w:r>
      <w:proofErr w:type="spellEnd"/>
      <w:r w:rsidRPr="00B1207F">
        <w:rPr>
          <w:rFonts w:asciiTheme="minorHAnsi" w:hAnsiTheme="minorHAnsi"/>
          <w:b/>
          <w:sz w:val="22"/>
        </w:rPr>
        <w:t xml:space="preserve"> </w:t>
      </w:r>
      <w:proofErr w:type="spellStart"/>
      <w:r w:rsidRPr="00B1207F">
        <w:rPr>
          <w:rFonts w:asciiTheme="minorHAnsi" w:hAnsiTheme="minorHAnsi"/>
          <w:b/>
          <w:sz w:val="22"/>
        </w:rPr>
        <w:t>Indigenos</w:t>
      </w:r>
      <w:proofErr w:type="spellEnd"/>
    </w:p>
    <w:p w14:paraId="15210652" w14:textId="77777777" w:rsidR="007913A5" w:rsidRPr="0031062E" w:rsidRDefault="007913A5" w:rsidP="00F93D33">
      <w:pPr>
        <w:spacing w:line="276" w:lineRule="auto"/>
        <w:jc w:val="both"/>
        <w:rPr>
          <w:rFonts w:asciiTheme="minorHAnsi" w:hAnsiTheme="minorHAnsi"/>
          <w:b/>
          <w:sz w:val="22"/>
        </w:rPr>
      </w:pPr>
      <w:proofErr w:type="spellStart"/>
      <w:r w:rsidRPr="0031062E">
        <w:rPr>
          <w:rFonts w:asciiTheme="minorHAnsi" w:hAnsiTheme="minorHAnsi"/>
          <w:b/>
          <w:sz w:val="22"/>
        </w:rPr>
        <w:t>Pengambilan</w:t>
      </w:r>
      <w:proofErr w:type="spellEnd"/>
      <w:r w:rsidRPr="0031062E">
        <w:rPr>
          <w:rFonts w:asciiTheme="minorHAnsi" w:hAnsiTheme="minorHAnsi"/>
          <w:b/>
          <w:sz w:val="22"/>
        </w:rPr>
        <w:t xml:space="preserve"> </w:t>
      </w:r>
      <w:proofErr w:type="spellStart"/>
      <w:r w:rsidRPr="0031062E">
        <w:rPr>
          <w:rFonts w:asciiTheme="minorHAnsi" w:hAnsiTheme="minorHAnsi"/>
          <w:b/>
          <w:sz w:val="22"/>
        </w:rPr>
        <w:t>Sampel</w:t>
      </w:r>
      <w:proofErr w:type="spellEnd"/>
      <w:r w:rsidRPr="0031062E">
        <w:rPr>
          <w:rFonts w:asciiTheme="minorHAnsi" w:hAnsiTheme="minorHAnsi"/>
          <w:b/>
          <w:sz w:val="22"/>
        </w:rPr>
        <w:t xml:space="preserve"> Tanah</w:t>
      </w:r>
    </w:p>
    <w:p w14:paraId="2EFC335C" w14:textId="77777777" w:rsidR="007913A5" w:rsidRPr="0031062E" w:rsidRDefault="007913A5" w:rsidP="00F93D33">
      <w:pPr>
        <w:spacing w:line="276" w:lineRule="auto"/>
        <w:jc w:val="both"/>
        <w:rPr>
          <w:rFonts w:asciiTheme="minorHAnsi" w:hAnsiTheme="minorHAnsi"/>
          <w:sz w:val="22"/>
        </w:rPr>
      </w:pPr>
      <w:r>
        <w:rPr>
          <w:rFonts w:asciiTheme="minorHAnsi" w:hAnsiTheme="minorHAnsi"/>
          <w:sz w:val="22"/>
        </w:rPr>
        <w:t xml:space="preserve"> </w:t>
      </w:r>
      <w:r>
        <w:rPr>
          <w:rFonts w:asciiTheme="minorHAnsi" w:hAnsiTheme="minorHAnsi"/>
          <w:sz w:val="22"/>
        </w:rPr>
        <w:tab/>
      </w:r>
      <w:proofErr w:type="spellStart"/>
      <w:r w:rsidRPr="0031062E">
        <w:rPr>
          <w:rFonts w:asciiTheme="minorHAnsi" w:hAnsiTheme="minorHAnsi"/>
          <w:sz w:val="22"/>
        </w:rPr>
        <w:t>Sampel</w:t>
      </w:r>
      <w:proofErr w:type="spellEnd"/>
      <w:r w:rsidRPr="0031062E">
        <w:rPr>
          <w:rFonts w:asciiTheme="minorHAnsi" w:hAnsiTheme="minorHAnsi"/>
          <w:sz w:val="22"/>
        </w:rPr>
        <w:t xml:space="preserve"> </w:t>
      </w:r>
      <w:proofErr w:type="spellStart"/>
      <w:r w:rsidRPr="0031062E">
        <w:rPr>
          <w:rFonts w:asciiTheme="minorHAnsi" w:hAnsiTheme="minorHAnsi"/>
          <w:sz w:val="22"/>
        </w:rPr>
        <w:t>tanah</w:t>
      </w:r>
      <w:proofErr w:type="spellEnd"/>
      <w:r w:rsidRPr="0031062E">
        <w:rPr>
          <w:rFonts w:asciiTheme="minorHAnsi" w:hAnsiTheme="minorHAnsi"/>
          <w:sz w:val="22"/>
        </w:rPr>
        <w:t xml:space="preserve"> yang </w:t>
      </w:r>
      <w:proofErr w:type="spellStart"/>
      <w:r w:rsidRPr="0031062E">
        <w:rPr>
          <w:rFonts w:asciiTheme="minorHAnsi" w:hAnsiTheme="minorHAnsi"/>
          <w:sz w:val="22"/>
        </w:rPr>
        <w:t>diambil</w:t>
      </w:r>
      <w:proofErr w:type="spellEnd"/>
      <w:r w:rsidRPr="0031062E">
        <w:rPr>
          <w:rFonts w:asciiTheme="minorHAnsi" w:hAnsiTheme="minorHAnsi"/>
          <w:sz w:val="22"/>
        </w:rPr>
        <w:t xml:space="preserve"> </w:t>
      </w:r>
      <w:proofErr w:type="spellStart"/>
      <w:r w:rsidRPr="0031062E">
        <w:rPr>
          <w:rFonts w:asciiTheme="minorHAnsi" w:hAnsiTheme="minorHAnsi"/>
          <w:sz w:val="22"/>
        </w:rPr>
        <w:t>menggunakan</w:t>
      </w:r>
      <w:proofErr w:type="spellEnd"/>
      <w:r w:rsidRPr="0031062E">
        <w:rPr>
          <w:rFonts w:asciiTheme="minorHAnsi" w:hAnsiTheme="minorHAnsi"/>
          <w:sz w:val="22"/>
        </w:rPr>
        <w:t xml:space="preserve"> </w:t>
      </w:r>
      <w:proofErr w:type="spellStart"/>
      <w:r w:rsidRPr="0031062E">
        <w:rPr>
          <w:rFonts w:asciiTheme="minorHAnsi" w:hAnsiTheme="minorHAnsi"/>
          <w:sz w:val="22"/>
        </w:rPr>
        <w:t>metode</w:t>
      </w:r>
      <w:proofErr w:type="spellEnd"/>
      <w:r w:rsidRPr="0031062E">
        <w:rPr>
          <w:rFonts w:asciiTheme="minorHAnsi" w:hAnsiTheme="minorHAnsi"/>
          <w:sz w:val="22"/>
        </w:rPr>
        <w:t xml:space="preserve"> </w:t>
      </w:r>
      <w:proofErr w:type="spellStart"/>
      <w:r w:rsidRPr="0031062E">
        <w:rPr>
          <w:rFonts w:asciiTheme="minorHAnsi" w:hAnsiTheme="minorHAnsi"/>
          <w:sz w:val="22"/>
        </w:rPr>
        <w:t>acak</w:t>
      </w:r>
      <w:proofErr w:type="spellEnd"/>
      <w:r w:rsidRPr="0031062E">
        <w:rPr>
          <w:rFonts w:asciiTheme="minorHAnsi" w:hAnsiTheme="minorHAnsi"/>
          <w:sz w:val="22"/>
        </w:rPr>
        <w:t xml:space="preserve"> </w:t>
      </w:r>
      <w:proofErr w:type="spellStart"/>
      <w:r w:rsidRPr="0031062E">
        <w:rPr>
          <w:rFonts w:asciiTheme="minorHAnsi" w:hAnsiTheme="minorHAnsi"/>
          <w:sz w:val="22"/>
        </w:rPr>
        <w:t>terpilih</w:t>
      </w:r>
      <w:proofErr w:type="spellEnd"/>
      <w:r w:rsidRPr="0031062E">
        <w:rPr>
          <w:rFonts w:asciiTheme="minorHAnsi" w:hAnsiTheme="minorHAnsi"/>
          <w:sz w:val="22"/>
        </w:rPr>
        <w:t xml:space="preserve"> (</w:t>
      </w:r>
      <w:r w:rsidRPr="0031062E">
        <w:rPr>
          <w:rFonts w:asciiTheme="minorHAnsi" w:hAnsiTheme="minorHAnsi"/>
          <w:i/>
          <w:sz w:val="22"/>
        </w:rPr>
        <w:t>Purposive Random Sampling</w:t>
      </w:r>
      <w:r w:rsidRPr="0031062E">
        <w:rPr>
          <w:rFonts w:asciiTheme="minorHAnsi" w:hAnsiTheme="minorHAnsi"/>
          <w:sz w:val="22"/>
        </w:rPr>
        <w:t xml:space="preserve">). </w:t>
      </w:r>
      <w:proofErr w:type="spellStart"/>
      <w:r w:rsidRPr="0031062E">
        <w:rPr>
          <w:rFonts w:asciiTheme="minorHAnsi" w:hAnsiTheme="minorHAnsi"/>
          <w:sz w:val="22"/>
        </w:rPr>
        <w:t>Kriteria</w:t>
      </w:r>
      <w:proofErr w:type="spellEnd"/>
      <w:r w:rsidRPr="0031062E">
        <w:rPr>
          <w:rFonts w:asciiTheme="minorHAnsi" w:hAnsiTheme="minorHAnsi"/>
          <w:sz w:val="22"/>
        </w:rPr>
        <w:t xml:space="preserve"> </w:t>
      </w:r>
      <w:proofErr w:type="spellStart"/>
      <w:r w:rsidRPr="0031062E">
        <w:rPr>
          <w:rFonts w:asciiTheme="minorHAnsi" w:hAnsiTheme="minorHAnsi"/>
          <w:sz w:val="22"/>
        </w:rPr>
        <w:t>pengambilan</w:t>
      </w:r>
      <w:proofErr w:type="spellEnd"/>
      <w:r w:rsidRPr="0031062E">
        <w:rPr>
          <w:rFonts w:asciiTheme="minorHAnsi" w:hAnsiTheme="minorHAnsi"/>
          <w:sz w:val="22"/>
        </w:rPr>
        <w:t xml:space="preserve"> </w:t>
      </w:r>
      <w:proofErr w:type="spellStart"/>
      <w:r w:rsidRPr="0031062E">
        <w:rPr>
          <w:rFonts w:asciiTheme="minorHAnsi" w:hAnsiTheme="minorHAnsi"/>
          <w:sz w:val="22"/>
        </w:rPr>
        <w:t>sampel</w:t>
      </w:r>
      <w:proofErr w:type="spellEnd"/>
      <w:r w:rsidRPr="0031062E">
        <w:rPr>
          <w:rFonts w:asciiTheme="minorHAnsi" w:hAnsiTheme="minorHAnsi"/>
          <w:sz w:val="22"/>
        </w:rPr>
        <w:t xml:space="preserve"> </w:t>
      </w:r>
      <w:proofErr w:type="spellStart"/>
      <w:r w:rsidRPr="0031062E">
        <w:rPr>
          <w:rFonts w:asciiTheme="minorHAnsi" w:hAnsiTheme="minorHAnsi"/>
          <w:sz w:val="22"/>
        </w:rPr>
        <w:t>tanah</w:t>
      </w:r>
      <w:proofErr w:type="spellEnd"/>
      <w:r w:rsidRPr="0031062E">
        <w:rPr>
          <w:rFonts w:asciiTheme="minorHAnsi" w:hAnsiTheme="minorHAnsi"/>
          <w:sz w:val="22"/>
        </w:rPr>
        <w:t xml:space="preserve"> </w:t>
      </w:r>
      <w:proofErr w:type="spellStart"/>
      <w:r w:rsidRPr="0031062E">
        <w:rPr>
          <w:rFonts w:asciiTheme="minorHAnsi" w:hAnsiTheme="minorHAnsi"/>
          <w:sz w:val="22"/>
        </w:rPr>
        <w:t>yaitu</w:t>
      </w:r>
      <w:proofErr w:type="spellEnd"/>
      <w:r w:rsidRPr="0031062E">
        <w:rPr>
          <w:rFonts w:asciiTheme="minorHAnsi" w:hAnsiTheme="minorHAnsi"/>
          <w:sz w:val="22"/>
        </w:rPr>
        <w:t xml:space="preserve"> </w:t>
      </w:r>
      <w:proofErr w:type="spellStart"/>
      <w:r w:rsidRPr="0031062E">
        <w:rPr>
          <w:rFonts w:asciiTheme="minorHAnsi" w:hAnsiTheme="minorHAnsi"/>
          <w:sz w:val="22"/>
        </w:rPr>
        <w:t>tanah</w:t>
      </w:r>
      <w:proofErr w:type="spellEnd"/>
      <w:r w:rsidRPr="0031062E">
        <w:rPr>
          <w:rFonts w:asciiTheme="minorHAnsi" w:hAnsiTheme="minorHAnsi"/>
          <w:sz w:val="22"/>
        </w:rPr>
        <w:t xml:space="preserve"> </w:t>
      </w:r>
      <w:proofErr w:type="spellStart"/>
      <w:r w:rsidRPr="0031062E">
        <w:rPr>
          <w:rFonts w:asciiTheme="minorHAnsi" w:hAnsiTheme="minorHAnsi"/>
          <w:sz w:val="22"/>
        </w:rPr>
        <w:t>perakaran</w:t>
      </w:r>
      <w:proofErr w:type="spellEnd"/>
      <w:r w:rsidRPr="0031062E">
        <w:rPr>
          <w:rFonts w:asciiTheme="minorHAnsi" w:hAnsiTheme="minorHAnsi"/>
          <w:sz w:val="22"/>
        </w:rPr>
        <w:t xml:space="preserve"> </w:t>
      </w:r>
      <w:proofErr w:type="spellStart"/>
      <w:r w:rsidRPr="0031062E">
        <w:rPr>
          <w:rFonts w:asciiTheme="minorHAnsi" w:hAnsiTheme="minorHAnsi"/>
          <w:sz w:val="22"/>
        </w:rPr>
        <w:t>tanaman</w:t>
      </w:r>
      <w:proofErr w:type="spellEnd"/>
      <w:r w:rsidRPr="0031062E">
        <w:rPr>
          <w:rFonts w:asciiTheme="minorHAnsi" w:hAnsiTheme="minorHAnsi"/>
          <w:sz w:val="22"/>
        </w:rPr>
        <w:t xml:space="preserve"> </w:t>
      </w:r>
      <w:proofErr w:type="spellStart"/>
      <w:r w:rsidRPr="0031062E">
        <w:rPr>
          <w:rFonts w:asciiTheme="minorHAnsi" w:hAnsiTheme="minorHAnsi"/>
          <w:sz w:val="22"/>
        </w:rPr>
        <w:t>kelapa</w:t>
      </w:r>
      <w:proofErr w:type="spellEnd"/>
      <w:r w:rsidRPr="0031062E">
        <w:rPr>
          <w:rFonts w:asciiTheme="minorHAnsi" w:hAnsiTheme="minorHAnsi"/>
          <w:sz w:val="22"/>
        </w:rPr>
        <w:t xml:space="preserve"> </w:t>
      </w:r>
      <w:proofErr w:type="spellStart"/>
      <w:r w:rsidRPr="0031062E">
        <w:rPr>
          <w:rFonts w:asciiTheme="minorHAnsi" w:hAnsiTheme="minorHAnsi"/>
          <w:sz w:val="22"/>
        </w:rPr>
        <w:t>sawit</w:t>
      </w:r>
      <w:proofErr w:type="spellEnd"/>
      <w:r w:rsidRPr="0031062E">
        <w:rPr>
          <w:rFonts w:asciiTheme="minorHAnsi" w:hAnsiTheme="minorHAnsi"/>
          <w:sz w:val="22"/>
        </w:rPr>
        <w:t xml:space="preserve"> </w:t>
      </w:r>
      <w:proofErr w:type="spellStart"/>
      <w:r w:rsidRPr="0031062E">
        <w:rPr>
          <w:rFonts w:asciiTheme="minorHAnsi" w:hAnsiTheme="minorHAnsi"/>
          <w:sz w:val="22"/>
        </w:rPr>
        <w:t>umur</w:t>
      </w:r>
      <w:proofErr w:type="spellEnd"/>
      <w:r w:rsidRPr="0031062E">
        <w:rPr>
          <w:rFonts w:asciiTheme="minorHAnsi" w:hAnsiTheme="minorHAnsi"/>
          <w:sz w:val="22"/>
        </w:rPr>
        <w:t xml:space="preserve"> 7-12 </w:t>
      </w:r>
      <w:proofErr w:type="spellStart"/>
      <w:proofErr w:type="gramStart"/>
      <w:r>
        <w:rPr>
          <w:rFonts w:asciiTheme="minorHAnsi" w:hAnsiTheme="minorHAnsi"/>
          <w:sz w:val="22"/>
        </w:rPr>
        <w:t>tahun</w:t>
      </w:r>
      <w:r w:rsidRPr="0031062E">
        <w:rPr>
          <w:rFonts w:asciiTheme="minorHAnsi" w:hAnsiTheme="minorHAnsi"/>
          <w:sz w:val="22"/>
        </w:rPr>
        <w:t>,tanah</w:t>
      </w:r>
      <w:proofErr w:type="spellEnd"/>
      <w:proofErr w:type="gramEnd"/>
      <w:r w:rsidRPr="0031062E">
        <w:rPr>
          <w:rFonts w:asciiTheme="minorHAnsi" w:hAnsiTheme="minorHAnsi"/>
          <w:sz w:val="22"/>
        </w:rPr>
        <w:t xml:space="preserve"> </w:t>
      </w:r>
      <w:proofErr w:type="spellStart"/>
      <w:r w:rsidRPr="0031062E">
        <w:rPr>
          <w:rFonts w:asciiTheme="minorHAnsi" w:hAnsiTheme="minorHAnsi"/>
          <w:sz w:val="22"/>
        </w:rPr>
        <w:t>diambil</w:t>
      </w:r>
      <w:proofErr w:type="spellEnd"/>
      <w:r w:rsidRPr="0031062E">
        <w:rPr>
          <w:rFonts w:asciiTheme="minorHAnsi" w:hAnsiTheme="minorHAnsi"/>
          <w:sz w:val="22"/>
        </w:rPr>
        <w:t xml:space="preserve"> pada </w:t>
      </w:r>
      <w:proofErr w:type="spellStart"/>
      <w:r w:rsidRPr="0031062E">
        <w:rPr>
          <w:rFonts w:asciiTheme="minorHAnsi" w:hAnsiTheme="minorHAnsi"/>
          <w:sz w:val="22"/>
        </w:rPr>
        <w:t>daerah</w:t>
      </w:r>
      <w:proofErr w:type="spellEnd"/>
      <w:r w:rsidRPr="0031062E">
        <w:rPr>
          <w:rFonts w:asciiTheme="minorHAnsi" w:hAnsiTheme="minorHAnsi"/>
          <w:sz w:val="22"/>
        </w:rPr>
        <w:t xml:space="preserve"> </w:t>
      </w:r>
      <w:proofErr w:type="spellStart"/>
      <w:r w:rsidRPr="0031062E">
        <w:rPr>
          <w:rFonts w:asciiTheme="minorHAnsi" w:hAnsiTheme="minorHAnsi"/>
          <w:sz w:val="22"/>
        </w:rPr>
        <w:t>perakaran</w:t>
      </w:r>
      <w:proofErr w:type="spellEnd"/>
      <w:r w:rsidRPr="0031062E">
        <w:rPr>
          <w:rFonts w:asciiTheme="minorHAnsi" w:hAnsiTheme="minorHAnsi"/>
          <w:sz w:val="22"/>
        </w:rPr>
        <w:t xml:space="preserve"> </w:t>
      </w:r>
      <w:proofErr w:type="spellStart"/>
      <w:r w:rsidRPr="0031062E">
        <w:rPr>
          <w:rFonts w:asciiTheme="minorHAnsi" w:hAnsiTheme="minorHAnsi"/>
          <w:sz w:val="22"/>
        </w:rPr>
        <w:t>tanaman</w:t>
      </w:r>
      <w:proofErr w:type="spellEnd"/>
      <w:r w:rsidRPr="0031062E">
        <w:rPr>
          <w:rFonts w:asciiTheme="minorHAnsi" w:hAnsiTheme="minorHAnsi"/>
          <w:sz w:val="22"/>
        </w:rPr>
        <w:t xml:space="preserve"> yang </w:t>
      </w:r>
      <w:proofErr w:type="spellStart"/>
      <w:r w:rsidRPr="0031062E">
        <w:rPr>
          <w:rFonts w:asciiTheme="minorHAnsi" w:hAnsiTheme="minorHAnsi"/>
          <w:sz w:val="22"/>
        </w:rPr>
        <w:t>sehat</w:t>
      </w:r>
      <w:proofErr w:type="spellEnd"/>
      <w:r w:rsidRPr="0031062E">
        <w:rPr>
          <w:rFonts w:asciiTheme="minorHAnsi" w:hAnsiTheme="minorHAnsi"/>
          <w:sz w:val="22"/>
        </w:rPr>
        <w:t xml:space="preserve"> </w:t>
      </w:r>
      <w:proofErr w:type="spellStart"/>
      <w:r w:rsidRPr="0031062E">
        <w:rPr>
          <w:rFonts w:asciiTheme="minorHAnsi" w:hAnsiTheme="minorHAnsi"/>
          <w:sz w:val="22"/>
        </w:rPr>
        <w:t>diantara</w:t>
      </w:r>
      <w:proofErr w:type="spellEnd"/>
      <w:r w:rsidRPr="0031062E">
        <w:rPr>
          <w:rFonts w:asciiTheme="minorHAnsi" w:hAnsiTheme="minorHAnsi"/>
          <w:sz w:val="22"/>
        </w:rPr>
        <w:t xml:space="preserve"> </w:t>
      </w:r>
      <w:proofErr w:type="spellStart"/>
      <w:r w:rsidRPr="0031062E">
        <w:rPr>
          <w:rFonts w:asciiTheme="minorHAnsi" w:hAnsiTheme="minorHAnsi"/>
          <w:sz w:val="22"/>
        </w:rPr>
        <w:t>tanaman</w:t>
      </w:r>
      <w:proofErr w:type="spellEnd"/>
      <w:r w:rsidRPr="0031062E">
        <w:rPr>
          <w:rFonts w:asciiTheme="minorHAnsi" w:hAnsiTheme="minorHAnsi"/>
          <w:sz w:val="22"/>
        </w:rPr>
        <w:t xml:space="preserve"> yang</w:t>
      </w:r>
      <w:r w:rsidR="00095A75">
        <w:rPr>
          <w:rFonts w:asciiTheme="minorHAnsi" w:hAnsiTheme="minorHAnsi"/>
          <w:sz w:val="22"/>
        </w:rPr>
        <w:t xml:space="preserve"> </w:t>
      </w:r>
      <w:proofErr w:type="spellStart"/>
      <w:r w:rsidR="00095A75">
        <w:rPr>
          <w:rFonts w:asciiTheme="minorHAnsi" w:hAnsiTheme="minorHAnsi"/>
          <w:sz w:val="22"/>
        </w:rPr>
        <w:t>bergejala</w:t>
      </w:r>
      <w:proofErr w:type="spellEnd"/>
      <w:r w:rsidR="00095A75">
        <w:rPr>
          <w:rFonts w:asciiTheme="minorHAnsi" w:hAnsiTheme="minorHAnsi"/>
          <w:sz w:val="22"/>
        </w:rPr>
        <w:t xml:space="preserve"> </w:t>
      </w:r>
      <w:r w:rsidR="00BC0373">
        <w:rPr>
          <w:rFonts w:asciiTheme="minorHAnsi" w:hAnsiTheme="minorHAnsi"/>
          <w:sz w:val="22"/>
        </w:rPr>
        <w:t xml:space="preserve">BPB </w:t>
      </w:r>
      <w:proofErr w:type="spellStart"/>
      <w:r w:rsidRPr="0031062E">
        <w:rPr>
          <w:rFonts w:asciiTheme="minorHAnsi" w:hAnsiTheme="minorHAnsi"/>
          <w:sz w:val="22"/>
        </w:rPr>
        <w:t>menggun</w:t>
      </w:r>
      <w:r w:rsidR="00095A75">
        <w:rPr>
          <w:rFonts w:asciiTheme="minorHAnsi" w:hAnsiTheme="minorHAnsi"/>
          <w:sz w:val="22"/>
        </w:rPr>
        <w:t>akan</w:t>
      </w:r>
      <w:proofErr w:type="spellEnd"/>
      <w:r w:rsidR="00095A75">
        <w:rPr>
          <w:rFonts w:asciiTheme="minorHAnsi" w:hAnsiTheme="minorHAnsi"/>
          <w:sz w:val="22"/>
        </w:rPr>
        <w:t xml:space="preserve"> </w:t>
      </w:r>
      <w:proofErr w:type="spellStart"/>
      <w:r w:rsidR="00095A75">
        <w:rPr>
          <w:rFonts w:asciiTheme="minorHAnsi" w:hAnsiTheme="minorHAnsi"/>
          <w:sz w:val="22"/>
        </w:rPr>
        <w:t>bor</w:t>
      </w:r>
      <w:proofErr w:type="spellEnd"/>
      <w:r w:rsidR="00095A75">
        <w:rPr>
          <w:rFonts w:asciiTheme="minorHAnsi" w:hAnsiTheme="minorHAnsi"/>
          <w:sz w:val="22"/>
        </w:rPr>
        <w:t xml:space="preserve"> </w:t>
      </w:r>
      <w:proofErr w:type="spellStart"/>
      <w:r w:rsidR="00095A75">
        <w:rPr>
          <w:rFonts w:asciiTheme="minorHAnsi" w:hAnsiTheme="minorHAnsi"/>
          <w:sz w:val="22"/>
        </w:rPr>
        <w:t>tanah</w:t>
      </w:r>
      <w:proofErr w:type="spellEnd"/>
      <w:r w:rsidR="00095A75">
        <w:rPr>
          <w:rFonts w:asciiTheme="minorHAnsi" w:hAnsiTheme="minorHAnsi"/>
          <w:sz w:val="22"/>
        </w:rPr>
        <w:t xml:space="preserve"> </w:t>
      </w:r>
      <w:proofErr w:type="spellStart"/>
      <w:r w:rsidR="00095A75">
        <w:rPr>
          <w:rFonts w:asciiTheme="minorHAnsi" w:hAnsiTheme="minorHAnsi"/>
          <w:sz w:val="22"/>
        </w:rPr>
        <w:t>dengan</w:t>
      </w:r>
      <w:proofErr w:type="spellEnd"/>
      <w:r w:rsidR="00095A75">
        <w:rPr>
          <w:rFonts w:asciiTheme="minorHAnsi" w:hAnsiTheme="minorHAnsi"/>
          <w:sz w:val="22"/>
        </w:rPr>
        <w:t xml:space="preserve"> </w:t>
      </w:r>
      <w:proofErr w:type="spellStart"/>
      <w:r w:rsidR="00095A75">
        <w:rPr>
          <w:rFonts w:asciiTheme="minorHAnsi" w:hAnsiTheme="minorHAnsi"/>
          <w:sz w:val="22"/>
        </w:rPr>
        <w:t>kedalaman</w:t>
      </w:r>
      <w:proofErr w:type="spellEnd"/>
      <w:r w:rsidR="00095A75">
        <w:rPr>
          <w:rFonts w:asciiTheme="minorHAnsi" w:hAnsiTheme="minorHAnsi"/>
          <w:sz w:val="22"/>
        </w:rPr>
        <w:t xml:space="preserve"> </w:t>
      </w:r>
      <w:r w:rsidRPr="0031062E">
        <w:rPr>
          <w:rFonts w:asciiTheme="minorHAnsi" w:hAnsiTheme="minorHAnsi"/>
          <w:sz w:val="22"/>
        </w:rPr>
        <w:t>10-15 cm ,</w:t>
      </w:r>
      <w:proofErr w:type="spellStart"/>
      <w:r w:rsidRPr="0031062E">
        <w:rPr>
          <w:rFonts w:asciiTheme="minorHAnsi" w:hAnsiTheme="minorHAnsi"/>
          <w:sz w:val="22"/>
        </w:rPr>
        <w:t>kemudian</w:t>
      </w:r>
      <w:proofErr w:type="spellEnd"/>
      <w:r w:rsidRPr="0031062E">
        <w:rPr>
          <w:rFonts w:asciiTheme="minorHAnsi" w:hAnsiTheme="minorHAnsi"/>
          <w:sz w:val="22"/>
        </w:rPr>
        <w:t xml:space="preserve"> </w:t>
      </w:r>
      <w:proofErr w:type="spellStart"/>
      <w:r w:rsidRPr="0031062E">
        <w:rPr>
          <w:rFonts w:asciiTheme="minorHAnsi" w:hAnsiTheme="minorHAnsi"/>
          <w:sz w:val="22"/>
        </w:rPr>
        <w:t>dimasukkan</w:t>
      </w:r>
      <w:proofErr w:type="spellEnd"/>
      <w:r w:rsidRPr="0031062E">
        <w:rPr>
          <w:rFonts w:asciiTheme="minorHAnsi" w:hAnsiTheme="minorHAnsi"/>
          <w:sz w:val="22"/>
        </w:rPr>
        <w:t xml:space="preserve"> </w:t>
      </w:r>
      <w:proofErr w:type="spellStart"/>
      <w:r w:rsidRPr="0031062E">
        <w:rPr>
          <w:rFonts w:asciiTheme="minorHAnsi" w:hAnsiTheme="minorHAnsi"/>
          <w:sz w:val="22"/>
        </w:rPr>
        <w:t>ke</w:t>
      </w:r>
      <w:proofErr w:type="spellEnd"/>
      <w:r w:rsidRPr="0031062E">
        <w:rPr>
          <w:rFonts w:asciiTheme="minorHAnsi" w:hAnsiTheme="minorHAnsi"/>
          <w:sz w:val="22"/>
        </w:rPr>
        <w:t xml:space="preserve"> </w:t>
      </w:r>
      <w:proofErr w:type="spellStart"/>
      <w:r w:rsidRPr="0031062E">
        <w:rPr>
          <w:rFonts w:asciiTheme="minorHAnsi" w:hAnsiTheme="minorHAnsi"/>
          <w:sz w:val="22"/>
        </w:rPr>
        <w:t>dalam</w:t>
      </w:r>
      <w:proofErr w:type="spellEnd"/>
      <w:r w:rsidRPr="0031062E">
        <w:rPr>
          <w:rFonts w:asciiTheme="minorHAnsi" w:hAnsiTheme="minorHAnsi"/>
          <w:sz w:val="22"/>
        </w:rPr>
        <w:t xml:space="preserve"> </w:t>
      </w:r>
      <w:proofErr w:type="spellStart"/>
      <w:r w:rsidRPr="0031062E">
        <w:rPr>
          <w:rFonts w:asciiTheme="minorHAnsi" w:hAnsiTheme="minorHAnsi"/>
          <w:sz w:val="22"/>
        </w:rPr>
        <w:t>kantong</w:t>
      </w:r>
      <w:proofErr w:type="spellEnd"/>
      <w:r w:rsidRPr="0031062E">
        <w:rPr>
          <w:rFonts w:asciiTheme="minorHAnsi" w:hAnsiTheme="minorHAnsi"/>
          <w:sz w:val="22"/>
        </w:rPr>
        <w:t xml:space="preserve"> </w:t>
      </w:r>
      <w:proofErr w:type="spellStart"/>
      <w:r w:rsidRPr="0031062E">
        <w:rPr>
          <w:rFonts w:asciiTheme="minorHAnsi" w:hAnsiTheme="minorHAnsi"/>
          <w:sz w:val="22"/>
        </w:rPr>
        <w:t>plastik</w:t>
      </w:r>
      <w:proofErr w:type="spellEnd"/>
      <w:r w:rsidRPr="0031062E">
        <w:rPr>
          <w:rFonts w:asciiTheme="minorHAnsi" w:hAnsiTheme="minorHAnsi"/>
          <w:sz w:val="22"/>
        </w:rPr>
        <w:t xml:space="preserve"> 1 kg </w:t>
      </w:r>
      <w:proofErr w:type="spellStart"/>
      <w:r w:rsidRPr="0031062E">
        <w:rPr>
          <w:rFonts w:asciiTheme="minorHAnsi" w:hAnsiTheme="minorHAnsi"/>
          <w:sz w:val="22"/>
        </w:rPr>
        <w:t>bening</w:t>
      </w:r>
      <w:proofErr w:type="spellEnd"/>
      <w:r w:rsidRPr="0031062E">
        <w:rPr>
          <w:rFonts w:asciiTheme="minorHAnsi" w:hAnsiTheme="minorHAnsi"/>
          <w:sz w:val="22"/>
        </w:rPr>
        <w:t xml:space="preserve"> dan </w:t>
      </w:r>
      <w:proofErr w:type="spellStart"/>
      <w:r w:rsidRPr="0031062E">
        <w:rPr>
          <w:rFonts w:asciiTheme="minorHAnsi" w:hAnsiTheme="minorHAnsi"/>
          <w:sz w:val="22"/>
        </w:rPr>
        <w:t>beri</w:t>
      </w:r>
      <w:proofErr w:type="spellEnd"/>
      <w:r w:rsidRPr="0031062E">
        <w:rPr>
          <w:rFonts w:asciiTheme="minorHAnsi" w:hAnsiTheme="minorHAnsi"/>
          <w:sz w:val="22"/>
        </w:rPr>
        <w:t xml:space="preserve"> label  </w:t>
      </w:r>
      <w:proofErr w:type="spellStart"/>
      <w:r w:rsidRPr="0031062E">
        <w:rPr>
          <w:rFonts w:asciiTheme="minorHAnsi" w:hAnsiTheme="minorHAnsi"/>
          <w:sz w:val="22"/>
        </w:rPr>
        <w:t>untuk</w:t>
      </w:r>
      <w:proofErr w:type="spellEnd"/>
      <w:r w:rsidRPr="0031062E">
        <w:rPr>
          <w:rFonts w:asciiTheme="minorHAnsi" w:hAnsiTheme="minorHAnsi"/>
          <w:sz w:val="22"/>
        </w:rPr>
        <w:t xml:space="preserve"> </w:t>
      </w:r>
      <w:proofErr w:type="spellStart"/>
      <w:r w:rsidRPr="0031062E">
        <w:rPr>
          <w:rFonts w:asciiTheme="minorHAnsi" w:hAnsiTheme="minorHAnsi"/>
          <w:sz w:val="22"/>
        </w:rPr>
        <w:t>selanjutnya</w:t>
      </w:r>
      <w:proofErr w:type="spellEnd"/>
      <w:r w:rsidRPr="0031062E">
        <w:rPr>
          <w:rFonts w:asciiTheme="minorHAnsi" w:hAnsiTheme="minorHAnsi"/>
          <w:sz w:val="22"/>
        </w:rPr>
        <w:t xml:space="preserve"> </w:t>
      </w:r>
      <w:proofErr w:type="spellStart"/>
      <w:r w:rsidRPr="0031062E">
        <w:rPr>
          <w:rFonts w:asciiTheme="minorHAnsi" w:hAnsiTheme="minorHAnsi"/>
          <w:sz w:val="22"/>
        </w:rPr>
        <w:t>dibawa</w:t>
      </w:r>
      <w:proofErr w:type="spellEnd"/>
      <w:r w:rsidRPr="0031062E">
        <w:rPr>
          <w:rFonts w:asciiTheme="minorHAnsi" w:hAnsiTheme="minorHAnsi"/>
          <w:sz w:val="22"/>
        </w:rPr>
        <w:t xml:space="preserve"> </w:t>
      </w:r>
      <w:proofErr w:type="spellStart"/>
      <w:r w:rsidRPr="0031062E">
        <w:rPr>
          <w:rFonts w:asciiTheme="minorHAnsi" w:hAnsiTheme="minorHAnsi"/>
          <w:sz w:val="22"/>
        </w:rPr>
        <w:t>ke</w:t>
      </w:r>
      <w:proofErr w:type="spellEnd"/>
      <w:r w:rsidRPr="0031062E">
        <w:rPr>
          <w:rFonts w:asciiTheme="minorHAnsi" w:hAnsiTheme="minorHAnsi"/>
          <w:sz w:val="22"/>
        </w:rPr>
        <w:t xml:space="preserve"> </w:t>
      </w:r>
      <w:proofErr w:type="spellStart"/>
      <w:r w:rsidRPr="0031062E">
        <w:rPr>
          <w:rFonts w:asciiTheme="minorHAnsi" w:hAnsiTheme="minorHAnsi"/>
          <w:sz w:val="22"/>
        </w:rPr>
        <w:t>laboratorium</w:t>
      </w:r>
      <w:proofErr w:type="spellEnd"/>
      <w:r w:rsidRPr="0031062E">
        <w:rPr>
          <w:rFonts w:asciiTheme="minorHAnsi" w:hAnsiTheme="minorHAnsi"/>
          <w:sz w:val="22"/>
        </w:rPr>
        <w:t>.</w:t>
      </w:r>
    </w:p>
    <w:p w14:paraId="1C4B1369" w14:textId="77777777" w:rsidR="009944AE" w:rsidRDefault="009944AE" w:rsidP="00F93D33">
      <w:pPr>
        <w:spacing w:line="276" w:lineRule="auto"/>
        <w:jc w:val="both"/>
        <w:rPr>
          <w:rFonts w:asciiTheme="minorHAnsi" w:hAnsiTheme="minorHAnsi"/>
          <w:b/>
          <w:sz w:val="22"/>
        </w:rPr>
      </w:pPr>
    </w:p>
    <w:p w14:paraId="07346576" w14:textId="77777777" w:rsidR="007913A5" w:rsidRPr="0031062E" w:rsidRDefault="007913A5" w:rsidP="00F93D33">
      <w:pPr>
        <w:spacing w:line="276" w:lineRule="auto"/>
        <w:jc w:val="both"/>
        <w:rPr>
          <w:rFonts w:asciiTheme="minorHAnsi" w:hAnsiTheme="minorHAnsi"/>
          <w:sz w:val="22"/>
        </w:rPr>
      </w:pPr>
      <w:proofErr w:type="spellStart"/>
      <w:r w:rsidRPr="0031062E">
        <w:rPr>
          <w:rFonts w:asciiTheme="minorHAnsi" w:hAnsiTheme="minorHAnsi"/>
          <w:b/>
          <w:sz w:val="22"/>
        </w:rPr>
        <w:t>Isolasi</w:t>
      </w:r>
      <w:proofErr w:type="spellEnd"/>
      <w:r w:rsidRPr="0031062E">
        <w:rPr>
          <w:rFonts w:asciiTheme="minorHAnsi" w:hAnsiTheme="minorHAnsi"/>
          <w:b/>
          <w:sz w:val="22"/>
        </w:rPr>
        <w:t xml:space="preserve"> </w:t>
      </w:r>
      <w:proofErr w:type="spellStart"/>
      <w:r w:rsidRPr="0031062E">
        <w:rPr>
          <w:rFonts w:asciiTheme="minorHAnsi" w:hAnsiTheme="minorHAnsi"/>
          <w:b/>
          <w:sz w:val="22"/>
        </w:rPr>
        <w:t>Rizobakteri</w:t>
      </w:r>
      <w:proofErr w:type="spellEnd"/>
      <w:r w:rsidRPr="0031062E">
        <w:rPr>
          <w:rFonts w:asciiTheme="minorHAnsi" w:hAnsiTheme="minorHAnsi"/>
          <w:b/>
          <w:sz w:val="22"/>
        </w:rPr>
        <w:t xml:space="preserve"> </w:t>
      </w:r>
      <w:proofErr w:type="spellStart"/>
      <w:r w:rsidRPr="0031062E">
        <w:rPr>
          <w:rFonts w:asciiTheme="minorHAnsi" w:hAnsiTheme="minorHAnsi"/>
          <w:b/>
          <w:sz w:val="22"/>
        </w:rPr>
        <w:t>Indigenos</w:t>
      </w:r>
      <w:proofErr w:type="spellEnd"/>
      <w:r w:rsidRPr="0031062E">
        <w:rPr>
          <w:rFonts w:asciiTheme="minorHAnsi" w:hAnsiTheme="minorHAnsi"/>
          <w:b/>
          <w:sz w:val="22"/>
        </w:rPr>
        <w:t xml:space="preserve"> </w:t>
      </w:r>
    </w:p>
    <w:p w14:paraId="002509D5" w14:textId="77777777" w:rsidR="007913A5" w:rsidRDefault="007913A5" w:rsidP="00F93D33">
      <w:pPr>
        <w:spacing w:line="276" w:lineRule="auto"/>
        <w:jc w:val="both"/>
        <w:rPr>
          <w:rFonts w:asciiTheme="minorHAnsi" w:hAnsiTheme="minorHAnsi"/>
          <w:sz w:val="22"/>
        </w:rPr>
      </w:pPr>
      <w:r>
        <w:rPr>
          <w:rFonts w:asciiTheme="minorHAnsi" w:hAnsiTheme="minorHAnsi"/>
          <w:sz w:val="22"/>
        </w:rPr>
        <w:t xml:space="preserve"> </w:t>
      </w:r>
      <w:r>
        <w:rPr>
          <w:rFonts w:asciiTheme="minorHAnsi" w:hAnsiTheme="minorHAnsi"/>
          <w:sz w:val="22"/>
        </w:rPr>
        <w:tab/>
      </w:r>
      <w:proofErr w:type="spellStart"/>
      <w:r w:rsidRPr="0031062E">
        <w:rPr>
          <w:rFonts w:asciiTheme="minorHAnsi" w:hAnsiTheme="minorHAnsi"/>
          <w:sz w:val="22"/>
        </w:rPr>
        <w:t>Isolasi</w:t>
      </w:r>
      <w:proofErr w:type="spellEnd"/>
      <w:r w:rsidRPr="0031062E">
        <w:rPr>
          <w:rFonts w:asciiTheme="minorHAnsi" w:hAnsiTheme="minorHAnsi"/>
          <w:sz w:val="22"/>
        </w:rPr>
        <w:t xml:space="preserve"> </w:t>
      </w:r>
      <w:proofErr w:type="spellStart"/>
      <w:r w:rsidRPr="0031062E">
        <w:rPr>
          <w:rFonts w:asciiTheme="minorHAnsi" w:hAnsiTheme="minorHAnsi"/>
          <w:sz w:val="22"/>
        </w:rPr>
        <w:t>rizobakteri</w:t>
      </w:r>
      <w:proofErr w:type="spellEnd"/>
      <w:r w:rsidRPr="0031062E">
        <w:rPr>
          <w:rFonts w:asciiTheme="minorHAnsi" w:hAnsiTheme="minorHAnsi"/>
          <w:sz w:val="22"/>
        </w:rPr>
        <w:t xml:space="preserve"> </w:t>
      </w:r>
      <w:proofErr w:type="spellStart"/>
      <w:r w:rsidRPr="0031062E">
        <w:rPr>
          <w:rFonts w:asciiTheme="minorHAnsi" w:hAnsiTheme="minorHAnsi"/>
          <w:sz w:val="22"/>
        </w:rPr>
        <w:t>menggunakan</w:t>
      </w:r>
      <w:proofErr w:type="spellEnd"/>
      <w:r w:rsidRPr="0031062E">
        <w:rPr>
          <w:rFonts w:asciiTheme="minorHAnsi" w:hAnsiTheme="minorHAnsi"/>
          <w:sz w:val="22"/>
        </w:rPr>
        <w:t xml:space="preserve"> </w:t>
      </w:r>
      <w:proofErr w:type="spellStart"/>
      <w:r w:rsidRPr="0031062E">
        <w:rPr>
          <w:rFonts w:asciiTheme="minorHAnsi" w:hAnsiTheme="minorHAnsi"/>
          <w:sz w:val="22"/>
        </w:rPr>
        <w:t>metode</w:t>
      </w:r>
      <w:proofErr w:type="spellEnd"/>
      <w:r w:rsidR="00B74E80">
        <w:rPr>
          <w:rFonts w:asciiTheme="minorHAnsi" w:hAnsiTheme="minorHAnsi"/>
          <w:sz w:val="22"/>
        </w:rPr>
        <w:t xml:space="preserve"> </w:t>
      </w:r>
      <w:r w:rsidR="00E60B36">
        <w:rPr>
          <w:rFonts w:asciiTheme="minorHAnsi" w:hAnsiTheme="minorHAnsi"/>
          <w:sz w:val="22"/>
        </w:rPr>
        <w:fldChar w:fldCharType="begin" w:fldLock="1"/>
      </w:r>
      <w:r w:rsidR="00A60C49">
        <w:rPr>
          <w:rFonts w:asciiTheme="minorHAnsi" w:hAnsiTheme="minorHAnsi"/>
          <w:sz w:val="22"/>
        </w:rPr>
        <w:instrText>ADDIN CSL_CITATION { "citationItems" : [ { "id" : "ITEM-1", "itemData" : { "DOI" : "10.13057/biodiv/d180101", "ISSN" : "1412033X", "abstract" : "\u00a9 2017, Society for Indonesian Biodiversity. All rights reserved. Yanti Y, Astuti FF, Habazar T, Nasution CR. 2016. Screening of rhizobacteria from rhizosphere of healthy chili to control bacterial wilt disease and to promote growth and yield of chili. Biodiversitas 17: 1-9. Bacterial wilt on chili cause by Ralstonia solanacearum. This disease is important, causing plant death and significant yield losses. Biological control is desirable because control with other methods gives variable results. One of the important group of biological agent is the plant growth promoting rhizobacteria (PGPR). This group can control plant pathogens and enhance the growth and yield through direct and indirect mechanisms. The aim of this research was to obtain indigenous rhizobacterial isolates from rhizosphere of healthy chili, which are effective to control bacterial wilt disease and to promote plant growth as well as to increase plant yields. The rhizobacterial isolates were collected from healthy chili rhizosphere in endemic area of bacterial wilt at Banuhampu Sub-district, Agam District, West Sumatra, Indonesia. Screening method of rhizobacterial isolates to control bacterial wilt was based on in planta technique. This technique was consist of three steps, as follow: (i) Screening of 43 rhizobacterial isolates to induce the hypersensitive reaction on Mirabilis jalapa. (ii) Screening of 42 rhizobacterial isolates (from first step) to increase growth of chili seedlings and (iii) Screening of 20 selected rhizobacterial isolates (from second step) to control bacterial wilt on chili. R. solanacearum were inoculated on the 6 weeks chili plants using Two strains of rhizobacterial isolates from chili rhizosphere (RZ.2.1.AG1 and RZ.1.3.AP1) showed high potential for disease suppression and also increased growth and yield of chili.", "author" : [ { "dropping-particle" : "", "family" : "Yanti, Y, Astuti FF, Habazar T", "given" : "Nasution C. R", "non-dropping-particle" : "", "parse-names" : false, "suffix" : "" } ], "container-title" : "jurnal Biodiversitas", "id" : "ITEM-1", "issue" : "1", "issued" : { "date-parts" : [ [ "2017" ] ] }, "page" : "1-9", "title" : "Screening of rhizobacteria from rhizosphere of healthy chili to control bacterial wilt disease and to promote growth and yield of chili", "type" : "article-journal", "volume" : "18" }, "uris" : [ "http://www.mendeley.com/documents/?uuid=327b5b73-f1ca-4d29-90a5-b0f011f6f282" ] } ], "mendeley" : { "formattedCitation" : "(Yanti, Y, Astuti FF, Habazar T, 2017)", "manualFormatting" : "(Yanti et al., 2017)", "plainTextFormattedCitation" : "(Yanti, Y, Astuti FF, Habazar T, 2017)", "previouslyFormattedCitation" : "(Yanti, Y, Astuti FF, Habazar T, 2017)" }, "properties" : { "noteIndex" : 0 }, "schema" : "https://github.com/citation-style-language/schema/raw/master/csl-citation.json" }</w:instrText>
      </w:r>
      <w:r w:rsidR="00E60B36">
        <w:rPr>
          <w:rFonts w:asciiTheme="minorHAnsi" w:hAnsiTheme="minorHAnsi"/>
          <w:sz w:val="22"/>
        </w:rPr>
        <w:fldChar w:fldCharType="separate"/>
      </w:r>
      <w:r w:rsidR="00E60B36" w:rsidRPr="00E60B36">
        <w:rPr>
          <w:rFonts w:asciiTheme="minorHAnsi" w:hAnsiTheme="minorHAnsi"/>
          <w:noProof/>
          <w:sz w:val="22"/>
        </w:rPr>
        <w:t>(Yant</w:t>
      </w:r>
      <w:r w:rsidR="00E60B36">
        <w:rPr>
          <w:rFonts w:asciiTheme="minorHAnsi" w:hAnsiTheme="minorHAnsi"/>
          <w:noProof/>
          <w:sz w:val="22"/>
        </w:rPr>
        <w:t xml:space="preserve">i </w:t>
      </w:r>
      <w:r w:rsidR="00E60B36" w:rsidRPr="00E60B36">
        <w:rPr>
          <w:rFonts w:asciiTheme="minorHAnsi" w:hAnsiTheme="minorHAnsi"/>
          <w:i/>
          <w:noProof/>
          <w:sz w:val="22"/>
        </w:rPr>
        <w:t>et al</w:t>
      </w:r>
      <w:r w:rsidR="00E60B36">
        <w:rPr>
          <w:rFonts w:asciiTheme="minorHAnsi" w:hAnsiTheme="minorHAnsi"/>
          <w:noProof/>
          <w:sz w:val="22"/>
        </w:rPr>
        <w:t>., 2017</w:t>
      </w:r>
      <w:r w:rsidR="00E60B36" w:rsidRPr="00E60B36">
        <w:rPr>
          <w:rFonts w:asciiTheme="minorHAnsi" w:hAnsiTheme="minorHAnsi"/>
          <w:noProof/>
          <w:sz w:val="22"/>
        </w:rPr>
        <w:t>)</w:t>
      </w:r>
      <w:r w:rsidR="00E60B36">
        <w:rPr>
          <w:rFonts w:asciiTheme="minorHAnsi" w:hAnsiTheme="minorHAnsi"/>
          <w:sz w:val="22"/>
        </w:rPr>
        <w:fldChar w:fldCharType="end"/>
      </w:r>
      <w:r w:rsidRPr="0031062E">
        <w:rPr>
          <w:rFonts w:asciiTheme="minorHAnsi" w:hAnsiTheme="minorHAnsi"/>
          <w:sz w:val="22"/>
        </w:rPr>
        <w:t xml:space="preserve">. </w:t>
      </w:r>
      <w:proofErr w:type="spellStart"/>
      <w:r w:rsidRPr="0031062E">
        <w:rPr>
          <w:rFonts w:asciiTheme="minorHAnsi" w:hAnsiTheme="minorHAnsi"/>
          <w:sz w:val="22"/>
        </w:rPr>
        <w:t>Sampel</w:t>
      </w:r>
      <w:proofErr w:type="spellEnd"/>
      <w:r w:rsidRPr="0031062E">
        <w:rPr>
          <w:rFonts w:asciiTheme="minorHAnsi" w:hAnsiTheme="minorHAnsi"/>
          <w:sz w:val="22"/>
        </w:rPr>
        <w:t xml:space="preserve"> </w:t>
      </w:r>
      <w:proofErr w:type="spellStart"/>
      <w:r w:rsidRPr="0031062E">
        <w:rPr>
          <w:rFonts w:asciiTheme="minorHAnsi" w:hAnsiTheme="minorHAnsi"/>
          <w:sz w:val="22"/>
        </w:rPr>
        <w:t>tanah</w:t>
      </w:r>
      <w:proofErr w:type="spellEnd"/>
      <w:r w:rsidRPr="0031062E">
        <w:rPr>
          <w:rFonts w:asciiTheme="minorHAnsi" w:hAnsiTheme="minorHAnsi"/>
          <w:sz w:val="22"/>
        </w:rPr>
        <w:t xml:space="preserve"> yang </w:t>
      </w:r>
      <w:proofErr w:type="spellStart"/>
      <w:r w:rsidRPr="0031062E">
        <w:rPr>
          <w:rFonts w:asciiTheme="minorHAnsi" w:hAnsiTheme="minorHAnsi"/>
          <w:sz w:val="22"/>
        </w:rPr>
        <w:t>diambil</w:t>
      </w:r>
      <w:proofErr w:type="spellEnd"/>
      <w:r w:rsidRPr="0031062E">
        <w:rPr>
          <w:rFonts w:asciiTheme="minorHAnsi" w:hAnsiTheme="minorHAnsi"/>
          <w:sz w:val="22"/>
        </w:rPr>
        <w:t xml:space="preserve"> </w:t>
      </w:r>
      <w:proofErr w:type="spellStart"/>
      <w:r w:rsidRPr="0031062E">
        <w:rPr>
          <w:rFonts w:asciiTheme="minorHAnsi" w:hAnsiTheme="minorHAnsi"/>
          <w:sz w:val="22"/>
        </w:rPr>
        <w:t>dari</w:t>
      </w:r>
      <w:proofErr w:type="spellEnd"/>
      <w:r w:rsidRPr="0031062E">
        <w:rPr>
          <w:rFonts w:asciiTheme="minorHAnsi" w:hAnsiTheme="minorHAnsi"/>
          <w:sz w:val="22"/>
        </w:rPr>
        <w:t xml:space="preserve"> </w:t>
      </w:r>
      <w:proofErr w:type="spellStart"/>
      <w:r w:rsidRPr="0031062E">
        <w:rPr>
          <w:rFonts w:asciiTheme="minorHAnsi" w:hAnsiTheme="minorHAnsi"/>
          <w:sz w:val="22"/>
        </w:rPr>
        <w:t>lokasi</w:t>
      </w:r>
      <w:proofErr w:type="spellEnd"/>
      <w:r w:rsidRPr="0031062E">
        <w:rPr>
          <w:rFonts w:asciiTheme="minorHAnsi" w:hAnsiTheme="minorHAnsi"/>
          <w:sz w:val="22"/>
        </w:rPr>
        <w:t xml:space="preserve"> yang </w:t>
      </w:r>
      <w:proofErr w:type="spellStart"/>
      <w:r w:rsidRPr="0031062E">
        <w:rPr>
          <w:rFonts w:asciiTheme="minorHAnsi" w:hAnsiTheme="minorHAnsi"/>
          <w:sz w:val="22"/>
        </w:rPr>
        <w:t>sama</w:t>
      </w:r>
      <w:proofErr w:type="spellEnd"/>
      <w:r w:rsidRPr="0031062E">
        <w:rPr>
          <w:rFonts w:asciiTheme="minorHAnsi" w:hAnsiTheme="minorHAnsi"/>
          <w:sz w:val="22"/>
        </w:rPr>
        <w:t xml:space="preserve">, </w:t>
      </w:r>
      <w:proofErr w:type="spellStart"/>
      <w:r w:rsidRPr="0031062E">
        <w:rPr>
          <w:rFonts w:asciiTheme="minorHAnsi" w:hAnsiTheme="minorHAnsi"/>
          <w:sz w:val="22"/>
        </w:rPr>
        <w:t>dikompositkan</w:t>
      </w:r>
      <w:proofErr w:type="spellEnd"/>
      <w:r w:rsidRPr="0031062E">
        <w:rPr>
          <w:rFonts w:asciiTheme="minorHAnsi" w:hAnsiTheme="minorHAnsi"/>
          <w:sz w:val="22"/>
        </w:rPr>
        <w:t xml:space="preserve"> dan </w:t>
      </w:r>
      <w:proofErr w:type="spellStart"/>
      <w:r w:rsidRPr="0031062E">
        <w:rPr>
          <w:rFonts w:asciiTheme="minorHAnsi" w:hAnsiTheme="minorHAnsi"/>
          <w:sz w:val="22"/>
        </w:rPr>
        <w:t>diaduk</w:t>
      </w:r>
      <w:proofErr w:type="spellEnd"/>
      <w:r w:rsidRPr="0031062E">
        <w:rPr>
          <w:rFonts w:asciiTheme="minorHAnsi" w:hAnsiTheme="minorHAnsi"/>
          <w:sz w:val="22"/>
        </w:rPr>
        <w:t xml:space="preserve"> </w:t>
      </w:r>
      <w:proofErr w:type="spellStart"/>
      <w:r w:rsidRPr="0031062E">
        <w:rPr>
          <w:rFonts w:asciiTheme="minorHAnsi" w:hAnsiTheme="minorHAnsi"/>
          <w:sz w:val="22"/>
        </w:rPr>
        <w:t>supaya</w:t>
      </w:r>
      <w:proofErr w:type="spellEnd"/>
      <w:r w:rsidRPr="0031062E">
        <w:rPr>
          <w:rFonts w:asciiTheme="minorHAnsi" w:hAnsiTheme="minorHAnsi"/>
          <w:sz w:val="22"/>
        </w:rPr>
        <w:t xml:space="preserve"> </w:t>
      </w:r>
      <w:proofErr w:type="spellStart"/>
      <w:r w:rsidRPr="0031062E">
        <w:rPr>
          <w:rFonts w:asciiTheme="minorHAnsi" w:hAnsiTheme="minorHAnsi"/>
          <w:sz w:val="22"/>
        </w:rPr>
        <w:t>tanah</w:t>
      </w:r>
      <w:proofErr w:type="spellEnd"/>
      <w:r w:rsidRPr="0031062E">
        <w:rPr>
          <w:rFonts w:asciiTheme="minorHAnsi" w:hAnsiTheme="minorHAnsi"/>
          <w:sz w:val="22"/>
        </w:rPr>
        <w:t xml:space="preserve"> </w:t>
      </w:r>
      <w:proofErr w:type="spellStart"/>
      <w:r w:rsidRPr="0031062E">
        <w:rPr>
          <w:rFonts w:asciiTheme="minorHAnsi" w:hAnsiTheme="minorHAnsi"/>
          <w:sz w:val="22"/>
        </w:rPr>
        <w:t>tercampur</w:t>
      </w:r>
      <w:proofErr w:type="spellEnd"/>
      <w:r w:rsidRPr="0031062E">
        <w:rPr>
          <w:rFonts w:asciiTheme="minorHAnsi" w:hAnsiTheme="minorHAnsi"/>
          <w:sz w:val="22"/>
        </w:rPr>
        <w:t xml:space="preserve"> </w:t>
      </w:r>
      <w:proofErr w:type="spellStart"/>
      <w:r w:rsidRPr="0031062E">
        <w:rPr>
          <w:rFonts w:asciiTheme="minorHAnsi" w:hAnsiTheme="minorHAnsi"/>
          <w:sz w:val="22"/>
        </w:rPr>
        <w:t>secara</w:t>
      </w:r>
      <w:proofErr w:type="spellEnd"/>
      <w:r w:rsidRPr="0031062E">
        <w:rPr>
          <w:rFonts w:asciiTheme="minorHAnsi" w:hAnsiTheme="minorHAnsi"/>
          <w:sz w:val="22"/>
        </w:rPr>
        <w:t xml:space="preserve"> </w:t>
      </w:r>
      <w:proofErr w:type="spellStart"/>
      <w:r w:rsidRPr="0031062E">
        <w:rPr>
          <w:rFonts w:asciiTheme="minorHAnsi" w:hAnsiTheme="minorHAnsi"/>
          <w:sz w:val="22"/>
        </w:rPr>
        <w:t>merata</w:t>
      </w:r>
      <w:proofErr w:type="spellEnd"/>
      <w:r w:rsidRPr="0031062E">
        <w:rPr>
          <w:rFonts w:asciiTheme="minorHAnsi" w:hAnsiTheme="minorHAnsi"/>
          <w:sz w:val="22"/>
        </w:rPr>
        <w:t xml:space="preserve">. </w:t>
      </w:r>
      <w:proofErr w:type="spellStart"/>
      <w:r w:rsidRPr="0031062E">
        <w:rPr>
          <w:rFonts w:asciiTheme="minorHAnsi" w:hAnsiTheme="minorHAnsi"/>
          <w:sz w:val="22"/>
        </w:rPr>
        <w:t>Isolasi</w:t>
      </w:r>
      <w:proofErr w:type="spellEnd"/>
      <w:r w:rsidRPr="0031062E">
        <w:rPr>
          <w:rFonts w:asciiTheme="minorHAnsi" w:hAnsiTheme="minorHAnsi"/>
          <w:sz w:val="22"/>
        </w:rPr>
        <w:t xml:space="preserve"> </w:t>
      </w:r>
      <w:proofErr w:type="spellStart"/>
      <w:r w:rsidRPr="0031062E">
        <w:rPr>
          <w:rFonts w:asciiTheme="minorHAnsi" w:hAnsiTheme="minorHAnsi"/>
          <w:sz w:val="22"/>
        </w:rPr>
        <w:t>rizobakte</w:t>
      </w:r>
      <w:r>
        <w:rPr>
          <w:rFonts w:asciiTheme="minorHAnsi" w:hAnsiTheme="minorHAnsi"/>
          <w:sz w:val="22"/>
        </w:rPr>
        <w:t>ri</w:t>
      </w:r>
      <w:proofErr w:type="spellEnd"/>
      <w:r>
        <w:rPr>
          <w:rFonts w:asciiTheme="minorHAnsi" w:hAnsiTheme="minorHAnsi"/>
          <w:sz w:val="22"/>
        </w:rPr>
        <w:t xml:space="preserve"> </w:t>
      </w:r>
      <w:proofErr w:type="spellStart"/>
      <w:r>
        <w:rPr>
          <w:rFonts w:asciiTheme="minorHAnsi" w:hAnsiTheme="minorHAnsi"/>
          <w:sz w:val="22"/>
        </w:rPr>
        <w:t>indigenos</w:t>
      </w:r>
      <w:proofErr w:type="spellEnd"/>
      <w:r>
        <w:rPr>
          <w:rFonts w:asciiTheme="minorHAnsi" w:hAnsiTheme="minorHAnsi"/>
          <w:sz w:val="22"/>
        </w:rPr>
        <w:t xml:space="preserve"> </w:t>
      </w:r>
      <w:proofErr w:type="spellStart"/>
      <w:r>
        <w:rPr>
          <w:rFonts w:asciiTheme="minorHAnsi" w:hAnsiTheme="minorHAnsi"/>
          <w:sz w:val="22"/>
        </w:rPr>
        <w:t>menggunakan</w:t>
      </w:r>
      <w:proofErr w:type="spellEnd"/>
      <w:r>
        <w:rPr>
          <w:rFonts w:asciiTheme="minorHAnsi" w:hAnsiTheme="minorHAnsi"/>
          <w:sz w:val="22"/>
        </w:rPr>
        <w:t xml:space="preserve"> </w:t>
      </w:r>
      <w:proofErr w:type="spellStart"/>
      <w:r>
        <w:rPr>
          <w:rFonts w:asciiTheme="minorHAnsi" w:hAnsiTheme="minorHAnsi"/>
          <w:sz w:val="22"/>
        </w:rPr>
        <w:t>teknik</w:t>
      </w:r>
      <w:r w:rsidRPr="0031062E">
        <w:rPr>
          <w:rFonts w:asciiTheme="minorHAnsi" w:hAnsiTheme="minorHAnsi"/>
          <w:sz w:val="22"/>
        </w:rPr>
        <w:t>pengenceran</w:t>
      </w:r>
      <w:proofErr w:type="spellEnd"/>
      <w:r w:rsidRPr="0031062E">
        <w:rPr>
          <w:rFonts w:asciiTheme="minorHAnsi" w:hAnsiTheme="minorHAnsi"/>
          <w:sz w:val="22"/>
        </w:rPr>
        <w:t xml:space="preserve"> </w:t>
      </w:r>
      <w:proofErr w:type="spellStart"/>
      <w:r w:rsidRPr="0031062E">
        <w:rPr>
          <w:rFonts w:asciiTheme="minorHAnsi" w:hAnsiTheme="minorHAnsi"/>
          <w:sz w:val="22"/>
        </w:rPr>
        <w:t>seri</w:t>
      </w:r>
      <w:proofErr w:type="spellEnd"/>
      <w:r w:rsidRPr="0031062E">
        <w:rPr>
          <w:rFonts w:asciiTheme="minorHAnsi" w:hAnsiTheme="minorHAnsi"/>
          <w:sz w:val="22"/>
        </w:rPr>
        <w:t xml:space="preserve">, </w:t>
      </w:r>
      <w:proofErr w:type="spellStart"/>
      <w:r w:rsidRPr="0031062E">
        <w:rPr>
          <w:rFonts w:asciiTheme="minorHAnsi" w:hAnsiTheme="minorHAnsi"/>
          <w:sz w:val="22"/>
        </w:rPr>
        <w:t>sebanyak</w:t>
      </w:r>
      <w:proofErr w:type="spellEnd"/>
      <w:r w:rsidRPr="0031062E">
        <w:rPr>
          <w:rFonts w:asciiTheme="minorHAnsi" w:hAnsiTheme="minorHAnsi"/>
          <w:sz w:val="22"/>
        </w:rPr>
        <w:t xml:space="preserve"> 1 g </w:t>
      </w:r>
      <w:proofErr w:type="spellStart"/>
      <w:r w:rsidRPr="0031062E">
        <w:rPr>
          <w:rFonts w:asciiTheme="minorHAnsi" w:hAnsiTheme="minorHAnsi"/>
          <w:sz w:val="22"/>
        </w:rPr>
        <w:t>sampel</w:t>
      </w:r>
      <w:proofErr w:type="spellEnd"/>
      <w:r w:rsidRPr="0031062E">
        <w:rPr>
          <w:rFonts w:asciiTheme="minorHAnsi" w:hAnsiTheme="minorHAnsi"/>
          <w:sz w:val="22"/>
        </w:rPr>
        <w:t xml:space="preserve"> </w:t>
      </w:r>
      <w:proofErr w:type="spellStart"/>
      <w:r w:rsidRPr="0031062E">
        <w:rPr>
          <w:rFonts w:asciiTheme="minorHAnsi" w:hAnsiTheme="minorHAnsi"/>
          <w:sz w:val="22"/>
        </w:rPr>
        <w:t>tanah</w:t>
      </w:r>
      <w:proofErr w:type="spellEnd"/>
      <w:r w:rsidRPr="0031062E">
        <w:rPr>
          <w:rFonts w:asciiTheme="minorHAnsi" w:hAnsiTheme="minorHAnsi"/>
          <w:sz w:val="22"/>
        </w:rPr>
        <w:t xml:space="preserve"> dan </w:t>
      </w:r>
      <w:proofErr w:type="spellStart"/>
      <w:r w:rsidRPr="0031062E">
        <w:rPr>
          <w:rFonts w:asciiTheme="minorHAnsi" w:hAnsiTheme="minorHAnsi"/>
          <w:sz w:val="22"/>
        </w:rPr>
        <w:t>akar</w:t>
      </w:r>
      <w:proofErr w:type="spellEnd"/>
      <w:r w:rsidRPr="0031062E">
        <w:rPr>
          <w:rFonts w:asciiTheme="minorHAnsi" w:hAnsiTheme="minorHAnsi"/>
          <w:sz w:val="22"/>
        </w:rPr>
        <w:t xml:space="preserve"> </w:t>
      </w:r>
      <w:proofErr w:type="spellStart"/>
      <w:r w:rsidRPr="0031062E">
        <w:rPr>
          <w:rFonts w:asciiTheme="minorHAnsi" w:hAnsiTheme="minorHAnsi"/>
          <w:sz w:val="22"/>
        </w:rPr>
        <w:t>masing-masing</w:t>
      </w:r>
      <w:proofErr w:type="spellEnd"/>
      <w:r w:rsidRPr="0031062E">
        <w:rPr>
          <w:rFonts w:asciiTheme="minorHAnsi" w:hAnsiTheme="minorHAnsi"/>
          <w:sz w:val="22"/>
        </w:rPr>
        <w:t xml:space="preserve"> </w:t>
      </w:r>
      <w:proofErr w:type="spellStart"/>
      <w:r w:rsidRPr="0031062E">
        <w:rPr>
          <w:rFonts w:asciiTheme="minorHAnsi" w:hAnsiTheme="minorHAnsi"/>
          <w:sz w:val="22"/>
        </w:rPr>
        <w:t>dimasukkan</w:t>
      </w:r>
      <w:proofErr w:type="spellEnd"/>
      <w:r w:rsidRPr="0031062E">
        <w:rPr>
          <w:rFonts w:asciiTheme="minorHAnsi" w:hAnsiTheme="minorHAnsi"/>
          <w:sz w:val="22"/>
        </w:rPr>
        <w:t xml:space="preserve"> </w:t>
      </w:r>
      <w:proofErr w:type="spellStart"/>
      <w:r w:rsidRPr="0031062E">
        <w:rPr>
          <w:rFonts w:asciiTheme="minorHAnsi" w:hAnsiTheme="minorHAnsi"/>
          <w:sz w:val="22"/>
        </w:rPr>
        <w:t>kedalam</w:t>
      </w:r>
      <w:proofErr w:type="spellEnd"/>
      <w:r w:rsidRPr="0031062E">
        <w:rPr>
          <w:rFonts w:asciiTheme="minorHAnsi" w:hAnsiTheme="minorHAnsi"/>
          <w:sz w:val="22"/>
        </w:rPr>
        <w:t xml:space="preserve"> </w:t>
      </w:r>
      <w:proofErr w:type="spellStart"/>
      <w:r w:rsidRPr="0031062E">
        <w:rPr>
          <w:rFonts w:asciiTheme="minorHAnsi" w:hAnsiTheme="minorHAnsi"/>
          <w:sz w:val="22"/>
        </w:rPr>
        <w:t>tabung</w:t>
      </w:r>
      <w:proofErr w:type="spellEnd"/>
      <w:r w:rsidRPr="0031062E">
        <w:rPr>
          <w:rFonts w:asciiTheme="minorHAnsi" w:hAnsiTheme="minorHAnsi"/>
          <w:sz w:val="22"/>
        </w:rPr>
        <w:t xml:space="preserve"> </w:t>
      </w:r>
      <w:proofErr w:type="spellStart"/>
      <w:r w:rsidRPr="0031062E">
        <w:rPr>
          <w:rFonts w:asciiTheme="minorHAnsi" w:hAnsiTheme="minorHAnsi"/>
          <w:sz w:val="22"/>
        </w:rPr>
        <w:t>reaksi</w:t>
      </w:r>
      <w:proofErr w:type="spellEnd"/>
      <w:r w:rsidRPr="0031062E">
        <w:rPr>
          <w:rFonts w:asciiTheme="minorHAnsi" w:hAnsiTheme="minorHAnsi"/>
          <w:sz w:val="22"/>
        </w:rPr>
        <w:t xml:space="preserve"> yang </w:t>
      </w:r>
      <w:proofErr w:type="spellStart"/>
      <w:r w:rsidRPr="0031062E">
        <w:rPr>
          <w:rFonts w:asciiTheme="minorHAnsi" w:hAnsiTheme="minorHAnsi"/>
          <w:sz w:val="22"/>
        </w:rPr>
        <w:t>telah</w:t>
      </w:r>
      <w:proofErr w:type="spellEnd"/>
      <w:r w:rsidRPr="0031062E">
        <w:rPr>
          <w:rFonts w:asciiTheme="minorHAnsi" w:hAnsiTheme="minorHAnsi"/>
          <w:sz w:val="22"/>
        </w:rPr>
        <w:t xml:space="preserve"> </w:t>
      </w:r>
      <w:proofErr w:type="spellStart"/>
      <w:r w:rsidRPr="0031062E">
        <w:rPr>
          <w:rFonts w:asciiTheme="minorHAnsi" w:hAnsiTheme="minorHAnsi"/>
          <w:sz w:val="22"/>
        </w:rPr>
        <w:t>berisi</w:t>
      </w:r>
      <w:proofErr w:type="spellEnd"/>
      <w:r w:rsidRPr="0031062E">
        <w:rPr>
          <w:rFonts w:asciiTheme="minorHAnsi" w:hAnsiTheme="minorHAnsi"/>
          <w:sz w:val="22"/>
        </w:rPr>
        <w:t xml:space="preserve"> </w:t>
      </w:r>
      <w:proofErr w:type="spellStart"/>
      <w:r w:rsidRPr="0031062E">
        <w:rPr>
          <w:rFonts w:asciiTheme="minorHAnsi" w:hAnsiTheme="minorHAnsi"/>
          <w:sz w:val="22"/>
        </w:rPr>
        <w:t>akuades</w:t>
      </w:r>
      <w:proofErr w:type="spellEnd"/>
      <w:r w:rsidRPr="0031062E">
        <w:rPr>
          <w:rFonts w:asciiTheme="minorHAnsi" w:hAnsiTheme="minorHAnsi"/>
          <w:sz w:val="22"/>
        </w:rPr>
        <w:t xml:space="preserve"> 9 ml </w:t>
      </w:r>
      <w:proofErr w:type="spellStart"/>
      <w:r w:rsidRPr="0031062E">
        <w:rPr>
          <w:rFonts w:asciiTheme="minorHAnsi" w:hAnsiTheme="minorHAnsi"/>
          <w:sz w:val="22"/>
        </w:rPr>
        <w:t>dihomogenkan</w:t>
      </w:r>
      <w:proofErr w:type="spellEnd"/>
      <w:r w:rsidRPr="0031062E">
        <w:rPr>
          <w:rFonts w:asciiTheme="minorHAnsi" w:hAnsiTheme="minorHAnsi"/>
          <w:sz w:val="22"/>
        </w:rPr>
        <w:t xml:space="preserve"> </w:t>
      </w:r>
      <w:proofErr w:type="spellStart"/>
      <w:r w:rsidRPr="0031062E">
        <w:rPr>
          <w:rFonts w:asciiTheme="minorHAnsi" w:hAnsiTheme="minorHAnsi"/>
          <w:sz w:val="22"/>
        </w:rPr>
        <w:t>dengan</w:t>
      </w:r>
      <w:proofErr w:type="spellEnd"/>
      <w:r w:rsidRPr="0031062E">
        <w:rPr>
          <w:rFonts w:asciiTheme="minorHAnsi" w:hAnsiTheme="minorHAnsi"/>
          <w:sz w:val="22"/>
        </w:rPr>
        <w:t xml:space="preserve"> vortex, </w:t>
      </w:r>
      <w:proofErr w:type="spellStart"/>
      <w:r w:rsidRPr="0031062E">
        <w:rPr>
          <w:rFonts w:asciiTheme="minorHAnsi" w:hAnsiTheme="minorHAnsi"/>
          <w:sz w:val="22"/>
        </w:rPr>
        <w:t>lalu</w:t>
      </w:r>
      <w:proofErr w:type="spellEnd"/>
      <w:r w:rsidRPr="0031062E">
        <w:rPr>
          <w:rFonts w:asciiTheme="minorHAnsi" w:hAnsiTheme="minorHAnsi"/>
          <w:sz w:val="22"/>
        </w:rPr>
        <w:t xml:space="preserve"> </w:t>
      </w:r>
      <w:proofErr w:type="spellStart"/>
      <w:r w:rsidRPr="0031062E">
        <w:rPr>
          <w:rFonts w:asciiTheme="minorHAnsi" w:hAnsiTheme="minorHAnsi"/>
          <w:sz w:val="22"/>
        </w:rPr>
        <w:t>dilakukan</w:t>
      </w:r>
      <w:proofErr w:type="spellEnd"/>
      <w:r w:rsidRPr="0031062E">
        <w:rPr>
          <w:rFonts w:asciiTheme="minorHAnsi" w:hAnsiTheme="minorHAnsi"/>
          <w:sz w:val="22"/>
        </w:rPr>
        <w:t xml:space="preserve"> </w:t>
      </w:r>
      <w:proofErr w:type="spellStart"/>
      <w:r w:rsidRPr="0031062E">
        <w:rPr>
          <w:rFonts w:asciiTheme="minorHAnsi" w:hAnsiTheme="minorHAnsi"/>
          <w:sz w:val="22"/>
        </w:rPr>
        <w:t>pengenceran</w:t>
      </w:r>
      <w:proofErr w:type="spellEnd"/>
      <w:r w:rsidRPr="0031062E">
        <w:rPr>
          <w:rFonts w:asciiTheme="minorHAnsi" w:hAnsiTheme="minorHAnsi"/>
          <w:sz w:val="22"/>
        </w:rPr>
        <w:t xml:space="preserve">. </w:t>
      </w:r>
      <w:proofErr w:type="spellStart"/>
      <w:r w:rsidRPr="0031062E">
        <w:rPr>
          <w:rFonts w:asciiTheme="minorHAnsi" w:hAnsiTheme="minorHAnsi"/>
          <w:sz w:val="22"/>
        </w:rPr>
        <w:t>Suspensi</w:t>
      </w:r>
      <w:proofErr w:type="spellEnd"/>
      <w:r w:rsidRPr="0031062E">
        <w:rPr>
          <w:rFonts w:asciiTheme="minorHAnsi" w:hAnsiTheme="minorHAnsi"/>
          <w:sz w:val="22"/>
        </w:rPr>
        <w:t xml:space="preserve"> </w:t>
      </w:r>
      <w:proofErr w:type="spellStart"/>
      <w:r w:rsidRPr="0031062E">
        <w:rPr>
          <w:rFonts w:asciiTheme="minorHAnsi" w:hAnsiTheme="minorHAnsi"/>
          <w:sz w:val="22"/>
        </w:rPr>
        <w:t>dari</w:t>
      </w:r>
      <w:proofErr w:type="spellEnd"/>
      <w:r w:rsidRPr="0031062E">
        <w:rPr>
          <w:rFonts w:asciiTheme="minorHAnsi" w:hAnsiTheme="minorHAnsi"/>
          <w:sz w:val="22"/>
        </w:rPr>
        <w:t xml:space="preserve"> </w:t>
      </w:r>
      <w:proofErr w:type="spellStart"/>
      <w:r w:rsidRPr="0031062E">
        <w:rPr>
          <w:rFonts w:asciiTheme="minorHAnsi" w:hAnsiTheme="minorHAnsi"/>
          <w:sz w:val="22"/>
        </w:rPr>
        <w:t>masing</w:t>
      </w:r>
      <w:proofErr w:type="spellEnd"/>
      <w:r w:rsidRPr="0031062E">
        <w:rPr>
          <w:rFonts w:asciiTheme="minorHAnsi" w:hAnsiTheme="minorHAnsi"/>
          <w:sz w:val="22"/>
        </w:rPr>
        <w:t xml:space="preserve"> – </w:t>
      </w:r>
      <w:proofErr w:type="spellStart"/>
      <w:r w:rsidRPr="0031062E">
        <w:rPr>
          <w:rFonts w:asciiTheme="minorHAnsi" w:hAnsiTheme="minorHAnsi"/>
          <w:sz w:val="22"/>
        </w:rPr>
        <w:t>masing</w:t>
      </w:r>
      <w:proofErr w:type="spellEnd"/>
      <w:r w:rsidRPr="0031062E">
        <w:rPr>
          <w:rFonts w:asciiTheme="minorHAnsi" w:hAnsiTheme="minorHAnsi"/>
          <w:sz w:val="22"/>
        </w:rPr>
        <w:t xml:space="preserve"> </w:t>
      </w:r>
      <w:proofErr w:type="spellStart"/>
      <w:r w:rsidRPr="0031062E">
        <w:rPr>
          <w:rFonts w:asciiTheme="minorHAnsi" w:hAnsiTheme="minorHAnsi"/>
          <w:sz w:val="22"/>
        </w:rPr>
        <w:t>pengenceran</w:t>
      </w:r>
      <w:proofErr w:type="spellEnd"/>
      <w:r w:rsidRPr="0031062E">
        <w:rPr>
          <w:rFonts w:asciiTheme="minorHAnsi" w:hAnsiTheme="minorHAnsi"/>
          <w:sz w:val="22"/>
        </w:rPr>
        <w:t xml:space="preserve"> </w:t>
      </w:r>
      <m:oMath>
        <m:r>
          <w:rPr>
            <w:rFonts w:ascii="Cambria Math" w:hAnsi="Cambria Math"/>
            <w:sz w:val="22"/>
          </w:rPr>
          <m:t>1</m:t>
        </m:r>
        <m:sSup>
          <m:sSupPr>
            <m:ctrlPr>
              <w:rPr>
                <w:rFonts w:ascii="Cambria Math" w:hAnsi="Cambria Math"/>
                <w:sz w:val="22"/>
              </w:rPr>
            </m:ctrlPr>
          </m:sSupPr>
          <m:e>
            <m:r>
              <w:rPr>
                <w:rFonts w:ascii="Cambria Math" w:hAnsi="Cambria Math"/>
                <w:sz w:val="22"/>
              </w:rPr>
              <m:t>0</m:t>
            </m:r>
          </m:e>
          <m:sup>
            <m:r>
              <w:rPr>
                <w:rFonts w:ascii="Cambria Math" w:hAnsi="Cambria Math"/>
                <w:sz w:val="22"/>
              </w:rPr>
              <m:t>-6</m:t>
            </m:r>
          </m:sup>
        </m:sSup>
      </m:oMath>
      <w:r w:rsidRPr="0031062E">
        <w:rPr>
          <w:rFonts w:asciiTheme="minorHAnsi" w:hAnsiTheme="minorHAnsi"/>
          <w:sz w:val="22"/>
        </w:rPr>
        <w:t xml:space="preserve"> dan </w:t>
      </w:r>
      <m:oMath>
        <m:r>
          <w:rPr>
            <w:rFonts w:ascii="Cambria Math" w:hAnsi="Cambria Math"/>
            <w:sz w:val="22"/>
          </w:rPr>
          <m:t>1</m:t>
        </m:r>
        <m:sSup>
          <m:sSupPr>
            <m:ctrlPr>
              <w:rPr>
                <w:rFonts w:ascii="Cambria Math" w:hAnsi="Cambria Math"/>
                <w:sz w:val="22"/>
              </w:rPr>
            </m:ctrlPr>
          </m:sSupPr>
          <m:e>
            <m:r>
              <w:rPr>
                <w:rFonts w:ascii="Cambria Math" w:hAnsi="Cambria Math"/>
                <w:sz w:val="22"/>
              </w:rPr>
              <m:t>0</m:t>
            </m:r>
          </m:e>
          <m:sup>
            <m:r>
              <w:rPr>
                <w:rFonts w:ascii="Cambria Math" w:hAnsi="Cambria Math"/>
                <w:sz w:val="22"/>
              </w:rPr>
              <m:t>-7</m:t>
            </m:r>
          </m:sup>
        </m:sSup>
      </m:oMath>
      <w:r w:rsidRPr="0031062E">
        <w:rPr>
          <w:rFonts w:asciiTheme="minorHAnsi" w:hAnsiTheme="minorHAnsi"/>
          <w:sz w:val="22"/>
        </w:rPr>
        <w:t xml:space="preserve">diambil 0,1 ml, dan dimasukkan ke dalam tabung reaksi yang berisi media NA yang telah </w:t>
      </w:r>
      <w:proofErr w:type="gramStart"/>
      <w:r w:rsidRPr="0031062E">
        <w:rPr>
          <w:rFonts w:asciiTheme="minorHAnsi" w:hAnsiTheme="minorHAnsi"/>
          <w:sz w:val="22"/>
        </w:rPr>
        <w:t>dicairkan  dan</w:t>
      </w:r>
      <w:proofErr w:type="gramEnd"/>
      <w:r w:rsidRPr="0031062E">
        <w:rPr>
          <w:rFonts w:asciiTheme="minorHAnsi" w:hAnsiTheme="minorHAnsi"/>
          <w:sz w:val="22"/>
        </w:rPr>
        <w:t xml:space="preserve"> dihomogenkan dengan vortex lalu dimasukkan kedalam cawan petri dan diinkubasi pada suhu kamar selama 48 jam. Isolat rizobakteri i</w:t>
      </w:r>
      <w:proofErr w:type="spellStart"/>
      <w:r w:rsidRPr="0031062E">
        <w:rPr>
          <w:rFonts w:asciiTheme="minorHAnsi" w:hAnsiTheme="minorHAnsi"/>
          <w:sz w:val="22"/>
        </w:rPr>
        <w:t>ndigenos</w:t>
      </w:r>
      <w:proofErr w:type="spellEnd"/>
      <w:r w:rsidRPr="0031062E">
        <w:rPr>
          <w:rFonts w:asciiTheme="minorHAnsi" w:hAnsiTheme="minorHAnsi"/>
          <w:sz w:val="22"/>
        </w:rPr>
        <w:t xml:space="preserve"> </w:t>
      </w:r>
      <w:proofErr w:type="spellStart"/>
      <w:r w:rsidRPr="0031062E">
        <w:rPr>
          <w:rFonts w:asciiTheme="minorHAnsi" w:hAnsiTheme="minorHAnsi"/>
          <w:sz w:val="22"/>
        </w:rPr>
        <w:t>dipilih</w:t>
      </w:r>
      <w:proofErr w:type="spellEnd"/>
      <w:r w:rsidRPr="0031062E">
        <w:rPr>
          <w:rFonts w:asciiTheme="minorHAnsi" w:hAnsiTheme="minorHAnsi"/>
          <w:sz w:val="22"/>
        </w:rPr>
        <w:t xml:space="preserve"> </w:t>
      </w:r>
      <w:proofErr w:type="spellStart"/>
      <w:r w:rsidRPr="0031062E">
        <w:rPr>
          <w:rFonts w:asciiTheme="minorHAnsi" w:hAnsiTheme="minorHAnsi"/>
          <w:sz w:val="22"/>
        </w:rPr>
        <w:t>dengan</w:t>
      </w:r>
      <w:proofErr w:type="spellEnd"/>
      <w:r w:rsidRPr="0031062E">
        <w:rPr>
          <w:rFonts w:asciiTheme="minorHAnsi" w:hAnsiTheme="minorHAnsi"/>
          <w:sz w:val="22"/>
        </w:rPr>
        <w:t xml:space="preserve"> </w:t>
      </w:r>
      <w:proofErr w:type="spellStart"/>
      <w:r w:rsidRPr="0031062E">
        <w:rPr>
          <w:rFonts w:asciiTheme="minorHAnsi" w:hAnsiTheme="minorHAnsi"/>
          <w:sz w:val="22"/>
        </w:rPr>
        <w:t>ciri</w:t>
      </w:r>
      <w:proofErr w:type="spellEnd"/>
      <w:r w:rsidRPr="0031062E">
        <w:rPr>
          <w:rFonts w:asciiTheme="minorHAnsi" w:hAnsiTheme="minorHAnsi"/>
          <w:sz w:val="22"/>
        </w:rPr>
        <w:t xml:space="preserve">, </w:t>
      </w:r>
      <w:proofErr w:type="spellStart"/>
      <w:r w:rsidRPr="0031062E">
        <w:rPr>
          <w:rFonts w:asciiTheme="minorHAnsi" w:hAnsiTheme="minorHAnsi"/>
          <w:sz w:val="22"/>
        </w:rPr>
        <w:t>koloni</w:t>
      </w:r>
      <w:proofErr w:type="spellEnd"/>
      <w:r w:rsidRPr="0031062E">
        <w:rPr>
          <w:rFonts w:asciiTheme="minorHAnsi" w:hAnsiTheme="minorHAnsi"/>
          <w:sz w:val="22"/>
        </w:rPr>
        <w:t xml:space="preserve"> yang </w:t>
      </w:r>
      <w:proofErr w:type="spellStart"/>
      <w:r w:rsidRPr="0031062E">
        <w:rPr>
          <w:rFonts w:asciiTheme="minorHAnsi" w:hAnsiTheme="minorHAnsi"/>
          <w:sz w:val="22"/>
        </w:rPr>
        <w:t>dominan</w:t>
      </w:r>
      <w:proofErr w:type="spellEnd"/>
      <w:r w:rsidRPr="0031062E">
        <w:rPr>
          <w:rFonts w:asciiTheme="minorHAnsi" w:hAnsiTheme="minorHAnsi"/>
          <w:sz w:val="22"/>
        </w:rPr>
        <w:t xml:space="preserve"> </w:t>
      </w:r>
      <w:proofErr w:type="spellStart"/>
      <w:r w:rsidRPr="0031062E">
        <w:rPr>
          <w:rFonts w:asciiTheme="minorHAnsi" w:hAnsiTheme="minorHAnsi"/>
          <w:sz w:val="22"/>
        </w:rPr>
        <w:t>tumbuh</w:t>
      </w:r>
      <w:proofErr w:type="spellEnd"/>
      <w:r w:rsidRPr="0031062E">
        <w:rPr>
          <w:rFonts w:asciiTheme="minorHAnsi" w:hAnsiTheme="minorHAnsi"/>
          <w:sz w:val="22"/>
        </w:rPr>
        <w:t xml:space="preserve">, </w:t>
      </w:r>
      <w:proofErr w:type="spellStart"/>
      <w:r w:rsidRPr="0031062E">
        <w:rPr>
          <w:rFonts w:asciiTheme="minorHAnsi" w:hAnsiTheme="minorHAnsi"/>
          <w:sz w:val="22"/>
        </w:rPr>
        <w:t>bentuk</w:t>
      </w:r>
      <w:proofErr w:type="spellEnd"/>
      <w:r w:rsidRPr="0031062E">
        <w:rPr>
          <w:rFonts w:asciiTheme="minorHAnsi" w:hAnsiTheme="minorHAnsi"/>
          <w:sz w:val="22"/>
        </w:rPr>
        <w:t xml:space="preserve"> dan </w:t>
      </w:r>
      <w:proofErr w:type="spellStart"/>
      <w:r w:rsidRPr="0031062E">
        <w:rPr>
          <w:rFonts w:asciiTheme="minorHAnsi" w:hAnsiTheme="minorHAnsi"/>
          <w:sz w:val="22"/>
        </w:rPr>
        <w:t>sifat</w:t>
      </w:r>
      <w:proofErr w:type="spellEnd"/>
      <w:r w:rsidRPr="0031062E">
        <w:rPr>
          <w:rFonts w:asciiTheme="minorHAnsi" w:hAnsiTheme="minorHAnsi"/>
          <w:sz w:val="22"/>
        </w:rPr>
        <w:t xml:space="preserve"> </w:t>
      </w:r>
      <w:proofErr w:type="spellStart"/>
      <w:r w:rsidRPr="0031062E">
        <w:rPr>
          <w:rFonts w:asciiTheme="minorHAnsi" w:hAnsiTheme="minorHAnsi"/>
          <w:sz w:val="22"/>
        </w:rPr>
        <w:t>koloni</w:t>
      </w:r>
      <w:proofErr w:type="spellEnd"/>
      <w:r w:rsidRPr="0031062E">
        <w:rPr>
          <w:rFonts w:asciiTheme="minorHAnsi" w:hAnsiTheme="minorHAnsi"/>
          <w:sz w:val="22"/>
        </w:rPr>
        <w:t xml:space="preserve"> yang </w:t>
      </w:r>
      <w:proofErr w:type="spellStart"/>
      <w:r w:rsidRPr="0031062E">
        <w:rPr>
          <w:rFonts w:asciiTheme="minorHAnsi" w:hAnsiTheme="minorHAnsi"/>
          <w:sz w:val="22"/>
        </w:rPr>
        <w:t>berbeda</w:t>
      </w:r>
      <w:proofErr w:type="spellEnd"/>
      <w:r w:rsidRPr="0031062E">
        <w:rPr>
          <w:rFonts w:asciiTheme="minorHAnsi" w:hAnsiTheme="minorHAnsi"/>
          <w:sz w:val="22"/>
        </w:rPr>
        <w:t xml:space="preserve"> </w:t>
      </w:r>
      <w:proofErr w:type="spellStart"/>
      <w:r w:rsidRPr="0031062E">
        <w:rPr>
          <w:rFonts w:asciiTheme="minorHAnsi" w:hAnsiTheme="minorHAnsi"/>
          <w:sz w:val="22"/>
        </w:rPr>
        <w:t>dari</w:t>
      </w:r>
      <w:proofErr w:type="spellEnd"/>
      <w:r w:rsidRPr="0031062E">
        <w:rPr>
          <w:rFonts w:asciiTheme="minorHAnsi" w:hAnsiTheme="minorHAnsi"/>
          <w:sz w:val="22"/>
        </w:rPr>
        <w:t xml:space="preserve"> </w:t>
      </w:r>
      <w:proofErr w:type="spellStart"/>
      <w:r w:rsidRPr="0031062E">
        <w:rPr>
          <w:rFonts w:asciiTheme="minorHAnsi" w:hAnsiTheme="minorHAnsi"/>
          <w:sz w:val="22"/>
        </w:rPr>
        <w:t>pengenceran</w:t>
      </w:r>
      <w:proofErr w:type="spellEnd"/>
      <w:r w:rsidRPr="0031062E">
        <w:rPr>
          <w:rFonts w:asciiTheme="minorHAnsi" w:hAnsiTheme="minorHAnsi"/>
          <w:sz w:val="22"/>
        </w:rPr>
        <w:t xml:space="preserve"> </w:t>
      </w:r>
      <w:proofErr w:type="spellStart"/>
      <w:r w:rsidRPr="0031062E">
        <w:rPr>
          <w:rFonts w:asciiTheme="minorHAnsi" w:hAnsiTheme="minorHAnsi"/>
          <w:sz w:val="22"/>
        </w:rPr>
        <w:t>seri</w:t>
      </w:r>
      <w:proofErr w:type="spellEnd"/>
      <w:r w:rsidRPr="0031062E">
        <w:rPr>
          <w:rFonts w:asciiTheme="minorHAnsi" w:hAnsiTheme="minorHAnsi"/>
          <w:sz w:val="22"/>
        </w:rPr>
        <w:t>.</w:t>
      </w:r>
    </w:p>
    <w:p w14:paraId="27F6D911" w14:textId="77777777" w:rsidR="007913A5" w:rsidRDefault="007913A5" w:rsidP="00F93D33">
      <w:pPr>
        <w:spacing w:line="276" w:lineRule="auto"/>
        <w:jc w:val="both"/>
        <w:rPr>
          <w:rFonts w:asciiTheme="minorHAnsi" w:hAnsiTheme="minorHAnsi"/>
          <w:sz w:val="22"/>
        </w:rPr>
      </w:pPr>
      <w:r w:rsidRPr="0031062E">
        <w:rPr>
          <w:rFonts w:asciiTheme="minorHAnsi" w:hAnsiTheme="minorHAnsi"/>
          <w:b/>
          <w:sz w:val="22"/>
        </w:rPr>
        <w:t>Uji Gram</w:t>
      </w:r>
    </w:p>
    <w:p w14:paraId="43F22CDB" w14:textId="77777777" w:rsidR="007913A5" w:rsidRDefault="007913A5" w:rsidP="00F93D33">
      <w:pPr>
        <w:spacing w:line="276" w:lineRule="auto"/>
        <w:jc w:val="both"/>
        <w:rPr>
          <w:rFonts w:asciiTheme="minorHAnsi" w:eastAsia="Calibri" w:hAnsiTheme="minorHAnsi"/>
          <w:sz w:val="22"/>
        </w:rPr>
      </w:pPr>
      <w:r w:rsidRPr="0031062E">
        <w:rPr>
          <w:rFonts w:asciiTheme="minorHAnsi" w:eastAsia="Calibri" w:hAnsiTheme="minorHAnsi"/>
          <w:sz w:val="22"/>
        </w:rPr>
        <w:t xml:space="preserve"> </w:t>
      </w:r>
      <w:r w:rsidRPr="0031062E">
        <w:rPr>
          <w:rFonts w:asciiTheme="minorHAnsi" w:eastAsia="Calibri" w:hAnsiTheme="minorHAnsi"/>
          <w:sz w:val="22"/>
        </w:rPr>
        <w:tab/>
        <w:t xml:space="preserve">Satu </w:t>
      </w:r>
      <w:proofErr w:type="spellStart"/>
      <w:r w:rsidRPr="0031062E">
        <w:rPr>
          <w:rFonts w:asciiTheme="minorHAnsi" w:eastAsia="Calibri" w:hAnsiTheme="minorHAnsi"/>
          <w:sz w:val="22"/>
        </w:rPr>
        <w:t>koloni</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biakan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bakteri</w:t>
      </w:r>
      <w:proofErr w:type="spellEnd"/>
      <w:r w:rsidRPr="0031062E">
        <w:rPr>
          <w:rFonts w:asciiTheme="minorHAnsi" w:eastAsia="Calibri" w:hAnsiTheme="minorHAnsi"/>
          <w:sz w:val="22"/>
        </w:rPr>
        <w:t xml:space="preserve"> yang </w:t>
      </w:r>
      <w:proofErr w:type="spellStart"/>
      <w:r w:rsidRPr="0031062E">
        <w:rPr>
          <w:rFonts w:asciiTheme="minorHAnsi" w:eastAsia="Calibri" w:hAnsiTheme="minorHAnsi"/>
          <w:sz w:val="22"/>
        </w:rPr>
        <w:t>berumur</w:t>
      </w:r>
      <w:proofErr w:type="spellEnd"/>
      <w:r w:rsidRPr="0031062E">
        <w:rPr>
          <w:rFonts w:asciiTheme="minorHAnsi" w:eastAsia="Calibri" w:hAnsiTheme="minorHAnsi"/>
          <w:sz w:val="22"/>
        </w:rPr>
        <w:t xml:space="preserve"> 2 x 24 jam </w:t>
      </w:r>
      <w:proofErr w:type="spellStart"/>
      <w:r w:rsidRPr="0031062E">
        <w:rPr>
          <w:rFonts w:asciiTheme="minorHAnsi" w:eastAsia="Calibri" w:hAnsiTheme="minorHAnsi"/>
          <w:sz w:val="22"/>
        </w:rPr>
        <w:t>selanjutnya</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ditempatkan</w:t>
      </w:r>
      <w:proofErr w:type="spellEnd"/>
      <w:r w:rsidRPr="0031062E">
        <w:rPr>
          <w:rFonts w:asciiTheme="minorHAnsi" w:eastAsia="Calibri" w:hAnsiTheme="minorHAnsi"/>
          <w:sz w:val="22"/>
        </w:rPr>
        <w:t xml:space="preserve"> pada </w:t>
      </w:r>
      <w:proofErr w:type="spellStart"/>
      <w:r w:rsidRPr="0031062E">
        <w:rPr>
          <w:rFonts w:asciiTheme="minorHAnsi" w:eastAsia="Calibri" w:hAnsiTheme="minorHAnsi"/>
          <w:sz w:val="22"/>
        </w:rPr>
        <w:t>kaca</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objek</w:t>
      </w:r>
      <w:proofErr w:type="spellEnd"/>
      <w:r w:rsidRPr="0031062E">
        <w:rPr>
          <w:rFonts w:asciiTheme="minorHAnsi" w:eastAsia="Calibri" w:hAnsiTheme="minorHAnsi"/>
          <w:sz w:val="22"/>
        </w:rPr>
        <w:t xml:space="preserve"> dan </w:t>
      </w:r>
      <w:proofErr w:type="spellStart"/>
      <w:r w:rsidRPr="0031062E">
        <w:rPr>
          <w:rFonts w:asciiTheme="minorHAnsi" w:eastAsia="Calibri" w:hAnsiTheme="minorHAnsi"/>
          <w:sz w:val="22"/>
        </w:rPr>
        <w:t>dicampurkan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dengan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satu</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tetes</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larutan</w:t>
      </w:r>
      <w:proofErr w:type="spellEnd"/>
      <w:r w:rsidRPr="0031062E">
        <w:rPr>
          <w:rFonts w:asciiTheme="minorHAnsi" w:eastAsia="Calibri" w:hAnsiTheme="minorHAnsi"/>
          <w:sz w:val="22"/>
        </w:rPr>
        <w:t xml:space="preserve"> KOH 3 %. </w:t>
      </w:r>
      <w:proofErr w:type="spellStart"/>
      <w:r w:rsidRPr="0031062E">
        <w:rPr>
          <w:rFonts w:asciiTheme="minorHAnsi" w:eastAsia="Calibri" w:hAnsiTheme="minorHAnsi"/>
          <w:sz w:val="22"/>
        </w:rPr>
        <w:t>Bila</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hasil</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campuran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tersebut</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menggumpal</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menunjukkan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bahwa</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isolat</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tersebut</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bersifat</w:t>
      </w:r>
      <w:proofErr w:type="spellEnd"/>
      <w:r w:rsidRPr="0031062E">
        <w:rPr>
          <w:rFonts w:asciiTheme="minorHAnsi" w:eastAsia="Calibri" w:hAnsiTheme="minorHAnsi"/>
          <w:sz w:val="22"/>
        </w:rPr>
        <w:t xml:space="preserve"> Gram </w:t>
      </w:r>
      <w:proofErr w:type="spellStart"/>
      <w:r w:rsidRPr="0031062E">
        <w:rPr>
          <w:rFonts w:asciiTheme="minorHAnsi" w:eastAsia="Calibri" w:hAnsiTheme="minorHAnsi"/>
          <w:sz w:val="22"/>
        </w:rPr>
        <w:t>negatif</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sebaliknya</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bila</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tidak</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menggumpal</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berarti</w:t>
      </w:r>
      <w:proofErr w:type="spellEnd"/>
      <w:r w:rsidRPr="0031062E">
        <w:rPr>
          <w:rFonts w:asciiTheme="minorHAnsi" w:eastAsia="Calibri" w:hAnsiTheme="minorHAnsi"/>
          <w:sz w:val="22"/>
        </w:rPr>
        <w:t xml:space="preserve"> Gram </w:t>
      </w:r>
      <w:proofErr w:type="spellStart"/>
      <w:r w:rsidRPr="0031062E">
        <w:rPr>
          <w:rFonts w:asciiTheme="minorHAnsi" w:eastAsia="Calibri" w:hAnsiTheme="minorHAnsi"/>
          <w:sz w:val="22"/>
        </w:rPr>
        <w:t>positif</w:t>
      </w:r>
      <w:proofErr w:type="spellEnd"/>
      <w:r w:rsidRPr="0031062E">
        <w:rPr>
          <w:rFonts w:asciiTheme="minorHAnsi" w:eastAsia="Calibri" w:hAnsiTheme="minorHAnsi"/>
          <w:sz w:val="22"/>
        </w:rPr>
        <w:t xml:space="preserve"> (Schaad </w:t>
      </w:r>
      <w:r w:rsidRPr="0031062E">
        <w:rPr>
          <w:rFonts w:asciiTheme="minorHAnsi" w:eastAsia="Calibri" w:hAnsiTheme="minorHAnsi"/>
          <w:i/>
          <w:sz w:val="22"/>
        </w:rPr>
        <w:t xml:space="preserve">et al., </w:t>
      </w:r>
      <w:r w:rsidRPr="0031062E">
        <w:rPr>
          <w:rFonts w:asciiTheme="minorHAnsi" w:eastAsia="Calibri" w:hAnsiTheme="minorHAnsi"/>
          <w:sz w:val="22"/>
        </w:rPr>
        <w:t xml:space="preserve">2001). </w:t>
      </w:r>
    </w:p>
    <w:p w14:paraId="3CAFA0F4" w14:textId="77777777" w:rsidR="009944AE" w:rsidRPr="007913A5" w:rsidRDefault="009944AE" w:rsidP="00F93D33">
      <w:pPr>
        <w:spacing w:line="276" w:lineRule="auto"/>
        <w:jc w:val="both"/>
        <w:rPr>
          <w:rFonts w:asciiTheme="minorHAnsi" w:hAnsiTheme="minorHAnsi"/>
          <w:sz w:val="22"/>
        </w:rPr>
      </w:pPr>
    </w:p>
    <w:p w14:paraId="38BE90D9" w14:textId="77777777" w:rsidR="007913A5" w:rsidRPr="0031062E" w:rsidRDefault="007913A5" w:rsidP="00F93D33">
      <w:pPr>
        <w:spacing w:line="276" w:lineRule="auto"/>
        <w:jc w:val="both"/>
        <w:rPr>
          <w:rFonts w:asciiTheme="minorHAnsi" w:eastAsia="Calibri" w:hAnsiTheme="minorHAnsi"/>
          <w:sz w:val="22"/>
        </w:rPr>
      </w:pPr>
      <w:r w:rsidRPr="0031062E">
        <w:rPr>
          <w:rFonts w:asciiTheme="minorHAnsi" w:hAnsiTheme="minorHAnsi"/>
          <w:b/>
          <w:sz w:val="22"/>
        </w:rPr>
        <w:t>Uji</w:t>
      </w:r>
      <w:r w:rsidR="009944AE">
        <w:rPr>
          <w:rFonts w:asciiTheme="minorHAnsi" w:hAnsiTheme="minorHAnsi"/>
          <w:b/>
          <w:sz w:val="22"/>
        </w:rPr>
        <w:t xml:space="preserve"> </w:t>
      </w:r>
      <w:proofErr w:type="spellStart"/>
      <w:r w:rsidR="009944AE">
        <w:rPr>
          <w:rFonts w:asciiTheme="minorHAnsi" w:hAnsiTheme="minorHAnsi"/>
          <w:b/>
          <w:sz w:val="22"/>
        </w:rPr>
        <w:t>Reaksi</w:t>
      </w:r>
      <w:proofErr w:type="spellEnd"/>
      <w:r w:rsidRPr="0031062E">
        <w:rPr>
          <w:rFonts w:asciiTheme="minorHAnsi" w:hAnsiTheme="minorHAnsi"/>
          <w:b/>
          <w:sz w:val="22"/>
        </w:rPr>
        <w:t xml:space="preserve"> </w:t>
      </w:r>
      <w:proofErr w:type="spellStart"/>
      <w:r w:rsidRPr="0031062E">
        <w:rPr>
          <w:rFonts w:asciiTheme="minorHAnsi" w:hAnsiTheme="minorHAnsi"/>
          <w:b/>
          <w:sz w:val="22"/>
        </w:rPr>
        <w:t>Hipersensitivitas</w:t>
      </w:r>
      <w:proofErr w:type="spellEnd"/>
      <w:r w:rsidRPr="0031062E">
        <w:rPr>
          <w:rFonts w:asciiTheme="minorHAnsi" w:hAnsiTheme="minorHAnsi"/>
          <w:b/>
          <w:sz w:val="22"/>
        </w:rPr>
        <w:t xml:space="preserve"> (HR)</w:t>
      </w:r>
    </w:p>
    <w:p w14:paraId="01C7B75E" w14:textId="77777777" w:rsidR="007913A5" w:rsidRDefault="007913A5" w:rsidP="00F93D33">
      <w:pPr>
        <w:spacing w:line="276" w:lineRule="auto"/>
        <w:jc w:val="both"/>
        <w:rPr>
          <w:rFonts w:asciiTheme="minorHAnsi" w:hAnsiTheme="minorHAnsi"/>
          <w:sz w:val="22"/>
        </w:rPr>
      </w:pPr>
      <w:r>
        <w:rPr>
          <w:rFonts w:asciiTheme="minorHAnsi" w:eastAsia="Calibri" w:hAnsiTheme="minorHAnsi"/>
          <w:sz w:val="22"/>
        </w:rPr>
        <w:t xml:space="preserve"> </w:t>
      </w:r>
      <w:r>
        <w:rPr>
          <w:rFonts w:asciiTheme="minorHAnsi" w:eastAsia="Calibri" w:hAnsiTheme="minorHAnsi"/>
          <w:sz w:val="22"/>
        </w:rPr>
        <w:tab/>
      </w:r>
      <w:proofErr w:type="spellStart"/>
      <w:r w:rsidRPr="0031062E">
        <w:rPr>
          <w:rFonts w:asciiTheme="minorHAnsi" w:eastAsia="Calibri" w:hAnsiTheme="minorHAnsi"/>
          <w:sz w:val="22"/>
        </w:rPr>
        <w:t>Pengujian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menggunakan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metode</w:t>
      </w:r>
      <w:proofErr w:type="spellEnd"/>
      <w:r w:rsidR="00E42128">
        <w:rPr>
          <w:rFonts w:asciiTheme="minorHAnsi" w:eastAsia="Calibri" w:hAnsiTheme="minorHAnsi"/>
          <w:sz w:val="22"/>
        </w:rPr>
        <w:t xml:space="preserve"> </w:t>
      </w:r>
      <w:r w:rsidR="00E42128">
        <w:rPr>
          <w:rFonts w:asciiTheme="minorHAnsi" w:eastAsia="Calibri" w:hAnsiTheme="minorHAnsi"/>
          <w:sz w:val="22"/>
        </w:rPr>
        <w:fldChar w:fldCharType="begin" w:fldLock="1"/>
      </w:r>
      <w:r w:rsidR="00E42128">
        <w:rPr>
          <w:rFonts w:asciiTheme="minorHAnsi" w:eastAsia="Calibri" w:hAnsiTheme="minorHAnsi"/>
          <w:sz w:val="22"/>
        </w:rPr>
        <w:instrText>ADDIN CSL_CITATION { "citationItems" : [ { "id" : "ITEM-1", "itemData" : { "DOI" : "10.13057/biodiv/d180101", "ISSN" : "1412033X", "abstract" : "\u00a9 2017, Society for Indonesian Biodiversity. All rights reserved. Yanti Y, Astuti FF, Habazar T, Nasution CR. 2016. Screening of rhizobacteria from rhizosphere of healthy chili to control bacterial wilt disease and to promote growth and yield of chili. Biodiversitas 17: 1-9. Bacterial wilt on chili cause by Ralstonia solanacearum. This disease is important, causing plant death and significant yield losses. Biological control is desirable because control with other methods gives variable results. One of the important group of biological agent is the plant growth promoting rhizobacteria (PGPR). This group can control plant pathogens and enhance the growth and yield through direct and indirect mechanisms. The aim of this research was to obtain indigenous rhizobacterial isolates from rhizosphere of healthy chili, which are effective to control bacterial wilt disease and to promote plant growth as well as to increase plant yields. The rhizobacterial isolates were collected from healthy chili rhizosphere in endemic area of bacterial wilt at Banuhampu Sub-district, Agam District, West Sumatra, Indonesia. Screening method of rhizobacterial isolates to control bacterial wilt was based on in planta technique. This technique was consist of three steps, as follow: (i) Screening of 43 rhizobacterial isolates to induce the hypersensitive reaction on Mirabilis jalapa. (ii) Screening of 42 rhizobacterial isolates (from first step) to increase growth of chili seedlings and (iii) Screening of 20 selected rhizobacterial isolates (from second step) to control bacterial wilt on chili. R. solanacearum were inoculated on the 6 weeks chili plants using Two strains of rhizobacterial isolates from chili rhizosphere (RZ.2.1.AG1 and RZ.1.3.AP1) showed high potential for disease suppression and also increased growth and yield of chili.", "author" : [ { "dropping-particle" : "", "family" : "Yanti, Y, Astuti FF, Habazar T", "given" : "Nasution C. R", "non-dropping-particle" : "", "parse-names" : false, "suffix" : "" } ], "container-title" : "jurnal Biodiversitas", "id" : "ITEM-1", "issue" : "1", "issued" : { "date-parts" : [ [ "2017" ] ] }, "page" : "1-9", "title" : "Screening of rhizobacteria from rhizosphere of healthy chili to control bacterial wilt disease and to promote growth and yield of chili", "type" : "article-journal", "volume" : "18" }, "uris" : [ "http://www.mendeley.com/documents/?uuid=327b5b73-f1ca-4d29-90a5-b0f011f6f282" ] } ], "mendeley" : { "formattedCitation" : "(Yanti, Y, Astuti FF, Habazar T, 2017)", "manualFormatting" : "(Yanti et al., 2017)", "plainTextFormattedCitation" : "(Yanti, Y, Astuti FF, Habazar T, 2017)", "previouslyFormattedCitation" : "(Yanti, Y, Astuti FF, Habazar T, 2017)" }, "properties" : { "noteIndex" : 0 }, "schema" : "https://github.com/citation-style-language/schema/raw/master/csl-citation.json" }</w:instrText>
      </w:r>
      <w:r w:rsidR="00E42128">
        <w:rPr>
          <w:rFonts w:asciiTheme="minorHAnsi" w:eastAsia="Calibri" w:hAnsiTheme="minorHAnsi"/>
          <w:sz w:val="22"/>
        </w:rPr>
        <w:fldChar w:fldCharType="separate"/>
      </w:r>
      <w:r w:rsidR="00E42128">
        <w:rPr>
          <w:rFonts w:asciiTheme="minorHAnsi" w:eastAsia="Calibri" w:hAnsiTheme="minorHAnsi"/>
          <w:noProof/>
          <w:sz w:val="22"/>
        </w:rPr>
        <w:t xml:space="preserve">(Yanti </w:t>
      </w:r>
      <w:r w:rsidR="00E42128" w:rsidRPr="00E42128">
        <w:rPr>
          <w:rFonts w:asciiTheme="minorHAnsi" w:eastAsia="Calibri" w:hAnsiTheme="minorHAnsi"/>
          <w:i/>
          <w:noProof/>
          <w:sz w:val="22"/>
        </w:rPr>
        <w:t>et al</w:t>
      </w:r>
      <w:r w:rsidR="00E42128">
        <w:rPr>
          <w:rFonts w:asciiTheme="minorHAnsi" w:eastAsia="Calibri" w:hAnsiTheme="minorHAnsi"/>
          <w:noProof/>
          <w:sz w:val="22"/>
        </w:rPr>
        <w:t>.</w:t>
      </w:r>
      <w:r w:rsidR="00E42128" w:rsidRPr="00E42128">
        <w:rPr>
          <w:rFonts w:asciiTheme="minorHAnsi" w:eastAsia="Calibri" w:hAnsiTheme="minorHAnsi"/>
          <w:noProof/>
          <w:sz w:val="22"/>
        </w:rPr>
        <w:t>, 2017)</w:t>
      </w:r>
      <w:r w:rsidR="00E42128">
        <w:rPr>
          <w:rFonts w:asciiTheme="minorHAnsi" w:eastAsia="Calibri" w:hAnsiTheme="minorHAnsi"/>
          <w:sz w:val="22"/>
        </w:rPr>
        <w:fldChar w:fldCharType="end"/>
      </w:r>
      <w:r w:rsidRPr="0031062E">
        <w:rPr>
          <w:rFonts w:asciiTheme="minorHAnsi" w:eastAsia="Calibri" w:hAnsiTheme="minorHAnsi"/>
          <w:sz w:val="22"/>
        </w:rPr>
        <w:t xml:space="preserve">. </w:t>
      </w:r>
      <w:proofErr w:type="spellStart"/>
      <w:r w:rsidRPr="0031062E">
        <w:rPr>
          <w:rFonts w:asciiTheme="minorHAnsi" w:eastAsia="Calibri" w:hAnsiTheme="minorHAnsi"/>
          <w:sz w:val="22"/>
        </w:rPr>
        <w:t>Semua</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isolat</w:t>
      </w:r>
      <w:proofErr w:type="spellEnd"/>
      <w:r w:rsidRPr="0031062E">
        <w:rPr>
          <w:rFonts w:asciiTheme="minorHAnsi" w:eastAsia="Calibri" w:hAnsiTheme="minorHAnsi"/>
          <w:sz w:val="22"/>
        </w:rPr>
        <w:t xml:space="preserve"> </w:t>
      </w:r>
      <w:proofErr w:type="spellStart"/>
      <w:r w:rsidRPr="0031062E">
        <w:rPr>
          <w:rFonts w:asciiTheme="minorHAnsi" w:hAnsiTheme="minorHAnsi"/>
          <w:sz w:val="22"/>
        </w:rPr>
        <w:t>rizobakteri</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disuspensikan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kerapatan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populasi</w:t>
      </w:r>
      <w:proofErr w:type="spellEnd"/>
      <w:r w:rsidRPr="0031062E">
        <w:rPr>
          <w:rFonts w:asciiTheme="minorHAnsi" w:eastAsia="Calibri" w:hAnsiTheme="minorHAnsi"/>
          <w:sz w:val="22"/>
        </w:rPr>
        <w:t xml:space="preserve"> 10</w:t>
      </w:r>
      <w:r w:rsidRPr="0031062E">
        <w:rPr>
          <w:rFonts w:asciiTheme="minorHAnsi" w:eastAsia="Calibri" w:hAnsiTheme="minorHAnsi"/>
          <w:sz w:val="22"/>
          <w:vertAlign w:val="superscript"/>
        </w:rPr>
        <w:t xml:space="preserve">8 </w:t>
      </w:r>
      <w:proofErr w:type="spellStart"/>
      <w:r w:rsidRPr="0031062E">
        <w:rPr>
          <w:rFonts w:asciiTheme="minorHAnsi" w:eastAsia="Calibri" w:hAnsiTheme="minorHAnsi"/>
          <w:sz w:val="22"/>
        </w:rPr>
        <w:t>sel</w:t>
      </w:r>
      <w:proofErr w:type="spellEnd"/>
      <w:r w:rsidRPr="0031062E">
        <w:rPr>
          <w:rFonts w:asciiTheme="minorHAnsi" w:eastAsia="Calibri" w:hAnsiTheme="minorHAnsi"/>
          <w:sz w:val="22"/>
        </w:rPr>
        <w:t xml:space="preserve">/ml) dan </w:t>
      </w:r>
      <w:proofErr w:type="spellStart"/>
      <w:r w:rsidRPr="0031062E">
        <w:rPr>
          <w:rFonts w:asciiTheme="minorHAnsi" w:eastAsia="Calibri" w:hAnsiTheme="minorHAnsi"/>
          <w:sz w:val="22"/>
        </w:rPr>
        <w:t>diinfiltrasikan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dengan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menggunakan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alat</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injeksi</w:t>
      </w:r>
      <w:proofErr w:type="spellEnd"/>
      <w:r w:rsidRPr="0031062E">
        <w:rPr>
          <w:rFonts w:asciiTheme="minorHAnsi" w:eastAsia="Calibri" w:hAnsiTheme="minorHAnsi"/>
          <w:sz w:val="22"/>
        </w:rPr>
        <w:t xml:space="preserve"> 1 ml </w:t>
      </w:r>
      <w:proofErr w:type="spellStart"/>
      <w:r w:rsidRPr="0031062E">
        <w:rPr>
          <w:rFonts w:asciiTheme="minorHAnsi" w:eastAsia="Calibri" w:hAnsiTheme="minorHAnsi"/>
          <w:sz w:val="22"/>
        </w:rPr>
        <w:t>sampai</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jenuh</w:t>
      </w:r>
      <w:proofErr w:type="spellEnd"/>
      <w:r w:rsidRPr="0031062E">
        <w:rPr>
          <w:rFonts w:asciiTheme="minorHAnsi" w:eastAsia="Calibri" w:hAnsiTheme="minorHAnsi"/>
          <w:sz w:val="22"/>
        </w:rPr>
        <w:t xml:space="preserve"> pada </w:t>
      </w:r>
      <w:proofErr w:type="spellStart"/>
      <w:r w:rsidRPr="0031062E">
        <w:rPr>
          <w:rFonts w:asciiTheme="minorHAnsi" w:eastAsia="Calibri" w:hAnsiTheme="minorHAnsi"/>
          <w:sz w:val="22"/>
        </w:rPr>
        <w:t>jaringan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bagian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bawah</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daun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tanaman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pukul</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empat</w:t>
      </w:r>
      <w:proofErr w:type="spellEnd"/>
      <w:r w:rsidRPr="0031062E">
        <w:rPr>
          <w:rFonts w:asciiTheme="minorHAnsi" w:eastAsia="Calibri" w:hAnsiTheme="minorHAnsi"/>
          <w:sz w:val="22"/>
        </w:rPr>
        <w:t xml:space="preserve"> (</w:t>
      </w:r>
      <w:r w:rsidRPr="0031062E">
        <w:rPr>
          <w:rFonts w:asciiTheme="minorHAnsi" w:eastAsia="Calibri" w:hAnsiTheme="minorHAnsi"/>
          <w:i/>
          <w:sz w:val="22"/>
        </w:rPr>
        <w:t xml:space="preserve">Mirabilis </w:t>
      </w:r>
      <w:proofErr w:type="spellStart"/>
      <w:r w:rsidRPr="0031062E">
        <w:rPr>
          <w:rFonts w:asciiTheme="minorHAnsi" w:eastAsia="Calibri" w:hAnsiTheme="minorHAnsi"/>
          <w:i/>
          <w:sz w:val="22"/>
        </w:rPr>
        <w:t>jalapa</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Selanjutnya</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bagian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daun</w:t>
      </w:r>
      <w:proofErr w:type="spellEnd"/>
      <w:r w:rsidRPr="0031062E">
        <w:rPr>
          <w:rFonts w:asciiTheme="minorHAnsi" w:eastAsia="Calibri" w:hAnsiTheme="minorHAnsi"/>
          <w:sz w:val="22"/>
        </w:rPr>
        <w:t xml:space="preserve"> yang </w:t>
      </w:r>
      <w:proofErr w:type="spellStart"/>
      <w:r w:rsidRPr="0031062E">
        <w:rPr>
          <w:rFonts w:asciiTheme="minorHAnsi" w:eastAsia="Calibri" w:hAnsiTheme="minorHAnsi"/>
          <w:sz w:val="22"/>
        </w:rPr>
        <w:t>diinfiltrasi</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diselubungi</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dengan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plastik</w:t>
      </w:r>
      <w:proofErr w:type="spellEnd"/>
      <w:r w:rsidRPr="0031062E">
        <w:rPr>
          <w:rFonts w:asciiTheme="minorHAnsi" w:eastAsia="Calibri" w:hAnsiTheme="minorHAnsi"/>
          <w:sz w:val="22"/>
        </w:rPr>
        <w:t xml:space="preserve"> dan </w:t>
      </w:r>
      <w:proofErr w:type="spellStart"/>
      <w:r w:rsidRPr="0031062E">
        <w:rPr>
          <w:rFonts w:asciiTheme="minorHAnsi" w:eastAsia="Calibri" w:hAnsiTheme="minorHAnsi"/>
          <w:sz w:val="22"/>
        </w:rPr>
        <w:t>diinkubasi</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Apabila</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setelah</w:t>
      </w:r>
      <w:proofErr w:type="spellEnd"/>
      <w:r w:rsidRPr="0031062E">
        <w:rPr>
          <w:rFonts w:asciiTheme="minorHAnsi" w:eastAsia="Calibri" w:hAnsiTheme="minorHAnsi"/>
          <w:sz w:val="22"/>
        </w:rPr>
        <w:t xml:space="preserve"> 2 x 24 jam </w:t>
      </w:r>
      <w:proofErr w:type="spellStart"/>
      <w:r w:rsidRPr="0031062E">
        <w:rPr>
          <w:rFonts w:asciiTheme="minorHAnsi" w:eastAsia="Calibri" w:hAnsiTheme="minorHAnsi"/>
          <w:sz w:val="22"/>
        </w:rPr>
        <w:t>terbentuk</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gejala</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nekrotik</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berarti</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isolat</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tersebut</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patogen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sebaliknya</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bila</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tidak</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berarti</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bakteri</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tersebut</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bukan</w:t>
      </w:r>
      <w:proofErr w:type="spellEnd"/>
      <w:r w:rsidRPr="0031062E">
        <w:rPr>
          <w:rFonts w:asciiTheme="minorHAnsi" w:eastAsia="Calibri" w:hAnsiTheme="minorHAnsi"/>
          <w:sz w:val="22"/>
        </w:rPr>
        <w:t xml:space="preserve"> </w:t>
      </w:r>
      <w:proofErr w:type="spellStart"/>
      <w:r w:rsidRPr="0031062E">
        <w:rPr>
          <w:rFonts w:asciiTheme="minorHAnsi" w:eastAsia="Calibri" w:hAnsiTheme="minorHAnsi"/>
          <w:sz w:val="22"/>
        </w:rPr>
        <w:t>patogen</w:t>
      </w:r>
      <w:proofErr w:type="spellEnd"/>
      <w:r w:rsidRPr="0031062E">
        <w:rPr>
          <w:rFonts w:asciiTheme="minorHAnsi" w:eastAsia="Calibri" w:hAnsiTheme="minorHAnsi"/>
          <w:sz w:val="22"/>
        </w:rPr>
        <w:t>.</w:t>
      </w:r>
      <w:r w:rsidRPr="0031062E">
        <w:rPr>
          <w:rFonts w:asciiTheme="minorHAnsi" w:hAnsiTheme="minorHAnsi"/>
          <w:sz w:val="22"/>
        </w:rPr>
        <w:t xml:space="preserve"> </w:t>
      </w:r>
    </w:p>
    <w:p w14:paraId="65D23F27" w14:textId="77777777" w:rsidR="00B1207F" w:rsidRDefault="00B1207F" w:rsidP="00F93D33">
      <w:pPr>
        <w:spacing w:line="276" w:lineRule="auto"/>
        <w:jc w:val="both"/>
        <w:rPr>
          <w:rFonts w:asciiTheme="minorHAnsi" w:hAnsiTheme="minorHAnsi"/>
          <w:b/>
          <w:color w:val="000000"/>
          <w:sz w:val="22"/>
        </w:rPr>
      </w:pPr>
    </w:p>
    <w:p w14:paraId="4DCDA93D" w14:textId="77777777" w:rsidR="00CB6506" w:rsidRPr="00B1207F" w:rsidRDefault="00B1207F" w:rsidP="00F93D33">
      <w:pPr>
        <w:spacing w:line="276" w:lineRule="auto"/>
        <w:jc w:val="both"/>
        <w:rPr>
          <w:rFonts w:asciiTheme="minorHAnsi" w:hAnsiTheme="minorHAnsi"/>
          <w:sz w:val="22"/>
        </w:rPr>
      </w:pPr>
      <w:r>
        <w:rPr>
          <w:rFonts w:asciiTheme="minorHAnsi" w:hAnsiTheme="minorHAnsi"/>
          <w:b/>
          <w:color w:val="000000"/>
          <w:sz w:val="22"/>
        </w:rPr>
        <w:t>2.</w:t>
      </w:r>
      <w:r w:rsidRPr="0031062E">
        <w:rPr>
          <w:rFonts w:asciiTheme="minorHAnsi" w:hAnsiTheme="minorHAnsi"/>
          <w:b/>
          <w:color w:val="000000"/>
          <w:sz w:val="22"/>
        </w:rPr>
        <w:t xml:space="preserve">Tahap </w:t>
      </w:r>
      <w:proofErr w:type="spellStart"/>
      <w:r w:rsidRPr="0031062E">
        <w:rPr>
          <w:rFonts w:asciiTheme="minorHAnsi" w:eastAsia="Calibri" w:hAnsiTheme="minorHAnsi"/>
          <w:b/>
          <w:sz w:val="22"/>
        </w:rPr>
        <w:t>Seleksi</w:t>
      </w:r>
      <w:proofErr w:type="spellEnd"/>
      <w:r w:rsidRPr="0031062E">
        <w:rPr>
          <w:rFonts w:asciiTheme="minorHAnsi" w:eastAsia="Calibri" w:hAnsiTheme="minorHAnsi"/>
          <w:b/>
          <w:sz w:val="22"/>
        </w:rPr>
        <w:t xml:space="preserve"> </w:t>
      </w:r>
      <w:proofErr w:type="spellStart"/>
      <w:r w:rsidRPr="0031062E">
        <w:rPr>
          <w:rFonts w:asciiTheme="minorHAnsi" w:eastAsia="Calibri" w:hAnsiTheme="minorHAnsi"/>
          <w:b/>
          <w:sz w:val="22"/>
        </w:rPr>
        <w:t>Isolat</w:t>
      </w:r>
      <w:proofErr w:type="spellEnd"/>
      <w:r w:rsidRPr="0031062E">
        <w:rPr>
          <w:rFonts w:asciiTheme="minorHAnsi" w:eastAsia="Calibri" w:hAnsiTheme="minorHAnsi"/>
          <w:b/>
          <w:sz w:val="22"/>
        </w:rPr>
        <w:t xml:space="preserve"> </w:t>
      </w:r>
      <w:proofErr w:type="spellStart"/>
      <w:r w:rsidRPr="0031062E">
        <w:rPr>
          <w:rFonts w:asciiTheme="minorHAnsi" w:eastAsia="Calibri" w:hAnsiTheme="minorHAnsi"/>
          <w:b/>
          <w:spacing w:val="-1"/>
          <w:sz w:val="22"/>
        </w:rPr>
        <w:t>Rizobakteri</w:t>
      </w:r>
      <w:proofErr w:type="spellEnd"/>
      <w:r w:rsidRPr="0031062E">
        <w:rPr>
          <w:rFonts w:asciiTheme="minorHAnsi" w:eastAsia="Calibri" w:hAnsiTheme="minorHAnsi"/>
          <w:b/>
          <w:spacing w:val="-1"/>
          <w:sz w:val="22"/>
        </w:rPr>
        <w:t xml:space="preserve"> </w:t>
      </w:r>
      <w:proofErr w:type="spellStart"/>
      <w:r w:rsidRPr="0031062E">
        <w:rPr>
          <w:rFonts w:asciiTheme="minorHAnsi" w:eastAsia="Calibri" w:hAnsiTheme="minorHAnsi"/>
          <w:b/>
          <w:spacing w:val="-1"/>
          <w:sz w:val="22"/>
        </w:rPr>
        <w:t>Indigenos</w:t>
      </w:r>
      <w:proofErr w:type="spellEnd"/>
      <w:r>
        <w:rPr>
          <w:rFonts w:asciiTheme="minorHAnsi" w:eastAsia="Calibri" w:hAnsiTheme="minorHAnsi"/>
          <w:b/>
          <w:spacing w:val="-1"/>
          <w:sz w:val="22"/>
        </w:rPr>
        <w:t xml:space="preserve"> In Planta</w:t>
      </w:r>
      <w:r w:rsidR="007913A5" w:rsidRPr="0031062E">
        <w:rPr>
          <w:rFonts w:asciiTheme="minorHAnsi" w:hAnsiTheme="minorHAnsi"/>
          <w:sz w:val="22"/>
        </w:rPr>
        <w:t xml:space="preserve"> </w:t>
      </w:r>
    </w:p>
    <w:p w14:paraId="65E2737B" w14:textId="77777777" w:rsidR="00B1207F" w:rsidRPr="0031062E" w:rsidRDefault="00B1207F" w:rsidP="00F93D33">
      <w:pPr>
        <w:spacing w:line="276" w:lineRule="auto"/>
        <w:jc w:val="both"/>
        <w:rPr>
          <w:rFonts w:asciiTheme="minorHAnsi" w:hAnsiTheme="minorHAnsi"/>
          <w:sz w:val="22"/>
        </w:rPr>
      </w:pPr>
      <w:proofErr w:type="spellStart"/>
      <w:r w:rsidRPr="0031062E">
        <w:rPr>
          <w:rFonts w:asciiTheme="minorHAnsi" w:hAnsiTheme="minorHAnsi"/>
          <w:b/>
          <w:sz w:val="22"/>
        </w:rPr>
        <w:t>Perbanyakan</w:t>
      </w:r>
      <w:proofErr w:type="spellEnd"/>
      <w:r w:rsidRPr="0031062E">
        <w:rPr>
          <w:rFonts w:asciiTheme="minorHAnsi" w:hAnsiTheme="minorHAnsi"/>
          <w:b/>
          <w:sz w:val="22"/>
        </w:rPr>
        <w:t xml:space="preserve"> </w:t>
      </w:r>
      <w:proofErr w:type="spellStart"/>
      <w:r w:rsidRPr="0031062E">
        <w:rPr>
          <w:rFonts w:asciiTheme="minorHAnsi" w:hAnsiTheme="minorHAnsi"/>
          <w:b/>
          <w:sz w:val="22"/>
        </w:rPr>
        <w:t>Rizobakteri</w:t>
      </w:r>
      <w:proofErr w:type="spellEnd"/>
      <w:r w:rsidRPr="0031062E">
        <w:rPr>
          <w:rFonts w:asciiTheme="minorHAnsi" w:hAnsiTheme="minorHAnsi"/>
          <w:b/>
          <w:sz w:val="22"/>
        </w:rPr>
        <w:t xml:space="preserve"> </w:t>
      </w:r>
      <w:proofErr w:type="spellStart"/>
      <w:r w:rsidRPr="0031062E">
        <w:rPr>
          <w:rFonts w:asciiTheme="minorHAnsi" w:hAnsiTheme="minorHAnsi"/>
          <w:b/>
          <w:sz w:val="22"/>
        </w:rPr>
        <w:t>Indigenos</w:t>
      </w:r>
      <w:proofErr w:type="spellEnd"/>
    </w:p>
    <w:p w14:paraId="3B752C39" w14:textId="77777777" w:rsidR="008A07C5" w:rsidRPr="00B1207F" w:rsidRDefault="00B1207F" w:rsidP="00F93D33">
      <w:pPr>
        <w:widowControl w:val="0"/>
        <w:autoSpaceDE w:val="0"/>
        <w:autoSpaceDN w:val="0"/>
        <w:adjustRightInd w:val="0"/>
        <w:spacing w:line="276" w:lineRule="auto"/>
        <w:jc w:val="both"/>
        <w:rPr>
          <w:rFonts w:asciiTheme="minorHAnsi" w:hAnsiTheme="minorHAnsi"/>
          <w:sz w:val="22"/>
        </w:rPr>
      </w:pPr>
      <w:r>
        <w:rPr>
          <w:rFonts w:asciiTheme="minorHAnsi" w:hAnsiTheme="minorHAnsi"/>
          <w:sz w:val="22"/>
        </w:rPr>
        <w:t xml:space="preserve"> </w:t>
      </w:r>
      <w:r>
        <w:rPr>
          <w:rFonts w:asciiTheme="minorHAnsi" w:hAnsiTheme="minorHAnsi"/>
          <w:sz w:val="22"/>
        </w:rPr>
        <w:tab/>
      </w:r>
      <w:proofErr w:type="spellStart"/>
      <w:r w:rsidRPr="0031062E">
        <w:rPr>
          <w:rFonts w:asciiTheme="minorHAnsi" w:hAnsiTheme="minorHAnsi"/>
          <w:sz w:val="22"/>
        </w:rPr>
        <w:t>Perbanyakan</w:t>
      </w:r>
      <w:proofErr w:type="spellEnd"/>
      <w:r w:rsidRPr="0031062E">
        <w:rPr>
          <w:rFonts w:asciiTheme="minorHAnsi" w:hAnsiTheme="minorHAnsi"/>
          <w:sz w:val="22"/>
        </w:rPr>
        <w:t xml:space="preserve"> </w:t>
      </w:r>
      <w:proofErr w:type="spellStart"/>
      <w:r w:rsidRPr="0031062E">
        <w:rPr>
          <w:rFonts w:asciiTheme="minorHAnsi" w:hAnsiTheme="minorHAnsi"/>
          <w:sz w:val="22"/>
        </w:rPr>
        <w:t>ri</w:t>
      </w:r>
      <w:r w:rsidR="00095A75">
        <w:rPr>
          <w:rFonts w:asciiTheme="minorHAnsi" w:hAnsiTheme="minorHAnsi"/>
          <w:sz w:val="22"/>
        </w:rPr>
        <w:t>zobakteri</w:t>
      </w:r>
      <w:proofErr w:type="spellEnd"/>
      <w:r w:rsidR="00095A75">
        <w:rPr>
          <w:rFonts w:asciiTheme="minorHAnsi" w:hAnsiTheme="minorHAnsi"/>
          <w:sz w:val="22"/>
        </w:rPr>
        <w:t xml:space="preserve"> </w:t>
      </w:r>
      <w:proofErr w:type="spellStart"/>
      <w:r w:rsidR="00095A75">
        <w:rPr>
          <w:rFonts w:asciiTheme="minorHAnsi" w:hAnsiTheme="minorHAnsi"/>
          <w:sz w:val="22"/>
        </w:rPr>
        <w:t>dilakukan</w:t>
      </w:r>
      <w:proofErr w:type="spellEnd"/>
      <w:r w:rsidR="00095A75">
        <w:rPr>
          <w:rFonts w:asciiTheme="minorHAnsi" w:hAnsiTheme="minorHAnsi"/>
          <w:sz w:val="22"/>
        </w:rPr>
        <w:t xml:space="preserve"> pada kultur </w:t>
      </w:r>
      <w:proofErr w:type="spellStart"/>
      <w:r w:rsidRPr="0031062E">
        <w:rPr>
          <w:rFonts w:asciiTheme="minorHAnsi" w:hAnsiTheme="minorHAnsi"/>
          <w:sz w:val="22"/>
        </w:rPr>
        <w:t>cair</w:t>
      </w:r>
      <w:proofErr w:type="spellEnd"/>
      <w:r w:rsidRPr="0031062E">
        <w:rPr>
          <w:rFonts w:asciiTheme="minorHAnsi" w:hAnsiTheme="minorHAnsi"/>
          <w:sz w:val="22"/>
        </w:rPr>
        <w:t xml:space="preserve">. </w:t>
      </w:r>
      <w:proofErr w:type="spellStart"/>
      <w:r w:rsidRPr="0031062E">
        <w:rPr>
          <w:rFonts w:asciiTheme="minorHAnsi" w:hAnsiTheme="minorHAnsi"/>
          <w:sz w:val="22"/>
        </w:rPr>
        <w:t>Biakan</w:t>
      </w:r>
      <w:proofErr w:type="spellEnd"/>
      <w:r w:rsidRPr="0031062E">
        <w:rPr>
          <w:rFonts w:asciiTheme="minorHAnsi" w:hAnsiTheme="minorHAnsi"/>
          <w:sz w:val="22"/>
        </w:rPr>
        <w:t xml:space="preserve"> </w:t>
      </w:r>
      <w:proofErr w:type="spellStart"/>
      <w:r w:rsidRPr="0031062E">
        <w:rPr>
          <w:rFonts w:asciiTheme="minorHAnsi" w:hAnsiTheme="minorHAnsi"/>
          <w:sz w:val="22"/>
        </w:rPr>
        <w:t>murni</w:t>
      </w:r>
      <w:proofErr w:type="spellEnd"/>
      <w:r w:rsidRPr="0031062E">
        <w:rPr>
          <w:rFonts w:asciiTheme="minorHAnsi" w:hAnsiTheme="minorHAnsi"/>
          <w:sz w:val="22"/>
        </w:rPr>
        <w:t xml:space="preserve"> </w:t>
      </w:r>
      <w:proofErr w:type="spellStart"/>
      <w:r w:rsidRPr="0031062E">
        <w:rPr>
          <w:rFonts w:asciiTheme="minorHAnsi" w:hAnsiTheme="minorHAnsi"/>
          <w:sz w:val="22"/>
        </w:rPr>
        <w:t>Rizobakteri</w:t>
      </w:r>
      <w:proofErr w:type="spellEnd"/>
      <w:r w:rsidRPr="0031062E">
        <w:rPr>
          <w:rFonts w:asciiTheme="minorHAnsi" w:hAnsiTheme="minorHAnsi"/>
          <w:sz w:val="22"/>
        </w:rPr>
        <w:t xml:space="preserve"> </w:t>
      </w:r>
      <w:proofErr w:type="spellStart"/>
      <w:r w:rsidRPr="0031062E">
        <w:rPr>
          <w:rFonts w:asciiTheme="minorHAnsi" w:hAnsiTheme="minorHAnsi"/>
          <w:sz w:val="22"/>
        </w:rPr>
        <w:t>berumur</w:t>
      </w:r>
      <w:proofErr w:type="spellEnd"/>
      <w:r w:rsidRPr="0031062E">
        <w:rPr>
          <w:rFonts w:asciiTheme="minorHAnsi" w:hAnsiTheme="minorHAnsi"/>
          <w:sz w:val="22"/>
        </w:rPr>
        <w:t xml:space="preserve"> 2 x 24 jam </w:t>
      </w:r>
      <w:proofErr w:type="spellStart"/>
      <w:r w:rsidRPr="0031062E">
        <w:rPr>
          <w:rFonts w:asciiTheme="minorHAnsi" w:hAnsiTheme="minorHAnsi"/>
          <w:sz w:val="22"/>
        </w:rPr>
        <w:t>diambil</w:t>
      </w:r>
      <w:proofErr w:type="spellEnd"/>
      <w:r w:rsidRPr="0031062E">
        <w:rPr>
          <w:rFonts w:asciiTheme="minorHAnsi" w:hAnsiTheme="minorHAnsi"/>
          <w:sz w:val="22"/>
        </w:rPr>
        <w:t xml:space="preserve"> 1 </w:t>
      </w:r>
      <w:proofErr w:type="spellStart"/>
      <w:r w:rsidRPr="0031062E">
        <w:rPr>
          <w:rFonts w:asciiTheme="minorHAnsi" w:hAnsiTheme="minorHAnsi"/>
          <w:sz w:val="22"/>
        </w:rPr>
        <w:t>koloni</w:t>
      </w:r>
      <w:proofErr w:type="spellEnd"/>
      <w:r w:rsidRPr="0031062E">
        <w:rPr>
          <w:rFonts w:asciiTheme="minorHAnsi" w:hAnsiTheme="minorHAnsi"/>
          <w:sz w:val="22"/>
        </w:rPr>
        <w:t xml:space="preserve"> </w:t>
      </w:r>
      <w:proofErr w:type="spellStart"/>
      <w:r w:rsidRPr="0031062E">
        <w:rPr>
          <w:rFonts w:asciiTheme="minorHAnsi" w:hAnsiTheme="minorHAnsi"/>
          <w:sz w:val="22"/>
        </w:rPr>
        <w:t>tunggal</w:t>
      </w:r>
      <w:proofErr w:type="spellEnd"/>
      <w:r w:rsidRPr="0031062E">
        <w:rPr>
          <w:rFonts w:asciiTheme="minorHAnsi" w:hAnsiTheme="minorHAnsi"/>
          <w:sz w:val="22"/>
        </w:rPr>
        <w:t xml:space="preserve">, </w:t>
      </w:r>
      <w:proofErr w:type="spellStart"/>
      <w:r w:rsidRPr="0031062E">
        <w:rPr>
          <w:rFonts w:asciiTheme="minorHAnsi" w:hAnsiTheme="minorHAnsi"/>
          <w:sz w:val="22"/>
        </w:rPr>
        <w:t>kemudian</w:t>
      </w:r>
      <w:proofErr w:type="spellEnd"/>
      <w:r w:rsidRPr="0031062E">
        <w:rPr>
          <w:rFonts w:asciiTheme="minorHAnsi" w:hAnsiTheme="minorHAnsi"/>
          <w:sz w:val="22"/>
        </w:rPr>
        <w:t xml:space="preserve"> </w:t>
      </w:r>
      <w:proofErr w:type="spellStart"/>
      <w:r w:rsidRPr="0031062E">
        <w:rPr>
          <w:rFonts w:asciiTheme="minorHAnsi" w:hAnsiTheme="minorHAnsi"/>
          <w:sz w:val="22"/>
        </w:rPr>
        <w:t>dimasukkan</w:t>
      </w:r>
      <w:proofErr w:type="spellEnd"/>
      <w:r w:rsidRPr="0031062E">
        <w:rPr>
          <w:rFonts w:asciiTheme="minorHAnsi" w:hAnsiTheme="minorHAnsi"/>
          <w:sz w:val="22"/>
        </w:rPr>
        <w:t xml:space="preserve"> </w:t>
      </w:r>
      <w:proofErr w:type="spellStart"/>
      <w:r w:rsidRPr="0031062E">
        <w:rPr>
          <w:rFonts w:asciiTheme="minorHAnsi" w:hAnsiTheme="minorHAnsi"/>
          <w:sz w:val="22"/>
        </w:rPr>
        <w:t>ke</w:t>
      </w:r>
      <w:proofErr w:type="spellEnd"/>
      <w:r w:rsidRPr="0031062E">
        <w:rPr>
          <w:rFonts w:asciiTheme="minorHAnsi" w:hAnsiTheme="minorHAnsi"/>
          <w:sz w:val="22"/>
        </w:rPr>
        <w:t xml:space="preserve"> </w:t>
      </w:r>
      <w:proofErr w:type="spellStart"/>
      <w:r w:rsidRPr="0031062E">
        <w:rPr>
          <w:rFonts w:asciiTheme="minorHAnsi" w:hAnsiTheme="minorHAnsi"/>
          <w:sz w:val="22"/>
        </w:rPr>
        <w:t>dalam</w:t>
      </w:r>
      <w:proofErr w:type="spellEnd"/>
      <w:r w:rsidRPr="0031062E">
        <w:rPr>
          <w:rFonts w:asciiTheme="minorHAnsi" w:hAnsiTheme="minorHAnsi"/>
          <w:sz w:val="22"/>
        </w:rPr>
        <w:t xml:space="preserve"> 24 ml medium NB </w:t>
      </w:r>
      <w:proofErr w:type="spellStart"/>
      <w:r w:rsidRPr="0031062E">
        <w:rPr>
          <w:rFonts w:asciiTheme="minorHAnsi" w:hAnsiTheme="minorHAnsi"/>
          <w:sz w:val="22"/>
        </w:rPr>
        <w:t>dalam</w:t>
      </w:r>
      <w:proofErr w:type="spellEnd"/>
      <w:r w:rsidRPr="0031062E">
        <w:rPr>
          <w:rFonts w:asciiTheme="minorHAnsi" w:hAnsiTheme="minorHAnsi"/>
          <w:sz w:val="22"/>
        </w:rPr>
        <w:t xml:space="preserve"> </w:t>
      </w:r>
      <w:proofErr w:type="spellStart"/>
      <w:r w:rsidRPr="0031062E">
        <w:rPr>
          <w:rFonts w:asciiTheme="minorHAnsi" w:hAnsiTheme="minorHAnsi"/>
          <w:sz w:val="22"/>
        </w:rPr>
        <w:t>botol</w:t>
      </w:r>
      <w:proofErr w:type="spellEnd"/>
      <w:r w:rsidRPr="0031062E">
        <w:rPr>
          <w:rFonts w:asciiTheme="minorHAnsi" w:hAnsiTheme="minorHAnsi"/>
          <w:sz w:val="22"/>
        </w:rPr>
        <w:t xml:space="preserve"> kultur (volume 50 ml) dan </w:t>
      </w:r>
      <w:proofErr w:type="spellStart"/>
      <w:r w:rsidRPr="0031062E">
        <w:rPr>
          <w:rFonts w:asciiTheme="minorHAnsi" w:hAnsiTheme="minorHAnsi"/>
          <w:sz w:val="22"/>
        </w:rPr>
        <w:t>diinkubasi</w:t>
      </w:r>
      <w:proofErr w:type="spellEnd"/>
      <w:r w:rsidRPr="0031062E">
        <w:rPr>
          <w:rFonts w:asciiTheme="minorHAnsi" w:hAnsiTheme="minorHAnsi"/>
          <w:sz w:val="22"/>
        </w:rPr>
        <w:t xml:space="preserve"> pada </w:t>
      </w:r>
      <w:r w:rsidRPr="0031062E">
        <w:rPr>
          <w:rFonts w:asciiTheme="minorHAnsi" w:hAnsiTheme="minorHAnsi"/>
          <w:i/>
          <w:sz w:val="22"/>
        </w:rPr>
        <w:t>rotary shaker</w:t>
      </w:r>
      <w:r w:rsidRPr="0031062E">
        <w:rPr>
          <w:rFonts w:asciiTheme="minorHAnsi" w:hAnsiTheme="minorHAnsi"/>
          <w:sz w:val="22"/>
        </w:rPr>
        <w:t xml:space="preserve"> </w:t>
      </w:r>
      <w:proofErr w:type="spellStart"/>
      <w:r w:rsidRPr="0031062E">
        <w:rPr>
          <w:rFonts w:asciiTheme="minorHAnsi" w:hAnsiTheme="minorHAnsi"/>
          <w:sz w:val="22"/>
        </w:rPr>
        <w:t>selama</w:t>
      </w:r>
      <w:proofErr w:type="spellEnd"/>
      <w:r w:rsidRPr="0031062E">
        <w:rPr>
          <w:rFonts w:asciiTheme="minorHAnsi" w:hAnsiTheme="minorHAnsi"/>
          <w:sz w:val="22"/>
        </w:rPr>
        <w:t xml:space="preserve"> 24 jam </w:t>
      </w:r>
      <w:proofErr w:type="spellStart"/>
      <w:r w:rsidRPr="0031062E">
        <w:rPr>
          <w:rFonts w:asciiTheme="minorHAnsi" w:hAnsiTheme="minorHAnsi"/>
          <w:sz w:val="22"/>
        </w:rPr>
        <w:t>dengan</w:t>
      </w:r>
      <w:proofErr w:type="spellEnd"/>
      <w:r w:rsidRPr="0031062E">
        <w:rPr>
          <w:rFonts w:asciiTheme="minorHAnsi" w:hAnsiTheme="minorHAnsi"/>
          <w:sz w:val="22"/>
        </w:rPr>
        <w:t xml:space="preserve"> </w:t>
      </w:r>
      <w:proofErr w:type="spellStart"/>
      <w:r w:rsidRPr="0031062E">
        <w:rPr>
          <w:rFonts w:asciiTheme="minorHAnsi" w:hAnsiTheme="minorHAnsi"/>
          <w:sz w:val="22"/>
        </w:rPr>
        <w:t>kecepatan</w:t>
      </w:r>
      <w:proofErr w:type="spellEnd"/>
      <w:r w:rsidRPr="0031062E">
        <w:rPr>
          <w:rFonts w:asciiTheme="minorHAnsi" w:hAnsiTheme="minorHAnsi"/>
          <w:sz w:val="22"/>
        </w:rPr>
        <w:t xml:space="preserve"> 150 rpm. </w:t>
      </w:r>
      <w:proofErr w:type="spellStart"/>
      <w:r w:rsidRPr="0031062E">
        <w:rPr>
          <w:rFonts w:asciiTheme="minorHAnsi" w:hAnsiTheme="minorHAnsi"/>
          <w:sz w:val="22"/>
        </w:rPr>
        <w:t>Selanjutnya</w:t>
      </w:r>
      <w:proofErr w:type="spellEnd"/>
      <w:r w:rsidRPr="0031062E">
        <w:rPr>
          <w:rFonts w:asciiTheme="minorHAnsi" w:hAnsiTheme="minorHAnsi"/>
          <w:sz w:val="22"/>
        </w:rPr>
        <w:t xml:space="preserve"> 1 ml </w:t>
      </w:r>
      <w:proofErr w:type="spellStart"/>
      <w:r w:rsidRPr="0031062E">
        <w:rPr>
          <w:rFonts w:asciiTheme="minorHAnsi" w:hAnsiTheme="minorHAnsi"/>
          <w:sz w:val="22"/>
        </w:rPr>
        <w:t>hasil</w:t>
      </w:r>
      <w:proofErr w:type="spellEnd"/>
      <w:r w:rsidRPr="0031062E">
        <w:rPr>
          <w:rFonts w:asciiTheme="minorHAnsi" w:hAnsiTheme="minorHAnsi"/>
          <w:sz w:val="22"/>
        </w:rPr>
        <w:t xml:space="preserve"> </w:t>
      </w:r>
      <w:r w:rsidRPr="0031062E">
        <w:rPr>
          <w:rFonts w:asciiTheme="minorHAnsi" w:hAnsiTheme="minorHAnsi"/>
          <w:i/>
          <w:sz w:val="22"/>
        </w:rPr>
        <w:t xml:space="preserve">preculture </w:t>
      </w:r>
      <w:proofErr w:type="spellStart"/>
      <w:r w:rsidRPr="0031062E">
        <w:rPr>
          <w:rFonts w:asciiTheme="minorHAnsi" w:hAnsiTheme="minorHAnsi"/>
          <w:sz w:val="22"/>
        </w:rPr>
        <w:t>dipindahkan</w:t>
      </w:r>
      <w:proofErr w:type="spellEnd"/>
      <w:r w:rsidRPr="0031062E">
        <w:rPr>
          <w:rFonts w:asciiTheme="minorHAnsi" w:hAnsiTheme="minorHAnsi"/>
          <w:sz w:val="22"/>
        </w:rPr>
        <w:t xml:space="preserve"> </w:t>
      </w:r>
      <w:proofErr w:type="spellStart"/>
      <w:r w:rsidRPr="0031062E">
        <w:rPr>
          <w:rFonts w:asciiTheme="minorHAnsi" w:hAnsiTheme="minorHAnsi"/>
          <w:sz w:val="22"/>
        </w:rPr>
        <w:t>ke</w:t>
      </w:r>
      <w:proofErr w:type="spellEnd"/>
      <w:r w:rsidRPr="0031062E">
        <w:rPr>
          <w:rFonts w:asciiTheme="minorHAnsi" w:hAnsiTheme="minorHAnsi"/>
          <w:sz w:val="22"/>
        </w:rPr>
        <w:t xml:space="preserve"> </w:t>
      </w:r>
      <w:proofErr w:type="spellStart"/>
      <w:r w:rsidRPr="0031062E">
        <w:rPr>
          <w:rFonts w:asciiTheme="minorHAnsi" w:hAnsiTheme="minorHAnsi"/>
          <w:sz w:val="22"/>
        </w:rPr>
        <w:t>dalam</w:t>
      </w:r>
      <w:proofErr w:type="spellEnd"/>
      <w:r w:rsidRPr="0031062E">
        <w:rPr>
          <w:rFonts w:asciiTheme="minorHAnsi" w:hAnsiTheme="minorHAnsi"/>
          <w:sz w:val="22"/>
        </w:rPr>
        <w:t xml:space="preserve"> 149 ml air </w:t>
      </w:r>
      <w:proofErr w:type="spellStart"/>
      <w:r w:rsidRPr="0031062E">
        <w:rPr>
          <w:rFonts w:asciiTheme="minorHAnsi" w:hAnsiTheme="minorHAnsi"/>
          <w:sz w:val="22"/>
        </w:rPr>
        <w:t>k</w:t>
      </w:r>
      <w:r w:rsidR="00FC2826">
        <w:rPr>
          <w:rFonts w:asciiTheme="minorHAnsi" w:hAnsiTheme="minorHAnsi"/>
          <w:sz w:val="22"/>
        </w:rPr>
        <w:t>elapa</w:t>
      </w:r>
      <w:proofErr w:type="spellEnd"/>
      <w:r w:rsidR="00FC2826">
        <w:rPr>
          <w:rFonts w:asciiTheme="minorHAnsi" w:hAnsiTheme="minorHAnsi"/>
          <w:sz w:val="22"/>
        </w:rPr>
        <w:t xml:space="preserve"> </w:t>
      </w:r>
      <w:proofErr w:type="spellStart"/>
      <w:r w:rsidR="00FC2826">
        <w:rPr>
          <w:rFonts w:asciiTheme="minorHAnsi" w:hAnsiTheme="minorHAnsi"/>
          <w:sz w:val="22"/>
        </w:rPr>
        <w:t>steril</w:t>
      </w:r>
      <w:proofErr w:type="spellEnd"/>
      <w:r w:rsidR="00FC2826">
        <w:rPr>
          <w:rFonts w:asciiTheme="minorHAnsi" w:hAnsiTheme="minorHAnsi"/>
          <w:sz w:val="22"/>
        </w:rPr>
        <w:t xml:space="preserve"> </w:t>
      </w:r>
      <w:proofErr w:type="spellStart"/>
      <w:r w:rsidR="00FC2826">
        <w:rPr>
          <w:rFonts w:asciiTheme="minorHAnsi" w:hAnsiTheme="minorHAnsi"/>
          <w:sz w:val="22"/>
        </w:rPr>
        <w:t>dalam</w:t>
      </w:r>
      <w:proofErr w:type="spellEnd"/>
      <w:r w:rsidR="00FC2826">
        <w:rPr>
          <w:rFonts w:asciiTheme="minorHAnsi" w:hAnsiTheme="minorHAnsi"/>
          <w:sz w:val="22"/>
        </w:rPr>
        <w:t xml:space="preserve"> </w:t>
      </w:r>
      <w:proofErr w:type="spellStart"/>
      <w:r w:rsidR="00FC2826">
        <w:rPr>
          <w:rFonts w:asciiTheme="minorHAnsi" w:hAnsiTheme="minorHAnsi"/>
          <w:sz w:val="22"/>
        </w:rPr>
        <w:t>botol</w:t>
      </w:r>
      <w:proofErr w:type="spellEnd"/>
      <w:r w:rsidR="00FC2826">
        <w:rPr>
          <w:rFonts w:asciiTheme="minorHAnsi" w:hAnsiTheme="minorHAnsi"/>
          <w:sz w:val="22"/>
        </w:rPr>
        <w:t xml:space="preserve"> kultur </w:t>
      </w:r>
      <w:r w:rsidRPr="0031062E">
        <w:rPr>
          <w:rFonts w:asciiTheme="minorHAnsi" w:hAnsiTheme="minorHAnsi"/>
          <w:sz w:val="22"/>
        </w:rPr>
        <w:t xml:space="preserve">(volume 250 ml) </w:t>
      </w:r>
      <w:proofErr w:type="spellStart"/>
      <w:r w:rsidRPr="0031062E">
        <w:rPr>
          <w:rFonts w:asciiTheme="minorHAnsi" w:hAnsiTheme="minorHAnsi"/>
          <w:sz w:val="22"/>
        </w:rPr>
        <w:t>untuk</w:t>
      </w:r>
      <w:proofErr w:type="spellEnd"/>
      <w:r w:rsidRPr="0031062E">
        <w:rPr>
          <w:rFonts w:asciiTheme="minorHAnsi" w:hAnsiTheme="minorHAnsi"/>
          <w:sz w:val="22"/>
        </w:rPr>
        <w:t xml:space="preserve"> </w:t>
      </w:r>
      <w:proofErr w:type="spellStart"/>
      <w:r w:rsidRPr="0031062E">
        <w:rPr>
          <w:rFonts w:asciiTheme="minorHAnsi" w:hAnsiTheme="minorHAnsi"/>
          <w:i/>
          <w:sz w:val="22"/>
        </w:rPr>
        <w:t>mainculture</w:t>
      </w:r>
      <w:proofErr w:type="spellEnd"/>
      <w:r w:rsidRPr="0031062E">
        <w:rPr>
          <w:rFonts w:asciiTheme="minorHAnsi" w:hAnsiTheme="minorHAnsi"/>
          <w:sz w:val="22"/>
        </w:rPr>
        <w:t xml:space="preserve"> dan </w:t>
      </w:r>
      <w:proofErr w:type="spellStart"/>
      <w:r w:rsidRPr="0031062E">
        <w:rPr>
          <w:rFonts w:asciiTheme="minorHAnsi" w:hAnsiTheme="minorHAnsi"/>
          <w:sz w:val="22"/>
        </w:rPr>
        <w:t>diinkubasi</w:t>
      </w:r>
      <w:proofErr w:type="spellEnd"/>
      <w:r w:rsidRPr="0031062E">
        <w:rPr>
          <w:rFonts w:asciiTheme="minorHAnsi" w:hAnsiTheme="minorHAnsi"/>
          <w:sz w:val="22"/>
        </w:rPr>
        <w:t xml:space="preserve"> pada </w:t>
      </w:r>
      <w:r w:rsidRPr="0031062E">
        <w:rPr>
          <w:rFonts w:asciiTheme="minorHAnsi" w:hAnsiTheme="minorHAnsi"/>
          <w:i/>
          <w:sz w:val="22"/>
        </w:rPr>
        <w:t>rotary shaker</w:t>
      </w:r>
      <w:r w:rsidRPr="0031062E">
        <w:rPr>
          <w:rFonts w:asciiTheme="minorHAnsi" w:hAnsiTheme="minorHAnsi"/>
          <w:sz w:val="22"/>
        </w:rPr>
        <w:t xml:space="preserve"> </w:t>
      </w:r>
      <w:proofErr w:type="spellStart"/>
      <w:r w:rsidRPr="0031062E">
        <w:rPr>
          <w:rFonts w:asciiTheme="minorHAnsi" w:hAnsiTheme="minorHAnsi"/>
          <w:sz w:val="22"/>
        </w:rPr>
        <w:t>selama</w:t>
      </w:r>
      <w:proofErr w:type="spellEnd"/>
      <w:r w:rsidRPr="0031062E">
        <w:rPr>
          <w:rFonts w:asciiTheme="minorHAnsi" w:hAnsiTheme="minorHAnsi"/>
          <w:sz w:val="22"/>
        </w:rPr>
        <w:t xml:space="preserve"> 2×24 jam </w:t>
      </w:r>
      <w:proofErr w:type="spellStart"/>
      <w:r w:rsidRPr="0031062E">
        <w:rPr>
          <w:rFonts w:asciiTheme="minorHAnsi" w:hAnsiTheme="minorHAnsi"/>
          <w:sz w:val="22"/>
        </w:rPr>
        <w:t>dengan</w:t>
      </w:r>
      <w:proofErr w:type="spellEnd"/>
      <w:r w:rsidRPr="0031062E">
        <w:rPr>
          <w:rFonts w:asciiTheme="minorHAnsi" w:hAnsiTheme="minorHAnsi"/>
          <w:sz w:val="22"/>
        </w:rPr>
        <w:t xml:space="preserve"> </w:t>
      </w:r>
      <w:proofErr w:type="spellStart"/>
      <w:r w:rsidRPr="0031062E">
        <w:rPr>
          <w:rFonts w:asciiTheme="minorHAnsi" w:hAnsiTheme="minorHAnsi"/>
          <w:sz w:val="22"/>
        </w:rPr>
        <w:t>kecepatan</w:t>
      </w:r>
      <w:proofErr w:type="spellEnd"/>
      <w:r w:rsidRPr="0031062E">
        <w:rPr>
          <w:rFonts w:asciiTheme="minorHAnsi" w:hAnsiTheme="minorHAnsi"/>
          <w:sz w:val="22"/>
        </w:rPr>
        <w:t xml:space="preserve"> 150 rpm. </w:t>
      </w:r>
      <w:proofErr w:type="spellStart"/>
      <w:r w:rsidRPr="0031062E">
        <w:rPr>
          <w:rFonts w:asciiTheme="minorHAnsi" w:hAnsiTheme="minorHAnsi"/>
          <w:sz w:val="22"/>
        </w:rPr>
        <w:t>Kepadatan</w:t>
      </w:r>
      <w:proofErr w:type="spellEnd"/>
      <w:r w:rsidRPr="0031062E">
        <w:rPr>
          <w:rFonts w:asciiTheme="minorHAnsi" w:hAnsiTheme="minorHAnsi"/>
          <w:sz w:val="22"/>
        </w:rPr>
        <w:t xml:space="preserve"> </w:t>
      </w:r>
      <w:proofErr w:type="spellStart"/>
      <w:r w:rsidRPr="0031062E">
        <w:rPr>
          <w:rFonts w:asciiTheme="minorHAnsi" w:hAnsiTheme="minorHAnsi"/>
          <w:sz w:val="22"/>
        </w:rPr>
        <w:t>populasi</w:t>
      </w:r>
      <w:proofErr w:type="spellEnd"/>
      <w:r w:rsidRPr="0031062E">
        <w:rPr>
          <w:rFonts w:asciiTheme="minorHAnsi" w:hAnsiTheme="minorHAnsi"/>
          <w:sz w:val="22"/>
        </w:rPr>
        <w:t xml:space="preserve"> </w:t>
      </w:r>
      <w:proofErr w:type="spellStart"/>
      <w:r w:rsidRPr="0031062E">
        <w:rPr>
          <w:rFonts w:asciiTheme="minorHAnsi" w:hAnsiTheme="minorHAnsi"/>
          <w:sz w:val="22"/>
        </w:rPr>
        <w:t>ditentukan</w:t>
      </w:r>
      <w:proofErr w:type="spellEnd"/>
      <w:r w:rsidRPr="0031062E">
        <w:rPr>
          <w:rFonts w:asciiTheme="minorHAnsi" w:hAnsiTheme="minorHAnsi"/>
          <w:sz w:val="22"/>
        </w:rPr>
        <w:t xml:space="preserve"> </w:t>
      </w:r>
      <w:proofErr w:type="spellStart"/>
      <w:r w:rsidRPr="0031062E">
        <w:rPr>
          <w:rFonts w:asciiTheme="minorHAnsi" w:hAnsiTheme="minorHAnsi"/>
          <w:sz w:val="22"/>
        </w:rPr>
        <w:t>dengan</w:t>
      </w:r>
      <w:proofErr w:type="spellEnd"/>
      <w:r w:rsidRPr="0031062E">
        <w:rPr>
          <w:rFonts w:asciiTheme="minorHAnsi" w:hAnsiTheme="minorHAnsi"/>
          <w:sz w:val="22"/>
        </w:rPr>
        <w:t xml:space="preserve"> </w:t>
      </w:r>
      <w:proofErr w:type="spellStart"/>
      <w:r w:rsidRPr="0031062E">
        <w:rPr>
          <w:rFonts w:asciiTheme="minorHAnsi" w:hAnsiTheme="minorHAnsi"/>
          <w:sz w:val="22"/>
        </w:rPr>
        <w:t>membandingkan</w:t>
      </w:r>
      <w:proofErr w:type="spellEnd"/>
      <w:r w:rsidRPr="0031062E">
        <w:rPr>
          <w:rFonts w:asciiTheme="minorHAnsi" w:hAnsiTheme="minorHAnsi"/>
          <w:sz w:val="22"/>
        </w:rPr>
        <w:t xml:space="preserve"> </w:t>
      </w:r>
      <w:proofErr w:type="spellStart"/>
      <w:r w:rsidRPr="0031062E">
        <w:rPr>
          <w:rFonts w:asciiTheme="minorHAnsi" w:hAnsiTheme="minorHAnsi"/>
          <w:sz w:val="22"/>
        </w:rPr>
        <w:t>kekeruhan</w:t>
      </w:r>
      <w:proofErr w:type="spellEnd"/>
      <w:r w:rsidRPr="0031062E">
        <w:rPr>
          <w:rFonts w:asciiTheme="minorHAnsi" w:hAnsiTheme="minorHAnsi"/>
          <w:sz w:val="22"/>
        </w:rPr>
        <w:t xml:space="preserve"> </w:t>
      </w:r>
      <w:proofErr w:type="spellStart"/>
      <w:r w:rsidRPr="0031062E">
        <w:rPr>
          <w:rFonts w:asciiTheme="minorHAnsi" w:hAnsiTheme="minorHAnsi"/>
          <w:sz w:val="22"/>
        </w:rPr>
        <w:t>suspensi</w:t>
      </w:r>
      <w:proofErr w:type="spellEnd"/>
      <w:r w:rsidRPr="0031062E">
        <w:rPr>
          <w:rFonts w:asciiTheme="minorHAnsi" w:hAnsiTheme="minorHAnsi"/>
          <w:sz w:val="22"/>
        </w:rPr>
        <w:t xml:space="preserve"> </w:t>
      </w:r>
      <w:proofErr w:type="spellStart"/>
      <w:r w:rsidRPr="0031062E">
        <w:rPr>
          <w:rFonts w:asciiTheme="minorHAnsi" w:hAnsiTheme="minorHAnsi"/>
          <w:sz w:val="22"/>
        </w:rPr>
        <w:t>bekteri</w:t>
      </w:r>
      <w:proofErr w:type="spellEnd"/>
      <w:r w:rsidRPr="0031062E">
        <w:rPr>
          <w:rFonts w:asciiTheme="minorHAnsi" w:hAnsiTheme="minorHAnsi"/>
          <w:sz w:val="22"/>
        </w:rPr>
        <w:t xml:space="preserve"> </w:t>
      </w:r>
      <w:proofErr w:type="spellStart"/>
      <w:r w:rsidRPr="0031062E">
        <w:rPr>
          <w:rFonts w:asciiTheme="minorHAnsi" w:hAnsiTheme="minorHAnsi"/>
          <w:sz w:val="22"/>
        </w:rPr>
        <w:t>dengan</w:t>
      </w:r>
      <w:proofErr w:type="spellEnd"/>
      <w:r w:rsidRPr="0031062E">
        <w:rPr>
          <w:rFonts w:asciiTheme="minorHAnsi" w:hAnsiTheme="minorHAnsi"/>
          <w:sz w:val="22"/>
        </w:rPr>
        <w:t xml:space="preserve"> </w:t>
      </w:r>
      <w:proofErr w:type="spellStart"/>
      <w:r w:rsidRPr="0031062E">
        <w:rPr>
          <w:rFonts w:asciiTheme="minorHAnsi" w:hAnsiTheme="minorHAnsi"/>
          <w:sz w:val="22"/>
        </w:rPr>
        <w:t>larutan</w:t>
      </w:r>
      <w:proofErr w:type="spellEnd"/>
      <w:r w:rsidRPr="0031062E">
        <w:rPr>
          <w:rFonts w:asciiTheme="minorHAnsi" w:hAnsiTheme="minorHAnsi"/>
          <w:sz w:val="22"/>
        </w:rPr>
        <w:t xml:space="preserve"> </w:t>
      </w:r>
      <w:r w:rsidRPr="0031062E">
        <w:rPr>
          <w:rFonts w:asciiTheme="minorHAnsi" w:hAnsiTheme="minorHAnsi"/>
          <w:i/>
          <w:sz w:val="22"/>
        </w:rPr>
        <w:t>McFarland</w:t>
      </w:r>
      <w:r w:rsidRPr="0031062E">
        <w:rPr>
          <w:rFonts w:asciiTheme="minorHAnsi" w:hAnsiTheme="minorHAnsi"/>
          <w:sz w:val="22"/>
        </w:rPr>
        <w:t xml:space="preserve"> </w:t>
      </w:r>
      <w:proofErr w:type="spellStart"/>
      <w:r w:rsidRPr="0031062E">
        <w:rPr>
          <w:rFonts w:asciiTheme="minorHAnsi" w:hAnsiTheme="minorHAnsi"/>
          <w:sz w:val="22"/>
        </w:rPr>
        <w:t>skala</w:t>
      </w:r>
      <w:proofErr w:type="spellEnd"/>
      <w:r w:rsidRPr="0031062E">
        <w:rPr>
          <w:rFonts w:asciiTheme="minorHAnsi" w:hAnsiTheme="minorHAnsi"/>
          <w:sz w:val="22"/>
        </w:rPr>
        <w:t xml:space="preserve"> 8 (</w:t>
      </w:r>
      <w:proofErr w:type="spellStart"/>
      <w:r w:rsidRPr="0031062E">
        <w:rPr>
          <w:rFonts w:asciiTheme="minorHAnsi" w:hAnsiTheme="minorHAnsi"/>
          <w:sz w:val="22"/>
        </w:rPr>
        <w:t>kepadatan</w:t>
      </w:r>
      <w:proofErr w:type="spellEnd"/>
      <w:r w:rsidRPr="0031062E">
        <w:rPr>
          <w:rFonts w:asciiTheme="minorHAnsi" w:hAnsiTheme="minorHAnsi"/>
          <w:sz w:val="22"/>
        </w:rPr>
        <w:t xml:space="preserve"> </w:t>
      </w:r>
      <w:proofErr w:type="spellStart"/>
      <w:r w:rsidRPr="0031062E">
        <w:rPr>
          <w:rFonts w:asciiTheme="minorHAnsi" w:hAnsiTheme="minorHAnsi"/>
          <w:sz w:val="22"/>
        </w:rPr>
        <w:t>populasi</w:t>
      </w:r>
      <w:proofErr w:type="spellEnd"/>
      <w:r w:rsidRPr="0031062E">
        <w:rPr>
          <w:rFonts w:asciiTheme="minorHAnsi" w:hAnsiTheme="minorHAnsi"/>
          <w:sz w:val="22"/>
        </w:rPr>
        <w:t xml:space="preserve"> </w:t>
      </w:r>
      <w:proofErr w:type="spellStart"/>
      <w:r w:rsidRPr="0031062E">
        <w:rPr>
          <w:rFonts w:asciiTheme="minorHAnsi" w:hAnsiTheme="minorHAnsi"/>
          <w:sz w:val="22"/>
        </w:rPr>
        <w:t>diperkirakan</w:t>
      </w:r>
      <w:proofErr w:type="spellEnd"/>
      <w:r w:rsidRPr="0031062E">
        <w:rPr>
          <w:rFonts w:asciiTheme="minorHAnsi" w:hAnsiTheme="minorHAnsi"/>
          <w:sz w:val="22"/>
        </w:rPr>
        <w:t xml:space="preserve"> 10</w:t>
      </w:r>
      <w:r w:rsidRPr="0031062E">
        <w:rPr>
          <w:rFonts w:asciiTheme="minorHAnsi" w:hAnsiTheme="minorHAnsi"/>
          <w:sz w:val="22"/>
          <w:vertAlign w:val="superscript"/>
        </w:rPr>
        <w:t>8</w:t>
      </w:r>
      <w:r w:rsidRPr="0031062E">
        <w:rPr>
          <w:rFonts w:asciiTheme="minorHAnsi" w:hAnsiTheme="minorHAnsi"/>
          <w:sz w:val="22"/>
        </w:rPr>
        <w:t xml:space="preserve"> </w:t>
      </w:r>
      <w:proofErr w:type="spellStart"/>
      <w:r w:rsidRPr="0031062E">
        <w:rPr>
          <w:rFonts w:asciiTheme="minorHAnsi" w:hAnsiTheme="minorHAnsi"/>
          <w:sz w:val="22"/>
        </w:rPr>
        <w:t>sel</w:t>
      </w:r>
      <w:proofErr w:type="spellEnd"/>
      <w:r w:rsidRPr="0031062E">
        <w:rPr>
          <w:rFonts w:asciiTheme="minorHAnsi" w:hAnsiTheme="minorHAnsi"/>
          <w:sz w:val="22"/>
        </w:rPr>
        <w:t xml:space="preserve">/ml). </w:t>
      </w:r>
      <w:proofErr w:type="spellStart"/>
      <w:r w:rsidRPr="0031062E">
        <w:rPr>
          <w:rFonts w:asciiTheme="minorHAnsi" w:hAnsiTheme="minorHAnsi"/>
          <w:sz w:val="22"/>
        </w:rPr>
        <w:t>Populasi</w:t>
      </w:r>
      <w:proofErr w:type="spellEnd"/>
      <w:r w:rsidRPr="0031062E">
        <w:rPr>
          <w:rFonts w:asciiTheme="minorHAnsi" w:hAnsiTheme="minorHAnsi"/>
          <w:sz w:val="22"/>
        </w:rPr>
        <w:t xml:space="preserve"> </w:t>
      </w:r>
      <w:proofErr w:type="spellStart"/>
      <w:r w:rsidRPr="0031062E">
        <w:rPr>
          <w:rFonts w:asciiTheme="minorHAnsi" w:hAnsiTheme="minorHAnsi"/>
          <w:sz w:val="22"/>
        </w:rPr>
        <w:t>dengan</w:t>
      </w:r>
      <w:proofErr w:type="spellEnd"/>
      <w:r w:rsidRPr="0031062E">
        <w:rPr>
          <w:rFonts w:asciiTheme="minorHAnsi" w:hAnsiTheme="minorHAnsi"/>
          <w:sz w:val="22"/>
        </w:rPr>
        <w:t xml:space="preserve"> </w:t>
      </w:r>
      <w:proofErr w:type="spellStart"/>
      <w:r w:rsidRPr="0031062E">
        <w:rPr>
          <w:rFonts w:asciiTheme="minorHAnsi" w:hAnsiTheme="minorHAnsi"/>
          <w:sz w:val="22"/>
        </w:rPr>
        <w:t>kerapatan</w:t>
      </w:r>
      <w:proofErr w:type="spellEnd"/>
      <w:r w:rsidRPr="0031062E">
        <w:rPr>
          <w:rFonts w:asciiTheme="minorHAnsi" w:hAnsiTheme="minorHAnsi"/>
          <w:sz w:val="22"/>
        </w:rPr>
        <w:t xml:space="preserve"> 10</w:t>
      </w:r>
      <w:r w:rsidRPr="0031062E">
        <w:rPr>
          <w:rFonts w:asciiTheme="minorHAnsi" w:hAnsiTheme="minorHAnsi"/>
          <w:sz w:val="22"/>
          <w:vertAlign w:val="superscript"/>
        </w:rPr>
        <w:t>8</w:t>
      </w:r>
      <w:r w:rsidRPr="0031062E">
        <w:rPr>
          <w:rFonts w:asciiTheme="minorHAnsi" w:hAnsiTheme="minorHAnsi"/>
          <w:sz w:val="22"/>
        </w:rPr>
        <w:t xml:space="preserve"> </w:t>
      </w:r>
      <w:proofErr w:type="spellStart"/>
      <w:r w:rsidRPr="0031062E">
        <w:rPr>
          <w:rFonts w:asciiTheme="minorHAnsi" w:hAnsiTheme="minorHAnsi"/>
          <w:sz w:val="22"/>
        </w:rPr>
        <w:t>sel</w:t>
      </w:r>
      <w:proofErr w:type="spellEnd"/>
      <w:r w:rsidRPr="0031062E">
        <w:rPr>
          <w:rFonts w:asciiTheme="minorHAnsi" w:hAnsiTheme="minorHAnsi"/>
          <w:sz w:val="22"/>
        </w:rPr>
        <w:t xml:space="preserve">/ml </w:t>
      </w:r>
      <w:proofErr w:type="spellStart"/>
      <w:r w:rsidRPr="0031062E">
        <w:rPr>
          <w:rFonts w:asciiTheme="minorHAnsi" w:hAnsiTheme="minorHAnsi"/>
          <w:sz w:val="22"/>
        </w:rPr>
        <w:t>digunakan</w:t>
      </w:r>
      <w:proofErr w:type="spellEnd"/>
      <w:r w:rsidRPr="0031062E">
        <w:rPr>
          <w:rFonts w:asciiTheme="minorHAnsi" w:hAnsiTheme="minorHAnsi"/>
          <w:sz w:val="22"/>
        </w:rPr>
        <w:t xml:space="preserve"> </w:t>
      </w:r>
      <w:proofErr w:type="spellStart"/>
      <w:r w:rsidRPr="0031062E">
        <w:rPr>
          <w:rFonts w:asciiTheme="minorHAnsi" w:hAnsiTheme="minorHAnsi"/>
          <w:sz w:val="22"/>
        </w:rPr>
        <w:t>untuk</w:t>
      </w:r>
      <w:proofErr w:type="spellEnd"/>
      <w:r w:rsidRPr="0031062E">
        <w:rPr>
          <w:rFonts w:asciiTheme="minorHAnsi" w:hAnsiTheme="minorHAnsi"/>
          <w:sz w:val="22"/>
        </w:rPr>
        <w:t xml:space="preserve"> </w:t>
      </w:r>
      <w:proofErr w:type="spellStart"/>
      <w:r w:rsidRPr="0031062E">
        <w:rPr>
          <w:rFonts w:asciiTheme="minorHAnsi" w:hAnsiTheme="minorHAnsi"/>
          <w:sz w:val="22"/>
        </w:rPr>
        <w:t>introduksi</w:t>
      </w:r>
      <w:proofErr w:type="spellEnd"/>
      <w:r w:rsidRPr="0031062E">
        <w:rPr>
          <w:rFonts w:asciiTheme="minorHAnsi" w:hAnsiTheme="minorHAnsi"/>
          <w:sz w:val="22"/>
        </w:rPr>
        <w:t xml:space="preserve"> </w:t>
      </w:r>
      <w:proofErr w:type="spellStart"/>
      <w:r>
        <w:rPr>
          <w:rFonts w:asciiTheme="minorHAnsi" w:hAnsiTheme="minorHAnsi"/>
          <w:sz w:val="22"/>
        </w:rPr>
        <w:lastRenderedPageBreak/>
        <w:t>modifikasi</w:t>
      </w:r>
      <w:proofErr w:type="spellEnd"/>
      <w:r>
        <w:rPr>
          <w:rFonts w:asciiTheme="minorHAnsi" w:hAnsiTheme="minorHAnsi"/>
          <w:sz w:val="22"/>
        </w:rPr>
        <w:t xml:space="preserve"> </w:t>
      </w:r>
      <w:proofErr w:type="spellStart"/>
      <w:r>
        <w:rPr>
          <w:rFonts w:asciiTheme="minorHAnsi" w:hAnsiTheme="minorHAnsi"/>
          <w:sz w:val="22"/>
        </w:rPr>
        <w:t>metode</w:t>
      </w:r>
      <w:proofErr w:type="spellEnd"/>
      <w:r>
        <w:rPr>
          <w:rFonts w:asciiTheme="minorHAnsi" w:hAnsiTheme="minorHAnsi"/>
          <w:sz w:val="22"/>
        </w:rPr>
        <w:t xml:space="preserve"> </w:t>
      </w:r>
      <w:r w:rsidR="00FA36B8">
        <w:rPr>
          <w:rFonts w:asciiTheme="minorHAnsi" w:hAnsiTheme="minorHAnsi"/>
          <w:sz w:val="22"/>
        </w:rPr>
        <w:fldChar w:fldCharType="begin" w:fldLock="1"/>
      </w:r>
      <w:r w:rsidR="003229DE">
        <w:rPr>
          <w:rFonts w:asciiTheme="minorHAnsi" w:hAnsiTheme="minorHAnsi"/>
          <w:sz w:val="22"/>
        </w:rPr>
        <w:instrText>ADDIN CSL_CITATION { "citationItems" : [ { "id" : "ITEM-1", "itemData" : { "author" : [ { "dropping-particle" : "", "family" : "Yanti", "given" : "Yulmira", "non-dropping-particle" : "", "parse-names" : false, "suffix" : "" }, { "dropping-particle" : "", "family" : "Habazar", "given" : "Trimurti", "non-dropping-particle" : "", "parse-names" : false, "suffix" : "" }, { "dropping-particle" : "", "family" : "Resti", "given" : "Zurai", "non-dropping-particle" : "", "parse-names" : false, "suffix" : "" }, { "dropping-particle" : "", "family" : "Suhalita", "given" : "Dewi", "non-dropping-particle" : "", "parse-names" : false, "suffix" : "" } ], "container-title" : "J. HPT Tropika.", "id" : "ITEM-1", "issue" : "1", "issued" : { "date-parts" : [ [ "2013" ] ] }, "page" : "24-34", "title" : "Penapisan Isolat Rizobakteri Dari Perakaran Tanaman Kedelai Yang Sehat Untuk Pengendalian Penyakit Pustul Bakteri (Xanthomonas axonopodis Pv. Glycines)", "type" : "article-journal", "volume" : "13" }, "uris" : [ "http://www.mendeley.com/documents/?uuid=7a72f68e-9abd-45f8-9f67-9e488a46b668" ] } ], "mendeley" : { "formattedCitation" : "(Yanti, Habazar, Resti, &amp; Suhalita, 2013)", "manualFormatting" : "(Yanti  et al., 2013)", "plainTextFormattedCitation" : "(Yanti, Habazar, Resti, &amp; Suhalita, 2013)", "previouslyFormattedCitation" : "(Yanti, Habazar, Resti, &amp; Suhalita, 2013)" }, "properties" : { "noteIndex" : 0 }, "schema" : "https://github.com/citation-style-language/schema/raw/master/csl-citation.json" }</w:instrText>
      </w:r>
      <w:r w:rsidR="00FA36B8">
        <w:rPr>
          <w:rFonts w:asciiTheme="minorHAnsi" w:hAnsiTheme="minorHAnsi"/>
          <w:sz w:val="22"/>
        </w:rPr>
        <w:fldChar w:fldCharType="separate"/>
      </w:r>
      <w:r w:rsidR="00BC6087">
        <w:rPr>
          <w:rFonts w:asciiTheme="minorHAnsi" w:hAnsiTheme="minorHAnsi"/>
          <w:noProof/>
          <w:sz w:val="22"/>
        </w:rPr>
        <w:t xml:space="preserve">(Yanti  </w:t>
      </w:r>
      <w:r w:rsidR="00BC6087" w:rsidRPr="00F54D8A">
        <w:rPr>
          <w:rFonts w:asciiTheme="minorHAnsi" w:hAnsiTheme="minorHAnsi"/>
          <w:i/>
          <w:noProof/>
          <w:sz w:val="22"/>
        </w:rPr>
        <w:t>et al</w:t>
      </w:r>
      <w:r w:rsidR="00BC6087">
        <w:rPr>
          <w:rFonts w:asciiTheme="minorHAnsi" w:hAnsiTheme="minorHAnsi"/>
          <w:noProof/>
          <w:sz w:val="22"/>
        </w:rPr>
        <w:t>.</w:t>
      </w:r>
      <w:r w:rsidR="00FA36B8" w:rsidRPr="00FA36B8">
        <w:rPr>
          <w:rFonts w:asciiTheme="minorHAnsi" w:hAnsiTheme="minorHAnsi"/>
          <w:noProof/>
          <w:sz w:val="22"/>
        </w:rPr>
        <w:t>, 2013)</w:t>
      </w:r>
      <w:r w:rsidR="00FA36B8">
        <w:rPr>
          <w:rFonts w:asciiTheme="minorHAnsi" w:hAnsiTheme="minorHAnsi"/>
          <w:sz w:val="22"/>
        </w:rPr>
        <w:fldChar w:fldCharType="end"/>
      </w:r>
      <w:r w:rsidR="00FA36B8">
        <w:rPr>
          <w:rFonts w:asciiTheme="minorHAnsi" w:hAnsiTheme="minorHAnsi"/>
          <w:sz w:val="22"/>
        </w:rPr>
        <w:t>.</w:t>
      </w:r>
    </w:p>
    <w:p w14:paraId="192E47D3" w14:textId="77777777" w:rsidR="009944AE" w:rsidRDefault="009944AE" w:rsidP="00F93D33">
      <w:pPr>
        <w:spacing w:line="276" w:lineRule="auto"/>
        <w:jc w:val="both"/>
        <w:rPr>
          <w:rFonts w:asciiTheme="minorHAnsi" w:hAnsiTheme="minorHAnsi"/>
          <w:b/>
          <w:sz w:val="22"/>
        </w:rPr>
      </w:pPr>
    </w:p>
    <w:p w14:paraId="1F861736" w14:textId="77777777" w:rsidR="00B1207F" w:rsidRPr="0031062E" w:rsidRDefault="00B1207F" w:rsidP="00F93D33">
      <w:pPr>
        <w:spacing w:line="276" w:lineRule="auto"/>
        <w:jc w:val="both"/>
        <w:rPr>
          <w:rFonts w:asciiTheme="minorHAnsi" w:hAnsiTheme="minorHAnsi"/>
          <w:b/>
          <w:sz w:val="22"/>
        </w:rPr>
      </w:pPr>
      <w:proofErr w:type="spellStart"/>
      <w:r w:rsidRPr="0031062E">
        <w:rPr>
          <w:rFonts w:asciiTheme="minorHAnsi" w:hAnsiTheme="minorHAnsi"/>
          <w:b/>
          <w:sz w:val="22"/>
        </w:rPr>
        <w:t>Introduksi</w:t>
      </w:r>
      <w:proofErr w:type="spellEnd"/>
      <w:r w:rsidRPr="0031062E">
        <w:rPr>
          <w:rFonts w:asciiTheme="minorHAnsi" w:hAnsiTheme="minorHAnsi"/>
          <w:b/>
          <w:sz w:val="22"/>
        </w:rPr>
        <w:t xml:space="preserve"> </w:t>
      </w:r>
      <w:proofErr w:type="spellStart"/>
      <w:r w:rsidRPr="0031062E">
        <w:rPr>
          <w:rFonts w:asciiTheme="minorHAnsi" w:hAnsiTheme="minorHAnsi"/>
          <w:b/>
          <w:sz w:val="22"/>
        </w:rPr>
        <w:t>Rizobakteri</w:t>
      </w:r>
      <w:proofErr w:type="spellEnd"/>
      <w:r w:rsidRPr="0031062E">
        <w:rPr>
          <w:rFonts w:asciiTheme="minorHAnsi" w:hAnsiTheme="minorHAnsi"/>
          <w:b/>
          <w:sz w:val="22"/>
        </w:rPr>
        <w:t xml:space="preserve"> di </w:t>
      </w:r>
      <w:proofErr w:type="spellStart"/>
      <w:r w:rsidRPr="0031062E">
        <w:rPr>
          <w:rFonts w:asciiTheme="minorHAnsi" w:hAnsiTheme="minorHAnsi"/>
          <w:b/>
          <w:sz w:val="22"/>
        </w:rPr>
        <w:t>Penanaman</w:t>
      </w:r>
      <w:proofErr w:type="spellEnd"/>
    </w:p>
    <w:p w14:paraId="763536E0" w14:textId="77777777" w:rsidR="00B1207F" w:rsidRDefault="00B1207F" w:rsidP="00F93D33">
      <w:pPr>
        <w:spacing w:line="276" w:lineRule="auto"/>
        <w:ind w:firstLine="284"/>
        <w:jc w:val="both"/>
        <w:rPr>
          <w:rFonts w:asciiTheme="minorHAnsi" w:hAnsiTheme="minorHAnsi"/>
          <w:sz w:val="22"/>
        </w:rPr>
      </w:pPr>
      <w:r w:rsidRPr="0031062E">
        <w:rPr>
          <w:rFonts w:asciiTheme="minorHAnsi" w:hAnsiTheme="minorHAnsi"/>
          <w:sz w:val="22"/>
        </w:rPr>
        <w:t xml:space="preserve"> </w:t>
      </w:r>
      <w:proofErr w:type="spellStart"/>
      <w:r w:rsidRPr="0031062E">
        <w:rPr>
          <w:rFonts w:asciiTheme="minorHAnsi" w:hAnsiTheme="minorHAnsi"/>
          <w:sz w:val="22"/>
        </w:rPr>
        <w:t>Introduksi</w:t>
      </w:r>
      <w:proofErr w:type="spellEnd"/>
      <w:r w:rsidRPr="0031062E">
        <w:rPr>
          <w:rFonts w:asciiTheme="minorHAnsi" w:hAnsiTheme="minorHAnsi"/>
          <w:sz w:val="22"/>
        </w:rPr>
        <w:t xml:space="preserve"> </w:t>
      </w:r>
      <w:proofErr w:type="spellStart"/>
      <w:r w:rsidRPr="0031062E">
        <w:rPr>
          <w:rFonts w:asciiTheme="minorHAnsi" w:hAnsiTheme="minorHAnsi"/>
          <w:sz w:val="22"/>
        </w:rPr>
        <w:t>rizobakeri</w:t>
      </w:r>
      <w:proofErr w:type="spellEnd"/>
      <w:r w:rsidRPr="0031062E">
        <w:rPr>
          <w:rFonts w:asciiTheme="minorHAnsi" w:hAnsiTheme="minorHAnsi"/>
          <w:sz w:val="22"/>
        </w:rPr>
        <w:t xml:space="preserve"> </w:t>
      </w:r>
      <w:proofErr w:type="spellStart"/>
      <w:r w:rsidRPr="0031062E">
        <w:rPr>
          <w:rFonts w:asciiTheme="minorHAnsi" w:hAnsiTheme="minorHAnsi"/>
          <w:sz w:val="22"/>
        </w:rPr>
        <w:t>menggunakan</w:t>
      </w:r>
      <w:proofErr w:type="spellEnd"/>
      <w:r w:rsidRPr="0031062E">
        <w:rPr>
          <w:rFonts w:asciiTheme="minorHAnsi" w:hAnsiTheme="minorHAnsi"/>
          <w:sz w:val="22"/>
        </w:rPr>
        <w:t xml:space="preserve"> </w:t>
      </w:r>
      <w:proofErr w:type="spellStart"/>
      <w:r w:rsidRPr="0031062E">
        <w:rPr>
          <w:rFonts w:asciiTheme="minorHAnsi" w:hAnsiTheme="minorHAnsi"/>
          <w:sz w:val="22"/>
        </w:rPr>
        <w:t>modifikasi</w:t>
      </w:r>
      <w:proofErr w:type="spellEnd"/>
      <w:r w:rsidRPr="0031062E">
        <w:rPr>
          <w:rFonts w:asciiTheme="minorHAnsi" w:hAnsiTheme="minorHAnsi"/>
          <w:sz w:val="22"/>
        </w:rPr>
        <w:t xml:space="preserve"> </w:t>
      </w:r>
      <w:proofErr w:type="spellStart"/>
      <w:r w:rsidRPr="0031062E">
        <w:rPr>
          <w:rFonts w:asciiTheme="minorHAnsi" w:hAnsiTheme="minorHAnsi"/>
          <w:sz w:val="22"/>
        </w:rPr>
        <w:t>metode</w:t>
      </w:r>
      <w:proofErr w:type="spellEnd"/>
      <w:r w:rsidR="00B74E80">
        <w:rPr>
          <w:rFonts w:asciiTheme="minorHAnsi" w:hAnsiTheme="minorHAnsi"/>
          <w:sz w:val="22"/>
        </w:rPr>
        <w:t xml:space="preserve"> </w:t>
      </w:r>
      <w:r w:rsidR="00B74E80">
        <w:rPr>
          <w:rFonts w:asciiTheme="minorHAnsi" w:hAnsiTheme="minorHAnsi"/>
          <w:sz w:val="22"/>
        </w:rPr>
        <w:fldChar w:fldCharType="begin" w:fldLock="1"/>
      </w:r>
      <w:r w:rsidR="00A60C49">
        <w:rPr>
          <w:rFonts w:asciiTheme="minorHAnsi" w:hAnsiTheme="minorHAnsi"/>
          <w:sz w:val="22"/>
        </w:rPr>
        <w:instrText>ADDIN CSL_CITATION { "citationItems" : [ { "id" : "ITEM-1", "itemData" : { "DOI" : "10.13057/biodiv/d180101", "ISSN" : "1412033X", "abstract" : "\u00a9 2017, Society for Indonesian Biodiversity. All rights reserved. Yanti Y, Astuti FF, Habazar T, Nasution CR. 2016. Screening of rhizobacteria from rhizosphere of healthy chili to control bacterial wilt disease and to promote growth and yield of chili. Biodiversitas 17: 1-9. Bacterial wilt on chili cause by Ralstonia solanacearum. This disease is important, causing plant death and significant yield losses. Biological control is desirable because control with other methods gives variable results. One of the important group of biological agent is the plant growth promoting rhizobacteria (PGPR). This group can control plant pathogens and enhance the growth and yield through direct and indirect mechanisms. The aim of this research was to obtain indigenous rhizobacterial isolates from rhizosphere of healthy chili, which are effective to control bacterial wilt disease and to promote plant growth as well as to increase plant yields. The rhizobacterial isolates were collected from healthy chili rhizosphere in endemic area of bacterial wilt at Banuhampu Sub-district, Agam District, West Sumatra, Indonesia. Screening method of rhizobacterial isolates to control bacterial wilt was based on in planta technique. This technique was consist of three steps, as follow: (i) Screening of 43 rhizobacterial isolates to induce the hypersensitive reaction on Mirabilis jalapa. (ii) Screening of 42 rhizobacterial isolates (from first step) to increase growth of chili seedlings and (iii) Screening of 20 selected rhizobacterial isolates (from second step) to control bacterial wilt on chili. R. solanacearum were inoculated on the 6 weeks chili plants using Two strains of rhizobacterial isolates from chili rhizosphere (RZ.2.1.AG1 and RZ.1.3.AP1) showed high potential for disease suppression and also increased growth and yield of chili.", "author" : [ { "dropping-particle" : "", "family" : "Yanti, Y, Astuti FF, Habazar T", "given" : "Nasution C. R", "non-dropping-particle" : "", "parse-names" : false, "suffix" : "" } ], "container-title" : "jurnal Biodiversitas", "id" : "ITEM-1", "issue" : "1", "issued" : { "date-parts" : [ [ "2017" ] ] }, "page" : "1-9", "title" : "Screening of rhizobacteria from rhizosphere of healthy chili to control bacterial wilt disease and to promote growth and yield of chili", "type" : "article-journal", "volume" : "18" }, "uris" : [ "http://www.mendeley.com/documents/?uuid=327b5b73-f1ca-4d29-90a5-b0f011f6f282" ] } ], "mendeley" : { "formattedCitation" : "(Yanti, Y, Astuti FF, Habazar T, 2017)", "manualFormatting" : "(Yanti et al., 2017)", "plainTextFormattedCitation" : "(Yanti, Y, Astuti FF, Habazar T, 2017)", "previouslyFormattedCitation" : "(Yanti, Y, Astuti FF, Habazar T, 2017)" }, "properties" : { "noteIndex" : 0 }, "schema" : "https://github.com/citation-style-language/schema/raw/master/csl-citation.json" }</w:instrText>
      </w:r>
      <w:r w:rsidR="00B74E80">
        <w:rPr>
          <w:rFonts w:asciiTheme="minorHAnsi" w:hAnsiTheme="minorHAnsi"/>
          <w:sz w:val="22"/>
        </w:rPr>
        <w:fldChar w:fldCharType="separate"/>
      </w:r>
      <w:r w:rsidR="00B74E80">
        <w:rPr>
          <w:rFonts w:asciiTheme="minorHAnsi" w:hAnsiTheme="minorHAnsi"/>
          <w:noProof/>
          <w:sz w:val="22"/>
        </w:rPr>
        <w:t xml:space="preserve">(Yanti </w:t>
      </w:r>
      <w:r w:rsidR="00B74E80" w:rsidRPr="00B74E80">
        <w:rPr>
          <w:rFonts w:asciiTheme="minorHAnsi" w:hAnsiTheme="minorHAnsi"/>
          <w:i/>
          <w:noProof/>
          <w:sz w:val="22"/>
        </w:rPr>
        <w:t>et al.,</w:t>
      </w:r>
      <w:r w:rsidR="00B74E80">
        <w:rPr>
          <w:rFonts w:asciiTheme="minorHAnsi" w:hAnsiTheme="minorHAnsi"/>
          <w:noProof/>
          <w:sz w:val="22"/>
        </w:rPr>
        <w:t xml:space="preserve"> </w:t>
      </w:r>
      <w:r w:rsidR="00B74E80" w:rsidRPr="00B74E80">
        <w:rPr>
          <w:rFonts w:asciiTheme="minorHAnsi" w:hAnsiTheme="minorHAnsi"/>
          <w:noProof/>
          <w:sz w:val="22"/>
        </w:rPr>
        <w:t>2017)</w:t>
      </w:r>
      <w:r w:rsidR="00B74E80">
        <w:rPr>
          <w:rFonts w:asciiTheme="minorHAnsi" w:hAnsiTheme="minorHAnsi"/>
          <w:sz w:val="22"/>
        </w:rPr>
        <w:fldChar w:fldCharType="end"/>
      </w:r>
      <w:r w:rsidRPr="0031062E">
        <w:rPr>
          <w:rFonts w:asciiTheme="minorHAnsi" w:hAnsiTheme="minorHAnsi"/>
          <w:sz w:val="22"/>
        </w:rPr>
        <w:t xml:space="preserve">. </w:t>
      </w:r>
      <w:proofErr w:type="spellStart"/>
      <w:r>
        <w:rPr>
          <w:rFonts w:asciiTheme="minorHAnsi" w:hAnsiTheme="minorHAnsi"/>
          <w:sz w:val="22"/>
        </w:rPr>
        <w:t>Introduksi</w:t>
      </w:r>
      <w:proofErr w:type="spellEnd"/>
      <w:r>
        <w:rPr>
          <w:rFonts w:asciiTheme="minorHAnsi" w:hAnsiTheme="minorHAnsi"/>
          <w:sz w:val="22"/>
        </w:rPr>
        <w:t xml:space="preserve"> yang </w:t>
      </w:r>
      <w:proofErr w:type="spellStart"/>
      <w:r>
        <w:rPr>
          <w:rFonts w:asciiTheme="minorHAnsi" w:hAnsiTheme="minorHAnsi"/>
          <w:sz w:val="22"/>
        </w:rPr>
        <w:t>pertama</w:t>
      </w:r>
      <w:proofErr w:type="spellEnd"/>
      <w:r>
        <w:rPr>
          <w:rFonts w:asciiTheme="minorHAnsi" w:hAnsiTheme="minorHAnsi"/>
          <w:sz w:val="22"/>
        </w:rPr>
        <w:t xml:space="preserve"> </w:t>
      </w:r>
      <w:proofErr w:type="spellStart"/>
      <w:r w:rsidRPr="0031062E">
        <w:rPr>
          <w:rFonts w:asciiTheme="minorHAnsi" w:hAnsiTheme="minorHAnsi"/>
          <w:sz w:val="22"/>
        </w:rPr>
        <w:t>dengan</w:t>
      </w:r>
      <w:proofErr w:type="spellEnd"/>
      <w:r w:rsidRPr="0031062E">
        <w:rPr>
          <w:rFonts w:asciiTheme="minorHAnsi" w:hAnsiTheme="minorHAnsi"/>
          <w:sz w:val="22"/>
        </w:rPr>
        <w:t xml:space="preserve"> </w:t>
      </w:r>
      <w:proofErr w:type="spellStart"/>
      <w:r w:rsidRPr="0031062E">
        <w:rPr>
          <w:rFonts w:asciiTheme="minorHAnsi" w:hAnsiTheme="minorHAnsi"/>
          <w:sz w:val="22"/>
        </w:rPr>
        <w:t>merendam</w:t>
      </w:r>
      <w:proofErr w:type="spellEnd"/>
      <w:r w:rsidRPr="0031062E">
        <w:rPr>
          <w:rFonts w:asciiTheme="minorHAnsi" w:hAnsiTheme="minorHAnsi"/>
          <w:sz w:val="22"/>
        </w:rPr>
        <w:t xml:space="preserve"> </w:t>
      </w:r>
      <w:proofErr w:type="spellStart"/>
      <w:r w:rsidRPr="0031062E">
        <w:rPr>
          <w:rFonts w:asciiTheme="minorHAnsi" w:hAnsiTheme="minorHAnsi"/>
          <w:sz w:val="22"/>
        </w:rPr>
        <w:t>kecambah</w:t>
      </w:r>
      <w:proofErr w:type="spellEnd"/>
      <w:r w:rsidRPr="0031062E">
        <w:rPr>
          <w:rFonts w:asciiTheme="minorHAnsi" w:hAnsiTheme="minorHAnsi"/>
          <w:sz w:val="22"/>
        </w:rPr>
        <w:t xml:space="preserve"> </w:t>
      </w:r>
      <w:proofErr w:type="spellStart"/>
      <w:r w:rsidRPr="0031062E">
        <w:rPr>
          <w:rFonts w:asciiTheme="minorHAnsi" w:hAnsiTheme="minorHAnsi"/>
          <w:sz w:val="22"/>
        </w:rPr>
        <w:t>selama</w:t>
      </w:r>
      <w:proofErr w:type="spellEnd"/>
      <w:r w:rsidRPr="0031062E">
        <w:rPr>
          <w:rFonts w:asciiTheme="minorHAnsi" w:hAnsiTheme="minorHAnsi"/>
          <w:sz w:val="22"/>
        </w:rPr>
        <w:t xml:space="preserve"> 15 </w:t>
      </w:r>
      <w:proofErr w:type="spellStart"/>
      <w:r w:rsidRPr="0031062E">
        <w:rPr>
          <w:rFonts w:asciiTheme="minorHAnsi" w:hAnsiTheme="minorHAnsi"/>
          <w:sz w:val="22"/>
        </w:rPr>
        <w:t>menit</w:t>
      </w:r>
      <w:proofErr w:type="spellEnd"/>
      <w:r w:rsidRPr="0031062E">
        <w:rPr>
          <w:rFonts w:asciiTheme="minorHAnsi" w:hAnsiTheme="minorHAnsi"/>
          <w:sz w:val="22"/>
        </w:rPr>
        <w:t xml:space="preserve"> di </w:t>
      </w:r>
      <w:proofErr w:type="spellStart"/>
      <w:r w:rsidRPr="0031062E">
        <w:rPr>
          <w:rFonts w:asciiTheme="minorHAnsi" w:hAnsiTheme="minorHAnsi"/>
          <w:sz w:val="22"/>
        </w:rPr>
        <w:t>dalam</w:t>
      </w:r>
      <w:proofErr w:type="spellEnd"/>
      <w:r w:rsidRPr="0031062E">
        <w:rPr>
          <w:rFonts w:asciiTheme="minorHAnsi" w:hAnsiTheme="minorHAnsi"/>
          <w:sz w:val="22"/>
        </w:rPr>
        <w:t xml:space="preserve"> </w:t>
      </w:r>
      <w:proofErr w:type="spellStart"/>
      <w:r w:rsidRPr="0031062E">
        <w:rPr>
          <w:rFonts w:asciiTheme="minorHAnsi" w:hAnsiTheme="minorHAnsi"/>
          <w:sz w:val="22"/>
        </w:rPr>
        <w:t>larutan</w:t>
      </w:r>
      <w:proofErr w:type="spellEnd"/>
      <w:r w:rsidRPr="0031062E">
        <w:rPr>
          <w:rFonts w:asciiTheme="minorHAnsi" w:hAnsiTheme="minorHAnsi"/>
          <w:sz w:val="22"/>
        </w:rPr>
        <w:t xml:space="preserve"> </w:t>
      </w:r>
      <w:proofErr w:type="spellStart"/>
      <w:r w:rsidRPr="0031062E">
        <w:rPr>
          <w:rFonts w:asciiTheme="minorHAnsi" w:hAnsiTheme="minorHAnsi"/>
          <w:sz w:val="22"/>
        </w:rPr>
        <w:t>suspensi</w:t>
      </w:r>
      <w:proofErr w:type="spellEnd"/>
      <w:r w:rsidRPr="0031062E">
        <w:rPr>
          <w:rFonts w:asciiTheme="minorHAnsi" w:hAnsiTheme="minorHAnsi"/>
          <w:sz w:val="22"/>
        </w:rPr>
        <w:t xml:space="preserve"> </w:t>
      </w:r>
      <w:proofErr w:type="spellStart"/>
      <w:r w:rsidRPr="0031062E">
        <w:rPr>
          <w:rFonts w:asciiTheme="minorHAnsi" w:hAnsiTheme="minorHAnsi"/>
          <w:sz w:val="22"/>
        </w:rPr>
        <w:t>rizobakteri</w:t>
      </w:r>
      <w:proofErr w:type="spellEnd"/>
      <w:r w:rsidRPr="0031062E">
        <w:rPr>
          <w:rFonts w:asciiTheme="minorHAnsi" w:hAnsiTheme="minorHAnsi"/>
          <w:sz w:val="22"/>
        </w:rPr>
        <w:t xml:space="preserve">. </w:t>
      </w:r>
      <w:proofErr w:type="spellStart"/>
      <w:r w:rsidRPr="0031062E">
        <w:rPr>
          <w:rFonts w:asciiTheme="minorHAnsi" w:hAnsiTheme="minorHAnsi"/>
          <w:sz w:val="22"/>
        </w:rPr>
        <w:t>Kecambah</w:t>
      </w:r>
      <w:proofErr w:type="spellEnd"/>
      <w:r w:rsidRPr="0031062E">
        <w:rPr>
          <w:rFonts w:asciiTheme="minorHAnsi" w:hAnsiTheme="minorHAnsi"/>
          <w:sz w:val="22"/>
        </w:rPr>
        <w:t xml:space="preserve"> yang </w:t>
      </w:r>
      <w:proofErr w:type="spellStart"/>
      <w:r w:rsidRPr="0031062E">
        <w:rPr>
          <w:rFonts w:asciiTheme="minorHAnsi" w:hAnsiTheme="minorHAnsi"/>
          <w:sz w:val="22"/>
        </w:rPr>
        <w:t>telah</w:t>
      </w:r>
      <w:proofErr w:type="spellEnd"/>
      <w:r w:rsidRPr="0031062E">
        <w:rPr>
          <w:rFonts w:asciiTheme="minorHAnsi" w:hAnsiTheme="minorHAnsi"/>
          <w:sz w:val="22"/>
        </w:rPr>
        <w:t xml:space="preserve"> </w:t>
      </w:r>
      <w:proofErr w:type="spellStart"/>
      <w:r w:rsidRPr="0031062E">
        <w:rPr>
          <w:rFonts w:asciiTheme="minorHAnsi" w:hAnsiTheme="minorHAnsi"/>
          <w:sz w:val="22"/>
        </w:rPr>
        <w:t>direndam</w:t>
      </w:r>
      <w:proofErr w:type="spellEnd"/>
      <w:r w:rsidRPr="0031062E">
        <w:rPr>
          <w:rFonts w:asciiTheme="minorHAnsi" w:hAnsiTheme="minorHAnsi"/>
          <w:sz w:val="22"/>
        </w:rPr>
        <w:t xml:space="preserve"> </w:t>
      </w:r>
      <w:proofErr w:type="spellStart"/>
      <w:r w:rsidRPr="0031062E">
        <w:rPr>
          <w:rFonts w:asciiTheme="minorHAnsi" w:hAnsiTheme="minorHAnsi"/>
          <w:sz w:val="22"/>
        </w:rPr>
        <w:t>dengan</w:t>
      </w:r>
      <w:proofErr w:type="spellEnd"/>
      <w:r w:rsidRPr="0031062E">
        <w:rPr>
          <w:rFonts w:asciiTheme="minorHAnsi" w:hAnsiTheme="minorHAnsi"/>
          <w:sz w:val="22"/>
        </w:rPr>
        <w:t xml:space="preserve"> </w:t>
      </w:r>
      <w:proofErr w:type="spellStart"/>
      <w:r w:rsidRPr="0031062E">
        <w:rPr>
          <w:rFonts w:asciiTheme="minorHAnsi" w:hAnsiTheme="minorHAnsi"/>
          <w:sz w:val="22"/>
        </w:rPr>
        <w:t>isolat</w:t>
      </w:r>
      <w:proofErr w:type="spellEnd"/>
      <w:r w:rsidRPr="0031062E">
        <w:rPr>
          <w:rFonts w:asciiTheme="minorHAnsi" w:hAnsiTheme="minorHAnsi"/>
          <w:sz w:val="22"/>
        </w:rPr>
        <w:t xml:space="preserve"> </w:t>
      </w:r>
      <w:proofErr w:type="spellStart"/>
      <w:r w:rsidRPr="0031062E">
        <w:rPr>
          <w:rFonts w:asciiTheme="minorHAnsi" w:hAnsiTheme="minorHAnsi"/>
          <w:sz w:val="22"/>
        </w:rPr>
        <w:t>rizobakteri</w:t>
      </w:r>
      <w:proofErr w:type="spellEnd"/>
      <w:r w:rsidRPr="0031062E">
        <w:rPr>
          <w:rFonts w:asciiTheme="minorHAnsi" w:hAnsiTheme="minorHAnsi"/>
          <w:sz w:val="22"/>
        </w:rPr>
        <w:t xml:space="preserve"> </w:t>
      </w:r>
      <w:proofErr w:type="spellStart"/>
      <w:r w:rsidRPr="0031062E">
        <w:rPr>
          <w:rFonts w:asciiTheme="minorHAnsi" w:hAnsiTheme="minorHAnsi"/>
          <w:sz w:val="22"/>
        </w:rPr>
        <w:t>ditanam</w:t>
      </w:r>
      <w:proofErr w:type="spellEnd"/>
      <w:r w:rsidRPr="0031062E">
        <w:rPr>
          <w:rFonts w:asciiTheme="minorHAnsi" w:hAnsiTheme="minorHAnsi"/>
          <w:sz w:val="22"/>
        </w:rPr>
        <w:t xml:space="preserve"> pada media </w:t>
      </w:r>
      <w:proofErr w:type="spellStart"/>
      <w:r w:rsidRPr="0031062E">
        <w:rPr>
          <w:rFonts w:asciiTheme="minorHAnsi" w:hAnsiTheme="minorHAnsi"/>
          <w:sz w:val="22"/>
        </w:rPr>
        <w:t>tanam</w:t>
      </w:r>
      <w:proofErr w:type="spellEnd"/>
      <w:r w:rsidRPr="0031062E">
        <w:rPr>
          <w:rFonts w:asciiTheme="minorHAnsi" w:hAnsiTheme="minorHAnsi"/>
          <w:sz w:val="22"/>
        </w:rPr>
        <w:t xml:space="preserve"> yang </w:t>
      </w:r>
      <w:proofErr w:type="spellStart"/>
      <w:r w:rsidRPr="0031062E">
        <w:rPr>
          <w:rFonts w:asciiTheme="minorHAnsi" w:hAnsiTheme="minorHAnsi"/>
          <w:sz w:val="22"/>
        </w:rPr>
        <w:t>telah</w:t>
      </w:r>
      <w:proofErr w:type="spellEnd"/>
      <w:r w:rsidRPr="0031062E">
        <w:rPr>
          <w:rFonts w:asciiTheme="minorHAnsi" w:hAnsiTheme="minorHAnsi"/>
          <w:sz w:val="22"/>
        </w:rPr>
        <w:t xml:space="preserve"> </w:t>
      </w:r>
      <w:proofErr w:type="spellStart"/>
      <w:r w:rsidRPr="0031062E">
        <w:rPr>
          <w:rFonts w:asciiTheme="minorHAnsi" w:hAnsiTheme="minorHAnsi"/>
          <w:sz w:val="22"/>
        </w:rPr>
        <w:t>disiapkan</w:t>
      </w:r>
      <w:proofErr w:type="spellEnd"/>
      <w:r w:rsidRPr="0031062E">
        <w:rPr>
          <w:rFonts w:asciiTheme="minorHAnsi" w:hAnsiTheme="minorHAnsi"/>
          <w:sz w:val="22"/>
        </w:rPr>
        <w:t xml:space="preserve"> </w:t>
      </w:r>
      <w:proofErr w:type="spellStart"/>
      <w:r w:rsidRPr="0031062E">
        <w:rPr>
          <w:rFonts w:asciiTheme="minorHAnsi" w:hAnsiTheme="minorHAnsi"/>
          <w:sz w:val="22"/>
        </w:rPr>
        <w:t>dengan</w:t>
      </w:r>
      <w:proofErr w:type="spellEnd"/>
      <w:r w:rsidRPr="0031062E">
        <w:rPr>
          <w:rFonts w:asciiTheme="minorHAnsi" w:hAnsiTheme="minorHAnsi"/>
          <w:sz w:val="22"/>
        </w:rPr>
        <w:t xml:space="preserve"> </w:t>
      </w:r>
      <w:proofErr w:type="spellStart"/>
      <w:r w:rsidRPr="0031062E">
        <w:rPr>
          <w:rFonts w:asciiTheme="minorHAnsi" w:hAnsiTheme="minorHAnsi"/>
          <w:sz w:val="22"/>
        </w:rPr>
        <w:t>cara</w:t>
      </w:r>
      <w:proofErr w:type="spellEnd"/>
      <w:r w:rsidRPr="0031062E">
        <w:rPr>
          <w:rFonts w:asciiTheme="minorHAnsi" w:hAnsiTheme="minorHAnsi"/>
          <w:sz w:val="22"/>
        </w:rPr>
        <w:t xml:space="preserve"> </w:t>
      </w:r>
      <w:proofErr w:type="spellStart"/>
      <w:r w:rsidRPr="0031062E">
        <w:rPr>
          <w:rFonts w:asciiTheme="minorHAnsi" w:hAnsiTheme="minorHAnsi"/>
          <w:sz w:val="22"/>
        </w:rPr>
        <w:t>memasukkan</w:t>
      </w:r>
      <w:proofErr w:type="spellEnd"/>
      <w:r w:rsidRPr="0031062E">
        <w:rPr>
          <w:rFonts w:asciiTheme="minorHAnsi" w:hAnsiTheme="minorHAnsi"/>
          <w:sz w:val="22"/>
        </w:rPr>
        <w:t xml:space="preserve"> </w:t>
      </w:r>
      <w:proofErr w:type="spellStart"/>
      <w:r w:rsidRPr="0031062E">
        <w:rPr>
          <w:rFonts w:asciiTheme="minorHAnsi" w:hAnsiTheme="minorHAnsi"/>
          <w:sz w:val="22"/>
        </w:rPr>
        <w:t>benih</w:t>
      </w:r>
      <w:proofErr w:type="spellEnd"/>
      <w:r w:rsidRPr="0031062E">
        <w:rPr>
          <w:rFonts w:asciiTheme="minorHAnsi" w:hAnsiTheme="minorHAnsi"/>
          <w:sz w:val="22"/>
        </w:rPr>
        <w:t xml:space="preserve"> </w:t>
      </w:r>
      <w:proofErr w:type="spellStart"/>
      <w:r w:rsidRPr="0031062E">
        <w:rPr>
          <w:rFonts w:asciiTheme="minorHAnsi" w:hAnsiTheme="minorHAnsi"/>
          <w:sz w:val="22"/>
        </w:rPr>
        <w:t>ke</w:t>
      </w:r>
      <w:proofErr w:type="spellEnd"/>
      <w:r w:rsidRPr="0031062E">
        <w:rPr>
          <w:rFonts w:asciiTheme="minorHAnsi" w:hAnsiTheme="minorHAnsi"/>
          <w:sz w:val="22"/>
        </w:rPr>
        <w:t xml:space="preserve"> </w:t>
      </w:r>
      <w:proofErr w:type="spellStart"/>
      <w:r w:rsidRPr="0031062E">
        <w:rPr>
          <w:rFonts w:asciiTheme="minorHAnsi" w:hAnsiTheme="minorHAnsi"/>
          <w:sz w:val="22"/>
        </w:rPr>
        <w:t>dalam</w:t>
      </w:r>
      <w:proofErr w:type="spellEnd"/>
      <w:r w:rsidRPr="0031062E">
        <w:rPr>
          <w:rFonts w:asciiTheme="minorHAnsi" w:hAnsiTheme="minorHAnsi"/>
          <w:sz w:val="22"/>
        </w:rPr>
        <w:t xml:space="preserve"> </w:t>
      </w:r>
      <w:proofErr w:type="spellStart"/>
      <w:r w:rsidRPr="0031062E">
        <w:rPr>
          <w:rFonts w:asciiTheme="minorHAnsi" w:hAnsiTheme="minorHAnsi"/>
          <w:sz w:val="22"/>
        </w:rPr>
        <w:t>lubang</w:t>
      </w:r>
      <w:proofErr w:type="spellEnd"/>
      <w:r w:rsidRPr="0031062E">
        <w:rPr>
          <w:rFonts w:asciiTheme="minorHAnsi" w:hAnsiTheme="minorHAnsi"/>
          <w:sz w:val="22"/>
        </w:rPr>
        <w:t xml:space="preserve"> </w:t>
      </w:r>
      <w:proofErr w:type="spellStart"/>
      <w:r w:rsidRPr="0031062E">
        <w:rPr>
          <w:rFonts w:asciiTheme="minorHAnsi" w:hAnsiTheme="minorHAnsi"/>
          <w:sz w:val="22"/>
        </w:rPr>
        <w:t>tanam</w:t>
      </w:r>
      <w:proofErr w:type="spellEnd"/>
      <w:r w:rsidRPr="0031062E">
        <w:rPr>
          <w:rFonts w:asciiTheme="minorHAnsi" w:hAnsiTheme="minorHAnsi"/>
          <w:sz w:val="22"/>
        </w:rPr>
        <w:t xml:space="preserve"> yang </w:t>
      </w:r>
      <w:proofErr w:type="spellStart"/>
      <w:r w:rsidRPr="0031062E">
        <w:rPr>
          <w:rFonts w:asciiTheme="minorHAnsi" w:hAnsiTheme="minorHAnsi"/>
          <w:sz w:val="22"/>
        </w:rPr>
        <w:t>telah</w:t>
      </w:r>
      <w:proofErr w:type="spellEnd"/>
      <w:r w:rsidRPr="0031062E">
        <w:rPr>
          <w:rFonts w:asciiTheme="minorHAnsi" w:hAnsiTheme="minorHAnsi"/>
          <w:sz w:val="22"/>
        </w:rPr>
        <w:t xml:space="preserve"> </w:t>
      </w:r>
      <w:proofErr w:type="spellStart"/>
      <w:r w:rsidRPr="0031062E">
        <w:rPr>
          <w:rFonts w:asciiTheme="minorHAnsi" w:hAnsiTheme="minorHAnsi"/>
          <w:sz w:val="22"/>
        </w:rPr>
        <w:t>dibuat</w:t>
      </w:r>
      <w:proofErr w:type="spellEnd"/>
      <w:r w:rsidRPr="0031062E">
        <w:rPr>
          <w:rFonts w:asciiTheme="minorHAnsi" w:hAnsiTheme="minorHAnsi"/>
          <w:sz w:val="22"/>
        </w:rPr>
        <w:t xml:space="preserve"> </w:t>
      </w:r>
      <w:proofErr w:type="spellStart"/>
      <w:r w:rsidRPr="0031062E">
        <w:rPr>
          <w:rFonts w:asciiTheme="minorHAnsi" w:hAnsiTheme="minorHAnsi"/>
          <w:sz w:val="22"/>
        </w:rPr>
        <w:t>dengan</w:t>
      </w:r>
      <w:proofErr w:type="spellEnd"/>
      <w:r w:rsidRPr="0031062E">
        <w:rPr>
          <w:rFonts w:asciiTheme="minorHAnsi" w:hAnsiTheme="minorHAnsi"/>
          <w:sz w:val="22"/>
        </w:rPr>
        <w:t xml:space="preserve"> </w:t>
      </w:r>
      <w:proofErr w:type="spellStart"/>
      <w:r w:rsidRPr="0031062E">
        <w:rPr>
          <w:rFonts w:asciiTheme="minorHAnsi" w:hAnsiTheme="minorHAnsi"/>
          <w:sz w:val="22"/>
        </w:rPr>
        <w:t>memperhatikan</w:t>
      </w:r>
      <w:proofErr w:type="spellEnd"/>
      <w:r w:rsidRPr="0031062E">
        <w:rPr>
          <w:rFonts w:asciiTheme="minorHAnsi" w:hAnsiTheme="minorHAnsi"/>
          <w:sz w:val="22"/>
        </w:rPr>
        <w:t xml:space="preserve"> </w:t>
      </w:r>
      <w:proofErr w:type="spellStart"/>
      <w:r w:rsidRPr="0031062E">
        <w:rPr>
          <w:rFonts w:asciiTheme="minorHAnsi" w:hAnsiTheme="minorHAnsi"/>
          <w:sz w:val="22"/>
        </w:rPr>
        <w:t>letak</w:t>
      </w:r>
      <w:proofErr w:type="spellEnd"/>
      <w:r w:rsidRPr="0031062E">
        <w:rPr>
          <w:rFonts w:asciiTheme="minorHAnsi" w:hAnsiTheme="minorHAnsi"/>
          <w:sz w:val="22"/>
        </w:rPr>
        <w:t xml:space="preserve"> </w:t>
      </w:r>
      <w:proofErr w:type="spellStart"/>
      <w:r w:rsidRPr="0031062E">
        <w:rPr>
          <w:rFonts w:asciiTheme="minorHAnsi" w:hAnsiTheme="minorHAnsi"/>
          <w:sz w:val="22"/>
        </w:rPr>
        <w:t>radikula</w:t>
      </w:r>
      <w:proofErr w:type="spellEnd"/>
      <w:r w:rsidRPr="0031062E">
        <w:rPr>
          <w:rFonts w:asciiTheme="minorHAnsi" w:hAnsiTheme="minorHAnsi"/>
          <w:sz w:val="22"/>
        </w:rPr>
        <w:t xml:space="preserve"> </w:t>
      </w:r>
      <w:proofErr w:type="spellStart"/>
      <w:r w:rsidRPr="0031062E">
        <w:rPr>
          <w:rFonts w:asciiTheme="minorHAnsi" w:hAnsiTheme="minorHAnsi"/>
          <w:sz w:val="22"/>
        </w:rPr>
        <w:t>kebawah</w:t>
      </w:r>
      <w:proofErr w:type="spellEnd"/>
      <w:r w:rsidRPr="0031062E">
        <w:rPr>
          <w:rFonts w:asciiTheme="minorHAnsi" w:hAnsiTheme="minorHAnsi"/>
          <w:sz w:val="22"/>
        </w:rPr>
        <w:t xml:space="preserve"> dan plumula </w:t>
      </w:r>
      <w:proofErr w:type="spellStart"/>
      <w:r w:rsidRPr="0031062E">
        <w:rPr>
          <w:rFonts w:asciiTheme="minorHAnsi" w:hAnsiTheme="minorHAnsi"/>
          <w:sz w:val="22"/>
        </w:rPr>
        <w:t>ke</w:t>
      </w:r>
      <w:proofErr w:type="spellEnd"/>
      <w:r w:rsidRPr="0031062E">
        <w:rPr>
          <w:rFonts w:asciiTheme="minorHAnsi" w:hAnsiTheme="minorHAnsi"/>
          <w:sz w:val="22"/>
        </w:rPr>
        <w:t xml:space="preserve"> </w:t>
      </w:r>
      <w:proofErr w:type="spellStart"/>
      <w:r w:rsidRPr="0031062E">
        <w:rPr>
          <w:rFonts w:asciiTheme="minorHAnsi" w:hAnsiTheme="minorHAnsi"/>
          <w:sz w:val="22"/>
        </w:rPr>
        <w:t>atas</w:t>
      </w:r>
      <w:proofErr w:type="spellEnd"/>
      <w:r w:rsidRPr="0031062E">
        <w:rPr>
          <w:rFonts w:asciiTheme="minorHAnsi" w:hAnsiTheme="minorHAnsi"/>
          <w:sz w:val="22"/>
        </w:rPr>
        <w:t xml:space="preserve"> </w:t>
      </w:r>
      <w:proofErr w:type="spellStart"/>
      <w:r w:rsidRPr="0031062E">
        <w:rPr>
          <w:rFonts w:asciiTheme="minorHAnsi" w:hAnsiTheme="minorHAnsi"/>
          <w:sz w:val="22"/>
        </w:rPr>
        <w:t>dengan</w:t>
      </w:r>
      <w:proofErr w:type="spellEnd"/>
      <w:r w:rsidRPr="0031062E">
        <w:rPr>
          <w:rFonts w:asciiTheme="minorHAnsi" w:hAnsiTheme="minorHAnsi"/>
          <w:sz w:val="22"/>
        </w:rPr>
        <w:t xml:space="preserve"> </w:t>
      </w:r>
      <w:proofErr w:type="spellStart"/>
      <w:r w:rsidRPr="0031062E">
        <w:rPr>
          <w:rFonts w:asciiTheme="minorHAnsi" w:hAnsiTheme="minorHAnsi"/>
          <w:sz w:val="22"/>
        </w:rPr>
        <w:t>kedalaman</w:t>
      </w:r>
      <w:proofErr w:type="spellEnd"/>
      <w:r w:rsidRPr="0031062E">
        <w:rPr>
          <w:rFonts w:asciiTheme="minorHAnsi" w:hAnsiTheme="minorHAnsi"/>
          <w:sz w:val="22"/>
        </w:rPr>
        <w:t xml:space="preserve"> </w:t>
      </w:r>
      <w:proofErr w:type="spellStart"/>
      <w:r w:rsidRPr="0031062E">
        <w:rPr>
          <w:rFonts w:asciiTheme="minorHAnsi" w:hAnsiTheme="minorHAnsi"/>
          <w:sz w:val="22"/>
        </w:rPr>
        <w:t>lubang</w:t>
      </w:r>
      <w:proofErr w:type="spellEnd"/>
      <w:r w:rsidRPr="0031062E">
        <w:rPr>
          <w:rFonts w:asciiTheme="minorHAnsi" w:hAnsiTheme="minorHAnsi"/>
          <w:sz w:val="22"/>
        </w:rPr>
        <w:t xml:space="preserve"> </w:t>
      </w:r>
      <w:proofErr w:type="spellStart"/>
      <w:r w:rsidRPr="0031062E">
        <w:rPr>
          <w:rFonts w:asciiTheme="minorHAnsi" w:hAnsiTheme="minorHAnsi"/>
          <w:sz w:val="22"/>
        </w:rPr>
        <w:t>tanam</w:t>
      </w:r>
      <w:proofErr w:type="spellEnd"/>
      <w:r w:rsidRPr="0031062E">
        <w:rPr>
          <w:rFonts w:asciiTheme="minorHAnsi" w:hAnsiTheme="minorHAnsi"/>
          <w:sz w:val="22"/>
        </w:rPr>
        <w:t xml:space="preserve"> </w:t>
      </w:r>
      <w:proofErr w:type="spellStart"/>
      <w:r w:rsidRPr="0031062E">
        <w:rPr>
          <w:rFonts w:asciiTheme="minorHAnsi" w:hAnsiTheme="minorHAnsi"/>
          <w:sz w:val="22"/>
        </w:rPr>
        <w:t>kecambah</w:t>
      </w:r>
      <w:proofErr w:type="spellEnd"/>
      <w:r w:rsidRPr="0031062E">
        <w:rPr>
          <w:rFonts w:asciiTheme="minorHAnsi" w:hAnsiTheme="minorHAnsi"/>
          <w:sz w:val="22"/>
        </w:rPr>
        <w:t xml:space="preserve"> 3-4 cm. </w:t>
      </w:r>
      <w:proofErr w:type="spellStart"/>
      <w:r w:rsidRPr="0031062E">
        <w:rPr>
          <w:rFonts w:asciiTheme="minorHAnsi" w:hAnsiTheme="minorHAnsi"/>
          <w:sz w:val="22"/>
        </w:rPr>
        <w:t>Introduksi</w:t>
      </w:r>
      <w:proofErr w:type="spellEnd"/>
      <w:r w:rsidRPr="0031062E">
        <w:rPr>
          <w:rFonts w:asciiTheme="minorHAnsi" w:hAnsiTheme="minorHAnsi"/>
          <w:sz w:val="22"/>
        </w:rPr>
        <w:t xml:space="preserve"> yang </w:t>
      </w:r>
      <w:proofErr w:type="spellStart"/>
      <w:r w:rsidRPr="0031062E">
        <w:rPr>
          <w:rFonts w:asciiTheme="minorHAnsi" w:hAnsiTheme="minorHAnsi"/>
          <w:sz w:val="22"/>
        </w:rPr>
        <w:t>kedua</w:t>
      </w:r>
      <w:proofErr w:type="spellEnd"/>
      <w:r w:rsidRPr="0031062E">
        <w:rPr>
          <w:rFonts w:asciiTheme="minorHAnsi" w:hAnsiTheme="minorHAnsi"/>
          <w:sz w:val="22"/>
        </w:rPr>
        <w:t xml:space="preserve"> </w:t>
      </w:r>
      <w:proofErr w:type="spellStart"/>
      <w:r w:rsidRPr="0031062E">
        <w:rPr>
          <w:rFonts w:asciiTheme="minorHAnsi" w:hAnsiTheme="minorHAnsi"/>
          <w:sz w:val="22"/>
        </w:rPr>
        <w:t>dilakukan</w:t>
      </w:r>
      <w:proofErr w:type="spellEnd"/>
      <w:r w:rsidRPr="0031062E">
        <w:rPr>
          <w:rFonts w:asciiTheme="minorHAnsi" w:hAnsiTheme="minorHAnsi"/>
          <w:sz w:val="22"/>
        </w:rPr>
        <w:t xml:space="preserve"> </w:t>
      </w:r>
      <w:proofErr w:type="spellStart"/>
      <w:r w:rsidRPr="0031062E">
        <w:rPr>
          <w:rFonts w:asciiTheme="minorHAnsi" w:hAnsiTheme="minorHAnsi"/>
          <w:sz w:val="22"/>
        </w:rPr>
        <w:t>de</w:t>
      </w:r>
      <w:r>
        <w:rPr>
          <w:rFonts w:asciiTheme="minorHAnsi" w:hAnsiTheme="minorHAnsi"/>
          <w:sz w:val="22"/>
        </w:rPr>
        <w:t>ngan</w:t>
      </w:r>
      <w:proofErr w:type="spellEnd"/>
      <w:r>
        <w:rPr>
          <w:rFonts w:asciiTheme="minorHAnsi" w:hAnsiTheme="minorHAnsi"/>
          <w:sz w:val="22"/>
        </w:rPr>
        <w:t xml:space="preserve"> </w:t>
      </w:r>
      <w:proofErr w:type="spellStart"/>
      <w:r>
        <w:rPr>
          <w:rFonts w:asciiTheme="minorHAnsi" w:hAnsiTheme="minorHAnsi"/>
          <w:sz w:val="22"/>
        </w:rPr>
        <w:t>merendam</w:t>
      </w:r>
      <w:proofErr w:type="spellEnd"/>
      <w:r>
        <w:rPr>
          <w:rFonts w:asciiTheme="minorHAnsi" w:hAnsiTheme="minorHAnsi"/>
          <w:sz w:val="22"/>
        </w:rPr>
        <w:t xml:space="preserve"> </w:t>
      </w:r>
      <w:proofErr w:type="spellStart"/>
      <w:r>
        <w:rPr>
          <w:rFonts w:asciiTheme="minorHAnsi" w:hAnsiTheme="minorHAnsi"/>
          <w:sz w:val="22"/>
        </w:rPr>
        <w:t>akar</w:t>
      </w:r>
      <w:proofErr w:type="spellEnd"/>
      <w:r>
        <w:rPr>
          <w:rFonts w:asciiTheme="minorHAnsi" w:hAnsiTheme="minorHAnsi"/>
          <w:sz w:val="22"/>
        </w:rPr>
        <w:t xml:space="preserve"> </w:t>
      </w:r>
      <w:proofErr w:type="spellStart"/>
      <w:r>
        <w:rPr>
          <w:rFonts w:asciiTheme="minorHAnsi" w:hAnsiTheme="minorHAnsi"/>
          <w:sz w:val="22"/>
        </w:rPr>
        <w:t>bibit</w:t>
      </w:r>
      <w:proofErr w:type="spellEnd"/>
      <w:r>
        <w:rPr>
          <w:rFonts w:asciiTheme="minorHAnsi" w:hAnsiTheme="minorHAnsi"/>
          <w:sz w:val="22"/>
        </w:rPr>
        <w:t xml:space="preserve"> </w:t>
      </w:r>
      <w:proofErr w:type="spellStart"/>
      <w:r>
        <w:rPr>
          <w:rFonts w:asciiTheme="minorHAnsi" w:hAnsiTheme="minorHAnsi"/>
          <w:sz w:val="22"/>
        </w:rPr>
        <w:t>kelapa</w:t>
      </w:r>
      <w:proofErr w:type="spellEnd"/>
      <w:r>
        <w:rPr>
          <w:rFonts w:asciiTheme="minorHAnsi" w:hAnsiTheme="minorHAnsi"/>
          <w:sz w:val="22"/>
        </w:rPr>
        <w:t xml:space="preserve"> </w:t>
      </w:r>
      <w:proofErr w:type="spellStart"/>
      <w:r>
        <w:rPr>
          <w:rFonts w:asciiTheme="minorHAnsi" w:hAnsiTheme="minorHAnsi"/>
          <w:sz w:val="22"/>
        </w:rPr>
        <w:t>sawit</w:t>
      </w:r>
      <w:proofErr w:type="spellEnd"/>
      <w:r w:rsidRPr="0031062E">
        <w:rPr>
          <w:rFonts w:asciiTheme="minorHAnsi" w:hAnsiTheme="minorHAnsi"/>
          <w:sz w:val="22"/>
        </w:rPr>
        <w:t xml:space="preserve"> </w:t>
      </w:r>
      <w:proofErr w:type="spellStart"/>
      <w:r w:rsidRPr="0031062E">
        <w:rPr>
          <w:rFonts w:asciiTheme="minorHAnsi" w:hAnsiTheme="minorHAnsi"/>
          <w:sz w:val="22"/>
        </w:rPr>
        <w:t>ke</w:t>
      </w:r>
      <w:proofErr w:type="spellEnd"/>
      <w:r w:rsidRPr="0031062E">
        <w:rPr>
          <w:rFonts w:asciiTheme="minorHAnsi" w:hAnsiTheme="minorHAnsi"/>
          <w:sz w:val="22"/>
        </w:rPr>
        <w:t xml:space="preserve"> </w:t>
      </w:r>
      <w:proofErr w:type="spellStart"/>
      <w:r w:rsidRPr="0031062E">
        <w:rPr>
          <w:rFonts w:asciiTheme="minorHAnsi" w:hAnsiTheme="minorHAnsi"/>
          <w:sz w:val="22"/>
        </w:rPr>
        <w:t>dalam</w:t>
      </w:r>
      <w:proofErr w:type="spellEnd"/>
      <w:r w:rsidRPr="0031062E">
        <w:rPr>
          <w:rFonts w:asciiTheme="minorHAnsi" w:hAnsiTheme="minorHAnsi"/>
          <w:sz w:val="22"/>
        </w:rPr>
        <w:t xml:space="preserve"> </w:t>
      </w:r>
      <w:proofErr w:type="spellStart"/>
      <w:r w:rsidRPr="0031062E">
        <w:rPr>
          <w:rFonts w:asciiTheme="minorHAnsi" w:hAnsiTheme="minorHAnsi"/>
          <w:sz w:val="22"/>
        </w:rPr>
        <w:t>larutan</w:t>
      </w:r>
      <w:proofErr w:type="spellEnd"/>
      <w:r w:rsidRPr="0031062E">
        <w:rPr>
          <w:rFonts w:asciiTheme="minorHAnsi" w:hAnsiTheme="minorHAnsi"/>
          <w:sz w:val="22"/>
        </w:rPr>
        <w:t xml:space="preserve"> </w:t>
      </w:r>
      <w:proofErr w:type="spellStart"/>
      <w:r w:rsidRPr="0031062E">
        <w:rPr>
          <w:rFonts w:asciiTheme="minorHAnsi" w:hAnsiTheme="minorHAnsi"/>
          <w:sz w:val="22"/>
        </w:rPr>
        <w:t>suspensi</w:t>
      </w:r>
      <w:proofErr w:type="spellEnd"/>
      <w:r w:rsidRPr="0031062E">
        <w:rPr>
          <w:rFonts w:asciiTheme="minorHAnsi" w:hAnsiTheme="minorHAnsi"/>
          <w:sz w:val="22"/>
        </w:rPr>
        <w:t xml:space="preserve"> </w:t>
      </w:r>
      <w:proofErr w:type="spellStart"/>
      <w:r w:rsidRPr="0031062E">
        <w:rPr>
          <w:rFonts w:asciiTheme="minorHAnsi" w:hAnsiTheme="minorHAnsi"/>
          <w:sz w:val="22"/>
        </w:rPr>
        <w:t>rizobakteri</w:t>
      </w:r>
      <w:proofErr w:type="spellEnd"/>
      <w:r w:rsidRPr="0031062E">
        <w:rPr>
          <w:rFonts w:asciiTheme="minorHAnsi" w:hAnsiTheme="minorHAnsi"/>
          <w:sz w:val="22"/>
        </w:rPr>
        <w:t xml:space="preserve"> </w:t>
      </w:r>
      <w:proofErr w:type="spellStart"/>
      <w:r w:rsidRPr="0031062E">
        <w:rPr>
          <w:rFonts w:asciiTheme="minorHAnsi" w:hAnsiTheme="minorHAnsi"/>
          <w:sz w:val="22"/>
        </w:rPr>
        <w:t>selama</w:t>
      </w:r>
      <w:proofErr w:type="spellEnd"/>
      <w:r w:rsidRPr="0031062E">
        <w:rPr>
          <w:rFonts w:asciiTheme="minorHAnsi" w:hAnsiTheme="minorHAnsi"/>
          <w:sz w:val="22"/>
        </w:rPr>
        <w:t xml:space="preserve"> 15 </w:t>
      </w:r>
      <w:proofErr w:type="spellStart"/>
      <w:r w:rsidRPr="0031062E">
        <w:rPr>
          <w:rFonts w:asciiTheme="minorHAnsi" w:hAnsiTheme="minorHAnsi"/>
          <w:sz w:val="22"/>
        </w:rPr>
        <w:t>menit</w:t>
      </w:r>
      <w:proofErr w:type="spellEnd"/>
      <w:r w:rsidRPr="0031062E">
        <w:rPr>
          <w:rFonts w:asciiTheme="minorHAnsi" w:hAnsiTheme="minorHAnsi"/>
          <w:sz w:val="22"/>
        </w:rPr>
        <w:t xml:space="preserve"> dan </w:t>
      </w:r>
      <w:proofErr w:type="spellStart"/>
      <w:r w:rsidRPr="0031062E">
        <w:rPr>
          <w:rFonts w:asciiTheme="minorHAnsi" w:hAnsiTheme="minorHAnsi"/>
          <w:sz w:val="22"/>
        </w:rPr>
        <w:t>selanjutnya</w:t>
      </w:r>
      <w:proofErr w:type="spellEnd"/>
      <w:r w:rsidRPr="0031062E">
        <w:rPr>
          <w:rFonts w:asciiTheme="minorHAnsi" w:hAnsiTheme="minorHAnsi"/>
          <w:sz w:val="22"/>
        </w:rPr>
        <w:t xml:space="preserve"> di </w:t>
      </w:r>
      <w:proofErr w:type="spellStart"/>
      <w:r w:rsidRPr="0031062E">
        <w:rPr>
          <w:rFonts w:asciiTheme="minorHAnsi" w:hAnsiTheme="minorHAnsi"/>
          <w:sz w:val="22"/>
        </w:rPr>
        <w:t>tanam</w:t>
      </w:r>
      <w:proofErr w:type="spellEnd"/>
      <w:r w:rsidRPr="0031062E">
        <w:rPr>
          <w:rFonts w:asciiTheme="minorHAnsi" w:hAnsiTheme="minorHAnsi"/>
          <w:sz w:val="22"/>
        </w:rPr>
        <w:t xml:space="preserve"> </w:t>
      </w:r>
      <w:proofErr w:type="spellStart"/>
      <w:r w:rsidRPr="0031062E">
        <w:rPr>
          <w:rFonts w:asciiTheme="minorHAnsi" w:hAnsiTheme="minorHAnsi"/>
          <w:sz w:val="22"/>
        </w:rPr>
        <w:t>ke</w:t>
      </w:r>
      <w:proofErr w:type="spellEnd"/>
      <w:r w:rsidRPr="0031062E">
        <w:rPr>
          <w:rFonts w:asciiTheme="minorHAnsi" w:hAnsiTheme="minorHAnsi"/>
          <w:sz w:val="22"/>
        </w:rPr>
        <w:t xml:space="preserve"> </w:t>
      </w:r>
      <w:proofErr w:type="spellStart"/>
      <w:r w:rsidRPr="0031062E">
        <w:rPr>
          <w:rFonts w:asciiTheme="minorHAnsi" w:hAnsiTheme="minorHAnsi"/>
          <w:sz w:val="22"/>
        </w:rPr>
        <w:t>dalam</w:t>
      </w:r>
      <w:proofErr w:type="spellEnd"/>
      <w:r w:rsidRPr="0031062E">
        <w:rPr>
          <w:rFonts w:asciiTheme="minorHAnsi" w:hAnsiTheme="minorHAnsi"/>
          <w:sz w:val="22"/>
        </w:rPr>
        <w:t xml:space="preserve"> polybag</w:t>
      </w:r>
      <w:r>
        <w:rPr>
          <w:rFonts w:asciiTheme="minorHAnsi" w:hAnsiTheme="minorHAnsi"/>
          <w:sz w:val="22"/>
        </w:rPr>
        <w:t xml:space="preserve"> </w:t>
      </w:r>
    </w:p>
    <w:p w14:paraId="72871B6B" w14:textId="77777777" w:rsidR="009944AE" w:rsidRDefault="009944AE" w:rsidP="00F93D33">
      <w:pPr>
        <w:spacing w:line="276" w:lineRule="auto"/>
        <w:jc w:val="both"/>
        <w:rPr>
          <w:rFonts w:asciiTheme="minorHAnsi" w:hAnsiTheme="minorHAnsi"/>
          <w:b/>
          <w:sz w:val="22"/>
        </w:rPr>
      </w:pPr>
    </w:p>
    <w:p w14:paraId="4433D560" w14:textId="77777777" w:rsidR="00B1207F" w:rsidRPr="0031062E" w:rsidRDefault="00B1207F" w:rsidP="00F93D33">
      <w:pPr>
        <w:spacing w:line="276" w:lineRule="auto"/>
        <w:jc w:val="both"/>
        <w:rPr>
          <w:rFonts w:asciiTheme="minorHAnsi" w:hAnsiTheme="minorHAnsi"/>
          <w:i/>
          <w:sz w:val="22"/>
        </w:rPr>
      </w:pPr>
      <w:proofErr w:type="spellStart"/>
      <w:r w:rsidRPr="0031062E">
        <w:rPr>
          <w:rFonts w:asciiTheme="minorHAnsi" w:hAnsiTheme="minorHAnsi"/>
          <w:b/>
          <w:sz w:val="22"/>
        </w:rPr>
        <w:t>Inokulasi</w:t>
      </w:r>
      <w:proofErr w:type="spellEnd"/>
      <w:r>
        <w:rPr>
          <w:rFonts w:asciiTheme="minorHAnsi" w:hAnsiTheme="minorHAnsi"/>
          <w:b/>
          <w:sz w:val="22"/>
        </w:rPr>
        <w:t xml:space="preserve"> </w:t>
      </w:r>
      <w:proofErr w:type="spellStart"/>
      <w:r>
        <w:rPr>
          <w:rFonts w:asciiTheme="minorHAnsi" w:hAnsiTheme="minorHAnsi"/>
          <w:b/>
          <w:sz w:val="22"/>
        </w:rPr>
        <w:t>Bibit</w:t>
      </w:r>
      <w:proofErr w:type="spellEnd"/>
      <w:r>
        <w:rPr>
          <w:rFonts w:asciiTheme="minorHAnsi" w:hAnsiTheme="minorHAnsi"/>
          <w:b/>
          <w:sz w:val="22"/>
        </w:rPr>
        <w:t xml:space="preserve"> </w:t>
      </w:r>
      <w:proofErr w:type="spellStart"/>
      <w:r>
        <w:rPr>
          <w:rFonts w:asciiTheme="minorHAnsi" w:hAnsiTheme="minorHAnsi"/>
          <w:b/>
          <w:sz w:val="22"/>
        </w:rPr>
        <w:t>Kelapa</w:t>
      </w:r>
      <w:proofErr w:type="spellEnd"/>
      <w:r>
        <w:rPr>
          <w:rFonts w:asciiTheme="minorHAnsi" w:hAnsiTheme="minorHAnsi"/>
          <w:b/>
          <w:sz w:val="22"/>
        </w:rPr>
        <w:t xml:space="preserve"> </w:t>
      </w:r>
      <w:proofErr w:type="spellStart"/>
      <w:r>
        <w:rPr>
          <w:rFonts w:asciiTheme="minorHAnsi" w:hAnsiTheme="minorHAnsi"/>
          <w:b/>
          <w:sz w:val="22"/>
        </w:rPr>
        <w:t>Sawit</w:t>
      </w:r>
      <w:proofErr w:type="spellEnd"/>
      <w:r>
        <w:rPr>
          <w:rFonts w:asciiTheme="minorHAnsi" w:hAnsiTheme="minorHAnsi"/>
          <w:b/>
          <w:sz w:val="22"/>
        </w:rPr>
        <w:t xml:space="preserve"> </w:t>
      </w:r>
      <w:proofErr w:type="spellStart"/>
      <w:r>
        <w:rPr>
          <w:rFonts w:asciiTheme="minorHAnsi" w:hAnsiTheme="minorHAnsi"/>
          <w:b/>
          <w:sz w:val="22"/>
        </w:rPr>
        <w:t>dengan</w:t>
      </w:r>
      <w:proofErr w:type="spellEnd"/>
      <w:r>
        <w:rPr>
          <w:rFonts w:asciiTheme="minorHAnsi" w:hAnsiTheme="minorHAnsi"/>
          <w:b/>
          <w:sz w:val="22"/>
        </w:rPr>
        <w:t xml:space="preserve"> </w:t>
      </w:r>
      <w:r w:rsidRPr="0031062E">
        <w:rPr>
          <w:rFonts w:asciiTheme="minorHAnsi" w:hAnsiTheme="minorHAnsi"/>
          <w:b/>
          <w:i/>
          <w:sz w:val="22"/>
        </w:rPr>
        <w:t xml:space="preserve">G. </w:t>
      </w:r>
      <w:proofErr w:type="spellStart"/>
      <w:r w:rsidRPr="0031062E">
        <w:rPr>
          <w:rFonts w:asciiTheme="minorHAnsi" w:hAnsiTheme="minorHAnsi"/>
          <w:b/>
          <w:i/>
          <w:sz w:val="22"/>
        </w:rPr>
        <w:t>boninense</w:t>
      </w:r>
      <w:proofErr w:type="spellEnd"/>
    </w:p>
    <w:p w14:paraId="138DA74F" w14:textId="77777777" w:rsidR="00B1207F" w:rsidRDefault="00B1207F" w:rsidP="00F93D33">
      <w:pPr>
        <w:spacing w:line="276" w:lineRule="auto"/>
        <w:jc w:val="both"/>
        <w:rPr>
          <w:rFonts w:asciiTheme="minorHAnsi" w:hAnsiTheme="minorHAnsi"/>
          <w:sz w:val="22"/>
        </w:rPr>
      </w:pPr>
      <w:r w:rsidRPr="0031062E">
        <w:rPr>
          <w:rFonts w:asciiTheme="minorHAnsi" w:hAnsiTheme="minorHAnsi"/>
          <w:sz w:val="22"/>
        </w:rPr>
        <w:t xml:space="preserve"> </w:t>
      </w:r>
      <w:r>
        <w:rPr>
          <w:rFonts w:asciiTheme="minorHAnsi" w:hAnsiTheme="minorHAnsi"/>
          <w:sz w:val="22"/>
        </w:rPr>
        <w:t xml:space="preserve"> </w:t>
      </w:r>
      <w:r>
        <w:rPr>
          <w:rFonts w:asciiTheme="minorHAnsi" w:hAnsiTheme="minorHAnsi"/>
          <w:sz w:val="22"/>
        </w:rPr>
        <w:tab/>
      </w:r>
      <w:proofErr w:type="spellStart"/>
      <w:r w:rsidRPr="0031062E">
        <w:rPr>
          <w:rFonts w:asciiTheme="minorHAnsi" w:hAnsiTheme="minorHAnsi"/>
          <w:sz w:val="22"/>
        </w:rPr>
        <w:t>Inokulasi</w:t>
      </w:r>
      <w:proofErr w:type="spellEnd"/>
      <w:r w:rsidRPr="0031062E">
        <w:rPr>
          <w:rFonts w:asciiTheme="minorHAnsi" w:hAnsiTheme="minorHAnsi"/>
          <w:sz w:val="22"/>
        </w:rPr>
        <w:t xml:space="preserve"> </w:t>
      </w:r>
      <w:r w:rsidRPr="0031062E">
        <w:rPr>
          <w:rFonts w:asciiTheme="minorHAnsi" w:hAnsiTheme="minorHAnsi"/>
          <w:i/>
          <w:sz w:val="22"/>
        </w:rPr>
        <w:t xml:space="preserve">G. </w:t>
      </w:r>
      <w:proofErr w:type="spellStart"/>
      <w:r w:rsidRPr="0031062E">
        <w:rPr>
          <w:rFonts w:asciiTheme="minorHAnsi" w:hAnsiTheme="minorHAnsi"/>
          <w:i/>
          <w:sz w:val="22"/>
        </w:rPr>
        <w:t>boninense</w:t>
      </w:r>
      <w:proofErr w:type="spellEnd"/>
      <w:r w:rsidRPr="0031062E">
        <w:rPr>
          <w:rFonts w:asciiTheme="minorHAnsi" w:hAnsiTheme="minorHAnsi"/>
          <w:sz w:val="22"/>
        </w:rPr>
        <w:t xml:space="preserve"> pada </w:t>
      </w:r>
      <w:proofErr w:type="spellStart"/>
      <w:r w:rsidRPr="0031062E">
        <w:rPr>
          <w:rFonts w:asciiTheme="minorHAnsi" w:hAnsiTheme="minorHAnsi"/>
          <w:sz w:val="22"/>
        </w:rPr>
        <w:t>bibit</w:t>
      </w:r>
      <w:proofErr w:type="spellEnd"/>
      <w:r w:rsidRPr="0031062E">
        <w:rPr>
          <w:rFonts w:asciiTheme="minorHAnsi" w:hAnsiTheme="minorHAnsi"/>
          <w:sz w:val="22"/>
        </w:rPr>
        <w:t xml:space="preserve"> </w:t>
      </w:r>
      <w:proofErr w:type="spellStart"/>
      <w:r w:rsidRPr="0031062E">
        <w:rPr>
          <w:rFonts w:asciiTheme="minorHAnsi" w:hAnsiTheme="minorHAnsi"/>
          <w:sz w:val="22"/>
        </w:rPr>
        <w:t>kelapa</w:t>
      </w:r>
      <w:proofErr w:type="spellEnd"/>
      <w:r w:rsidRPr="0031062E">
        <w:rPr>
          <w:rFonts w:asciiTheme="minorHAnsi" w:hAnsiTheme="minorHAnsi"/>
          <w:sz w:val="22"/>
        </w:rPr>
        <w:t xml:space="preserve"> </w:t>
      </w:r>
      <w:proofErr w:type="spellStart"/>
      <w:r w:rsidRPr="0031062E">
        <w:rPr>
          <w:rFonts w:asciiTheme="minorHAnsi" w:hAnsiTheme="minorHAnsi"/>
          <w:sz w:val="22"/>
        </w:rPr>
        <w:t>sawit</w:t>
      </w:r>
      <w:proofErr w:type="spellEnd"/>
      <w:r w:rsidRPr="0031062E">
        <w:rPr>
          <w:rFonts w:asciiTheme="minorHAnsi" w:hAnsiTheme="minorHAnsi"/>
          <w:sz w:val="22"/>
        </w:rPr>
        <w:t xml:space="preserve"> </w:t>
      </w:r>
      <w:proofErr w:type="spellStart"/>
      <w:r w:rsidRPr="0031062E">
        <w:rPr>
          <w:rFonts w:asciiTheme="minorHAnsi" w:hAnsiTheme="minorHAnsi"/>
          <w:sz w:val="22"/>
        </w:rPr>
        <w:t>menggunakan</w:t>
      </w:r>
      <w:proofErr w:type="spellEnd"/>
      <w:r w:rsidRPr="0031062E">
        <w:rPr>
          <w:rFonts w:asciiTheme="minorHAnsi" w:hAnsiTheme="minorHAnsi"/>
          <w:sz w:val="22"/>
        </w:rPr>
        <w:t xml:space="preserve"> </w:t>
      </w:r>
      <w:proofErr w:type="spellStart"/>
      <w:r w:rsidRPr="0031062E">
        <w:rPr>
          <w:rFonts w:asciiTheme="minorHAnsi" w:hAnsiTheme="minorHAnsi"/>
          <w:sz w:val="22"/>
        </w:rPr>
        <w:t>metod</w:t>
      </w:r>
      <w:r w:rsidR="00AC320F">
        <w:rPr>
          <w:rFonts w:asciiTheme="minorHAnsi" w:hAnsiTheme="minorHAnsi"/>
          <w:sz w:val="22"/>
        </w:rPr>
        <w:t>e</w:t>
      </w:r>
      <w:proofErr w:type="spellEnd"/>
      <w:r w:rsidR="00397DA8">
        <w:rPr>
          <w:rFonts w:asciiTheme="minorHAnsi" w:hAnsiTheme="minorHAnsi"/>
          <w:sz w:val="22"/>
        </w:rPr>
        <w:t xml:space="preserve"> </w:t>
      </w:r>
      <w:r w:rsidRPr="0031062E">
        <w:rPr>
          <w:rFonts w:asciiTheme="minorHAnsi" w:hAnsiTheme="minorHAnsi"/>
          <w:sz w:val="22"/>
        </w:rPr>
        <w:t xml:space="preserve"> </w:t>
      </w:r>
      <w:r w:rsidR="00397DA8">
        <w:rPr>
          <w:rFonts w:asciiTheme="minorHAnsi" w:hAnsiTheme="minorHAnsi"/>
          <w:sz w:val="22"/>
        </w:rPr>
        <w:fldChar w:fldCharType="begin" w:fldLock="1"/>
      </w:r>
      <w:r w:rsidR="00397DA8">
        <w:rPr>
          <w:rFonts w:asciiTheme="minorHAnsi" w:hAnsiTheme="minorHAnsi"/>
          <w:sz w:val="22"/>
        </w:rPr>
        <w:instrText>ADDIN CSL_CITATION { "citationItems" : [ { "id" : "ITEM-1", "itemData" : { "DOI" : "10.14692/jfi.9.2.39", "ISSN" : "23392479", "abstract" : "Penyakit busuk pangkal batang yang disebabkan oleh Ganoderma merupakan penyakit paling merusak di perkebunan kelapa sawit di Indonesia. Perkembangan penyakit ini cepat dan berat pada tanah miskin unsur hara, khususnya yang banyak mengandung fraksi pasir. Penelitian dilaksanakan untuk mengetahui laju infeksi Ganoderma secara kuantitatif di tanah yang mengandung fraksi pasir. Perlakuan terdiri atas lima medium tanam campuran antara tanah mineral (M) dan pasir (P): A (100% M-0% P), B (75% M-25% P), C (50% M-50% P), D (25% M-75% P), dan E (0% M-100% P). Semua medium tanam dianalisis sifat fisika, kimia, dan biologinya. Hasil analisis menunjukkan bahwa medium tanam terdiri atas 4 kelas tekstur tanah: lempung liat berpasir untuk perlakuan A, lempung berpasir untuk perlakuan B, pasir berlempung untuk perlakuan C, dan pasir untuk perlakuan D dan E. Medium tanam dengan tekstur pasir mempunyai populasi mikroorganisme tanah yang lebih rendah (&lt; 1 \u00d7 106 cfu g-1 tanah) daripada medium bertekstur lempung yang mempunyai populasi 3 \u00d7 106 cfu g-1 tanah. Laju infeksi Ganoderma pada medium tanam pasir ialah 1.77\u20131.83 tanaman per bulan per 100 tanaman. Laju infeksi Ganoderma di medium tanam pasir ini lebih cepat munculnya dan lebih tinggi kejadiannya dibandingkan dengan di medium tanam bertekstur lempung.", "author" : [ { "dropping-particle" : "", "family" : "Susanto", "given" : "Agus", "non-dropping-particle" : "", "parse-names" : false, "suffix" : "" }, { "dropping-particle" : "", "family" : "Prasetyo", "given" : "AE", "non-dropping-particle" : "", "parse-names" : false, "suffix" : "" }, { "dropping-particle" : "", "family" : "Wening", "given" : "Sri", "non-dropping-particle" : "", "parse-names" : false, "suffix" : "" } ], "container-title" : "Jurnal Fitopatologi Indonesia", "id" : "ITEM-1", "issue" : "2", "issued" : { "date-parts" : [ [ "2014" ] ] }, "page" : "39-46", "title" : "Laju Infeksi Ganoderma pada Empat Kelas Tekstur Tanah", "type" : "article-journal", "volume" : "9" }, "uris" : [ "http://www.mendeley.com/documents/?uuid=6557d990-fade-4c10-af8c-33db7d9d3769" ] } ], "mendeley" : { "formattedCitation" : "(Susanto, Prasetyo, &amp; Wening, 2014)", "manualFormatting" : "(Susanto et al., 2014)", "plainTextFormattedCitation" : "(Susanto, Prasetyo, &amp; Wening, 2014)", "previouslyFormattedCitation" : "(Susanto, Prasetyo, &amp; Wening, 2014)" }, "properties" : { "noteIndex" : 0 }, "schema" : "https://github.com/citation-style-language/schema/raw/master/csl-citation.json" }</w:instrText>
      </w:r>
      <w:r w:rsidR="00397DA8">
        <w:rPr>
          <w:rFonts w:asciiTheme="minorHAnsi" w:hAnsiTheme="minorHAnsi"/>
          <w:sz w:val="22"/>
        </w:rPr>
        <w:fldChar w:fldCharType="separate"/>
      </w:r>
      <w:r w:rsidR="00397DA8">
        <w:rPr>
          <w:rFonts w:asciiTheme="minorHAnsi" w:hAnsiTheme="minorHAnsi"/>
          <w:noProof/>
          <w:sz w:val="22"/>
        </w:rPr>
        <w:t xml:space="preserve">(Susanto </w:t>
      </w:r>
      <w:r w:rsidR="00397DA8" w:rsidRPr="00397DA8">
        <w:rPr>
          <w:rFonts w:asciiTheme="minorHAnsi" w:hAnsiTheme="minorHAnsi"/>
          <w:i/>
          <w:noProof/>
          <w:sz w:val="22"/>
        </w:rPr>
        <w:t>et al</w:t>
      </w:r>
      <w:r w:rsidR="00397DA8">
        <w:rPr>
          <w:rFonts w:asciiTheme="minorHAnsi" w:hAnsiTheme="minorHAnsi"/>
          <w:noProof/>
          <w:sz w:val="22"/>
        </w:rPr>
        <w:t>., 2014</w:t>
      </w:r>
      <w:r w:rsidR="00397DA8" w:rsidRPr="00397DA8">
        <w:rPr>
          <w:rFonts w:asciiTheme="minorHAnsi" w:hAnsiTheme="minorHAnsi"/>
          <w:noProof/>
          <w:sz w:val="22"/>
        </w:rPr>
        <w:t>)</w:t>
      </w:r>
      <w:r w:rsidR="00397DA8">
        <w:rPr>
          <w:rFonts w:asciiTheme="minorHAnsi" w:hAnsiTheme="minorHAnsi"/>
          <w:sz w:val="22"/>
        </w:rPr>
        <w:fldChar w:fldCharType="end"/>
      </w:r>
      <w:r w:rsidRPr="0031062E">
        <w:rPr>
          <w:rFonts w:asciiTheme="minorHAnsi" w:hAnsiTheme="minorHAnsi"/>
          <w:sz w:val="22"/>
        </w:rPr>
        <w:t xml:space="preserve"> yang </w:t>
      </w:r>
      <w:proofErr w:type="spellStart"/>
      <w:r w:rsidRPr="0031062E">
        <w:rPr>
          <w:rFonts w:asciiTheme="minorHAnsi" w:hAnsiTheme="minorHAnsi"/>
          <w:sz w:val="22"/>
        </w:rPr>
        <w:t>dimodifikasi</w:t>
      </w:r>
      <w:proofErr w:type="spellEnd"/>
      <w:r w:rsidRPr="0031062E">
        <w:rPr>
          <w:rFonts w:asciiTheme="minorHAnsi" w:hAnsiTheme="minorHAnsi"/>
          <w:sz w:val="22"/>
        </w:rPr>
        <w:t xml:space="preserve">, </w:t>
      </w:r>
      <w:proofErr w:type="spellStart"/>
      <w:r w:rsidRPr="0031062E">
        <w:rPr>
          <w:rFonts w:asciiTheme="minorHAnsi" w:hAnsiTheme="minorHAnsi"/>
          <w:sz w:val="22"/>
        </w:rPr>
        <w:t>inokulum</w:t>
      </w:r>
      <w:proofErr w:type="spellEnd"/>
      <w:r w:rsidRPr="0031062E">
        <w:rPr>
          <w:rFonts w:asciiTheme="minorHAnsi" w:hAnsiTheme="minorHAnsi"/>
          <w:sz w:val="22"/>
        </w:rPr>
        <w:t xml:space="preserve"> </w:t>
      </w:r>
      <w:r w:rsidRPr="0031062E">
        <w:rPr>
          <w:rFonts w:asciiTheme="minorHAnsi" w:hAnsiTheme="minorHAnsi"/>
          <w:i/>
          <w:sz w:val="22"/>
        </w:rPr>
        <w:t xml:space="preserve">G. </w:t>
      </w:r>
      <w:proofErr w:type="spellStart"/>
      <w:r w:rsidRPr="0031062E">
        <w:rPr>
          <w:rFonts w:asciiTheme="minorHAnsi" w:hAnsiTheme="minorHAnsi"/>
          <w:i/>
          <w:sz w:val="22"/>
        </w:rPr>
        <w:t>boninense</w:t>
      </w:r>
      <w:proofErr w:type="spellEnd"/>
      <w:r w:rsidRPr="0031062E">
        <w:rPr>
          <w:rFonts w:asciiTheme="minorHAnsi" w:hAnsiTheme="minorHAnsi"/>
          <w:sz w:val="22"/>
        </w:rPr>
        <w:t xml:space="preserve">  </w:t>
      </w:r>
      <w:proofErr w:type="spellStart"/>
      <w:r w:rsidRPr="0031062E">
        <w:rPr>
          <w:rFonts w:asciiTheme="minorHAnsi" w:hAnsiTheme="minorHAnsi"/>
          <w:sz w:val="22"/>
        </w:rPr>
        <w:t>dalam</w:t>
      </w:r>
      <w:proofErr w:type="spellEnd"/>
      <w:r w:rsidRPr="0031062E">
        <w:rPr>
          <w:rFonts w:asciiTheme="minorHAnsi" w:hAnsiTheme="minorHAnsi"/>
          <w:sz w:val="22"/>
        </w:rPr>
        <w:t xml:space="preserve"> media </w:t>
      </w:r>
      <w:proofErr w:type="spellStart"/>
      <w:r w:rsidRPr="0031062E">
        <w:rPr>
          <w:rFonts w:asciiTheme="minorHAnsi" w:hAnsiTheme="minorHAnsi"/>
          <w:sz w:val="22"/>
        </w:rPr>
        <w:t>kayu</w:t>
      </w:r>
      <w:proofErr w:type="spellEnd"/>
      <w:r w:rsidRPr="0031062E">
        <w:rPr>
          <w:rFonts w:asciiTheme="minorHAnsi" w:hAnsiTheme="minorHAnsi"/>
          <w:sz w:val="22"/>
        </w:rPr>
        <w:t xml:space="preserve"> </w:t>
      </w:r>
      <w:proofErr w:type="spellStart"/>
      <w:r w:rsidRPr="0031062E">
        <w:rPr>
          <w:rFonts w:asciiTheme="minorHAnsi" w:hAnsiTheme="minorHAnsi"/>
          <w:sz w:val="22"/>
        </w:rPr>
        <w:t>karet</w:t>
      </w:r>
      <w:proofErr w:type="spellEnd"/>
      <w:r w:rsidRPr="0031062E">
        <w:rPr>
          <w:rFonts w:asciiTheme="minorHAnsi" w:hAnsiTheme="minorHAnsi"/>
          <w:sz w:val="22"/>
        </w:rPr>
        <w:t xml:space="preserve"> 6 x 6 cm </w:t>
      </w:r>
      <w:proofErr w:type="spellStart"/>
      <w:r w:rsidRPr="0031062E">
        <w:rPr>
          <w:rFonts w:asciiTheme="minorHAnsi" w:hAnsiTheme="minorHAnsi"/>
          <w:sz w:val="22"/>
        </w:rPr>
        <w:t>berumur</w:t>
      </w:r>
      <w:proofErr w:type="spellEnd"/>
      <w:r>
        <w:rPr>
          <w:rFonts w:asciiTheme="minorHAnsi" w:hAnsiTheme="minorHAnsi"/>
          <w:sz w:val="22"/>
        </w:rPr>
        <w:t xml:space="preserve"> 2-</w:t>
      </w:r>
      <w:r w:rsidRPr="0031062E">
        <w:rPr>
          <w:rFonts w:asciiTheme="minorHAnsi" w:hAnsiTheme="minorHAnsi"/>
          <w:sz w:val="22"/>
        </w:rPr>
        <w:t xml:space="preserve">3 </w:t>
      </w:r>
      <w:proofErr w:type="spellStart"/>
      <w:r w:rsidRPr="0031062E">
        <w:rPr>
          <w:rFonts w:asciiTheme="minorHAnsi" w:hAnsiTheme="minorHAnsi"/>
          <w:sz w:val="22"/>
        </w:rPr>
        <w:t>bulan</w:t>
      </w:r>
      <w:proofErr w:type="spellEnd"/>
      <w:r w:rsidRPr="0031062E">
        <w:rPr>
          <w:rFonts w:asciiTheme="minorHAnsi" w:hAnsiTheme="minorHAnsi"/>
          <w:sz w:val="22"/>
        </w:rPr>
        <w:t xml:space="preserve"> </w:t>
      </w:r>
      <w:proofErr w:type="spellStart"/>
      <w:r w:rsidRPr="0031062E">
        <w:rPr>
          <w:rFonts w:asciiTheme="minorHAnsi" w:hAnsiTheme="minorHAnsi"/>
          <w:sz w:val="22"/>
        </w:rPr>
        <w:t>diletakkan</w:t>
      </w:r>
      <w:proofErr w:type="spellEnd"/>
      <w:r w:rsidRPr="0031062E">
        <w:rPr>
          <w:rFonts w:asciiTheme="minorHAnsi" w:hAnsiTheme="minorHAnsi"/>
          <w:sz w:val="22"/>
        </w:rPr>
        <w:t xml:space="preserve"> di </w:t>
      </w:r>
      <w:proofErr w:type="spellStart"/>
      <w:r w:rsidRPr="0031062E">
        <w:rPr>
          <w:rFonts w:asciiTheme="minorHAnsi" w:hAnsiTheme="minorHAnsi"/>
          <w:sz w:val="22"/>
        </w:rPr>
        <w:t>dalam</w:t>
      </w:r>
      <w:proofErr w:type="spellEnd"/>
      <w:r w:rsidRPr="0031062E">
        <w:rPr>
          <w:rFonts w:asciiTheme="minorHAnsi" w:hAnsiTheme="minorHAnsi"/>
          <w:sz w:val="22"/>
        </w:rPr>
        <w:t xml:space="preserve"> polybag yang </w:t>
      </w:r>
      <w:proofErr w:type="spellStart"/>
      <w:r w:rsidRPr="0031062E">
        <w:rPr>
          <w:rFonts w:asciiTheme="minorHAnsi" w:hAnsiTheme="minorHAnsi"/>
          <w:sz w:val="22"/>
        </w:rPr>
        <w:t>berisi</w:t>
      </w:r>
      <w:proofErr w:type="spellEnd"/>
      <w:r w:rsidRPr="0031062E">
        <w:rPr>
          <w:rFonts w:asciiTheme="minorHAnsi" w:hAnsiTheme="minorHAnsi"/>
          <w:sz w:val="22"/>
        </w:rPr>
        <w:t xml:space="preserve"> </w:t>
      </w:r>
      <w:proofErr w:type="spellStart"/>
      <w:r w:rsidRPr="0031062E">
        <w:rPr>
          <w:rFonts w:asciiTheme="minorHAnsi" w:hAnsiTheme="minorHAnsi"/>
          <w:sz w:val="22"/>
        </w:rPr>
        <w:t>tanah</w:t>
      </w:r>
      <w:proofErr w:type="spellEnd"/>
      <w:r w:rsidRPr="0031062E">
        <w:rPr>
          <w:rFonts w:asciiTheme="minorHAnsi" w:hAnsiTheme="minorHAnsi"/>
          <w:sz w:val="22"/>
        </w:rPr>
        <w:t xml:space="preserve"> </w:t>
      </w:r>
      <w:proofErr w:type="spellStart"/>
      <w:r w:rsidRPr="0031062E">
        <w:rPr>
          <w:rFonts w:asciiTheme="minorHAnsi" w:hAnsiTheme="minorHAnsi"/>
          <w:sz w:val="22"/>
        </w:rPr>
        <w:t>dengan</w:t>
      </w:r>
      <w:proofErr w:type="spellEnd"/>
      <w:r w:rsidRPr="0031062E">
        <w:rPr>
          <w:rFonts w:asciiTheme="minorHAnsi" w:hAnsiTheme="minorHAnsi"/>
          <w:sz w:val="22"/>
        </w:rPr>
        <w:t xml:space="preserve"> </w:t>
      </w:r>
      <w:proofErr w:type="spellStart"/>
      <w:r w:rsidRPr="0031062E">
        <w:rPr>
          <w:rFonts w:asciiTheme="minorHAnsi" w:hAnsiTheme="minorHAnsi"/>
          <w:sz w:val="22"/>
        </w:rPr>
        <w:t>kedalaman</w:t>
      </w:r>
      <w:proofErr w:type="spellEnd"/>
      <w:r w:rsidRPr="0031062E">
        <w:rPr>
          <w:rFonts w:asciiTheme="minorHAnsi" w:hAnsiTheme="minorHAnsi"/>
          <w:sz w:val="22"/>
        </w:rPr>
        <w:t xml:space="preserve"> 5 cm di </w:t>
      </w:r>
      <w:proofErr w:type="spellStart"/>
      <w:r w:rsidRPr="0031062E">
        <w:rPr>
          <w:rFonts w:asciiTheme="minorHAnsi" w:hAnsiTheme="minorHAnsi"/>
          <w:sz w:val="22"/>
        </w:rPr>
        <w:t>bawah</w:t>
      </w:r>
      <w:proofErr w:type="spellEnd"/>
      <w:r w:rsidRPr="0031062E">
        <w:rPr>
          <w:rFonts w:asciiTheme="minorHAnsi" w:hAnsiTheme="minorHAnsi"/>
          <w:sz w:val="22"/>
        </w:rPr>
        <w:t xml:space="preserve"> </w:t>
      </w:r>
      <w:proofErr w:type="spellStart"/>
      <w:r w:rsidRPr="0031062E">
        <w:rPr>
          <w:rFonts w:asciiTheme="minorHAnsi" w:hAnsiTheme="minorHAnsi"/>
          <w:sz w:val="22"/>
        </w:rPr>
        <w:t>titik</w:t>
      </w:r>
      <w:proofErr w:type="spellEnd"/>
      <w:r w:rsidRPr="0031062E">
        <w:rPr>
          <w:rFonts w:asciiTheme="minorHAnsi" w:hAnsiTheme="minorHAnsi"/>
          <w:sz w:val="22"/>
        </w:rPr>
        <w:t xml:space="preserve"> </w:t>
      </w:r>
      <w:proofErr w:type="spellStart"/>
      <w:r w:rsidRPr="0031062E">
        <w:rPr>
          <w:rFonts w:asciiTheme="minorHAnsi" w:hAnsiTheme="minorHAnsi"/>
          <w:sz w:val="22"/>
        </w:rPr>
        <w:t>penanaman</w:t>
      </w:r>
      <w:proofErr w:type="spellEnd"/>
      <w:r w:rsidRPr="0031062E">
        <w:rPr>
          <w:rFonts w:asciiTheme="minorHAnsi" w:hAnsiTheme="minorHAnsi"/>
          <w:sz w:val="22"/>
        </w:rPr>
        <w:t xml:space="preserve"> </w:t>
      </w:r>
      <w:proofErr w:type="spellStart"/>
      <w:r w:rsidRPr="0031062E">
        <w:rPr>
          <w:rFonts w:asciiTheme="minorHAnsi" w:hAnsiTheme="minorHAnsi"/>
          <w:sz w:val="22"/>
        </w:rPr>
        <w:t>bibit</w:t>
      </w:r>
      <w:proofErr w:type="spellEnd"/>
      <w:r w:rsidRPr="0031062E">
        <w:rPr>
          <w:rFonts w:asciiTheme="minorHAnsi" w:hAnsiTheme="minorHAnsi"/>
          <w:sz w:val="22"/>
        </w:rPr>
        <w:t xml:space="preserve"> </w:t>
      </w:r>
      <w:proofErr w:type="spellStart"/>
      <w:r w:rsidRPr="0031062E">
        <w:rPr>
          <w:rFonts w:asciiTheme="minorHAnsi" w:hAnsiTheme="minorHAnsi"/>
          <w:sz w:val="22"/>
        </w:rPr>
        <w:t>kelapa</w:t>
      </w:r>
      <w:proofErr w:type="spellEnd"/>
      <w:r w:rsidRPr="0031062E">
        <w:rPr>
          <w:rFonts w:asciiTheme="minorHAnsi" w:hAnsiTheme="minorHAnsi"/>
          <w:sz w:val="22"/>
        </w:rPr>
        <w:t xml:space="preserve"> </w:t>
      </w:r>
      <w:proofErr w:type="spellStart"/>
      <w:r w:rsidRPr="0031062E">
        <w:rPr>
          <w:rFonts w:asciiTheme="minorHAnsi" w:hAnsiTheme="minorHAnsi"/>
          <w:sz w:val="22"/>
        </w:rPr>
        <w:t>sawit</w:t>
      </w:r>
      <w:proofErr w:type="spellEnd"/>
      <w:r w:rsidRPr="0031062E">
        <w:rPr>
          <w:rFonts w:asciiTheme="minorHAnsi" w:hAnsiTheme="minorHAnsi"/>
          <w:sz w:val="22"/>
        </w:rPr>
        <w:t xml:space="preserve"> (60 </w:t>
      </w:r>
      <w:proofErr w:type="spellStart"/>
      <w:r w:rsidRPr="0031062E">
        <w:rPr>
          <w:rFonts w:asciiTheme="minorHAnsi" w:hAnsiTheme="minorHAnsi"/>
          <w:sz w:val="22"/>
        </w:rPr>
        <w:t>hst</w:t>
      </w:r>
      <w:proofErr w:type="spellEnd"/>
      <w:r w:rsidRPr="0031062E">
        <w:rPr>
          <w:rFonts w:asciiTheme="minorHAnsi" w:hAnsiTheme="minorHAnsi"/>
          <w:sz w:val="22"/>
        </w:rPr>
        <w:t xml:space="preserve">). </w:t>
      </w:r>
      <w:proofErr w:type="spellStart"/>
      <w:r w:rsidRPr="0031062E">
        <w:rPr>
          <w:rFonts w:asciiTheme="minorHAnsi" w:hAnsiTheme="minorHAnsi"/>
          <w:sz w:val="22"/>
        </w:rPr>
        <w:t>Bibit</w:t>
      </w:r>
      <w:proofErr w:type="spellEnd"/>
      <w:r w:rsidRPr="0031062E">
        <w:rPr>
          <w:rFonts w:asciiTheme="minorHAnsi" w:hAnsiTheme="minorHAnsi"/>
          <w:sz w:val="22"/>
        </w:rPr>
        <w:t xml:space="preserve"> </w:t>
      </w:r>
      <w:proofErr w:type="spellStart"/>
      <w:r w:rsidRPr="0031062E">
        <w:rPr>
          <w:rFonts w:asciiTheme="minorHAnsi" w:hAnsiTheme="minorHAnsi"/>
          <w:sz w:val="22"/>
        </w:rPr>
        <w:t>kelapa</w:t>
      </w:r>
      <w:proofErr w:type="spellEnd"/>
      <w:r w:rsidRPr="0031062E">
        <w:rPr>
          <w:rFonts w:asciiTheme="minorHAnsi" w:hAnsiTheme="minorHAnsi"/>
          <w:sz w:val="22"/>
        </w:rPr>
        <w:t xml:space="preserve"> </w:t>
      </w:r>
      <w:proofErr w:type="spellStart"/>
      <w:r w:rsidRPr="0031062E">
        <w:rPr>
          <w:rFonts w:asciiTheme="minorHAnsi" w:hAnsiTheme="minorHAnsi"/>
          <w:sz w:val="22"/>
        </w:rPr>
        <w:t>sawit</w:t>
      </w:r>
      <w:proofErr w:type="spellEnd"/>
      <w:r w:rsidRPr="0031062E">
        <w:rPr>
          <w:rFonts w:asciiTheme="minorHAnsi" w:hAnsiTheme="minorHAnsi"/>
          <w:sz w:val="22"/>
        </w:rPr>
        <w:t xml:space="preserve"> </w:t>
      </w:r>
      <w:proofErr w:type="spellStart"/>
      <w:r w:rsidRPr="0031062E">
        <w:rPr>
          <w:rFonts w:asciiTheme="minorHAnsi" w:hAnsiTheme="minorHAnsi"/>
          <w:sz w:val="22"/>
        </w:rPr>
        <w:t>segera</w:t>
      </w:r>
      <w:proofErr w:type="spellEnd"/>
      <w:r w:rsidRPr="0031062E">
        <w:rPr>
          <w:rFonts w:asciiTheme="minorHAnsi" w:hAnsiTheme="minorHAnsi"/>
          <w:sz w:val="22"/>
        </w:rPr>
        <w:t xml:space="preserve"> </w:t>
      </w:r>
      <w:proofErr w:type="spellStart"/>
      <w:r w:rsidRPr="0031062E">
        <w:rPr>
          <w:rFonts w:asciiTheme="minorHAnsi" w:hAnsiTheme="minorHAnsi"/>
          <w:sz w:val="22"/>
        </w:rPr>
        <w:t>ditanam</w:t>
      </w:r>
      <w:proofErr w:type="spellEnd"/>
      <w:r w:rsidRPr="0031062E">
        <w:rPr>
          <w:rFonts w:asciiTheme="minorHAnsi" w:hAnsiTheme="minorHAnsi"/>
          <w:sz w:val="22"/>
        </w:rPr>
        <w:t xml:space="preserve"> </w:t>
      </w:r>
      <w:proofErr w:type="spellStart"/>
      <w:r w:rsidRPr="0031062E">
        <w:rPr>
          <w:rFonts w:asciiTheme="minorHAnsi" w:hAnsiTheme="minorHAnsi"/>
          <w:sz w:val="22"/>
        </w:rPr>
        <w:t>bersamaan</w:t>
      </w:r>
      <w:proofErr w:type="spellEnd"/>
      <w:r w:rsidRPr="0031062E">
        <w:rPr>
          <w:rFonts w:asciiTheme="minorHAnsi" w:hAnsiTheme="minorHAnsi"/>
          <w:sz w:val="22"/>
        </w:rPr>
        <w:t xml:space="preserve"> pada </w:t>
      </w:r>
      <w:proofErr w:type="spellStart"/>
      <w:r w:rsidRPr="0031062E">
        <w:rPr>
          <w:rFonts w:asciiTheme="minorHAnsi" w:hAnsiTheme="minorHAnsi"/>
          <w:sz w:val="22"/>
        </w:rPr>
        <w:t>saat</w:t>
      </w:r>
      <w:proofErr w:type="spellEnd"/>
      <w:r w:rsidRPr="0031062E">
        <w:rPr>
          <w:rFonts w:asciiTheme="minorHAnsi" w:hAnsiTheme="minorHAnsi"/>
          <w:sz w:val="22"/>
        </w:rPr>
        <w:t xml:space="preserve"> </w:t>
      </w:r>
      <w:proofErr w:type="spellStart"/>
      <w:r w:rsidRPr="0031062E">
        <w:rPr>
          <w:rFonts w:asciiTheme="minorHAnsi" w:hAnsiTheme="minorHAnsi"/>
          <w:sz w:val="22"/>
        </w:rPr>
        <w:t>inokulasi</w:t>
      </w:r>
      <w:proofErr w:type="spellEnd"/>
      <w:r w:rsidRPr="0031062E">
        <w:rPr>
          <w:rFonts w:asciiTheme="minorHAnsi" w:hAnsiTheme="minorHAnsi"/>
          <w:sz w:val="22"/>
        </w:rPr>
        <w:t xml:space="preserve"> </w:t>
      </w:r>
      <w:r w:rsidRPr="0031062E">
        <w:rPr>
          <w:rFonts w:asciiTheme="minorHAnsi" w:hAnsiTheme="minorHAnsi"/>
          <w:i/>
          <w:sz w:val="22"/>
        </w:rPr>
        <w:t xml:space="preserve">G. </w:t>
      </w:r>
      <w:proofErr w:type="spellStart"/>
      <w:r w:rsidRPr="0031062E">
        <w:rPr>
          <w:rFonts w:asciiTheme="minorHAnsi" w:hAnsiTheme="minorHAnsi"/>
          <w:i/>
          <w:sz w:val="22"/>
        </w:rPr>
        <w:t>boninense</w:t>
      </w:r>
      <w:proofErr w:type="spellEnd"/>
      <w:r w:rsidRPr="0031062E">
        <w:rPr>
          <w:rFonts w:asciiTheme="minorHAnsi" w:hAnsiTheme="minorHAnsi"/>
          <w:sz w:val="22"/>
        </w:rPr>
        <w:t>.</w:t>
      </w:r>
    </w:p>
    <w:p w14:paraId="3C583699" w14:textId="77777777" w:rsidR="00A4174A" w:rsidRPr="0031062E" w:rsidRDefault="00A4174A" w:rsidP="00F93D33">
      <w:pPr>
        <w:spacing w:line="276" w:lineRule="auto"/>
        <w:jc w:val="both"/>
        <w:rPr>
          <w:rFonts w:asciiTheme="minorHAnsi" w:hAnsiTheme="minorHAnsi"/>
          <w:sz w:val="22"/>
        </w:rPr>
      </w:pPr>
    </w:p>
    <w:p w14:paraId="1F336E91" w14:textId="77777777" w:rsidR="00B1207F" w:rsidRDefault="00B1207F" w:rsidP="00F93D33">
      <w:pPr>
        <w:spacing w:line="276" w:lineRule="auto"/>
        <w:jc w:val="both"/>
        <w:rPr>
          <w:rFonts w:asciiTheme="minorHAnsi" w:hAnsiTheme="minorHAnsi"/>
          <w:b/>
          <w:sz w:val="22"/>
        </w:rPr>
      </w:pPr>
      <w:r>
        <w:rPr>
          <w:rFonts w:asciiTheme="minorHAnsi" w:hAnsiTheme="minorHAnsi"/>
          <w:b/>
          <w:sz w:val="22"/>
        </w:rPr>
        <w:t xml:space="preserve">3. </w:t>
      </w:r>
      <w:proofErr w:type="spellStart"/>
      <w:r>
        <w:rPr>
          <w:rFonts w:asciiTheme="minorHAnsi" w:hAnsiTheme="minorHAnsi"/>
          <w:b/>
          <w:sz w:val="22"/>
        </w:rPr>
        <w:t>Tahap</w:t>
      </w:r>
      <w:proofErr w:type="spellEnd"/>
      <w:r>
        <w:rPr>
          <w:rFonts w:asciiTheme="minorHAnsi" w:hAnsiTheme="minorHAnsi"/>
          <w:b/>
          <w:sz w:val="22"/>
        </w:rPr>
        <w:t xml:space="preserve"> </w:t>
      </w:r>
      <w:r w:rsidRPr="0031062E">
        <w:rPr>
          <w:rFonts w:asciiTheme="minorHAnsi" w:hAnsiTheme="minorHAnsi"/>
          <w:b/>
          <w:sz w:val="22"/>
        </w:rPr>
        <w:t>Uji In Vitro</w:t>
      </w:r>
    </w:p>
    <w:p w14:paraId="13256222" w14:textId="77777777" w:rsidR="00B1207F" w:rsidRDefault="00B1207F" w:rsidP="00F93D33">
      <w:pPr>
        <w:spacing w:line="276" w:lineRule="auto"/>
        <w:jc w:val="both"/>
        <w:rPr>
          <w:rFonts w:asciiTheme="minorHAnsi" w:hAnsiTheme="minorHAnsi"/>
          <w:sz w:val="22"/>
        </w:rPr>
      </w:pPr>
      <w:r w:rsidRPr="0031062E">
        <w:rPr>
          <w:rFonts w:asciiTheme="minorHAnsi" w:hAnsiTheme="minorHAnsi"/>
          <w:b/>
          <w:sz w:val="22"/>
        </w:rPr>
        <w:t xml:space="preserve">Uji </w:t>
      </w:r>
      <w:proofErr w:type="spellStart"/>
      <w:r w:rsidRPr="0031062E">
        <w:rPr>
          <w:rFonts w:asciiTheme="minorHAnsi" w:hAnsiTheme="minorHAnsi"/>
          <w:b/>
          <w:sz w:val="22"/>
        </w:rPr>
        <w:t>Daya</w:t>
      </w:r>
      <w:proofErr w:type="spellEnd"/>
      <w:r w:rsidRPr="0031062E">
        <w:rPr>
          <w:rFonts w:asciiTheme="minorHAnsi" w:hAnsiTheme="minorHAnsi"/>
          <w:b/>
          <w:sz w:val="22"/>
        </w:rPr>
        <w:t xml:space="preserve"> </w:t>
      </w:r>
      <w:proofErr w:type="spellStart"/>
      <w:r w:rsidRPr="0031062E">
        <w:rPr>
          <w:rFonts w:asciiTheme="minorHAnsi" w:hAnsiTheme="minorHAnsi"/>
          <w:b/>
          <w:sz w:val="22"/>
        </w:rPr>
        <w:t>Hambat</w:t>
      </w:r>
      <w:proofErr w:type="spellEnd"/>
    </w:p>
    <w:p w14:paraId="1C326156" w14:textId="77777777" w:rsidR="00B1207F" w:rsidRDefault="00B1207F" w:rsidP="00F93D33">
      <w:pPr>
        <w:pStyle w:val="BodyTextIndent3"/>
        <w:spacing w:line="276" w:lineRule="auto"/>
        <w:ind w:left="0" w:firstLine="0"/>
        <w:rPr>
          <w:rFonts w:ascii="Calibri" w:hAnsi="Calibri"/>
          <w:b/>
          <w:sz w:val="22"/>
          <w:szCs w:val="22"/>
          <w:lang w:val="de-DE"/>
        </w:rPr>
      </w:pPr>
      <w:r>
        <w:rPr>
          <w:rFonts w:asciiTheme="minorHAnsi" w:hAnsiTheme="minorHAnsi"/>
          <w:sz w:val="22"/>
          <w:lang w:val="en-US"/>
        </w:rPr>
        <w:t xml:space="preserve"> </w:t>
      </w:r>
      <w:r>
        <w:rPr>
          <w:rFonts w:asciiTheme="minorHAnsi" w:hAnsiTheme="minorHAnsi"/>
          <w:sz w:val="22"/>
          <w:lang w:val="en-US"/>
        </w:rPr>
        <w:tab/>
      </w:r>
      <w:proofErr w:type="spellStart"/>
      <w:r w:rsidRPr="0031062E">
        <w:rPr>
          <w:rFonts w:asciiTheme="minorHAnsi" w:hAnsiTheme="minorHAnsi"/>
          <w:sz w:val="22"/>
          <w:lang w:val="en-US"/>
        </w:rPr>
        <w:t>Pengujian</w:t>
      </w:r>
      <w:proofErr w:type="spellEnd"/>
      <w:r w:rsidRPr="0031062E">
        <w:rPr>
          <w:rFonts w:asciiTheme="minorHAnsi" w:hAnsiTheme="minorHAnsi"/>
          <w:sz w:val="22"/>
          <w:lang w:val="en-US"/>
        </w:rPr>
        <w:t xml:space="preserve"> </w:t>
      </w:r>
      <w:proofErr w:type="spellStart"/>
      <w:r w:rsidRPr="0031062E">
        <w:rPr>
          <w:rFonts w:asciiTheme="minorHAnsi" w:hAnsiTheme="minorHAnsi"/>
          <w:sz w:val="22"/>
          <w:lang w:val="en-US"/>
        </w:rPr>
        <w:t>daya</w:t>
      </w:r>
      <w:proofErr w:type="spellEnd"/>
      <w:r w:rsidRPr="0031062E">
        <w:rPr>
          <w:rFonts w:asciiTheme="minorHAnsi" w:hAnsiTheme="minorHAnsi"/>
          <w:sz w:val="22"/>
          <w:lang w:val="en-US"/>
        </w:rPr>
        <w:t xml:space="preserve"> </w:t>
      </w:r>
      <w:proofErr w:type="spellStart"/>
      <w:r w:rsidRPr="0031062E">
        <w:rPr>
          <w:rFonts w:asciiTheme="minorHAnsi" w:hAnsiTheme="minorHAnsi"/>
          <w:sz w:val="22"/>
          <w:lang w:val="en-US"/>
        </w:rPr>
        <w:t>hambat</w:t>
      </w:r>
      <w:proofErr w:type="spellEnd"/>
      <w:r w:rsidRPr="0031062E">
        <w:rPr>
          <w:rFonts w:asciiTheme="minorHAnsi" w:hAnsiTheme="minorHAnsi"/>
          <w:sz w:val="22"/>
          <w:lang w:val="en-US"/>
        </w:rPr>
        <w:t xml:space="preserve"> </w:t>
      </w:r>
      <w:proofErr w:type="spellStart"/>
      <w:r w:rsidRPr="0031062E">
        <w:rPr>
          <w:rFonts w:asciiTheme="minorHAnsi" w:hAnsiTheme="minorHAnsi"/>
          <w:sz w:val="22"/>
          <w:lang w:val="en-US"/>
        </w:rPr>
        <w:t>rizobakteri</w:t>
      </w:r>
      <w:proofErr w:type="spellEnd"/>
      <w:r w:rsidRPr="0031062E">
        <w:rPr>
          <w:rFonts w:asciiTheme="minorHAnsi" w:hAnsiTheme="minorHAnsi"/>
          <w:sz w:val="22"/>
          <w:lang w:val="en-US"/>
        </w:rPr>
        <w:t xml:space="preserve"> </w:t>
      </w:r>
      <w:proofErr w:type="spellStart"/>
      <w:r w:rsidRPr="0031062E">
        <w:rPr>
          <w:rFonts w:asciiTheme="minorHAnsi" w:hAnsiTheme="minorHAnsi"/>
          <w:sz w:val="22"/>
          <w:lang w:val="en-US"/>
        </w:rPr>
        <w:t>terhadap</w:t>
      </w:r>
      <w:proofErr w:type="spellEnd"/>
      <w:r w:rsidRPr="0031062E">
        <w:rPr>
          <w:rFonts w:asciiTheme="minorHAnsi" w:hAnsiTheme="minorHAnsi"/>
          <w:sz w:val="22"/>
          <w:lang w:val="en-US"/>
        </w:rPr>
        <w:t xml:space="preserve"> </w:t>
      </w:r>
      <w:proofErr w:type="spellStart"/>
      <w:proofErr w:type="gramStart"/>
      <w:r w:rsidRPr="0031062E">
        <w:rPr>
          <w:rFonts w:asciiTheme="minorHAnsi" w:hAnsiTheme="minorHAnsi"/>
          <w:i/>
          <w:sz w:val="22"/>
          <w:lang w:val="en-US"/>
        </w:rPr>
        <w:t>G.boninense</w:t>
      </w:r>
      <w:proofErr w:type="spellEnd"/>
      <w:proofErr w:type="gramEnd"/>
      <w:r w:rsidRPr="0031062E">
        <w:rPr>
          <w:rFonts w:asciiTheme="minorHAnsi" w:hAnsiTheme="minorHAnsi"/>
          <w:sz w:val="22"/>
          <w:lang w:val="en-US"/>
        </w:rPr>
        <w:t xml:space="preserve"> </w:t>
      </w:r>
      <w:proofErr w:type="spellStart"/>
      <w:r w:rsidRPr="0031062E">
        <w:rPr>
          <w:rFonts w:asciiTheme="minorHAnsi" w:hAnsiTheme="minorHAnsi"/>
          <w:sz w:val="22"/>
          <w:lang w:val="en-US"/>
        </w:rPr>
        <w:t>dilakukan</w:t>
      </w:r>
      <w:proofErr w:type="spellEnd"/>
      <w:r w:rsidRPr="0031062E">
        <w:rPr>
          <w:rFonts w:asciiTheme="minorHAnsi" w:hAnsiTheme="minorHAnsi"/>
          <w:sz w:val="22"/>
          <w:lang w:val="en-US"/>
        </w:rPr>
        <w:t xml:space="preserve"> </w:t>
      </w:r>
      <w:proofErr w:type="spellStart"/>
      <w:r w:rsidRPr="0031062E">
        <w:rPr>
          <w:rFonts w:asciiTheme="minorHAnsi" w:hAnsiTheme="minorHAnsi"/>
          <w:sz w:val="22"/>
          <w:lang w:val="en-US"/>
        </w:rPr>
        <w:t>dengan</w:t>
      </w:r>
      <w:proofErr w:type="spellEnd"/>
      <w:r w:rsidRPr="0031062E">
        <w:rPr>
          <w:rFonts w:asciiTheme="minorHAnsi" w:hAnsiTheme="minorHAnsi"/>
          <w:sz w:val="22"/>
          <w:lang w:val="en-US"/>
        </w:rPr>
        <w:t xml:space="preserve"> </w:t>
      </w:r>
      <w:proofErr w:type="spellStart"/>
      <w:r w:rsidRPr="0031062E">
        <w:rPr>
          <w:rFonts w:asciiTheme="minorHAnsi" w:hAnsiTheme="minorHAnsi"/>
          <w:sz w:val="22"/>
          <w:lang w:val="en-US"/>
        </w:rPr>
        <w:t>metode</w:t>
      </w:r>
      <w:proofErr w:type="spellEnd"/>
      <w:r w:rsidRPr="0031062E">
        <w:rPr>
          <w:rFonts w:asciiTheme="minorHAnsi" w:hAnsiTheme="minorHAnsi"/>
          <w:sz w:val="22"/>
          <w:lang w:val="en-US"/>
        </w:rPr>
        <w:t xml:space="preserve"> </w:t>
      </w:r>
      <w:proofErr w:type="spellStart"/>
      <w:r w:rsidRPr="0031062E">
        <w:rPr>
          <w:rFonts w:asciiTheme="minorHAnsi" w:hAnsiTheme="minorHAnsi"/>
          <w:sz w:val="22"/>
          <w:lang w:val="en-US"/>
        </w:rPr>
        <w:t>biakan</w:t>
      </w:r>
      <w:proofErr w:type="spellEnd"/>
      <w:r w:rsidRPr="0031062E">
        <w:rPr>
          <w:rFonts w:asciiTheme="minorHAnsi" w:hAnsiTheme="minorHAnsi"/>
          <w:sz w:val="22"/>
          <w:lang w:val="en-US"/>
        </w:rPr>
        <w:t xml:space="preserve"> </w:t>
      </w:r>
      <w:proofErr w:type="spellStart"/>
      <w:r w:rsidRPr="0031062E">
        <w:rPr>
          <w:rFonts w:asciiTheme="minorHAnsi" w:hAnsiTheme="minorHAnsi"/>
          <w:sz w:val="22"/>
          <w:lang w:val="en-US"/>
        </w:rPr>
        <w:t>ganda</w:t>
      </w:r>
      <w:proofErr w:type="spellEnd"/>
      <w:r w:rsidRPr="0031062E">
        <w:rPr>
          <w:rFonts w:asciiTheme="minorHAnsi" w:hAnsiTheme="minorHAnsi"/>
          <w:sz w:val="22"/>
          <w:lang w:val="en-US"/>
        </w:rPr>
        <w:t xml:space="preserve"> (</w:t>
      </w:r>
      <w:r w:rsidRPr="0031062E">
        <w:rPr>
          <w:rFonts w:asciiTheme="minorHAnsi" w:hAnsiTheme="minorHAnsi"/>
          <w:i/>
          <w:sz w:val="22"/>
          <w:lang w:val="en-US"/>
        </w:rPr>
        <w:t>Dual culture</w:t>
      </w:r>
      <w:r w:rsidRPr="0031062E">
        <w:rPr>
          <w:rFonts w:asciiTheme="minorHAnsi" w:hAnsiTheme="minorHAnsi"/>
          <w:sz w:val="22"/>
          <w:lang w:val="en-US"/>
        </w:rPr>
        <w:t xml:space="preserve">) </w:t>
      </w:r>
      <w:proofErr w:type="spellStart"/>
      <w:r w:rsidRPr="0031062E">
        <w:rPr>
          <w:rFonts w:asciiTheme="minorHAnsi" w:hAnsiTheme="minorHAnsi"/>
          <w:sz w:val="22"/>
          <w:lang w:val="en-US"/>
        </w:rPr>
        <w:t>dengan</w:t>
      </w:r>
      <w:proofErr w:type="spellEnd"/>
      <w:r w:rsidRPr="0031062E">
        <w:rPr>
          <w:rFonts w:asciiTheme="minorHAnsi" w:hAnsiTheme="minorHAnsi"/>
          <w:sz w:val="22"/>
          <w:lang w:val="en-US"/>
        </w:rPr>
        <w:t xml:space="preserve"> </w:t>
      </w:r>
      <w:proofErr w:type="spellStart"/>
      <w:r w:rsidRPr="0031062E">
        <w:rPr>
          <w:rFonts w:asciiTheme="minorHAnsi" w:hAnsiTheme="minorHAnsi"/>
          <w:sz w:val="22"/>
          <w:lang w:val="en-US"/>
        </w:rPr>
        <w:t>cara</w:t>
      </w:r>
      <w:proofErr w:type="spellEnd"/>
      <w:r w:rsidRPr="0031062E">
        <w:rPr>
          <w:rFonts w:asciiTheme="minorHAnsi" w:hAnsiTheme="minorHAnsi"/>
          <w:sz w:val="22"/>
          <w:lang w:val="en-US"/>
        </w:rPr>
        <w:t xml:space="preserve"> </w:t>
      </w:r>
      <w:proofErr w:type="spellStart"/>
      <w:r w:rsidRPr="0031062E">
        <w:rPr>
          <w:rFonts w:asciiTheme="minorHAnsi" w:hAnsiTheme="minorHAnsi"/>
          <w:sz w:val="22"/>
          <w:lang w:val="en-US"/>
        </w:rPr>
        <w:t>memotong</w:t>
      </w:r>
      <w:proofErr w:type="spellEnd"/>
      <w:r w:rsidRPr="0031062E">
        <w:rPr>
          <w:rFonts w:asciiTheme="minorHAnsi" w:hAnsiTheme="minorHAnsi"/>
          <w:sz w:val="22"/>
          <w:lang w:val="en-US"/>
        </w:rPr>
        <w:t xml:space="preserve"> </w:t>
      </w:r>
      <w:proofErr w:type="spellStart"/>
      <w:r w:rsidRPr="0031062E">
        <w:rPr>
          <w:rFonts w:asciiTheme="minorHAnsi" w:hAnsiTheme="minorHAnsi"/>
          <w:i/>
          <w:sz w:val="22"/>
          <w:lang w:val="en-US"/>
        </w:rPr>
        <w:t>G.boninense</w:t>
      </w:r>
      <w:proofErr w:type="spellEnd"/>
      <w:r w:rsidRPr="0031062E">
        <w:rPr>
          <w:rFonts w:asciiTheme="minorHAnsi" w:hAnsiTheme="minorHAnsi"/>
          <w:sz w:val="22"/>
          <w:lang w:val="en-US"/>
        </w:rPr>
        <w:t xml:space="preserve"> pada media PDA </w:t>
      </w:r>
      <w:proofErr w:type="spellStart"/>
      <w:r w:rsidRPr="0031062E">
        <w:rPr>
          <w:rFonts w:asciiTheme="minorHAnsi" w:hAnsiTheme="minorHAnsi"/>
          <w:sz w:val="22"/>
          <w:lang w:val="en-US"/>
        </w:rPr>
        <w:t>padat</w:t>
      </w:r>
      <w:proofErr w:type="spellEnd"/>
      <w:r w:rsidRPr="0031062E">
        <w:rPr>
          <w:rFonts w:asciiTheme="minorHAnsi" w:hAnsiTheme="minorHAnsi"/>
          <w:sz w:val="22"/>
          <w:lang w:val="en-US"/>
        </w:rPr>
        <w:t xml:space="preserve"> diameter 5 mm </w:t>
      </w:r>
      <w:proofErr w:type="spellStart"/>
      <w:r w:rsidRPr="0031062E">
        <w:rPr>
          <w:rFonts w:asciiTheme="minorHAnsi" w:hAnsiTheme="minorHAnsi"/>
          <w:sz w:val="22"/>
          <w:lang w:val="en-US"/>
        </w:rPr>
        <w:t>menggunakan</w:t>
      </w:r>
      <w:proofErr w:type="spellEnd"/>
      <w:r w:rsidRPr="0031062E">
        <w:rPr>
          <w:rFonts w:asciiTheme="minorHAnsi" w:hAnsiTheme="minorHAnsi"/>
          <w:sz w:val="22"/>
          <w:lang w:val="en-US"/>
        </w:rPr>
        <w:t xml:space="preserve"> </w:t>
      </w:r>
      <w:proofErr w:type="spellStart"/>
      <w:r w:rsidRPr="00A22802">
        <w:rPr>
          <w:rFonts w:asciiTheme="minorHAnsi" w:hAnsiTheme="minorHAnsi"/>
          <w:i/>
          <w:sz w:val="22"/>
          <w:lang w:val="en-US"/>
        </w:rPr>
        <w:t>cork</w:t>
      </w:r>
      <w:proofErr w:type="spellEnd"/>
      <w:r w:rsidRPr="00A22802">
        <w:rPr>
          <w:rFonts w:asciiTheme="minorHAnsi" w:hAnsiTheme="minorHAnsi"/>
          <w:i/>
          <w:sz w:val="22"/>
          <w:lang w:val="en-US"/>
        </w:rPr>
        <w:t xml:space="preserve"> borer</w:t>
      </w:r>
      <w:r w:rsidRPr="0031062E">
        <w:rPr>
          <w:rFonts w:asciiTheme="minorHAnsi" w:hAnsiTheme="minorHAnsi"/>
          <w:sz w:val="22"/>
          <w:lang w:val="en-US"/>
        </w:rPr>
        <w:t xml:space="preserve"> dan </w:t>
      </w:r>
      <w:proofErr w:type="spellStart"/>
      <w:r w:rsidRPr="0031062E">
        <w:rPr>
          <w:rFonts w:asciiTheme="minorHAnsi" w:hAnsiTheme="minorHAnsi"/>
          <w:sz w:val="22"/>
          <w:lang w:val="en-US"/>
        </w:rPr>
        <w:t>diletakan</w:t>
      </w:r>
      <w:proofErr w:type="spellEnd"/>
      <w:r w:rsidRPr="0031062E">
        <w:rPr>
          <w:rFonts w:asciiTheme="minorHAnsi" w:hAnsiTheme="minorHAnsi"/>
          <w:sz w:val="22"/>
          <w:lang w:val="en-US"/>
        </w:rPr>
        <w:t xml:space="preserve"> pada </w:t>
      </w:r>
      <w:proofErr w:type="spellStart"/>
      <w:r w:rsidRPr="0031062E">
        <w:rPr>
          <w:rFonts w:asciiTheme="minorHAnsi" w:hAnsiTheme="minorHAnsi"/>
          <w:sz w:val="22"/>
          <w:lang w:val="en-US"/>
        </w:rPr>
        <w:t>petridish</w:t>
      </w:r>
      <w:proofErr w:type="spellEnd"/>
      <w:r w:rsidRPr="0031062E">
        <w:rPr>
          <w:rFonts w:asciiTheme="minorHAnsi" w:hAnsiTheme="minorHAnsi"/>
          <w:sz w:val="22"/>
          <w:lang w:val="en-US"/>
        </w:rPr>
        <w:t xml:space="preserve"> y</w:t>
      </w:r>
      <w:r>
        <w:rPr>
          <w:rFonts w:asciiTheme="minorHAnsi" w:hAnsiTheme="minorHAnsi"/>
          <w:sz w:val="22"/>
          <w:lang w:val="en-US"/>
        </w:rPr>
        <w:t xml:space="preserve">ang </w:t>
      </w:r>
      <w:proofErr w:type="spellStart"/>
      <w:r>
        <w:rPr>
          <w:rFonts w:asciiTheme="minorHAnsi" w:hAnsiTheme="minorHAnsi"/>
          <w:sz w:val="22"/>
          <w:lang w:val="en-US"/>
        </w:rPr>
        <w:t>berisi</w:t>
      </w:r>
      <w:proofErr w:type="spellEnd"/>
      <w:r>
        <w:rPr>
          <w:rFonts w:asciiTheme="minorHAnsi" w:hAnsiTheme="minorHAnsi"/>
          <w:sz w:val="22"/>
          <w:lang w:val="en-US"/>
        </w:rPr>
        <w:t xml:space="preserve"> media </w:t>
      </w:r>
      <w:proofErr w:type="spellStart"/>
      <w:r>
        <w:rPr>
          <w:rFonts w:asciiTheme="minorHAnsi" w:hAnsiTheme="minorHAnsi"/>
          <w:sz w:val="22"/>
          <w:lang w:val="en-US"/>
        </w:rPr>
        <w:t>campuran</w:t>
      </w:r>
      <w:proofErr w:type="spellEnd"/>
      <w:r>
        <w:rPr>
          <w:rFonts w:asciiTheme="minorHAnsi" w:hAnsiTheme="minorHAnsi"/>
          <w:sz w:val="22"/>
          <w:lang w:val="en-US"/>
        </w:rPr>
        <w:t xml:space="preserve"> (NA:</w:t>
      </w:r>
      <w:r w:rsidRPr="0031062E">
        <w:rPr>
          <w:rFonts w:asciiTheme="minorHAnsi" w:hAnsiTheme="minorHAnsi"/>
          <w:sz w:val="22"/>
          <w:lang w:val="en-US"/>
        </w:rPr>
        <w:t>PDA</w:t>
      </w:r>
      <w:r>
        <w:rPr>
          <w:rFonts w:asciiTheme="minorHAnsi" w:hAnsiTheme="minorHAnsi"/>
          <w:sz w:val="22"/>
          <w:lang w:val="en-US"/>
        </w:rPr>
        <w:t>)</w:t>
      </w:r>
      <w:r w:rsidRPr="0031062E">
        <w:rPr>
          <w:rFonts w:asciiTheme="minorHAnsi" w:hAnsiTheme="minorHAnsi"/>
          <w:sz w:val="22"/>
          <w:lang w:val="en-US"/>
        </w:rPr>
        <w:t>.</w:t>
      </w:r>
    </w:p>
    <w:p w14:paraId="53CCCF72" w14:textId="77777777" w:rsidR="009944AE" w:rsidRDefault="009944AE" w:rsidP="00F93D33">
      <w:pPr>
        <w:autoSpaceDE w:val="0"/>
        <w:autoSpaceDN w:val="0"/>
        <w:adjustRightInd w:val="0"/>
        <w:spacing w:line="276" w:lineRule="auto"/>
        <w:rPr>
          <w:rFonts w:asciiTheme="minorHAnsi" w:eastAsia="Calibri" w:hAnsiTheme="minorHAnsi"/>
          <w:b/>
          <w:sz w:val="22"/>
        </w:rPr>
      </w:pPr>
    </w:p>
    <w:p w14:paraId="733F32E2" w14:textId="77777777" w:rsidR="00B1207F" w:rsidRPr="0031062E" w:rsidRDefault="00B1207F" w:rsidP="00F93D33">
      <w:pPr>
        <w:autoSpaceDE w:val="0"/>
        <w:autoSpaceDN w:val="0"/>
        <w:adjustRightInd w:val="0"/>
        <w:spacing w:line="276" w:lineRule="auto"/>
        <w:rPr>
          <w:rFonts w:asciiTheme="minorHAnsi" w:hAnsiTheme="minorHAnsi"/>
          <w:b/>
          <w:sz w:val="22"/>
        </w:rPr>
      </w:pPr>
      <w:r w:rsidRPr="0031062E">
        <w:rPr>
          <w:rFonts w:asciiTheme="minorHAnsi" w:eastAsia="Calibri" w:hAnsiTheme="minorHAnsi"/>
          <w:b/>
          <w:sz w:val="22"/>
        </w:rPr>
        <w:t xml:space="preserve">Uji </w:t>
      </w:r>
      <w:proofErr w:type="spellStart"/>
      <w:r w:rsidRPr="0031062E">
        <w:rPr>
          <w:rFonts w:asciiTheme="minorHAnsi" w:hAnsiTheme="minorHAnsi"/>
          <w:b/>
          <w:sz w:val="22"/>
        </w:rPr>
        <w:t>Aktivitas</w:t>
      </w:r>
      <w:proofErr w:type="spellEnd"/>
      <w:r w:rsidRPr="0031062E">
        <w:rPr>
          <w:rFonts w:asciiTheme="minorHAnsi" w:hAnsiTheme="minorHAnsi"/>
          <w:b/>
          <w:sz w:val="22"/>
        </w:rPr>
        <w:t xml:space="preserve"> </w:t>
      </w:r>
      <w:proofErr w:type="spellStart"/>
      <w:r w:rsidRPr="0031062E">
        <w:rPr>
          <w:rFonts w:asciiTheme="minorHAnsi" w:hAnsiTheme="minorHAnsi"/>
          <w:b/>
          <w:sz w:val="22"/>
        </w:rPr>
        <w:t>Kitinase</w:t>
      </w:r>
      <w:proofErr w:type="spellEnd"/>
    </w:p>
    <w:p w14:paraId="5A900C93" w14:textId="77777777" w:rsidR="00B1207F" w:rsidRPr="0031062E" w:rsidRDefault="00B1207F" w:rsidP="00F93D33">
      <w:pPr>
        <w:spacing w:line="276" w:lineRule="auto"/>
        <w:jc w:val="both"/>
        <w:rPr>
          <w:rFonts w:asciiTheme="minorHAnsi" w:hAnsiTheme="minorHAnsi"/>
          <w:sz w:val="22"/>
        </w:rPr>
      </w:pPr>
      <w:r>
        <w:rPr>
          <w:rFonts w:asciiTheme="minorHAnsi" w:hAnsiTheme="minorHAnsi"/>
          <w:sz w:val="22"/>
        </w:rPr>
        <w:t xml:space="preserve"> </w:t>
      </w:r>
      <w:r>
        <w:rPr>
          <w:rFonts w:asciiTheme="minorHAnsi" w:hAnsiTheme="minorHAnsi"/>
          <w:sz w:val="22"/>
        </w:rPr>
        <w:tab/>
      </w:r>
      <w:proofErr w:type="spellStart"/>
      <w:r w:rsidRPr="0031062E">
        <w:rPr>
          <w:rFonts w:asciiTheme="minorHAnsi" w:hAnsiTheme="minorHAnsi"/>
          <w:sz w:val="22"/>
        </w:rPr>
        <w:t>Pengujian</w:t>
      </w:r>
      <w:proofErr w:type="spellEnd"/>
      <w:r w:rsidRPr="0031062E">
        <w:rPr>
          <w:rFonts w:asciiTheme="minorHAnsi" w:hAnsiTheme="minorHAnsi"/>
          <w:sz w:val="22"/>
        </w:rPr>
        <w:t xml:space="preserve"> </w:t>
      </w:r>
      <w:proofErr w:type="spellStart"/>
      <w:r w:rsidRPr="0031062E">
        <w:rPr>
          <w:rFonts w:asciiTheme="minorHAnsi" w:hAnsiTheme="minorHAnsi"/>
          <w:sz w:val="22"/>
        </w:rPr>
        <w:t>dilakukan</w:t>
      </w:r>
      <w:proofErr w:type="spellEnd"/>
      <w:r w:rsidRPr="0031062E">
        <w:rPr>
          <w:rFonts w:asciiTheme="minorHAnsi" w:hAnsiTheme="minorHAnsi"/>
          <w:sz w:val="22"/>
        </w:rPr>
        <w:t xml:space="preserve"> </w:t>
      </w:r>
      <w:proofErr w:type="spellStart"/>
      <w:r w:rsidRPr="0031062E">
        <w:rPr>
          <w:rFonts w:asciiTheme="minorHAnsi" w:hAnsiTheme="minorHAnsi"/>
          <w:sz w:val="22"/>
        </w:rPr>
        <w:t>dengan</w:t>
      </w:r>
      <w:proofErr w:type="spellEnd"/>
      <w:r w:rsidRPr="0031062E">
        <w:rPr>
          <w:rFonts w:asciiTheme="minorHAnsi" w:hAnsiTheme="minorHAnsi"/>
          <w:sz w:val="22"/>
        </w:rPr>
        <w:t xml:space="preserve"> </w:t>
      </w:r>
      <w:proofErr w:type="spellStart"/>
      <w:r w:rsidRPr="0031062E">
        <w:rPr>
          <w:rFonts w:asciiTheme="minorHAnsi" w:hAnsiTheme="minorHAnsi"/>
          <w:sz w:val="22"/>
        </w:rPr>
        <w:t>mencelupkan</w:t>
      </w:r>
      <w:proofErr w:type="spellEnd"/>
      <w:r w:rsidRPr="0031062E">
        <w:rPr>
          <w:rFonts w:asciiTheme="minorHAnsi" w:hAnsiTheme="minorHAnsi"/>
          <w:sz w:val="22"/>
        </w:rPr>
        <w:t xml:space="preserve"> </w:t>
      </w:r>
      <w:proofErr w:type="spellStart"/>
      <w:r w:rsidRPr="0031062E">
        <w:rPr>
          <w:rFonts w:asciiTheme="minorHAnsi" w:hAnsiTheme="minorHAnsi"/>
          <w:sz w:val="22"/>
        </w:rPr>
        <w:t>kertas</w:t>
      </w:r>
      <w:proofErr w:type="spellEnd"/>
      <w:r w:rsidRPr="0031062E">
        <w:rPr>
          <w:rFonts w:asciiTheme="minorHAnsi" w:hAnsiTheme="minorHAnsi"/>
          <w:sz w:val="22"/>
        </w:rPr>
        <w:t xml:space="preserve"> </w:t>
      </w:r>
      <w:proofErr w:type="spellStart"/>
      <w:r w:rsidRPr="0031062E">
        <w:rPr>
          <w:rFonts w:asciiTheme="minorHAnsi" w:hAnsiTheme="minorHAnsi"/>
          <w:sz w:val="22"/>
        </w:rPr>
        <w:t>saring</w:t>
      </w:r>
      <w:proofErr w:type="spellEnd"/>
      <w:r w:rsidRPr="0031062E">
        <w:rPr>
          <w:rFonts w:asciiTheme="minorHAnsi" w:hAnsiTheme="minorHAnsi"/>
          <w:sz w:val="22"/>
        </w:rPr>
        <w:t xml:space="preserve"> </w:t>
      </w:r>
      <w:proofErr w:type="spellStart"/>
      <w:r w:rsidRPr="0031062E">
        <w:rPr>
          <w:rFonts w:asciiTheme="minorHAnsi" w:hAnsiTheme="minorHAnsi"/>
          <w:sz w:val="22"/>
        </w:rPr>
        <w:t>berukuran</w:t>
      </w:r>
      <w:proofErr w:type="spellEnd"/>
      <w:r w:rsidRPr="0031062E">
        <w:rPr>
          <w:rFonts w:asciiTheme="minorHAnsi" w:hAnsiTheme="minorHAnsi"/>
          <w:sz w:val="22"/>
        </w:rPr>
        <w:t xml:space="preserve"> 6 mm pada </w:t>
      </w:r>
      <w:proofErr w:type="spellStart"/>
      <w:r w:rsidRPr="0031062E">
        <w:rPr>
          <w:rFonts w:asciiTheme="minorHAnsi" w:hAnsiTheme="minorHAnsi"/>
          <w:sz w:val="22"/>
        </w:rPr>
        <w:t>suspensi</w:t>
      </w:r>
      <w:proofErr w:type="spellEnd"/>
      <w:r w:rsidRPr="0031062E">
        <w:rPr>
          <w:rFonts w:asciiTheme="minorHAnsi" w:hAnsiTheme="minorHAnsi"/>
          <w:sz w:val="22"/>
        </w:rPr>
        <w:t xml:space="preserve"> </w:t>
      </w:r>
      <w:proofErr w:type="spellStart"/>
      <w:r w:rsidRPr="0031062E">
        <w:rPr>
          <w:rFonts w:asciiTheme="minorHAnsi" w:hAnsiTheme="minorHAnsi"/>
          <w:sz w:val="22"/>
        </w:rPr>
        <w:t>isolat</w:t>
      </w:r>
      <w:proofErr w:type="spellEnd"/>
      <w:r w:rsidRPr="0031062E">
        <w:rPr>
          <w:rFonts w:asciiTheme="minorHAnsi" w:hAnsiTheme="minorHAnsi"/>
          <w:sz w:val="22"/>
        </w:rPr>
        <w:t xml:space="preserve"> </w:t>
      </w:r>
      <w:proofErr w:type="spellStart"/>
      <w:r w:rsidRPr="0031062E">
        <w:rPr>
          <w:rFonts w:asciiTheme="minorHAnsi" w:hAnsiTheme="minorHAnsi"/>
          <w:sz w:val="22"/>
        </w:rPr>
        <w:t>rizobakteri</w:t>
      </w:r>
      <w:proofErr w:type="spellEnd"/>
      <w:r w:rsidRPr="0031062E">
        <w:rPr>
          <w:rFonts w:asciiTheme="minorHAnsi" w:hAnsiTheme="minorHAnsi"/>
          <w:sz w:val="22"/>
        </w:rPr>
        <w:t xml:space="preserve"> </w:t>
      </w:r>
      <w:proofErr w:type="spellStart"/>
      <w:r w:rsidRPr="0031062E">
        <w:rPr>
          <w:rFonts w:asciiTheme="minorHAnsi" w:hAnsiTheme="minorHAnsi"/>
          <w:sz w:val="22"/>
        </w:rPr>
        <w:t>indigenos</w:t>
      </w:r>
      <w:proofErr w:type="spellEnd"/>
      <w:r w:rsidRPr="0031062E">
        <w:rPr>
          <w:rFonts w:asciiTheme="minorHAnsi" w:hAnsiTheme="minorHAnsi"/>
          <w:sz w:val="22"/>
        </w:rPr>
        <w:t xml:space="preserve">, </w:t>
      </w:r>
      <w:proofErr w:type="spellStart"/>
      <w:r w:rsidRPr="0031062E">
        <w:rPr>
          <w:rFonts w:asciiTheme="minorHAnsi" w:hAnsiTheme="minorHAnsi"/>
          <w:sz w:val="22"/>
        </w:rPr>
        <w:t>kemudian</w:t>
      </w:r>
      <w:proofErr w:type="spellEnd"/>
      <w:r w:rsidRPr="0031062E">
        <w:rPr>
          <w:rFonts w:asciiTheme="minorHAnsi" w:hAnsiTheme="minorHAnsi"/>
          <w:sz w:val="22"/>
        </w:rPr>
        <w:t xml:space="preserve"> </w:t>
      </w:r>
      <w:proofErr w:type="spellStart"/>
      <w:r w:rsidRPr="0031062E">
        <w:rPr>
          <w:rFonts w:asciiTheme="minorHAnsi" w:hAnsiTheme="minorHAnsi"/>
          <w:sz w:val="22"/>
        </w:rPr>
        <w:t>kertas</w:t>
      </w:r>
      <w:proofErr w:type="spellEnd"/>
      <w:r w:rsidRPr="0031062E">
        <w:rPr>
          <w:rFonts w:asciiTheme="minorHAnsi" w:hAnsiTheme="minorHAnsi"/>
          <w:sz w:val="22"/>
        </w:rPr>
        <w:t xml:space="preserve"> </w:t>
      </w:r>
      <w:proofErr w:type="spellStart"/>
      <w:r w:rsidRPr="0031062E">
        <w:rPr>
          <w:rFonts w:asciiTheme="minorHAnsi" w:hAnsiTheme="minorHAnsi"/>
          <w:sz w:val="22"/>
        </w:rPr>
        <w:t>saring</w:t>
      </w:r>
      <w:proofErr w:type="spellEnd"/>
      <w:r w:rsidRPr="0031062E">
        <w:rPr>
          <w:rFonts w:asciiTheme="minorHAnsi" w:hAnsiTheme="minorHAnsi"/>
          <w:sz w:val="22"/>
        </w:rPr>
        <w:t xml:space="preserve"> </w:t>
      </w:r>
      <w:proofErr w:type="spellStart"/>
      <w:r w:rsidRPr="0031062E">
        <w:rPr>
          <w:rFonts w:asciiTheme="minorHAnsi" w:hAnsiTheme="minorHAnsi"/>
          <w:sz w:val="22"/>
        </w:rPr>
        <w:t>diletakkan</w:t>
      </w:r>
      <w:proofErr w:type="spellEnd"/>
      <w:r w:rsidRPr="0031062E">
        <w:rPr>
          <w:rFonts w:asciiTheme="minorHAnsi" w:hAnsiTheme="minorHAnsi"/>
          <w:sz w:val="22"/>
        </w:rPr>
        <w:t xml:space="preserve"> pada </w:t>
      </w:r>
      <w:proofErr w:type="spellStart"/>
      <w:r w:rsidRPr="0031062E">
        <w:rPr>
          <w:rFonts w:asciiTheme="minorHAnsi" w:hAnsiTheme="minorHAnsi"/>
          <w:sz w:val="22"/>
        </w:rPr>
        <w:t>permukaan</w:t>
      </w:r>
      <w:proofErr w:type="spellEnd"/>
      <w:r w:rsidRPr="0031062E">
        <w:rPr>
          <w:rFonts w:asciiTheme="minorHAnsi" w:hAnsiTheme="minorHAnsi"/>
          <w:sz w:val="22"/>
        </w:rPr>
        <w:t xml:space="preserve"> media agar </w:t>
      </w:r>
      <w:proofErr w:type="spellStart"/>
      <w:r w:rsidRPr="0031062E">
        <w:rPr>
          <w:rFonts w:asciiTheme="minorHAnsi" w:hAnsiTheme="minorHAnsi"/>
          <w:sz w:val="22"/>
        </w:rPr>
        <w:t>kitin</w:t>
      </w:r>
      <w:proofErr w:type="spellEnd"/>
      <w:r w:rsidRPr="0031062E">
        <w:rPr>
          <w:rFonts w:asciiTheme="minorHAnsi" w:hAnsiTheme="minorHAnsi"/>
          <w:sz w:val="22"/>
        </w:rPr>
        <w:t xml:space="preserve"> </w:t>
      </w:r>
      <w:proofErr w:type="spellStart"/>
      <w:r w:rsidRPr="0031062E">
        <w:rPr>
          <w:rFonts w:asciiTheme="minorHAnsi" w:hAnsiTheme="minorHAnsi"/>
          <w:sz w:val="22"/>
        </w:rPr>
        <w:t>padat</w:t>
      </w:r>
      <w:proofErr w:type="spellEnd"/>
      <w:r w:rsidRPr="0031062E">
        <w:rPr>
          <w:rFonts w:asciiTheme="minorHAnsi" w:hAnsiTheme="minorHAnsi"/>
          <w:sz w:val="22"/>
        </w:rPr>
        <w:t xml:space="preserve"> di </w:t>
      </w:r>
      <w:proofErr w:type="spellStart"/>
      <w:r w:rsidRPr="0031062E">
        <w:rPr>
          <w:rFonts w:asciiTheme="minorHAnsi" w:hAnsiTheme="minorHAnsi"/>
          <w:sz w:val="22"/>
        </w:rPr>
        <w:t>cawan</w:t>
      </w:r>
      <w:proofErr w:type="spellEnd"/>
      <w:r w:rsidRPr="0031062E">
        <w:rPr>
          <w:rFonts w:asciiTheme="minorHAnsi" w:hAnsiTheme="minorHAnsi"/>
          <w:sz w:val="22"/>
        </w:rPr>
        <w:t xml:space="preserve"> petri (</w:t>
      </w:r>
      <w:proofErr w:type="spellStart"/>
      <w:r w:rsidRPr="0031062E">
        <w:rPr>
          <w:rFonts w:asciiTheme="minorHAnsi" w:hAnsiTheme="minorHAnsi"/>
          <w:sz w:val="22"/>
        </w:rPr>
        <w:t>Muharni</w:t>
      </w:r>
      <w:proofErr w:type="spellEnd"/>
      <w:r w:rsidRPr="0031062E">
        <w:rPr>
          <w:rFonts w:asciiTheme="minorHAnsi" w:hAnsiTheme="minorHAnsi"/>
          <w:sz w:val="22"/>
        </w:rPr>
        <w:t>, 2009).</w:t>
      </w:r>
    </w:p>
    <w:p w14:paraId="633F42A2" w14:textId="77777777" w:rsidR="009944AE" w:rsidRDefault="009944AE" w:rsidP="00F93D33">
      <w:pPr>
        <w:pStyle w:val="BodyTextIndent3"/>
        <w:spacing w:line="276" w:lineRule="auto"/>
        <w:ind w:left="0" w:firstLine="0"/>
        <w:rPr>
          <w:rFonts w:asciiTheme="minorHAnsi" w:hAnsiTheme="minorHAnsi"/>
          <w:b/>
          <w:color w:val="000000" w:themeColor="text1"/>
          <w:sz w:val="22"/>
          <w:lang w:val="en-US"/>
        </w:rPr>
      </w:pPr>
    </w:p>
    <w:p w14:paraId="0CEC3BE3" w14:textId="77777777" w:rsidR="00B1207F" w:rsidRDefault="00E1312B" w:rsidP="00F93D33">
      <w:pPr>
        <w:pStyle w:val="BodyTextIndent3"/>
        <w:spacing w:line="276" w:lineRule="auto"/>
        <w:ind w:left="0" w:firstLine="0"/>
        <w:rPr>
          <w:rFonts w:asciiTheme="minorHAnsi" w:hAnsiTheme="minorHAnsi"/>
          <w:b/>
          <w:color w:val="000000" w:themeColor="text1"/>
          <w:sz w:val="22"/>
          <w:lang w:val="en-US"/>
        </w:rPr>
      </w:pPr>
      <w:proofErr w:type="spellStart"/>
      <w:r w:rsidRPr="0031062E">
        <w:rPr>
          <w:rFonts w:asciiTheme="minorHAnsi" w:hAnsiTheme="minorHAnsi"/>
          <w:b/>
          <w:color w:val="000000" w:themeColor="text1"/>
          <w:sz w:val="22"/>
          <w:lang w:val="en-US"/>
        </w:rPr>
        <w:t>Pengamatan</w:t>
      </w:r>
      <w:proofErr w:type="spellEnd"/>
    </w:p>
    <w:p w14:paraId="5DC230AE" w14:textId="77777777" w:rsidR="00E1312B" w:rsidRPr="0031062E" w:rsidRDefault="00E1312B" w:rsidP="00F93D33">
      <w:pPr>
        <w:spacing w:line="276" w:lineRule="auto"/>
        <w:rPr>
          <w:rFonts w:asciiTheme="minorHAnsi" w:hAnsiTheme="minorHAnsi"/>
          <w:b/>
          <w:sz w:val="22"/>
        </w:rPr>
      </w:pPr>
      <w:proofErr w:type="spellStart"/>
      <w:r w:rsidRPr="0031062E">
        <w:rPr>
          <w:rFonts w:asciiTheme="minorHAnsi" w:hAnsiTheme="minorHAnsi"/>
          <w:b/>
          <w:sz w:val="22"/>
        </w:rPr>
        <w:t>Pertumbuhan</w:t>
      </w:r>
      <w:proofErr w:type="spellEnd"/>
      <w:r w:rsidRPr="0031062E">
        <w:rPr>
          <w:rFonts w:asciiTheme="minorHAnsi" w:hAnsiTheme="minorHAnsi"/>
          <w:b/>
          <w:sz w:val="22"/>
        </w:rPr>
        <w:t xml:space="preserve"> </w:t>
      </w:r>
    </w:p>
    <w:p w14:paraId="7DD26C68" w14:textId="77777777" w:rsidR="00FC2826" w:rsidRPr="00D2147D" w:rsidRDefault="00E1312B" w:rsidP="00FC2826">
      <w:pPr>
        <w:autoSpaceDE w:val="0"/>
        <w:autoSpaceDN w:val="0"/>
        <w:adjustRightInd w:val="0"/>
        <w:spacing w:before="120" w:line="276" w:lineRule="auto"/>
        <w:contextualSpacing/>
        <w:jc w:val="both"/>
        <w:rPr>
          <w:rFonts w:asciiTheme="minorHAnsi" w:eastAsiaTheme="minorEastAsia" w:hAnsiTheme="minorHAnsi" w:cstheme="minorHAnsi"/>
        </w:rPr>
      </w:pPr>
      <w:r w:rsidRPr="0031062E">
        <w:rPr>
          <w:rFonts w:asciiTheme="minorHAnsi" w:hAnsiTheme="minorHAnsi"/>
          <w:b/>
          <w:sz w:val="22"/>
        </w:rPr>
        <w:t xml:space="preserve">  </w:t>
      </w:r>
      <w:r w:rsidRPr="0031062E">
        <w:rPr>
          <w:rFonts w:asciiTheme="minorHAnsi" w:hAnsiTheme="minorHAnsi"/>
          <w:b/>
          <w:sz w:val="22"/>
        </w:rPr>
        <w:tab/>
      </w:r>
      <w:proofErr w:type="spellStart"/>
      <w:r w:rsidRPr="00FC2826">
        <w:rPr>
          <w:rFonts w:asciiTheme="minorHAnsi" w:hAnsiTheme="minorHAnsi" w:cstheme="minorHAnsi"/>
          <w:color w:val="000000" w:themeColor="text1"/>
          <w:sz w:val="22"/>
        </w:rPr>
        <w:t>Pengamatan</w:t>
      </w:r>
      <w:proofErr w:type="spellEnd"/>
      <w:r w:rsidRPr="00FC2826">
        <w:rPr>
          <w:rFonts w:asciiTheme="minorHAnsi" w:hAnsiTheme="minorHAnsi" w:cstheme="minorHAnsi"/>
          <w:color w:val="000000" w:themeColor="text1"/>
          <w:sz w:val="22"/>
        </w:rPr>
        <w:t xml:space="preserve"> yang </w:t>
      </w:r>
      <w:proofErr w:type="spellStart"/>
      <w:r w:rsidRPr="00FC2826">
        <w:rPr>
          <w:rFonts w:asciiTheme="minorHAnsi" w:hAnsiTheme="minorHAnsi" w:cstheme="minorHAnsi"/>
          <w:color w:val="000000" w:themeColor="text1"/>
          <w:sz w:val="22"/>
        </w:rPr>
        <w:t>diamati</w:t>
      </w:r>
      <w:proofErr w:type="spellEnd"/>
      <w:r w:rsidRPr="00FC2826">
        <w:rPr>
          <w:rFonts w:asciiTheme="minorHAnsi" w:hAnsiTheme="minorHAnsi" w:cstheme="minorHAnsi"/>
          <w:color w:val="000000" w:themeColor="text1"/>
          <w:sz w:val="22"/>
        </w:rPr>
        <w:t xml:space="preserve"> </w:t>
      </w:r>
      <w:proofErr w:type="spellStart"/>
      <w:r w:rsidRPr="00FC2826">
        <w:rPr>
          <w:rFonts w:asciiTheme="minorHAnsi" w:hAnsiTheme="minorHAnsi" w:cstheme="minorHAnsi"/>
          <w:color w:val="000000" w:themeColor="text1"/>
          <w:sz w:val="22"/>
        </w:rPr>
        <w:t>yaitu</w:t>
      </w:r>
      <w:proofErr w:type="spellEnd"/>
      <w:r w:rsidRPr="00FC2826">
        <w:rPr>
          <w:rFonts w:asciiTheme="minorHAnsi" w:hAnsiTheme="minorHAnsi" w:cstheme="minorHAnsi"/>
          <w:color w:val="000000" w:themeColor="text1"/>
          <w:sz w:val="22"/>
        </w:rPr>
        <w:t xml:space="preserve"> </w:t>
      </w:r>
      <w:proofErr w:type="spellStart"/>
      <w:r w:rsidRPr="00FC2826">
        <w:rPr>
          <w:rFonts w:asciiTheme="minorHAnsi" w:hAnsiTheme="minorHAnsi" w:cstheme="minorHAnsi"/>
          <w:color w:val="000000" w:themeColor="text1"/>
          <w:sz w:val="22"/>
        </w:rPr>
        <w:t>tinggi</w:t>
      </w:r>
      <w:proofErr w:type="spellEnd"/>
      <w:r w:rsidRPr="00FC2826">
        <w:rPr>
          <w:rFonts w:asciiTheme="minorHAnsi" w:hAnsiTheme="minorHAnsi" w:cstheme="minorHAnsi"/>
          <w:color w:val="000000" w:themeColor="text1"/>
          <w:sz w:val="22"/>
        </w:rPr>
        <w:t xml:space="preserve">, </w:t>
      </w:r>
      <w:proofErr w:type="spellStart"/>
      <w:r w:rsidRPr="00FC2826">
        <w:rPr>
          <w:rFonts w:asciiTheme="minorHAnsi" w:hAnsiTheme="minorHAnsi" w:cstheme="minorHAnsi"/>
          <w:color w:val="000000" w:themeColor="text1"/>
          <w:sz w:val="22"/>
        </w:rPr>
        <w:t>jumlah</w:t>
      </w:r>
      <w:proofErr w:type="spellEnd"/>
      <w:r w:rsidRPr="00FC2826">
        <w:rPr>
          <w:rFonts w:asciiTheme="minorHAnsi" w:hAnsiTheme="minorHAnsi" w:cstheme="minorHAnsi"/>
          <w:color w:val="000000" w:themeColor="text1"/>
          <w:sz w:val="22"/>
        </w:rPr>
        <w:t xml:space="preserve"> </w:t>
      </w:r>
      <w:proofErr w:type="spellStart"/>
      <w:r w:rsidRPr="00FC2826">
        <w:rPr>
          <w:rFonts w:asciiTheme="minorHAnsi" w:hAnsiTheme="minorHAnsi" w:cstheme="minorHAnsi"/>
          <w:color w:val="000000" w:themeColor="text1"/>
          <w:sz w:val="22"/>
        </w:rPr>
        <w:t>daun</w:t>
      </w:r>
      <w:proofErr w:type="spellEnd"/>
      <w:r w:rsidRPr="00FC2826">
        <w:rPr>
          <w:rFonts w:asciiTheme="minorHAnsi" w:hAnsiTheme="minorHAnsi" w:cstheme="minorHAnsi"/>
          <w:color w:val="000000" w:themeColor="text1"/>
          <w:sz w:val="22"/>
        </w:rPr>
        <w:t xml:space="preserve"> , </w:t>
      </w:r>
      <w:proofErr w:type="spellStart"/>
      <w:r w:rsidRPr="00FC2826">
        <w:rPr>
          <w:rFonts w:asciiTheme="minorHAnsi" w:hAnsiTheme="minorHAnsi" w:cstheme="minorHAnsi"/>
          <w:color w:val="000000" w:themeColor="text1"/>
          <w:sz w:val="22"/>
        </w:rPr>
        <w:t>berat</w:t>
      </w:r>
      <w:proofErr w:type="spellEnd"/>
      <w:r w:rsidRPr="00FC2826">
        <w:rPr>
          <w:rFonts w:asciiTheme="minorHAnsi" w:hAnsiTheme="minorHAnsi" w:cstheme="minorHAnsi"/>
          <w:color w:val="000000" w:themeColor="text1"/>
          <w:sz w:val="22"/>
        </w:rPr>
        <w:t xml:space="preserve"> </w:t>
      </w:r>
      <w:proofErr w:type="spellStart"/>
      <w:r w:rsidRPr="00FC2826">
        <w:rPr>
          <w:rFonts w:asciiTheme="minorHAnsi" w:hAnsiTheme="minorHAnsi" w:cstheme="minorHAnsi"/>
          <w:color w:val="000000" w:themeColor="text1"/>
          <w:sz w:val="22"/>
        </w:rPr>
        <w:t>basah</w:t>
      </w:r>
      <w:proofErr w:type="spellEnd"/>
      <w:r w:rsidRPr="00FC2826">
        <w:rPr>
          <w:rFonts w:asciiTheme="minorHAnsi" w:hAnsiTheme="minorHAnsi" w:cstheme="minorHAnsi"/>
          <w:color w:val="000000" w:themeColor="text1"/>
          <w:sz w:val="22"/>
        </w:rPr>
        <w:t xml:space="preserve">, </w:t>
      </w:r>
      <w:proofErr w:type="spellStart"/>
      <w:r w:rsidRPr="00FC2826">
        <w:rPr>
          <w:rFonts w:asciiTheme="minorHAnsi" w:hAnsiTheme="minorHAnsi" w:cstheme="minorHAnsi"/>
          <w:color w:val="000000" w:themeColor="text1"/>
          <w:sz w:val="22"/>
        </w:rPr>
        <w:t>berat</w:t>
      </w:r>
      <w:proofErr w:type="spellEnd"/>
      <w:r w:rsidRPr="00FC2826">
        <w:rPr>
          <w:rFonts w:asciiTheme="minorHAnsi" w:hAnsiTheme="minorHAnsi" w:cstheme="minorHAnsi"/>
          <w:color w:val="000000" w:themeColor="text1"/>
          <w:sz w:val="22"/>
        </w:rPr>
        <w:t xml:space="preserve"> </w:t>
      </w:r>
      <w:proofErr w:type="spellStart"/>
      <w:r w:rsidRPr="00FC2826">
        <w:rPr>
          <w:rFonts w:asciiTheme="minorHAnsi" w:hAnsiTheme="minorHAnsi" w:cstheme="minorHAnsi"/>
          <w:color w:val="000000" w:themeColor="text1"/>
          <w:sz w:val="22"/>
        </w:rPr>
        <w:t>kering</w:t>
      </w:r>
      <w:proofErr w:type="spellEnd"/>
      <w:r w:rsidRPr="00FC2826">
        <w:rPr>
          <w:rFonts w:asciiTheme="minorHAnsi" w:hAnsiTheme="minorHAnsi" w:cstheme="minorHAnsi"/>
          <w:color w:val="000000" w:themeColor="text1"/>
          <w:sz w:val="22"/>
        </w:rPr>
        <w:t xml:space="preserve">, dan ratio </w:t>
      </w:r>
      <w:proofErr w:type="spellStart"/>
      <w:r w:rsidRPr="00FC2826">
        <w:rPr>
          <w:rFonts w:asciiTheme="minorHAnsi" w:hAnsiTheme="minorHAnsi" w:cstheme="minorHAnsi"/>
          <w:color w:val="000000" w:themeColor="text1"/>
          <w:sz w:val="22"/>
        </w:rPr>
        <w:t>tajuk</w:t>
      </w:r>
      <w:proofErr w:type="spellEnd"/>
      <w:r w:rsidRPr="00FC2826">
        <w:rPr>
          <w:rFonts w:asciiTheme="minorHAnsi" w:hAnsiTheme="minorHAnsi" w:cstheme="minorHAnsi"/>
          <w:color w:val="000000" w:themeColor="text1"/>
          <w:sz w:val="22"/>
        </w:rPr>
        <w:t xml:space="preserve"> </w:t>
      </w:r>
      <w:proofErr w:type="spellStart"/>
      <w:r w:rsidRPr="00FC2826">
        <w:rPr>
          <w:rFonts w:asciiTheme="minorHAnsi" w:hAnsiTheme="minorHAnsi" w:cstheme="minorHAnsi"/>
          <w:color w:val="000000" w:themeColor="text1"/>
          <w:sz w:val="22"/>
        </w:rPr>
        <w:t>akar</w:t>
      </w:r>
      <w:proofErr w:type="spellEnd"/>
      <w:r w:rsidRPr="00FC2826">
        <w:rPr>
          <w:rFonts w:asciiTheme="minorHAnsi" w:hAnsiTheme="minorHAnsi" w:cstheme="minorHAnsi"/>
          <w:color w:val="000000" w:themeColor="text1"/>
          <w:sz w:val="22"/>
        </w:rPr>
        <w:t xml:space="preserve"> </w:t>
      </w:r>
      <w:proofErr w:type="spellStart"/>
      <w:r w:rsidRPr="00FC2826">
        <w:rPr>
          <w:rFonts w:asciiTheme="minorHAnsi" w:hAnsiTheme="minorHAnsi" w:cstheme="minorHAnsi"/>
          <w:color w:val="000000" w:themeColor="text1"/>
          <w:sz w:val="22"/>
        </w:rPr>
        <w:t>dimulai</w:t>
      </w:r>
      <w:proofErr w:type="spellEnd"/>
      <w:r w:rsidRPr="00FC2826">
        <w:rPr>
          <w:rFonts w:asciiTheme="minorHAnsi" w:hAnsiTheme="minorHAnsi" w:cstheme="minorHAnsi"/>
          <w:color w:val="000000" w:themeColor="text1"/>
          <w:sz w:val="22"/>
        </w:rPr>
        <w:t xml:space="preserve"> pada </w:t>
      </w:r>
      <w:proofErr w:type="spellStart"/>
      <w:r w:rsidRPr="00FC2826">
        <w:rPr>
          <w:rFonts w:asciiTheme="minorHAnsi" w:hAnsiTheme="minorHAnsi" w:cstheme="minorHAnsi"/>
          <w:color w:val="000000" w:themeColor="text1"/>
          <w:sz w:val="22"/>
        </w:rPr>
        <w:t>minggu</w:t>
      </w:r>
      <w:proofErr w:type="spellEnd"/>
      <w:r w:rsidRPr="00FC2826">
        <w:rPr>
          <w:rFonts w:asciiTheme="minorHAnsi" w:hAnsiTheme="minorHAnsi" w:cstheme="minorHAnsi"/>
          <w:color w:val="000000" w:themeColor="text1"/>
          <w:sz w:val="22"/>
        </w:rPr>
        <w:t xml:space="preserve"> </w:t>
      </w:r>
      <w:proofErr w:type="spellStart"/>
      <w:r w:rsidRPr="00FC2826">
        <w:rPr>
          <w:rFonts w:asciiTheme="minorHAnsi" w:hAnsiTheme="minorHAnsi" w:cstheme="minorHAnsi"/>
          <w:color w:val="000000" w:themeColor="text1"/>
          <w:sz w:val="22"/>
        </w:rPr>
        <w:t>ke</w:t>
      </w:r>
      <w:proofErr w:type="spellEnd"/>
      <w:r w:rsidRPr="00FC2826">
        <w:rPr>
          <w:rFonts w:asciiTheme="minorHAnsi" w:hAnsiTheme="minorHAnsi" w:cstheme="minorHAnsi"/>
          <w:color w:val="000000" w:themeColor="text1"/>
          <w:sz w:val="22"/>
        </w:rPr>
        <w:t xml:space="preserve"> 6 </w:t>
      </w:r>
      <w:proofErr w:type="spellStart"/>
      <w:r w:rsidRPr="00FC2826">
        <w:rPr>
          <w:rFonts w:asciiTheme="minorHAnsi" w:hAnsiTheme="minorHAnsi" w:cstheme="minorHAnsi"/>
          <w:color w:val="000000" w:themeColor="text1"/>
          <w:sz w:val="22"/>
        </w:rPr>
        <w:t>sampai</w:t>
      </w:r>
      <w:proofErr w:type="spellEnd"/>
      <w:r w:rsidRPr="00FC2826">
        <w:rPr>
          <w:rFonts w:asciiTheme="minorHAnsi" w:hAnsiTheme="minorHAnsi" w:cstheme="minorHAnsi"/>
          <w:color w:val="000000" w:themeColor="text1"/>
          <w:sz w:val="22"/>
        </w:rPr>
        <w:t xml:space="preserve"> </w:t>
      </w:r>
      <w:proofErr w:type="spellStart"/>
      <w:r w:rsidRPr="00FC2826">
        <w:rPr>
          <w:rFonts w:asciiTheme="minorHAnsi" w:hAnsiTheme="minorHAnsi" w:cstheme="minorHAnsi"/>
          <w:color w:val="000000" w:themeColor="text1"/>
          <w:sz w:val="22"/>
        </w:rPr>
        <w:t>akhir</w:t>
      </w:r>
      <w:proofErr w:type="spellEnd"/>
      <w:r w:rsidRPr="00FC2826">
        <w:rPr>
          <w:rFonts w:asciiTheme="minorHAnsi" w:hAnsiTheme="minorHAnsi" w:cstheme="minorHAnsi"/>
          <w:color w:val="000000" w:themeColor="text1"/>
          <w:sz w:val="22"/>
        </w:rPr>
        <w:t xml:space="preserve"> </w:t>
      </w:r>
      <w:proofErr w:type="spellStart"/>
      <w:r w:rsidRPr="00FC2826">
        <w:rPr>
          <w:rFonts w:asciiTheme="minorHAnsi" w:hAnsiTheme="minorHAnsi" w:cstheme="minorHAnsi"/>
          <w:color w:val="000000" w:themeColor="text1"/>
          <w:sz w:val="22"/>
        </w:rPr>
        <w:t>pengamatan</w:t>
      </w:r>
      <w:proofErr w:type="spellEnd"/>
      <w:r w:rsidRPr="00FC2826">
        <w:rPr>
          <w:rFonts w:asciiTheme="minorHAnsi" w:hAnsiTheme="minorHAnsi" w:cstheme="minorHAnsi"/>
          <w:color w:val="000000" w:themeColor="text1"/>
          <w:sz w:val="22"/>
        </w:rPr>
        <w:t xml:space="preserve"> pada 14 </w:t>
      </w:r>
      <w:proofErr w:type="spellStart"/>
      <w:r w:rsidRPr="00FC2826">
        <w:rPr>
          <w:rFonts w:asciiTheme="minorHAnsi" w:hAnsiTheme="minorHAnsi" w:cstheme="minorHAnsi"/>
          <w:color w:val="000000" w:themeColor="text1"/>
          <w:sz w:val="22"/>
        </w:rPr>
        <w:t>minggu</w:t>
      </w:r>
      <w:proofErr w:type="spellEnd"/>
      <w:r w:rsidRPr="00FC2826">
        <w:rPr>
          <w:rFonts w:asciiTheme="minorHAnsi" w:hAnsiTheme="minorHAnsi" w:cstheme="minorHAnsi"/>
          <w:color w:val="000000" w:themeColor="text1"/>
          <w:sz w:val="22"/>
        </w:rPr>
        <w:t xml:space="preserve"> </w:t>
      </w:r>
      <w:proofErr w:type="spellStart"/>
      <w:r w:rsidRPr="00FC2826">
        <w:rPr>
          <w:rFonts w:asciiTheme="minorHAnsi" w:hAnsiTheme="minorHAnsi" w:cstheme="minorHAnsi"/>
          <w:color w:val="000000" w:themeColor="text1"/>
          <w:sz w:val="22"/>
        </w:rPr>
        <w:t>setelah</w:t>
      </w:r>
      <w:proofErr w:type="spellEnd"/>
      <w:r w:rsidRPr="00FC2826">
        <w:rPr>
          <w:rFonts w:asciiTheme="minorHAnsi" w:hAnsiTheme="minorHAnsi" w:cstheme="minorHAnsi"/>
          <w:color w:val="000000" w:themeColor="text1"/>
          <w:sz w:val="22"/>
        </w:rPr>
        <w:t xml:space="preserve"> </w:t>
      </w:r>
      <w:proofErr w:type="spellStart"/>
      <w:r w:rsidRPr="00FC2826">
        <w:rPr>
          <w:rFonts w:asciiTheme="minorHAnsi" w:hAnsiTheme="minorHAnsi" w:cstheme="minorHAnsi"/>
          <w:color w:val="000000" w:themeColor="text1"/>
          <w:sz w:val="22"/>
        </w:rPr>
        <w:t>tanam</w:t>
      </w:r>
      <w:proofErr w:type="spellEnd"/>
      <w:r w:rsidRPr="00FC2826">
        <w:rPr>
          <w:rFonts w:asciiTheme="minorHAnsi" w:hAnsiTheme="minorHAnsi" w:cstheme="minorHAnsi"/>
          <w:color w:val="000000" w:themeColor="text1"/>
          <w:sz w:val="22"/>
        </w:rPr>
        <w:t xml:space="preserve"> </w:t>
      </w:r>
      <w:proofErr w:type="spellStart"/>
      <w:r w:rsidRPr="00FC2826">
        <w:rPr>
          <w:rFonts w:asciiTheme="minorHAnsi" w:hAnsiTheme="minorHAnsi" w:cstheme="minorHAnsi"/>
          <w:color w:val="000000" w:themeColor="text1"/>
          <w:sz w:val="22"/>
        </w:rPr>
        <w:t>dengan</w:t>
      </w:r>
      <w:proofErr w:type="spellEnd"/>
      <w:r w:rsidRPr="00FC2826">
        <w:rPr>
          <w:rFonts w:asciiTheme="minorHAnsi" w:hAnsiTheme="minorHAnsi" w:cstheme="minorHAnsi"/>
          <w:color w:val="000000" w:themeColor="text1"/>
          <w:sz w:val="22"/>
        </w:rPr>
        <w:t xml:space="preserve"> interval </w:t>
      </w:r>
      <w:proofErr w:type="spellStart"/>
      <w:r w:rsidRPr="00FC2826">
        <w:rPr>
          <w:rFonts w:asciiTheme="minorHAnsi" w:hAnsiTheme="minorHAnsi" w:cstheme="minorHAnsi"/>
          <w:color w:val="000000" w:themeColor="text1"/>
          <w:sz w:val="22"/>
        </w:rPr>
        <w:t>sekali</w:t>
      </w:r>
      <w:proofErr w:type="spellEnd"/>
      <w:r w:rsidRPr="00FC2826">
        <w:rPr>
          <w:rFonts w:asciiTheme="minorHAnsi" w:hAnsiTheme="minorHAnsi" w:cstheme="minorHAnsi"/>
          <w:color w:val="000000" w:themeColor="text1"/>
          <w:sz w:val="22"/>
        </w:rPr>
        <w:t xml:space="preserve"> </w:t>
      </w:r>
      <w:proofErr w:type="spellStart"/>
      <w:r w:rsidRPr="00FC2826">
        <w:rPr>
          <w:rFonts w:asciiTheme="minorHAnsi" w:hAnsiTheme="minorHAnsi" w:cstheme="minorHAnsi"/>
          <w:color w:val="000000" w:themeColor="text1"/>
          <w:sz w:val="22"/>
        </w:rPr>
        <w:t>seminggu</w:t>
      </w:r>
      <w:r w:rsidR="00FC2826">
        <w:rPr>
          <w:rFonts w:asciiTheme="minorHAnsi" w:hAnsiTheme="minorHAnsi" w:cstheme="minorHAnsi"/>
          <w:color w:val="000000" w:themeColor="text1"/>
          <w:sz w:val="22"/>
        </w:rPr>
        <w:t>.</w:t>
      </w:r>
      <w:r w:rsidR="00FC2826" w:rsidRPr="00FC2826">
        <w:rPr>
          <w:rFonts w:asciiTheme="minorHAnsi" w:hAnsiTheme="minorHAnsi" w:cstheme="minorHAnsi"/>
        </w:rPr>
        <w:t>Efektivitas</w:t>
      </w:r>
      <w:proofErr w:type="spellEnd"/>
      <w:r w:rsidR="00FC2826" w:rsidRPr="00FC2826">
        <w:rPr>
          <w:rFonts w:asciiTheme="minorHAnsi" w:hAnsiTheme="minorHAnsi" w:cstheme="minorHAnsi"/>
        </w:rPr>
        <w:t xml:space="preserve"> </w:t>
      </w:r>
      <w:proofErr w:type="spellStart"/>
      <w:r w:rsidR="00FC2826" w:rsidRPr="00FC2826">
        <w:rPr>
          <w:rFonts w:asciiTheme="minorHAnsi" w:hAnsiTheme="minorHAnsi" w:cstheme="minorHAnsi"/>
        </w:rPr>
        <w:t>masing-masing</w:t>
      </w:r>
      <w:proofErr w:type="spellEnd"/>
      <w:r w:rsidR="00FC2826" w:rsidRPr="00FC2826">
        <w:rPr>
          <w:rFonts w:asciiTheme="minorHAnsi" w:hAnsiTheme="minorHAnsi" w:cstheme="minorHAnsi"/>
        </w:rPr>
        <w:t xml:space="preserve"> </w:t>
      </w:r>
      <w:proofErr w:type="spellStart"/>
      <w:r w:rsidR="00FC2826" w:rsidRPr="00FC2826">
        <w:rPr>
          <w:rFonts w:asciiTheme="minorHAnsi" w:hAnsiTheme="minorHAnsi" w:cstheme="minorHAnsi"/>
        </w:rPr>
        <w:t>isolat</w:t>
      </w:r>
      <w:proofErr w:type="spellEnd"/>
      <w:r w:rsidR="00FC2826" w:rsidRPr="00FC2826">
        <w:rPr>
          <w:rFonts w:asciiTheme="minorHAnsi" w:hAnsiTheme="minorHAnsi" w:cstheme="minorHAnsi"/>
        </w:rPr>
        <w:t xml:space="preserve"> </w:t>
      </w:r>
      <w:proofErr w:type="spellStart"/>
      <w:r w:rsidR="00FC2826" w:rsidRPr="00FC2826">
        <w:rPr>
          <w:rFonts w:asciiTheme="minorHAnsi" w:hAnsiTheme="minorHAnsi" w:cstheme="minorHAnsi"/>
        </w:rPr>
        <w:t>rizobakteri</w:t>
      </w:r>
      <w:proofErr w:type="spellEnd"/>
      <w:r w:rsidR="00FC2826" w:rsidRPr="00FC2826">
        <w:rPr>
          <w:rFonts w:asciiTheme="minorHAnsi" w:hAnsiTheme="minorHAnsi" w:cstheme="minorHAnsi"/>
        </w:rPr>
        <w:t xml:space="preserve"> </w:t>
      </w:r>
      <w:proofErr w:type="spellStart"/>
      <w:r w:rsidR="00FC2826" w:rsidRPr="00FC2826">
        <w:rPr>
          <w:rFonts w:asciiTheme="minorHAnsi" w:hAnsiTheme="minorHAnsi" w:cstheme="minorHAnsi"/>
        </w:rPr>
        <w:t>dihitung</w:t>
      </w:r>
      <w:proofErr w:type="spellEnd"/>
      <w:r w:rsidR="00FC2826" w:rsidRPr="00FC2826">
        <w:rPr>
          <w:rFonts w:asciiTheme="minorHAnsi" w:hAnsiTheme="minorHAnsi" w:cstheme="minorHAnsi"/>
        </w:rPr>
        <w:t xml:space="preserve"> </w:t>
      </w:r>
      <w:proofErr w:type="spellStart"/>
      <w:r w:rsidR="00FC2826" w:rsidRPr="00FC2826">
        <w:rPr>
          <w:rFonts w:asciiTheme="minorHAnsi" w:hAnsiTheme="minorHAnsi" w:cstheme="minorHAnsi"/>
        </w:rPr>
        <w:t>menggunakan</w:t>
      </w:r>
      <w:proofErr w:type="spellEnd"/>
      <w:r w:rsidR="00FC2826" w:rsidRPr="00FC2826">
        <w:rPr>
          <w:rFonts w:asciiTheme="minorHAnsi" w:hAnsiTheme="minorHAnsi" w:cstheme="minorHAnsi"/>
        </w:rPr>
        <w:t xml:space="preserve"> </w:t>
      </w:r>
      <w:proofErr w:type="spellStart"/>
      <w:r w:rsidR="00FC2826" w:rsidRPr="00FC2826">
        <w:rPr>
          <w:rFonts w:asciiTheme="minorHAnsi" w:hAnsiTheme="minorHAnsi" w:cstheme="minorHAnsi"/>
        </w:rPr>
        <w:t>rumus</w:t>
      </w:r>
      <w:proofErr w:type="spellEnd"/>
      <w:r w:rsidR="00D2147D">
        <w:rPr>
          <w:rFonts w:asciiTheme="minorHAnsi" w:hAnsiTheme="minorHAnsi" w:cstheme="minorHAnsi"/>
        </w:rPr>
        <w:t>.</w:t>
      </w:r>
      <w:r w:rsidR="00FC2826" w:rsidRPr="00FC2826">
        <w:rPr>
          <w:rFonts w:asciiTheme="minorHAnsi" w:hAnsiTheme="minorHAnsi" w:cstheme="minorHAnsi"/>
        </w:rPr>
        <w:t xml:space="preserve"> </w:t>
      </w:r>
    </w:p>
    <w:p w14:paraId="0C95D2E3" w14:textId="77777777" w:rsidR="00FC2826" w:rsidRPr="00FC2826" w:rsidRDefault="00FC2826" w:rsidP="00FC2826">
      <w:pPr>
        <w:autoSpaceDE w:val="0"/>
        <w:autoSpaceDN w:val="0"/>
        <w:adjustRightInd w:val="0"/>
        <w:spacing w:before="120" w:line="276" w:lineRule="auto"/>
        <w:contextualSpacing/>
        <w:jc w:val="both"/>
        <w:rPr>
          <w:rFonts w:asciiTheme="minorHAnsi" w:eastAsiaTheme="minorEastAsia" w:hAnsiTheme="minorHAnsi" w:cstheme="minorHAnsi"/>
          <w:sz w:val="22"/>
        </w:rPr>
      </w:pPr>
      <w:r w:rsidRPr="00FC2826">
        <w:rPr>
          <w:rFonts w:asciiTheme="minorHAnsi" w:eastAsiaTheme="minorEastAsia" w:hAnsiTheme="minorHAnsi" w:cstheme="minorHAnsi"/>
          <w:sz w:val="22"/>
        </w:rPr>
        <w:t xml:space="preserve">                    </w:t>
      </w:r>
      <m:oMath>
        <m:r>
          <w:rPr>
            <w:rFonts w:ascii="Cambria Math" w:hAnsi="Cambria Math" w:cstheme="minorHAnsi"/>
            <w:sz w:val="22"/>
          </w:rPr>
          <m:t>E=</m:t>
        </m:r>
        <m:f>
          <m:fPr>
            <m:ctrlPr>
              <w:rPr>
                <w:rFonts w:ascii="Cambria Math" w:hAnsi="Cambria Math" w:cstheme="minorHAnsi"/>
                <w:i/>
                <w:sz w:val="22"/>
              </w:rPr>
            </m:ctrlPr>
          </m:fPr>
          <m:num>
            <m:r>
              <w:rPr>
                <w:rFonts w:ascii="Cambria Math" w:hAnsi="Cambria Math" w:cstheme="minorHAnsi"/>
                <w:sz w:val="22"/>
              </w:rPr>
              <m:t>P-K</m:t>
            </m:r>
          </m:num>
          <m:den>
            <m:r>
              <w:rPr>
                <w:rFonts w:ascii="Cambria Math" w:hAnsi="Cambria Math" w:cstheme="minorHAnsi"/>
                <w:sz w:val="22"/>
              </w:rPr>
              <m:t>K</m:t>
            </m:r>
          </m:den>
        </m:f>
        <m:r>
          <w:rPr>
            <w:rFonts w:ascii="Cambria Math" w:hAnsi="Cambria Math" w:cstheme="minorHAnsi"/>
            <w:sz w:val="22"/>
          </w:rPr>
          <m:t xml:space="preserve"> x 100%</m:t>
        </m:r>
      </m:oMath>
      <w:r w:rsidRPr="00FC2826">
        <w:rPr>
          <w:rFonts w:asciiTheme="minorHAnsi" w:eastAsiaTheme="minorEastAsia" w:hAnsiTheme="minorHAnsi" w:cstheme="minorHAnsi"/>
          <w:sz w:val="22"/>
        </w:rPr>
        <w:t xml:space="preserve">                   </w:t>
      </w:r>
      <w:r w:rsidRPr="00FC2826">
        <w:rPr>
          <w:rFonts w:asciiTheme="minorHAnsi" w:hAnsiTheme="minorHAnsi" w:cstheme="minorHAnsi"/>
          <w:sz w:val="22"/>
        </w:rPr>
        <w:t xml:space="preserve">   (1)</w:t>
      </w:r>
    </w:p>
    <w:p w14:paraId="6AC800BD" w14:textId="77777777" w:rsidR="00FC2826" w:rsidRDefault="00FC2826" w:rsidP="00FC2826">
      <w:pPr>
        <w:autoSpaceDE w:val="0"/>
        <w:autoSpaceDN w:val="0"/>
        <w:adjustRightInd w:val="0"/>
        <w:spacing w:before="120" w:line="276" w:lineRule="auto"/>
        <w:contextualSpacing/>
        <w:jc w:val="both"/>
        <w:rPr>
          <w:rFonts w:asciiTheme="minorHAnsi" w:hAnsiTheme="minorHAnsi" w:cstheme="minorHAnsi"/>
          <w:sz w:val="22"/>
        </w:rPr>
      </w:pPr>
    </w:p>
    <w:p w14:paraId="15D14E4B" w14:textId="77777777" w:rsidR="00FC2826" w:rsidRPr="00FC2826" w:rsidRDefault="00FC2826" w:rsidP="00FC2826">
      <w:pPr>
        <w:autoSpaceDE w:val="0"/>
        <w:autoSpaceDN w:val="0"/>
        <w:adjustRightInd w:val="0"/>
        <w:spacing w:before="120" w:line="276" w:lineRule="auto"/>
        <w:contextualSpacing/>
        <w:jc w:val="both"/>
        <w:rPr>
          <w:rFonts w:asciiTheme="minorHAnsi" w:hAnsiTheme="minorHAnsi" w:cstheme="minorHAnsi"/>
          <w:sz w:val="22"/>
        </w:rPr>
      </w:pPr>
      <w:proofErr w:type="spellStart"/>
      <w:r>
        <w:rPr>
          <w:rFonts w:asciiTheme="minorHAnsi" w:hAnsiTheme="minorHAnsi" w:cstheme="minorHAnsi"/>
          <w:sz w:val="22"/>
        </w:rPr>
        <w:t>Keterangan</w:t>
      </w:r>
      <w:proofErr w:type="spellEnd"/>
      <w:r w:rsidRPr="00FC2826">
        <w:rPr>
          <w:rFonts w:asciiTheme="minorHAnsi" w:hAnsiTheme="minorHAnsi" w:cstheme="minorHAnsi"/>
          <w:sz w:val="22"/>
        </w:rPr>
        <w:t>:</w:t>
      </w:r>
      <w:r w:rsidRPr="00FC2826">
        <w:rPr>
          <w:rFonts w:asciiTheme="minorHAnsi" w:hAnsiTheme="minorHAnsi" w:cstheme="minorHAnsi"/>
          <w:sz w:val="22"/>
        </w:rPr>
        <w:tab/>
        <w:t xml:space="preserve">E </w:t>
      </w:r>
      <w:r w:rsidRPr="00FC2826">
        <w:rPr>
          <w:rFonts w:asciiTheme="minorHAnsi" w:hAnsiTheme="minorHAnsi" w:cstheme="minorHAnsi"/>
          <w:sz w:val="22"/>
        </w:rPr>
        <w:tab/>
        <w:t xml:space="preserve">= </w:t>
      </w:r>
      <w:proofErr w:type="spellStart"/>
      <w:r w:rsidRPr="00FC2826">
        <w:rPr>
          <w:rFonts w:asciiTheme="minorHAnsi" w:hAnsiTheme="minorHAnsi" w:cstheme="minorHAnsi"/>
          <w:sz w:val="22"/>
        </w:rPr>
        <w:t>Efektivitas</w:t>
      </w:r>
      <w:proofErr w:type="spellEnd"/>
    </w:p>
    <w:p w14:paraId="19B56200" w14:textId="77777777" w:rsidR="00FC2826" w:rsidRPr="00FC2826" w:rsidRDefault="00FC2826" w:rsidP="00FC2826">
      <w:pPr>
        <w:autoSpaceDE w:val="0"/>
        <w:autoSpaceDN w:val="0"/>
        <w:adjustRightInd w:val="0"/>
        <w:spacing w:before="120" w:line="276" w:lineRule="auto"/>
        <w:contextualSpacing/>
        <w:jc w:val="both"/>
        <w:rPr>
          <w:rFonts w:asciiTheme="minorHAnsi" w:hAnsiTheme="minorHAnsi" w:cstheme="minorHAnsi"/>
          <w:sz w:val="22"/>
        </w:rPr>
      </w:pPr>
      <w:r w:rsidRPr="00FC2826">
        <w:rPr>
          <w:rFonts w:asciiTheme="minorHAnsi" w:hAnsiTheme="minorHAnsi" w:cstheme="minorHAnsi"/>
          <w:sz w:val="22"/>
        </w:rPr>
        <w:tab/>
      </w:r>
      <w:r w:rsidRPr="00FC2826">
        <w:rPr>
          <w:rFonts w:asciiTheme="minorHAnsi" w:hAnsiTheme="minorHAnsi" w:cstheme="minorHAnsi"/>
          <w:sz w:val="22"/>
        </w:rPr>
        <w:tab/>
        <w:t>P</w:t>
      </w:r>
      <w:r w:rsidRPr="00FC2826">
        <w:rPr>
          <w:rFonts w:asciiTheme="minorHAnsi" w:hAnsiTheme="minorHAnsi" w:cstheme="minorHAnsi"/>
          <w:sz w:val="22"/>
        </w:rPr>
        <w:tab/>
        <w:t xml:space="preserve">= </w:t>
      </w:r>
      <w:proofErr w:type="spellStart"/>
      <w:r w:rsidRPr="00FC2826">
        <w:rPr>
          <w:rFonts w:asciiTheme="minorHAnsi" w:hAnsiTheme="minorHAnsi" w:cstheme="minorHAnsi"/>
          <w:sz w:val="22"/>
        </w:rPr>
        <w:t>Perlakuan</w:t>
      </w:r>
      <w:proofErr w:type="spellEnd"/>
    </w:p>
    <w:p w14:paraId="5E7D49CD" w14:textId="77777777" w:rsidR="00E1312B" w:rsidRPr="00FC2826" w:rsidRDefault="00D2147D" w:rsidP="00FC2826">
      <w:pPr>
        <w:spacing w:line="276" w:lineRule="auto"/>
        <w:jc w:val="both"/>
        <w:rPr>
          <w:rFonts w:asciiTheme="minorHAnsi" w:hAnsiTheme="minorHAnsi" w:cstheme="minorHAnsi"/>
          <w:color w:val="000000" w:themeColor="text1"/>
          <w:sz w:val="22"/>
        </w:rPr>
      </w:pPr>
      <w:r>
        <w:rPr>
          <w:rFonts w:asciiTheme="minorHAnsi" w:hAnsiTheme="minorHAnsi" w:cstheme="minorHAnsi"/>
          <w:sz w:val="22"/>
        </w:rPr>
        <w:t xml:space="preserve">  </w:t>
      </w:r>
      <w:r>
        <w:rPr>
          <w:rFonts w:asciiTheme="minorHAnsi" w:hAnsiTheme="minorHAnsi" w:cstheme="minorHAnsi"/>
          <w:sz w:val="22"/>
        </w:rPr>
        <w:tab/>
      </w:r>
      <w:r>
        <w:rPr>
          <w:rFonts w:asciiTheme="minorHAnsi" w:hAnsiTheme="minorHAnsi" w:cstheme="minorHAnsi"/>
          <w:sz w:val="22"/>
        </w:rPr>
        <w:tab/>
        <w:t>K</w:t>
      </w:r>
      <w:r w:rsidR="00FC2826" w:rsidRPr="00FC2826">
        <w:rPr>
          <w:rFonts w:asciiTheme="minorHAnsi" w:hAnsiTheme="minorHAnsi" w:cstheme="minorHAnsi"/>
          <w:sz w:val="22"/>
        </w:rPr>
        <w:tab/>
        <w:t xml:space="preserve">= </w:t>
      </w:r>
      <w:proofErr w:type="spellStart"/>
      <w:r>
        <w:rPr>
          <w:rFonts w:asciiTheme="minorHAnsi" w:hAnsiTheme="minorHAnsi" w:cstheme="minorHAnsi"/>
          <w:sz w:val="22"/>
        </w:rPr>
        <w:t>Kontrol</w:t>
      </w:r>
      <w:proofErr w:type="spellEnd"/>
      <w:r>
        <w:rPr>
          <w:rFonts w:asciiTheme="minorHAnsi" w:hAnsiTheme="minorHAnsi" w:cstheme="minorHAnsi"/>
          <w:sz w:val="22"/>
        </w:rPr>
        <w:t xml:space="preserve"> </w:t>
      </w:r>
    </w:p>
    <w:p w14:paraId="07853955" w14:textId="77777777" w:rsidR="00FC2826" w:rsidRDefault="00FC2826" w:rsidP="00F93D33">
      <w:pPr>
        <w:pStyle w:val="BodyTextIndent3"/>
        <w:spacing w:line="276" w:lineRule="auto"/>
        <w:ind w:left="0" w:firstLine="0"/>
        <w:rPr>
          <w:rFonts w:asciiTheme="minorHAnsi" w:hAnsiTheme="minorHAnsi"/>
          <w:color w:val="000000" w:themeColor="text1"/>
          <w:sz w:val="22"/>
          <w:lang w:val="en-US"/>
        </w:rPr>
      </w:pPr>
    </w:p>
    <w:p w14:paraId="1CF52F06" w14:textId="77777777" w:rsidR="00E1312B" w:rsidRPr="0031062E" w:rsidRDefault="00E1312B" w:rsidP="00F93D33">
      <w:pPr>
        <w:spacing w:line="276" w:lineRule="auto"/>
        <w:rPr>
          <w:rFonts w:asciiTheme="minorHAnsi" w:hAnsiTheme="minorHAnsi"/>
          <w:color w:val="000000" w:themeColor="text1"/>
          <w:sz w:val="22"/>
        </w:rPr>
      </w:pPr>
      <w:proofErr w:type="spellStart"/>
      <w:r w:rsidRPr="0031062E">
        <w:rPr>
          <w:rFonts w:asciiTheme="minorHAnsi" w:eastAsia="Calibri" w:hAnsiTheme="minorHAnsi"/>
          <w:b/>
          <w:sz w:val="22"/>
        </w:rPr>
        <w:t>Kejadian</w:t>
      </w:r>
      <w:proofErr w:type="spellEnd"/>
      <w:r w:rsidRPr="0031062E">
        <w:rPr>
          <w:rFonts w:asciiTheme="minorHAnsi" w:eastAsia="Calibri" w:hAnsiTheme="minorHAnsi"/>
          <w:b/>
          <w:sz w:val="22"/>
        </w:rPr>
        <w:t xml:space="preserve"> </w:t>
      </w:r>
      <w:proofErr w:type="spellStart"/>
      <w:r w:rsidRPr="0031062E">
        <w:rPr>
          <w:rFonts w:asciiTheme="minorHAnsi" w:eastAsia="Calibri" w:hAnsiTheme="minorHAnsi"/>
          <w:b/>
          <w:sz w:val="22"/>
        </w:rPr>
        <w:t>Penyakit</w:t>
      </w:r>
      <w:proofErr w:type="spellEnd"/>
      <w:r w:rsidRPr="0031062E">
        <w:rPr>
          <w:rFonts w:asciiTheme="minorHAnsi" w:eastAsia="Calibri" w:hAnsiTheme="minorHAnsi"/>
          <w:b/>
          <w:sz w:val="22"/>
        </w:rPr>
        <w:t xml:space="preserve"> (%)</w:t>
      </w:r>
    </w:p>
    <w:p w14:paraId="0519B50D" w14:textId="77777777" w:rsidR="00E1312B" w:rsidRPr="00E1312B" w:rsidRDefault="00E1312B" w:rsidP="00F93D33">
      <w:pPr>
        <w:spacing w:line="276" w:lineRule="auto"/>
        <w:jc w:val="both"/>
        <w:rPr>
          <w:rFonts w:asciiTheme="minorHAnsi" w:hAnsiTheme="minorHAnsi"/>
          <w:color w:val="1D1B11"/>
          <w:sz w:val="22"/>
        </w:rPr>
      </w:pPr>
      <w:r w:rsidRPr="0031062E">
        <w:rPr>
          <w:rFonts w:asciiTheme="minorHAnsi" w:eastAsia="Calibri" w:hAnsiTheme="minorHAnsi"/>
          <w:b/>
          <w:sz w:val="22"/>
        </w:rPr>
        <w:t xml:space="preserve"> </w:t>
      </w:r>
      <w:r>
        <w:rPr>
          <w:rFonts w:asciiTheme="minorHAnsi" w:eastAsia="Calibri" w:hAnsiTheme="minorHAnsi"/>
          <w:b/>
          <w:sz w:val="22"/>
        </w:rPr>
        <w:t xml:space="preserve"> </w:t>
      </w:r>
      <w:r>
        <w:rPr>
          <w:rFonts w:asciiTheme="minorHAnsi" w:eastAsia="Calibri" w:hAnsiTheme="minorHAnsi"/>
          <w:b/>
          <w:sz w:val="22"/>
        </w:rPr>
        <w:tab/>
      </w:r>
      <w:proofErr w:type="spellStart"/>
      <w:r w:rsidRPr="0031062E">
        <w:rPr>
          <w:rFonts w:asciiTheme="minorHAnsi" w:hAnsiTheme="minorHAnsi"/>
          <w:color w:val="1D1B11"/>
          <w:sz w:val="22"/>
        </w:rPr>
        <w:t>Untuk</w:t>
      </w:r>
      <w:proofErr w:type="spellEnd"/>
      <w:r w:rsidRPr="0031062E">
        <w:rPr>
          <w:rFonts w:asciiTheme="minorHAnsi" w:hAnsiTheme="minorHAnsi"/>
          <w:color w:val="1D1B11"/>
          <w:sz w:val="22"/>
        </w:rPr>
        <w:t xml:space="preserve"> </w:t>
      </w:r>
      <w:proofErr w:type="spellStart"/>
      <w:r w:rsidRPr="0031062E">
        <w:rPr>
          <w:rFonts w:asciiTheme="minorHAnsi" w:hAnsiTheme="minorHAnsi"/>
          <w:color w:val="1D1B11"/>
          <w:sz w:val="22"/>
        </w:rPr>
        <w:t>mengetahui</w:t>
      </w:r>
      <w:proofErr w:type="spellEnd"/>
      <w:r w:rsidRPr="0031062E">
        <w:rPr>
          <w:rFonts w:asciiTheme="minorHAnsi" w:hAnsiTheme="minorHAnsi"/>
          <w:color w:val="1D1B11"/>
          <w:sz w:val="22"/>
        </w:rPr>
        <w:t xml:space="preserve"> </w:t>
      </w:r>
      <w:proofErr w:type="spellStart"/>
      <w:r w:rsidRPr="0031062E">
        <w:rPr>
          <w:rFonts w:asciiTheme="minorHAnsi" w:hAnsiTheme="minorHAnsi"/>
          <w:color w:val="1D1B11"/>
          <w:sz w:val="22"/>
        </w:rPr>
        <w:t>kejadian</w:t>
      </w:r>
      <w:proofErr w:type="spellEnd"/>
      <w:r w:rsidRPr="0031062E">
        <w:rPr>
          <w:rFonts w:asciiTheme="minorHAnsi" w:hAnsiTheme="minorHAnsi"/>
          <w:color w:val="1D1B11"/>
          <w:sz w:val="22"/>
        </w:rPr>
        <w:t xml:space="preserve"> </w:t>
      </w:r>
      <w:proofErr w:type="spellStart"/>
      <w:r w:rsidRPr="0031062E">
        <w:rPr>
          <w:rFonts w:asciiTheme="minorHAnsi" w:hAnsiTheme="minorHAnsi"/>
          <w:color w:val="1D1B11"/>
          <w:sz w:val="22"/>
        </w:rPr>
        <w:t>penyakit</w:t>
      </w:r>
      <w:proofErr w:type="spellEnd"/>
      <w:r w:rsidRPr="0031062E">
        <w:rPr>
          <w:rFonts w:asciiTheme="minorHAnsi" w:hAnsiTheme="minorHAnsi"/>
          <w:color w:val="1D1B11"/>
          <w:sz w:val="22"/>
        </w:rPr>
        <w:t xml:space="preserve"> </w:t>
      </w:r>
      <w:r w:rsidRPr="0031062E">
        <w:rPr>
          <w:rFonts w:asciiTheme="minorHAnsi" w:hAnsiTheme="minorHAnsi"/>
          <w:i/>
          <w:color w:val="1D1B11"/>
          <w:sz w:val="22"/>
        </w:rPr>
        <w:t xml:space="preserve">G. </w:t>
      </w:r>
      <w:proofErr w:type="spellStart"/>
      <w:r w:rsidRPr="0031062E">
        <w:rPr>
          <w:rFonts w:asciiTheme="minorHAnsi" w:hAnsiTheme="minorHAnsi"/>
          <w:i/>
          <w:color w:val="1D1B11"/>
          <w:sz w:val="22"/>
        </w:rPr>
        <w:t>boninense</w:t>
      </w:r>
      <w:proofErr w:type="spellEnd"/>
      <w:r w:rsidRPr="0031062E">
        <w:rPr>
          <w:rFonts w:asciiTheme="minorHAnsi" w:hAnsiTheme="minorHAnsi"/>
          <w:i/>
          <w:color w:val="1D1B11"/>
          <w:sz w:val="22"/>
        </w:rPr>
        <w:t xml:space="preserve"> </w:t>
      </w:r>
      <w:proofErr w:type="spellStart"/>
      <w:r w:rsidRPr="0031062E">
        <w:rPr>
          <w:rFonts w:asciiTheme="minorHAnsi" w:hAnsiTheme="minorHAnsi"/>
          <w:color w:val="1D1B11"/>
          <w:sz w:val="22"/>
        </w:rPr>
        <w:t>tanaman</w:t>
      </w:r>
      <w:proofErr w:type="spellEnd"/>
      <w:r w:rsidRPr="0031062E">
        <w:rPr>
          <w:rFonts w:asciiTheme="minorHAnsi" w:hAnsiTheme="minorHAnsi"/>
          <w:color w:val="1D1B11"/>
          <w:sz w:val="22"/>
        </w:rPr>
        <w:t xml:space="preserve"> </w:t>
      </w:r>
      <w:proofErr w:type="spellStart"/>
      <w:r w:rsidRPr="0031062E">
        <w:rPr>
          <w:rFonts w:asciiTheme="minorHAnsi" w:hAnsiTheme="minorHAnsi"/>
          <w:color w:val="1D1B11"/>
          <w:sz w:val="22"/>
        </w:rPr>
        <w:t>kelapa</w:t>
      </w:r>
      <w:proofErr w:type="spellEnd"/>
      <w:r w:rsidRPr="0031062E">
        <w:rPr>
          <w:rFonts w:asciiTheme="minorHAnsi" w:hAnsiTheme="minorHAnsi"/>
          <w:color w:val="1D1B11"/>
          <w:sz w:val="22"/>
        </w:rPr>
        <w:t xml:space="preserve"> </w:t>
      </w:r>
      <w:proofErr w:type="spellStart"/>
      <w:r w:rsidRPr="0031062E">
        <w:rPr>
          <w:rFonts w:asciiTheme="minorHAnsi" w:hAnsiTheme="minorHAnsi"/>
          <w:color w:val="1D1B11"/>
          <w:sz w:val="22"/>
        </w:rPr>
        <w:t>sawit</w:t>
      </w:r>
      <w:proofErr w:type="spellEnd"/>
      <w:r w:rsidRPr="0031062E">
        <w:rPr>
          <w:rFonts w:asciiTheme="minorHAnsi" w:hAnsiTheme="minorHAnsi"/>
          <w:color w:val="1D1B11"/>
          <w:sz w:val="22"/>
        </w:rPr>
        <w:t xml:space="preserve"> </w:t>
      </w:r>
      <w:proofErr w:type="spellStart"/>
      <w:r w:rsidRPr="0031062E">
        <w:rPr>
          <w:rFonts w:asciiTheme="minorHAnsi" w:hAnsiTheme="minorHAnsi"/>
          <w:sz w:val="22"/>
        </w:rPr>
        <w:t>dengan</w:t>
      </w:r>
      <w:proofErr w:type="spellEnd"/>
      <w:r w:rsidRPr="0031062E">
        <w:rPr>
          <w:rFonts w:asciiTheme="minorHAnsi" w:hAnsiTheme="minorHAnsi"/>
          <w:sz w:val="22"/>
        </w:rPr>
        <w:t xml:space="preserve"> </w:t>
      </w:r>
      <w:proofErr w:type="spellStart"/>
      <w:r w:rsidRPr="0031062E">
        <w:rPr>
          <w:rFonts w:asciiTheme="minorHAnsi" w:hAnsiTheme="minorHAnsi"/>
          <w:sz w:val="22"/>
        </w:rPr>
        <w:t>cara</w:t>
      </w:r>
      <w:proofErr w:type="spellEnd"/>
      <w:r w:rsidRPr="0031062E">
        <w:rPr>
          <w:rFonts w:asciiTheme="minorHAnsi" w:hAnsiTheme="minorHAnsi"/>
          <w:sz w:val="22"/>
        </w:rPr>
        <w:t xml:space="preserve"> </w:t>
      </w:r>
      <w:proofErr w:type="spellStart"/>
      <w:r w:rsidRPr="0031062E">
        <w:rPr>
          <w:rFonts w:asciiTheme="minorHAnsi" w:hAnsiTheme="minorHAnsi"/>
          <w:sz w:val="22"/>
        </w:rPr>
        <w:t>mengamati</w:t>
      </w:r>
      <w:proofErr w:type="spellEnd"/>
      <w:r w:rsidRPr="0031062E">
        <w:rPr>
          <w:rFonts w:asciiTheme="minorHAnsi" w:hAnsiTheme="minorHAnsi"/>
          <w:sz w:val="22"/>
        </w:rPr>
        <w:t xml:space="preserve"> </w:t>
      </w:r>
      <w:proofErr w:type="spellStart"/>
      <w:r w:rsidRPr="0031062E">
        <w:rPr>
          <w:rFonts w:asciiTheme="minorHAnsi" w:hAnsiTheme="minorHAnsi"/>
          <w:sz w:val="22"/>
        </w:rPr>
        <w:t>gejala</w:t>
      </w:r>
      <w:proofErr w:type="spellEnd"/>
      <w:r w:rsidRPr="0031062E">
        <w:rPr>
          <w:rFonts w:asciiTheme="minorHAnsi" w:hAnsiTheme="minorHAnsi"/>
          <w:sz w:val="22"/>
        </w:rPr>
        <w:t xml:space="preserve"> </w:t>
      </w:r>
      <w:proofErr w:type="spellStart"/>
      <w:r w:rsidRPr="0031062E">
        <w:rPr>
          <w:rFonts w:asciiTheme="minorHAnsi" w:hAnsiTheme="minorHAnsi"/>
          <w:sz w:val="22"/>
        </w:rPr>
        <w:t>eksternal</w:t>
      </w:r>
      <w:proofErr w:type="spellEnd"/>
      <w:r w:rsidRPr="0031062E">
        <w:rPr>
          <w:rFonts w:asciiTheme="minorHAnsi" w:hAnsiTheme="minorHAnsi"/>
          <w:sz w:val="22"/>
        </w:rPr>
        <w:t xml:space="preserve"> pada </w:t>
      </w:r>
      <w:proofErr w:type="spellStart"/>
      <w:r w:rsidRPr="0031062E">
        <w:rPr>
          <w:rFonts w:asciiTheme="minorHAnsi" w:hAnsiTheme="minorHAnsi"/>
          <w:sz w:val="22"/>
        </w:rPr>
        <w:t>tanaman</w:t>
      </w:r>
      <w:proofErr w:type="spellEnd"/>
      <w:r w:rsidRPr="0031062E">
        <w:rPr>
          <w:rFonts w:asciiTheme="minorHAnsi" w:hAnsiTheme="minorHAnsi"/>
          <w:sz w:val="22"/>
        </w:rPr>
        <w:t xml:space="preserve"> (</w:t>
      </w:r>
      <w:proofErr w:type="spellStart"/>
      <w:r w:rsidRPr="0031062E">
        <w:rPr>
          <w:rFonts w:asciiTheme="minorHAnsi" w:hAnsiTheme="minorHAnsi"/>
          <w:sz w:val="22"/>
        </w:rPr>
        <w:t>Suryanto</w:t>
      </w:r>
      <w:proofErr w:type="spellEnd"/>
      <w:r w:rsidRPr="0031062E">
        <w:rPr>
          <w:rFonts w:asciiTheme="minorHAnsi" w:hAnsiTheme="minorHAnsi"/>
          <w:sz w:val="22"/>
        </w:rPr>
        <w:t xml:space="preserve"> </w:t>
      </w:r>
      <w:r w:rsidRPr="0031062E">
        <w:rPr>
          <w:rFonts w:asciiTheme="minorHAnsi" w:hAnsiTheme="minorHAnsi"/>
          <w:i/>
          <w:sz w:val="22"/>
        </w:rPr>
        <w:t>et al.,</w:t>
      </w:r>
      <w:r w:rsidRPr="0031062E">
        <w:rPr>
          <w:rFonts w:asciiTheme="minorHAnsi" w:hAnsiTheme="minorHAnsi"/>
          <w:sz w:val="22"/>
        </w:rPr>
        <w:t xml:space="preserve"> 2012) </w:t>
      </w:r>
      <w:proofErr w:type="spellStart"/>
      <w:r w:rsidRPr="0031062E">
        <w:rPr>
          <w:rFonts w:asciiTheme="minorHAnsi" w:hAnsiTheme="minorHAnsi"/>
          <w:sz w:val="22"/>
        </w:rPr>
        <w:t>dengan</w:t>
      </w:r>
      <w:proofErr w:type="spellEnd"/>
      <w:r w:rsidRPr="0031062E">
        <w:rPr>
          <w:rFonts w:asciiTheme="minorHAnsi" w:hAnsiTheme="minorHAnsi"/>
          <w:sz w:val="22"/>
        </w:rPr>
        <w:t xml:space="preserve"> </w:t>
      </w:r>
      <w:proofErr w:type="spellStart"/>
      <w:r w:rsidRPr="0031062E">
        <w:rPr>
          <w:rFonts w:asciiTheme="minorHAnsi" w:hAnsiTheme="minorHAnsi"/>
          <w:sz w:val="22"/>
        </w:rPr>
        <w:t>rumu</w:t>
      </w:r>
      <w:r>
        <w:rPr>
          <w:rFonts w:asciiTheme="minorHAnsi" w:hAnsiTheme="minorHAnsi"/>
          <w:sz w:val="22"/>
        </w:rPr>
        <w:t>s</w:t>
      </w:r>
      <w:proofErr w:type="spellEnd"/>
      <w:r w:rsidRPr="0031062E">
        <w:rPr>
          <w:rFonts w:asciiTheme="minorHAnsi" w:eastAsiaTheme="minorEastAsia" w:hAnsiTheme="minorHAnsi"/>
          <w:sz w:val="22"/>
        </w:rPr>
        <w:t xml:space="preserve">     </w:t>
      </w:r>
    </w:p>
    <w:p w14:paraId="46436C38" w14:textId="77777777" w:rsidR="00E1312B" w:rsidRDefault="00E1312B" w:rsidP="00F93D33">
      <w:pPr>
        <w:autoSpaceDE w:val="0"/>
        <w:autoSpaceDN w:val="0"/>
        <w:adjustRightInd w:val="0"/>
        <w:spacing w:line="276" w:lineRule="auto"/>
        <w:jc w:val="center"/>
        <w:rPr>
          <w:rFonts w:asciiTheme="minorHAnsi" w:eastAsiaTheme="minorEastAsia" w:hAnsiTheme="minorHAnsi"/>
          <w:sz w:val="22"/>
        </w:rPr>
      </w:pPr>
    </w:p>
    <w:p w14:paraId="239B7889" w14:textId="77777777" w:rsidR="00E1312B" w:rsidRDefault="00E1312B" w:rsidP="00F93D33">
      <w:pPr>
        <w:autoSpaceDE w:val="0"/>
        <w:autoSpaceDN w:val="0"/>
        <w:adjustRightInd w:val="0"/>
        <w:spacing w:line="276" w:lineRule="auto"/>
        <w:rPr>
          <w:rFonts w:asciiTheme="minorHAnsi" w:eastAsiaTheme="minorEastAsia" w:hAnsiTheme="minorHAnsi"/>
          <w:sz w:val="22"/>
        </w:rPr>
      </w:pPr>
      <w:r>
        <w:rPr>
          <w:rFonts w:asciiTheme="minorHAnsi" w:eastAsiaTheme="minorEastAsia" w:hAnsiTheme="minorHAnsi"/>
          <w:sz w:val="22"/>
        </w:rPr>
        <w:t xml:space="preserve">              </w:t>
      </w:r>
      <w:r w:rsidRPr="0031062E">
        <w:rPr>
          <w:rFonts w:asciiTheme="minorHAnsi" w:eastAsiaTheme="minorEastAsia" w:hAnsiTheme="minorHAnsi"/>
          <w:sz w:val="22"/>
        </w:rPr>
        <w:t xml:space="preserve">      </w:t>
      </w:r>
      <m:oMath>
        <m:r>
          <m:rPr>
            <m:sty m:val="p"/>
          </m:rPr>
          <w:rPr>
            <w:rFonts w:ascii="Cambria Math" w:hAnsi="Cambria Math"/>
            <w:sz w:val="22"/>
          </w:rPr>
          <m:t xml:space="preserve">I= </m:t>
        </m:r>
        <m:f>
          <m:fPr>
            <m:ctrlPr>
              <w:rPr>
                <w:rFonts w:ascii="Cambria Math" w:hAnsi="Cambria Math"/>
                <w:sz w:val="22"/>
              </w:rPr>
            </m:ctrlPr>
          </m:fPr>
          <m:num>
            <m:r>
              <w:rPr>
                <w:rFonts w:ascii="Cambria Math" w:hAnsi="Cambria Math"/>
                <w:sz w:val="22"/>
              </w:rPr>
              <m:t>n</m:t>
            </m:r>
          </m:num>
          <m:den>
            <m:r>
              <w:rPr>
                <w:rFonts w:ascii="Cambria Math" w:hAnsi="Cambria Math"/>
                <w:sz w:val="22"/>
              </w:rPr>
              <m:t>N</m:t>
            </m:r>
          </m:den>
        </m:f>
        <m:r>
          <m:rPr>
            <m:sty m:val="p"/>
          </m:rPr>
          <w:rPr>
            <w:rFonts w:ascii="Cambria Math" w:hAnsi="Cambria Math"/>
            <w:sz w:val="22"/>
          </w:rPr>
          <m:t xml:space="preserve">  x 100%</m:t>
        </m:r>
      </m:oMath>
      <w:r w:rsidRPr="0031062E">
        <w:rPr>
          <w:rFonts w:asciiTheme="minorHAnsi" w:eastAsiaTheme="minorEastAsia" w:hAnsiTheme="minorHAnsi"/>
          <w:sz w:val="22"/>
        </w:rPr>
        <w:t xml:space="preserve">                        </w:t>
      </w:r>
      <w:r w:rsidR="00FC2826">
        <w:rPr>
          <w:rFonts w:asciiTheme="minorHAnsi" w:eastAsiaTheme="minorEastAsia" w:hAnsiTheme="minorHAnsi"/>
          <w:sz w:val="22"/>
        </w:rPr>
        <w:t>(2</w:t>
      </w:r>
      <w:r w:rsidRPr="0031062E">
        <w:rPr>
          <w:rFonts w:asciiTheme="minorHAnsi" w:eastAsiaTheme="minorEastAsia" w:hAnsiTheme="minorHAnsi"/>
          <w:sz w:val="22"/>
        </w:rPr>
        <w:t>)</w:t>
      </w:r>
    </w:p>
    <w:p w14:paraId="1E6BF198" w14:textId="77777777" w:rsidR="00E1312B" w:rsidRPr="00E1312B" w:rsidRDefault="00E1312B" w:rsidP="00F93D33">
      <w:pPr>
        <w:autoSpaceDE w:val="0"/>
        <w:autoSpaceDN w:val="0"/>
        <w:adjustRightInd w:val="0"/>
        <w:spacing w:line="276" w:lineRule="auto"/>
        <w:rPr>
          <w:rFonts w:asciiTheme="minorHAnsi" w:hAnsiTheme="minorHAnsi"/>
          <w:sz w:val="22"/>
        </w:rPr>
      </w:pPr>
    </w:p>
    <w:p w14:paraId="2E20152F" w14:textId="77777777" w:rsidR="00E1312B" w:rsidRPr="0031062E" w:rsidRDefault="00E1312B" w:rsidP="00F93D33">
      <w:pPr>
        <w:autoSpaceDE w:val="0"/>
        <w:autoSpaceDN w:val="0"/>
        <w:adjustRightInd w:val="0"/>
        <w:spacing w:line="276" w:lineRule="auto"/>
        <w:rPr>
          <w:rFonts w:asciiTheme="minorHAnsi" w:hAnsiTheme="minorHAnsi"/>
          <w:color w:val="1D1B11"/>
          <w:sz w:val="22"/>
        </w:rPr>
      </w:pPr>
      <w:proofErr w:type="spellStart"/>
      <w:r w:rsidRPr="0031062E">
        <w:rPr>
          <w:rFonts w:asciiTheme="minorHAnsi" w:hAnsiTheme="minorHAnsi"/>
          <w:color w:val="1D1B11"/>
          <w:sz w:val="22"/>
        </w:rPr>
        <w:t>Ket</w:t>
      </w:r>
      <w:r>
        <w:rPr>
          <w:rFonts w:asciiTheme="minorHAnsi" w:hAnsiTheme="minorHAnsi"/>
          <w:color w:val="1D1B11"/>
          <w:sz w:val="22"/>
        </w:rPr>
        <w:t>erangan</w:t>
      </w:r>
      <w:proofErr w:type="spellEnd"/>
      <w:r>
        <w:rPr>
          <w:rFonts w:asciiTheme="minorHAnsi" w:hAnsiTheme="minorHAnsi"/>
          <w:color w:val="1D1B11"/>
          <w:sz w:val="22"/>
        </w:rPr>
        <w:t>:  I</w:t>
      </w:r>
      <w:r w:rsidRPr="0031062E">
        <w:rPr>
          <w:rFonts w:asciiTheme="minorHAnsi" w:hAnsiTheme="minorHAnsi"/>
          <w:color w:val="1D1B11"/>
          <w:sz w:val="22"/>
        </w:rPr>
        <w:t xml:space="preserve">: </w:t>
      </w:r>
      <w:proofErr w:type="spellStart"/>
      <w:r w:rsidRPr="0031062E">
        <w:rPr>
          <w:rFonts w:asciiTheme="minorHAnsi" w:hAnsiTheme="minorHAnsi"/>
          <w:color w:val="1D1B11"/>
          <w:sz w:val="22"/>
        </w:rPr>
        <w:t>Kejadian</w:t>
      </w:r>
      <w:proofErr w:type="spellEnd"/>
      <w:r w:rsidRPr="0031062E">
        <w:rPr>
          <w:rFonts w:asciiTheme="minorHAnsi" w:hAnsiTheme="minorHAnsi"/>
          <w:color w:val="1D1B11"/>
          <w:sz w:val="22"/>
        </w:rPr>
        <w:t xml:space="preserve"> </w:t>
      </w:r>
      <w:proofErr w:type="spellStart"/>
      <w:r w:rsidRPr="0031062E">
        <w:rPr>
          <w:rFonts w:asciiTheme="minorHAnsi" w:hAnsiTheme="minorHAnsi"/>
          <w:color w:val="1D1B11"/>
          <w:sz w:val="22"/>
        </w:rPr>
        <w:t>penyakit</w:t>
      </w:r>
      <w:proofErr w:type="spellEnd"/>
    </w:p>
    <w:p w14:paraId="1FD9720F" w14:textId="77777777" w:rsidR="00E1312B" w:rsidRPr="0031062E" w:rsidRDefault="00E1312B" w:rsidP="00F93D33">
      <w:pPr>
        <w:autoSpaceDE w:val="0"/>
        <w:autoSpaceDN w:val="0"/>
        <w:adjustRightInd w:val="0"/>
        <w:spacing w:line="276" w:lineRule="auto"/>
        <w:rPr>
          <w:rFonts w:asciiTheme="minorHAnsi" w:hAnsiTheme="minorHAnsi"/>
          <w:color w:val="1D1B11"/>
          <w:sz w:val="22"/>
        </w:rPr>
      </w:pPr>
      <w:r>
        <w:rPr>
          <w:rFonts w:asciiTheme="minorHAnsi" w:hAnsiTheme="minorHAnsi"/>
          <w:color w:val="1D1B11"/>
          <w:sz w:val="22"/>
        </w:rPr>
        <w:t xml:space="preserve">    </w:t>
      </w:r>
      <w:r>
        <w:rPr>
          <w:rFonts w:asciiTheme="minorHAnsi" w:hAnsiTheme="minorHAnsi"/>
          <w:color w:val="1D1B11"/>
          <w:sz w:val="22"/>
        </w:rPr>
        <w:tab/>
        <w:t xml:space="preserve">         n: </w:t>
      </w:r>
      <w:proofErr w:type="spellStart"/>
      <w:r w:rsidRPr="0031062E">
        <w:rPr>
          <w:rFonts w:asciiTheme="minorHAnsi" w:hAnsiTheme="minorHAnsi"/>
          <w:color w:val="1D1B11"/>
          <w:sz w:val="22"/>
        </w:rPr>
        <w:t>Jumlah</w:t>
      </w:r>
      <w:proofErr w:type="spellEnd"/>
      <w:r w:rsidRPr="0031062E">
        <w:rPr>
          <w:rFonts w:asciiTheme="minorHAnsi" w:hAnsiTheme="minorHAnsi"/>
          <w:color w:val="1D1B11"/>
          <w:sz w:val="22"/>
        </w:rPr>
        <w:t xml:space="preserve"> unit </w:t>
      </w:r>
      <w:proofErr w:type="spellStart"/>
      <w:r w:rsidRPr="0031062E">
        <w:rPr>
          <w:rFonts w:asciiTheme="minorHAnsi" w:hAnsiTheme="minorHAnsi"/>
          <w:color w:val="1D1B11"/>
          <w:sz w:val="22"/>
        </w:rPr>
        <w:t>tanaman</w:t>
      </w:r>
      <w:proofErr w:type="spellEnd"/>
      <w:r w:rsidRPr="0031062E">
        <w:rPr>
          <w:rFonts w:asciiTheme="minorHAnsi" w:hAnsiTheme="minorHAnsi"/>
          <w:color w:val="1D1B11"/>
          <w:sz w:val="22"/>
        </w:rPr>
        <w:t xml:space="preserve"> </w:t>
      </w:r>
      <w:r>
        <w:rPr>
          <w:rFonts w:asciiTheme="minorHAnsi" w:hAnsiTheme="minorHAnsi"/>
          <w:color w:val="1D1B11"/>
          <w:sz w:val="22"/>
        </w:rPr>
        <w:br/>
        <w:t xml:space="preserve">                            </w:t>
      </w:r>
      <w:proofErr w:type="spellStart"/>
      <w:r w:rsidRPr="0031062E">
        <w:rPr>
          <w:rFonts w:asciiTheme="minorHAnsi" w:hAnsiTheme="minorHAnsi"/>
          <w:color w:val="1D1B11"/>
          <w:sz w:val="22"/>
        </w:rPr>
        <w:t>terinfeksi</w:t>
      </w:r>
      <w:proofErr w:type="spellEnd"/>
    </w:p>
    <w:p w14:paraId="73F975F3" w14:textId="77777777" w:rsidR="00FC2826" w:rsidRDefault="00E1312B" w:rsidP="00F93D33">
      <w:pPr>
        <w:autoSpaceDE w:val="0"/>
        <w:autoSpaceDN w:val="0"/>
        <w:adjustRightInd w:val="0"/>
        <w:spacing w:line="276" w:lineRule="auto"/>
        <w:rPr>
          <w:rFonts w:asciiTheme="minorHAnsi" w:hAnsiTheme="minorHAnsi"/>
          <w:color w:val="1D1B11"/>
          <w:sz w:val="22"/>
        </w:rPr>
      </w:pPr>
      <w:r>
        <w:rPr>
          <w:rFonts w:asciiTheme="minorHAnsi" w:hAnsiTheme="minorHAnsi"/>
          <w:color w:val="1D1B11"/>
          <w:sz w:val="22"/>
        </w:rPr>
        <w:t xml:space="preserve">                       N: </w:t>
      </w:r>
      <w:r w:rsidRPr="0031062E">
        <w:rPr>
          <w:rFonts w:asciiTheme="minorHAnsi" w:hAnsiTheme="minorHAnsi"/>
          <w:color w:val="1D1B11"/>
          <w:sz w:val="22"/>
        </w:rPr>
        <w:t xml:space="preserve">Total </w:t>
      </w:r>
      <w:proofErr w:type="spellStart"/>
      <w:r w:rsidRPr="0031062E">
        <w:rPr>
          <w:rFonts w:asciiTheme="minorHAnsi" w:hAnsiTheme="minorHAnsi"/>
          <w:color w:val="1D1B11"/>
          <w:sz w:val="22"/>
        </w:rPr>
        <w:t>jumlah</w:t>
      </w:r>
      <w:proofErr w:type="spellEnd"/>
      <w:r w:rsidRPr="0031062E">
        <w:rPr>
          <w:rFonts w:asciiTheme="minorHAnsi" w:hAnsiTheme="minorHAnsi"/>
          <w:color w:val="1D1B11"/>
          <w:sz w:val="22"/>
        </w:rPr>
        <w:t xml:space="preserve"> unit </w:t>
      </w:r>
      <w:proofErr w:type="spellStart"/>
      <w:r w:rsidRPr="0031062E">
        <w:rPr>
          <w:rFonts w:asciiTheme="minorHAnsi" w:hAnsiTheme="minorHAnsi"/>
          <w:color w:val="1D1B11"/>
          <w:sz w:val="22"/>
        </w:rPr>
        <w:t>tanaman</w:t>
      </w:r>
      <w:proofErr w:type="spellEnd"/>
      <w:r w:rsidRPr="0031062E">
        <w:rPr>
          <w:rFonts w:asciiTheme="minorHAnsi" w:hAnsiTheme="minorHAnsi"/>
          <w:color w:val="1D1B11"/>
          <w:sz w:val="22"/>
        </w:rPr>
        <w:t xml:space="preserve"> </w:t>
      </w:r>
      <w:r>
        <w:rPr>
          <w:rFonts w:asciiTheme="minorHAnsi" w:hAnsiTheme="minorHAnsi"/>
          <w:color w:val="1D1B11"/>
          <w:sz w:val="22"/>
        </w:rPr>
        <w:t xml:space="preserve">  </w:t>
      </w:r>
      <w:r>
        <w:rPr>
          <w:rFonts w:asciiTheme="minorHAnsi" w:hAnsiTheme="minorHAnsi"/>
          <w:color w:val="1D1B11"/>
          <w:sz w:val="22"/>
        </w:rPr>
        <w:br/>
        <w:t xml:space="preserve">                            </w:t>
      </w:r>
      <w:r w:rsidRPr="0031062E">
        <w:rPr>
          <w:rFonts w:asciiTheme="minorHAnsi" w:hAnsiTheme="minorHAnsi"/>
          <w:color w:val="1D1B11"/>
          <w:sz w:val="22"/>
        </w:rPr>
        <w:t xml:space="preserve">yang </w:t>
      </w:r>
      <w:proofErr w:type="spellStart"/>
      <w:r w:rsidRPr="0031062E">
        <w:rPr>
          <w:rFonts w:asciiTheme="minorHAnsi" w:hAnsiTheme="minorHAnsi"/>
          <w:color w:val="1D1B11"/>
          <w:sz w:val="22"/>
        </w:rPr>
        <w:t>diamati</w:t>
      </w:r>
      <w:proofErr w:type="spellEnd"/>
      <w:r w:rsidRPr="0031062E">
        <w:rPr>
          <w:rFonts w:asciiTheme="minorHAnsi" w:hAnsiTheme="minorHAnsi"/>
          <w:color w:val="1D1B11"/>
          <w:sz w:val="22"/>
        </w:rPr>
        <w:t>.</w:t>
      </w:r>
    </w:p>
    <w:p w14:paraId="442ED693" w14:textId="77777777" w:rsidR="00FC2826" w:rsidRPr="0031062E" w:rsidRDefault="00FC2826" w:rsidP="00F93D33">
      <w:pPr>
        <w:autoSpaceDE w:val="0"/>
        <w:autoSpaceDN w:val="0"/>
        <w:adjustRightInd w:val="0"/>
        <w:spacing w:line="276" w:lineRule="auto"/>
        <w:rPr>
          <w:rFonts w:asciiTheme="minorHAnsi" w:hAnsiTheme="minorHAnsi"/>
          <w:color w:val="1D1B11"/>
          <w:sz w:val="22"/>
        </w:rPr>
      </w:pPr>
    </w:p>
    <w:p w14:paraId="53EAA370" w14:textId="77777777" w:rsidR="00E1312B" w:rsidRPr="00FC2826" w:rsidRDefault="00FC2826" w:rsidP="00F93D33">
      <w:pPr>
        <w:spacing w:line="276" w:lineRule="auto"/>
        <w:jc w:val="both"/>
        <w:rPr>
          <w:rFonts w:asciiTheme="minorHAnsi" w:hAnsiTheme="minorHAnsi"/>
          <w:b/>
          <w:sz w:val="22"/>
        </w:rPr>
      </w:pPr>
      <w:proofErr w:type="spellStart"/>
      <w:r w:rsidRPr="00FC2826">
        <w:rPr>
          <w:rFonts w:asciiTheme="minorHAnsi" w:hAnsiTheme="minorHAnsi"/>
          <w:b/>
          <w:sz w:val="22"/>
        </w:rPr>
        <w:t>Keparahan</w:t>
      </w:r>
      <w:proofErr w:type="spellEnd"/>
      <w:r w:rsidRPr="00FC2826">
        <w:rPr>
          <w:rFonts w:asciiTheme="minorHAnsi" w:hAnsiTheme="minorHAnsi"/>
          <w:b/>
          <w:sz w:val="22"/>
        </w:rPr>
        <w:t xml:space="preserve"> </w:t>
      </w:r>
      <w:proofErr w:type="spellStart"/>
      <w:r w:rsidRPr="00FC2826">
        <w:rPr>
          <w:rFonts w:asciiTheme="minorHAnsi" w:hAnsiTheme="minorHAnsi"/>
          <w:b/>
          <w:sz w:val="22"/>
        </w:rPr>
        <w:t>Penyakit</w:t>
      </w:r>
      <w:proofErr w:type="spellEnd"/>
      <w:r w:rsidRPr="00FC2826">
        <w:rPr>
          <w:rFonts w:asciiTheme="minorHAnsi" w:hAnsiTheme="minorHAnsi"/>
          <w:b/>
          <w:sz w:val="22"/>
        </w:rPr>
        <w:t xml:space="preserve"> (%)</w:t>
      </w:r>
    </w:p>
    <w:p w14:paraId="6B8CD7F3" w14:textId="77777777" w:rsidR="00E1312B" w:rsidRPr="0031062E" w:rsidRDefault="00E1312B" w:rsidP="00F93D33">
      <w:pPr>
        <w:spacing w:line="276" w:lineRule="auto"/>
        <w:jc w:val="both"/>
        <w:rPr>
          <w:rFonts w:asciiTheme="minorHAnsi" w:eastAsiaTheme="minorEastAsia" w:hAnsiTheme="minorHAnsi"/>
          <w:color w:val="1D1B11"/>
          <w:sz w:val="22"/>
        </w:rPr>
      </w:pPr>
      <w:r>
        <w:rPr>
          <w:rFonts w:asciiTheme="minorHAnsi" w:hAnsiTheme="minorHAnsi"/>
          <w:sz w:val="22"/>
        </w:rPr>
        <w:t xml:space="preserve"> </w:t>
      </w:r>
      <w:r>
        <w:rPr>
          <w:rFonts w:asciiTheme="minorHAnsi" w:hAnsiTheme="minorHAnsi"/>
          <w:sz w:val="22"/>
        </w:rPr>
        <w:tab/>
      </w:r>
      <w:proofErr w:type="spellStart"/>
      <w:r w:rsidRPr="0031062E">
        <w:rPr>
          <w:rFonts w:asciiTheme="minorHAnsi" w:hAnsiTheme="minorHAnsi"/>
          <w:sz w:val="22"/>
        </w:rPr>
        <w:t>Pengamatan</w:t>
      </w:r>
      <w:proofErr w:type="spellEnd"/>
      <w:r w:rsidRPr="0031062E">
        <w:rPr>
          <w:rFonts w:asciiTheme="minorHAnsi" w:hAnsiTheme="minorHAnsi"/>
          <w:sz w:val="22"/>
        </w:rPr>
        <w:t xml:space="preserve"> </w:t>
      </w:r>
      <w:proofErr w:type="spellStart"/>
      <w:r w:rsidRPr="0031062E">
        <w:rPr>
          <w:rFonts w:asciiTheme="minorHAnsi" w:hAnsiTheme="minorHAnsi"/>
          <w:sz w:val="22"/>
        </w:rPr>
        <w:t>dilakukan</w:t>
      </w:r>
      <w:proofErr w:type="spellEnd"/>
      <w:r w:rsidRPr="0031062E">
        <w:rPr>
          <w:rFonts w:asciiTheme="minorHAnsi" w:hAnsiTheme="minorHAnsi"/>
          <w:sz w:val="22"/>
        </w:rPr>
        <w:t xml:space="preserve"> pada </w:t>
      </w:r>
      <w:proofErr w:type="spellStart"/>
      <w:r w:rsidRPr="0031062E">
        <w:rPr>
          <w:rFonts w:asciiTheme="minorHAnsi" w:hAnsiTheme="minorHAnsi"/>
          <w:sz w:val="22"/>
        </w:rPr>
        <w:t>akhir</w:t>
      </w:r>
      <w:proofErr w:type="spellEnd"/>
      <w:r w:rsidRPr="0031062E">
        <w:rPr>
          <w:rFonts w:asciiTheme="minorHAnsi" w:hAnsiTheme="minorHAnsi"/>
          <w:sz w:val="22"/>
        </w:rPr>
        <w:t xml:space="preserve"> </w:t>
      </w:r>
      <w:proofErr w:type="spellStart"/>
      <w:r w:rsidRPr="0031062E">
        <w:rPr>
          <w:rFonts w:asciiTheme="minorHAnsi" w:hAnsiTheme="minorHAnsi"/>
          <w:sz w:val="22"/>
        </w:rPr>
        <w:t>penelitian</w:t>
      </w:r>
      <w:proofErr w:type="spellEnd"/>
      <w:r w:rsidRPr="0031062E">
        <w:rPr>
          <w:rFonts w:asciiTheme="minorHAnsi" w:hAnsiTheme="minorHAnsi"/>
          <w:sz w:val="22"/>
        </w:rPr>
        <w:t xml:space="preserve"> </w:t>
      </w:r>
      <w:proofErr w:type="spellStart"/>
      <w:r>
        <w:rPr>
          <w:rFonts w:asciiTheme="minorHAnsi" w:hAnsiTheme="minorHAnsi"/>
          <w:sz w:val="22"/>
        </w:rPr>
        <w:t>dengan</w:t>
      </w:r>
      <w:proofErr w:type="spellEnd"/>
      <w:r>
        <w:rPr>
          <w:rFonts w:asciiTheme="minorHAnsi" w:hAnsiTheme="minorHAnsi"/>
          <w:sz w:val="22"/>
        </w:rPr>
        <w:t xml:space="preserve"> </w:t>
      </w:r>
      <w:proofErr w:type="spellStart"/>
      <w:r>
        <w:rPr>
          <w:rFonts w:asciiTheme="minorHAnsi" w:hAnsiTheme="minorHAnsi"/>
          <w:sz w:val="22"/>
        </w:rPr>
        <w:t>menghitung</w:t>
      </w:r>
      <w:proofErr w:type="spellEnd"/>
      <w:r>
        <w:rPr>
          <w:rFonts w:asciiTheme="minorHAnsi" w:hAnsiTheme="minorHAnsi"/>
          <w:sz w:val="22"/>
        </w:rPr>
        <w:t xml:space="preserve"> </w:t>
      </w:r>
      <w:proofErr w:type="spellStart"/>
      <w:r>
        <w:rPr>
          <w:rFonts w:asciiTheme="minorHAnsi" w:hAnsiTheme="minorHAnsi"/>
          <w:sz w:val="22"/>
        </w:rPr>
        <w:t>keparahan</w:t>
      </w:r>
      <w:proofErr w:type="spellEnd"/>
      <w:r w:rsidRPr="0031062E">
        <w:rPr>
          <w:rFonts w:asciiTheme="minorHAnsi" w:hAnsiTheme="minorHAnsi"/>
          <w:sz w:val="22"/>
        </w:rPr>
        <w:t xml:space="preserve"> </w:t>
      </w:r>
      <w:proofErr w:type="spellStart"/>
      <w:r w:rsidRPr="0031062E">
        <w:rPr>
          <w:rFonts w:asciiTheme="minorHAnsi" w:hAnsiTheme="minorHAnsi"/>
          <w:sz w:val="22"/>
        </w:rPr>
        <w:lastRenderedPageBreak/>
        <w:t>penyakit</w:t>
      </w:r>
      <w:proofErr w:type="spellEnd"/>
      <w:r w:rsidRPr="0031062E">
        <w:rPr>
          <w:rFonts w:asciiTheme="minorHAnsi" w:hAnsiTheme="minorHAnsi"/>
          <w:sz w:val="22"/>
        </w:rPr>
        <w:t xml:space="preserve"> </w:t>
      </w:r>
      <w:proofErr w:type="spellStart"/>
      <w:r w:rsidRPr="0031062E">
        <w:rPr>
          <w:rFonts w:asciiTheme="minorHAnsi" w:hAnsiTheme="minorHAnsi"/>
          <w:sz w:val="22"/>
        </w:rPr>
        <w:t>berdasarkan</w:t>
      </w:r>
      <w:proofErr w:type="spellEnd"/>
      <w:r w:rsidRPr="0031062E">
        <w:rPr>
          <w:rFonts w:asciiTheme="minorHAnsi" w:hAnsiTheme="minorHAnsi"/>
          <w:sz w:val="22"/>
        </w:rPr>
        <w:t xml:space="preserve"> </w:t>
      </w:r>
      <w:proofErr w:type="spellStart"/>
      <w:r w:rsidRPr="0031062E">
        <w:rPr>
          <w:rFonts w:asciiTheme="minorHAnsi" w:hAnsiTheme="minorHAnsi"/>
          <w:sz w:val="22"/>
        </w:rPr>
        <w:t>rumus</w:t>
      </w:r>
      <w:proofErr w:type="spellEnd"/>
      <w:r w:rsidRPr="0031062E">
        <w:rPr>
          <w:rFonts w:asciiTheme="minorHAnsi" w:hAnsiTheme="minorHAnsi"/>
          <w:sz w:val="22"/>
        </w:rPr>
        <w:t xml:space="preserve"> </w:t>
      </w:r>
      <w:proofErr w:type="spellStart"/>
      <w:r w:rsidRPr="0031062E">
        <w:rPr>
          <w:rFonts w:asciiTheme="minorHAnsi" w:hAnsiTheme="minorHAnsi"/>
          <w:sz w:val="22"/>
        </w:rPr>
        <w:t>yaitu</w:t>
      </w:r>
      <w:proofErr w:type="spellEnd"/>
      <w:r w:rsidRPr="0031062E">
        <w:rPr>
          <w:rFonts w:asciiTheme="minorHAnsi" w:hAnsiTheme="minorHAnsi"/>
          <w:sz w:val="22"/>
        </w:rPr>
        <w:t xml:space="preserve"> </w:t>
      </w:r>
      <w:proofErr w:type="spellStart"/>
      <w:r w:rsidRPr="0031062E">
        <w:rPr>
          <w:rFonts w:asciiTheme="minorHAnsi" w:hAnsiTheme="minorHAnsi"/>
          <w:sz w:val="22"/>
        </w:rPr>
        <w:t>sebagai</w:t>
      </w:r>
      <w:proofErr w:type="spellEnd"/>
      <w:r w:rsidRPr="0031062E">
        <w:rPr>
          <w:rFonts w:asciiTheme="minorHAnsi" w:hAnsiTheme="minorHAnsi"/>
          <w:sz w:val="22"/>
        </w:rPr>
        <w:t xml:space="preserve"> </w:t>
      </w:r>
      <w:proofErr w:type="spellStart"/>
      <w:r w:rsidRPr="0031062E">
        <w:rPr>
          <w:rFonts w:asciiTheme="minorHAnsi" w:hAnsiTheme="minorHAnsi"/>
          <w:sz w:val="22"/>
        </w:rPr>
        <w:t>berikut</w:t>
      </w:r>
      <w:proofErr w:type="spellEnd"/>
      <w:r w:rsidRPr="0031062E">
        <w:rPr>
          <w:rFonts w:asciiTheme="minorHAnsi" w:hAnsiTheme="minorHAnsi"/>
          <w:sz w:val="22"/>
        </w:rPr>
        <w:t>:</w:t>
      </w:r>
      <w:r w:rsidRPr="0031062E">
        <w:rPr>
          <w:rFonts w:asciiTheme="minorHAnsi" w:eastAsiaTheme="minorEastAsia" w:hAnsiTheme="minorHAnsi"/>
          <w:color w:val="1D1B11"/>
          <w:sz w:val="22"/>
        </w:rPr>
        <w:t xml:space="preserve">   </w:t>
      </w:r>
    </w:p>
    <w:p w14:paraId="1545846F" w14:textId="77777777" w:rsidR="00E1312B" w:rsidRPr="0031062E" w:rsidRDefault="00E1312B" w:rsidP="00F93D33">
      <w:pPr>
        <w:spacing w:line="276" w:lineRule="auto"/>
        <w:jc w:val="center"/>
        <w:rPr>
          <w:rFonts w:asciiTheme="minorHAnsi" w:hAnsiTheme="minorHAnsi"/>
          <w:sz w:val="22"/>
        </w:rPr>
      </w:pPr>
      <w:r w:rsidRPr="0031062E">
        <w:rPr>
          <w:rFonts w:asciiTheme="minorHAnsi" w:eastAsiaTheme="minorEastAsia" w:hAnsiTheme="minorHAnsi"/>
          <w:color w:val="1D1B11"/>
          <w:sz w:val="22"/>
        </w:rPr>
        <w:t xml:space="preserve">         </w:t>
      </w:r>
      <m:oMath>
        <m:r>
          <m:rPr>
            <m:sty m:val="p"/>
          </m:rPr>
          <w:rPr>
            <w:rFonts w:ascii="Cambria Math" w:hAnsi="Cambria Math"/>
            <w:color w:val="1D1B11"/>
            <w:sz w:val="22"/>
          </w:rPr>
          <m:t>Kp</m:t>
        </m:r>
        <m:r>
          <w:rPr>
            <w:rFonts w:ascii="Cambria Math" w:hAnsi="Cambria Math"/>
            <w:color w:val="1D1B11"/>
            <w:sz w:val="22"/>
          </w:rPr>
          <m:t xml:space="preserve">= </m:t>
        </m:r>
        <m:f>
          <m:fPr>
            <m:ctrlPr>
              <w:rPr>
                <w:rFonts w:ascii="Cambria Math" w:hAnsi="Cambria Math"/>
                <w:i/>
                <w:color w:val="1D1B11"/>
                <w:sz w:val="22"/>
              </w:rPr>
            </m:ctrlPr>
          </m:fPr>
          <m:num>
            <m:r>
              <w:rPr>
                <w:rFonts w:ascii="Cambria Math" w:hAnsi="Cambria Math"/>
                <w:color w:val="1D1B11"/>
                <w:sz w:val="22"/>
              </w:rPr>
              <m:t>∑(nixvi)</m:t>
            </m:r>
          </m:num>
          <m:den>
            <m:r>
              <w:rPr>
                <w:rFonts w:ascii="Cambria Math" w:hAnsi="Cambria Math"/>
                <w:color w:val="1D1B11"/>
                <w:sz w:val="22"/>
              </w:rPr>
              <m:t>NxZ</m:t>
            </m:r>
          </m:den>
        </m:f>
        <m:r>
          <w:rPr>
            <w:rFonts w:ascii="Cambria Math" w:hAnsi="Cambria Math"/>
            <w:color w:val="1D1B11"/>
            <w:sz w:val="22"/>
          </w:rPr>
          <m:t xml:space="preserve">  x 100%</m:t>
        </m:r>
      </m:oMath>
      <w:r w:rsidRPr="0031062E">
        <w:rPr>
          <w:rFonts w:asciiTheme="minorHAnsi" w:eastAsiaTheme="minorEastAsia" w:hAnsiTheme="minorHAnsi"/>
          <w:color w:val="1D1B11"/>
          <w:sz w:val="22"/>
        </w:rPr>
        <w:t xml:space="preserve">                 </w:t>
      </w:r>
      <w:r w:rsidR="00FC2826">
        <w:rPr>
          <w:rFonts w:asciiTheme="minorHAnsi" w:eastAsiaTheme="minorEastAsia" w:hAnsiTheme="minorHAnsi"/>
          <w:color w:val="1D1B11"/>
          <w:sz w:val="22"/>
        </w:rPr>
        <w:t>(3</w:t>
      </w:r>
      <w:r w:rsidRPr="0031062E">
        <w:rPr>
          <w:rFonts w:asciiTheme="minorHAnsi" w:eastAsiaTheme="minorEastAsia" w:hAnsiTheme="minorHAnsi"/>
          <w:color w:val="1D1B11"/>
          <w:sz w:val="22"/>
        </w:rPr>
        <w:t>)</w:t>
      </w:r>
    </w:p>
    <w:p w14:paraId="26F6533E" w14:textId="77777777" w:rsidR="00E1312B" w:rsidRDefault="00E1312B" w:rsidP="00F93D33">
      <w:pPr>
        <w:spacing w:line="276" w:lineRule="auto"/>
        <w:rPr>
          <w:rFonts w:asciiTheme="minorHAnsi" w:hAnsiTheme="minorHAnsi"/>
          <w:sz w:val="22"/>
        </w:rPr>
      </w:pPr>
    </w:p>
    <w:p w14:paraId="52E43ED9" w14:textId="77777777" w:rsidR="00E1312B" w:rsidRDefault="00E1312B" w:rsidP="00F93D33">
      <w:pPr>
        <w:spacing w:line="276" w:lineRule="auto"/>
        <w:rPr>
          <w:rFonts w:asciiTheme="minorHAnsi" w:hAnsiTheme="minorHAnsi"/>
          <w:b/>
          <w:sz w:val="20"/>
          <w:szCs w:val="20"/>
        </w:rPr>
      </w:pPr>
      <w:proofErr w:type="spellStart"/>
      <w:proofErr w:type="gramStart"/>
      <w:r w:rsidRPr="0031062E">
        <w:rPr>
          <w:rFonts w:asciiTheme="minorHAnsi" w:hAnsiTheme="minorHAnsi"/>
          <w:sz w:val="22"/>
        </w:rPr>
        <w:t>Keterangan</w:t>
      </w:r>
      <w:proofErr w:type="spellEnd"/>
      <w:r w:rsidRPr="0031062E">
        <w:rPr>
          <w:rFonts w:asciiTheme="minorHAnsi" w:hAnsiTheme="minorHAnsi"/>
          <w:sz w:val="22"/>
        </w:rPr>
        <w:t xml:space="preserve"> :</w:t>
      </w:r>
      <w:proofErr w:type="gramEnd"/>
      <w:r w:rsidRPr="0031062E">
        <w:rPr>
          <w:rFonts w:asciiTheme="minorHAnsi" w:hAnsiTheme="minorHAnsi"/>
          <w:sz w:val="22"/>
        </w:rPr>
        <w:br/>
      </w:r>
      <w:proofErr w:type="spellStart"/>
      <w:r w:rsidRPr="0031062E">
        <w:rPr>
          <w:rFonts w:asciiTheme="minorHAnsi" w:hAnsiTheme="minorHAnsi"/>
          <w:sz w:val="22"/>
        </w:rPr>
        <w:t>Kp</w:t>
      </w:r>
      <w:proofErr w:type="spellEnd"/>
      <w:r w:rsidRPr="0031062E">
        <w:rPr>
          <w:rFonts w:asciiTheme="minorHAnsi" w:hAnsiTheme="minorHAnsi"/>
          <w:sz w:val="22"/>
        </w:rPr>
        <w:t xml:space="preserve"> = </w:t>
      </w:r>
      <w:proofErr w:type="spellStart"/>
      <w:r w:rsidRPr="0031062E">
        <w:rPr>
          <w:rFonts w:asciiTheme="minorHAnsi" w:hAnsiTheme="minorHAnsi"/>
          <w:sz w:val="22"/>
        </w:rPr>
        <w:t>Keparahan</w:t>
      </w:r>
      <w:proofErr w:type="spellEnd"/>
      <w:r w:rsidRPr="0031062E">
        <w:rPr>
          <w:rFonts w:asciiTheme="minorHAnsi" w:hAnsiTheme="minorHAnsi"/>
          <w:sz w:val="22"/>
        </w:rPr>
        <w:t xml:space="preserve"> </w:t>
      </w:r>
      <w:proofErr w:type="spellStart"/>
      <w:r w:rsidRPr="0031062E">
        <w:rPr>
          <w:rFonts w:asciiTheme="minorHAnsi" w:hAnsiTheme="minorHAnsi"/>
          <w:sz w:val="22"/>
        </w:rPr>
        <w:t>penyakit</w:t>
      </w:r>
      <w:proofErr w:type="spellEnd"/>
      <w:r w:rsidRPr="0031062E">
        <w:rPr>
          <w:rFonts w:asciiTheme="minorHAnsi" w:hAnsiTheme="minorHAnsi"/>
          <w:sz w:val="22"/>
        </w:rPr>
        <w:t xml:space="preserve"> </w:t>
      </w:r>
      <w:r w:rsidRPr="0031062E">
        <w:rPr>
          <w:rFonts w:asciiTheme="minorHAnsi" w:hAnsiTheme="minorHAnsi"/>
          <w:sz w:val="22"/>
        </w:rPr>
        <w:br/>
      </w:r>
      <w:proofErr w:type="spellStart"/>
      <w:r w:rsidRPr="0031062E">
        <w:rPr>
          <w:rFonts w:asciiTheme="minorHAnsi" w:hAnsiTheme="minorHAnsi"/>
          <w:sz w:val="22"/>
        </w:rPr>
        <w:t>ni</w:t>
      </w:r>
      <w:proofErr w:type="spellEnd"/>
      <w:r w:rsidRPr="0031062E">
        <w:rPr>
          <w:rFonts w:asciiTheme="minorHAnsi" w:hAnsiTheme="minorHAnsi"/>
          <w:sz w:val="22"/>
        </w:rPr>
        <w:t xml:space="preserve"> = </w:t>
      </w:r>
      <w:proofErr w:type="spellStart"/>
      <w:r w:rsidRPr="0031062E">
        <w:rPr>
          <w:rFonts w:asciiTheme="minorHAnsi" w:hAnsiTheme="minorHAnsi"/>
          <w:sz w:val="22"/>
        </w:rPr>
        <w:t>Jumlah</w:t>
      </w:r>
      <w:proofErr w:type="spellEnd"/>
      <w:r w:rsidRPr="0031062E">
        <w:rPr>
          <w:rFonts w:asciiTheme="minorHAnsi" w:hAnsiTheme="minorHAnsi"/>
          <w:sz w:val="22"/>
        </w:rPr>
        <w:t xml:space="preserve"> </w:t>
      </w:r>
      <w:proofErr w:type="spellStart"/>
      <w:r w:rsidRPr="0031062E">
        <w:rPr>
          <w:rFonts w:asciiTheme="minorHAnsi" w:hAnsiTheme="minorHAnsi"/>
          <w:sz w:val="22"/>
        </w:rPr>
        <w:t>tanaman</w:t>
      </w:r>
      <w:proofErr w:type="spellEnd"/>
      <w:r w:rsidRPr="0031062E">
        <w:rPr>
          <w:rFonts w:asciiTheme="minorHAnsi" w:hAnsiTheme="minorHAnsi"/>
          <w:sz w:val="22"/>
        </w:rPr>
        <w:t xml:space="preserve"> </w:t>
      </w:r>
      <w:proofErr w:type="spellStart"/>
      <w:r w:rsidRPr="00FF5F43">
        <w:rPr>
          <w:rFonts w:asciiTheme="minorHAnsi" w:hAnsiTheme="minorHAnsi"/>
          <w:sz w:val="22"/>
          <w:vertAlign w:val="superscript"/>
        </w:rPr>
        <w:t>dengan</w:t>
      </w:r>
      <w:proofErr w:type="spellEnd"/>
      <w:r w:rsidRPr="0031062E">
        <w:rPr>
          <w:rFonts w:asciiTheme="minorHAnsi" w:hAnsiTheme="minorHAnsi"/>
          <w:sz w:val="22"/>
        </w:rPr>
        <w:t xml:space="preserve"> </w:t>
      </w:r>
      <w:proofErr w:type="spellStart"/>
      <w:r w:rsidRPr="0031062E">
        <w:rPr>
          <w:rFonts w:asciiTheme="minorHAnsi" w:hAnsiTheme="minorHAnsi"/>
          <w:sz w:val="22"/>
        </w:rPr>
        <w:t>skor</w:t>
      </w:r>
      <w:proofErr w:type="spellEnd"/>
      <w:r w:rsidRPr="0031062E">
        <w:rPr>
          <w:rFonts w:asciiTheme="minorHAnsi" w:hAnsiTheme="minorHAnsi"/>
          <w:sz w:val="22"/>
        </w:rPr>
        <w:t xml:space="preserve"> </w:t>
      </w:r>
      <w:proofErr w:type="spellStart"/>
      <w:r w:rsidRPr="0031062E">
        <w:rPr>
          <w:rFonts w:asciiTheme="minorHAnsi" w:hAnsiTheme="minorHAnsi"/>
          <w:sz w:val="22"/>
        </w:rPr>
        <w:t>ke-i</w:t>
      </w:r>
      <w:proofErr w:type="spellEnd"/>
      <w:r w:rsidRPr="0031062E">
        <w:rPr>
          <w:rFonts w:asciiTheme="minorHAnsi" w:hAnsiTheme="minorHAnsi"/>
          <w:sz w:val="22"/>
        </w:rPr>
        <w:t xml:space="preserve"> </w:t>
      </w:r>
      <w:r w:rsidRPr="0031062E">
        <w:rPr>
          <w:rFonts w:asciiTheme="minorHAnsi" w:hAnsiTheme="minorHAnsi"/>
          <w:sz w:val="22"/>
        </w:rPr>
        <w:br/>
        <w:t xml:space="preserve">vi = Nilai </w:t>
      </w:r>
      <w:proofErr w:type="spellStart"/>
      <w:r w:rsidRPr="0031062E">
        <w:rPr>
          <w:rFonts w:asciiTheme="minorHAnsi" w:hAnsiTheme="minorHAnsi"/>
          <w:sz w:val="22"/>
        </w:rPr>
        <w:t>skala</w:t>
      </w:r>
      <w:proofErr w:type="spellEnd"/>
      <w:r w:rsidRPr="0031062E">
        <w:rPr>
          <w:rFonts w:asciiTheme="minorHAnsi" w:hAnsiTheme="minorHAnsi"/>
          <w:sz w:val="22"/>
        </w:rPr>
        <w:t xml:space="preserve"> </w:t>
      </w:r>
      <w:proofErr w:type="spellStart"/>
      <w:r w:rsidRPr="0031062E">
        <w:rPr>
          <w:rFonts w:asciiTheme="minorHAnsi" w:hAnsiTheme="minorHAnsi"/>
          <w:sz w:val="22"/>
        </w:rPr>
        <w:t>penyakit</w:t>
      </w:r>
      <w:proofErr w:type="spellEnd"/>
      <w:r w:rsidRPr="0031062E">
        <w:rPr>
          <w:rFonts w:asciiTheme="minorHAnsi" w:hAnsiTheme="minorHAnsi"/>
          <w:sz w:val="22"/>
        </w:rPr>
        <w:t xml:space="preserve"> </w:t>
      </w:r>
      <w:proofErr w:type="spellStart"/>
      <w:r w:rsidRPr="0031062E">
        <w:rPr>
          <w:rFonts w:asciiTheme="minorHAnsi" w:hAnsiTheme="minorHAnsi"/>
          <w:sz w:val="22"/>
        </w:rPr>
        <w:t>dari</w:t>
      </w:r>
      <w:proofErr w:type="spellEnd"/>
      <w:r w:rsidRPr="0031062E">
        <w:rPr>
          <w:rFonts w:asciiTheme="minorHAnsi" w:hAnsiTheme="minorHAnsi"/>
          <w:sz w:val="22"/>
        </w:rPr>
        <w:t xml:space="preserve"> </w:t>
      </w:r>
      <w:proofErr w:type="spellStart"/>
      <w:r w:rsidRPr="0031062E">
        <w:rPr>
          <w:rFonts w:asciiTheme="minorHAnsi" w:hAnsiTheme="minorHAnsi"/>
          <w:sz w:val="22"/>
        </w:rPr>
        <w:t>i</w:t>
      </w:r>
      <w:proofErr w:type="spellEnd"/>
      <w:r w:rsidRPr="0031062E">
        <w:rPr>
          <w:rFonts w:asciiTheme="minorHAnsi" w:hAnsiTheme="minorHAnsi"/>
          <w:sz w:val="22"/>
        </w:rPr>
        <w:t xml:space="preserve">=0,1,2, </w:t>
      </w:r>
      <w:proofErr w:type="spellStart"/>
      <w:r w:rsidRPr="0031062E">
        <w:rPr>
          <w:rFonts w:asciiTheme="minorHAnsi" w:hAnsiTheme="minorHAnsi"/>
          <w:sz w:val="22"/>
        </w:rPr>
        <w:t>sampai</w:t>
      </w:r>
      <w:proofErr w:type="spellEnd"/>
      <w:r w:rsidRPr="0031062E">
        <w:rPr>
          <w:rFonts w:asciiTheme="minorHAnsi" w:hAnsiTheme="minorHAnsi"/>
          <w:sz w:val="22"/>
        </w:rPr>
        <w:t xml:space="preserve"> </w:t>
      </w:r>
      <w:proofErr w:type="spellStart"/>
      <w:r w:rsidRPr="0031062E">
        <w:rPr>
          <w:rFonts w:asciiTheme="minorHAnsi" w:hAnsiTheme="minorHAnsi"/>
          <w:sz w:val="22"/>
        </w:rPr>
        <w:t>skor</w:t>
      </w:r>
      <w:proofErr w:type="spellEnd"/>
      <w:r w:rsidRPr="0031062E">
        <w:rPr>
          <w:rFonts w:asciiTheme="minorHAnsi" w:hAnsiTheme="minorHAnsi"/>
          <w:sz w:val="22"/>
        </w:rPr>
        <w:t xml:space="preserve"> </w:t>
      </w:r>
      <w:proofErr w:type="spellStart"/>
      <w:r w:rsidRPr="0031062E">
        <w:rPr>
          <w:rFonts w:asciiTheme="minorHAnsi" w:hAnsiTheme="minorHAnsi"/>
          <w:sz w:val="22"/>
        </w:rPr>
        <w:t>tertinggi</w:t>
      </w:r>
      <w:proofErr w:type="spellEnd"/>
      <w:r w:rsidRPr="0031062E">
        <w:rPr>
          <w:rFonts w:asciiTheme="minorHAnsi" w:hAnsiTheme="minorHAnsi"/>
          <w:sz w:val="22"/>
        </w:rPr>
        <w:t xml:space="preserve"> </w:t>
      </w:r>
      <w:r w:rsidRPr="0031062E">
        <w:rPr>
          <w:rFonts w:asciiTheme="minorHAnsi" w:hAnsiTheme="minorHAnsi"/>
          <w:sz w:val="22"/>
        </w:rPr>
        <w:br/>
        <w:t xml:space="preserve">N = </w:t>
      </w:r>
      <w:proofErr w:type="spellStart"/>
      <w:r w:rsidRPr="0031062E">
        <w:rPr>
          <w:rFonts w:asciiTheme="minorHAnsi" w:hAnsiTheme="minorHAnsi"/>
          <w:sz w:val="22"/>
        </w:rPr>
        <w:t>Jumlah</w:t>
      </w:r>
      <w:proofErr w:type="spellEnd"/>
      <w:r w:rsidRPr="0031062E">
        <w:rPr>
          <w:rFonts w:asciiTheme="minorHAnsi" w:hAnsiTheme="minorHAnsi"/>
          <w:sz w:val="22"/>
        </w:rPr>
        <w:t xml:space="preserve"> </w:t>
      </w:r>
      <w:proofErr w:type="spellStart"/>
      <w:r w:rsidRPr="0031062E">
        <w:rPr>
          <w:rFonts w:asciiTheme="minorHAnsi" w:hAnsiTheme="minorHAnsi"/>
          <w:sz w:val="22"/>
        </w:rPr>
        <w:t>tanaman</w:t>
      </w:r>
      <w:proofErr w:type="spellEnd"/>
      <w:r w:rsidRPr="0031062E">
        <w:rPr>
          <w:rFonts w:asciiTheme="minorHAnsi" w:hAnsiTheme="minorHAnsi"/>
          <w:sz w:val="22"/>
        </w:rPr>
        <w:t xml:space="preserve"> yang </w:t>
      </w:r>
      <w:proofErr w:type="spellStart"/>
      <w:r w:rsidRPr="0031062E">
        <w:rPr>
          <w:rFonts w:asciiTheme="minorHAnsi" w:hAnsiTheme="minorHAnsi"/>
          <w:sz w:val="22"/>
        </w:rPr>
        <w:t>diamati</w:t>
      </w:r>
      <w:proofErr w:type="spellEnd"/>
      <w:r w:rsidRPr="0031062E">
        <w:rPr>
          <w:rFonts w:asciiTheme="minorHAnsi" w:hAnsiTheme="minorHAnsi"/>
          <w:sz w:val="22"/>
        </w:rPr>
        <w:t xml:space="preserve"> </w:t>
      </w:r>
      <w:r>
        <w:rPr>
          <w:rFonts w:asciiTheme="minorHAnsi" w:hAnsiTheme="minorHAnsi"/>
          <w:sz w:val="22"/>
        </w:rPr>
        <w:br/>
        <w:t xml:space="preserve">Z = </w:t>
      </w:r>
      <w:proofErr w:type="spellStart"/>
      <w:r>
        <w:rPr>
          <w:rFonts w:asciiTheme="minorHAnsi" w:hAnsiTheme="minorHAnsi"/>
          <w:sz w:val="22"/>
        </w:rPr>
        <w:t>Skor</w:t>
      </w:r>
      <w:proofErr w:type="spellEnd"/>
      <w:r>
        <w:rPr>
          <w:rFonts w:asciiTheme="minorHAnsi" w:hAnsiTheme="minorHAnsi"/>
          <w:sz w:val="22"/>
        </w:rPr>
        <w:t xml:space="preserve"> </w:t>
      </w:r>
      <w:proofErr w:type="spellStart"/>
      <w:r>
        <w:rPr>
          <w:rFonts w:asciiTheme="minorHAnsi" w:hAnsiTheme="minorHAnsi"/>
          <w:sz w:val="22"/>
        </w:rPr>
        <w:t>tertinggi</w:t>
      </w:r>
      <w:proofErr w:type="spellEnd"/>
      <w:r w:rsidRPr="0031062E">
        <w:rPr>
          <w:rFonts w:asciiTheme="minorHAnsi" w:hAnsiTheme="minorHAnsi"/>
          <w:sz w:val="22"/>
        </w:rPr>
        <w:br/>
      </w:r>
    </w:p>
    <w:p w14:paraId="194BF60F" w14:textId="77777777" w:rsidR="00E1312B" w:rsidRPr="00393754" w:rsidRDefault="00E1312B" w:rsidP="00F93D33">
      <w:pPr>
        <w:spacing w:line="276" w:lineRule="auto"/>
        <w:rPr>
          <w:rFonts w:asciiTheme="minorHAnsi" w:hAnsiTheme="minorHAnsi"/>
          <w:sz w:val="20"/>
          <w:szCs w:val="20"/>
        </w:rPr>
      </w:pPr>
      <w:proofErr w:type="spellStart"/>
      <w:r w:rsidRPr="00393754">
        <w:rPr>
          <w:rFonts w:asciiTheme="minorHAnsi" w:hAnsiTheme="minorHAnsi"/>
          <w:b/>
          <w:sz w:val="20"/>
          <w:szCs w:val="20"/>
        </w:rPr>
        <w:t>Tabel</w:t>
      </w:r>
      <w:proofErr w:type="spellEnd"/>
      <w:r w:rsidRPr="00393754">
        <w:rPr>
          <w:rFonts w:asciiTheme="minorHAnsi" w:hAnsiTheme="minorHAnsi"/>
          <w:b/>
          <w:sz w:val="20"/>
          <w:szCs w:val="20"/>
        </w:rPr>
        <w:t xml:space="preserve"> 1. </w:t>
      </w:r>
      <w:proofErr w:type="spellStart"/>
      <w:r w:rsidRPr="00393754">
        <w:rPr>
          <w:rFonts w:asciiTheme="minorHAnsi" w:hAnsiTheme="minorHAnsi"/>
          <w:b/>
          <w:sz w:val="20"/>
          <w:szCs w:val="20"/>
        </w:rPr>
        <w:t>Skor</w:t>
      </w:r>
      <w:proofErr w:type="spellEnd"/>
      <w:r w:rsidRPr="00393754">
        <w:rPr>
          <w:rFonts w:asciiTheme="minorHAnsi" w:hAnsiTheme="minorHAnsi"/>
          <w:b/>
          <w:sz w:val="20"/>
          <w:szCs w:val="20"/>
        </w:rPr>
        <w:t xml:space="preserve"> </w:t>
      </w:r>
      <w:proofErr w:type="spellStart"/>
      <w:r w:rsidRPr="00393754">
        <w:rPr>
          <w:rFonts w:asciiTheme="minorHAnsi" w:hAnsiTheme="minorHAnsi"/>
          <w:b/>
          <w:sz w:val="20"/>
          <w:szCs w:val="20"/>
        </w:rPr>
        <w:t>tingkat</w:t>
      </w:r>
      <w:proofErr w:type="spellEnd"/>
      <w:r w:rsidRPr="00393754">
        <w:rPr>
          <w:rFonts w:asciiTheme="minorHAnsi" w:hAnsiTheme="minorHAnsi"/>
          <w:b/>
          <w:sz w:val="20"/>
          <w:szCs w:val="20"/>
        </w:rPr>
        <w:t xml:space="preserve"> </w:t>
      </w:r>
      <w:proofErr w:type="spellStart"/>
      <w:r w:rsidRPr="00393754">
        <w:rPr>
          <w:rFonts w:asciiTheme="minorHAnsi" w:hAnsiTheme="minorHAnsi"/>
          <w:b/>
          <w:sz w:val="20"/>
          <w:szCs w:val="20"/>
        </w:rPr>
        <w:t>serangan</w:t>
      </w:r>
      <w:proofErr w:type="spellEnd"/>
      <w:r w:rsidRPr="00393754">
        <w:rPr>
          <w:rFonts w:asciiTheme="minorHAnsi" w:hAnsiTheme="minorHAnsi"/>
          <w:b/>
          <w:sz w:val="20"/>
          <w:szCs w:val="20"/>
        </w:rPr>
        <w:t xml:space="preserve"> </w:t>
      </w:r>
      <w:proofErr w:type="spellStart"/>
      <w:r w:rsidRPr="00393754">
        <w:rPr>
          <w:rFonts w:asciiTheme="minorHAnsi" w:hAnsiTheme="minorHAnsi"/>
          <w:b/>
          <w:sz w:val="20"/>
          <w:szCs w:val="20"/>
        </w:rPr>
        <w:t>jamur</w:t>
      </w:r>
      <w:proofErr w:type="spellEnd"/>
      <w:r w:rsidRPr="00393754">
        <w:rPr>
          <w:rFonts w:asciiTheme="minorHAnsi" w:hAnsiTheme="minorHAnsi"/>
          <w:b/>
          <w:sz w:val="20"/>
          <w:szCs w:val="20"/>
        </w:rPr>
        <w:t xml:space="preserve"> </w:t>
      </w:r>
      <w:r w:rsidRPr="00393754">
        <w:rPr>
          <w:rFonts w:asciiTheme="minorHAnsi" w:hAnsiTheme="minorHAnsi"/>
          <w:b/>
          <w:i/>
          <w:sz w:val="20"/>
          <w:szCs w:val="20"/>
        </w:rPr>
        <w:t xml:space="preserve">Ganoderma </w:t>
      </w:r>
      <w:proofErr w:type="spellStart"/>
      <w:r w:rsidRPr="00393754">
        <w:rPr>
          <w:rFonts w:asciiTheme="minorHAnsi" w:hAnsiTheme="minorHAnsi"/>
          <w:b/>
          <w:i/>
          <w:sz w:val="20"/>
          <w:szCs w:val="20"/>
        </w:rPr>
        <w:t>boninense</w:t>
      </w:r>
      <w:proofErr w:type="spellEnd"/>
      <w:r w:rsidRPr="00393754">
        <w:rPr>
          <w:rFonts w:asciiTheme="minorHAnsi" w:hAnsiTheme="minorHAnsi"/>
          <w:b/>
          <w:sz w:val="20"/>
          <w:szCs w:val="20"/>
        </w:rPr>
        <w:t xml:space="preserve"> pada </w:t>
      </w:r>
      <w:proofErr w:type="spellStart"/>
      <w:r w:rsidRPr="00393754">
        <w:rPr>
          <w:rFonts w:asciiTheme="minorHAnsi" w:hAnsiTheme="minorHAnsi"/>
          <w:b/>
          <w:sz w:val="20"/>
          <w:szCs w:val="20"/>
        </w:rPr>
        <w:t>bibit</w:t>
      </w:r>
      <w:proofErr w:type="spellEnd"/>
      <w:r w:rsidRPr="00393754">
        <w:rPr>
          <w:rFonts w:asciiTheme="minorHAnsi" w:hAnsiTheme="minorHAnsi"/>
          <w:b/>
          <w:sz w:val="20"/>
          <w:szCs w:val="20"/>
        </w:rPr>
        <w:t xml:space="preserve"> </w:t>
      </w:r>
      <w:proofErr w:type="spellStart"/>
      <w:r w:rsidRPr="00393754">
        <w:rPr>
          <w:rFonts w:asciiTheme="minorHAnsi" w:hAnsiTheme="minorHAnsi"/>
          <w:b/>
          <w:sz w:val="20"/>
          <w:szCs w:val="20"/>
        </w:rPr>
        <w:t>kelapa</w:t>
      </w:r>
      <w:proofErr w:type="spellEnd"/>
      <w:r w:rsidRPr="00393754">
        <w:rPr>
          <w:rFonts w:asciiTheme="minorHAnsi" w:hAnsiTheme="minorHAnsi"/>
          <w:b/>
          <w:sz w:val="20"/>
          <w:szCs w:val="20"/>
        </w:rPr>
        <w:t xml:space="preserve"> </w:t>
      </w:r>
      <w:proofErr w:type="spellStart"/>
      <w:r w:rsidRPr="00393754">
        <w:rPr>
          <w:rFonts w:asciiTheme="minorHAnsi" w:hAnsiTheme="minorHAnsi"/>
          <w:b/>
          <w:sz w:val="20"/>
          <w:szCs w:val="20"/>
        </w:rPr>
        <w:t>sawit</w:t>
      </w:r>
      <w:proofErr w:type="spellEnd"/>
    </w:p>
    <w:tbl>
      <w:tblPr>
        <w:tblStyle w:val="TableGrid"/>
        <w:tblW w:w="0" w:type="auto"/>
        <w:tblLook w:val="04A0" w:firstRow="1" w:lastRow="0" w:firstColumn="1" w:lastColumn="0" w:noHBand="0" w:noVBand="1"/>
      </w:tblPr>
      <w:tblGrid>
        <w:gridCol w:w="1680"/>
        <w:gridCol w:w="2289"/>
      </w:tblGrid>
      <w:tr w:rsidR="00E1312B" w:rsidRPr="00393754" w14:paraId="263BC201" w14:textId="77777777" w:rsidTr="00A4174A">
        <w:tc>
          <w:tcPr>
            <w:tcW w:w="3794" w:type="dxa"/>
            <w:tcBorders>
              <w:left w:val="nil"/>
              <w:bottom w:val="single" w:sz="4" w:space="0" w:color="auto"/>
              <w:right w:val="nil"/>
            </w:tcBorders>
          </w:tcPr>
          <w:p w14:paraId="122B4E28" w14:textId="77777777" w:rsidR="00E1312B" w:rsidRPr="00393754" w:rsidRDefault="00E1312B" w:rsidP="00F93D33">
            <w:pPr>
              <w:spacing w:line="276" w:lineRule="auto"/>
              <w:jc w:val="center"/>
              <w:rPr>
                <w:rFonts w:asciiTheme="minorHAnsi" w:hAnsiTheme="minorHAnsi"/>
                <w:sz w:val="20"/>
                <w:szCs w:val="20"/>
              </w:rPr>
            </w:pPr>
            <w:proofErr w:type="spellStart"/>
            <w:r w:rsidRPr="00393754">
              <w:rPr>
                <w:rFonts w:asciiTheme="minorHAnsi" w:hAnsiTheme="minorHAnsi"/>
                <w:sz w:val="20"/>
                <w:szCs w:val="20"/>
              </w:rPr>
              <w:t>Skor</w:t>
            </w:r>
            <w:proofErr w:type="spellEnd"/>
          </w:p>
        </w:tc>
        <w:tc>
          <w:tcPr>
            <w:tcW w:w="4467" w:type="dxa"/>
            <w:tcBorders>
              <w:left w:val="nil"/>
              <w:bottom w:val="single" w:sz="4" w:space="0" w:color="auto"/>
              <w:right w:val="nil"/>
            </w:tcBorders>
          </w:tcPr>
          <w:p w14:paraId="22620A8F" w14:textId="77777777" w:rsidR="00E1312B" w:rsidRPr="00393754" w:rsidRDefault="00E1312B" w:rsidP="00F93D33">
            <w:pPr>
              <w:spacing w:line="276" w:lineRule="auto"/>
              <w:jc w:val="center"/>
              <w:rPr>
                <w:rFonts w:asciiTheme="minorHAnsi" w:hAnsiTheme="minorHAnsi"/>
                <w:sz w:val="20"/>
                <w:szCs w:val="20"/>
              </w:rPr>
            </w:pPr>
            <w:proofErr w:type="spellStart"/>
            <w:r w:rsidRPr="00393754">
              <w:rPr>
                <w:rFonts w:asciiTheme="minorHAnsi" w:hAnsiTheme="minorHAnsi"/>
                <w:sz w:val="20"/>
                <w:szCs w:val="20"/>
              </w:rPr>
              <w:t>Keterangan</w:t>
            </w:r>
            <w:proofErr w:type="spellEnd"/>
          </w:p>
        </w:tc>
      </w:tr>
      <w:tr w:rsidR="00E1312B" w:rsidRPr="00393754" w14:paraId="363240E1" w14:textId="77777777" w:rsidTr="00A4174A">
        <w:tc>
          <w:tcPr>
            <w:tcW w:w="3794" w:type="dxa"/>
            <w:tcBorders>
              <w:left w:val="nil"/>
              <w:bottom w:val="nil"/>
              <w:right w:val="nil"/>
            </w:tcBorders>
          </w:tcPr>
          <w:p w14:paraId="5D8E60BA" w14:textId="77777777" w:rsidR="00E1312B" w:rsidRPr="00393754" w:rsidRDefault="00E1312B" w:rsidP="00F93D33">
            <w:pPr>
              <w:spacing w:line="276" w:lineRule="auto"/>
              <w:jc w:val="center"/>
              <w:rPr>
                <w:rFonts w:asciiTheme="minorHAnsi" w:hAnsiTheme="minorHAnsi"/>
                <w:sz w:val="20"/>
                <w:szCs w:val="20"/>
              </w:rPr>
            </w:pPr>
            <w:r w:rsidRPr="00393754">
              <w:rPr>
                <w:rFonts w:asciiTheme="minorHAnsi" w:hAnsiTheme="minorHAnsi"/>
                <w:sz w:val="20"/>
                <w:szCs w:val="20"/>
              </w:rPr>
              <w:t>0</w:t>
            </w:r>
          </w:p>
        </w:tc>
        <w:tc>
          <w:tcPr>
            <w:tcW w:w="4467" w:type="dxa"/>
            <w:tcBorders>
              <w:left w:val="nil"/>
              <w:bottom w:val="nil"/>
              <w:right w:val="nil"/>
            </w:tcBorders>
          </w:tcPr>
          <w:p w14:paraId="3A219A89" w14:textId="77777777" w:rsidR="00E1312B" w:rsidRPr="00393754" w:rsidRDefault="00E1312B" w:rsidP="00F93D33">
            <w:pPr>
              <w:spacing w:line="276" w:lineRule="auto"/>
              <w:jc w:val="both"/>
              <w:rPr>
                <w:rFonts w:asciiTheme="minorHAnsi" w:hAnsiTheme="minorHAnsi"/>
                <w:sz w:val="20"/>
                <w:szCs w:val="20"/>
              </w:rPr>
            </w:pPr>
            <w:proofErr w:type="spellStart"/>
            <w:r w:rsidRPr="00393754">
              <w:rPr>
                <w:rFonts w:asciiTheme="minorHAnsi" w:hAnsiTheme="minorHAnsi"/>
                <w:sz w:val="20"/>
                <w:szCs w:val="20"/>
              </w:rPr>
              <w:t>Daun</w:t>
            </w:r>
            <w:proofErr w:type="spellEnd"/>
            <w:r w:rsidRPr="00393754">
              <w:rPr>
                <w:rFonts w:asciiTheme="minorHAnsi" w:hAnsiTheme="minorHAnsi"/>
                <w:sz w:val="20"/>
                <w:szCs w:val="20"/>
              </w:rPr>
              <w:t xml:space="preserve"> </w:t>
            </w:r>
            <w:proofErr w:type="spellStart"/>
            <w:r w:rsidRPr="00393754">
              <w:rPr>
                <w:rFonts w:asciiTheme="minorHAnsi" w:hAnsiTheme="minorHAnsi"/>
                <w:sz w:val="20"/>
                <w:szCs w:val="20"/>
              </w:rPr>
              <w:t>sehat</w:t>
            </w:r>
            <w:proofErr w:type="spellEnd"/>
            <w:r w:rsidRPr="00393754">
              <w:rPr>
                <w:rFonts w:asciiTheme="minorHAnsi" w:hAnsiTheme="minorHAnsi"/>
                <w:sz w:val="20"/>
                <w:szCs w:val="20"/>
              </w:rPr>
              <w:t xml:space="preserve"> </w:t>
            </w:r>
            <w:proofErr w:type="spellStart"/>
            <w:r w:rsidRPr="00393754">
              <w:rPr>
                <w:rFonts w:asciiTheme="minorHAnsi" w:hAnsiTheme="minorHAnsi"/>
                <w:sz w:val="20"/>
                <w:szCs w:val="20"/>
              </w:rPr>
              <w:t>atau</w:t>
            </w:r>
            <w:proofErr w:type="spellEnd"/>
            <w:r w:rsidRPr="00393754">
              <w:rPr>
                <w:rFonts w:asciiTheme="minorHAnsi" w:hAnsiTheme="minorHAnsi"/>
                <w:sz w:val="20"/>
                <w:szCs w:val="20"/>
              </w:rPr>
              <w:t xml:space="preserve"> normal</w:t>
            </w:r>
          </w:p>
        </w:tc>
      </w:tr>
      <w:tr w:rsidR="00E1312B" w:rsidRPr="00393754" w14:paraId="37886AF5" w14:textId="77777777" w:rsidTr="00A4174A">
        <w:tc>
          <w:tcPr>
            <w:tcW w:w="3794" w:type="dxa"/>
            <w:tcBorders>
              <w:top w:val="nil"/>
              <w:left w:val="nil"/>
              <w:bottom w:val="nil"/>
              <w:right w:val="nil"/>
            </w:tcBorders>
          </w:tcPr>
          <w:p w14:paraId="40EFB9AD" w14:textId="77777777" w:rsidR="00E1312B" w:rsidRPr="00393754" w:rsidRDefault="00E1312B" w:rsidP="00F93D33">
            <w:pPr>
              <w:spacing w:line="276" w:lineRule="auto"/>
              <w:jc w:val="center"/>
              <w:rPr>
                <w:rFonts w:asciiTheme="minorHAnsi" w:hAnsiTheme="minorHAnsi"/>
                <w:sz w:val="20"/>
                <w:szCs w:val="20"/>
              </w:rPr>
            </w:pPr>
            <w:r w:rsidRPr="00393754">
              <w:rPr>
                <w:rFonts w:asciiTheme="minorHAnsi" w:hAnsiTheme="minorHAnsi"/>
                <w:sz w:val="20"/>
                <w:szCs w:val="20"/>
              </w:rPr>
              <w:t>1</w:t>
            </w:r>
          </w:p>
        </w:tc>
        <w:tc>
          <w:tcPr>
            <w:tcW w:w="4467" w:type="dxa"/>
            <w:tcBorders>
              <w:top w:val="nil"/>
              <w:left w:val="nil"/>
              <w:bottom w:val="nil"/>
              <w:right w:val="nil"/>
            </w:tcBorders>
          </w:tcPr>
          <w:p w14:paraId="47B2F5B1" w14:textId="77777777" w:rsidR="00E1312B" w:rsidRPr="00393754" w:rsidRDefault="00E1312B" w:rsidP="00F93D33">
            <w:pPr>
              <w:spacing w:line="276" w:lineRule="auto"/>
              <w:jc w:val="both"/>
              <w:rPr>
                <w:rFonts w:asciiTheme="minorHAnsi" w:hAnsiTheme="minorHAnsi"/>
                <w:sz w:val="20"/>
                <w:szCs w:val="20"/>
              </w:rPr>
            </w:pPr>
            <w:proofErr w:type="spellStart"/>
            <w:r w:rsidRPr="00393754">
              <w:rPr>
                <w:rFonts w:asciiTheme="minorHAnsi" w:hAnsiTheme="minorHAnsi"/>
                <w:sz w:val="20"/>
                <w:szCs w:val="20"/>
              </w:rPr>
              <w:t>Daun</w:t>
            </w:r>
            <w:proofErr w:type="spellEnd"/>
            <w:r w:rsidRPr="00393754">
              <w:rPr>
                <w:rFonts w:asciiTheme="minorHAnsi" w:hAnsiTheme="minorHAnsi"/>
                <w:sz w:val="20"/>
                <w:szCs w:val="20"/>
              </w:rPr>
              <w:t xml:space="preserve"> </w:t>
            </w:r>
            <w:proofErr w:type="spellStart"/>
            <w:r w:rsidRPr="00393754">
              <w:rPr>
                <w:rFonts w:asciiTheme="minorHAnsi" w:hAnsiTheme="minorHAnsi"/>
                <w:sz w:val="20"/>
                <w:szCs w:val="20"/>
              </w:rPr>
              <w:t>klorosis</w:t>
            </w:r>
            <w:proofErr w:type="spellEnd"/>
            <w:r w:rsidRPr="00393754">
              <w:rPr>
                <w:rFonts w:asciiTheme="minorHAnsi" w:hAnsiTheme="minorHAnsi"/>
                <w:sz w:val="20"/>
                <w:szCs w:val="20"/>
              </w:rPr>
              <w:t xml:space="preserve"> </w:t>
            </w:r>
            <w:proofErr w:type="spellStart"/>
            <w:r w:rsidRPr="00393754">
              <w:rPr>
                <w:rFonts w:asciiTheme="minorHAnsi" w:hAnsiTheme="minorHAnsi"/>
                <w:sz w:val="20"/>
                <w:szCs w:val="20"/>
              </w:rPr>
              <w:t>menguning</w:t>
            </w:r>
            <w:proofErr w:type="spellEnd"/>
          </w:p>
        </w:tc>
      </w:tr>
      <w:tr w:rsidR="00E1312B" w:rsidRPr="00393754" w14:paraId="68744BDD" w14:textId="77777777" w:rsidTr="00A4174A">
        <w:tc>
          <w:tcPr>
            <w:tcW w:w="3794" w:type="dxa"/>
            <w:tcBorders>
              <w:top w:val="nil"/>
              <w:left w:val="nil"/>
              <w:bottom w:val="nil"/>
              <w:right w:val="nil"/>
            </w:tcBorders>
          </w:tcPr>
          <w:p w14:paraId="077C02D0" w14:textId="77777777" w:rsidR="00E1312B" w:rsidRPr="00393754" w:rsidRDefault="00E1312B" w:rsidP="00F93D33">
            <w:pPr>
              <w:spacing w:line="276" w:lineRule="auto"/>
              <w:jc w:val="center"/>
              <w:rPr>
                <w:rFonts w:asciiTheme="minorHAnsi" w:hAnsiTheme="minorHAnsi"/>
                <w:sz w:val="20"/>
                <w:szCs w:val="20"/>
              </w:rPr>
            </w:pPr>
            <w:r w:rsidRPr="00393754">
              <w:rPr>
                <w:rFonts w:asciiTheme="minorHAnsi" w:hAnsiTheme="minorHAnsi"/>
                <w:sz w:val="20"/>
                <w:szCs w:val="20"/>
              </w:rPr>
              <w:t>2</w:t>
            </w:r>
          </w:p>
        </w:tc>
        <w:tc>
          <w:tcPr>
            <w:tcW w:w="4467" w:type="dxa"/>
            <w:tcBorders>
              <w:top w:val="nil"/>
              <w:left w:val="nil"/>
              <w:bottom w:val="nil"/>
              <w:right w:val="nil"/>
            </w:tcBorders>
          </w:tcPr>
          <w:p w14:paraId="3B8495D1" w14:textId="77777777" w:rsidR="00E1312B" w:rsidRPr="00393754" w:rsidRDefault="00E1312B" w:rsidP="00F93D33">
            <w:pPr>
              <w:spacing w:line="276" w:lineRule="auto"/>
              <w:jc w:val="both"/>
              <w:rPr>
                <w:rFonts w:asciiTheme="minorHAnsi" w:hAnsiTheme="minorHAnsi"/>
                <w:sz w:val="20"/>
                <w:szCs w:val="20"/>
              </w:rPr>
            </w:pPr>
            <w:proofErr w:type="spellStart"/>
            <w:r w:rsidRPr="00393754">
              <w:rPr>
                <w:rFonts w:asciiTheme="minorHAnsi" w:hAnsiTheme="minorHAnsi"/>
                <w:sz w:val="20"/>
                <w:szCs w:val="20"/>
              </w:rPr>
              <w:t>Daun</w:t>
            </w:r>
            <w:proofErr w:type="spellEnd"/>
            <w:r w:rsidRPr="00393754">
              <w:rPr>
                <w:rFonts w:asciiTheme="minorHAnsi" w:hAnsiTheme="minorHAnsi"/>
                <w:sz w:val="20"/>
                <w:szCs w:val="20"/>
              </w:rPr>
              <w:t xml:space="preserve"> </w:t>
            </w:r>
            <w:proofErr w:type="spellStart"/>
            <w:r w:rsidRPr="00393754">
              <w:rPr>
                <w:rFonts w:asciiTheme="minorHAnsi" w:hAnsiTheme="minorHAnsi"/>
                <w:sz w:val="20"/>
                <w:szCs w:val="20"/>
              </w:rPr>
              <w:t>klorosis</w:t>
            </w:r>
            <w:proofErr w:type="spellEnd"/>
            <w:r w:rsidRPr="00393754">
              <w:rPr>
                <w:rFonts w:asciiTheme="minorHAnsi" w:hAnsiTheme="minorHAnsi"/>
                <w:sz w:val="20"/>
                <w:szCs w:val="20"/>
              </w:rPr>
              <w:t xml:space="preserve"> </w:t>
            </w:r>
            <w:proofErr w:type="spellStart"/>
            <w:r w:rsidRPr="00393754">
              <w:rPr>
                <w:rFonts w:asciiTheme="minorHAnsi" w:hAnsiTheme="minorHAnsi"/>
                <w:sz w:val="20"/>
                <w:szCs w:val="20"/>
              </w:rPr>
              <w:t>diikuti</w:t>
            </w:r>
            <w:proofErr w:type="spellEnd"/>
            <w:r w:rsidRPr="00393754">
              <w:rPr>
                <w:rFonts w:asciiTheme="minorHAnsi" w:hAnsiTheme="minorHAnsi"/>
                <w:sz w:val="20"/>
                <w:szCs w:val="20"/>
              </w:rPr>
              <w:t xml:space="preserve"> </w:t>
            </w:r>
            <w:proofErr w:type="spellStart"/>
            <w:r w:rsidRPr="00393754">
              <w:rPr>
                <w:rFonts w:asciiTheme="minorHAnsi" w:hAnsiTheme="minorHAnsi"/>
                <w:sz w:val="20"/>
                <w:szCs w:val="20"/>
              </w:rPr>
              <w:t>nekrosis</w:t>
            </w:r>
            <w:proofErr w:type="spellEnd"/>
            <w:r w:rsidRPr="00393754">
              <w:rPr>
                <w:rFonts w:asciiTheme="minorHAnsi" w:hAnsiTheme="minorHAnsi"/>
                <w:sz w:val="20"/>
                <w:szCs w:val="20"/>
              </w:rPr>
              <w:t xml:space="preserve"> (1-3 </w:t>
            </w:r>
            <w:proofErr w:type="spellStart"/>
            <w:r w:rsidRPr="00393754">
              <w:rPr>
                <w:rFonts w:asciiTheme="minorHAnsi" w:hAnsiTheme="minorHAnsi"/>
                <w:sz w:val="20"/>
                <w:szCs w:val="20"/>
              </w:rPr>
              <w:t>helai</w:t>
            </w:r>
            <w:proofErr w:type="spellEnd"/>
            <w:r w:rsidRPr="00393754">
              <w:rPr>
                <w:rFonts w:asciiTheme="minorHAnsi" w:hAnsiTheme="minorHAnsi"/>
                <w:sz w:val="20"/>
                <w:szCs w:val="20"/>
              </w:rPr>
              <w:t>)</w:t>
            </w:r>
          </w:p>
        </w:tc>
      </w:tr>
      <w:tr w:rsidR="00E1312B" w:rsidRPr="00393754" w14:paraId="0A641900" w14:textId="77777777" w:rsidTr="00A4174A">
        <w:tc>
          <w:tcPr>
            <w:tcW w:w="3794" w:type="dxa"/>
            <w:tcBorders>
              <w:top w:val="nil"/>
              <w:left w:val="nil"/>
              <w:bottom w:val="nil"/>
              <w:right w:val="nil"/>
            </w:tcBorders>
          </w:tcPr>
          <w:p w14:paraId="508F4E6D" w14:textId="77777777" w:rsidR="00E1312B" w:rsidRPr="00393754" w:rsidRDefault="00E1312B" w:rsidP="00F93D33">
            <w:pPr>
              <w:spacing w:line="276" w:lineRule="auto"/>
              <w:jc w:val="center"/>
              <w:rPr>
                <w:rFonts w:asciiTheme="minorHAnsi" w:hAnsiTheme="minorHAnsi"/>
                <w:sz w:val="20"/>
                <w:szCs w:val="20"/>
              </w:rPr>
            </w:pPr>
            <w:r w:rsidRPr="00393754">
              <w:rPr>
                <w:rFonts w:asciiTheme="minorHAnsi" w:hAnsiTheme="minorHAnsi"/>
                <w:sz w:val="20"/>
                <w:szCs w:val="20"/>
              </w:rPr>
              <w:t>3</w:t>
            </w:r>
          </w:p>
        </w:tc>
        <w:tc>
          <w:tcPr>
            <w:tcW w:w="4467" w:type="dxa"/>
            <w:tcBorders>
              <w:top w:val="nil"/>
              <w:left w:val="nil"/>
              <w:bottom w:val="nil"/>
              <w:right w:val="nil"/>
            </w:tcBorders>
          </w:tcPr>
          <w:p w14:paraId="24C09014" w14:textId="77777777" w:rsidR="00E1312B" w:rsidRPr="00393754" w:rsidRDefault="00E1312B" w:rsidP="00F93D33">
            <w:pPr>
              <w:spacing w:line="276" w:lineRule="auto"/>
              <w:jc w:val="both"/>
              <w:rPr>
                <w:rFonts w:asciiTheme="minorHAnsi" w:hAnsiTheme="minorHAnsi"/>
                <w:sz w:val="20"/>
                <w:szCs w:val="20"/>
              </w:rPr>
            </w:pPr>
            <w:proofErr w:type="spellStart"/>
            <w:r w:rsidRPr="00393754">
              <w:rPr>
                <w:rFonts w:asciiTheme="minorHAnsi" w:hAnsiTheme="minorHAnsi"/>
                <w:sz w:val="20"/>
                <w:szCs w:val="20"/>
              </w:rPr>
              <w:t>Seluruh</w:t>
            </w:r>
            <w:proofErr w:type="spellEnd"/>
            <w:r w:rsidRPr="00393754">
              <w:rPr>
                <w:rFonts w:asciiTheme="minorHAnsi" w:hAnsiTheme="minorHAnsi"/>
                <w:sz w:val="20"/>
                <w:szCs w:val="20"/>
              </w:rPr>
              <w:t xml:space="preserve"> </w:t>
            </w:r>
            <w:proofErr w:type="spellStart"/>
            <w:r w:rsidRPr="00393754">
              <w:rPr>
                <w:rFonts w:asciiTheme="minorHAnsi" w:hAnsiTheme="minorHAnsi"/>
                <w:sz w:val="20"/>
                <w:szCs w:val="20"/>
              </w:rPr>
              <w:t>daun</w:t>
            </w:r>
            <w:proofErr w:type="spellEnd"/>
            <w:r w:rsidRPr="00393754">
              <w:rPr>
                <w:rFonts w:asciiTheme="minorHAnsi" w:hAnsiTheme="minorHAnsi"/>
                <w:sz w:val="20"/>
                <w:szCs w:val="20"/>
              </w:rPr>
              <w:t xml:space="preserve"> </w:t>
            </w:r>
            <w:proofErr w:type="spellStart"/>
            <w:r w:rsidRPr="00393754">
              <w:rPr>
                <w:rFonts w:asciiTheme="minorHAnsi" w:hAnsiTheme="minorHAnsi"/>
                <w:sz w:val="20"/>
                <w:szCs w:val="20"/>
              </w:rPr>
              <w:t>nekrosis</w:t>
            </w:r>
            <w:proofErr w:type="spellEnd"/>
            <w:r w:rsidRPr="00393754">
              <w:rPr>
                <w:rFonts w:asciiTheme="minorHAnsi" w:hAnsiTheme="minorHAnsi"/>
                <w:sz w:val="20"/>
                <w:szCs w:val="20"/>
              </w:rPr>
              <w:t xml:space="preserve"> (4 </w:t>
            </w:r>
            <w:proofErr w:type="spellStart"/>
            <w:r w:rsidRPr="00393754">
              <w:rPr>
                <w:rFonts w:asciiTheme="minorHAnsi" w:hAnsiTheme="minorHAnsi"/>
                <w:sz w:val="20"/>
                <w:szCs w:val="20"/>
              </w:rPr>
              <w:t>helai</w:t>
            </w:r>
            <w:proofErr w:type="spellEnd"/>
            <w:r w:rsidRPr="00393754">
              <w:rPr>
                <w:rFonts w:asciiTheme="minorHAnsi" w:hAnsiTheme="minorHAnsi"/>
                <w:sz w:val="20"/>
                <w:szCs w:val="20"/>
              </w:rPr>
              <w:t>)</w:t>
            </w:r>
          </w:p>
        </w:tc>
      </w:tr>
      <w:tr w:rsidR="00E1312B" w:rsidRPr="00393754" w14:paraId="2A68C589" w14:textId="77777777" w:rsidTr="00A4174A">
        <w:tc>
          <w:tcPr>
            <w:tcW w:w="3794" w:type="dxa"/>
            <w:tcBorders>
              <w:top w:val="nil"/>
              <w:left w:val="nil"/>
              <w:right w:val="nil"/>
            </w:tcBorders>
          </w:tcPr>
          <w:p w14:paraId="3D1FBE49" w14:textId="77777777" w:rsidR="00E1312B" w:rsidRPr="00393754" w:rsidRDefault="00E1312B" w:rsidP="00F93D33">
            <w:pPr>
              <w:spacing w:line="276" w:lineRule="auto"/>
              <w:jc w:val="center"/>
              <w:rPr>
                <w:rFonts w:asciiTheme="minorHAnsi" w:hAnsiTheme="minorHAnsi"/>
                <w:sz w:val="20"/>
                <w:szCs w:val="20"/>
              </w:rPr>
            </w:pPr>
            <w:r w:rsidRPr="00393754">
              <w:rPr>
                <w:rFonts w:asciiTheme="minorHAnsi" w:hAnsiTheme="minorHAnsi"/>
                <w:sz w:val="20"/>
                <w:szCs w:val="20"/>
              </w:rPr>
              <w:t>4</w:t>
            </w:r>
          </w:p>
        </w:tc>
        <w:tc>
          <w:tcPr>
            <w:tcW w:w="4467" w:type="dxa"/>
            <w:tcBorders>
              <w:top w:val="nil"/>
              <w:left w:val="nil"/>
              <w:right w:val="nil"/>
            </w:tcBorders>
          </w:tcPr>
          <w:p w14:paraId="05D3D396" w14:textId="77777777" w:rsidR="00E1312B" w:rsidRPr="00393754" w:rsidRDefault="00E1312B" w:rsidP="00F93D33">
            <w:pPr>
              <w:spacing w:line="276" w:lineRule="auto"/>
              <w:jc w:val="both"/>
              <w:rPr>
                <w:rFonts w:asciiTheme="minorHAnsi" w:hAnsiTheme="minorHAnsi"/>
                <w:sz w:val="20"/>
                <w:szCs w:val="20"/>
              </w:rPr>
            </w:pPr>
            <w:proofErr w:type="spellStart"/>
            <w:r w:rsidRPr="00393754">
              <w:rPr>
                <w:rFonts w:asciiTheme="minorHAnsi" w:hAnsiTheme="minorHAnsi"/>
                <w:sz w:val="20"/>
                <w:szCs w:val="20"/>
              </w:rPr>
              <w:t>Tanaman</w:t>
            </w:r>
            <w:proofErr w:type="spellEnd"/>
            <w:r w:rsidRPr="00393754">
              <w:rPr>
                <w:rFonts w:asciiTheme="minorHAnsi" w:hAnsiTheme="minorHAnsi"/>
                <w:sz w:val="20"/>
                <w:szCs w:val="20"/>
              </w:rPr>
              <w:t xml:space="preserve"> </w:t>
            </w:r>
            <w:proofErr w:type="spellStart"/>
            <w:r w:rsidRPr="00393754">
              <w:rPr>
                <w:rFonts w:asciiTheme="minorHAnsi" w:hAnsiTheme="minorHAnsi"/>
                <w:sz w:val="20"/>
                <w:szCs w:val="20"/>
              </w:rPr>
              <w:t>mati</w:t>
            </w:r>
            <w:proofErr w:type="spellEnd"/>
          </w:p>
        </w:tc>
      </w:tr>
    </w:tbl>
    <w:p w14:paraId="106EDA69" w14:textId="77777777" w:rsidR="00E1312B" w:rsidRPr="00393754" w:rsidRDefault="00E1312B" w:rsidP="00F93D33">
      <w:pPr>
        <w:spacing w:line="276" w:lineRule="auto"/>
        <w:jc w:val="both"/>
        <w:rPr>
          <w:rFonts w:asciiTheme="minorHAnsi" w:hAnsiTheme="minorHAnsi"/>
          <w:sz w:val="20"/>
          <w:szCs w:val="20"/>
        </w:rPr>
      </w:pPr>
      <w:proofErr w:type="spellStart"/>
      <w:r w:rsidRPr="00393754">
        <w:rPr>
          <w:rFonts w:asciiTheme="minorHAnsi" w:hAnsiTheme="minorHAnsi"/>
          <w:sz w:val="20"/>
          <w:szCs w:val="20"/>
        </w:rPr>
        <w:t>Sumber</w:t>
      </w:r>
      <w:proofErr w:type="spellEnd"/>
      <w:r w:rsidRPr="00393754">
        <w:rPr>
          <w:rFonts w:asciiTheme="minorHAnsi" w:hAnsiTheme="minorHAnsi"/>
          <w:sz w:val="20"/>
          <w:szCs w:val="20"/>
        </w:rPr>
        <w:t>:</w:t>
      </w:r>
      <w:r w:rsidR="00397DA8">
        <w:rPr>
          <w:rFonts w:asciiTheme="minorHAnsi" w:hAnsiTheme="minorHAnsi"/>
          <w:sz w:val="20"/>
          <w:szCs w:val="20"/>
        </w:rPr>
        <w:t xml:space="preserve"> </w:t>
      </w:r>
      <w:r w:rsidR="00397DA8">
        <w:rPr>
          <w:rFonts w:asciiTheme="minorHAnsi" w:hAnsiTheme="minorHAnsi"/>
          <w:sz w:val="20"/>
          <w:szCs w:val="20"/>
        </w:rPr>
        <w:fldChar w:fldCharType="begin" w:fldLock="1"/>
      </w:r>
      <w:r w:rsidR="00397DA8">
        <w:rPr>
          <w:rFonts w:asciiTheme="minorHAnsi" w:hAnsiTheme="minorHAnsi"/>
          <w:sz w:val="20"/>
          <w:szCs w:val="20"/>
        </w:rPr>
        <w:instrText>ADDIN CSL_CITATION { "citationItems" : [ { "id" : "ITEM-1", "itemData" : { "author" : [ { "dropping-particle" : "", "family" : "Mohd", "given" : "Zainudin", "non-dropping-particle" : "", "parse-names" : false, "suffix" : "" }, { "dropping-particle" : "", "family" : "Faridah", "given" : "Abdullah", "non-dropping-particle" : "", "parse-names" : false, "suffix" : "" } ], "container-title" : "Plant Protection Science", "id" : "ITEM-1", "issue" : "3", "issued" : { "date-parts" : [ [ "2008" ] ] }, "page" : "101-107", "title" : "Disease Suppression in Ganoderma -infected Oil Palm Seedlings Treated with Trichoderma harzianum", "type" : "article-journal", "volume" : "44" }, "uris" : [ "http://www.mendeley.com/documents/?uuid=ca6758d8-7ad2-4968-bdd4-c8d55afb2de0" ] } ], "mendeley" : { "formattedCitation" : "(Mohd &amp; Faridah, 2008)", "plainTextFormattedCitation" : "(Mohd &amp; Faridah, 2008)", "previouslyFormattedCitation" : "(Mohd &amp; Faridah, 2008)" }, "properties" : { "noteIndex" : 0 }, "schema" : "https://github.com/citation-style-language/schema/raw/master/csl-citation.json" }</w:instrText>
      </w:r>
      <w:r w:rsidR="00397DA8">
        <w:rPr>
          <w:rFonts w:asciiTheme="minorHAnsi" w:hAnsiTheme="minorHAnsi"/>
          <w:sz w:val="20"/>
          <w:szCs w:val="20"/>
        </w:rPr>
        <w:fldChar w:fldCharType="separate"/>
      </w:r>
      <w:r w:rsidR="00397DA8" w:rsidRPr="00397DA8">
        <w:rPr>
          <w:rFonts w:asciiTheme="minorHAnsi" w:hAnsiTheme="minorHAnsi"/>
          <w:noProof/>
          <w:sz w:val="20"/>
          <w:szCs w:val="20"/>
        </w:rPr>
        <w:t>(Mohd &amp; Faridah, 2008)</w:t>
      </w:r>
      <w:r w:rsidR="00397DA8">
        <w:rPr>
          <w:rFonts w:asciiTheme="minorHAnsi" w:hAnsiTheme="minorHAnsi"/>
          <w:sz w:val="20"/>
          <w:szCs w:val="20"/>
        </w:rPr>
        <w:fldChar w:fldCharType="end"/>
      </w:r>
      <w:r w:rsidRPr="00393754">
        <w:rPr>
          <w:rFonts w:asciiTheme="minorHAnsi" w:hAnsiTheme="minorHAnsi"/>
          <w:sz w:val="20"/>
          <w:szCs w:val="20"/>
        </w:rPr>
        <w:t xml:space="preserve"> </w:t>
      </w:r>
      <w:r w:rsidRPr="00393754">
        <w:rPr>
          <w:rFonts w:asciiTheme="minorHAnsi" w:hAnsiTheme="minorHAnsi"/>
          <w:b/>
          <w:sz w:val="20"/>
          <w:szCs w:val="20"/>
        </w:rPr>
        <w:t xml:space="preserve"> </w:t>
      </w:r>
      <w:r w:rsidRPr="00393754">
        <w:rPr>
          <w:rFonts w:asciiTheme="minorHAnsi" w:hAnsiTheme="minorHAnsi"/>
          <w:sz w:val="20"/>
          <w:szCs w:val="20"/>
        </w:rPr>
        <w:t>(</w:t>
      </w:r>
      <w:proofErr w:type="spellStart"/>
      <w:r w:rsidRPr="00393754">
        <w:rPr>
          <w:rFonts w:asciiTheme="minorHAnsi" w:hAnsiTheme="minorHAnsi"/>
          <w:sz w:val="20"/>
          <w:szCs w:val="20"/>
        </w:rPr>
        <w:t>Modifikasi</w:t>
      </w:r>
      <w:proofErr w:type="spellEnd"/>
      <w:r w:rsidRPr="00393754">
        <w:rPr>
          <w:rFonts w:asciiTheme="minorHAnsi" w:hAnsiTheme="minorHAnsi"/>
          <w:sz w:val="20"/>
          <w:szCs w:val="20"/>
        </w:rPr>
        <w:t>)</w:t>
      </w:r>
      <w:r w:rsidRPr="00393754">
        <w:rPr>
          <w:rFonts w:asciiTheme="minorHAnsi" w:hAnsiTheme="minorHAnsi"/>
          <w:noProof/>
          <w:sz w:val="20"/>
          <w:szCs w:val="20"/>
          <w:lang w:eastAsia="id-ID"/>
        </w:rPr>
        <w:t xml:space="preserve"> </w:t>
      </w:r>
    </w:p>
    <w:p w14:paraId="07BDA61F" w14:textId="77777777" w:rsidR="00E1312B" w:rsidRDefault="00E1312B" w:rsidP="00F93D33">
      <w:pPr>
        <w:spacing w:line="276" w:lineRule="auto"/>
        <w:jc w:val="both"/>
        <w:rPr>
          <w:rFonts w:asciiTheme="minorHAnsi" w:hAnsiTheme="minorHAnsi"/>
          <w:b/>
          <w:color w:val="000000"/>
          <w:sz w:val="22"/>
        </w:rPr>
      </w:pPr>
    </w:p>
    <w:p w14:paraId="119A9AAD" w14:textId="77777777" w:rsidR="00E1312B" w:rsidRDefault="00E1312B" w:rsidP="00F93D33">
      <w:pPr>
        <w:spacing w:line="276" w:lineRule="auto"/>
        <w:jc w:val="both"/>
        <w:rPr>
          <w:rFonts w:asciiTheme="minorHAnsi" w:hAnsiTheme="minorHAnsi"/>
          <w:b/>
          <w:color w:val="000000"/>
          <w:sz w:val="22"/>
        </w:rPr>
      </w:pPr>
      <w:proofErr w:type="spellStart"/>
      <w:r>
        <w:rPr>
          <w:rFonts w:asciiTheme="minorHAnsi" w:hAnsiTheme="minorHAnsi"/>
          <w:b/>
          <w:color w:val="000000"/>
          <w:sz w:val="22"/>
        </w:rPr>
        <w:t>Daya</w:t>
      </w:r>
      <w:proofErr w:type="spellEnd"/>
      <w:r>
        <w:rPr>
          <w:rFonts w:asciiTheme="minorHAnsi" w:hAnsiTheme="minorHAnsi"/>
          <w:b/>
          <w:color w:val="000000"/>
          <w:sz w:val="22"/>
        </w:rPr>
        <w:t xml:space="preserve"> </w:t>
      </w:r>
      <w:proofErr w:type="spellStart"/>
      <w:r>
        <w:rPr>
          <w:rFonts w:asciiTheme="minorHAnsi" w:hAnsiTheme="minorHAnsi"/>
          <w:b/>
          <w:color w:val="000000"/>
          <w:sz w:val="22"/>
        </w:rPr>
        <w:t>Hambat</w:t>
      </w:r>
      <w:proofErr w:type="spellEnd"/>
      <w:r>
        <w:rPr>
          <w:rFonts w:asciiTheme="minorHAnsi" w:hAnsiTheme="minorHAnsi"/>
          <w:b/>
          <w:color w:val="000000"/>
          <w:sz w:val="22"/>
        </w:rPr>
        <w:t xml:space="preserve"> (%)</w:t>
      </w:r>
    </w:p>
    <w:p w14:paraId="732CA727" w14:textId="77777777" w:rsidR="00E1312B" w:rsidRDefault="00E1312B" w:rsidP="00F93D33">
      <w:pPr>
        <w:spacing w:line="276" w:lineRule="auto"/>
        <w:jc w:val="both"/>
        <w:rPr>
          <w:rFonts w:asciiTheme="minorHAnsi" w:hAnsiTheme="minorHAnsi"/>
          <w:b/>
          <w:color w:val="000000"/>
          <w:sz w:val="22"/>
        </w:rPr>
      </w:pPr>
      <w:r>
        <w:rPr>
          <w:rFonts w:asciiTheme="minorHAnsi" w:hAnsiTheme="minorHAnsi"/>
          <w:color w:val="000000"/>
          <w:sz w:val="22"/>
        </w:rPr>
        <w:tab/>
      </w:r>
      <w:proofErr w:type="spellStart"/>
      <w:r w:rsidRPr="0031062E">
        <w:rPr>
          <w:rFonts w:asciiTheme="minorHAnsi" w:hAnsiTheme="minorHAnsi"/>
          <w:color w:val="000000"/>
          <w:sz w:val="22"/>
        </w:rPr>
        <w:t>Perhitungan</w:t>
      </w:r>
      <w:proofErr w:type="spellEnd"/>
      <w:r w:rsidRPr="0031062E">
        <w:rPr>
          <w:rFonts w:asciiTheme="minorHAnsi" w:hAnsiTheme="minorHAnsi"/>
          <w:color w:val="000000"/>
          <w:sz w:val="22"/>
        </w:rPr>
        <w:t xml:space="preserve"> </w:t>
      </w:r>
      <w:proofErr w:type="spellStart"/>
      <w:r w:rsidRPr="0031062E">
        <w:rPr>
          <w:rFonts w:asciiTheme="minorHAnsi" w:hAnsiTheme="minorHAnsi"/>
          <w:color w:val="000000"/>
          <w:sz w:val="22"/>
        </w:rPr>
        <w:t>jari-jari</w:t>
      </w:r>
      <w:proofErr w:type="spellEnd"/>
      <w:r w:rsidRPr="0031062E">
        <w:rPr>
          <w:rFonts w:asciiTheme="minorHAnsi" w:hAnsiTheme="minorHAnsi"/>
          <w:color w:val="000000"/>
          <w:sz w:val="22"/>
        </w:rPr>
        <w:t xml:space="preserve"> </w:t>
      </w:r>
      <w:proofErr w:type="spellStart"/>
      <w:r w:rsidRPr="0031062E">
        <w:rPr>
          <w:rFonts w:asciiTheme="minorHAnsi" w:hAnsiTheme="minorHAnsi"/>
          <w:color w:val="000000"/>
          <w:sz w:val="22"/>
        </w:rPr>
        <w:t>koloni</w:t>
      </w:r>
      <w:proofErr w:type="spellEnd"/>
      <w:r w:rsidRPr="0031062E">
        <w:rPr>
          <w:rFonts w:asciiTheme="minorHAnsi" w:hAnsiTheme="minorHAnsi"/>
          <w:color w:val="000000"/>
          <w:sz w:val="22"/>
        </w:rPr>
        <w:t xml:space="preserve"> </w:t>
      </w:r>
      <w:proofErr w:type="spellStart"/>
      <w:r w:rsidRPr="0031062E">
        <w:rPr>
          <w:rFonts w:asciiTheme="minorHAnsi" w:hAnsiTheme="minorHAnsi"/>
          <w:color w:val="000000"/>
          <w:sz w:val="22"/>
        </w:rPr>
        <w:t>dilakukan</w:t>
      </w:r>
      <w:proofErr w:type="spellEnd"/>
      <w:r w:rsidRPr="0031062E">
        <w:rPr>
          <w:rFonts w:asciiTheme="minorHAnsi" w:hAnsiTheme="minorHAnsi"/>
          <w:color w:val="000000"/>
          <w:sz w:val="22"/>
        </w:rPr>
        <w:t xml:space="preserve"> pada 7 </w:t>
      </w:r>
      <w:proofErr w:type="spellStart"/>
      <w:r w:rsidRPr="0031062E">
        <w:rPr>
          <w:rFonts w:asciiTheme="minorHAnsi" w:hAnsiTheme="minorHAnsi"/>
          <w:color w:val="000000"/>
          <w:sz w:val="22"/>
        </w:rPr>
        <w:t>hari</w:t>
      </w:r>
      <w:proofErr w:type="spellEnd"/>
      <w:r w:rsidRPr="0031062E">
        <w:rPr>
          <w:rFonts w:asciiTheme="minorHAnsi" w:hAnsiTheme="minorHAnsi"/>
          <w:color w:val="000000"/>
          <w:sz w:val="22"/>
        </w:rPr>
        <w:t xml:space="preserve">, </w:t>
      </w:r>
      <w:proofErr w:type="spellStart"/>
      <w:r w:rsidRPr="0031062E">
        <w:rPr>
          <w:rFonts w:asciiTheme="minorHAnsi" w:hAnsiTheme="minorHAnsi"/>
          <w:color w:val="000000"/>
          <w:sz w:val="22"/>
        </w:rPr>
        <w:t>hingga</w:t>
      </w:r>
      <w:proofErr w:type="spellEnd"/>
      <w:r w:rsidRPr="0031062E">
        <w:rPr>
          <w:rFonts w:asciiTheme="minorHAnsi" w:hAnsiTheme="minorHAnsi"/>
          <w:color w:val="000000"/>
          <w:sz w:val="22"/>
        </w:rPr>
        <w:t xml:space="preserve"> </w:t>
      </w:r>
      <w:r w:rsidRPr="0031062E">
        <w:rPr>
          <w:rFonts w:asciiTheme="minorHAnsi" w:hAnsiTheme="minorHAnsi"/>
          <w:i/>
          <w:iCs/>
          <w:color w:val="000000"/>
          <w:sz w:val="22"/>
        </w:rPr>
        <w:t xml:space="preserve">Petri dish </w:t>
      </w:r>
      <w:r w:rsidRPr="0031062E">
        <w:rPr>
          <w:rFonts w:asciiTheme="minorHAnsi" w:hAnsiTheme="minorHAnsi"/>
          <w:color w:val="000000"/>
          <w:sz w:val="22"/>
        </w:rPr>
        <w:t xml:space="preserve">pada </w:t>
      </w:r>
      <w:proofErr w:type="spellStart"/>
      <w:r w:rsidRPr="0031062E">
        <w:rPr>
          <w:rFonts w:asciiTheme="minorHAnsi" w:hAnsiTheme="minorHAnsi"/>
          <w:color w:val="000000"/>
          <w:sz w:val="22"/>
        </w:rPr>
        <w:t>perlakuan</w:t>
      </w:r>
      <w:proofErr w:type="spellEnd"/>
      <w:r w:rsidRPr="0031062E">
        <w:rPr>
          <w:rFonts w:asciiTheme="minorHAnsi" w:hAnsiTheme="minorHAnsi"/>
          <w:color w:val="000000"/>
          <w:sz w:val="22"/>
        </w:rPr>
        <w:t xml:space="preserve"> </w:t>
      </w:r>
      <w:proofErr w:type="spellStart"/>
      <w:r w:rsidRPr="0031062E">
        <w:rPr>
          <w:rFonts w:asciiTheme="minorHAnsi" w:hAnsiTheme="minorHAnsi"/>
          <w:color w:val="000000"/>
          <w:sz w:val="22"/>
        </w:rPr>
        <w:t>kontrol</w:t>
      </w:r>
      <w:proofErr w:type="spellEnd"/>
      <w:r w:rsidRPr="0031062E">
        <w:rPr>
          <w:rFonts w:asciiTheme="minorHAnsi" w:hAnsiTheme="minorHAnsi"/>
          <w:color w:val="000000"/>
          <w:sz w:val="22"/>
        </w:rPr>
        <w:t xml:space="preserve"> </w:t>
      </w:r>
      <w:proofErr w:type="spellStart"/>
      <w:r w:rsidRPr="0031062E">
        <w:rPr>
          <w:rFonts w:asciiTheme="minorHAnsi" w:hAnsiTheme="minorHAnsi"/>
          <w:color w:val="000000"/>
          <w:sz w:val="22"/>
        </w:rPr>
        <w:t>dipenuhi</w:t>
      </w:r>
      <w:proofErr w:type="spellEnd"/>
      <w:r w:rsidRPr="0031062E">
        <w:rPr>
          <w:rFonts w:asciiTheme="minorHAnsi" w:hAnsiTheme="minorHAnsi"/>
          <w:color w:val="000000"/>
          <w:sz w:val="22"/>
        </w:rPr>
        <w:t xml:space="preserve"> oleh </w:t>
      </w:r>
      <w:r w:rsidRPr="0031062E">
        <w:rPr>
          <w:rFonts w:asciiTheme="minorHAnsi" w:hAnsiTheme="minorHAnsi"/>
          <w:i/>
          <w:iCs/>
          <w:color w:val="000000"/>
          <w:sz w:val="22"/>
        </w:rPr>
        <w:t xml:space="preserve">G. </w:t>
      </w:r>
      <w:proofErr w:type="spellStart"/>
      <w:r w:rsidRPr="0031062E">
        <w:rPr>
          <w:rFonts w:asciiTheme="minorHAnsi" w:hAnsiTheme="minorHAnsi"/>
          <w:i/>
          <w:iCs/>
          <w:color w:val="000000"/>
          <w:sz w:val="22"/>
        </w:rPr>
        <w:t>boninense</w:t>
      </w:r>
      <w:proofErr w:type="spellEnd"/>
      <w:r w:rsidRPr="0031062E">
        <w:rPr>
          <w:rFonts w:asciiTheme="minorHAnsi" w:hAnsiTheme="minorHAnsi"/>
          <w:color w:val="000000"/>
          <w:sz w:val="22"/>
        </w:rPr>
        <w:t xml:space="preserve">. </w:t>
      </w:r>
      <w:proofErr w:type="spellStart"/>
      <w:r w:rsidRPr="0031062E">
        <w:rPr>
          <w:rFonts w:asciiTheme="minorHAnsi" w:hAnsiTheme="minorHAnsi"/>
          <w:color w:val="000000"/>
          <w:sz w:val="22"/>
        </w:rPr>
        <w:t>Persentase</w:t>
      </w:r>
      <w:proofErr w:type="spellEnd"/>
      <w:r w:rsidRPr="0031062E">
        <w:rPr>
          <w:rFonts w:asciiTheme="minorHAnsi" w:hAnsiTheme="minorHAnsi"/>
          <w:color w:val="000000"/>
          <w:sz w:val="22"/>
        </w:rPr>
        <w:t xml:space="preserve"> </w:t>
      </w:r>
      <w:proofErr w:type="spellStart"/>
      <w:r w:rsidRPr="0031062E">
        <w:rPr>
          <w:rFonts w:asciiTheme="minorHAnsi" w:hAnsiTheme="minorHAnsi"/>
          <w:color w:val="000000"/>
          <w:sz w:val="22"/>
        </w:rPr>
        <w:t>penekanan</w:t>
      </w:r>
      <w:proofErr w:type="spellEnd"/>
      <w:r w:rsidRPr="0031062E">
        <w:rPr>
          <w:rFonts w:asciiTheme="minorHAnsi" w:hAnsiTheme="minorHAnsi"/>
          <w:color w:val="000000"/>
          <w:sz w:val="22"/>
        </w:rPr>
        <w:t xml:space="preserve"> </w:t>
      </w:r>
      <w:proofErr w:type="spellStart"/>
      <w:r w:rsidRPr="0031062E">
        <w:rPr>
          <w:rFonts w:asciiTheme="minorHAnsi" w:hAnsiTheme="minorHAnsi"/>
          <w:color w:val="000000"/>
          <w:sz w:val="22"/>
        </w:rPr>
        <w:t>pertumbuhan</w:t>
      </w:r>
      <w:proofErr w:type="spellEnd"/>
      <w:r w:rsidRPr="0031062E">
        <w:rPr>
          <w:rFonts w:asciiTheme="minorHAnsi" w:hAnsiTheme="minorHAnsi"/>
          <w:color w:val="000000"/>
          <w:sz w:val="22"/>
        </w:rPr>
        <w:t xml:space="preserve"> </w:t>
      </w:r>
      <w:r w:rsidRPr="0031062E">
        <w:rPr>
          <w:rFonts w:asciiTheme="minorHAnsi" w:hAnsiTheme="minorHAnsi"/>
          <w:i/>
          <w:iCs/>
          <w:color w:val="000000"/>
          <w:sz w:val="22"/>
        </w:rPr>
        <w:t xml:space="preserve">G. </w:t>
      </w:r>
      <w:proofErr w:type="spellStart"/>
      <w:r w:rsidRPr="0031062E">
        <w:rPr>
          <w:rFonts w:asciiTheme="minorHAnsi" w:hAnsiTheme="minorHAnsi"/>
          <w:i/>
          <w:iCs/>
          <w:color w:val="000000"/>
          <w:sz w:val="22"/>
        </w:rPr>
        <w:t>boninense</w:t>
      </w:r>
      <w:proofErr w:type="spellEnd"/>
      <w:r w:rsidRPr="0031062E">
        <w:rPr>
          <w:rFonts w:asciiTheme="minorHAnsi" w:hAnsiTheme="minorHAnsi"/>
          <w:color w:val="000000"/>
          <w:sz w:val="22"/>
        </w:rPr>
        <w:t xml:space="preserve"> </w:t>
      </w:r>
      <w:proofErr w:type="spellStart"/>
      <w:r w:rsidRPr="0031062E">
        <w:rPr>
          <w:rFonts w:asciiTheme="minorHAnsi" w:hAnsiTheme="minorHAnsi"/>
          <w:color w:val="000000"/>
          <w:sz w:val="22"/>
        </w:rPr>
        <w:t>dihitung</w:t>
      </w:r>
      <w:proofErr w:type="spellEnd"/>
      <w:r w:rsidRPr="0031062E">
        <w:rPr>
          <w:rFonts w:asciiTheme="minorHAnsi" w:hAnsiTheme="minorHAnsi"/>
          <w:color w:val="000000"/>
          <w:sz w:val="22"/>
        </w:rPr>
        <w:t xml:space="preserve"> </w:t>
      </w:r>
      <w:proofErr w:type="spellStart"/>
      <w:r w:rsidRPr="0031062E">
        <w:rPr>
          <w:rFonts w:asciiTheme="minorHAnsi" w:hAnsiTheme="minorHAnsi"/>
          <w:color w:val="000000"/>
          <w:sz w:val="22"/>
        </w:rPr>
        <w:t>dengan</w:t>
      </w:r>
      <w:proofErr w:type="spellEnd"/>
      <w:r w:rsidRPr="0031062E">
        <w:rPr>
          <w:rFonts w:asciiTheme="minorHAnsi" w:hAnsiTheme="minorHAnsi"/>
          <w:color w:val="000000"/>
          <w:sz w:val="22"/>
        </w:rPr>
        <w:t xml:space="preserve"> </w:t>
      </w:r>
      <w:proofErr w:type="spellStart"/>
      <w:r w:rsidRPr="0031062E">
        <w:rPr>
          <w:rFonts w:asciiTheme="minorHAnsi" w:hAnsiTheme="minorHAnsi"/>
          <w:color w:val="000000"/>
          <w:sz w:val="22"/>
        </w:rPr>
        <w:t>rumus</w:t>
      </w:r>
      <w:proofErr w:type="spellEnd"/>
      <w:r w:rsidR="00FC2826">
        <w:rPr>
          <w:rFonts w:asciiTheme="minorHAnsi" w:hAnsiTheme="minorHAnsi"/>
          <w:color w:val="000000"/>
          <w:sz w:val="22"/>
        </w:rPr>
        <w:t xml:space="preserve"> </w:t>
      </w:r>
      <w:r w:rsidR="00FC2826">
        <w:rPr>
          <w:rFonts w:asciiTheme="minorHAnsi" w:hAnsiTheme="minorHAnsi"/>
          <w:color w:val="000000"/>
          <w:sz w:val="22"/>
        </w:rPr>
        <w:fldChar w:fldCharType="begin" w:fldLock="1"/>
      </w:r>
      <w:r w:rsidR="003055D6">
        <w:rPr>
          <w:rFonts w:asciiTheme="minorHAnsi" w:hAnsiTheme="minorHAnsi"/>
          <w:color w:val="000000"/>
          <w:sz w:val="22"/>
        </w:rPr>
        <w:instrText>ADDIN CSL_CITATION { "citationItems" : [ { "id" : "ITEM-1", "itemData" : { "ISSN" : "15608530", "abstract" : "The objective of this study was to screen the potential endophytic bacteria to be used as a biological control for Ganoderma boninense, the major causal pathogen of Basal Stem Rot (BSR) disease in oil palm Twenty endophytic bacteria were isolated from symptomless oil palm roots but only seven Isolates showed inhibitory effect by suppressing the mycelial growth of G boninense The isolated bacteria were screened in vitro by dual culture assay and culture filtrate test for their antagonistic properties towards C boninense Four bacterial endophytes (EB2, EB4, EB5 &amp; EB6) were established to have potential as biocontrol agents based on their percentage Inhibition of radial growth (PIRG) more than 50% There was significantly difference in inhibitory effect (p&lt;0 05) for dual culture test and these endophytic bacteria inhibited the fungal growth by an average of 52 78, 83 33, 67 59 and 93 52%, respectively on NA medium Culture filtrate test likewise was showed a significant different for percentage of mycelia growth (p&lt;0 05) Endophytic bacteria EB2, EB4, EB5 and EB6 suppressed the fungal growth by an average of 56 65, 91 45, 69 48 and 97 95%, respectively Interestingly, out of four potential endophytic bacterial isolates, two, isolates namely EB4 and EB6, produced significantly (p&lt;0 05) higher inhibitory effect than two more Isolates of EB2 and EB5 Changes of hyphae occurred in presence of both bacteria of EB4 and EB6 Deformity and shrinkage of hyphae in EB6 was more apparent than in EB4 through mycelial growth test Identification of species for these two bacteria was done using Biolog (R) System where EB6 was successfully Identified as Pseudomonas aeruginosa but EB4 could not be unidentified Therefore, in vitro activities of EB4 and P aeruginosa against G boninense in these studies suggested that these endophytic bacteria can be used as an effective biological control agent (C) 2010 Friends Science Publishers", "author" : [ { "dropping-particle" : "", "family" : "Bivi", "given" : "M. Rahamath", "non-dropping-particle" : "", "parse-names" : false, "suffix" : "" }, { "dropping-particle" : "", "family" : "Farhana", "given" : "M. Sitinoor", "non-dropping-particle" : "", "parse-names" : false, "suffix" : "" }, { "dropping-particle" : "", "family" : "Khairulmazmi", "given" : "A.", "non-dropping-particle" : "", "parse-names" : false, "suffix" : "" }, { "dropping-particle" : "", "family" : "Idris", "given" : "A.", "non-dropping-particle" : "", "parse-names" : false, "suffix" : "" } ], "container-title" : "International Journal of Agriculture and Biology", "id" : "ITEM-1", "issue" : "6", "issued" : { "date-parts" : [ [ "2010" ] ] }, "page" : "833-839", "title" : "Control of ganoderma boninense: A causal agent of basal stem rot disease in oil palm with endophyte bacteria in vitro", "type" : "article-journal", "volume" : "12" }, "uris" : [ "http://www.mendeley.com/documents/?uuid=fe1170ae-8162-4a86-a8ad-1134c113606c" ] } ], "mendeley" : { "formattedCitation" : "(Bivi et al., 2010)", "plainTextFormattedCitation" : "(Bivi et al., 2010)", "previouslyFormattedCitation" : "(Bivi et al., 2010)" }, "properties" : { "noteIndex" : 0 }, "schema" : "https://github.com/citation-style-language/schema/raw/master/csl-citation.json" }</w:instrText>
      </w:r>
      <w:r w:rsidR="00FC2826">
        <w:rPr>
          <w:rFonts w:asciiTheme="minorHAnsi" w:hAnsiTheme="minorHAnsi"/>
          <w:color w:val="000000"/>
          <w:sz w:val="22"/>
        </w:rPr>
        <w:fldChar w:fldCharType="separate"/>
      </w:r>
      <w:r w:rsidR="00FC2826" w:rsidRPr="00FC2826">
        <w:rPr>
          <w:rFonts w:asciiTheme="minorHAnsi" w:hAnsiTheme="minorHAnsi"/>
          <w:noProof/>
          <w:color w:val="000000"/>
          <w:sz w:val="22"/>
        </w:rPr>
        <w:t xml:space="preserve">(Bivi </w:t>
      </w:r>
      <w:r w:rsidR="00FC2826" w:rsidRPr="00FC2826">
        <w:rPr>
          <w:rFonts w:asciiTheme="minorHAnsi" w:hAnsiTheme="minorHAnsi"/>
          <w:i/>
          <w:noProof/>
          <w:color w:val="000000"/>
          <w:sz w:val="22"/>
        </w:rPr>
        <w:t>et al</w:t>
      </w:r>
      <w:r w:rsidR="00FC2826" w:rsidRPr="00FC2826">
        <w:rPr>
          <w:rFonts w:asciiTheme="minorHAnsi" w:hAnsiTheme="minorHAnsi"/>
          <w:noProof/>
          <w:color w:val="000000"/>
          <w:sz w:val="22"/>
        </w:rPr>
        <w:t>., 2010)</w:t>
      </w:r>
      <w:r w:rsidR="00FC2826">
        <w:rPr>
          <w:rFonts w:asciiTheme="minorHAnsi" w:hAnsiTheme="minorHAnsi"/>
          <w:color w:val="000000"/>
          <w:sz w:val="22"/>
        </w:rPr>
        <w:fldChar w:fldCharType="end"/>
      </w:r>
      <w:r>
        <w:rPr>
          <w:rFonts w:asciiTheme="minorHAnsi" w:hAnsiTheme="minorHAnsi"/>
          <w:b/>
          <w:color w:val="000000"/>
          <w:sz w:val="22"/>
        </w:rPr>
        <w:t>.</w:t>
      </w:r>
    </w:p>
    <w:p w14:paraId="131567E0" w14:textId="77777777" w:rsidR="00E1312B" w:rsidRPr="00F24649" w:rsidRDefault="00E1312B" w:rsidP="00F93D33">
      <w:pPr>
        <w:spacing w:line="276" w:lineRule="auto"/>
        <w:jc w:val="both"/>
        <w:rPr>
          <w:rFonts w:asciiTheme="minorHAnsi" w:hAnsiTheme="minorHAnsi"/>
          <w:b/>
          <w:color w:val="000000"/>
          <w:sz w:val="22"/>
        </w:rPr>
      </w:pPr>
    </w:p>
    <w:p w14:paraId="373EB4A6" w14:textId="77777777" w:rsidR="00E1312B" w:rsidRPr="00751A4E" w:rsidRDefault="00E1312B" w:rsidP="00F93D33">
      <w:pPr>
        <w:spacing w:line="276" w:lineRule="auto"/>
        <w:rPr>
          <w:rFonts w:asciiTheme="minorHAnsi" w:hAnsiTheme="minorHAnsi" w:cstheme="minorHAnsi"/>
          <w:color w:val="000000"/>
          <w:sz w:val="22"/>
        </w:rPr>
      </w:pPr>
      <m:oMathPara>
        <m:oMath>
          <m:r>
            <m:rPr>
              <m:sty m:val="p"/>
            </m:rPr>
            <w:rPr>
              <w:rFonts w:ascii="Cambria Math" w:hAnsi="Cambria Math" w:cstheme="minorHAnsi"/>
              <w:color w:val="1D1B11"/>
              <w:sz w:val="22"/>
            </w:rPr>
            <m:t>Daya Hambat</m:t>
          </m:r>
          <m:r>
            <w:rPr>
              <w:rFonts w:ascii="Cambria Math" w:hAnsi="Cambria Math" w:cstheme="minorHAnsi"/>
              <w:color w:val="1D1B11"/>
              <w:sz w:val="22"/>
            </w:rPr>
            <m:t xml:space="preserve">= </m:t>
          </m:r>
          <m:f>
            <m:fPr>
              <m:ctrlPr>
                <w:rPr>
                  <w:rFonts w:ascii="Cambria Math" w:hAnsi="Cambria Math" w:cstheme="minorHAnsi"/>
                  <w:i/>
                  <w:color w:val="1D1B11"/>
                  <w:sz w:val="22"/>
                </w:rPr>
              </m:ctrlPr>
            </m:fPr>
            <m:num>
              <m:r>
                <w:rPr>
                  <w:rFonts w:ascii="Cambria Math" w:hAnsi="Cambria Math" w:cstheme="minorHAnsi"/>
                  <w:color w:val="1D1B11"/>
                  <w:sz w:val="22"/>
                </w:rPr>
                <m:t>R1-R2</m:t>
              </m:r>
            </m:num>
            <m:den>
              <m:r>
                <w:rPr>
                  <w:rFonts w:ascii="Cambria Math" w:hAnsi="Cambria Math" w:cstheme="minorHAnsi"/>
                  <w:color w:val="1D1B11"/>
                  <w:sz w:val="22"/>
                </w:rPr>
                <m:t>R1</m:t>
              </m:r>
            </m:den>
          </m:f>
          <m:r>
            <w:rPr>
              <w:rFonts w:ascii="Cambria Math" w:hAnsi="Cambria Math" w:cstheme="minorHAnsi"/>
              <w:color w:val="1D1B11"/>
              <w:sz w:val="22"/>
            </w:rPr>
            <m:t xml:space="preserve">  x 100%</m:t>
          </m:r>
        </m:oMath>
      </m:oMathPara>
    </w:p>
    <w:p w14:paraId="7BA50796" w14:textId="77777777" w:rsidR="00E1312B" w:rsidRDefault="00E1312B" w:rsidP="00F93D33">
      <w:pPr>
        <w:pStyle w:val="BodyTextIndent3"/>
        <w:spacing w:line="276" w:lineRule="auto"/>
        <w:ind w:left="0" w:firstLine="0"/>
        <w:rPr>
          <w:rFonts w:asciiTheme="minorHAnsi" w:hAnsiTheme="minorHAnsi"/>
          <w:sz w:val="22"/>
          <w:lang w:val="en-US"/>
        </w:rPr>
      </w:pPr>
    </w:p>
    <w:p w14:paraId="05210A0B" w14:textId="77777777" w:rsidR="00C72D9F" w:rsidRDefault="00E1312B" w:rsidP="0066231A">
      <w:pPr>
        <w:pStyle w:val="BodyTextIndent3"/>
        <w:spacing w:line="276" w:lineRule="auto"/>
        <w:ind w:left="0" w:firstLine="0"/>
        <w:rPr>
          <w:rFonts w:ascii="Calibri" w:hAnsi="Calibri"/>
          <w:b/>
          <w:sz w:val="22"/>
          <w:szCs w:val="22"/>
          <w:lang w:val="de-DE"/>
        </w:rPr>
      </w:pPr>
      <w:proofErr w:type="spellStart"/>
      <w:r w:rsidRPr="0031062E">
        <w:rPr>
          <w:rFonts w:asciiTheme="minorHAnsi" w:hAnsiTheme="minorHAnsi"/>
          <w:sz w:val="22"/>
          <w:lang w:val="en-US"/>
        </w:rPr>
        <w:t>Keterangan</w:t>
      </w:r>
      <w:proofErr w:type="spellEnd"/>
      <w:r w:rsidRPr="0031062E">
        <w:rPr>
          <w:rFonts w:asciiTheme="minorHAnsi" w:hAnsiTheme="minorHAnsi"/>
          <w:sz w:val="22"/>
          <w:lang w:val="en-US"/>
        </w:rPr>
        <w:t xml:space="preserve">: </w:t>
      </w:r>
      <w:r w:rsidRPr="0031062E">
        <w:rPr>
          <w:rFonts w:asciiTheme="minorHAnsi" w:hAnsiTheme="minorHAnsi"/>
          <w:sz w:val="22"/>
        </w:rPr>
        <w:br/>
      </w:r>
      <w:r w:rsidRPr="0031062E">
        <w:rPr>
          <w:rFonts w:asciiTheme="minorHAnsi" w:hAnsiTheme="minorHAnsi"/>
          <w:sz w:val="22"/>
          <w:lang w:val="en-US"/>
        </w:rPr>
        <w:t xml:space="preserve">R1: </w:t>
      </w:r>
      <w:proofErr w:type="spellStart"/>
      <w:r w:rsidRPr="0031062E">
        <w:rPr>
          <w:rFonts w:asciiTheme="minorHAnsi" w:hAnsiTheme="minorHAnsi"/>
          <w:sz w:val="22"/>
          <w:lang w:val="en-US"/>
        </w:rPr>
        <w:t>Jari-jari</w:t>
      </w:r>
      <w:proofErr w:type="spellEnd"/>
      <w:r w:rsidRPr="0031062E">
        <w:rPr>
          <w:rFonts w:asciiTheme="minorHAnsi" w:hAnsiTheme="minorHAnsi"/>
          <w:sz w:val="22"/>
          <w:lang w:val="en-US"/>
        </w:rPr>
        <w:t xml:space="preserve"> </w:t>
      </w:r>
      <w:r w:rsidRPr="0031062E">
        <w:rPr>
          <w:rFonts w:asciiTheme="minorHAnsi" w:hAnsiTheme="minorHAnsi"/>
          <w:i/>
          <w:iCs/>
          <w:sz w:val="22"/>
          <w:lang w:val="en-US"/>
        </w:rPr>
        <w:t xml:space="preserve">G. </w:t>
      </w:r>
      <w:proofErr w:type="spellStart"/>
      <w:r w:rsidRPr="0031062E">
        <w:rPr>
          <w:rFonts w:asciiTheme="minorHAnsi" w:hAnsiTheme="minorHAnsi"/>
          <w:i/>
          <w:iCs/>
          <w:sz w:val="22"/>
          <w:lang w:val="en-US"/>
        </w:rPr>
        <w:t>boninense</w:t>
      </w:r>
      <w:proofErr w:type="spellEnd"/>
      <w:r w:rsidRPr="0031062E">
        <w:rPr>
          <w:rFonts w:asciiTheme="minorHAnsi" w:hAnsiTheme="minorHAnsi"/>
          <w:i/>
          <w:iCs/>
          <w:sz w:val="22"/>
          <w:lang w:val="en-US"/>
        </w:rPr>
        <w:t xml:space="preserve"> </w:t>
      </w:r>
      <w:proofErr w:type="spellStart"/>
      <w:r w:rsidRPr="0031062E">
        <w:rPr>
          <w:rFonts w:asciiTheme="minorHAnsi" w:hAnsiTheme="minorHAnsi"/>
          <w:sz w:val="22"/>
          <w:lang w:val="en-US"/>
        </w:rPr>
        <w:t>menuju</w:t>
      </w:r>
      <w:proofErr w:type="spellEnd"/>
      <w:r w:rsidRPr="0031062E">
        <w:rPr>
          <w:rFonts w:asciiTheme="minorHAnsi" w:hAnsiTheme="minorHAnsi"/>
          <w:sz w:val="22"/>
          <w:lang w:val="en-US"/>
        </w:rPr>
        <w:t xml:space="preserve"> </w:t>
      </w:r>
      <w:proofErr w:type="spellStart"/>
      <w:r w:rsidRPr="0031062E">
        <w:rPr>
          <w:rFonts w:asciiTheme="minorHAnsi" w:hAnsiTheme="minorHAnsi"/>
          <w:sz w:val="22"/>
          <w:lang w:val="en-US"/>
        </w:rPr>
        <w:t>koloni</w:t>
      </w:r>
      <w:proofErr w:type="spellEnd"/>
      <w:r w:rsidRPr="0031062E">
        <w:rPr>
          <w:rFonts w:asciiTheme="minorHAnsi" w:hAnsiTheme="minorHAnsi"/>
          <w:sz w:val="22"/>
          <w:lang w:val="en-US"/>
        </w:rPr>
        <w:t xml:space="preserve"> </w:t>
      </w:r>
      <w:r>
        <w:rPr>
          <w:rFonts w:asciiTheme="minorHAnsi" w:hAnsiTheme="minorHAnsi"/>
          <w:sz w:val="22"/>
          <w:lang w:val="en-US"/>
        </w:rPr>
        <w:br/>
        <w:t xml:space="preserve">         </w:t>
      </w:r>
      <w:proofErr w:type="spellStart"/>
      <w:r w:rsidRPr="0031062E">
        <w:rPr>
          <w:rFonts w:asciiTheme="minorHAnsi" w:hAnsiTheme="minorHAnsi"/>
          <w:sz w:val="22"/>
          <w:lang w:val="en-US"/>
        </w:rPr>
        <w:t>isolat</w:t>
      </w:r>
      <w:proofErr w:type="spellEnd"/>
      <w:r w:rsidRPr="0031062E">
        <w:rPr>
          <w:rFonts w:asciiTheme="minorHAnsi" w:hAnsiTheme="minorHAnsi"/>
          <w:sz w:val="22"/>
          <w:lang w:val="en-US"/>
        </w:rPr>
        <w:t xml:space="preserve"> </w:t>
      </w:r>
      <w:proofErr w:type="spellStart"/>
      <w:r w:rsidRPr="0031062E">
        <w:rPr>
          <w:rFonts w:asciiTheme="minorHAnsi" w:hAnsiTheme="minorHAnsi"/>
          <w:sz w:val="22"/>
          <w:lang w:val="en-US"/>
        </w:rPr>
        <w:t>bakteri</w:t>
      </w:r>
      <w:proofErr w:type="spellEnd"/>
      <w:r w:rsidRPr="0031062E">
        <w:rPr>
          <w:rFonts w:asciiTheme="minorHAnsi" w:hAnsiTheme="minorHAnsi"/>
          <w:sz w:val="22"/>
          <w:lang w:val="en-US"/>
        </w:rPr>
        <w:t xml:space="preserve"> pada </w:t>
      </w:r>
      <w:proofErr w:type="spellStart"/>
      <w:r w:rsidRPr="0031062E">
        <w:rPr>
          <w:rFonts w:asciiTheme="minorHAnsi" w:hAnsiTheme="minorHAnsi"/>
          <w:sz w:val="22"/>
          <w:lang w:val="en-US"/>
        </w:rPr>
        <w:t>perlakuan</w:t>
      </w:r>
      <w:proofErr w:type="spellEnd"/>
      <w:r w:rsidRPr="0031062E">
        <w:rPr>
          <w:rFonts w:asciiTheme="minorHAnsi" w:hAnsiTheme="minorHAnsi"/>
          <w:sz w:val="22"/>
        </w:rPr>
        <w:br/>
      </w:r>
      <w:r w:rsidRPr="0031062E">
        <w:rPr>
          <w:rFonts w:asciiTheme="minorHAnsi" w:hAnsiTheme="minorHAnsi"/>
          <w:sz w:val="22"/>
          <w:lang w:val="en-US"/>
        </w:rPr>
        <w:t xml:space="preserve">R2: </w:t>
      </w:r>
      <w:proofErr w:type="spellStart"/>
      <w:r w:rsidRPr="0031062E">
        <w:rPr>
          <w:rFonts w:asciiTheme="minorHAnsi" w:hAnsiTheme="minorHAnsi"/>
          <w:sz w:val="22"/>
          <w:lang w:val="en-US"/>
        </w:rPr>
        <w:t>Jari-jari</w:t>
      </w:r>
      <w:proofErr w:type="spellEnd"/>
      <w:r w:rsidRPr="0031062E">
        <w:rPr>
          <w:rFonts w:asciiTheme="minorHAnsi" w:hAnsiTheme="minorHAnsi"/>
          <w:sz w:val="22"/>
          <w:lang w:val="en-US"/>
        </w:rPr>
        <w:t xml:space="preserve"> </w:t>
      </w:r>
      <w:proofErr w:type="spellStart"/>
      <w:r w:rsidRPr="0031062E">
        <w:rPr>
          <w:rFonts w:asciiTheme="minorHAnsi" w:hAnsiTheme="minorHAnsi"/>
          <w:sz w:val="22"/>
          <w:lang w:val="en-US"/>
        </w:rPr>
        <w:t>koloni</w:t>
      </w:r>
      <w:proofErr w:type="spellEnd"/>
      <w:r w:rsidRPr="0031062E">
        <w:rPr>
          <w:rFonts w:asciiTheme="minorHAnsi" w:hAnsiTheme="minorHAnsi"/>
          <w:sz w:val="22"/>
          <w:lang w:val="en-US"/>
        </w:rPr>
        <w:t xml:space="preserve"> pada </w:t>
      </w:r>
      <w:proofErr w:type="spellStart"/>
      <w:r>
        <w:rPr>
          <w:rFonts w:asciiTheme="minorHAnsi" w:hAnsiTheme="minorHAnsi"/>
          <w:sz w:val="22"/>
          <w:lang w:val="en-US"/>
        </w:rPr>
        <w:t>kontrol</w:t>
      </w:r>
      <w:proofErr w:type="spellEnd"/>
    </w:p>
    <w:p w14:paraId="5F8B07E9" w14:textId="77777777" w:rsidR="00FC2826" w:rsidRDefault="00FC2826" w:rsidP="003E3C81">
      <w:pPr>
        <w:pStyle w:val="BodyTextIndent3"/>
        <w:spacing w:line="276" w:lineRule="auto"/>
        <w:ind w:left="0" w:firstLine="0"/>
        <w:jc w:val="center"/>
        <w:rPr>
          <w:rFonts w:ascii="Calibri" w:hAnsi="Calibri"/>
          <w:b/>
          <w:sz w:val="22"/>
          <w:szCs w:val="22"/>
          <w:lang w:val="de-DE"/>
        </w:rPr>
      </w:pPr>
    </w:p>
    <w:p w14:paraId="73BB4D28" w14:textId="77777777" w:rsidR="00B56C4A" w:rsidRDefault="00B56C4A" w:rsidP="009944AE">
      <w:pPr>
        <w:pStyle w:val="BodyTextIndent3"/>
        <w:spacing w:line="276" w:lineRule="auto"/>
        <w:ind w:left="0" w:firstLine="0"/>
        <w:rPr>
          <w:rFonts w:ascii="Calibri" w:hAnsi="Calibri"/>
          <w:b/>
          <w:sz w:val="22"/>
          <w:szCs w:val="22"/>
          <w:lang w:val="de-DE"/>
        </w:rPr>
      </w:pPr>
    </w:p>
    <w:p w14:paraId="738BFDBA" w14:textId="77777777" w:rsidR="003B7BD9" w:rsidRDefault="00C627F3" w:rsidP="003E3C81">
      <w:pPr>
        <w:pStyle w:val="BodyTextIndent3"/>
        <w:spacing w:line="276" w:lineRule="auto"/>
        <w:ind w:left="0" w:firstLine="0"/>
        <w:jc w:val="center"/>
        <w:rPr>
          <w:rFonts w:ascii="Calibri" w:hAnsi="Calibri"/>
          <w:b/>
          <w:sz w:val="22"/>
          <w:szCs w:val="22"/>
          <w:lang w:val="de-DE"/>
        </w:rPr>
      </w:pPr>
      <w:r w:rsidRPr="002D4BDD">
        <w:rPr>
          <w:rFonts w:ascii="Calibri" w:hAnsi="Calibri"/>
          <w:b/>
          <w:sz w:val="22"/>
          <w:szCs w:val="22"/>
          <w:lang w:val="de-DE"/>
        </w:rPr>
        <w:t>HASIL DAN PEMBAHASAN</w:t>
      </w:r>
    </w:p>
    <w:p w14:paraId="5C91AEB2" w14:textId="77777777" w:rsidR="008A07C5" w:rsidRPr="002D4BDD" w:rsidRDefault="008A07C5" w:rsidP="003E3C81">
      <w:pPr>
        <w:pStyle w:val="BodyTextIndent3"/>
        <w:spacing w:line="276" w:lineRule="auto"/>
        <w:ind w:left="0" w:firstLine="0"/>
        <w:jc w:val="center"/>
        <w:rPr>
          <w:rFonts w:ascii="Calibri" w:hAnsi="Calibri"/>
          <w:b/>
          <w:sz w:val="22"/>
          <w:szCs w:val="22"/>
          <w:lang w:val="de-DE"/>
        </w:rPr>
      </w:pPr>
    </w:p>
    <w:p w14:paraId="5BE7D2AE" w14:textId="77777777" w:rsidR="004B6D8C" w:rsidRPr="0031062E" w:rsidRDefault="004B6D8C" w:rsidP="00D2147D">
      <w:pPr>
        <w:spacing w:line="276" w:lineRule="auto"/>
        <w:rPr>
          <w:rFonts w:asciiTheme="minorHAnsi" w:hAnsiTheme="minorHAnsi"/>
          <w:b/>
          <w:sz w:val="22"/>
        </w:rPr>
      </w:pPr>
      <w:proofErr w:type="spellStart"/>
      <w:r w:rsidRPr="0031062E">
        <w:rPr>
          <w:rFonts w:asciiTheme="minorHAnsi" w:hAnsiTheme="minorHAnsi"/>
          <w:b/>
          <w:sz w:val="22"/>
        </w:rPr>
        <w:t>Karakter</w:t>
      </w:r>
      <w:proofErr w:type="spellEnd"/>
      <w:r w:rsidRPr="0031062E">
        <w:rPr>
          <w:rFonts w:asciiTheme="minorHAnsi" w:hAnsiTheme="minorHAnsi"/>
          <w:b/>
          <w:sz w:val="22"/>
        </w:rPr>
        <w:t xml:space="preserve"> </w:t>
      </w:r>
      <w:proofErr w:type="spellStart"/>
      <w:r w:rsidRPr="0031062E">
        <w:rPr>
          <w:rFonts w:asciiTheme="minorHAnsi" w:hAnsiTheme="minorHAnsi"/>
          <w:b/>
          <w:sz w:val="22"/>
        </w:rPr>
        <w:t>Isolat</w:t>
      </w:r>
      <w:proofErr w:type="spellEnd"/>
      <w:r w:rsidRPr="0031062E">
        <w:rPr>
          <w:rFonts w:asciiTheme="minorHAnsi" w:hAnsiTheme="minorHAnsi"/>
          <w:b/>
          <w:sz w:val="22"/>
        </w:rPr>
        <w:t xml:space="preserve"> </w:t>
      </w:r>
      <w:proofErr w:type="spellStart"/>
      <w:r w:rsidRPr="0031062E">
        <w:rPr>
          <w:rFonts w:asciiTheme="minorHAnsi" w:hAnsiTheme="minorHAnsi"/>
          <w:b/>
          <w:sz w:val="22"/>
        </w:rPr>
        <w:t>Rizobakteri</w:t>
      </w:r>
      <w:proofErr w:type="spellEnd"/>
      <w:r w:rsidRPr="0031062E">
        <w:rPr>
          <w:rFonts w:asciiTheme="minorHAnsi" w:hAnsiTheme="minorHAnsi"/>
          <w:b/>
          <w:sz w:val="22"/>
        </w:rPr>
        <w:t xml:space="preserve"> </w:t>
      </w:r>
      <w:proofErr w:type="spellStart"/>
      <w:r w:rsidRPr="0031062E">
        <w:rPr>
          <w:rFonts w:asciiTheme="minorHAnsi" w:hAnsiTheme="minorHAnsi"/>
          <w:b/>
          <w:sz w:val="22"/>
        </w:rPr>
        <w:t>Indigenos</w:t>
      </w:r>
      <w:proofErr w:type="spellEnd"/>
    </w:p>
    <w:p w14:paraId="678A4C41" w14:textId="77777777" w:rsidR="004B6D8C" w:rsidRDefault="004B6D8C" w:rsidP="00D2147D">
      <w:pPr>
        <w:spacing w:line="276" w:lineRule="auto"/>
        <w:jc w:val="both"/>
        <w:rPr>
          <w:rFonts w:asciiTheme="minorHAnsi" w:hAnsiTheme="minorHAnsi" w:cstheme="minorHAnsi"/>
          <w:color w:val="000000"/>
          <w:sz w:val="22"/>
        </w:rPr>
      </w:pPr>
      <w:r>
        <w:rPr>
          <w:rFonts w:asciiTheme="minorHAnsi" w:hAnsiTheme="minorHAnsi" w:cstheme="minorHAnsi"/>
          <w:sz w:val="22"/>
        </w:rPr>
        <w:t xml:space="preserve"> </w:t>
      </w:r>
      <w:r>
        <w:rPr>
          <w:rFonts w:asciiTheme="minorHAnsi" w:hAnsiTheme="minorHAnsi" w:cstheme="minorHAnsi"/>
          <w:sz w:val="22"/>
        </w:rPr>
        <w:tab/>
      </w:r>
      <w:proofErr w:type="spellStart"/>
      <w:r w:rsidRPr="00932220">
        <w:rPr>
          <w:rFonts w:asciiTheme="minorHAnsi" w:hAnsiTheme="minorHAnsi" w:cstheme="minorHAnsi"/>
          <w:sz w:val="22"/>
        </w:rPr>
        <w:t>Isolat</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rizobakteri</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indigenos</w:t>
      </w:r>
      <w:proofErr w:type="spellEnd"/>
      <w:r w:rsidRPr="00932220">
        <w:rPr>
          <w:rFonts w:asciiTheme="minorHAnsi" w:hAnsiTheme="minorHAnsi" w:cstheme="minorHAnsi"/>
          <w:sz w:val="22"/>
        </w:rPr>
        <w:t xml:space="preserve"> (RBI) yang </w:t>
      </w:r>
      <w:proofErr w:type="spellStart"/>
      <w:r w:rsidRPr="00932220">
        <w:rPr>
          <w:rFonts w:asciiTheme="minorHAnsi" w:hAnsiTheme="minorHAnsi" w:cstheme="minorHAnsi"/>
          <w:sz w:val="22"/>
        </w:rPr>
        <w:t>diisolasi</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dari</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tanah</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perakaran</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kelapa</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sawit</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kabupaten</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Pasaman</w:t>
      </w:r>
      <w:proofErr w:type="spellEnd"/>
      <w:r w:rsidRPr="00932220">
        <w:rPr>
          <w:rFonts w:asciiTheme="minorHAnsi" w:hAnsiTheme="minorHAnsi" w:cstheme="minorHAnsi"/>
          <w:sz w:val="22"/>
        </w:rPr>
        <w:t xml:space="preserve"> Barat </w:t>
      </w:r>
      <w:proofErr w:type="spellStart"/>
      <w:r w:rsidRPr="00932220">
        <w:rPr>
          <w:rFonts w:asciiTheme="minorHAnsi" w:hAnsiTheme="minorHAnsi" w:cstheme="minorHAnsi"/>
          <w:sz w:val="22"/>
        </w:rPr>
        <w:t>diperoleh</w:t>
      </w:r>
      <w:proofErr w:type="spellEnd"/>
      <w:r w:rsidRPr="00932220">
        <w:rPr>
          <w:rFonts w:asciiTheme="minorHAnsi" w:hAnsiTheme="minorHAnsi" w:cstheme="minorHAnsi"/>
          <w:sz w:val="22"/>
        </w:rPr>
        <w:t xml:space="preserve"> 39 </w:t>
      </w:r>
      <w:proofErr w:type="spellStart"/>
      <w:r w:rsidRPr="00932220">
        <w:rPr>
          <w:rFonts w:asciiTheme="minorHAnsi" w:hAnsiTheme="minorHAnsi" w:cstheme="minorHAnsi"/>
          <w:sz w:val="22"/>
        </w:rPr>
        <w:t>isolat</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rizobakteri</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indigenos</w:t>
      </w:r>
      <w:proofErr w:type="spellEnd"/>
      <w:r w:rsidRPr="00932220">
        <w:rPr>
          <w:rFonts w:asciiTheme="minorHAnsi" w:hAnsiTheme="minorHAnsi" w:cstheme="minorHAnsi"/>
          <w:sz w:val="22"/>
        </w:rPr>
        <w:t xml:space="preserve"> yang</w:t>
      </w:r>
      <w:r>
        <w:rPr>
          <w:rFonts w:asciiTheme="minorHAnsi" w:hAnsiTheme="minorHAnsi" w:cstheme="minorHAnsi"/>
          <w:sz w:val="22"/>
        </w:rPr>
        <w:t xml:space="preserve"> </w:t>
      </w:r>
      <w:proofErr w:type="spellStart"/>
      <w:r>
        <w:rPr>
          <w:rFonts w:asciiTheme="minorHAnsi" w:hAnsiTheme="minorHAnsi" w:cstheme="minorHAnsi"/>
          <w:sz w:val="22"/>
        </w:rPr>
        <w:t>beragam</w:t>
      </w:r>
      <w:proofErr w:type="spellEnd"/>
      <w:r>
        <w:rPr>
          <w:rFonts w:asciiTheme="minorHAnsi" w:hAnsiTheme="minorHAnsi" w:cstheme="minorHAnsi"/>
          <w:sz w:val="22"/>
        </w:rPr>
        <w:t xml:space="preserve"> </w:t>
      </w:r>
      <w:proofErr w:type="spellStart"/>
      <w:r w:rsidRPr="00932220">
        <w:rPr>
          <w:rFonts w:asciiTheme="minorHAnsi" w:hAnsiTheme="minorHAnsi" w:cstheme="minorHAnsi"/>
          <w:sz w:val="22"/>
        </w:rPr>
        <w:t>dapat</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dilihat</w:t>
      </w:r>
      <w:proofErr w:type="spellEnd"/>
      <w:r w:rsidRPr="00932220">
        <w:rPr>
          <w:rFonts w:asciiTheme="minorHAnsi" w:hAnsiTheme="minorHAnsi" w:cstheme="minorHAnsi"/>
          <w:sz w:val="22"/>
        </w:rPr>
        <w:t xml:space="preserve"> pada (</w:t>
      </w:r>
      <w:proofErr w:type="spellStart"/>
      <w:r w:rsidRPr="00932220">
        <w:rPr>
          <w:rFonts w:asciiTheme="minorHAnsi" w:hAnsiTheme="minorHAnsi" w:cstheme="minorHAnsi"/>
          <w:sz w:val="22"/>
        </w:rPr>
        <w:t>Tabel</w:t>
      </w:r>
      <w:proofErr w:type="spellEnd"/>
      <w:r w:rsidRPr="00932220">
        <w:rPr>
          <w:rFonts w:asciiTheme="minorHAnsi" w:hAnsiTheme="minorHAnsi" w:cstheme="minorHAnsi"/>
          <w:sz w:val="22"/>
        </w:rPr>
        <w:t xml:space="preserve"> 2). </w:t>
      </w:r>
      <w:proofErr w:type="spellStart"/>
      <w:r w:rsidRPr="00932220">
        <w:rPr>
          <w:rFonts w:asciiTheme="minorHAnsi" w:hAnsiTheme="minorHAnsi" w:cstheme="minorHAnsi"/>
          <w:sz w:val="22"/>
        </w:rPr>
        <w:t>Karakter</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morfologis</w:t>
      </w:r>
      <w:proofErr w:type="spellEnd"/>
      <w:r w:rsidRPr="00932220">
        <w:rPr>
          <w:rFonts w:asciiTheme="minorHAnsi" w:hAnsiTheme="minorHAnsi" w:cstheme="minorHAnsi"/>
          <w:sz w:val="22"/>
        </w:rPr>
        <w:t xml:space="preserve"> dan </w:t>
      </w:r>
      <w:proofErr w:type="spellStart"/>
      <w:r w:rsidRPr="00932220">
        <w:rPr>
          <w:rFonts w:asciiTheme="minorHAnsi" w:hAnsiTheme="minorHAnsi" w:cstheme="minorHAnsi"/>
          <w:sz w:val="22"/>
        </w:rPr>
        <w:t>fisiologis</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rizobakteri</w:t>
      </w:r>
      <w:proofErr w:type="spellEnd"/>
      <w:r w:rsidRPr="00932220">
        <w:rPr>
          <w:rFonts w:asciiTheme="minorHAnsi" w:hAnsiTheme="minorHAnsi" w:cstheme="minorHAnsi"/>
          <w:sz w:val="22"/>
        </w:rPr>
        <w:t xml:space="preserve"> yang </w:t>
      </w:r>
      <w:proofErr w:type="spellStart"/>
      <w:r w:rsidRPr="00932220">
        <w:rPr>
          <w:rFonts w:asciiTheme="minorHAnsi" w:hAnsiTheme="minorHAnsi" w:cstheme="minorHAnsi"/>
          <w:sz w:val="22"/>
        </w:rPr>
        <w:t>diperoleh</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dapat</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dilihat</w:t>
      </w:r>
      <w:proofErr w:type="spellEnd"/>
      <w:r w:rsidRPr="00932220">
        <w:rPr>
          <w:rFonts w:asciiTheme="minorHAnsi" w:hAnsiTheme="minorHAnsi" w:cstheme="minorHAnsi"/>
          <w:sz w:val="22"/>
        </w:rPr>
        <w:t xml:space="preserve"> pada (Gambar 1). </w:t>
      </w:r>
      <w:proofErr w:type="spellStart"/>
      <w:r w:rsidRPr="00932220">
        <w:rPr>
          <w:rFonts w:asciiTheme="minorHAnsi" w:hAnsiTheme="minorHAnsi" w:cstheme="minorHAnsi"/>
          <w:sz w:val="22"/>
        </w:rPr>
        <w:t>Karakter</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fisiologis</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rizobakteri</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menunjukan</w:t>
      </w:r>
      <w:proofErr w:type="spellEnd"/>
      <w:r w:rsidRPr="00932220">
        <w:rPr>
          <w:rFonts w:asciiTheme="minorHAnsi" w:hAnsiTheme="minorHAnsi" w:cstheme="minorHAnsi"/>
          <w:sz w:val="22"/>
        </w:rPr>
        <w:t xml:space="preserve"> Gram </w:t>
      </w:r>
      <w:proofErr w:type="spellStart"/>
      <w:r w:rsidRPr="00932220">
        <w:rPr>
          <w:rFonts w:asciiTheme="minorHAnsi" w:hAnsiTheme="minorHAnsi" w:cstheme="minorHAnsi"/>
          <w:sz w:val="22"/>
        </w:rPr>
        <w:t>positif</w:t>
      </w:r>
      <w:proofErr w:type="spellEnd"/>
      <w:r w:rsidRPr="00932220">
        <w:rPr>
          <w:rFonts w:asciiTheme="minorHAnsi" w:hAnsiTheme="minorHAnsi" w:cstheme="minorHAnsi"/>
          <w:sz w:val="22"/>
        </w:rPr>
        <w:t xml:space="preserve"> (19 </w:t>
      </w:r>
      <w:proofErr w:type="spellStart"/>
      <w:r w:rsidRPr="00932220">
        <w:rPr>
          <w:rFonts w:asciiTheme="minorHAnsi" w:hAnsiTheme="minorHAnsi" w:cstheme="minorHAnsi"/>
          <w:sz w:val="22"/>
        </w:rPr>
        <w:t>isolat</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sedangkan</w:t>
      </w:r>
      <w:proofErr w:type="spellEnd"/>
      <w:r w:rsidRPr="00932220">
        <w:rPr>
          <w:rFonts w:asciiTheme="minorHAnsi" w:hAnsiTheme="minorHAnsi" w:cstheme="minorHAnsi"/>
          <w:sz w:val="22"/>
        </w:rPr>
        <w:t xml:space="preserve"> Gram </w:t>
      </w:r>
      <w:proofErr w:type="spellStart"/>
      <w:r w:rsidRPr="00932220">
        <w:rPr>
          <w:rFonts w:asciiTheme="minorHAnsi" w:hAnsiTheme="minorHAnsi" w:cstheme="minorHAnsi"/>
          <w:sz w:val="22"/>
        </w:rPr>
        <w:t>negatif</w:t>
      </w:r>
      <w:proofErr w:type="spellEnd"/>
      <w:r w:rsidRPr="00932220">
        <w:rPr>
          <w:rFonts w:asciiTheme="minorHAnsi" w:hAnsiTheme="minorHAnsi" w:cstheme="minorHAnsi"/>
          <w:sz w:val="22"/>
        </w:rPr>
        <w:t xml:space="preserve"> (20 </w:t>
      </w:r>
      <w:proofErr w:type="spellStart"/>
      <w:r w:rsidRPr="00932220">
        <w:rPr>
          <w:rFonts w:asciiTheme="minorHAnsi" w:hAnsiTheme="minorHAnsi" w:cstheme="minorHAnsi"/>
          <w:sz w:val="22"/>
        </w:rPr>
        <w:t>isolat</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dua</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isolat</w:t>
      </w:r>
      <w:proofErr w:type="spellEnd"/>
      <w:r w:rsidRPr="00932220">
        <w:rPr>
          <w:rFonts w:asciiTheme="minorHAnsi" w:hAnsiTheme="minorHAnsi" w:cstheme="minorHAnsi"/>
          <w:sz w:val="22"/>
        </w:rPr>
        <w:t xml:space="preserve"> R10 2.2 dan R9 2.1 </w:t>
      </w:r>
      <w:proofErr w:type="spellStart"/>
      <w:r w:rsidRPr="00932220">
        <w:rPr>
          <w:rFonts w:asciiTheme="minorHAnsi" w:hAnsiTheme="minorHAnsi" w:cstheme="minorHAnsi"/>
          <w:sz w:val="22"/>
        </w:rPr>
        <w:t>mampu</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menghasilkan</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kitinase</w:t>
      </w:r>
      <w:proofErr w:type="spellEnd"/>
      <w:r w:rsidRPr="00932220">
        <w:rPr>
          <w:rFonts w:asciiTheme="minorHAnsi" w:hAnsiTheme="minorHAnsi" w:cstheme="minorHAnsi"/>
          <w:sz w:val="22"/>
        </w:rPr>
        <w:t xml:space="preserve"> yang </w:t>
      </w:r>
      <w:proofErr w:type="spellStart"/>
      <w:r w:rsidRPr="00932220">
        <w:rPr>
          <w:rFonts w:asciiTheme="minorHAnsi" w:hAnsiTheme="minorHAnsi" w:cstheme="minorHAnsi"/>
          <w:sz w:val="22"/>
        </w:rPr>
        <w:t>ditandai</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dengan</w:t>
      </w:r>
      <w:proofErr w:type="spellEnd"/>
      <w:r w:rsidRPr="00932220">
        <w:rPr>
          <w:rFonts w:asciiTheme="minorHAnsi" w:hAnsiTheme="minorHAnsi" w:cstheme="minorHAnsi"/>
          <w:sz w:val="22"/>
        </w:rPr>
        <w:t xml:space="preserve"> </w:t>
      </w:r>
      <w:proofErr w:type="spellStart"/>
      <w:r w:rsidRPr="00932220">
        <w:rPr>
          <w:rFonts w:asciiTheme="minorHAnsi" w:hAnsiTheme="minorHAnsi" w:cstheme="minorHAnsi"/>
          <w:sz w:val="22"/>
        </w:rPr>
        <w:t>terbentuknya</w:t>
      </w:r>
      <w:proofErr w:type="spellEnd"/>
      <w:r w:rsidRPr="00932220">
        <w:rPr>
          <w:rFonts w:asciiTheme="minorHAnsi" w:hAnsiTheme="minorHAnsi" w:cstheme="minorHAnsi"/>
          <w:sz w:val="22"/>
        </w:rPr>
        <w:t xml:space="preserve"> zona </w:t>
      </w:r>
      <w:proofErr w:type="spellStart"/>
      <w:r w:rsidRPr="00932220">
        <w:rPr>
          <w:rFonts w:asciiTheme="minorHAnsi" w:hAnsiTheme="minorHAnsi" w:cstheme="minorHAnsi"/>
          <w:sz w:val="22"/>
        </w:rPr>
        <w:t>bening</w:t>
      </w:r>
      <w:proofErr w:type="spellEnd"/>
      <w:r w:rsidRPr="00932220">
        <w:rPr>
          <w:rFonts w:asciiTheme="minorHAnsi" w:hAnsiTheme="minorHAnsi" w:cstheme="minorHAnsi"/>
          <w:sz w:val="22"/>
        </w:rPr>
        <w:t xml:space="preserve"> pada media </w:t>
      </w:r>
      <w:proofErr w:type="spellStart"/>
      <w:r w:rsidRPr="00932220">
        <w:rPr>
          <w:rFonts w:asciiTheme="minorHAnsi" w:hAnsiTheme="minorHAnsi" w:cstheme="minorHAnsi"/>
          <w:sz w:val="22"/>
        </w:rPr>
        <w:t>kitin</w:t>
      </w:r>
      <w:proofErr w:type="spellEnd"/>
      <w:r w:rsidRPr="00932220">
        <w:rPr>
          <w:rFonts w:asciiTheme="minorHAnsi" w:hAnsiTheme="minorHAnsi" w:cstheme="minorHAnsi"/>
          <w:sz w:val="22"/>
        </w:rPr>
        <w:t xml:space="preserve"> agar. </w:t>
      </w:r>
      <w:r w:rsidRPr="00932220">
        <w:rPr>
          <w:rFonts w:asciiTheme="minorHAnsi" w:hAnsiTheme="minorHAnsi" w:cstheme="minorHAnsi"/>
          <w:color w:val="000000"/>
          <w:sz w:val="22"/>
        </w:rPr>
        <w:t>Hasil uji</w:t>
      </w:r>
      <w:r>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patogenesitas</w:t>
      </w:r>
      <w:proofErr w:type="spellEnd"/>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dengan</w:t>
      </w:r>
      <w:proofErr w:type="spellEnd"/>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metode</w:t>
      </w:r>
      <w:proofErr w:type="spellEnd"/>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hipersensitif</w:t>
      </w:r>
      <w:proofErr w:type="spellEnd"/>
      <w:r w:rsidRPr="00932220">
        <w:rPr>
          <w:rFonts w:asciiTheme="minorHAnsi" w:hAnsiTheme="minorHAnsi" w:cstheme="minorHAnsi"/>
          <w:color w:val="000000"/>
          <w:sz w:val="22"/>
        </w:rPr>
        <w:t xml:space="preserve"> pada </w:t>
      </w:r>
      <w:proofErr w:type="spellStart"/>
      <w:r w:rsidRPr="00932220">
        <w:rPr>
          <w:rFonts w:asciiTheme="minorHAnsi" w:hAnsiTheme="minorHAnsi" w:cstheme="minorHAnsi"/>
          <w:color w:val="000000"/>
          <w:sz w:val="22"/>
        </w:rPr>
        <w:t>tanaman</w:t>
      </w:r>
      <w:proofErr w:type="spellEnd"/>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bunga</w:t>
      </w:r>
      <w:proofErr w:type="spellEnd"/>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pukul</w:t>
      </w:r>
      <w:proofErr w:type="spellEnd"/>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empat</w:t>
      </w:r>
      <w:proofErr w:type="spellEnd"/>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menunjukkan</w:t>
      </w:r>
      <w:proofErr w:type="spellEnd"/>
      <w:r>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bahwa</w:t>
      </w:r>
      <w:proofErr w:type="spellEnd"/>
      <w:r w:rsidRPr="00932220">
        <w:rPr>
          <w:rFonts w:asciiTheme="minorHAnsi" w:hAnsiTheme="minorHAnsi" w:cstheme="minorHAnsi"/>
          <w:color w:val="000000"/>
          <w:sz w:val="22"/>
        </w:rPr>
        <w:t xml:space="preserve"> 27 </w:t>
      </w:r>
      <w:proofErr w:type="spellStart"/>
      <w:r w:rsidRPr="00932220">
        <w:rPr>
          <w:rFonts w:asciiTheme="minorHAnsi" w:hAnsiTheme="minorHAnsi" w:cstheme="minorHAnsi"/>
          <w:color w:val="000000"/>
          <w:sz w:val="22"/>
        </w:rPr>
        <w:t>isolat</w:t>
      </w:r>
      <w:proofErr w:type="spellEnd"/>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rizobakteri</w:t>
      </w:r>
      <w:proofErr w:type="spellEnd"/>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indigenos</w:t>
      </w:r>
      <w:proofErr w:type="spellEnd"/>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bereaksi</w:t>
      </w:r>
      <w:proofErr w:type="spellEnd"/>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negatif</w:t>
      </w:r>
      <w:proofErr w:type="spellEnd"/>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tidak</w:t>
      </w:r>
      <w:proofErr w:type="spellEnd"/>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menimbulkan</w:t>
      </w:r>
      <w:proofErr w:type="spellEnd"/>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nekrotik</w:t>
      </w:r>
      <w:proofErr w:type="spellEnd"/>
      <w:r w:rsidRPr="00932220">
        <w:rPr>
          <w:rFonts w:asciiTheme="minorHAnsi" w:hAnsiTheme="minorHAnsi" w:cstheme="minorHAnsi"/>
          <w:color w:val="000000"/>
          <w:sz w:val="22"/>
        </w:rPr>
        <w:t>).</w:t>
      </w:r>
      <w:r w:rsidR="00D2147D" w:rsidRPr="00D2147D">
        <w:rPr>
          <w:noProof/>
        </w:rPr>
        <w:t xml:space="preserve"> </w:t>
      </w:r>
    </w:p>
    <w:p w14:paraId="3F9C3ACC" w14:textId="77777777" w:rsidR="00D2147D" w:rsidRDefault="00D2147D" w:rsidP="004B6D8C">
      <w:pPr>
        <w:jc w:val="both"/>
        <w:rPr>
          <w:rFonts w:asciiTheme="minorHAnsi" w:hAnsiTheme="minorHAnsi"/>
          <w:sz w:val="22"/>
        </w:rPr>
      </w:pPr>
      <w:r>
        <w:rPr>
          <w:noProof/>
        </w:rPr>
        <w:drawing>
          <wp:inline distT="0" distB="0" distL="0" distR="0" wp14:anchorId="1F41137A" wp14:editId="1E94EB0A">
            <wp:extent cx="2520315" cy="7226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19657" t="63009" r="31541" b="17800"/>
                    <a:stretch/>
                  </pic:blipFill>
                  <pic:spPr bwMode="auto">
                    <a:xfrm>
                      <a:off x="0" y="0"/>
                      <a:ext cx="2520315" cy="722630"/>
                    </a:xfrm>
                    <a:prstGeom prst="rect">
                      <a:avLst/>
                    </a:prstGeom>
                    <a:ln>
                      <a:noFill/>
                    </a:ln>
                    <a:extLst>
                      <a:ext uri="{53640926-AAD7-44D8-BBD7-CCE9431645EC}">
                        <a14:shadowObscured xmlns:a14="http://schemas.microsoft.com/office/drawing/2010/main"/>
                      </a:ext>
                    </a:extLst>
                  </pic:spPr>
                </pic:pic>
              </a:graphicData>
            </a:graphic>
          </wp:inline>
        </w:drawing>
      </w:r>
    </w:p>
    <w:p w14:paraId="67886E23" w14:textId="77777777" w:rsidR="00D2147D" w:rsidRDefault="00D2147D" w:rsidP="004B6D8C">
      <w:pPr>
        <w:jc w:val="both"/>
        <w:rPr>
          <w:rFonts w:asciiTheme="minorHAnsi" w:hAnsiTheme="minorHAnsi"/>
          <w:sz w:val="22"/>
        </w:rPr>
      </w:pPr>
    </w:p>
    <w:p w14:paraId="77F6203C" w14:textId="77777777" w:rsidR="00D2147D" w:rsidRDefault="004B6D8C" w:rsidP="00D2147D">
      <w:pPr>
        <w:spacing w:line="276" w:lineRule="auto"/>
        <w:jc w:val="both"/>
        <w:rPr>
          <w:rFonts w:asciiTheme="minorHAnsi" w:hAnsiTheme="minorHAnsi"/>
          <w:sz w:val="22"/>
        </w:rPr>
      </w:pPr>
      <w:r w:rsidRPr="00BF2A68">
        <w:rPr>
          <w:rFonts w:asciiTheme="minorHAnsi" w:hAnsiTheme="minorHAnsi"/>
          <w:sz w:val="22"/>
        </w:rPr>
        <w:t xml:space="preserve">Gambar 1. </w:t>
      </w:r>
      <w:proofErr w:type="spellStart"/>
      <w:r w:rsidRPr="00BF2A68">
        <w:rPr>
          <w:rFonts w:asciiTheme="minorHAnsi" w:hAnsiTheme="minorHAnsi"/>
          <w:sz w:val="22"/>
        </w:rPr>
        <w:t>Karakter</w:t>
      </w:r>
      <w:proofErr w:type="spellEnd"/>
      <w:r w:rsidRPr="00BF2A68">
        <w:rPr>
          <w:rFonts w:asciiTheme="minorHAnsi" w:hAnsiTheme="minorHAnsi"/>
          <w:sz w:val="22"/>
        </w:rPr>
        <w:t xml:space="preserve"> </w:t>
      </w:r>
      <w:proofErr w:type="spellStart"/>
      <w:r w:rsidRPr="00BF2A68">
        <w:rPr>
          <w:rFonts w:asciiTheme="minorHAnsi" w:hAnsiTheme="minorHAnsi"/>
          <w:sz w:val="22"/>
        </w:rPr>
        <w:t>morfologi</w:t>
      </w:r>
      <w:proofErr w:type="spellEnd"/>
      <w:r w:rsidRPr="00BF2A68">
        <w:rPr>
          <w:rFonts w:asciiTheme="minorHAnsi" w:hAnsiTheme="minorHAnsi"/>
          <w:sz w:val="22"/>
        </w:rPr>
        <w:t xml:space="preserve"> (a). </w:t>
      </w:r>
      <w:proofErr w:type="spellStart"/>
      <w:r w:rsidRPr="00BF2A68">
        <w:rPr>
          <w:rFonts w:asciiTheme="minorHAnsi" w:hAnsiTheme="minorHAnsi"/>
          <w:sz w:val="22"/>
        </w:rPr>
        <w:t>Isolat</w:t>
      </w:r>
      <w:proofErr w:type="spellEnd"/>
      <w:r w:rsidRPr="00BF2A68">
        <w:rPr>
          <w:rFonts w:asciiTheme="minorHAnsi" w:hAnsiTheme="minorHAnsi"/>
          <w:sz w:val="22"/>
        </w:rPr>
        <w:t xml:space="preserve"> R10</w:t>
      </w:r>
      <w:r w:rsidR="00D50930">
        <w:rPr>
          <w:rFonts w:asciiTheme="minorHAnsi" w:hAnsiTheme="minorHAnsi"/>
          <w:sz w:val="22"/>
        </w:rPr>
        <w:t xml:space="preserve"> </w:t>
      </w:r>
      <w:r w:rsidRPr="00BF2A68">
        <w:rPr>
          <w:rFonts w:asciiTheme="minorHAnsi" w:hAnsiTheme="minorHAnsi"/>
          <w:sz w:val="22"/>
        </w:rPr>
        <w:t xml:space="preserve">2.2 (b). </w:t>
      </w:r>
      <w:proofErr w:type="spellStart"/>
      <w:r w:rsidRPr="00BF2A68">
        <w:rPr>
          <w:rFonts w:asciiTheme="minorHAnsi" w:hAnsiTheme="minorHAnsi"/>
          <w:sz w:val="22"/>
        </w:rPr>
        <w:t>Reaksi</w:t>
      </w:r>
      <w:proofErr w:type="spellEnd"/>
      <w:r w:rsidRPr="00BF2A68">
        <w:rPr>
          <w:rFonts w:asciiTheme="minorHAnsi" w:hAnsiTheme="minorHAnsi"/>
          <w:sz w:val="22"/>
        </w:rPr>
        <w:t xml:space="preserve"> gram </w:t>
      </w:r>
      <w:proofErr w:type="spellStart"/>
      <w:r w:rsidRPr="00BF2A68">
        <w:rPr>
          <w:rFonts w:asciiTheme="minorHAnsi" w:hAnsiTheme="minorHAnsi"/>
          <w:sz w:val="22"/>
        </w:rPr>
        <w:t>negatif</w:t>
      </w:r>
      <w:proofErr w:type="spellEnd"/>
      <w:r w:rsidRPr="00BF2A68">
        <w:rPr>
          <w:rFonts w:asciiTheme="minorHAnsi" w:hAnsiTheme="minorHAnsi"/>
          <w:sz w:val="22"/>
        </w:rPr>
        <w:t xml:space="preserve"> </w:t>
      </w:r>
      <w:proofErr w:type="spellStart"/>
      <w:r w:rsidR="00D50930">
        <w:rPr>
          <w:rFonts w:asciiTheme="minorHAnsi" w:hAnsiTheme="minorHAnsi"/>
          <w:sz w:val="22"/>
        </w:rPr>
        <w:t>isolat</w:t>
      </w:r>
      <w:proofErr w:type="spellEnd"/>
      <w:r>
        <w:rPr>
          <w:rFonts w:asciiTheme="minorHAnsi" w:hAnsiTheme="minorHAnsi"/>
          <w:sz w:val="22"/>
        </w:rPr>
        <w:t xml:space="preserve"> R9 1.3 (c). </w:t>
      </w:r>
      <w:proofErr w:type="spellStart"/>
      <w:r w:rsidR="00D50930">
        <w:rPr>
          <w:rFonts w:asciiTheme="minorHAnsi" w:hAnsiTheme="minorHAnsi"/>
          <w:sz w:val="22"/>
        </w:rPr>
        <w:t>Reaksi</w:t>
      </w:r>
      <w:proofErr w:type="spellEnd"/>
      <w:r w:rsidR="00D50930">
        <w:rPr>
          <w:rFonts w:asciiTheme="minorHAnsi" w:hAnsiTheme="minorHAnsi"/>
          <w:sz w:val="22"/>
        </w:rPr>
        <w:t xml:space="preserve"> </w:t>
      </w:r>
      <w:proofErr w:type="spellStart"/>
      <w:r w:rsidRPr="00BF2A68">
        <w:rPr>
          <w:rFonts w:asciiTheme="minorHAnsi" w:hAnsiTheme="minorHAnsi"/>
          <w:sz w:val="22"/>
        </w:rPr>
        <w:t>hipersensitif</w:t>
      </w:r>
      <w:proofErr w:type="spellEnd"/>
      <w:r w:rsidR="00D50930">
        <w:rPr>
          <w:rFonts w:asciiTheme="minorHAnsi" w:hAnsiTheme="minorHAnsi"/>
          <w:sz w:val="22"/>
        </w:rPr>
        <w:t xml:space="preserve"> </w:t>
      </w:r>
      <w:proofErr w:type="spellStart"/>
      <w:r w:rsidRPr="00BF2A68">
        <w:rPr>
          <w:rFonts w:asciiTheme="minorHAnsi" w:hAnsiTheme="minorHAnsi"/>
          <w:sz w:val="22"/>
        </w:rPr>
        <w:t>positif</w:t>
      </w:r>
      <w:proofErr w:type="spellEnd"/>
      <w:r w:rsidRPr="00BF2A68">
        <w:rPr>
          <w:rFonts w:asciiTheme="minorHAnsi" w:hAnsiTheme="minorHAnsi"/>
          <w:sz w:val="22"/>
        </w:rPr>
        <w:t xml:space="preserve"> </w:t>
      </w:r>
      <w:proofErr w:type="spellStart"/>
      <w:r w:rsidRPr="00BF2A68">
        <w:rPr>
          <w:rFonts w:asciiTheme="minorHAnsi" w:hAnsiTheme="minorHAnsi"/>
          <w:sz w:val="22"/>
        </w:rPr>
        <w:t>isola</w:t>
      </w:r>
      <w:r>
        <w:rPr>
          <w:rFonts w:asciiTheme="minorHAnsi" w:hAnsiTheme="minorHAnsi"/>
          <w:sz w:val="22"/>
        </w:rPr>
        <w:t>t</w:t>
      </w:r>
      <w:proofErr w:type="spellEnd"/>
      <w:r>
        <w:rPr>
          <w:rFonts w:asciiTheme="minorHAnsi" w:hAnsiTheme="minorHAnsi"/>
          <w:sz w:val="22"/>
        </w:rPr>
        <w:t xml:space="preserve"> R1 1.2 (d). </w:t>
      </w:r>
      <w:proofErr w:type="spellStart"/>
      <w:r>
        <w:rPr>
          <w:rFonts w:asciiTheme="minorHAnsi" w:hAnsiTheme="minorHAnsi"/>
          <w:sz w:val="22"/>
        </w:rPr>
        <w:t>Aktivit</w:t>
      </w:r>
      <w:r w:rsidR="00D50930">
        <w:rPr>
          <w:rFonts w:asciiTheme="minorHAnsi" w:hAnsiTheme="minorHAnsi"/>
          <w:sz w:val="22"/>
        </w:rPr>
        <w:t>as</w:t>
      </w:r>
      <w:proofErr w:type="spellEnd"/>
      <w:r w:rsidR="00D50930">
        <w:rPr>
          <w:rFonts w:asciiTheme="minorHAnsi" w:hAnsiTheme="minorHAnsi"/>
          <w:sz w:val="22"/>
        </w:rPr>
        <w:t xml:space="preserve"> </w:t>
      </w:r>
      <w:proofErr w:type="spellStart"/>
      <w:r>
        <w:rPr>
          <w:rFonts w:asciiTheme="minorHAnsi" w:hAnsiTheme="minorHAnsi"/>
          <w:sz w:val="22"/>
        </w:rPr>
        <w:t>kitinase</w:t>
      </w:r>
      <w:proofErr w:type="spellEnd"/>
      <w:r>
        <w:rPr>
          <w:rFonts w:asciiTheme="minorHAnsi" w:hAnsiTheme="minorHAnsi"/>
          <w:sz w:val="22"/>
        </w:rPr>
        <w:t xml:space="preserve"> </w:t>
      </w:r>
      <w:proofErr w:type="spellStart"/>
      <w:r w:rsidRPr="00BF2A68">
        <w:rPr>
          <w:rFonts w:asciiTheme="minorHAnsi" w:hAnsiTheme="minorHAnsi"/>
          <w:sz w:val="22"/>
        </w:rPr>
        <w:t>isolat</w:t>
      </w:r>
      <w:proofErr w:type="spellEnd"/>
      <w:r w:rsidRPr="00BF2A68">
        <w:rPr>
          <w:rFonts w:asciiTheme="minorHAnsi" w:hAnsiTheme="minorHAnsi"/>
          <w:sz w:val="22"/>
        </w:rPr>
        <w:t xml:space="preserve"> R10 2.2 pada</w:t>
      </w:r>
      <w:r w:rsidR="00D50930">
        <w:rPr>
          <w:rFonts w:asciiTheme="minorHAnsi" w:hAnsiTheme="minorHAnsi"/>
          <w:sz w:val="22"/>
        </w:rPr>
        <w:t xml:space="preserve"> </w:t>
      </w:r>
      <w:r>
        <w:rPr>
          <w:rFonts w:asciiTheme="minorHAnsi" w:hAnsiTheme="minorHAnsi"/>
          <w:sz w:val="22"/>
        </w:rPr>
        <w:t xml:space="preserve">media </w:t>
      </w:r>
      <w:r w:rsidRPr="00BF2A68">
        <w:rPr>
          <w:rFonts w:asciiTheme="minorHAnsi" w:hAnsiTheme="minorHAnsi"/>
          <w:sz w:val="22"/>
        </w:rPr>
        <w:t xml:space="preserve">agar </w:t>
      </w:r>
      <w:proofErr w:type="spellStart"/>
      <w:r w:rsidRPr="00BF2A68">
        <w:rPr>
          <w:rFonts w:asciiTheme="minorHAnsi" w:hAnsiTheme="minorHAnsi"/>
          <w:sz w:val="22"/>
        </w:rPr>
        <w:t>kitin</w:t>
      </w:r>
      <w:proofErr w:type="spellEnd"/>
      <w:r w:rsidRPr="00BF2A68">
        <w:rPr>
          <w:rFonts w:asciiTheme="minorHAnsi" w:hAnsiTheme="minorHAnsi"/>
          <w:sz w:val="22"/>
        </w:rPr>
        <w:t xml:space="preserve"> 2x24 jam</w:t>
      </w:r>
      <w:r>
        <w:rPr>
          <w:rFonts w:asciiTheme="minorHAnsi" w:hAnsiTheme="minorHAnsi"/>
          <w:sz w:val="22"/>
        </w:rPr>
        <w:t xml:space="preserve">. </w:t>
      </w:r>
    </w:p>
    <w:p w14:paraId="383F90BD" w14:textId="77777777" w:rsidR="00D2147D" w:rsidRPr="00582396" w:rsidRDefault="00D2147D" w:rsidP="00D2147D">
      <w:pPr>
        <w:spacing w:line="276" w:lineRule="auto"/>
        <w:jc w:val="both"/>
        <w:rPr>
          <w:rFonts w:asciiTheme="minorHAnsi" w:hAnsiTheme="minorHAnsi"/>
          <w:sz w:val="22"/>
        </w:rPr>
      </w:pPr>
    </w:p>
    <w:p w14:paraId="79A06EB6" w14:textId="77777777" w:rsidR="00C5218C" w:rsidRPr="00F93D33" w:rsidRDefault="004B6D8C" w:rsidP="00D2147D">
      <w:pPr>
        <w:spacing w:line="276" w:lineRule="auto"/>
        <w:jc w:val="both"/>
        <w:sectPr w:rsidR="00C5218C" w:rsidRPr="00F93D33" w:rsidSect="00C60EF2">
          <w:type w:val="continuous"/>
          <w:pgSz w:w="11907" w:h="16840" w:code="9"/>
          <w:pgMar w:top="1701" w:right="1701" w:bottom="1701" w:left="1701" w:header="720" w:footer="720" w:gutter="0"/>
          <w:cols w:num="2" w:space="567"/>
          <w:docGrid w:linePitch="360"/>
        </w:sectPr>
      </w:pPr>
      <w:r>
        <w:rPr>
          <w:rFonts w:asciiTheme="minorHAnsi" w:hAnsiTheme="minorHAnsi" w:cstheme="minorHAnsi"/>
          <w:color w:val="000000"/>
          <w:sz w:val="22"/>
        </w:rPr>
        <w:tab/>
      </w:r>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Berdasarkan</w:t>
      </w:r>
      <w:proofErr w:type="spellEnd"/>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hasil</w:t>
      </w:r>
      <w:proofErr w:type="spellEnd"/>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ini</w:t>
      </w:r>
      <w:proofErr w:type="spellEnd"/>
      <w:r w:rsidRPr="00932220">
        <w:rPr>
          <w:rFonts w:asciiTheme="minorHAnsi" w:hAnsiTheme="minorHAnsi" w:cstheme="minorHAnsi"/>
          <w:color w:val="000000"/>
          <w:sz w:val="22"/>
        </w:rPr>
        <w:t>,</w:t>
      </w:r>
      <w:r>
        <w:rPr>
          <w:rFonts w:asciiTheme="minorHAnsi" w:hAnsiTheme="minorHAnsi" w:cstheme="minorHAnsi"/>
          <w:color w:val="000000"/>
          <w:sz w:val="22"/>
        </w:rPr>
        <w:t xml:space="preserve"> </w:t>
      </w:r>
      <w:proofErr w:type="spellStart"/>
      <w:r>
        <w:rPr>
          <w:rFonts w:asciiTheme="minorHAnsi" w:hAnsiTheme="minorHAnsi" w:cstheme="minorHAnsi"/>
          <w:color w:val="000000"/>
          <w:sz w:val="22"/>
        </w:rPr>
        <w:t>dapat</w:t>
      </w:r>
      <w:proofErr w:type="spellEnd"/>
      <w:r>
        <w:rPr>
          <w:rFonts w:asciiTheme="minorHAnsi" w:hAnsiTheme="minorHAnsi" w:cstheme="minorHAnsi"/>
          <w:color w:val="000000"/>
          <w:sz w:val="22"/>
        </w:rPr>
        <w:t xml:space="preserve"> </w:t>
      </w:r>
      <w:proofErr w:type="spellStart"/>
      <w:r>
        <w:rPr>
          <w:rFonts w:asciiTheme="minorHAnsi" w:hAnsiTheme="minorHAnsi" w:cstheme="minorHAnsi"/>
          <w:color w:val="000000"/>
          <w:sz w:val="22"/>
        </w:rPr>
        <w:t>disimpulkan</w:t>
      </w:r>
      <w:proofErr w:type="spellEnd"/>
      <w:r>
        <w:rPr>
          <w:rFonts w:asciiTheme="minorHAnsi" w:hAnsiTheme="minorHAnsi" w:cstheme="minorHAnsi"/>
          <w:color w:val="000000"/>
          <w:sz w:val="22"/>
        </w:rPr>
        <w:t xml:space="preserve"> </w:t>
      </w:r>
      <w:proofErr w:type="spellStart"/>
      <w:r>
        <w:rPr>
          <w:rFonts w:asciiTheme="minorHAnsi" w:hAnsiTheme="minorHAnsi" w:cstheme="minorHAnsi"/>
          <w:color w:val="000000"/>
          <w:sz w:val="22"/>
        </w:rPr>
        <w:t>bahwa</w:t>
      </w:r>
      <w:proofErr w:type="spellEnd"/>
      <w:r>
        <w:rPr>
          <w:rFonts w:asciiTheme="minorHAnsi" w:hAnsiTheme="minorHAnsi" w:cstheme="minorHAnsi"/>
          <w:color w:val="000000"/>
          <w:sz w:val="22"/>
        </w:rPr>
        <w:t xml:space="preserve"> 27</w:t>
      </w:r>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isolat</w:t>
      </w:r>
      <w:proofErr w:type="spellEnd"/>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bakteri</w:t>
      </w:r>
      <w:proofErr w:type="spellEnd"/>
      <w:r w:rsidRPr="00932220">
        <w:rPr>
          <w:rFonts w:asciiTheme="minorHAnsi" w:hAnsiTheme="minorHAnsi" w:cstheme="minorHAnsi"/>
          <w:color w:val="000000"/>
          <w:sz w:val="22"/>
        </w:rPr>
        <w:t xml:space="preserve"> uji </w:t>
      </w:r>
      <w:proofErr w:type="spellStart"/>
      <w:r w:rsidRPr="00932220">
        <w:rPr>
          <w:rFonts w:asciiTheme="minorHAnsi" w:hAnsiTheme="minorHAnsi" w:cstheme="minorHAnsi"/>
          <w:color w:val="000000"/>
          <w:sz w:val="22"/>
        </w:rPr>
        <w:t>tidak</w:t>
      </w:r>
      <w:proofErr w:type="spellEnd"/>
      <w:r w:rsidRPr="00932220">
        <w:rPr>
          <w:rFonts w:asciiTheme="minorHAnsi" w:hAnsiTheme="minorHAnsi" w:cstheme="minorHAnsi"/>
          <w:color w:val="000000"/>
          <w:sz w:val="22"/>
        </w:rPr>
        <w:t xml:space="preserve"> </w:t>
      </w:r>
      <w:proofErr w:type="spellStart"/>
      <w:r w:rsidRPr="00932220">
        <w:rPr>
          <w:rFonts w:asciiTheme="minorHAnsi" w:hAnsiTheme="minorHAnsi" w:cstheme="minorHAnsi"/>
          <w:color w:val="000000"/>
          <w:sz w:val="22"/>
        </w:rPr>
        <w:t>fitopatogenik.</w:t>
      </w:r>
      <w:r w:rsidRPr="002D4995">
        <w:rPr>
          <w:rFonts w:asciiTheme="minorHAnsi" w:hAnsiTheme="minorHAnsi"/>
          <w:sz w:val="22"/>
        </w:rPr>
        <w:t>Keberagaman</w:t>
      </w:r>
      <w:proofErr w:type="spellEnd"/>
      <w:r w:rsidRPr="002D4995">
        <w:rPr>
          <w:rFonts w:asciiTheme="minorHAnsi" w:hAnsiTheme="minorHAnsi"/>
          <w:sz w:val="22"/>
        </w:rPr>
        <w:t xml:space="preserve"> </w:t>
      </w:r>
      <w:proofErr w:type="spellStart"/>
      <w:r w:rsidRPr="002D4995">
        <w:rPr>
          <w:rFonts w:asciiTheme="minorHAnsi" w:hAnsiTheme="minorHAnsi"/>
          <w:sz w:val="22"/>
        </w:rPr>
        <w:t>jenis</w:t>
      </w:r>
      <w:proofErr w:type="spellEnd"/>
      <w:r w:rsidRPr="002D4995">
        <w:rPr>
          <w:rFonts w:asciiTheme="minorHAnsi" w:hAnsiTheme="minorHAnsi"/>
          <w:sz w:val="22"/>
        </w:rPr>
        <w:t xml:space="preserve"> </w:t>
      </w:r>
      <w:proofErr w:type="spellStart"/>
      <w:r w:rsidRPr="002D4995">
        <w:rPr>
          <w:rFonts w:asciiTheme="minorHAnsi" w:hAnsiTheme="minorHAnsi"/>
          <w:sz w:val="22"/>
        </w:rPr>
        <w:t>rizobakteri</w:t>
      </w:r>
      <w:proofErr w:type="spellEnd"/>
      <w:r w:rsidRPr="002D4995">
        <w:rPr>
          <w:rFonts w:asciiTheme="minorHAnsi" w:hAnsiTheme="minorHAnsi"/>
          <w:sz w:val="22"/>
        </w:rPr>
        <w:t xml:space="preserve"> yang </w:t>
      </w:r>
      <w:proofErr w:type="spellStart"/>
      <w:r w:rsidRPr="002D4995">
        <w:rPr>
          <w:rFonts w:asciiTheme="minorHAnsi" w:hAnsiTheme="minorHAnsi"/>
          <w:sz w:val="22"/>
        </w:rPr>
        <w:t>didapatkan</w:t>
      </w:r>
      <w:proofErr w:type="spellEnd"/>
      <w:r w:rsidRPr="002D4995">
        <w:rPr>
          <w:rFonts w:asciiTheme="minorHAnsi" w:hAnsiTheme="minorHAnsi"/>
          <w:sz w:val="22"/>
        </w:rPr>
        <w:t xml:space="preserve"> pada </w:t>
      </w:r>
      <w:proofErr w:type="spellStart"/>
      <w:r w:rsidRPr="002D4995">
        <w:rPr>
          <w:rFonts w:asciiTheme="minorHAnsi" w:hAnsiTheme="minorHAnsi"/>
          <w:sz w:val="22"/>
        </w:rPr>
        <w:t>rizosfer</w:t>
      </w:r>
      <w:proofErr w:type="spellEnd"/>
      <w:r w:rsidRPr="002D4995">
        <w:rPr>
          <w:rFonts w:asciiTheme="minorHAnsi" w:hAnsiTheme="minorHAnsi"/>
          <w:sz w:val="22"/>
        </w:rPr>
        <w:t xml:space="preserve"> </w:t>
      </w:r>
      <w:proofErr w:type="spellStart"/>
      <w:r w:rsidRPr="002D4995">
        <w:rPr>
          <w:rFonts w:asciiTheme="minorHAnsi" w:hAnsiTheme="minorHAnsi"/>
          <w:sz w:val="22"/>
        </w:rPr>
        <w:t>kelapa</w:t>
      </w:r>
      <w:proofErr w:type="spellEnd"/>
      <w:r w:rsidRPr="002D4995">
        <w:rPr>
          <w:rFonts w:asciiTheme="minorHAnsi" w:hAnsiTheme="minorHAnsi"/>
          <w:sz w:val="22"/>
        </w:rPr>
        <w:t xml:space="preserve"> </w:t>
      </w:r>
      <w:proofErr w:type="spellStart"/>
      <w:r w:rsidRPr="002D4995">
        <w:rPr>
          <w:rFonts w:asciiTheme="minorHAnsi" w:hAnsiTheme="minorHAnsi"/>
          <w:sz w:val="22"/>
        </w:rPr>
        <w:t>sawit</w:t>
      </w:r>
      <w:proofErr w:type="spellEnd"/>
      <w:r w:rsidRPr="002D4995">
        <w:rPr>
          <w:rFonts w:asciiTheme="minorHAnsi" w:hAnsiTheme="minorHAnsi"/>
          <w:sz w:val="22"/>
        </w:rPr>
        <w:t xml:space="preserve"> </w:t>
      </w:r>
      <w:proofErr w:type="spellStart"/>
      <w:r w:rsidRPr="002D4995">
        <w:rPr>
          <w:rFonts w:asciiTheme="minorHAnsi" w:hAnsiTheme="minorHAnsi"/>
          <w:sz w:val="22"/>
        </w:rPr>
        <w:t>diduga</w:t>
      </w:r>
      <w:proofErr w:type="spellEnd"/>
      <w:r w:rsidRPr="002D4995">
        <w:rPr>
          <w:rFonts w:asciiTheme="minorHAnsi" w:hAnsiTheme="minorHAnsi"/>
          <w:sz w:val="22"/>
        </w:rPr>
        <w:t xml:space="preserve"> </w:t>
      </w:r>
      <w:proofErr w:type="spellStart"/>
      <w:r w:rsidRPr="002D4995">
        <w:rPr>
          <w:rFonts w:asciiTheme="minorHAnsi" w:hAnsiTheme="minorHAnsi"/>
          <w:sz w:val="22"/>
        </w:rPr>
        <w:t>dipengaruhi</w:t>
      </w:r>
      <w:proofErr w:type="spellEnd"/>
      <w:r w:rsidRPr="002D4995">
        <w:rPr>
          <w:rFonts w:asciiTheme="minorHAnsi" w:hAnsiTheme="minorHAnsi"/>
          <w:sz w:val="22"/>
        </w:rPr>
        <w:t xml:space="preserve"> oleh </w:t>
      </w:r>
      <w:proofErr w:type="spellStart"/>
      <w:r w:rsidRPr="002D4995">
        <w:rPr>
          <w:rFonts w:asciiTheme="minorHAnsi" w:hAnsiTheme="minorHAnsi"/>
          <w:sz w:val="22"/>
        </w:rPr>
        <w:t>faktor</w:t>
      </w:r>
      <w:proofErr w:type="spellEnd"/>
      <w:r w:rsidRPr="002D4995">
        <w:rPr>
          <w:rFonts w:asciiTheme="minorHAnsi" w:hAnsiTheme="minorHAnsi"/>
          <w:sz w:val="22"/>
        </w:rPr>
        <w:t xml:space="preserve"> </w:t>
      </w:r>
      <w:proofErr w:type="spellStart"/>
      <w:r w:rsidRPr="002D4995">
        <w:rPr>
          <w:rFonts w:asciiTheme="minorHAnsi" w:hAnsiTheme="minorHAnsi"/>
          <w:sz w:val="22"/>
        </w:rPr>
        <w:t>eksudat</w:t>
      </w:r>
      <w:proofErr w:type="spellEnd"/>
      <w:r w:rsidRPr="002D4995">
        <w:rPr>
          <w:rFonts w:asciiTheme="minorHAnsi" w:hAnsiTheme="minorHAnsi"/>
          <w:sz w:val="22"/>
        </w:rPr>
        <w:t xml:space="preserve"> </w:t>
      </w:r>
      <w:proofErr w:type="spellStart"/>
      <w:r w:rsidRPr="002D4995">
        <w:rPr>
          <w:rFonts w:asciiTheme="minorHAnsi" w:hAnsiTheme="minorHAnsi"/>
          <w:sz w:val="22"/>
        </w:rPr>
        <w:t>akar</w:t>
      </w:r>
      <w:proofErr w:type="spellEnd"/>
      <w:r w:rsidRPr="002D4995">
        <w:rPr>
          <w:rFonts w:asciiTheme="minorHAnsi" w:hAnsiTheme="minorHAnsi"/>
          <w:sz w:val="22"/>
        </w:rPr>
        <w:t xml:space="preserve"> yang </w:t>
      </w:r>
      <w:proofErr w:type="spellStart"/>
      <w:r w:rsidRPr="002D4995">
        <w:rPr>
          <w:rFonts w:asciiTheme="minorHAnsi" w:hAnsiTheme="minorHAnsi"/>
          <w:sz w:val="22"/>
        </w:rPr>
        <w:t>dihasilkan</w:t>
      </w:r>
      <w:proofErr w:type="spellEnd"/>
      <w:r w:rsidRPr="002D4995">
        <w:rPr>
          <w:rFonts w:asciiTheme="minorHAnsi" w:hAnsiTheme="minorHAnsi"/>
          <w:sz w:val="22"/>
        </w:rPr>
        <w:t xml:space="preserve"> </w:t>
      </w:r>
      <w:proofErr w:type="spellStart"/>
      <w:r w:rsidRPr="002D4995">
        <w:rPr>
          <w:rFonts w:asciiTheme="minorHAnsi" w:hAnsiTheme="minorHAnsi"/>
          <w:sz w:val="22"/>
        </w:rPr>
        <w:t>tanaman</w:t>
      </w:r>
      <w:proofErr w:type="spellEnd"/>
      <w:r>
        <w:rPr>
          <w:rFonts w:asciiTheme="minorHAnsi" w:hAnsiTheme="minorHAnsi"/>
          <w:sz w:val="22"/>
        </w:rPr>
        <w:t xml:space="preserve"> pada </w:t>
      </w:r>
      <w:proofErr w:type="spellStart"/>
      <w:r>
        <w:rPr>
          <w:rFonts w:asciiTheme="minorHAnsi" w:hAnsiTheme="minorHAnsi"/>
          <w:sz w:val="22"/>
        </w:rPr>
        <w:t>daerah</w:t>
      </w:r>
      <w:proofErr w:type="spellEnd"/>
      <w:r>
        <w:rPr>
          <w:rFonts w:asciiTheme="minorHAnsi" w:hAnsiTheme="minorHAnsi"/>
          <w:sz w:val="22"/>
        </w:rPr>
        <w:t xml:space="preserve"> </w:t>
      </w:r>
      <w:proofErr w:type="spellStart"/>
      <w:r>
        <w:rPr>
          <w:rFonts w:asciiTheme="minorHAnsi" w:hAnsiTheme="minorHAnsi"/>
          <w:sz w:val="22"/>
        </w:rPr>
        <w:t>rizosfer</w:t>
      </w:r>
      <w:proofErr w:type="spellEnd"/>
      <w:r>
        <w:rPr>
          <w:rFonts w:asciiTheme="minorHAnsi" w:hAnsiTheme="minorHAnsi"/>
          <w:sz w:val="22"/>
        </w:rPr>
        <w:t xml:space="preserve"> </w:t>
      </w:r>
      <w:proofErr w:type="spellStart"/>
      <w:r>
        <w:rPr>
          <w:rFonts w:asciiTheme="minorHAnsi" w:hAnsiTheme="minorHAnsi"/>
          <w:sz w:val="22"/>
        </w:rPr>
        <w:t>tanah</w:t>
      </w:r>
      <w:proofErr w:type="spellEnd"/>
      <w:r>
        <w:rPr>
          <w:rFonts w:asciiTheme="minorHAnsi" w:hAnsiTheme="minorHAnsi"/>
          <w:sz w:val="22"/>
        </w:rPr>
        <w:t xml:space="preserve">. </w:t>
      </w:r>
      <w:r w:rsidR="00397DA8">
        <w:rPr>
          <w:rFonts w:asciiTheme="minorHAnsi" w:hAnsiTheme="minorHAnsi"/>
          <w:sz w:val="22"/>
        </w:rPr>
        <w:fldChar w:fldCharType="begin" w:fldLock="1"/>
      </w:r>
      <w:r w:rsidR="003229DE">
        <w:rPr>
          <w:rFonts w:asciiTheme="minorHAnsi" w:hAnsiTheme="minorHAnsi"/>
          <w:sz w:val="22"/>
        </w:rPr>
        <w:instrText>ADDIN CSL_CITATION { "citationItems" : [ { "id" : "ITEM-1", "itemData" : { "DOI" : "10.1093/jxb/eri197", "author" : [ { "dropping-particle" : "", "family" : "Barea, J.-M., Pozo, M. J., Azc\u00f3n, R., &amp; Azc\u00f3n-Aguilar, C. (2005). Microbial co-operation in the rhizosphere. Journal of Experimental Botany, 56(417)", "given" : "1761\u20131778. doi:10.1093/jxb/eri197", "non-dropping-particle" : "", "parse-names" : false, "suffix" : "" } ], "container-title" : "Journal of Experimental Botany", "id" : "ITEM-1", "issue" : "417", "issued" : { "date-parts" : [ [ "2005" ] ] }, "page" : "1761-1778", "title" : "Microbial co-operation in the rhizosphere", "type" : "article-journal", "volume" : "56" }, "uris" : [ "http://www.mendeley.com/documents/?uuid=ea822981-b837-4e36-9e03-c6f914c371a8" ] } ], "mendeley" : { "formattedCitation" : "(Barea, J.-M., Pozo, M. J., Azc\u00f3n, R., &amp; Azc\u00f3n-Aguilar, C. (2005). Microbial co-operation in the rhizosphere. Journal of Experimental Botany, 56(417), 2005)", "manualFormatting" : "(Barea et al., 2005)", "plainTextFormattedCitation" : "(Barea, J.-M., Pozo, M. J., Azc\u00f3n, R., &amp; Azc\u00f3n-Aguilar, C. (2005). Microbial co-operation in the rhizosphere. Journal of Experimental Botany, 56(417), 2005)", "previouslyFormattedCitation" : "(Barea, J.-M., Pozo, M. J., Azc\u00f3n, R., &amp; Azc\u00f3n-Aguilar, C. (2005). Microbial co-operation in the rhizosphere. Journal of Experimental Botany, 56(417), 2005)" }, "properties" : { "noteIndex" : 0 }, "schema" : "https://github.com/citation-style-language/schema/raw/master/csl-citation.json" }</w:instrText>
      </w:r>
      <w:r w:rsidR="00397DA8">
        <w:rPr>
          <w:rFonts w:asciiTheme="minorHAnsi" w:hAnsiTheme="minorHAnsi"/>
          <w:sz w:val="22"/>
        </w:rPr>
        <w:fldChar w:fldCharType="separate"/>
      </w:r>
      <w:r w:rsidR="00397DA8">
        <w:rPr>
          <w:rFonts w:asciiTheme="minorHAnsi" w:hAnsiTheme="minorHAnsi"/>
          <w:noProof/>
          <w:sz w:val="22"/>
        </w:rPr>
        <w:t xml:space="preserve">(Barea </w:t>
      </w:r>
      <w:r w:rsidR="00397DA8" w:rsidRPr="00FC2826">
        <w:rPr>
          <w:rFonts w:asciiTheme="minorHAnsi" w:hAnsiTheme="minorHAnsi"/>
          <w:i/>
          <w:noProof/>
          <w:sz w:val="22"/>
        </w:rPr>
        <w:t>et al.</w:t>
      </w:r>
      <w:r w:rsidR="00397DA8">
        <w:rPr>
          <w:rFonts w:asciiTheme="minorHAnsi" w:hAnsiTheme="minorHAnsi"/>
          <w:noProof/>
          <w:sz w:val="22"/>
        </w:rPr>
        <w:t>, 2005</w:t>
      </w:r>
      <w:r w:rsidR="00397DA8" w:rsidRPr="00397DA8">
        <w:rPr>
          <w:rFonts w:asciiTheme="minorHAnsi" w:hAnsiTheme="minorHAnsi"/>
          <w:noProof/>
          <w:sz w:val="22"/>
        </w:rPr>
        <w:t>)</w:t>
      </w:r>
      <w:r w:rsidR="00397DA8">
        <w:rPr>
          <w:rFonts w:asciiTheme="minorHAnsi" w:hAnsiTheme="minorHAnsi"/>
          <w:sz w:val="22"/>
        </w:rPr>
        <w:fldChar w:fldCharType="end"/>
      </w:r>
      <w:r>
        <w:rPr>
          <w:rFonts w:asciiTheme="minorHAnsi" w:hAnsiTheme="minorHAnsi"/>
          <w:sz w:val="22"/>
        </w:rPr>
        <w:t xml:space="preserve"> </w:t>
      </w:r>
      <w:proofErr w:type="spellStart"/>
      <w:r>
        <w:rPr>
          <w:rFonts w:asciiTheme="minorHAnsi" w:hAnsiTheme="minorHAnsi"/>
          <w:sz w:val="22"/>
        </w:rPr>
        <w:t>menyatakan</w:t>
      </w:r>
      <w:proofErr w:type="spellEnd"/>
      <w:r w:rsidR="00397DA8">
        <w:rPr>
          <w:rFonts w:asciiTheme="minorHAnsi" w:hAnsiTheme="minorHAnsi"/>
          <w:sz w:val="22"/>
        </w:rPr>
        <w:t xml:space="preserve"> </w:t>
      </w:r>
      <w:proofErr w:type="spellStart"/>
      <w:r w:rsidR="00397DA8">
        <w:rPr>
          <w:rFonts w:asciiTheme="minorHAnsi" w:hAnsiTheme="minorHAnsi"/>
          <w:sz w:val="22"/>
        </w:rPr>
        <w:t>bahwa</w:t>
      </w:r>
      <w:proofErr w:type="spellEnd"/>
      <w:r>
        <w:rPr>
          <w:rFonts w:asciiTheme="minorHAnsi" w:hAnsiTheme="minorHAnsi"/>
          <w:sz w:val="22"/>
        </w:rPr>
        <w:t xml:space="preserve"> pada </w:t>
      </w:r>
      <w:proofErr w:type="spellStart"/>
      <w:r>
        <w:rPr>
          <w:rFonts w:asciiTheme="minorHAnsi" w:hAnsiTheme="minorHAnsi"/>
          <w:sz w:val="22"/>
        </w:rPr>
        <w:t>daerah</w:t>
      </w:r>
      <w:proofErr w:type="spellEnd"/>
      <w:r w:rsidRPr="00357B60">
        <w:t xml:space="preserve"> </w:t>
      </w:r>
      <w:proofErr w:type="spellStart"/>
      <w:r w:rsidRPr="00357B60">
        <w:t>rizosfer</w:t>
      </w:r>
      <w:proofErr w:type="spellEnd"/>
      <w:r>
        <w:t xml:space="preserve"> </w:t>
      </w:r>
      <w:proofErr w:type="spellStart"/>
      <w:r>
        <w:t>tanah</w:t>
      </w:r>
      <w:proofErr w:type="spellEnd"/>
      <w:r w:rsidRPr="00357B60">
        <w:t xml:space="preserve"> </w:t>
      </w:r>
      <w:proofErr w:type="spellStart"/>
      <w:r w:rsidRPr="00357B60">
        <w:t>terjadi</w:t>
      </w:r>
      <w:proofErr w:type="spellEnd"/>
      <w:r w:rsidRPr="00357B60">
        <w:t xml:space="preserve"> </w:t>
      </w:r>
      <w:proofErr w:type="spellStart"/>
      <w:r w:rsidRPr="00357B60">
        <w:t>pelepasan</w:t>
      </w:r>
      <w:proofErr w:type="spellEnd"/>
      <w:r w:rsidRPr="00357B60">
        <w:t xml:space="preserve"> </w:t>
      </w:r>
      <w:proofErr w:type="spellStart"/>
      <w:r w:rsidRPr="00357B60">
        <w:t>sejumlah</w:t>
      </w:r>
      <w:proofErr w:type="spellEnd"/>
      <w:r w:rsidRPr="00357B60">
        <w:t xml:space="preserve"> </w:t>
      </w:r>
      <w:proofErr w:type="spellStart"/>
      <w:r w:rsidRPr="00357B60">
        <w:t>substrat</w:t>
      </w:r>
      <w:proofErr w:type="spellEnd"/>
      <w:r w:rsidRPr="00357B60">
        <w:t xml:space="preserve"> oleh </w:t>
      </w:r>
      <w:proofErr w:type="spellStart"/>
      <w:r w:rsidRPr="00357B60">
        <w:t>akar</w:t>
      </w:r>
      <w:proofErr w:type="spellEnd"/>
      <w:r w:rsidRPr="00357B60">
        <w:t xml:space="preserve"> yang </w:t>
      </w:r>
      <w:proofErr w:type="spellStart"/>
      <w:r w:rsidRPr="00357B60">
        <w:t>dapat</w:t>
      </w:r>
      <w:proofErr w:type="spellEnd"/>
      <w:r w:rsidRPr="00357B60">
        <w:t xml:space="preserve"> </w:t>
      </w:r>
      <w:proofErr w:type="spellStart"/>
      <w:r w:rsidRPr="00357B60">
        <w:t>mempen</w:t>
      </w:r>
      <w:r>
        <w:t>garuhi</w:t>
      </w:r>
      <w:proofErr w:type="spellEnd"/>
      <w:r>
        <w:t xml:space="preserve"> </w:t>
      </w:r>
      <w:proofErr w:type="spellStart"/>
      <w:r>
        <w:t>aktifitas</w:t>
      </w:r>
      <w:proofErr w:type="spellEnd"/>
      <w:r>
        <w:t xml:space="preserve"> </w:t>
      </w:r>
      <w:proofErr w:type="spellStart"/>
      <w:r>
        <w:t>mikroorganis</w:t>
      </w:r>
      <w:r w:rsidR="008C3862">
        <w:t>me</w:t>
      </w:r>
      <w:proofErr w:type="spellEnd"/>
      <w:r w:rsidR="008C3862">
        <w:t xml:space="preserve"> </w:t>
      </w:r>
      <w:proofErr w:type="spellStart"/>
      <w:r>
        <w:t>bakteri</w:t>
      </w:r>
      <w:proofErr w:type="spellEnd"/>
      <w:r>
        <w:t xml:space="preserve"> </w:t>
      </w:r>
      <w:proofErr w:type="spellStart"/>
      <w:r>
        <w:t>didalam</w:t>
      </w:r>
      <w:proofErr w:type="spellEnd"/>
      <w:r>
        <w:t xml:space="preserve"> </w:t>
      </w:r>
      <w:proofErr w:type="spellStart"/>
      <w:r>
        <w:t>tanaman</w:t>
      </w:r>
      <w:proofErr w:type="spellEnd"/>
      <w:r>
        <w:t>.</w:t>
      </w:r>
      <w:r w:rsidR="00095A75">
        <w:rPr>
          <w:rFonts w:asciiTheme="minorHAnsi" w:hAnsiTheme="minorHAnsi"/>
          <w:sz w:val="22"/>
        </w:rPr>
        <w:t xml:space="preserve">   </w:t>
      </w:r>
    </w:p>
    <w:p w14:paraId="1AC423F8" w14:textId="77777777" w:rsidR="004B6D8C" w:rsidRDefault="004B6D8C" w:rsidP="004B6D8C">
      <w:pPr>
        <w:jc w:val="both"/>
        <w:rPr>
          <w:rFonts w:asciiTheme="minorHAnsi" w:hAnsiTheme="minorHAnsi"/>
          <w:sz w:val="22"/>
        </w:rPr>
      </w:pPr>
    </w:p>
    <w:p w14:paraId="71A4B1A4" w14:textId="77777777" w:rsidR="004B6D8C" w:rsidRDefault="004B6D8C" w:rsidP="004B6D8C">
      <w:pPr>
        <w:jc w:val="both"/>
        <w:rPr>
          <w:rFonts w:asciiTheme="minorHAnsi" w:hAnsiTheme="minorHAnsi"/>
          <w:sz w:val="22"/>
        </w:rPr>
      </w:pPr>
      <w:proofErr w:type="spellStart"/>
      <w:r w:rsidRPr="000A5F16">
        <w:rPr>
          <w:rFonts w:asciiTheme="minorHAnsi" w:hAnsiTheme="minorHAnsi"/>
          <w:sz w:val="22"/>
        </w:rPr>
        <w:t>Tabel</w:t>
      </w:r>
      <w:proofErr w:type="spellEnd"/>
      <w:r w:rsidRPr="000A5F16">
        <w:rPr>
          <w:rFonts w:asciiTheme="minorHAnsi" w:hAnsiTheme="minorHAnsi"/>
          <w:sz w:val="22"/>
        </w:rPr>
        <w:t xml:space="preserve"> 2. </w:t>
      </w:r>
      <w:proofErr w:type="spellStart"/>
      <w:r w:rsidRPr="000A5F16">
        <w:rPr>
          <w:rFonts w:asciiTheme="minorHAnsi" w:hAnsiTheme="minorHAnsi"/>
          <w:sz w:val="22"/>
        </w:rPr>
        <w:t>Karakter</w:t>
      </w:r>
      <w:proofErr w:type="spellEnd"/>
      <w:r w:rsidRPr="000A5F16">
        <w:rPr>
          <w:rFonts w:asciiTheme="minorHAnsi" w:hAnsiTheme="minorHAnsi"/>
          <w:sz w:val="22"/>
        </w:rPr>
        <w:t xml:space="preserve"> </w:t>
      </w:r>
      <w:proofErr w:type="spellStart"/>
      <w:r w:rsidRPr="000A5F16">
        <w:rPr>
          <w:rFonts w:asciiTheme="minorHAnsi" w:hAnsiTheme="minorHAnsi"/>
          <w:sz w:val="22"/>
        </w:rPr>
        <w:t>morfologis</w:t>
      </w:r>
      <w:proofErr w:type="spellEnd"/>
      <w:r w:rsidRPr="000A5F16">
        <w:rPr>
          <w:rFonts w:asciiTheme="minorHAnsi" w:hAnsiTheme="minorHAnsi"/>
          <w:sz w:val="22"/>
        </w:rPr>
        <w:t xml:space="preserve">, uji Gram, </w:t>
      </w:r>
      <w:proofErr w:type="spellStart"/>
      <w:r w:rsidRPr="000A5F16">
        <w:rPr>
          <w:rFonts w:asciiTheme="minorHAnsi" w:hAnsiTheme="minorHAnsi"/>
          <w:sz w:val="22"/>
        </w:rPr>
        <w:t>reaksi</w:t>
      </w:r>
      <w:proofErr w:type="spellEnd"/>
      <w:r w:rsidRPr="000A5F16">
        <w:rPr>
          <w:rFonts w:asciiTheme="minorHAnsi" w:hAnsiTheme="minorHAnsi"/>
          <w:sz w:val="22"/>
        </w:rPr>
        <w:t xml:space="preserve"> </w:t>
      </w:r>
      <w:proofErr w:type="spellStart"/>
      <w:r w:rsidRPr="000A5F16">
        <w:rPr>
          <w:rFonts w:asciiTheme="minorHAnsi" w:hAnsiTheme="minorHAnsi"/>
          <w:sz w:val="22"/>
        </w:rPr>
        <w:t>hipersensitif</w:t>
      </w:r>
      <w:proofErr w:type="spellEnd"/>
      <w:r w:rsidRPr="000A5F16">
        <w:rPr>
          <w:rFonts w:asciiTheme="minorHAnsi" w:hAnsiTheme="minorHAnsi"/>
          <w:sz w:val="22"/>
        </w:rPr>
        <w:t xml:space="preserve">, </w:t>
      </w:r>
      <w:proofErr w:type="spellStart"/>
      <w:r w:rsidRPr="000A5F16">
        <w:rPr>
          <w:rFonts w:asciiTheme="minorHAnsi" w:hAnsiTheme="minorHAnsi"/>
          <w:sz w:val="22"/>
        </w:rPr>
        <w:t>kitinase</w:t>
      </w:r>
      <w:proofErr w:type="spellEnd"/>
      <w:r w:rsidRPr="000A5F16">
        <w:rPr>
          <w:rFonts w:asciiTheme="minorHAnsi" w:hAnsiTheme="minorHAnsi"/>
          <w:sz w:val="22"/>
        </w:rPr>
        <w:t xml:space="preserve"> </w:t>
      </w:r>
      <w:proofErr w:type="spellStart"/>
      <w:r w:rsidRPr="000A5F16">
        <w:rPr>
          <w:rFonts w:asciiTheme="minorHAnsi" w:hAnsiTheme="minorHAnsi"/>
          <w:sz w:val="22"/>
        </w:rPr>
        <w:t>isolat</w:t>
      </w:r>
      <w:proofErr w:type="spellEnd"/>
      <w:r w:rsidRPr="000A5F16">
        <w:rPr>
          <w:rFonts w:asciiTheme="minorHAnsi" w:hAnsiTheme="minorHAnsi"/>
          <w:sz w:val="22"/>
        </w:rPr>
        <w:t xml:space="preserve"> </w:t>
      </w:r>
      <w:proofErr w:type="spellStart"/>
      <w:r w:rsidRPr="000A5F16">
        <w:rPr>
          <w:rFonts w:asciiTheme="minorHAnsi" w:hAnsiTheme="minorHAnsi"/>
          <w:sz w:val="22"/>
        </w:rPr>
        <w:t>rizobakteri</w:t>
      </w:r>
      <w:proofErr w:type="spellEnd"/>
      <w:r w:rsidRPr="000A5F16">
        <w:rPr>
          <w:rFonts w:asciiTheme="minorHAnsi" w:hAnsiTheme="minorHAnsi"/>
          <w:sz w:val="22"/>
        </w:rPr>
        <w:t xml:space="preserve"> </w:t>
      </w:r>
      <w:proofErr w:type="spellStart"/>
      <w:r w:rsidRPr="000A5F16">
        <w:rPr>
          <w:rFonts w:asciiTheme="minorHAnsi" w:hAnsiTheme="minorHAnsi"/>
          <w:sz w:val="22"/>
        </w:rPr>
        <w:t>indigenos</w:t>
      </w:r>
      <w:proofErr w:type="spellEnd"/>
      <w:r w:rsidRPr="000A5F16">
        <w:rPr>
          <w:rFonts w:asciiTheme="minorHAnsi" w:hAnsiTheme="minorHAnsi"/>
          <w:sz w:val="22"/>
        </w:rPr>
        <w:br/>
        <w:t xml:space="preserve">                </w:t>
      </w:r>
      <w:proofErr w:type="spellStart"/>
      <w:r w:rsidRPr="000A5F16">
        <w:rPr>
          <w:rFonts w:asciiTheme="minorHAnsi" w:hAnsiTheme="minorHAnsi"/>
          <w:sz w:val="22"/>
        </w:rPr>
        <w:t>dari</w:t>
      </w:r>
      <w:proofErr w:type="spellEnd"/>
      <w:r w:rsidRPr="000A5F16">
        <w:rPr>
          <w:rFonts w:asciiTheme="minorHAnsi" w:hAnsiTheme="minorHAnsi"/>
          <w:sz w:val="22"/>
        </w:rPr>
        <w:t xml:space="preserve"> </w:t>
      </w:r>
      <w:proofErr w:type="spellStart"/>
      <w:r w:rsidRPr="000A5F16">
        <w:rPr>
          <w:rFonts w:asciiTheme="minorHAnsi" w:hAnsiTheme="minorHAnsi"/>
          <w:sz w:val="22"/>
        </w:rPr>
        <w:t>tanah</w:t>
      </w:r>
      <w:proofErr w:type="spellEnd"/>
      <w:r w:rsidRPr="000A5F16">
        <w:rPr>
          <w:rFonts w:asciiTheme="minorHAnsi" w:hAnsiTheme="minorHAnsi"/>
          <w:sz w:val="22"/>
        </w:rPr>
        <w:t xml:space="preserve"> </w:t>
      </w:r>
      <w:proofErr w:type="spellStart"/>
      <w:r w:rsidRPr="000A5F16">
        <w:rPr>
          <w:rFonts w:asciiTheme="minorHAnsi" w:hAnsiTheme="minorHAnsi"/>
          <w:sz w:val="22"/>
        </w:rPr>
        <w:t>perakaran</w:t>
      </w:r>
      <w:proofErr w:type="spellEnd"/>
      <w:r w:rsidRPr="000A5F16">
        <w:rPr>
          <w:rFonts w:asciiTheme="minorHAnsi" w:hAnsiTheme="minorHAnsi"/>
          <w:sz w:val="22"/>
        </w:rPr>
        <w:t xml:space="preserve"> </w:t>
      </w:r>
      <w:proofErr w:type="spellStart"/>
      <w:r w:rsidRPr="000A5F16">
        <w:rPr>
          <w:rFonts w:asciiTheme="minorHAnsi" w:hAnsiTheme="minorHAnsi"/>
          <w:sz w:val="22"/>
        </w:rPr>
        <w:t>kelapa</w:t>
      </w:r>
      <w:proofErr w:type="spellEnd"/>
      <w:r w:rsidRPr="000A5F16">
        <w:rPr>
          <w:rFonts w:asciiTheme="minorHAnsi" w:hAnsiTheme="minorHAnsi"/>
          <w:sz w:val="22"/>
        </w:rPr>
        <w:t xml:space="preserve"> </w:t>
      </w:r>
      <w:proofErr w:type="spellStart"/>
      <w:r w:rsidRPr="000A5F16">
        <w:rPr>
          <w:rFonts w:asciiTheme="minorHAnsi" w:hAnsiTheme="minorHAnsi"/>
          <w:sz w:val="22"/>
        </w:rPr>
        <w:t>sawit</w:t>
      </w:r>
      <w:proofErr w:type="spellEnd"/>
      <w:r w:rsidRPr="000A5F16">
        <w:rPr>
          <w:rFonts w:asciiTheme="minorHAnsi" w:hAnsiTheme="minorHAnsi"/>
          <w:sz w:val="22"/>
        </w:rPr>
        <w:t xml:space="preserve"> </w:t>
      </w:r>
      <w:proofErr w:type="spellStart"/>
      <w:r w:rsidRPr="000A5F16">
        <w:rPr>
          <w:rFonts w:asciiTheme="minorHAnsi" w:hAnsiTheme="minorHAnsi"/>
          <w:sz w:val="22"/>
        </w:rPr>
        <w:t>Pasaman</w:t>
      </w:r>
      <w:proofErr w:type="spellEnd"/>
      <w:r w:rsidRPr="000A5F16">
        <w:rPr>
          <w:rFonts w:asciiTheme="minorHAnsi" w:hAnsiTheme="minorHAnsi"/>
          <w:sz w:val="22"/>
        </w:rPr>
        <w:t xml:space="preserve"> Barat</w:t>
      </w:r>
    </w:p>
    <w:p w14:paraId="563FC488" w14:textId="77777777" w:rsidR="00AA4D3C" w:rsidRPr="000A5F16" w:rsidRDefault="00AA4D3C" w:rsidP="004B6D8C">
      <w:pPr>
        <w:jc w:val="both"/>
        <w:rPr>
          <w:rFonts w:asciiTheme="minorHAnsi" w:hAnsiTheme="minorHAnsi"/>
          <w:sz w:val="22"/>
        </w:rPr>
      </w:pPr>
    </w:p>
    <w:tbl>
      <w:tblPr>
        <w:tblStyle w:val="TableGrid"/>
        <w:tblW w:w="9067" w:type="dxa"/>
        <w:jc w:val="center"/>
        <w:tblLayout w:type="fixed"/>
        <w:tblLook w:val="04A0" w:firstRow="1" w:lastRow="0" w:firstColumn="1" w:lastColumn="0" w:noHBand="0" w:noVBand="1"/>
      </w:tblPr>
      <w:tblGrid>
        <w:gridCol w:w="993"/>
        <w:gridCol w:w="1275"/>
        <w:gridCol w:w="1141"/>
        <w:gridCol w:w="981"/>
        <w:gridCol w:w="850"/>
        <w:gridCol w:w="851"/>
        <w:gridCol w:w="708"/>
        <w:gridCol w:w="1276"/>
        <w:gridCol w:w="992"/>
      </w:tblGrid>
      <w:tr w:rsidR="004B6D8C" w:rsidRPr="00604641" w14:paraId="641E7140" w14:textId="77777777" w:rsidTr="00A4174A">
        <w:trPr>
          <w:trHeight w:val="521"/>
          <w:jc w:val="center"/>
        </w:trPr>
        <w:tc>
          <w:tcPr>
            <w:tcW w:w="993" w:type="dxa"/>
            <w:vMerge w:val="restart"/>
            <w:tcBorders>
              <w:left w:val="nil"/>
              <w:bottom w:val="nil"/>
              <w:right w:val="nil"/>
            </w:tcBorders>
          </w:tcPr>
          <w:p w14:paraId="67637B3B" w14:textId="77777777" w:rsidR="004B6D8C" w:rsidRPr="00026C77" w:rsidRDefault="004B6D8C" w:rsidP="00A4174A">
            <w:pPr>
              <w:pStyle w:val="ListParagraph"/>
              <w:ind w:left="0"/>
              <w:rPr>
                <w:rFonts w:asciiTheme="minorHAnsi" w:hAnsiTheme="minorHAnsi"/>
                <w:sz w:val="20"/>
                <w:szCs w:val="20"/>
              </w:rPr>
            </w:pPr>
          </w:p>
          <w:p w14:paraId="6E7B80DD" w14:textId="77777777" w:rsidR="004B6D8C" w:rsidRPr="00026C77" w:rsidRDefault="004B6D8C" w:rsidP="00A4174A">
            <w:pPr>
              <w:pStyle w:val="ListParagraph"/>
              <w:ind w:left="0"/>
              <w:rPr>
                <w:rFonts w:asciiTheme="minorHAnsi" w:hAnsiTheme="minorHAnsi"/>
                <w:b/>
                <w:sz w:val="20"/>
                <w:szCs w:val="20"/>
              </w:rPr>
            </w:pPr>
          </w:p>
          <w:p w14:paraId="130B96D9" w14:textId="77777777" w:rsidR="004B6D8C" w:rsidRPr="00026C77" w:rsidRDefault="004B6D8C" w:rsidP="00A4174A">
            <w:pPr>
              <w:pStyle w:val="ListParagraph"/>
              <w:ind w:left="0"/>
              <w:rPr>
                <w:rFonts w:asciiTheme="minorHAnsi" w:hAnsiTheme="minorHAnsi"/>
                <w:b/>
                <w:sz w:val="20"/>
                <w:szCs w:val="20"/>
              </w:rPr>
            </w:pPr>
            <w:proofErr w:type="spellStart"/>
            <w:r w:rsidRPr="00026C77">
              <w:rPr>
                <w:rFonts w:asciiTheme="minorHAnsi" w:hAnsiTheme="minorHAnsi"/>
                <w:b/>
                <w:sz w:val="20"/>
                <w:szCs w:val="20"/>
              </w:rPr>
              <w:t>Isolat</w:t>
            </w:r>
            <w:proofErr w:type="spellEnd"/>
          </w:p>
        </w:tc>
        <w:tc>
          <w:tcPr>
            <w:tcW w:w="5806" w:type="dxa"/>
            <w:gridSpan w:val="6"/>
            <w:tcBorders>
              <w:left w:val="nil"/>
              <w:bottom w:val="nil"/>
              <w:right w:val="nil"/>
            </w:tcBorders>
            <w:shd w:val="clear" w:color="auto" w:fill="auto"/>
          </w:tcPr>
          <w:p w14:paraId="3EA6C059" w14:textId="77777777" w:rsidR="004B6D8C" w:rsidRPr="00026C77" w:rsidRDefault="004B6D8C" w:rsidP="00A4174A">
            <w:pPr>
              <w:spacing w:after="160"/>
              <w:jc w:val="center"/>
              <w:rPr>
                <w:rFonts w:asciiTheme="minorHAnsi" w:hAnsiTheme="minorHAnsi"/>
                <w:b/>
                <w:sz w:val="20"/>
                <w:szCs w:val="20"/>
              </w:rPr>
            </w:pPr>
            <w:proofErr w:type="spellStart"/>
            <w:r w:rsidRPr="00026C77">
              <w:rPr>
                <w:rFonts w:asciiTheme="minorHAnsi" w:hAnsiTheme="minorHAnsi"/>
                <w:b/>
                <w:sz w:val="20"/>
                <w:szCs w:val="20"/>
              </w:rPr>
              <w:t>Karakter</w:t>
            </w:r>
            <w:proofErr w:type="spellEnd"/>
            <w:r w:rsidRPr="00026C77">
              <w:rPr>
                <w:rFonts w:asciiTheme="minorHAnsi" w:hAnsiTheme="minorHAnsi"/>
                <w:b/>
                <w:sz w:val="20"/>
                <w:szCs w:val="20"/>
              </w:rPr>
              <w:t xml:space="preserve"> </w:t>
            </w:r>
            <w:proofErr w:type="spellStart"/>
            <w:r w:rsidRPr="00026C77">
              <w:rPr>
                <w:rFonts w:asciiTheme="minorHAnsi" w:hAnsiTheme="minorHAnsi"/>
                <w:b/>
                <w:sz w:val="20"/>
                <w:szCs w:val="20"/>
              </w:rPr>
              <w:t>Morfologis</w:t>
            </w:r>
            <w:proofErr w:type="spellEnd"/>
            <w:r w:rsidRPr="00026C77">
              <w:rPr>
                <w:rFonts w:asciiTheme="minorHAnsi" w:hAnsiTheme="minorHAnsi"/>
                <w:b/>
                <w:sz w:val="20"/>
                <w:szCs w:val="20"/>
              </w:rPr>
              <w:t xml:space="preserve"> </w:t>
            </w:r>
            <w:proofErr w:type="spellStart"/>
            <w:r w:rsidRPr="00026C77">
              <w:rPr>
                <w:rFonts w:asciiTheme="minorHAnsi" w:hAnsiTheme="minorHAnsi"/>
                <w:b/>
                <w:sz w:val="20"/>
                <w:szCs w:val="20"/>
              </w:rPr>
              <w:t>Rizobakteri</w:t>
            </w:r>
            <w:proofErr w:type="spellEnd"/>
            <w:r w:rsidRPr="00026C77">
              <w:rPr>
                <w:rFonts w:asciiTheme="minorHAnsi" w:hAnsiTheme="minorHAnsi"/>
                <w:b/>
                <w:sz w:val="20"/>
                <w:szCs w:val="20"/>
              </w:rPr>
              <w:t xml:space="preserve"> </w:t>
            </w:r>
            <w:proofErr w:type="spellStart"/>
            <w:r w:rsidRPr="00026C77">
              <w:rPr>
                <w:rFonts w:asciiTheme="minorHAnsi" w:hAnsiTheme="minorHAnsi"/>
                <w:b/>
                <w:sz w:val="20"/>
                <w:szCs w:val="20"/>
              </w:rPr>
              <w:t>Indigenos</w:t>
            </w:r>
            <w:proofErr w:type="spellEnd"/>
          </w:p>
        </w:tc>
        <w:tc>
          <w:tcPr>
            <w:tcW w:w="2268" w:type="dxa"/>
            <w:gridSpan w:val="2"/>
            <w:tcBorders>
              <w:left w:val="nil"/>
              <w:bottom w:val="nil"/>
              <w:right w:val="nil"/>
            </w:tcBorders>
            <w:shd w:val="clear" w:color="auto" w:fill="auto"/>
          </w:tcPr>
          <w:p w14:paraId="1E2DF50B" w14:textId="77777777" w:rsidR="004B6D8C" w:rsidRPr="00026C77" w:rsidRDefault="004B6D8C" w:rsidP="00A4174A">
            <w:pPr>
              <w:spacing w:after="160"/>
              <w:jc w:val="center"/>
              <w:rPr>
                <w:rFonts w:asciiTheme="minorHAnsi" w:hAnsiTheme="minorHAnsi"/>
                <w:b/>
                <w:sz w:val="20"/>
                <w:szCs w:val="20"/>
              </w:rPr>
            </w:pPr>
            <w:r w:rsidRPr="00026C77">
              <w:rPr>
                <w:rFonts w:asciiTheme="minorHAnsi" w:hAnsiTheme="minorHAnsi"/>
                <w:b/>
                <w:sz w:val="20"/>
                <w:szCs w:val="20"/>
              </w:rPr>
              <w:t>Uji</w:t>
            </w:r>
          </w:p>
        </w:tc>
      </w:tr>
      <w:tr w:rsidR="004B6D8C" w:rsidRPr="00604641" w14:paraId="527140A9" w14:textId="77777777" w:rsidTr="00A4174A">
        <w:trPr>
          <w:jc w:val="center"/>
        </w:trPr>
        <w:tc>
          <w:tcPr>
            <w:tcW w:w="993" w:type="dxa"/>
            <w:vMerge/>
            <w:tcBorders>
              <w:top w:val="nil"/>
              <w:left w:val="nil"/>
              <w:bottom w:val="single" w:sz="4" w:space="0" w:color="auto"/>
              <w:right w:val="nil"/>
            </w:tcBorders>
          </w:tcPr>
          <w:p w14:paraId="7EEB7E4F" w14:textId="77777777" w:rsidR="004B6D8C" w:rsidRPr="00026C77" w:rsidRDefault="004B6D8C" w:rsidP="00A4174A">
            <w:pPr>
              <w:pStyle w:val="ListParagraph"/>
              <w:ind w:left="0"/>
              <w:jc w:val="center"/>
              <w:rPr>
                <w:rFonts w:asciiTheme="minorHAnsi" w:hAnsiTheme="minorHAnsi"/>
                <w:b/>
                <w:sz w:val="20"/>
                <w:szCs w:val="20"/>
              </w:rPr>
            </w:pPr>
          </w:p>
        </w:tc>
        <w:tc>
          <w:tcPr>
            <w:tcW w:w="1275" w:type="dxa"/>
            <w:tcBorders>
              <w:top w:val="nil"/>
              <w:left w:val="nil"/>
              <w:bottom w:val="single" w:sz="4" w:space="0" w:color="auto"/>
              <w:right w:val="nil"/>
            </w:tcBorders>
          </w:tcPr>
          <w:p w14:paraId="2B59A9A4" w14:textId="77777777" w:rsidR="004B6D8C" w:rsidRPr="00026C77" w:rsidRDefault="004B6D8C" w:rsidP="00A4174A">
            <w:pPr>
              <w:pStyle w:val="ListParagraph"/>
              <w:ind w:left="0"/>
              <w:rPr>
                <w:rFonts w:asciiTheme="minorHAnsi" w:hAnsiTheme="minorHAnsi"/>
                <w:b/>
                <w:sz w:val="20"/>
                <w:szCs w:val="20"/>
              </w:rPr>
            </w:pPr>
            <w:proofErr w:type="spellStart"/>
            <w:r w:rsidRPr="00026C77">
              <w:rPr>
                <w:rFonts w:asciiTheme="minorHAnsi" w:hAnsiTheme="minorHAnsi"/>
                <w:b/>
                <w:sz w:val="20"/>
                <w:szCs w:val="20"/>
              </w:rPr>
              <w:t>Bentuk</w:t>
            </w:r>
            <w:proofErr w:type="spellEnd"/>
          </w:p>
        </w:tc>
        <w:tc>
          <w:tcPr>
            <w:tcW w:w="1141" w:type="dxa"/>
            <w:tcBorders>
              <w:top w:val="nil"/>
              <w:left w:val="nil"/>
              <w:bottom w:val="single" w:sz="4" w:space="0" w:color="auto"/>
              <w:right w:val="nil"/>
            </w:tcBorders>
          </w:tcPr>
          <w:p w14:paraId="29CDC5AE" w14:textId="77777777" w:rsidR="004B6D8C" w:rsidRPr="00026C77" w:rsidRDefault="004B6D8C" w:rsidP="00A4174A">
            <w:pPr>
              <w:pStyle w:val="ListParagraph"/>
              <w:ind w:left="0"/>
              <w:rPr>
                <w:rFonts w:asciiTheme="minorHAnsi" w:hAnsiTheme="minorHAnsi"/>
                <w:b/>
                <w:sz w:val="20"/>
                <w:szCs w:val="20"/>
              </w:rPr>
            </w:pPr>
            <w:r w:rsidRPr="00026C77">
              <w:rPr>
                <w:rFonts w:asciiTheme="minorHAnsi" w:hAnsiTheme="minorHAnsi"/>
                <w:b/>
                <w:sz w:val="20"/>
                <w:szCs w:val="20"/>
              </w:rPr>
              <w:t>Margin</w:t>
            </w:r>
          </w:p>
        </w:tc>
        <w:tc>
          <w:tcPr>
            <w:tcW w:w="981" w:type="dxa"/>
            <w:tcBorders>
              <w:top w:val="nil"/>
              <w:left w:val="nil"/>
              <w:bottom w:val="single" w:sz="4" w:space="0" w:color="auto"/>
              <w:right w:val="nil"/>
            </w:tcBorders>
          </w:tcPr>
          <w:p w14:paraId="56257A87" w14:textId="77777777" w:rsidR="004B6D8C" w:rsidRPr="00026C77" w:rsidRDefault="004B6D8C" w:rsidP="00A4174A">
            <w:pPr>
              <w:pStyle w:val="ListParagraph"/>
              <w:ind w:left="0"/>
              <w:rPr>
                <w:rFonts w:asciiTheme="minorHAnsi" w:hAnsiTheme="minorHAnsi"/>
                <w:b/>
                <w:sz w:val="20"/>
                <w:szCs w:val="20"/>
              </w:rPr>
            </w:pPr>
            <w:proofErr w:type="spellStart"/>
            <w:r w:rsidRPr="00026C77">
              <w:rPr>
                <w:rFonts w:asciiTheme="minorHAnsi" w:hAnsiTheme="minorHAnsi"/>
                <w:b/>
                <w:sz w:val="20"/>
                <w:szCs w:val="20"/>
              </w:rPr>
              <w:t>Elevasi</w:t>
            </w:r>
            <w:proofErr w:type="spellEnd"/>
          </w:p>
        </w:tc>
        <w:tc>
          <w:tcPr>
            <w:tcW w:w="850" w:type="dxa"/>
            <w:tcBorders>
              <w:top w:val="nil"/>
              <w:left w:val="nil"/>
              <w:bottom w:val="single" w:sz="4" w:space="0" w:color="auto"/>
              <w:right w:val="nil"/>
            </w:tcBorders>
          </w:tcPr>
          <w:p w14:paraId="76DA7078" w14:textId="77777777" w:rsidR="004B6D8C" w:rsidRPr="00026C77" w:rsidRDefault="004B6D8C" w:rsidP="00A4174A">
            <w:pPr>
              <w:pStyle w:val="ListParagraph"/>
              <w:ind w:left="0"/>
              <w:rPr>
                <w:rFonts w:asciiTheme="minorHAnsi" w:hAnsiTheme="minorHAnsi"/>
                <w:b/>
                <w:sz w:val="20"/>
                <w:szCs w:val="20"/>
              </w:rPr>
            </w:pPr>
            <w:proofErr w:type="spellStart"/>
            <w:r w:rsidRPr="00026C77">
              <w:rPr>
                <w:rFonts w:asciiTheme="minorHAnsi" w:hAnsiTheme="minorHAnsi"/>
                <w:b/>
                <w:sz w:val="20"/>
                <w:szCs w:val="20"/>
              </w:rPr>
              <w:t>Ukuran</w:t>
            </w:r>
            <w:proofErr w:type="spellEnd"/>
            <w:r w:rsidRPr="00026C77">
              <w:rPr>
                <w:rFonts w:asciiTheme="minorHAnsi" w:hAnsiTheme="minorHAnsi"/>
                <w:b/>
                <w:sz w:val="20"/>
                <w:szCs w:val="20"/>
              </w:rPr>
              <w:t xml:space="preserve"> (cm)</w:t>
            </w:r>
          </w:p>
        </w:tc>
        <w:tc>
          <w:tcPr>
            <w:tcW w:w="851" w:type="dxa"/>
            <w:tcBorders>
              <w:top w:val="nil"/>
              <w:left w:val="nil"/>
              <w:bottom w:val="single" w:sz="4" w:space="0" w:color="auto"/>
              <w:right w:val="nil"/>
            </w:tcBorders>
          </w:tcPr>
          <w:p w14:paraId="3519AD38" w14:textId="77777777" w:rsidR="004B6D8C" w:rsidRPr="00026C77" w:rsidRDefault="004B6D8C" w:rsidP="00A4174A">
            <w:pPr>
              <w:pStyle w:val="ListParagraph"/>
              <w:ind w:left="0"/>
              <w:rPr>
                <w:rFonts w:asciiTheme="minorHAnsi" w:hAnsiTheme="minorHAnsi"/>
                <w:b/>
                <w:sz w:val="20"/>
                <w:szCs w:val="20"/>
              </w:rPr>
            </w:pPr>
            <w:proofErr w:type="spellStart"/>
            <w:r w:rsidRPr="00026C77">
              <w:rPr>
                <w:rFonts w:asciiTheme="minorHAnsi" w:hAnsiTheme="minorHAnsi"/>
                <w:b/>
                <w:sz w:val="20"/>
                <w:szCs w:val="20"/>
              </w:rPr>
              <w:t>Warna</w:t>
            </w:r>
            <w:proofErr w:type="spellEnd"/>
          </w:p>
        </w:tc>
        <w:tc>
          <w:tcPr>
            <w:tcW w:w="708" w:type="dxa"/>
            <w:tcBorders>
              <w:top w:val="nil"/>
              <w:left w:val="nil"/>
              <w:bottom w:val="single" w:sz="4" w:space="0" w:color="auto"/>
              <w:right w:val="nil"/>
            </w:tcBorders>
          </w:tcPr>
          <w:p w14:paraId="3517207A" w14:textId="77777777" w:rsidR="004B6D8C" w:rsidRPr="00026C77" w:rsidRDefault="004B6D8C" w:rsidP="00A4174A">
            <w:pPr>
              <w:pStyle w:val="ListParagraph"/>
              <w:ind w:left="0"/>
              <w:rPr>
                <w:rFonts w:asciiTheme="minorHAnsi" w:hAnsiTheme="minorHAnsi"/>
                <w:b/>
                <w:sz w:val="20"/>
                <w:szCs w:val="20"/>
              </w:rPr>
            </w:pPr>
            <w:r w:rsidRPr="00026C77">
              <w:rPr>
                <w:rFonts w:asciiTheme="minorHAnsi" w:hAnsiTheme="minorHAnsi"/>
                <w:b/>
                <w:sz w:val="20"/>
                <w:szCs w:val="20"/>
              </w:rPr>
              <w:t>Gram</w:t>
            </w:r>
          </w:p>
        </w:tc>
        <w:tc>
          <w:tcPr>
            <w:tcW w:w="1276" w:type="dxa"/>
            <w:tcBorders>
              <w:top w:val="nil"/>
              <w:left w:val="nil"/>
              <w:bottom w:val="single" w:sz="4" w:space="0" w:color="auto"/>
              <w:right w:val="nil"/>
            </w:tcBorders>
          </w:tcPr>
          <w:p w14:paraId="5345A7B5" w14:textId="77777777" w:rsidR="004B6D8C" w:rsidRPr="00026C77" w:rsidRDefault="004B6D8C" w:rsidP="00A4174A">
            <w:pPr>
              <w:pStyle w:val="ListParagraph"/>
              <w:ind w:left="0"/>
              <w:jc w:val="center"/>
              <w:rPr>
                <w:rFonts w:asciiTheme="minorHAnsi" w:hAnsiTheme="minorHAnsi"/>
                <w:b/>
                <w:sz w:val="20"/>
                <w:szCs w:val="20"/>
              </w:rPr>
            </w:pPr>
            <w:proofErr w:type="spellStart"/>
            <w:r w:rsidRPr="00026C77">
              <w:rPr>
                <w:rFonts w:asciiTheme="minorHAnsi" w:hAnsiTheme="minorHAnsi"/>
                <w:b/>
                <w:sz w:val="20"/>
                <w:szCs w:val="20"/>
              </w:rPr>
              <w:t>Reaski</w:t>
            </w:r>
            <w:proofErr w:type="spellEnd"/>
            <w:r w:rsidRPr="00026C77">
              <w:rPr>
                <w:rFonts w:asciiTheme="minorHAnsi" w:hAnsiTheme="minorHAnsi"/>
                <w:b/>
                <w:sz w:val="20"/>
                <w:szCs w:val="20"/>
              </w:rPr>
              <w:t xml:space="preserve"> </w:t>
            </w:r>
            <w:proofErr w:type="spellStart"/>
            <w:r w:rsidRPr="00026C77">
              <w:rPr>
                <w:rFonts w:asciiTheme="minorHAnsi" w:hAnsiTheme="minorHAnsi"/>
                <w:b/>
                <w:sz w:val="20"/>
                <w:szCs w:val="20"/>
              </w:rPr>
              <w:t>Hipersensitif</w:t>
            </w:r>
            <w:proofErr w:type="spellEnd"/>
          </w:p>
        </w:tc>
        <w:tc>
          <w:tcPr>
            <w:tcW w:w="992" w:type="dxa"/>
            <w:tcBorders>
              <w:top w:val="nil"/>
              <w:left w:val="nil"/>
              <w:bottom w:val="single" w:sz="4" w:space="0" w:color="auto"/>
              <w:right w:val="nil"/>
            </w:tcBorders>
          </w:tcPr>
          <w:p w14:paraId="323FBE38" w14:textId="77777777" w:rsidR="004B6D8C" w:rsidRPr="00026C77" w:rsidRDefault="004B6D8C" w:rsidP="00A4174A">
            <w:pPr>
              <w:pStyle w:val="ListParagraph"/>
              <w:ind w:left="0"/>
              <w:jc w:val="center"/>
              <w:rPr>
                <w:rFonts w:asciiTheme="minorHAnsi" w:hAnsiTheme="minorHAnsi"/>
                <w:b/>
                <w:sz w:val="20"/>
                <w:szCs w:val="20"/>
              </w:rPr>
            </w:pPr>
            <w:proofErr w:type="spellStart"/>
            <w:r w:rsidRPr="00026C77">
              <w:rPr>
                <w:rFonts w:asciiTheme="minorHAnsi" w:hAnsiTheme="minorHAnsi"/>
                <w:b/>
                <w:sz w:val="20"/>
                <w:szCs w:val="20"/>
              </w:rPr>
              <w:t>Kitinase</w:t>
            </w:r>
            <w:proofErr w:type="spellEnd"/>
          </w:p>
        </w:tc>
      </w:tr>
      <w:tr w:rsidR="004B6D8C" w:rsidRPr="00604641" w14:paraId="134B87D4" w14:textId="77777777" w:rsidTr="00A4174A">
        <w:trPr>
          <w:jc w:val="center"/>
        </w:trPr>
        <w:tc>
          <w:tcPr>
            <w:tcW w:w="993" w:type="dxa"/>
            <w:tcBorders>
              <w:left w:val="nil"/>
              <w:bottom w:val="nil"/>
              <w:right w:val="nil"/>
            </w:tcBorders>
          </w:tcPr>
          <w:p w14:paraId="5DCA76D3"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R1 1.2</w:t>
            </w:r>
          </w:p>
        </w:tc>
        <w:tc>
          <w:tcPr>
            <w:tcW w:w="1275" w:type="dxa"/>
            <w:tcBorders>
              <w:left w:val="nil"/>
              <w:bottom w:val="nil"/>
              <w:right w:val="nil"/>
            </w:tcBorders>
          </w:tcPr>
          <w:p w14:paraId="3B3D57EA"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left w:val="nil"/>
              <w:bottom w:val="nil"/>
              <w:right w:val="nil"/>
            </w:tcBorders>
          </w:tcPr>
          <w:p w14:paraId="3B628EFD"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Convex</w:t>
            </w:r>
          </w:p>
        </w:tc>
        <w:tc>
          <w:tcPr>
            <w:tcW w:w="981" w:type="dxa"/>
            <w:tcBorders>
              <w:left w:val="nil"/>
              <w:bottom w:val="nil"/>
              <w:right w:val="nil"/>
            </w:tcBorders>
          </w:tcPr>
          <w:p w14:paraId="4F1457BA"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left w:val="nil"/>
              <w:bottom w:val="nil"/>
              <w:right w:val="nil"/>
            </w:tcBorders>
          </w:tcPr>
          <w:p w14:paraId="5A764FEA"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0,4</w:t>
            </w:r>
          </w:p>
        </w:tc>
        <w:tc>
          <w:tcPr>
            <w:tcW w:w="851" w:type="dxa"/>
            <w:tcBorders>
              <w:left w:val="nil"/>
              <w:bottom w:val="nil"/>
              <w:right w:val="nil"/>
            </w:tcBorders>
          </w:tcPr>
          <w:p w14:paraId="07E49994"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left w:val="nil"/>
              <w:bottom w:val="nil"/>
              <w:right w:val="nil"/>
            </w:tcBorders>
          </w:tcPr>
          <w:p w14:paraId="67E486E0"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left w:val="nil"/>
              <w:bottom w:val="nil"/>
              <w:right w:val="nil"/>
            </w:tcBorders>
          </w:tcPr>
          <w:p w14:paraId="45171D7C"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left w:val="nil"/>
              <w:bottom w:val="nil"/>
              <w:right w:val="nil"/>
            </w:tcBorders>
          </w:tcPr>
          <w:p w14:paraId="22D2FD48"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6D072F00" w14:textId="77777777" w:rsidTr="00A4174A">
        <w:trPr>
          <w:jc w:val="center"/>
        </w:trPr>
        <w:tc>
          <w:tcPr>
            <w:tcW w:w="993" w:type="dxa"/>
            <w:tcBorders>
              <w:top w:val="nil"/>
              <w:left w:val="nil"/>
              <w:bottom w:val="nil"/>
              <w:right w:val="nil"/>
            </w:tcBorders>
          </w:tcPr>
          <w:p w14:paraId="53A68D3B"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R2 2.1</w:t>
            </w:r>
          </w:p>
        </w:tc>
        <w:tc>
          <w:tcPr>
            <w:tcW w:w="1275" w:type="dxa"/>
            <w:tcBorders>
              <w:top w:val="nil"/>
              <w:left w:val="nil"/>
              <w:bottom w:val="nil"/>
              <w:right w:val="nil"/>
            </w:tcBorders>
          </w:tcPr>
          <w:p w14:paraId="3784F9A2"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03699698"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Convex</w:t>
            </w:r>
          </w:p>
        </w:tc>
        <w:tc>
          <w:tcPr>
            <w:tcW w:w="981" w:type="dxa"/>
            <w:tcBorders>
              <w:top w:val="nil"/>
              <w:left w:val="nil"/>
              <w:bottom w:val="nil"/>
              <w:right w:val="nil"/>
            </w:tcBorders>
          </w:tcPr>
          <w:p w14:paraId="04C2F76D"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469AB889"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0,2</w:t>
            </w:r>
          </w:p>
        </w:tc>
        <w:tc>
          <w:tcPr>
            <w:tcW w:w="851" w:type="dxa"/>
            <w:tcBorders>
              <w:top w:val="nil"/>
              <w:left w:val="nil"/>
              <w:bottom w:val="nil"/>
              <w:right w:val="nil"/>
            </w:tcBorders>
          </w:tcPr>
          <w:p w14:paraId="38A6327E"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Merah</w:t>
            </w:r>
          </w:p>
        </w:tc>
        <w:tc>
          <w:tcPr>
            <w:tcW w:w="708" w:type="dxa"/>
            <w:tcBorders>
              <w:top w:val="nil"/>
              <w:left w:val="nil"/>
              <w:bottom w:val="nil"/>
              <w:right w:val="nil"/>
            </w:tcBorders>
          </w:tcPr>
          <w:p w14:paraId="5AEBD3A1"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2422A8BF" w14:textId="77777777" w:rsidR="004B6D8C" w:rsidRPr="00026C77" w:rsidRDefault="004B6D8C" w:rsidP="00A4174A">
            <w:pP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60B07862"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4B111918" w14:textId="77777777" w:rsidTr="00A4174A">
        <w:trPr>
          <w:jc w:val="center"/>
        </w:trPr>
        <w:tc>
          <w:tcPr>
            <w:tcW w:w="993" w:type="dxa"/>
            <w:tcBorders>
              <w:top w:val="nil"/>
              <w:left w:val="nil"/>
              <w:bottom w:val="nil"/>
              <w:right w:val="nil"/>
            </w:tcBorders>
          </w:tcPr>
          <w:p w14:paraId="47A30651"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R3 2.1</w:t>
            </w:r>
          </w:p>
        </w:tc>
        <w:tc>
          <w:tcPr>
            <w:tcW w:w="1275" w:type="dxa"/>
            <w:tcBorders>
              <w:top w:val="nil"/>
              <w:left w:val="nil"/>
              <w:bottom w:val="nil"/>
              <w:right w:val="nil"/>
            </w:tcBorders>
          </w:tcPr>
          <w:p w14:paraId="543619E1"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3A8BBF61"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Covex</w:t>
            </w:r>
            <w:proofErr w:type="spellEnd"/>
          </w:p>
        </w:tc>
        <w:tc>
          <w:tcPr>
            <w:tcW w:w="981" w:type="dxa"/>
            <w:tcBorders>
              <w:top w:val="nil"/>
              <w:left w:val="nil"/>
              <w:bottom w:val="nil"/>
              <w:right w:val="nil"/>
            </w:tcBorders>
          </w:tcPr>
          <w:p w14:paraId="1E39C2A2"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28EC84E3"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0,3</w:t>
            </w:r>
          </w:p>
        </w:tc>
        <w:tc>
          <w:tcPr>
            <w:tcW w:w="851" w:type="dxa"/>
            <w:tcBorders>
              <w:top w:val="nil"/>
              <w:left w:val="nil"/>
              <w:bottom w:val="nil"/>
              <w:right w:val="nil"/>
            </w:tcBorders>
          </w:tcPr>
          <w:p w14:paraId="14B2CF9C" w14:textId="77777777" w:rsidR="004B6D8C" w:rsidRPr="00026C77" w:rsidRDefault="004B6D8C" w:rsidP="00A4174A">
            <w:pPr>
              <w:rPr>
                <w:rFonts w:asciiTheme="minorHAnsi" w:hAnsiTheme="minorHAnsi"/>
                <w:sz w:val="20"/>
                <w:szCs w:val="20"/>
              </w:rPr>
            </w:pPr>
            <w:r w:rsidRPr="00026C77">
              <w:rPr>
                <w:rFonts w:asciiTheme="minorHAnsi" w:hAnsiTheme="minorHAnsi"/>
                <w:sz w:val="20"/>
                <w:szCs w:val="20"/>
              </w:rPr>
              <w:t>Merah</w:t>
            </w:r>
          </w:p>
        </w:tc>
        <w:tc>
          <w:tcPr>
            <w:tcW w:w="708" w:type="dxa"/>
            <w:tcBorders>
              <w:top w:val="nil"/>
              <w:left w:val="nil"/>
              <w:bottom w:val="nil"/>
              <w:right w:val="nil"/>
            </w:tcBorders>
          </w:tcPr>
          <w:p w14:paraId="2AD350AA"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07CA5E0E"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7986FFD2"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692E82F1" w14:textId="77777777" w:rsidTr="00A4174A">
        <w:trPr>
          <w:jc w:val="center"/>
        </w:trPr>
        <w:tc>
          <w:tcPr>
            <w:tcW w:w="993" w:type="dxa"/>
            <w:tcBorders>
              <w:top w:val="nil"/>
              <w:left w:val="nil"/>
              <w:bottom w:val="nil"/>
              <w:right w:val="nil"/>
            </w:tcBorders>
          </w:tcPr>
          <w:p w14:paraId="69FC86A8"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R3 2.2</w:t>
            </w:r>
          </w:p>
        </w:tc>
        <w:tc>
          <w:tcPr>
            <w:tcW w:w="1275" w:type="dxa"/>
            <w:tcBorders>
              <w:top w:val="nil"/>
              <w:left w:val="nil"/>
              <w:bottom w:val="nil"/>
              <w:right w:val="nil"/>
            </w:tcBorders>
          </w:tcPr>
          <w:p w14:paraId="17C6CC2D"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Irreguler</w:t>
            </w:r>
            <w:proofErr w:type="spellEnd"/>
          </w:p>
        </w:tc>
        <w:tc>
          <w:tcPr>
            <w:tcW w:w="1141" w:type="dxa"/>
            <w:tcBorders>
              <w:top w:val="nil"/>
              <w:left w:val="nil"/>
              <w:bottom w:val="nil"/>
              <w:right w:val="nil"/>
            </w:tcBorders>
          </w:tcPr>
          <w:p w14:paraId="40939877"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Unbonate</w:t>
            </w:r>
            <w:proofErr w:type="spellEnd"/>
          </w:p>
        </w:tc>
        <w:tc>
          <w:tcPr>
            <w:tcW w:w="981" w:type="dxa"/>
            <w:tcBorders>
              <w:top w:val="nil"/>
              <w:left w:val="nil"/>
              <w:bottom w:val="nil"/>
              <w:right w:val="nil"/>
            </w:tcBorders>
          </w:tcPr>
          <w:p w14:paraId="794CD6F5"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Lobate</w:t>
            </w:r>
          </w:p>
        </w:tc>
        <w:tc>
          <w:tcPr>
            <w:tcW w:w="850" w:type="dxa"/>
            <w:tcBorders>
              <w:top w:val="nil"/>
              <w:left w:val="nil"/>
              <w:bottom w:val="nil"/>
              <w:right w:val="nil"/>
            </w:tcBorders>
          </w:tcPr>
          <w:p w14:paraId="13DF6B05"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0,5</w:t>
            </w:r>
          </w:p>
        </w:tc>
        <w:tc>
          <w:tcPr>
            <w:tcW w:w="851" w:type="dxa"/>
            <w:tcBorders>
              <w:top w:val="nil"/>
              <w:left w:val="nil"/>
              <w:bottom w:val="nil"/>
              <w:right w:val="nil"/>
            </w:tcBorders>
          </w:tcPr>
          <w:p w14:paraId="7D195596"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Merah</w:t>
            </w:r>
          </w:p>
        </w:tc>
        <w:tc>
          <w:tcPr>
            <w:tcW w:w="708" w:type="dxa"/>
            <w:tcBorders>
              <w:top w:val="nil"/>
              <w:left w:val="nil"/>
              <w:bottom w:val="nil"/>
              <w:right w:val="nil"/>
            </w:tcBorders>
          </w:tcPr>
          <w:p w14:paraId="4FF5533A"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1186BC1A"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78EAF7BA"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301A7A62" w14:textId="77777777" w:rsidTr="00A4174A">
        <w:trPr>
          <w:jc w:val="center"/>
        </w:trPr>
        <w:tc>
          <w:tcPr>
            <w:tcW w:w="993" w:type="dxa"/>
            <w:tcBorders>
              <w:top w:val="nil"/>
              <w:left w:val="nil"/>
              <w:bottom w:val="nil"/>
              <w:right w:val="nil"/>
            </w:tcBorders>
          </w:tcPr>
          <w:p w14:paraId="386258CE"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R3 2.3</w:t>
            </w:r>
          </w:p>
        </w:tc>
        <w:tc>
          <w:tcPr>
            <w:tcW w:w="1275" w:type="dxa"/>
            <w:tcBorders>
              <w:top w:val="nil"/>
              <w:left w:val="nil"/>
              <w:bottom w:val="nil"/>
              <w:right w:val="nil"/>
            </w:tcBorders>
          </w:tcPr>
          <w:p w14:paraId="2FF596FA"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Irreguler</w:t>
            </w:r>
            <w:proofErr w:type="spellEnd"/>
          </w:p>
        </w:tc>
        <w:tc>
          <w:tcPr>
            <w:tcW w:w="1141" w:type="dxa"/>
            <w:tcBorders>
              <w:top w:val="nil"/>
              <w:left w:val="nil"/>
              <w:bottom w:val="nil"/>
              <w:right w:val="nil"/>
            </w:tcBorders>
          </w:tcPr>
          <w:p w14:paraId="7BADBAE0"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Unbonate</w:t>
            </w:r>
            <w:proofErr w:type="spellEnd"/>
          </w:p>
        </w:tc>
        <w:tc>
          <w:tcPr>
            <w:tcW w:w="981" w:type="dxa"/>
            <w:tcBorders>
              <w:top w:val="nil"/>
              <w:left w:val="nil"/>
              <w:bottom w:val="nil"/>
              <w:right w:val="nil"/>
            </w:tcBorders>
          </w:tcPr>
          <w:p w14:paraId="52E71D35"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Undulate</w:t>
            </w:r>
          </w:p>
        </w:tc>
        <w:tc>
          <w:tcPr>
            <w:tcW w:w="850" w:type="dxa"/>
            <w:tcBorders>
              <w:top w:val="nil"/>
              <w:left w:val="nil"/>
              <w:bottom w:val="nil"/>
              <w:right w:val="nil"/>
            </w:tcBorders>
          </w:tcPr>
          <w:p w14:paraId="07586195"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0,4</w:t>
            </w:r>
          </w:p>
        </w:tc>
        <w:tc>
          <w:tcPr>
            <w:tcW w:w="851" w:type="dxa"/>
            <w:tcBorders>
              <w:top w:val="nil"/>
              <w:left w:val="nil"/>
              <w:bottom w:val="nil"/>
              <w:right w:val="nil"/>
            </w:tcBorders>
          </w:tcPr>
          <w:p w14:paraId="64A4571C"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Merah</w:t>
            </w:r>
          </w:p>
        </w:tc>
        <w:tc>
          <w:tcPr>
            <w:tcW w:w="708" w:type="dxa"/>
            <w:tcBorders>
              <w:top w:val="nil"/>
              <w:left w:val="nil"/>
              <w:bottom w:val="nil"/>
              <w:right w:val="nil"/>
            </w:tcBorders>
          </w:tcPr>
          <w:p w14:paraId="0FAEC00A"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3E0A0491"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215E0CB7"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5A50B37C" w14:textId="77777777" w:rsidTr="00A4174A">
        <w:trPr>
          <w:jc w:val="center"/>
        </w:trPr>
        <w:tc>
          <w:tcPr>
            <w:tcW w:w="993" w:type="dxa"/>
            <w:tcBorders>
              <w:top w:val="nil"/>
              <w:left w:val="nil"/>
              <w:bottom w:val="nil"/>
              <w:right w:val="nil"/>
            </w:tcBorders>
          </w:tcPr>
          <w:p w14:paraId="02D5DA65"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R4 1.1</w:t>
            </w:r>
          </w:p>
        </w:tc>
        <w:tc>
          <w:tcPr>
            <w:tcW w:w="1275" w:type="dxa"/>
            <w:tcBorders>
              <w:top w:val="nil"/>
              <w:left w:val="nil"/>
              <w:bottom w:val="nil"/>
              <w:right w:val="nil"/>
            </w:tcBorders>
          </w:tcPr>
          <w:p w14:paraId="61281188"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59357B21"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Raised</w:t>
            </w:r>
          </w:p>
        </w:tc>
        <w:tc>
          <w:tcPr>
            <w:tcW w:w="981" w:type="dxa"/>
            <w:tcBorders>
              <w:top w:val="nil"/>
              <w:left w:val="nil"/>
              <w:bottom w:val="nil"/>
              <w:right w:val="nil"/>
            </w:tcBorders>
          </w:tcPr>
          <w:p w14:paraId="73C180F8"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617D9E15"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0,2</w:t>
            </w:r>
          </w:p>
        </w:tc>
        <w:tc>
          <w:tcPr>
            <w:tcW w:w="851" w:type="dxa"/>
            <w:tcBorders>
              <w:top w:val="nil"/>
              <w:left w:val="nil"/>
              <w:bottom w:val="nil"/>
              <w:right w:val="nil"/>
            </w:tcBorders>
          </w:tcPr>
          <w:p w14:paraId="2B266C5D"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Merah</w:t>
            </w:r>
          </w:p>
        </w:tc>
        <w:tc>
          <w:tcPr>
            <w:tcW w:w="708" w:type="dxa"/>
            <w:tcBorders>
              <w:top w:val="nil"/>
              <w:left w:val="nil"/>
              <w:bottom w:val="nil"/>
              <w:right w:val="nil"/>
            </w:tcBorders>
          </w:tcPr>
          <w:p w14:paraId="7C17F25D"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3DB9DE09"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1E87C9AD"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63D5990A" w14:textId="77777777" w:rsidTr="00A4174A">
        <w:trPr>
          <w:jc w:val="center"/>
        </w:trPr>
        <w:tc>
          <w:tcPr>
            <w:tcW w:w="993" w:type="dxa"/>
            <w:tcBorders>
              <w:top w:val="nil"/>
              <w:left w:val="nil"/>
              <w:bottom w:val="nil"/>
              <w:right w:val="nil"/>
            </w:tcBorders>
          </w:tcPr>
          <w:p w14:paraId="65027A61"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R4 1.2</w:t>
            </w:r>
          </w:p>
        </w:tc>
        <w:tc>
          <w:tcPr>
            <w:tcW w:w="1275" w:type="dxa"/>
            <w:tcBorders>
              <w:top w:val="nil"/>
              <w:left w:val="nil"/>
              <w:bottom w:val="nil"/>
              <w:right w:val="nil"/>
            </w:tcBorders>
          </w:tcPr>
          <w:p w14:paraId="2B1DCF61"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31A9848C"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Convex</w:t>
            </w:r>
          </w:p>
        </w:tc>
        <w:tc>
          <w:tcPr>
            <w:tcW w:w="981" w:type="dxa"/>
            <w:tcBorders>
              <w:top w:val="nil"/>
              <w:left w:val="nil"/>
              <w:bottom w:val="nil"/>
              <w:right w:val="nil"/>
            </w:tcBorders>
          </w:tcPr>
          <w:p w14:paraId="4F4EAD33"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18575C2A"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0,5</w:t>
            </w:r>
          </w:p>
        </w:tc>
        <w:tc>
          <w:tcPr>
            <w:tcW w:w="851" w:type="dxa"/>
            <w:tcBorders>
              <w:top w:val="nil"/>
              <w:left w:val="nil"/>
              <w:bottom w:val="nil"/>
              <w:right w:val="nil"/>
            </w:tcBorders>
          </w:tcPr>
          <w:p w14:paraId="6A777A8B"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Merah</w:t>
            </w:r>
          </w:p>
        </w:tc>
        <w:tc>
          <w:tcPr>
            <w:tcW w:w="708" w:type="dxa"/>
            <w:tcBorders>
              <w:top w:val="nil"/>
              <w:left w:val="nil"/>
              <w:bottom w:val="nil"/>
              <w:right w:val="nil"/>
            </w:tcBorders>
          </w:tcPr>
          <w:p w14:paraId="04A504AF"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49B16D6A"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36BF4C0E"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67FB1AA2" w14:textId="77777777" w:rsidTr="00A4174A">
        <w:trPr>
          <w:jc w:val="center"/>
        </w:trPr>
        <w:tc>
          <w:tcPr>
            <w:tcW w:w="993" w:type="dxa"/>
            <w:tcBorders>
              <w:top w:val="nil"/>
              <w:left w:val="nil"/>
              <w:bottom w:val="nil"/>
              <w:right w:val="nil"/>
            </w:tcBorders>
          </w:tcPr>
          <w:p w14:paraId="145CFA50"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R5 2.1</w:t>
            </w:r>
          </w:p>
        </w:tc>
        <w:tc>
          <w:tcPr>
            <w:tcW w:w="1275" w:type="dxa"/>
            <w:tcBorders>
              <w:top w:val="nil"/>
              <w:left w:val="nil"/>
              <w:bottom w:val="nil"/>
              <w:right w:val="nil"/>
            </w:tcBorders>
          </w:tcPr>
          <w:p w14:paraId="4DFB9532"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4797799A"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Raised</w:t>
            </w:r>
          </w:p>
        </w:tc>
        <w:tc>
          <w:tcPr>
            <w:tcW w:w="981" w:type="dxa"/>
            <w:tcBorders>
              <w:top w:val="nil"/>
              <w:left w:val="nil"/>
              <w:bottom w:val="nil"/>
              <w:right w:val="nil"/>
            </w:tcBorders>
          </w:tcPr>
          <w:p w14:paraId="1920EC01"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1F0A9AC9"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0,5</w:t>
            </w:r>
          </w:p>
        </w:tc>
        <w:tc>
          <w:tcPr>
            <w:tcW w:w="851" w:type="dxa"/>
            <w:tcBorders>
              <w:top w:val="nil"/>
              <w:left w:val="nil"/>
              <w:bottom w:val="nil"/>
              <w:right w:val="nil"/>
            </w:tcBorders>
          </w:tcPr>
          <w:p w14:paraId="74E0E23D"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Merah</w:t>
            </w:r>
          </w:p>
        </w:tc>
        <w:tc>
          <w:tcPr>
            <w:tcW w:w="708" w:type="dxa"/>
            <w:tcBorders>
              <w:top w:val="nil"/>
              <w:left w:val="nil"/>
              <w:bottom w:val="nil"/>
              <w:right w:val="nil"/>
            </w:tcBorders>
          </w:tcPr>
          <w:p w14:paraId="72543A77"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2453CE42"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3E1C8A86"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61574E9A" w14:textId="77777777" w:rsidTr="00A4174A">
        <w:trPr>
          <w:jc w:val="center"/>
        </w:trPr>
        <w:tc>
          <w:tcPr>
            <w:tcW w:w="993" w:type="dxa"/>
            <w:tcBorders>
              <w:top w:val="nil"/>
              <w:left w:val="nil"/>
              <w:bottom w:val="nil"/>
              <w:right w:val="nil"/>
            </w:tcBorders>
          </w:tcPr>
          <w:p w14:paraId="27399E88"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R5 2.2</w:t>
            </w:r>
          </w:p>
        </w:tc>
        <w:tc>
          <w:tcPr>
            <w:tcW w:w="1275" w:type="dxa"/>
            <w:tcBorders>
              <w:top w:val="nil"/>
              <w:left w:val="nil"/>
              <w:bottom w:val="nil"/>
              <w:right w:val="nil"/>
            </w:tcBorders>
          </w:tcPr>
          <w:p w14:paraId="68838D89"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19D9C193" w14:textId="77777777" w:rsidR="004B6D8C" w:rsidRPr="00026C77" w:rsidRDefault="004B6D8C" w:rsidP="00A4174A">
            <w:pPr>
              <w:rPr>
                <w:rFonts w:asciiTheme="minorHAnsi" w:hAnsiTheme="minorHAnsi"/>
                <w:i/>
                <w:sz w:val="20"/>
                <w:szCs w:val="20"/>
              </w:rPr>
            </w:pPr>
            <w:r w:rsidRPr="00026C77">
              <w:rPr>
                <w:rFonts w:asciiTheme="minorHAnsi" w:hAnsiTheme="minorHAnsi"/>
                <w:i/>
                <w:sz w:val="20"/>
                <w:szCs w:val="20"/>
              </w:rPr>
              <w:t>Raised</w:t>
            </w:r>
          </w:p>
        </w:tc>
        <w:tc>
          <w:tcPr>
            <w:tcW w:w="981" w:type="dxa"/>
            <w:tcBorders>
              <w:top w:val="nil"/>
              <w:left w:val="nil"/>
              <w:bottom w:val="nil"/>
              <w:right w:val="nil"/>
            </w:tcBorders>
          </w:tcPr>
          <w:p w14:paraId="51E3E118"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Undulate</w:t>
            </w:r>
          </w:p>
        </w:tc>
        <w:tc>
          <w:tcPr>
            <w:tcW w:w="850" w:type="dxa"/>
            <w:tcBorders>
              <w:top w:val="nil"/>
              <w:left w:val="nil"/>
              <w:bottom w:val="nil"/>
              <w:right w:val="nil"/>
            </w:tcBorders>
          </w:tcPr>
          <w:p w14:paraId="2E3F3481"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0,6</w:t>
            </w:r>
          </w:p>
        </w:tc>
        <w:tc>
          <w:tcPr>
            <w:tcW w:w="851" w:type="dxa"/>
            <w:tcBorders>
              <w:top w:val="nil"/>
              <w:left w:val="nil"/>
              <w:bottom w:val="nil"/>
              <w:right w:val="nil"/>
            </w:tcBorders>
          </w:tcPr>
          <w:p w14:paraId="49CE0A16"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top w:val="nil"/>
              <w:left w:val="nil"/>
              <w:bottom w:val="nil"/>
              <w:right w:val="nil"/>
            </w:tcBorders>
          </w:tcPr>
          <w:p w14:paraId="0065C3F0"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5B1A8EC6"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24E431CD"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01A3A9F1" w14:textId="77777777" w:rsidTr="00A4174A">
        <w:trPr>
          <w:jc w:val="center"/>
        </w:trPr>
        <w:tc>
          <w:tcPr>
            <w:tcW w:w="993" w:type="dxa"/>
            <w:tcBorders>
              <w:top w:val="nil"/>
              <w:left w:val="nil"/>
              <w:bottom w:val="nil"/>
              <w:right w:val="nil"/>
            </w:tcBorders>
          </w:tcPr>
          <w:p w14:paraId="6D6F4E92"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R5 2.3</w:t>
            </w:r>
          </w:p>
        </w:tc>
        <w:tc>
          <w:tcPr>
            <w:tcW w:w="1275" w:type="dxa"/>
            <w:tcBorders>
              <w:top w:val="nil"/>
              <w:left w:val="nil"/>
              <w:bottom w:val="nil"/>
              <w:right w:val="nil"/>
            </w:tcBorders>
          </w:tcPr>
          <w:p w14:paraId="62263511"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6ECEBB18"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Convex</w:t>
            </w:r>
          </w:p>
        </w:tc>
        <w:tc>
          <w:tcPr>
            <w:tcW w:w="981" w:type="dxa"/>
            <w:tcBorders>
              <w:top w:val="nil"/>
              <w:left w:val="nil"/>
              <w:bottom w:val="nil"/>
              <w:right w:val="nil"/>
            </w:tcBorders>
          </w:tcPr>
          <w:p w14:paraId="0BEC7378"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09167DDE"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0,7</w:t>
            </w:r>
          </w:p>
        </w:tc>
        <w:tc>
          <w:tcPr>
            <w:tcW w:w="851" w:type="dxa"/>
            <w:tcBorders>
              <w:top w:val="nil"/>
              <w:left w:val="nil"/>
              <w:bottom w:val="nil"/>
              <w:right w:val="nil"/>
            </w:tcBorders>
          </w:tcPr>
          <w:p w14:paraId="3EE754C3"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top w:val="nil"/>
              <w:left w:val="nil"/>
              <w:bottom w:val="nil"/>
              <w:right w:val="nil"/>
            </w:tcBorders>
          </w:tcPr>
          <w:p w14:paraId="4BAB8FA3"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0FB22F0B"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41C36FC5"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62457FE4" w14:textId="77777777" w:rsidTr="00A4174A">
        <w:trPr>
          <w:jc w:val="center"/>
        </w:trPr>
        <w:tc>
          <w:tcPr>
            <w:tcW w:w="993" w:type="dxa"/>
            <w:tcBorders>
              <w:top w:val="nil"/>
              <w:left w:val="nil"/>
              <w:bottom w:val="nil"/>
              <w:right w:val="nil"/>
            </w:tcBorders>
          </w:tcPr>
          <w:p w14:paraId="7EBB4010"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R5 2.4</w:t>
            </w:r>
          </w:p>
        </w:tc>
        <w:tc>
          <w:tcPr>
            <w:tcW w:w="1275" w:type="dxa"/>
            <w:tcBorders>
              <w:top w:val="nil"/>
              <w:left w:val="nil"/>
              <w:bottom w:val="nil"/>
              <w:right w:val="nil"/>
            </w:tcBorders>
          </w:tcPr>
          <w:p w14:paraId="7095AAE2"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Irreeguler</w:t>
            </w:r>
            <w:proofErr w:type="spellEnd"/>
          </w:p>
        </w:tc>
        <w:tc>
          <w:tcPr>
            <w:tcW w:w="1141" w:type="dxa"/>
            <w:tcBorders>
              <w:top w:val="nil"/>
              <w:left w:val="nil"/>
              <w:bottom w:val="nil"/>
              <w:right w:val="nil"/>
            </w:tcBorders>
          </w:tcPr>
          <w:p w14:paraId="38C99C42"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Unbonate</w:t>
            </w:r>
            <w:proofErr w:type="spellEnd"/>
          </w:p>
        </w:tc>
        <w:tc>
          <w:tcPr>
            <w:tcW w:w="981" w:type="dxa"/>
            <w:tcBorders>
              <w:top w:val="nil"/>
              <w:left w:val="nil"/>
              <w:bottom w:val="nil"/>
              <w:right w:val="nil"/>
            </w:tcBorders>
          </w:tcPr>
          <w:p w14:paraId="297C6911"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Undulate</w:t>
            </w:r>
          </w:p>
        </w:tc>
        <w:tc>
          <w:tcPr>
            <w:tcW w:w="850" w:type="dxa"/>
            <w:tcBorders>
              <w:top w:val="nil"/>
              <w:left w:val="nil"/>
              <w:bottom w:val="nil"/>
              <w:right w:val="nil"/>
            </w:tcBorders>
          </w:tcPr>
          <w:p w14:paraId="24D789E5"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0,6</w:t>
            </w:r>
          </w:p>
        </w:tc>
        <w:tc>
          <w:tcPr>
            <w:tcW w:w="851" w:type="dxa"/>
            <w:tcBorders>
              <w:top w:val="nil"/>
              <w:left w:val="nil"/>
              <w:bottom w:val="nil"/>
              <w:right w:val="nil"/>
            </w:tcBorders>
          </w:tcPr>
          <w:p w14:paraId="7BD1CC10"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Merah</w:t>
            </w:r>
          </w:p>
        </w:tc>
        <w:tc>
          <w:tcPr>
            <w:tcW w:w="708" w:type="dxa"/>
            <w:tcBorders>
              <w:top w:val="nil"/>
              <w:left w:val="nil"/>
              <w:bottom w:val="nil"/>
              <w:right w:val="nil"/>
            </w:tcBorders>
          </w:tcPr>
          <w:p w14:paraId="3A8E72A8"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05D15FCA"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4C548A2B"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156BB9C0" w14:textId="77777777" w:rsidTr="00A4174A">
        <w:trPr>
          <w:jc w:val="center"/>
        </w:trPr>
        <w:tc>
          <w:tcPr>
            <w:tcW w:w="993" w:type="dxa"/>
            <w:tcBorders>
              <w:top w:val="nil"/>
              <w:left w:val="nil"/>
              <w:bottom w:val="nil"/>
              <w:right w:val="nil"/>
            </w:tcBorders>
          </w:tcPr>
          <w:p w14:paraId="1F4839BA"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R6 1.1</w:t>
            </w:r>
          </w:p>
        </w:tc>
        <w:tc>
          <w:tcPr>
            <w:tcW w:w="1275" w:type="dxa"/>
            <w:tcBorders>
              <w:top w:val="nil"/>
              <w:left w:val="nil"/>
              <w:bottom w:val="nil"/>
              <w:right w:val="nil"/>
            </w:tcBorders>
          </w:tcPr>
          <w:p w14:paraId="30DB5DA0"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Irreguler</w:t>
            </w:r>
            <w:proofErr w:type="spellEnd"/>
          </w:p>
        </w:tc>
        <w:tc>
          <w:tcPr>
            <w:tcW w:w="1141" w:type="dxa"/>
            <w:tcBorders>
              <w:top w:val="nil"/>
              <w:left w:val="nil"/>
              <w:bottom w:val="nil"/>
              <w:right w:val="nil"/>
            </w:tcBorders>
          </w:tcPr>
          <w:p w14:paraId="6AA3A0C8"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Convex</w:t>
            </w:r>
          </w:p>
        </w:tc>
        <w:tc>
          <w:tcPr>
            <w:tcW w:w="981" w:type="dxa"/>
            <w:tcBorders>
              <w:top w:val="nil"/>
              <w:left w:val="nil"/>
              <w:bottom w:val="nil"/>
              <w:right w:val="nil"/>
            </w:tcBorders>
          </w:tcPr>
          <w:p w14:paraId="225C1ACF"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427D3E3B"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0,2</w:t>
            </w:r>
          </w:p>
        </w:tc>
        <w:tc>
          <w:tcPr>
            <w:tcW w:w="851" w:type="dxa"/>
            <w:tcBorders>
              <w:top w:val="nil"/>
              <w:left w:val="nil"/>
              <w:bottom w:val="nil"/>
              <w:right w:val="nil"/>
            </w:tcBorders>
          </w:tcPr>
          <w:p w14:paraId="59C93EC4"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top w:val="nil"/>
              <w:left w:val="nil"/>
              <w:bottom w:val="nil"/>
              <w:right w:val="nil"/>
            </w:tcBorders>
          </w:tcPr>
          <w:p w14:paraId="1879BD2C"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115AFDE7"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6ACB543E"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3BA262C5" w14:textId="77777777" w:rsidTr="00A4174A">
        <w:trPr>
          <w:jc w:val="center"/>
        </w:trPr>
        <w:tc>
          <w:tcPr>
            <w:tcW w:w="993" w:type="dxa"/>
            <w:tcBorders>
              <w:top w:val="nil"/>
              <w:left w:val="nil"/>
              <w:bottom w:val="nil"/>
              <w:right w:val="nil"/>
            </w:tcBorders>
          </w:tcPr>
          <w:p w14:paraId="60C1AB87"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R6 1.2</w:t>
            </w:r>
          </w:p>
        </w:tc>
        <w:tc>
          <w:tcPr>
            <w:tcW w:w="1275" w:type="dxa"/>
            <w:tcBorders>
              <w:top w:val="nil"/>
              <w:left w:val="nil"/>
              <w:bottom w:val="nil"/>
              <w:right w:val="nil"/>
            </w:tcBorders>
          </w:tcPr>
          <w:p w14:paraId="00DE3D67"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68E64659"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Convex</w:t>
            </w:r>
          </w:p>
        </w:tc>
        <w:tc>
          <w:tcPr>
            <w:tcW w:w="981" w:type="dxa"/>
            <w:tcBorders>
              <w:top w:val="nil"/>
              <w:left w:val="nil"/>
              <w:bottom w:val="nil"/>
              <w:right w:val="nil"/>
            </w:tcBorders>
          </w:tcPr>
          <w:p w14:paraId="6525AB6F"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712EA43A"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0,6</w:t>
            </w:r>
          </w:p>
        </w:tc>
        <w:tc>
          <w:tcPr>
            <w:tcW w:w="851" w:type="dxa"/>
            <w:tcBorders>
              <w:top w:val="nil"/>
              <w:left w:val="nil"/>
              <w:bottom w:val="nil"/>
              <w:right w:val="nil"/>
            </w:tcBorders>
          </w:tcPr>
          <w:p w14:paraId="255F3C48"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top w:val="nil"/>
              <w:left w:val="nil"/>
              <w:bottom w:val="nil"/>
              <w:right w:val="nil"/>
            </w:tcBorders>
          </w:tcPr>
          <w:p w14:paraId="51986FB2"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6001DBD3"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425B1787"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328CDC75" w14:textId="77777777" w:rsidTr="00A4174A">
        <w:trPr>
          <w:jc w:val="center"/>
        </w:trPr>
        <w:tc>
          <w:tcPr>
            <w:tcW w:w="993" w:type="dxa"/>
            <w:tcBorders>
              <w:top w:val="nil"/>
              <w:left w:val="nil"/>
              <w:bottom w:val="nil"/>
              <w:right w:val="nil"/>
            </w:tcBorders>
          </w:tcPr>
          <w:p w14:paraId="5FB3F967"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R6 2.1</w:t>
            </w:r>
          </w:p>
        </w:tc>
        <w:tc>
          <w:tcPr>
            <w:tcW w:w="1275" w:type="dxa"/>
            <w:tcBorders>
              <w:top w:val="nil"/>
              <w:left w:val="nil"/>
              <w:bottom w:val="nil"/>
              <w:right w:val="nil"/>
            </w:tcBorders>
          </w:tcPr>
          <w:p w14:paraId="1673DC75"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Irregular</w:t>
            </w:r>
          </w:p>
        </w:tc>
        <w:tc>
          <w:tcPr>
            <w:tcW w:w="1141" w:type="dxa"/>
            <w:tcBorders>
              <w:top w:val="nil"/>
              <w:left w:val="nil"/>
              <w:bottom w:val="nil"/>
              <w:right w:val="nil"/>
            </w:tcBorders>
          </w:tcPr>
          <w:p w14:paraId="75DD2787"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Unbonate</w:t>
            </w:r>
            <w:proofErr w:type="spellEnd"/>
          </w:p>
        </w:tc>
        <w:tc>
          <w:tcPr>
            <w:tcW w:w="981" w:type="dxa"/>
            <w:tcBorders>
              <w:top w:val="nil"/>
              <w:left w:val="nil"/>
              <w:bottom w:val="nil"/>
              <w:right w:val="nil"/>
            </w:tcBorders>
          </w:tcPr>
          <w:p w14:paraId="40425AA2"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4C9BC49B"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0,6</w:t>
            </w:r>
          </w:p>
        </w:tc>
        <w:tc>
          <w:tcPr>
            <w:tcW w:w="851" w:type="dxa"/>
            <w:tcBorders>
              <w:top w:val="nil"/>
              <w:left w:val="nil"/>
              <w:bottom w:val="nil"/>
              <w:right w:val="nil"/>
            </w:tcBorders>
          </w:tcPr>
          <w:p w14:paraId="0ED23A4A"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top w:val="nil"/>
              <w:left w:val="nil"/>
              <w:bottom w:val="nil"/>
              <w:right w:val="nil"/>
            </w:tcBorders>
          </w:tcPr>
          <w:p w14:paraId="3212E367"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19AABAF1"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45D25ED5"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62726EAB" w14:textId="77777777" w:rsidTr="00A4174A">
        <w:trPr>
          <w:jc w:val="center"/>
        </w:trPr>
        <w:tc>
          <w:tcPr>
            <w:tcW w:w="993" w:type="dxa"/>
            <w:tcBorders>
              <w:top w:val="nil"/>
              <w:left w:val="nil"/>
              <w:bottom w:val="nil"/>
              <w:right w:val="nil"/>
            </w:tcBorders>
          </w:tcPr>
          <w:p w14:paraId="60F24E7E"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R6 2.2</w:t>
            </w:r>
          </w:p>
        </w:tc>
        <w:tc>
          <w:tcPr>
            <w:tcW w:w="1275" w:type="dxa"/>
            <w:tcBorders>
              <w:top w:val="nil"/>
              <w:left w:val="nil"/>
              <w:bottom w:val="nil"/>
              <w:right w:val="nil"/>
            </w:tcBorders>
          </w:tcPr>
          <w:p w14:paraId="4ABA1762"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601FDBBF"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Convex</w:t>
            </w:r>
          </w:p>
        </w:tc>
        <w:tc>
          <w:tcPr>
            <w:tcW w:w="981" w:type="dxa"/>
            <w:tcBorders>
              <w:top w:val="nil"/>
              <w:left w:val="nil"/>
              <w:bottom w:val="nil"/>
              <w:right w:val="nil"/>
            </w:tcBorders>
          </w:tcPr>
          <w:p w14:paraId="413E23BA"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07ED5B49"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0,6</w:t>
            </w:r>
          </w:p>
        </w:tc>
        <w:tc>
          <w:tcPr>
            <w:tcW w:w="851" w:type="dxa"/>
            <w:tcBorders>
              <w:top w:val="nil"/>
              <w:left w:val="nil"/>
              <w:bottom w:val="nil"/>
              <w:right w:val="nil"/>
            </w:tcBorders>
          </w:tcPr>
          <w:p w14:paraId="37D3A249"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top w:val="nil"/>
              <w:left w:val="nil"/>
              <w:bottom w:val="nil"/>
              <w:right w:val="nil"/>
            </w:tcBorders>
          </w:tcPr>
          <w:p w14:paraId="4D05AF26"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6E1D1C78"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6DDA155C"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707D3902" w14:textId="77777777" w:rsidTr="00A4174A">
        <w:trPr>
          <w:jc w:val="center"/>
        </w:trPr>
        <w:tc>
          <w:tcPr>
            <w:tcW w:w="993" w:type="dxa"/>
            <w:tcBorders>
              <w:top w:val="nil"/>
              <w:left w:val="nil"/>
              <w:bottom w:val="nil"/>
              <w:right w:val="nil"/>
            </w:tcBorders>
          </w:tcPr>
          <w:p w14:paraId="5B0C86E3"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R7 1.1</w:t>
            </w:r>
          </w:p>
        </w:tc>
        <w:tc>
          <w:tcPr>
            <w:tcW w:w="1275" w:type="dxa"/>
            <w:tcBorders>
              <w:top w:val="nil"/>
              <w:left w:val="nil"/>
              <w:bottom w:val="nil"/>
              <w:right w:val="nil"/>
            </w:tcBorders>
          </w:tcPr>
          <w:p w14:paraId="0A9F9A78"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27F5A591"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Convex</w:t>
            </w:r>
          </w:p>
        </w:tc>
        <w:tc>
          <w:tcPr>
            <w:tcW w:w="981" w:type="dxa"/>
            <w:tcBorders>
              <w:top w:val="nil"/>
              <w:left w:val="nil"/>
              <w:bottom w:val="nil"/>
              <w:right w:val="nil"/>
            </w:tcBorders>
          </w:tcPr>
          <w:p w14:paraId="15DD7974"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6C891F72"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0,6</w:t>
            </w:r>
          </w:p>
        </w:tc>
        <w:tc>
          <w:tcPr>
            <w:tcW w:w="851" w:type="dxa"/>
            <w:tcBorders>
              <w:top w:val="nil"/>
              <w:left w:val="nil"/>
              <w:bottom w:val="nil"/>
              <w:right w:val="nil"/>
            </w:tcBorders>
          </w:tcPr>
          <w:p w14:paraId="63883D1E"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Merah</w:t>
            </w:r>
          </w:p>
        </w:tc>
        <w:tc>
          <w:tcPr>
            <w:tcW w:w="708" w:type="dxa"/>
            <w:tcBorders>
              <w:top w:val="nil"/>
              <w:left w:val="nil"/>
              <w:bottom w:val="nil"/>
              <w:right w:val="nil"/>
            </w:tcBorders>
          </w:tcPr>
          <w:p w14:paraId="7C9D8688"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423EF90E"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04E56C6D"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71EF9470" w14:textId="77777777" w:rsidTr="00A4174A">
        <w:trPr>
          <w:jc w:val="center"/>
        </w:trPr>
        <w:tc>
          <w:tcPr>
            <w:tcW w:w="993" w:type="dxa"/>
            <w:tcBorders>
              <w:top w:val="nil"/>
              <w:left w:val="nil"/>
              <w:bottom w:val="nil"/>
              <w:right w:val="nil"/>
            </w:tcBorders>
          </w:tcPr>
          <w:p w14:paraId="0F00F066"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R7 1.2</w:t>
            </w:r>
          </w:p>
        </w:tc>
        <w:tc>
          <w:tcPr>
            <w:tcW w:w="1275" w:type="dxa"/>
            <w:tcBorders>
              <w:top w:val="nil"/>
              <w:left w:val="nil"/>
              <w:bottom w:val="nil"/>
              <w:right w:val="nil"/>
            </w:tcBorders>
          </w:tcPr>
          <w:p w14:paraId="32133779"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Irreguler</w:t>
            </w:r>
            <w:proofErr w:type="spellEnd"/>
          </w:p>
        </w:tc>
        <w:tc>
          <w:tcPr>
            <w:tcW w:w="1141" w:type="dxa"/>
            <w:tcBorders>
              <w:top w:val="nil"/>
              <w:left w:val="nil"/>
              <w:bottom w:val="nil"/>
              <w:right w:val="nil"/>
            </w:tcBorders>
          </w:tcPr>
          <w:p w14:paraId="2643DC33"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Unbonate</w:t>
            </w:r>
            <w:proofErr w:type="spellEnd"/>
          </w:p>
        </w:tc>
        <w:tc>
          <w:tcPr>
            <w:tcW w:w="981" w:type="dxa"/>
            <w:tcBorders>
              <w:top w:val="nil"/>
              <w:left w:val="nil"/>
              <w:bottom w:val="nil"/>
              <w:right w:val="nil"/>
            </w:tcBorders>
          </w:tcPr>
          <w:p w14:paraId="14634FB2"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Undulate</w:t>
            </w:r>
          </w:p>
        </w:tc>
        <w:tc>
          <w:tcPr>
            <w:tcW w:w="850" w:type="dxa"/>
            <w:tcBorders>
              <w:top w:val="nil"/>
              <w:left w:val="nil"/>
              <w:bottom w:val="nil"/>
              <w:right w:val="nil"/>
            </w:tcBorders>
          </w:tcPr>
          <w:p w14:paraId="40F517DC"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1,1</w:t>
            </w:r>
          </w:p>
        </w:tc>
        <w:tc>
          <w:tcPr>
            <w:tcW w:w="851" w:type="dxa"/>
            <w:tcBorders>
              <w:top w:val="nil"/>
              <w:left w:val="nil"/>
              <w:bottom w:val="nil"/>
              <w:right w:val="nil"/>
            </w:tcBorders>
          </w:tcPr>
          <w:p w14:paraId="15A1359B"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top w:val="nil"/>
              <w:left w:val="nil"/>
              <w:bottom w:val="nil"/>
              <w:right w:val="nil"/>
            </w:tcBorders>
          </w:tcPr>
          <w:p w14:paraId="64923740"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585E7814"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3B316B56"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1A14C7D3" w14:textId="77777777" w:rsidTr="00A4174A">
        <w:trPr>
          <w:jc w:val="center"/>
        </w:trPr>
        <w:tc>
          <w:tcPr>
            <w:tcW w:w="993" w:type="dxa"/>
            <w:tcBorders>
              <w:top w:val="nil"/>
              <w:left w:val="nil"/>
              <w:bottom w:val="nil"/>
              <w:right w:val="nil"/>
            </w:tcBorders>
          </w:tcPr>
          <w:p w14:paraId="0F1E707F"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R7 1.3</w:t>
            </w:r>
          </w:p>
        </w:tc>
        <w:tc>
          <w:tcPr>
            <w:tcW w:w="1275" w:type="dxa"/>
            <w:tcBorders>
              <w:top w:val="nil"/>
              <w:left w:val="nil"/>
              <w:bottom w:val="nil"/>
              <w:right w:val="nil"/>
            </w:tcBorders>
          </w:tcPr>
          <w:p w14:paraId="1DCE6984"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Irreguler</w:t>
            </w:r>
            <w:proofErr w:type="spellEnd"/>
          </w:p>
        </w:tc>
        <w:tc>
          <w:tcPr>
            <w:tcW w:w="1141" w:type="dxa"/>
            <w:tcBorders>
              <w:top w:val="nil"/>
              <w:left w:val="nil"/>
              <w:bottom w:val="nil"/>
              <w:right w:val="nil"/>
            </w:tcBorders>
          </w:tcPr>
          <w:p w14:paraId="12B2BB55"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Raised</w:t>
            </w:r>
          </w:p>
        </w:tc>
        <w:tc>
          <w:tcPr>
            <w:tcW w:w="981" w:type="dxa"/>
            <w:tcBorders>
              <w:top w:val="nil"/>
              <w:left w:val="nil"/>
              <w:bottom w:val="nil"/>
              <w:right w:val="nil"/>
            </w:tcBorders>
          </w:tcPr>
          <w:p w14:paraId="6DC95F34"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615637FD"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1,1</w:t>
            </w:r>
          </w:p>
        </w:tc>
        <w:tc>
          <w:tcPr>
            <w:tcW w:w="851" w:type="dxa"/>
            <w:tcBorders>
              <w:top w:val="nil"/>
              <w:left w:val="nil"/>
              <w:bottom w:val="nil"/>
              <w:right w:val="nil"/>
            </w:tcBorders>
          </w:tcPr>
          <w:p w14:paraId="43AEC68B"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top w:val="nil"/>
              <w:left w:val="nil"/>
              <w:bottom w:val="nil"/>
              <w:right w:val="nil"/>
            </w:tcBorders>
          </w:tcPr>
          <w:p w14:paraId="23038FF9"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5AB71640"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3CDD8A70"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6A5C0446" w14:textId="77777777" w:rsidTr="00A4174A">
        <w:trPr>
          <w:jc w:val="center"/>
        </w:trPr>
        <w:tc>
          <w:tcPr>
            <w:tcW w:w="993" w:type="dxa"/>
            <w:tcBorders>
              <w:top w:val="nil"/>
              <w:left w:val="nil"/>
              <w:bottom w:val="nil"/>
              <w:right w:val="nil"/>
            </w:tcBorders>
          </w:tcPr>
          <w:p w14:paraId="2A42BB07"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R7 1.4</w:t>
            </w:r>
          </w:p>
        </w:tc>
        <w:tc>
          <w:tcPr>
            <w:tcW w:w="1275" w:type="dxa"/>
            <w:tcBorders>
              <w:top w:val="nil"/>
              <w:left w:val="nil"/>
              <w:bottom w:val="nil"/>
              <w:right w:val="nil"/>
            </w:tcBorders>
          </w:tcPr>
          <w:p w14:paraId="5D0DB90F"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Irregular</w:t>
            </w:r>
          </w:p>
        </w:tc>
        <w:tc>
          <w:tcPr>
            <w:tcW w:w="1141" w:type="dxa"/>
            <w:tcBorders>
              <w:top w:val="nil"/>
              <w:left w:val="nil"/>
              <w:bottom w:val="nil"/>
              <w:right w:val="nil"/>
            </w:tcBorders>
          </w:tcPr>
          <w:p w14:paraId="72815328"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Raised</w:t>
            </w:r>
          </w:p>
        </w:tc>
        <w:tc>
          <w:tcPr>
            <w:tcW w:w="981" w:type="dxa"/>
            <w:tcBorders>
              <w:top w:val="nil"/>
              <w:left w:val="nil"/>
              <w:bottom w:val="nil"/>
              <w:right w:val="nil"/>
            </w:tcBorders>
          </w:tcPr>
          <w:p w14:paraId="66601625"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Undulate</w:t>
            </w:r>
          </w:p>
        </w:tc>
        <w:tc>
          <w:tcPr>
            <w:tcW w:w="850" w:type="dxa"/>
            <w:tcBorders>
              <w:top w:val="nil"/>
              <w:left w:val="nil"/>
              <w:bottom w:val="nil"/>
              <w:right w:val="nil"/>
            </w:tcBorders>
          </w:tcPr>
          <w:p w14:paraId="0F3E89F2"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1,3</w:t>
            </w:r>
          </w:p>
        </w:tc>
        <w:tc>
          <w:tcPr>
            <w:tcW w:w="851" w:type="dxa"/>
            <w:tcBorders>
              <w:top w:val="nil"/>
              <w:left w:val="nil"/>
              <w:bottom w:val="nil"/>
              <w:right w:val="nil"/>
            </w:tcBorders>
          </w:tcPr>
          <w:p w14:paraId="6D3ED018"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top w:val="nil"/>
              <w:left w:val="nil"/>
              <w:bottom w:val="nil"/>
              <w:right w:val="nil"/>
            </w:tcBorders>
          </w:tcPr>
          <w:p w14:paraId="1DC217FD"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3A1F14B6"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556A4EC0"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0C717FFA" w14:textId="77777777" w:rsidTr="00A4174A">
        <w:trPr>
          <w:jc w:val="center"/>
        </w:trPr>
        <w:tc>
          <w:tcPr>
            <w:tcW w:w="993" w:type="dxa"/>
            <w:tcBorders>
              <w:top w:val="nil"/>
              <w:left w:val="nil"/>
              <w:bottom w:val="nil"/>
              <w:right w:val="nil"/>
            </w:tcBorders>
          </w:tcPr>
          <w:p w14:paraId="671CDA2D"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R7 1.5</w:t>
            </w:r>
          </w:p>
        </w:tc>
        <w:tc>
          <w:tcPr>
            <w:tcW w:w="1275" w:type="dxa"/>
            <w:tcBorders>
              <w:top w:val="nil"/>
              <w:left w:val="nil"/>
              <w:bottom w:val="nil"/>
              <w:right w:val="nil"/>
            </w:tcBorders>
          </w:tcPr>
          <w:p w14:paraId="58EAEE00"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47B9674B"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Convex</w:t>
            </w:r>
          </w:p>
        </w:tc>
        <w:tc>
          <w:tcPr>
            <w:tcW w:w="981" w:type="dxa"/>
            <w:tcBorders>
              <w:top w:val="nil"/>
              <w:left w:val="nil"/>
              <w:bottom w:val="nil"/>
              <w:right w:val="nil"/>
            </w:tcBorders>
          </w:tcPr>
          <w:p w14:paraId="2EBC744D"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0EC66F77"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0,2</w:t>
            </w:r>
          </w:p>
        </w:tc>
        <w:tc>
          <w:tcPr>
            <w:tcW w:w="851" w:type="dxa"/>
            <w:tcBorders>
              <w:top w:val="nil"/>
              <w:left w:val="nil"/>
              <w:bottom w:val="nil"/>
              <w:right w:val="nil"/>
            </w:tcBorders>
          </w:tcPr>
          <w:p w14:paraId="6DAED243"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Krem</w:t>
            </w:r>
            <w:proofErr w:type="spellEnd"/>
          </w:p>
        </w:tc>
        <w:tc>
          <w:tcPr>
            <w:tcW w:w="708" w:type="dxa"/>
            <w:tcBorders>
              <w:top w:val="nil"/>
              <w:left w:val="nil"/>
              <w:bottom w:val="nil"/>
              <w:right w:val="nil"/>
            </w:tcBorders>
          </w:tcPr>
          <w:p w14:paraId="66C550B8"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3AB690C4"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08DC7497"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4B637840" w14:textId="77777777" w:rsidTr="00A4174A">
        <w:trPr>
          <w:jc w:val="center"/>
        </w:trPr>
        <w:tc>
          <w:tcPr>
            <w:tcW w:w="993" w:type="dxa"/>
            <w:tcBorders>
              <w:top w:val="nil"/>
              <w:left w:val="nil"/>
              <w:bottom w:val="nil"/>
              <w:right w:val="nil"/>
            </w:tcBorders>
          </w:tcPr>
          <w:p w14:paraId="7947595B" w14:textId="77777777" w:rsidR="004B6D8C" w:rsidRPr="00026C77" w:rsidRDefault="004B6D8C" w:rsidP="00A4174A">
            <w:pPr>
              <w:pStyle w:val="ListParagraph"/>
              <w:tabs>
                <w:tab w:val="left" w:pos="780"/>
              </w:tabs>
              <w:ind w:left="0"/>
              <w:rPr>
                <w:rFonts w:asciiTheme="minorHAnsi" w:hAnsiTheme="minorHAnsi"/>
                <w:sz w:val="20"/>
                <w:szCs w:val="20"/>
              </w:rPr>
            </w:pPr>
            <w:r w:rsidRPr="00026C77">
              <w:rPr>
                <w:rFonts w:asciiTheme="minorHAnsi" w:hAnsiTheme="minorHAnsi"/>
                <w:sz w:val="20"/>
                <w:szCs w:val="20"/>
              </w:rPr>
              <w:t>R7 2.1</w:t>
            </w:r>
          </w:p>
        </w:tc>
        <w:tc>
          <w:tcPr>
            <w:tcW w:w="1275" w:type="dxa"/>
            <w:tcBorders>
              <w:top w:val="nil"/>
              <w:left w:val="nil"/>
              <w:bottom w:val="nil"/>
              <w:right w:val="nil"/>
            </w:tcBorders>
          </w:tcPr>
          <w:p w14:paraId="413BF976"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34DDF205"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Convex</w:t>
            </w:r>
          </w:p>
        </w:tc>
        <w:tc>
          <w:tcPr>
            <w:tcW w:w="981" w:type="dxa"/>
            <w:tcBorders>
              <w:top w:val="nil"/>
              <w:left w:val="nil"/>
              <w:bottom w:val="nil"/>
              <w:right w:val="nil"/>
            </w:tcBorders>
          </w:tcPr>
          <w:p w14:paraId="419A6E9A"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5C91DA0B"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0,4</w:t>
            </w:r>
          </w:p>
        </w:tc>
        <w:tc>
          <w:tcPr>
            <w:tcW w:w="851" w:type="dxa"/>
            <w:tcBorders>
              <w:top w:val="nil"/>
              <w:left w:val="nil"/>
              <w:bottom w:val="nil"/>
              <w:right w:val="nil"/>
            </w:tcBorders>
          </w:tcPr>
          <w:p w14:paraId="6266B881"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Merah</w:t>
            </w:r>
          </w:p>
        </w:tc>
        <w:tc>
          <w:tcPr>
            <w:tcW w:w="708" w:type="dxa"/>
            <w:tcBorders>
              <w:top w:val="nil"/>
              <w:left w:val="nil"/>
              <w:bottom w:val="nil"/>
              <w:right w:val="nil"/>
            </w:tcBorders>
          </w:tcPr>
          <w:p w14:paraId="19C104E8"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1CE5FC2B"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3E07C6D4"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55201520" w14:textId="77777777" w:rsidTr="00A4174A">
        <w:trPr>
          <w:jc w:val="center"/>
        </w:trPr>
        <w:tc>
          <w:tcPr>
            <w:tcW w:w="993" w:type="dxa"/>
            <w:tcBorders>
              <w:top w:val="nil"/>
              <w:left w:val="nil"/>
              <w:bottom w:val="nil"/>
              <w:right w:val="nil"/>
            </w:tcBorders>
          </w:tcPr>
          <w:p w14:paraId="420902CC"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R7 2.2</w:t>
            </w:r>
          </w:p>
        </w:tc>
        <w:tc>
          <w:tcPr>
            <w:tcW w:w="1275" w:type="dxa"/>
            <w:tcBorders>
              <w:top w:val="nil"/>
              <w:left w:val="nil"/>
              <w:bottom w:val="nil"/>
              <w:right w:val="nil"/>
            </w:tcBorders>
          </w:tcPr>
          <w:p w14:paraId="6EBD13E3"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66B0EC1D"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Convex</w:t>
            </w:r>
          </w:p>
        </w:tc>
        <w:tc>
          <w:tcPr>
            <w:tcW w:w="981" w:type="dxa"/>
            <w:tcBorders>
              <w:top w:val="nil"/>
              <w:left w:val="nil"/>
              <w:bottom w:val="nil"/>
              <w:right w:val="nil"/>
            </w:tcBorders>
          </w:tcPr>
          <w:p w14:paraId="2C5F1018"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55F93059"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0,1</w:t>
            </w:r>
          </w:p>
        </w:tc>
        <w:tc>
          <w:tcPr>
            <w:tcW w:w="851" w:type="dxa"/>
            <w:tcBorders>
              <w:top w:val="nil"/>
              <w:left w:val="nil"/>
              <w:bottom w:val="nil"/>
              <w:right w:val="nil"/>
            </w:tcBorders>
          </w:tcPr>
          <w:p w14:paraId="53C0B90C"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Merah</w:t>
            </w:r>
          </w:p>
        </w:tc>
        <w:tc>
          <w:tcPr>
            <w:tcW w:w="708" w:type="dxa"/>
            <w:tcBorders>
              <w:top w:val="nil"/>
              <w:left w:val="nil"/>
              <w:bottom w:val="nil"/>
              <w:right w:val="nil"/>
            </w:tcBorders>
          </w:tcPr>
          <w:p w14:paraId="2387DEB9"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2E781F1F"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514EBFC7"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3F629647" w14:textId="77777777" w:rsidTr="00A4174A">
        <w:trPr>
          <w:jc w:val="center"/>
        </w:trPr>
        <w:tc>
          <w:tcPr>
            <w:tcW w:w="993" w:type="dxa"/>
            <w:tcBorders>
              <w:top w:val="nil"/>
              <w:left w:val="nil"/>
              <w:bottom w:val="nil"/>
              <w:right w:val="nil"/>
            </w:tcBorders>
          </w:tcPr>
          <w:p w14:paraId="4AD752AD"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R8 1.1</w:t>
            </w:r>
          </w:p>
        </w:tc>
        <w:tc>
          <w:tcPr>
            <w:tcW w:w="1275" w:type="dxa"/>
            <w:tcBorders>
              <w:top w:val="nil"/>
              <w:left w:val="nil"/>
              <w:bottom w:val="nil"/>
              <w:right w:val="nil"/>
            </w:tcBorders>
          </w:tcPr>
          <w:p w14:paraId="418B9FD3"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247F277D"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Convex</w:t>
            </w:r>
          </w:p>
        </w:tc>
        <w:tc>
          <w:tcPr>
            <w:tcW w:w="981" w:type="dxa"/>
            <w:tcBorders>
              <w:top w:val="nil"/>
              <w:left w:val="nil"/>
              <w:bottom w:val="nil"/>
              <w:right w:val="nil"/>
            </w:tcBorders>
          </w:tcPr>
          <w:p w14:paraId="3D1AA4FA"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4237D7FF"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0,1</w:t>
            </w:r>
          </w:p>
        </w:tc>
        <w:tc>
          <w:tcPr>
            <w:tcW w:w="851" w:type="dxa"/>
            <w:tcBorders>
              <w:top w:val="nil"/>
              <w:left w:val="nil"/>
              <w:bottom w:val="nil"/>
              <w:right w:val="nil"/>
            </w:tcBorders>
          </w:tcPr>
          <w:p w14:paraId="73662EEB"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Merah</w:t>
            </w:r>
          </w:p>
        </w:tc>
        <w:tc>
          <w:tcPr>
            <w:tcW w:w="708" w:type="dxa"/>
            <w:tcBorders>
              <w:top w:val="nil"/>
              <w:left w:val="nil"/>
              <w:bottom w:val="nil"/>
              <w:right w:val="nil"/>
            </w:tcBorders>
          </w:tcPr>
          <w:p w14:paraId="3222F30B"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01D2C8A3"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0E67CE50"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19079670" w14:textId="77777777" w:rsidTr="00A4174A">
        <w:trPr>
          <w:jc w:val="center"/>
        </w:trPr>
        <w:tc>
          <w:tcPr>
            <w:tcW w:w="993" w:type="dxa"/>
            <w:tcBorders>
              <w:top w:val="nil"/>
              <w:left w:val="nil"/>
              <w:bottom w:val="nil"/>
              <w:right w:val="nil"/>
            </w:tcBorders>
          </w:tcPr>
          <w:p w14:paraId="442BE9A6"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R8 1.2</w:t>
            </w:r>
          </w:p>
        </w:tc>
        <w:tc>
          <w:tcPr>
            <w:tcW w:w="1275" w:type="dxa"/>
            <w:tcBorders>
              <w:top w:val="nil"/>
              <w:left w:val="nil"/>
              <w:bottom w:val="nil"/>
              <w:right w:val="nil"/>
            </w:tcBorders>
          </w:tcPr>
          <w:p w14:paraId="63AF668F"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5AFE734F"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Raised</w:t>
            </w:r>
          </w:p>
        </w:tc>
        <w:tc>
          <w:tcPr>
            <w:tcW w:w="981" w:type="dxa"/>
            <w:tcBorders>
              <w:top w:val="nil"/>
              <w:left w:val="nil"/>
              <w:bottom w:val="nil"/>
              <w:right w:val="nil"/>
            </w:tcBorders>
          </w:tcPr>
          <w:p w14:paraId="6E9A8519"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38F10366"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0,3</w:t>
            </w:r>
          </w:p>
        </w:tc>
        <w:tc>
          <w:tcPr>
            <w:tcW w:w="851" w:type="dxa"/>
            <w:tcBorders>
              <w:top w:val="nil"/>
              <w:left w:val="nil"/>
              <w:bottom w:val="nil"/>
              <w:right w:val="nil"/>
            </w:tcBorders>
          </w:tcPr>
          <w:p w14:paraId="111C2883"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top w:val="nil"/>
              <w:left w:val="nil"/>
              <w:bottom w:val="nil"/>
              <w:right w:val="nil"/>
            </w:tcBorders>
          </w:tcPr>
          <w:p w14:paraId="004AF5DF"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56C71C0A"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2F8B9609"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7D216F96" w14:textId="77777777" w:rsidTr="00A4174A">
        <w:trPr>
          <w:trHeight w:val="117"/>
          <w:jc w:val="center"/>
        </w:trPr>
        <w:tc>
          <w:tcPr>
            <w:tcW w:w="993" w:type="dxa"/>
            <w:tcBorders>
              <w:top w:val="nil"/>
              <w:left w:val="nil"/>
              <w:bottom w:val="nil"/>
              <w:right w:val="nil"/>
            </w:tcBorders>
          </w:tcPr>
          <w:p w14:paraId="5322FEE2"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R8 1.3</w:t>
            </w:r>
          </w:p>
        </w:tc>
        <w:tc>
          <w:tcPr>
            <w:tcW w:w="1275" w:type="dxa"/>
            <w:tcBorders>
              <w:top w:val="nil"/>
              <w:left w:val="nil"/>
              <w:bottom w:val="nil"/>
              <w:right w:val="nil"/>
            </w:tcBorders>
          </w:tcPr>
          <w:p w14:paraId="009906C9"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Irreguler</w:t>
            </w:r>
            <w:proofErr w:type="spellEnd"/>
          </w:p>
        </w:tc>
        <w:tc>
          <w:tcPr>
            <w:tcW w:w="1141" w:type="dxa"/>
            <w:tcBorders>
              <w:top w:val="nil"/>
              <w:left w:val="nil"/>
              <w:bottom w:val="nil"/>
              <w:right w:val="nil"/>
            </w:tcBorders>
          </w:tcPr>
          <w:p w14:paraId="09A608F7"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Unbonate</w:t>
            </w:r>
            <w:proofErr w:type="spellEnd"/>
          </w:p>
        </w:tc>
        <w:tc>
          <w:tcPr>
            <w:tcW w:w="981" w:type="dxa"/>
            <w:tcBorders>
              <w:top w:val="nil"/>
              <w:left w:val="nil"/>
              <w:bottom w:val="nil"/>
              <w:right w:val="nil"/>
            </w:tcBorders>
          </w:tcPr>
          <w:p w14:paraId="41B2AB32"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Undulate</w:t>
            </w:r>
          </w:p>
        </w:tc>
        <w:tc>
          <w:tcPr>
            <w:tcW w:w="850" w:type="dxa"/>
            <w:tcBorders>
              <w:top w:val="nil"/>
              <w:left w:val="nil"/>
              <w:bottom w:val="nil"/>
              <w:right w:val="nil"/>
            </w:tcBorders>
          </w:tcPr>
          <w:p w14:paraId="7E5E7CBB"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0,4</w:t>
            </w:r>
          </w:p>
        </w:tc>
        <w:tc>
          <w:tcPr>
            <w:tcW w:w="851" w:type="dxa"/>
            <w:tcBorders>
              <w:top w:val="nil"/>
              <w:left w:val="nil"/>
              <w:bottom w:val="nil"/>
              <w:right w:val="nil"/>
            </w:tcBorders>
          </w:tcPr>
          <w:p w14:paraId="09E4191C"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Merah</w:t>
            </w:r>
          </w:p>
        </w:tc>
        <w:tc>
          <w:tcPr>
            <w:tcW w:w="708" w:type="dxa"/>
            <w:tcBorders>
              <w:top w:val="nil"/>
              <w:left w:val="nil"/>
              <w:bottom w:val="nil"/>
              <w:right w:val="nil"/>
            </w:tcBorders>
          </w:tcPr>
          <w:p w14:paraId="0EA3EE5D"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41FC1930"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7F5F1123"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5111518A" w14:textId="77777777" w:rsidTr="00A4174A">
        <w:trPr>
          <w:trHeight w:val="117"/>
          <w:jc w:val="center"/>
        </w:trPr>
        <w:tc>
          <w:tcPr>
            <w:tcW w:w="993" w:type="dxa"/>
            <w:tcBorders>
              <w:top w:val="nil"/>
              <w:left w:val="nil"/>
              <w:bottom w:val="nil"/>
              <w:right w:val="nil"/>
            </w:tcBorders>
          </w:tcPr>
          <w:p w14:paraId="06C2C1B6"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R8 1.4</w:t>
            </w:r>
          </w:p>
        </w:tc>
        <w:tc>
          <w:tcPr>
            <w:tcW w:w="1275" w:type="dxa"/>
            <w:tcBorders>
              <w:top w:val="nil"/>
              <w:left w:val="nil"/>
              <w:bottom w:val="nil"/>
              <w:right w:val="nil"/>
            </w:tcBorders>
          </w:tcPr>
          <w:p w14:paraId="788E0C1A"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Irreguler</w:t>
            </w:r>
            <w:proofErr w:type="spellEnd"/>
          </w:p>
        </w:tc>
        <w:tc>
          <w:tcPr>
            <w:tcW w:w="1141" w:type="dxa"/>
            <w:tcBorders>
              <w:top w:val="nil"/>
              <w:left w:val="nil"/>
              <w:bottom w:val="nil"/>
              <w:right w:val="nil"/>
            </w:tcBorders>
          </w:tcPr>
          <w:p w14:paraId="7C7328FE"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Unbonate</w:t>
            </w:r>
            <w:proofErr w:type="spellEnd"/>
          </w:p>
        </w:tc>
        <w:tc>
          <w:tcPr>
            <w:tcW w:w="981" w:type="dxa"/>
            <w:tcBorders>
              <w:top w:val="nil"/>
              <w:left w:val="nil"/>
              <w:bottom w:val="nil"/>
              <w:right w:val="nil"/>
            </w:tcBorders>
          </w:tcPr>
          <w:p w14:paraId="68F899AC"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Undulate</w:t>
            </w:r>
          </w:p>
        </w:tc>
        <w:tc>
          <w:tcPr>
            <w:tcW w:w="850" w:type="dxa"/>
            <w:tcBorders>
              <w:top w:val="nil"/>
              <w:left w:val="nil"/>
              <w:bottom w:val="nil"/>
              <w:right w:val="nil"/>
            </w:tcBorders>
          </w:tcPr>
          <w:p w14:paraId="242C5000"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1,2</w:t>
            </w:r>
          </w:p>
        </w:tc>
        <w:tc>
          <w:tcPr>
            <w:tcW w:w="851" w:type="dxa"/>
            <w:tcBorders>
              <w:top w:val="nil"/>
              <w:left w:val="nil"/>
              <w:bottom w:val="nil"/>
              <w:right w:val="nil"/>
            </w:tcBorders>
          </w:tcPr>
          <w:p w14:paraId="5305D4C9"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top w:val="nil"/>
              <w:left w:val="nil"/>
              <w:bottom w:val="nil"/>
              <w:right w:val="nil"/>
            </w:tcBorders>
          </w:tcPr>
          <w:p w14:paraId="21C0F31F"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023BA669"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456BBBD2"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49A78E9D" w14:textId="77777777" w:rsidTr="00A4174A">
        <w:trPr>
          <w:trHeight w:val="117"/>
          <w:jc w:val="center"/>
        </w:trPr>
        <w:tc>
          <w:tcPr>
            <w:tcW w:w="993" w:type="dxa"/>
            <w:tcBorders>
              <w:top w:val="nil"/>
              <w:left w:val="nil"/>
              <w:bottom w:val="nil"/>
              <w:right w:val="nil"/>
            </w:tcBorders>
          </w:tcPr>
          <w:p w14:paraId="2071FB58"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R8 1.5</w:t>
            </w:r>
          </w:p>
        </w:tc>
        <w:tc>
          <w:tcPr>
            <w:tcW w:w="1275" w:type="dxa"/>
            <w:tcBorders>
              <w:top w:val="nil"/>
              <w:left w:val="nil"/>
              <w:bottom w:val="nil"/>
              <w:right w:val="nil"/>
            </w:tcBorders>
          </w:tcPr>
          <w:p w14:paraId="4FC41B23"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Irreguler</w:t>
            </w:r>
            <w:proofErr w:type="spellEnd"/>
          </w:p>
        </w:tc>
        <w:tc>
          <w:tcPr>
            <w:tcW w:w="1141" w:type="dxa"/>
            <w:tcBorders>
              <w:top w:val="nil"/>
              <w:left w:val="nil"/>
              <w:bottom w:val="nil"/>
              <w:right w:val="nil"/>
            </w:tcBorders>
          </w:tcPr>
          <w:p w14:paraId="3151E216"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Unbonate</w:t>
            </w:r>
            <w:proofErr w:type="spellEnd"/>
          </w:p>
        </w:tc>
        <w:tc>
          <w:tcPr>
            <w:tcW w:w="981" w:type="dxa"/>
            <w:tcBorders>
              <w:top w:val="nil"/>
              <w:left w:val="nil"/>
              <w:bottom w:val="nil"/>
              <w:right w:val="nil"/>
            </w:tcBorders>
          </w:tcPr>
          <w:p w14:paraId="2D5B2DB3"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1DF4FF5A"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0,2</w:t>
            </w:r>
          </w:p>
        </w:tc>
        <w:tc>
          <w:tcPr>
            <w:tcW w:w="851" w:type="dxa"/>
            <w:tcBorders>
              <w:top w:val="nil"/>
              <w:left w:val="nil"/>
              <w:bottom w:val="nil"/>
              <w:right w:val="nil"/>
            </w:tcBorders>
          </w:tcPr>
          <w:p w14:paraId="5AF4D292"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Merah</w:t>
            </w:r>
          </w:p>
        </w:tc>
        <w:tc>
          <w:tcPr>
            <w:tcW w:w="708" w:type="dxa"/>
            <w:tcBorders>
              <w:top w:val="nil"/>
              <w:left w:val="nil"/>
              <w:bottom w:val="nil"/>
              <w:right w:val="nil"/>
            </w:tcBorders>
          </w:tcPr>
          <w:p w14:paraId="7D3F11B0"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7796874B"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64D139E9"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5B61B235" w14:textId="77777777" w:rsidTr="00A4174A">
        <w:trPr>
          <w:trHeight w:val="117"/>
          <w:jc w:val="center"/>
        </w:trPr>
        <w:tc>
          <w:tcPr>
            <w:tcW w:w="993" w:type="dxa"/>
            <w:tcBorders>
              <w:top w:val="nil"/>
              <w:left w:val="nil"/>
              <w:bottom w:val="nil"/>
              <w:right w:val="nil"/>
            </w:tcBorders>
          </w:tcPr>
          <w:p w14:paraId="3C16F740"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R9 1.1</w:t>
            </w:r>
          </w:p>
        </w:tc>
        <w:tc>
          <w:tcPr>
            <w:tcW w:w="1275" w:type="dxa"/>
            <w:tcBorders>
              <w:top w:val="nil"/>
              <w:left w:val="nil"/>
              <w:bottom w:val="nil"/>
              <w:right w:val="nil"/>
            </w:tcBorders>
          </w:tcPr>
          <w:p w14:paraId="58182066"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309FD434"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Raised</w:t>
            </w:r>
          </w:p>
        </w:tc>
        <w:tc>
          <w:tcPr>
            <w:tcW w:w="981" w:type="dxa"/>
            <w:tcBorders>
              <w:top w:val="nil"/>
              <w:left w:val="nil"/>
              <w:bottom w:val="nil"/>
              <w:right w:val="nil"/>
            </w:tcBorders>
          </w:tcPr>
          <w:p w14:paraId="7E9C9EFC"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598C306B"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0,3</w:t>
            </w:r>
          </w:p>
        </w:tc>
        <w:tc>
          <w:tcPr>
            <w:tcW w:w="851" w:type="dxa"/>
            <w:tcBorders>
              <w:top w:val="nil"/>
              <w:left w:val="nil"/>
              <w:bottom w:val="nil"/>
              <w:right w:val="nil"/>
            </w:tcBorders>
          </w:tcPr>
          <w:p w14:paraId="722A50E9"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Merah</w:t>
            </w:r>
          </w:p>
        </w:tc>
        <w:tc>
          <w:tcPr>
            <w:tcW w:w="708" w:type="dxa"/>
            <w:tcBorders>
              <w:top w:val="nil"/>
              <w:left w:val="nil"/>
              <w:bottom w:val="nil"/>
              <w:right w:val="nil"/>
            </w:tcBorders>
          </w:tcPr>
          <w:p w14:paraId="5C6EE4E4"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254FEE8C"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067F4409"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672F32FC" w14:textId="77777777" w:rsidTr="00A4174A">
        <w:trPr>
          <w:trHeight w:val="117"/>
          <w:jc w:val="center"/>
        </w:trPr>
        <w:tc>
          <w:tcPr>
            <w:tcW w:w="993" w:type="dxa"/>
            <w:tcBorders>
              <w:top w:val="nil"/>
              <w:left w:val="nil"/>
              <w:bottom w:val="nil"/>
              <w:right w:val="nil"/>
            </w:tcBorders>
          </w:tcPr>
          <w:p w14:paraId="4DFE8A26"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R9 1.2</w:t>
            </w:r>
          </w:p>
        </w:tc>
        <w:tc>
          <w:tcPr>
            <w:tcW w:w="1275" w:type="dxa"/>
            <w:tcBorders>
              <w:top w:val="nil"/>
              <w:left w:val="nil"/>
              <w:bottom w:val="nil"/>
              <w:right w:val="nil"/>
            </w:tcBorders>
          </w:tcPr>
          <w:p w14:paraId="3906A70D"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4F436FFE"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Convex</w:t>
            </w:r>
          </w:p>
        </w:tc>
        <w:tc>
          <w:tcPr>
            <w:tcW w:w="981" w:type="dxa"/>
            <w:tcBorders>
              <w:top w:val="nil"/>
              <w:left w:val="nil"/>
              <w:bottom w:val="nil"/>
              <w:right w:val="nil"/>
            </w:tcBorders>
          </w:tcPr>
          <w:p w14:paraId="692C4E0B"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63BAF5FA"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0,4</w:t>
            </w:r>
          </w:p>
        </w:tc>
        <w:tc>
          <w:tcPr>
            <w:tcW w:w="851" w:type="dxa"/>
            <w:tcBorders>
              <w:top w:val="nil"/>
              <w:left w:val="nil"/>
              <w:bottom w:val="nil"/>
              <w:right w:val="nil"/>
            </w:tcBorders>
          </w:tcPr>
          <w:p w14:paraId="167B6CF0"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top w:val="nil"/>
              <w:left w:val="nil"/>
              <w:bottom w:val="nil"/>
              <w:right w:val="nil"/>
            </w:tcBorders>
          </w:tcPr>
          <w:p w14:paraId="180EE2FF"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0E26FFC5"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092EE5B6"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0D20FC05" w14:textId="77777777" w:rsidTr="00A4174A">
        <w:trPr>
          <w:trHeight w:val="117"/>
          <w:jc w:val="center"/>
        </w:trPr>
        <w:tc>
          <w:tcPr>
            <w:tcW w:w="993" w:type="dxa"/>
            <w:tcBorders>
              <w:top w:val="nil"/>
              <w:left w:val="nil"/>
              <w:bottom w:val="nil"/>
              <w:right w:val="nil"/>
            </w:tcBorders>
          </w:tcPr>
          <w:p w14:paraId="18C3CC69"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R9 1.3</w:t>
            </w:r>
          </w:p>
        </w:tc>
        <w:tc>
          <w:tcPr>
            <w:tcW w:w="1275" w:type="dxa"/>
            <w:tcBorders>
              <w:top w:val="nil"/>
              <w:left w:val="nil"/>
              <w:bottom w:val="nil"/>
              <w:right w:val="nil"/>
            </w:tcBorders>
          </w:tcPr>
          <w:p w14:paraId="2A8589F9"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600AE747"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Convex</w:t>
            </w:r>
          </w:p>
        </w:tc>
        <w:tc>
          <w:tcPr>
            <w:tcW w:w="981" w:type="dxa"/>
            <w:tcBorders>
              <w:top w:val="nil"/>
              <w:left w:val="nil"/>
              <w:bottom w:val="nil"/>
              <w:right w:val="nil"/>
            </w:tcBorders>
          </w:tcPr>
          <w:p w14:paraId="1D57761F"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3F5B493F"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0,4</w:t>
            </w:r>
          </w:p>
        </w:tc>
        <w:tc>
          <w:tcPr>
            <w:tcW w:w="851" w:type="dxa"/>
            <w:tcBorders>
              <w:top w:val="nil"/>
              <w:left w:val="nil"/>
              <w:bottom w:val="nil"/>
              <w:right w:val="nil"/>
            </w:tcBorders>
          </w:tcPr>
          <w:p w14:paraId="2C15C264"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top w:val="nil"/>
              <w:left w:val="nil"/>
              <w:bottom w:val="nil"/>
              <w:right w:val="nil"/>
            </w:tcBorders>
          </w:tcPr>
          <w:p w14:paraId="59CF3B43"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7E21575F"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6021D624"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64AA3C5A" w14:textId="77777777" w:rsidTr="00A4174A">
        <w:trPr>
          <w:trHeight w:val="117"/>
          <w:jc w:val="center"/>
        </w:trPr>
        <w:tc>
          <w:tcPr>
            <w:tcW w:w="993" w:type="dxa"/>
            <w:tcBorders>
              <w:top w:val="nil"/>
              <w:left w:val="nil"/>
              <w:bottom w:val="nil"/>
              <w:right w:val="nil"/>
            </w:tcBorders>
          </w:tcPr>
          <w:p w14:paraId="45711698"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R9 1.4</w:t>
            </w:r>
          </w:p>
        </w:tc>
        <w:tc>
          <w:tcPr>
            <w:tcW w:w="1275" w:type="dxa"/>
            <w:tcBorders>
              <w:top w:val="nil"/>
              <w:left w:val="nil"/>
              <w:bottom w:val="nil"/>
              <w:right w:val="nil"/>
            </w:tcBorders>
          </w:tcPr>
          <w:p w14:paraId="1E7CA9B3"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2F8701C2"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Convex</w:t>
            </w:r>
          </w:p>
        </w:tc>
        <w:tc>
          <w:tcPr>
            <w:tcW w:w="981" w:type="dxa"/>
            <w:tcBorders>
              <w:top w:val="nil"/>
              <w:left w:val="nil"/>
              <w:bottom w:val="nil"/>
              <w:right w:val="nil"/>
            </w:tcBorders>
          </w:tcPr>
          <w:p w14:paraId="695B3F20"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6C918BAF"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0,2</w:t>
            </w:r>
          </w:p>
        </w:tc>
        <w:tc>
          <w:tcPr>
            <w:tcW w:w="851" w:type="dxa"/>
            <w:tcBorders>
              <w:top w:val="nil"/>
              <w:left w:val="nil"/>
              <w:bottom w:val="nil"/>
              <w:right w:val="nil"/>
            </w:tcBorders>
          </w:tcPr>
          <w:p w14:paraId="26A8A958"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Merah</w:t>
            </w:r>
          </w:p>
        </w:tc>
        <w:tc>
          <w:tcPr>
            <w:tcW w:w="708" w:type="dxa"/>
            <w:tcBorders>
              <w:top w:val="nil"/>
              <w:left w:val="nil"/>
              <w:bottom w:val="nil"/>
              <w:right w:val="nil"/>
            </w:tcBorders>
          </w:tcPr>
          <w:p w14:paraId="2F7556AF"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438B3684"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4EB72F9B"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66FCBFDD" w14:textId="77777777" w:rsidTr="00A4174A">
        <w:trPr>
          <w:trHeight w:val="117"/>
          <w:jc w:val="center"/>
        </w:trPr>
        <w:tc>
          <w:tcPr>
            <w:tcW w:w="993" w:type="dxa"/>
            <w:tcBorders>
              <w:top w:val="nil"/>
              <w:left w:val="nil"/>
              <w:bottom w:val="nil"/>
              <w:right w:val="nil"/>
            </w:tcBorders>
          </w:tcPr>
          <w:p w14:paraId="71DA29E0"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R9 2.1</w:t>
            </w:r>
          </w:p>
        </w:tc>
        <w:tc>
          <w:tcPr>
            <w:tcW w:w="1275" w:type="dxa"/>
            <w:tcBorders>
              <w:top w:val="nil"/>
              <w:left w:val="nil"/>
              <w:bottom w:val="nil"/>
              <w:right w:val="nil"/>
            </w:tcBorders>
          </w:tcPr>
          <w:p w14:paraId="598566C4"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6DC458B9"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Convex</w:t>
            </w:r>
          </w:p>
        </w:tc>
        <w:tc>
          <w:tcPr>
            <w:tcW w:w="981" w:type="dxa"/>
            <w:tcBorders>
              <w:top w:val="nil"/>
              <w:left w:val="nil"/>
              <w:bottom w:val="nil"/>
              <w:right w:val="nil"/>
            </w:tcBorders>
          </w:tcPr>
          <w:p w14:paraId="208CA426"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4E8211DB"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0,8</w:t>
            </w:r>
          </w:p>
        </w:tc>
        <w:tc>
          <w:tcPr>
            <w:tcW w:w="851" w:type="dxa"/>
            <w:tcBorders>
              <w:top w:val="nil"/>
              <w:left w:val="nil"/>
              <w:bottom w:val="nil"/>
              <w:right w:val="nil"/>
            </w:tcBorders>
          </w:tcPr>
          <w:p w14:paraId="6EF3E668"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top w:val="nil"/>
              <w:left w:val="nil"/>
              <w:bottom w:val="nil"/>
              <w:right w:val="nil"/>
            </w:tcBorders>
          </w:tcPr>
          <w:p w14:paraId="1DDB1A8C"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79961C96"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0ED39B62"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1DAEE423" w14:textId="77777777" w:rsidTr="00A4174A">
        <w:trPr>
          <w:trHeight w:val="117"/>
          <w:jc w:val="center"/>
        </w:trPr>
        <w:tc>
          <w:tcPr>
            <w:tcW w:w="993" w:type="dxa"/>
            <w:tcBorders>
              <w:top w:val="nil"/>
              <w:left w:val="nil"/>
              <w:bottom w:val="nil"/>
              <w:right w:val="nil"/>
            </w:tcBorders>
          </w:tcPr>
          <w:p w14:paraId="09596325"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R9 2.2</w:t>
            </w:r>
          </w:p>
        </w:tc>
        <w:tc>
          <w:tcPr>
            <w:tcW w:w="1275" w:type="dxa"/>
            <w:tcBorders>
              <w:top w:val="nil"/>
              <w:left w:val="nil"/>
              <w:bottom w:val="nil"/>
              <w:right w:val="nil"/>
            </w:tcBorders>
          </w:tcPr>
          <w:p w14:paraId="453D3E75"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Irregular</w:t>
            </w:r>
          </w:p>
        </w:tc>
        <w:tc>
          <w:tcPr>
            <w:tcW w:w="1141" w:type="dxa"/>
            <w:tcBorders>
              <w:top w:val="nil"/>
              <w:left w:val="nil"/>
              <w:bottom w:val="nil"/>
              <w:right w:val="nil"/>
            </w:tcBorders>
          </w:tcPr>
          <w:p w14:paraId="5991FB4C"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Unbonate</w:t>
            </w:r>
            <w:proofErr w:type="spellEnd"/>
          </w:p>
        </w:tc>
        <w:tc>
          <w:tcPr>
            <w:tcW w:w="981" w:type="dxa"/>
            <w:tcBorders>
              <w:top w:val="nil"/>
              <w:left w:val="nil"/>
              <w:bottom w:val="nil"/>
              <w:right w:val="nil"/>
            </w:tcBorders>
          </w:tcPr>
          <w:p w14:paraId="506288EC"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Undulate</w:t>
            </w:r>
          </w:p>
        </w:tc>
        <w:tc>
          <w:tcPr>
            <w:tcW w:w="850" w:type="dxa"/>
            <w:tcBorders>
              <w:top w:val="nil"/>
              <w:left w:val="nil"/>
              <w:bottom w:val="nil"/>
              <w:right w:val="nil"/>
            </w:tcBorders>
          </w:tcPr>
          <w:p w14:paraId="6F2B984E"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0,4</w:t>
            </w:r>
          </w:p>
        </w:tc>
        <w:tc>
          <w:tcPr>
            <w:tcW w:w="851" w:type="dxa"/>
            <w:tcBorders>
              <w:top w:val="nil"/>
              <w:left w:val="nil"/>
              <w:bottom w:val="nil"/>
              <w:right w:val="nil"/>
            </w:tcBorders>
          </w:tcPr>
          <w:p w14:paraId="767EC89E"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Merah</w:t>
            </w:r>
          </w:p>
        </w:tc>
        <w:tc>
          <w:tcPr>
            <w:tcW w:w="708" w:type="dxa"/>
            <w:tcBorders>
              <w:top w:val="nil"/>
              <w:left w:val="nil"/>
              <w:bottom w:val="nil"/>
              <w:right w:val="nil"/>
            </w:tcBorders>
          </w:tcPr>
          <w:p w14:paraId="78E33EF8"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40F3ADC0"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5F5D69C0"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7E4D0B3E" w14:textId="77777777" w:rsidTr="00A4174A">
        <w:trPr>
          <w:trHeight w:val="117"/>
          <w:jc w:val="center"/>
        </w:trPr>
        <w:tc>
          <w:tcPr>
            <w:tcW w:w="993" w:type="dxa"/>
            <w:tcBorders>
              <w:top w:val="nil"/>
              <w:left w:val="nil"/>
              <w:bottom w:val="nil"/>
              <w:right w:val="nil"/>
            </w:tcBorders>
          </w:tcPr>
          <w:p w14:paraId="5972D014"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R10 1.1</w:t>
            </w:r>
          </w:p>
        </w:tc>
        <w:tc>
          <w:tcPr>
            <w:tcW w:w="1275" w:type="dxa"/>
            <w:tcBorders>
              <w:top w:val="nil"/>
              <w:left w:val="nil"/>
              <w:bottom w:val="nil"/>
              <w:right w:val="nil"/>
            </w:tcBorders>
          </w:tcPr>
          <w:p w14:paraId="24A58667"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Irregular</w:t>
            </w:r>
          </w:p>
        </w:tc>
        <w:tc>
          <w:tcPr>
            <w:tcW w:w="1141" w:type="dxa"/>
            <w:tcBorders>
              <w:top w:val="nil"/>
              <w:left w:val="nil"/>
              <w:bottom w:val="nil"/>
              <w:right w:val="nil"/>
            </w:tcBorders>
          </w:tcPr>
          <w:p w14:paraId="7D21EFE9"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Unbonate</w:t>
            </w:r>
            <w:proofErr w:type="spellEnd"/>
          </w:p>
        </w:tc>
        <w:tc>
          <w:tcPr>
            <w:tcW w:w="981" w:type="dxa"/>
            <w:tcBorders>
              <w:top w:val="nil"/>
              <w:left w:val="nil"/>
              <w:bottom w:val="nil"/>
              <w:right w:val="nil"/>
            </w:tcBorders>
          </w:tcPr>
          <w:p w14:paraId="19FDBD53"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Undulate</w:t>
            </w:r>
          </w:p>
        </w:tc>
        <w:tc>
          <w:tcPr>
            <w:tcW w:w="850" w:type="dxa"/>
            <w:tcBorders>
              <w:top w:val="nil"/>
              <w:left w:val="nil"/>
              <w:bottom w:val="nil"/>
              <w:right w:val="nil"/>
            </w:tcBorders>
          </w:tcPr>
          <w:p w14:paraId="3654E069"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0,5</w:t>
            </w:r>
          </w:p>
        </w:tc>
        <w:tc>
          <w:tcPr>
            <w:tcW w:w="851" w:type="dxa"/>
            <w:tcBorders>
              <w:top w:val="nil"/>
              <w:left w:val="nil"/>
              <w:bottom w:val="nil"/>
              <w:right w:val="nil"/>
            </w:tcBorders>
          </w:tcPr>
          <w:p w14:paraId="7131EC04"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top w:val="nil"/>
              <w:left w:val="nil"/>
              <w:bottom w:val="nil"/>
              <w:right w:val="nil"/>
            </w:tcBorders>
          </w:tcPr>
          <w:p w14:paraId="2338476C"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4118B85A"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6C651E6C"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034A8C59" w14:textId="77777777" w:rsidTr="00A4174A">
        <w:trPr>
          <w:trHeight w:val="117"/>
          <w:jc w:val="center"/>
        </w:trPr>
        <w:tc>
          <w:tcPr>
            <w:tcW w:w="993" w:type="dxa"/>
            <w:tcBorders>
              <w:top w:val="nil"/>
              <w:left w:val="nil"/>
              <w:bottom w:val="nil"/>
              <w:right w:val="nil"/>
            </w:tcBorders>
          </w:tcPr>
          <w:p w14:paraId="6CB54D05"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R10 2.1</w:t>
            </w:r>
          </w:p>
        </w:tc>
        <w:tc>
          <w:tcPr>
            <w:tcW w:w="1275" w:type="dxa"/>
            <w:tcBorders>
              <w:top w:val="nil"/>
              <w:left w:val="nil"/>
              <w:bottom w:val="nil"/>
              <w:right w:val="nil"/>
            </w:tcBorders>
          </w:tcPr>
          <w:p w14:paraId="0258B0A1"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bottom w:val="nil"/>
              <w:right w:val="nil"/>
            </w:tcBorders>
          </w:tcPr>
          <w:p w14:paraId="1F7CD50D"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Raised</w:t>
            </w:r>
          </w:p>
        </w:tc>
        <w:tc>
          <w:tcPr>
            <w:tcW w:w="981" w:type="dxa"/>
            <w:tcBorders>
              <w:top w:val="nil"/>
              <w:left w:val="nil"/>
              <w:bottom w:val="nil"/>
              <w:right w:val="nil"/>
            </w:tcBorders>
          </w:tcPr>
          <w:p w14:paraId="13060EEC"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bottom w:val="nil"/>
              <w:right w:val="nil"/>
            </w:tcBorders>
          </w:tcPr>
          <w:p w14:paraId="6A772AE1"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0,4</w:t>
            </w:r>
          </w:p>
        </w:tc>
        <w:tc>
          <w:tcPr>
            <w:tcW w:w="851" w:type="dxa"/>
            <w:tcBorders>
              <w:top w:val="nil"/>
              <w:left w:val="nil"/>
              <w:bottom w:val="nil"/>
              <w:right w:val="nil"/>
            </w:tcBorders>
          </w:tcPr>
          <w:p w14:paraId="78B4EDF3"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top w:val="nil"/>
              <w:left w:val="nil"/>
              <w:bottom w:val="nil"/>
              <w:right w:val="nil"/>
            </w:tcBorders>
          </w:tcPr>
          <w:p w14:paraId="501978EA"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7C4089BD"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52F1049B"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13A9E388" w14:textId="77777777" w:rsidTr="00A4174A">
        <w:trPr>
          <w:trHeight w:val="117"/>
          <w:jc w:val="center"/>
        </w:trPr>
        <w:tc>
          <w:tcPr>
            <w:tcW w:w="993" w:type="dxa"/>
            <w:tcBorders>
              <w:top w:val="nil"/>
              <w:left w:val="nil"/>
              <w:bottom w:val="nil"/>
              <w:right w:val="nil"/>
            </w:tcBorders>
          </w:tcPr>
          <w:p w14:paraId="5DF6E43C"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R10 2.2</w:t>
            </w:r>
          </w:p>
        </w:tc>
        <w:tc>
          <w:tcPr>
            <w:tcW w:w="1275" w:type="dxa"/>
            <w:tcBorders>
              <w:top w:val="nil"/>
              <w:left w:val="nil"/>
              <w:bottom w:val="nil"/>
              <w:right w:val="nil"/>
            </w:tcBorders>
          </w:tcPr>
          <w:p w14:paraId="639EAA96"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Irregular</w:t>
            </w:r>
          </w:p>
        </w:tc>
        <w:tc>
          <w:tcPr>
            <w:tcW w:w="1141" w:type="dxa"/>
            <w:tcBorders>
              <w:top w:val="nil"/>
              <w:left w:val="nil"/>
              <w:bottom w:val="nil"/>
              <w:right w:val="nil"/>
            </w:tcBorders>
          </w:tcPr>
          <w:p w14:paraId="590336B3"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Unbonate</w:t>
            </w:r>
            <w:proofErr w:type="spellEnd"/>
          </w:p>
        </w:tc>
        <w:tc>
          <w:tcPr>
            <w:tcW w:w="981" w:type="dxa"/>
            <w:tcBorders>
              <w:top w:val="nil"/>
              <w:left w:val="nil"/>
              <w:bottom w:val="nil"/>
              <w:right w:val="nil"/>
            </w:tcBorders>
          </w:tcPr>
          <w:p w14:paraId="6B5654AE"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Undulate</w:t>
            </w:r>
          </w:p>
        </w:tc>
        <w:tc>
          <w:tcPr>
            <w:tcW w:w="850" w:type="dxa"/>
            <w:tcBorders>
              <w:top w:val="nil"/>
              <w:left w:val="nil"/>
              <w:bottom w:val="nil"/>
              <w:right w:val="nil"/>
            </w:tcBorders>
          </w:tcPr>
          <w:p w14:paraId="69FB8760"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0,9</w:t>
            </w:r>
          </w:p>
        </w:tc>
        <w:tc>
          <w:tcPr>
            <w:tcW w:w="851" w:type="dxa"/>
            <w:tcBorders>
              <w:top w:val="nil"/>
              <w:left w:val="nil"/>
              <w:bottom w:val="nil"/>
              <w:right w:val="nil"/>
            </w:tcBorders>
          </w:tcPr>
          <w:p w14:paraId="71856AED"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top w:val="nil"/>
              <w:left w:val="nil"/>
              <w:bottom w:val="nil"/>
              <w:right w:val="nil"/>
            </w:tcBorders>
          </w:tcPr>
          <w:p w14:paraId="26640C5F"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673B5F2B"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6BBED979"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579C4A98" w14:textId="77777777" w:rsidTr="00A4174A">
        <w:trPr>
          <w:trHeight w:val="117"/>
          <w:jc w:val="center"/>
        </w:trPr>
        <w:tc>
          <w:tcPr>
            <w:tcW w:w="993" w:type="dxa"/>
            <w:tcBorders>
              <w:top w:val="nil"/>
              <w:left w:val="nil"/>
              <w:bottom w:val="nil"/>
              <w:right w:val="nil"/>
            </w:tcBorders>
          </w:tcPr>
          <w:p w14:paraId="778A9386"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R10 2.3</w:t>
            </w:r>
          </w:p>
        </w:tc>
        <w:tc>
          <w:tcPr>
            <w:tcW w:w="1275" w:type="dxa"/>
            <w:tcBorders>
              <w:top w:val="nil"/>
              <w:left w:val="nil"/>
              <w:bottom w:val="nil"/>
              <w:right w:val="nil"/>
            </w:tcBorders>
          </w:tcPr>
          <w:p w14:paraId="1A4A6196"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Irregula</w:t>
            </w:r>
            <w:proofErr w:type="spellEnd"/>
          </w:p>
        </w:tc>
        <w:tc>
          <w:tcPr>
            <w:tcW w:w="1141" w:type="dxa"/>
            <w:tcBorders>
              <w:top w:val="nil"/>
              <w:left w:val="nil"/>
              <w:bottom w:val="nil"/>
              <w:right w:val="nil"/>
            </w:tcBorders>
          </w:tcPr>
          <w:p w14:paraId="328E6C2B" w14:textId="77777777" w:rsidR="004B6D8C" w:rsidRPr="00026C77" w:rsidRDefault="004B6D8C" w:rsidP="00A4174A">
            <w:pPr>
              <w:pStyle w:val="ListParagraph"/>
              <w:ind w:left="0"/>
              <w:rPr>
                <w:rFonts w:asciiTheme="minorHAnsi" w:hAnsiTheme="minorHAnsi"/>
                <w:i/>
                <w:sz w:val="20"/>
                <w:szCs w:val="20"/>
              </w:rPr>
            </w:pPr>
            <w:proofErr w:type="spellStart"/>
            <w:r w:rsidRPr="00026C77">
              <w:rPr>
                <w:rFonts w:asciiTheme="minorHAnsi" w:hAnsiTheme="minorHAnsi"/>
                <w:i/>
                <w:sz w:val="20"/>
                <w:szCs w:val="20"/>
              </w:rPr>
              <w:t>Unbonate</w:t>
            </w:r>
            <w:proofErr w:type="spellEnd"/>
          </w:p>
        </w:tc>
        <w:tc>
          <w:tcPr>
            <w:tcW w:w="981" w:type="dxa"/>
            <w:tcBorders>
              <w:top w:val="nil"/>
              <w:left w:val="nil"/>
              <w:bottom w:val="nil"/>
              <w:right w:val="nil"/>
            </w:tcBorders>
          </w:tcPr>
          <w:p w14:paraId="1CD87BB3"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Undulate</w:t>
            </w:r>
          </w:p>
        </w:tc>
        <w:tc>
          <w:tcPr>
            <w:tcW w:w="850" w:type="dxa"/>
            <w:tcBorders>
              <w:top w:val="nil"/>
              <w:left w:val="nil"/>
              <w:bottom w:val="nil"/>
              <w:right w:val="nil"/>
            </w:tcBorders>
          </w:tcPr>
          <w:p w14:paraId="380E3FD8"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1,3</w:t>
            </w:r>
          </w:p>
        </w:tc>
        <w:tc>
          <w:tcPr>
            <w:tcW w:w="851" w:type="dxa"/>
            <w:tcBorders>
              <w:top w:val="nil"/>
              <w:left w:val="nil"/>
              <w:bottom w:val="nil"/>
              <w:right w:val="nil"/>
            </w:tcBorders>
          </w:tcPr>
          <w:p w14:paraId="15B415B1" w14:textId="77777777" w:rsidR="004B6D8C" w:rsidRPr="00026C77" w:rsidRDefault="004B6D8C" w:rsidP="00A4174A">
            <w:pPr>
              <w:pStyle w:val="ListParagraph"/>
              <w:ind w:left="0"/>
              <w:rPr>
                <w:rFonts w:asciiTheme="minorHAnsi" w:hAnsiTheme="minorHAnsi"/>
                <w:sz w:val="20"/>
                <w:szCs w:val="20"/>
              </w:rPr>
            </w:pPr>
            <w:proofErr w:type="spellStart"/>
            <w:r w:rsidRPr="00026C77">
              <w:rPr>
                <w:rFonts w:asciiTheme="minorHAnsi" w:hAnsiTheme="minorHAnsi"/>
                <w:sz w:val="20"/>
                <w:szCs w:val="20"/>
              </w:rPr>
              <w:t>Putih</w:t>
            </w:r>
            <w:proofErr w:type="spellEnd"/>
          </w:p>
        </w:tc>
        <w:tc>
          <w:tcPr>
            <w:tcW w:w="708" w:type="dxa"/>
            <w:tcBorders>
              <w:top w:val="nil"/>
              <w:left w:val="nil"/>
              <w:bottom w:val="nil"/>
              <w:right w:val="nil"/>
            </w:tcBorders>
          </w:tcPr>
          <w:p w14:paraId="38B0E112"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bottom w:val="nil"/>
              <w:right w:val="nil"/>
            </w:tcBorders>
          </w:tcPr>
          <w:p w14:paraId="74B74B19"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bottom w:val="nil"/>
              <w:right w:val="nil"/>
            </w:tcBorders>
          </w:tcPr>
          <w:p w14:paraId="36C8FCF0"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r w:rsidR="004B6D8C" w:rsidRPr="00604641" w14:paraId="49E39032" w14:textId="77777777" w:rsidTr="00A4174A">
        <w:trPr>
          <w:trHeight w:val="117"/>
          <w:jc w:val="center"/>
        </w:trPr>
        <w:tc>
          <w:tcPr>
            <w:tcW w:w="993" w:type="dxa"/>
            <w:tcBorders>
              <w:top w:val="nil"/>
              <w:left w:val="nil"/>
              <w:right w:val="nil"/>
            </w:tcBorders>
          </w:tcPr>
          <w:p w14:paraId="21E68708"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R10 2.4</w:t>
            </w:r>
          </w:p>
        </w:tc>
        <w:tc>
          <w:tcPr>
            <w:tcW w:w="1275" w:type="dxa"/>
            <w:tcBorders>
              <w:top w:val="nil"/>
              <w:left w:val="nil"/>
              <w:right w:val="nil"/>
            </w:tcBorders>
          </w:tcPr>
          <w:p w14:paraId="23D70145"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Circular</w:t>
            </w:r>
          </w:p>
        </w:tc>
        <w:tc>
          <w:tcPr>
            <w:tcW w:w="1141" w:type="dxa"/>
            <w:tcBorders>
              <w:top w:val="nil"/>
              <w:left w:val="nil"/>
              <w:right w:val="nil"/>
            </w:tcBorders>
          </w:tcPr>
          <w:p w14:paraId="0A5872DC"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Convex</w:t>
            </w:r>
          </w:p>
        </w:tc>
        <w:tc>
          <w:tcPr>
            <w:tcW w:w="981" w:type="dxa"/>
            <w:tcBorders>
              <w:top w:val="nil"/>
              <w:left w:val="nil"/>
              <w:right w:val="nil"/>
            </w:tcBorders>
          </w:tcPr>
          <w:p w14:paraId="7E3B1DA3" w14:textId="77777777" w:rsidR="004B6D8C" w:rsidRPr="00026C77" w:rsidRDefault="004B6D8C" w:rsidP="00A4174A">
            <w:pPr>
              <w:pStyle w:val="ListParagraph"/>
              <w:ind w:left="0"/>
              <w:rPr>
                <w:rFonts w:asciiTheme="minorHAnsi" w:hAnsiTheme="minorHAnsi"/>
                <w:i/>
                <w:sz w:val="20"/>
                <w:szCs w:val="20"/>
              </w:rPr>
            </w:pPr>
            <w:r w:rsidRPr="00026C77">
              <w:rPr>
                <w:rFonts w:asciiTheme="minorHAnsi" w:hAnsiTheme="minorHAnsi"/>
                <w:i/>
                <w:sz w:val="20"/>
                <w:szCs w:val="20"/>
              </w:rPr>
              <w:t>Entire</w:t>
            </w:r>
          </w:p>
        </w:tc>
        <w:tc>
          <w:tcPr>
            <w:tcW w:w="850" w:type="dxa"/>
            <w:tcBorders>
              <w:top w:val="nil"/>
              <w:left w:val="nil"/>
              <w:right w:val="nil"/>
            </w:tcBorders>
          </w:tcPr>
          <w:p w14:paraId="3CECED80"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0,3</w:t>
            </w:r>
          </w:p>
        </w:tc>
        <w:tc>
          <w:tcPr>
            <w:tcW w:w="851" w:type="dxa"/>
            <w:tcBorders>
              <w:top w:val="nil"/>
              <w:left w:val="nil"/>
              <w:right w:val="nil"/>
            </w:tcBorders>
          </w:tcPr>
          <w:p w14:paraId="686027EE" w14:textId="77777777" w:rsidR="004B6D8C" w:rsidRPr="00026C77" w:rsidRDefault="004B6D8C" w:rsidP="00A4174A">
            <w:pPr>
              <w:pStyle w:val="ListParagraph"/>
              <w:ind w:left="0"/>
              <w:rPr>
                <w:rFonts w:asciiTheme="minorHAnsi" w:hAnsiTheme="minorHAnsi"/>
                <w:sz w:val="20"/>
                <w:szCs w:val="20"/>
              </w:rPr>
            </w:pPr>
            <w:r w:rsidRPr="00026C77">
              <w:rPr>
                <w:rFonts w:asciiTheme="minorHAnsi" w:hAnsiTheme="minorHAnsi"/>
                <w:sz w:val="20"/>
                <w:szCs w:val="20"/>
              </w:rPr>
              <w:t>Merah</w:t>
            </w:r>
          </w:p>
        </w:tc>
        <w:tc>
          <w:tcPr>
            <w:tcW w:w="708" w:type="dxa"/>
            <w:tcBorders>
              <w:top w:val="nil"/>
              <w:left w:val="nil"/>
              <w:right w:val="nil"/>
            </w:tcBorders>
          </w:tcPr>
          <w:p w14:paraId="4BE8CCE5"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1276" w:type="dxa"/>
            <w:tcBorders>
              <w:top w:val="nil"/>
              <w:left w:val="nil"/>
              <w:right w:val="nil"/>
            </w:tcBorders>
          </w:tcPr>
          <w:p w14:paraId="3D095B90"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c>
          <w:tcPr>
            <w:tcW w:w="992" w:type="dxa"/>
            <w:tcBorders>
              <w:top w:val="nil"/>
              <w:left w:val="nil"/>
              <w:right w:val="nil"/>
            </w:tcBorders>
          </w:tcPr>
          <w:p w14:paraId="2B0A6C25" w14:textId="77777777" w:rsidR="004B6D8C" w:rsidRPr="00026C77" w:rsidRDefault="004B6D8C" w:rsidP="00A4174A">
            <w:pPr>
              <w:jc w:val="center"/>
              <w:rPr>
                <w:rFonts w:asciiTheme="minorHAnsi" w:hAnsiTheme="minorHAnsi"/>
                <w:sz w:val="20"/>
                <w:szCs w:val="20"/>
              </w:rPr>
            </w:pPr>
            <w:r w:rsidRPr="00026C77">
              <w:rPr>
                <w:rFonts w:asciiTheme="minorHAnsi" w:hAnsiTheme="minorHAnsi"/>
                <w:sz w:val="20"/>
                <w:szCs w:val="20"/>
              </w:rPr>
              <w:t>-</w:t>
            </w:r>
          </w:p>
        </w:tc>
      </w:tr>
    </w:tbl>
    <w:p w14:paraId="3A1FB651" w14:textId="77777777" w:rsidR="00F93D33" w:rsidRDefault="00F93D33" w:rsidP="00C4195E">
      <w:pPr>
        <w:jc w:val="both"/>
        <w:rPr>
          <w:rFonts w:ascii="Calibri" w:hAnsi="Calibri"/>
          <w:sz w:val="22"/>
          <w:szCs w:val="22"/>
          <w:lang w:val="id-ID"/>
        </w:rPr>
      </w:pPr>
    </w:p>
    <w:p w14:paraId="6DA20755" w14:textId="77777777" w:rsidR="00F93D33" w:rsidRPr="00F93D33" w:rsidRDefault="00F93D33" w:rsidP="00F93D33">
      <w:pPr>
        <w:rPr>
          <w:rFonts w:ascii="Calibri" w:hAnsi="Calibri"/>
          <w:sz w:val="22"/>
          <w:szCs w:val="22"/>
          <w:lang w:val="id-ID"/>
        </w:rPr>
      </w:pPr>
    </w:p>
    <w:p w14:paraId="7C0033C6" w14:textId="77777777" w:rsidR="00F93D33" w:rsidRDefault="00F93D33" w:rsidP="00F93D33">
      <w:pPr>
        <w:rPr>
          <w:rFonts w:ascii="Calibri" w:hAnsi="Calibri"/>
          <w:sz w:val="22"/>
          <w:szCs w:val="22"/>
          <w:lang w:val="id-ID"/>
        </w:rPr>
      </w:pPr>
    </w:p>
    <w:p w14:paraId="2ECF2259" w14:textId="77777777" w:rsidR="00F93D33" w:rsidRDefault="00F93D33" w:rsidP="00F93D33">
      <w:pPr>
        <w:rPr>
          <w:rFonts w:ascii="Calibri" w:hAnsi="Calibri"/>
          <w:sz w:val="22"/>
          <w:szCs w:val="22"/>
          <w:lang w:val="id-ID"/>
        </w:rPr>
      </w:pPr>
    </w:p>
    <w:p w14:paraId="5B658E11" w14:textId="77777777" w:rsidR="00F93D33" w:rsidRDefault="00F93D33" w:rsidP="00F93D33">
      <w:pPr>
        <w:rPr>
          <w:rFonts w:ascii="Calibri" w:hAnsi="Calibri"/>
          <w:sz w:val="22"/>
          <w:szCs w:val="22"/>
          <w:lang w:val="id-ID"/>
        </w:rPr>
      </w:pPr>
    </w:p>
    <w:p w14:paraId="620804EE" w14:textId="77777777" w:rsidR="00F93D33" w:rsidRDefault="00F93D33" w:rsidP="00F93D33">
      <w:pPr>
        <w:rPr>
          <w:rFonts w:ascii="Calibri" w:hAnsi="Calibri"/>
          <w:sz w:val="22"/>
          <w:szCs w:val="22"/>
          <w:lang w:val="id-ID"/>
        </w:rPr>
      </w:pPr>
    </w:p>
    <w:p w14:paraId="68B207BC" w14:textId="77777777" w:rsidR="00F93D33" w:rsidRDefault="00F93D33" w:rsidP="00F93D33">
      <w:pPr>
        <w:rPr>
          <w:rFonts w:ascii="Calibri" w:hAnsi="Calibri"/>
          <w:sz w:val="22"/>
          <w:szCs w:val="22"/>
          <w:lang w:val="id-ID"/>
        </w:rPr>
      </w:pPr>
    </w:p>
    <w:p w14:paraId="10DF9902" w14:textId="77777777" w:rsidR="00F93D33" w:rsidRDefault="00F93D33" w:rsidP="00D2147D">
      <w:pPr>
        <w:spacing w:line="276" w:lineRule="auto"/>
        <w:rPr>
          <w:rFonts w:ascii="Calibri" w:hAnsi="Calibri"/>
          <w:sz w:val="22"/>
          <w:szCs w:val="22"/>
          <w:lang w:val="id-ID"/>
        </w:rPr>
      </w:pPr>
    </w:p>
    <w:p w14:paraId="6CFD8FCE" w14:textId="77777777" w:rsidR="00F93D33" w:rsidRDefault="00F93D33" w:rsidP="00D2147D">
      <w:pPr>
        <w:spacing w:after="160" w:line="276" w:lineRule="auto"/>
        <w:jc w:val="both"/>
        <w:rPr>
          <w:rFonts w:asciiTheme="minorHAnsi" w:hAnsiTheme="minorHAnsi"/>
          <w:b/>
          <w:sz w:val="22"/>
        </w:rPr>
        <w:sectPr w:rsidR="00F93D33" w:rsidSect="00C4195E">
          <w:pgSz w:w="11907" w:h="16840" w:code="9"/>
          <w:pgMar w:top="1701" w:right="1701" w:bottom="1701" w:left="1701" w:header="720" w:footer="720" w:gutter="0"/>
          <w:cols w:space="567"/>
          <w:docGrid w:linePitch="360"/>
        </w:sectPr>
      </w:pPr>
    </w:p>
    <w:p w14:paraId="5682C6DF" w14:textId="77777777" w:rsidR="00F93D33" w:rsidRPr="00BF2A68" w:rsidRDefault="00F93D33" w:rsidP="00D2147D">
      <w:pPr>
        <w:spacing w:after="160" w:line="276" w:lineRule="auto"/>
        <w:jc w:val="both"/>
        <w:rPr>
          <w:rFonts w:asciiTheme="minorHAnsi" w:hAnsiTheme="minorHAnsi"/>
          <w:b/>
          <w:sz w:val="22"/>
        </w:rPr>
      </w:pPr>
      <w:proofErr w:type="spellStart"/>
      <w:r w:rsidRPr="00BF2A68">
        <w:rPr>
          <w:rFonts w:asciiTheme="minorHAnsi" w:hAnsiTheme="minorHAnsi"/>
          <w:b/>
          <w:sz w:val="22"/>
        </w:rPr>
        <w:t>Pertumbuhan</w:t>
      </w:r>
      <w:proofErr w:type="spellEnd"/>
      <w:r w:rsidRPr="00BF2A68">
        <w:rPr>
          <w:rFonts w:asciiTheme="minorHAnsi" w:hAnsiTheme="minorHAnsi"/>
          <w:b/>
          <w:sz w:val="22"/>
        </w:rPr>
        <w:t xml:space="preserve"> </w:t>
      </w:r>
      <w:proofErr w:type="spellStart"/>
      <w:r w:rsidRPr="00BF2A68">
        <w:rPr>
          <w:rFonts w:asciiTheme="minorHAnsi" w:hAnsiTheme="minorHAnsi"/>
          <w:b/>
          <w:sz w:val="22"/>
        </w:rPr>
        <w:t>Bibit</w:t>
      </w:r>
      <w:proofErr w:type="spellEnd"/>
      <w:r w:rsidRPr="00BF2A68">
        <w:rPr>
          <w:rFonts w:asciiTheme="minorHAnsi" w:hAnsiTheme="minorHAnsi"/>
          <w:b/>
          <w:sz w:val="22"/>
        </w:rPr>
        <w:t xml:space="preserve"> </w:t>
      </w:r>
      <w:proofErr w:type="spellStart"/>
      <w:r w:rsidRPr="00BF2A68">
        <w:rPr>
          <w:rFonts w:asciiTheme="minorHAnsi" w:hAnsiTheme="minorHAnsi"/>
          <w:b/>
          <w:sz w:val="22"/>
        </w:rPr>
        <w:t>Kelapa</w:t>
      </w:r>
      <w:proofErr w:type="spellEnd"/>
      <w:r w:rsidRPr="00BF2A68">
        <w:rPr>
          <w:rFonts w:asciiTheme="minorHAnsi" w:hAnsiTheme="minorHAnsi"/>
          <w:b/>
          <w:sz w:val="22"/>
        </w:rPr>
        <w:t xml:space="preserve"> </w:t>
      </w:r>
      <w:proofErr w:type="spellStart"/>
      <w:r w:rsidRPr="00BF2A68">
        <w:rPr>
          <w:rFonts w:asciiTheme="minorHAnsi" w:hAnsiTheme="minorHAnsi"/>
          <w:b/>
          <w:sz w:val="22"/>
        </w:rPr>
        <w:t>Sawit</w:t>
      </w:r>
      <w:proofErr w:type="spellEnd"/>
    </w:p>
    <w:p w14:paraId="72144EB9" w14:textId="77777777" w:rsidR="00F93D33" w:rsidRDefault="00F93D33" w:rsidP="00D2147D">
      <w:pPr>
        <w:spacing w:line="276" w:lineRule="auto"/>
        <w:jc w:val="both"/>
        <w:rPr>
          <w:rStyle w:val="fontstyle01"/>
          <w:rFonts w:asciiTheme="minorHAnsi" w:hAnsiTheme="minorHAnsi"/>
          <w:sz w:val="22"/>
          <w:szCs w:val="22"/>
        </w:rPr>
      </w:pPr>
      <w:r>
        <w:rPr>
          <w:rFonts w:asciiTheme="minorHAnsi" w:hAnsiTheme="minorHAnsi"/>
          <w:sz w:val="22"/>
        </w:rPr>
        <w:t xml:space="preserve"> </w:t>
      </w:r>
      <w:r>
        <w:rPr>
          <w:rFonts w:asciiTheme="minorHAnsi" w:hAnsiTheme="minorHAnsi"/>
          <w:sz w:val="22"/>
        </w:rPr>
        <w:tab/>
      </w:r>
      <w:proofErr w:type="spellStart"/>
      <w:r w:rsidRPr="00BF2A68">
        <w:rPr>
          <w:rFonts w:asciiTheme="minorHAnsi" w:hAnsiTheme="minorHAnsi"/>
          <w:sz w:val="22"/>
        </w:rPr>
        <w:t>Introd</w:t>
      </w:r>
      <w:r>
        <w:rPr>
          <w:rFonts w:asciiTheme="minorHAnsi" w:hAnsiTheme="minorHAnsi"/>
          <w:sz w:val="22"/>
        </w:rPr>
        <w:t>uksi</w:t>
      </w:r>
      <w:proofErr w:type="spellEnd"/>
      <w:r>
        <w:rPr>
          <w:rFonts w:asciiTheme="minorHAnsi" w:hAnsiTheme="minorHAnsi"/>
          <w:sz w:val="22"/>
        </w:rPr>
        <w:t xml:space="preserve"> </w:t>
      </w:r>
      <w:proofErr w:type="spellStart"/>
      <w:r>
        <w:rPr>
          <w:rFonts w:asciiTheme="minorHAnsi" w:hAnsiTheme="minorHAnsi"/>
          <w:sz w:val="22"/>
        </w:rPr>
        <w:t>beberapa</w:t>
      </w:r>
      <w:proofErr w:type="spellEnd"/>
      <w:r>
        <w:rPr>
          <w:rFonts w:asciiTheme="minorHAnsi" w:hAnsiTheme="minorHAnsi"/>
          <w:sz w:val="22"/>
        </w:rPr>
        <w:t xml:space="preserve"> </w:t>
      </w:r>
      <w:proofErr w:type="spellStart"/>
      <w:r>
        <w:rPr>
          <w:rFonts w:asciiTheme="minorHAnsi" w:hAnsiTheme="minorHAnsi"/>
          <w:sz w:val="22"/>
        </w:rPr>
        <w:t>jenis</w:t>
      </w:r>
      <w:proofErr w:type="spellEnd"/>
      <w:r>
        <w:rPr>
          <w:rFonts w:asciiTheme="minorHAnsi" w:hAnsiTheme="minorHAnsi"/>
          <w:sz w:val="22"/>
        </w:rPr>
        <w:t xml:space="preserve"> </w:t>
      </w:r>
      <w:proofErr w:type="spellStart"/>
      <w:r>
        <w:rPr>
          <w:rFonts w:asciiTheme="minorHAnsi" w:hAnsiTheme="minorHAnsi"/>
          <w:sz w:val="22"/>
        </w:rPr>
        <w:t>rizobakteri</w:t>
      </w:r>
      <w:proofErr w:type="spellEnd"/>
      <w:r>
        <w:rPr>
          <w:rFonts w:asciiTheme="minorHAnsi" w:hAnsiTheme="minorHAnsi"/>
          <w:sz w:val="22"/>
        </w:rPr>
        <w:t xml:space="preserve"> </w:t>
      </w:r>
      <w:proofErr w:type="spellStart"/>
      <w:r w:rsidRPr="00BF2A68">
        <w:rPr>
          <w:rFonts w:asciiTheme="minorHAnsi" w:hAnsiTheme="minorHAnsi"/>
          <w:sz w:val="22"/>
        </w:rPr>
        <w:t>indigenos</w:t>
      </w:r>
      <w:proofErr w:type="spellEnd"/>
      <w:r w:rsidRPr="00BF2A68">
        <w:rPr>
          <w:rFonts w:asciiTheme="minorHAnsi" w:hAnsiTheme="minorHAnsi"/>
          <w:sz w:val="22"/>
        </w:rPr>
        <w:t xml:space="preserve"> </w:t>
      </w:r>
      <w:proofErr w:type="spellStart"/>
      <w:r w:rsidRPr="00BF2A68">
        <w:rPr>
          <w:rFonts w:asciiTheme="minorHAnsi" w:hAnsiTheme="minorHAnsi"/>
          <w:sz w:val="22"/>
        </w:rPr>
        <w:t>menunjukan</w:t>
      </w:r>
      <w:proofErr w:type="spellEnd"/>
      <w:r w:rsidRPr="00BF2A68">
        <w:rPr>
          <w:rFonts w:asciiTheme="minorHAnsi" w:hAnsiTheme="minorHAnsi"/>
          <w:sz w:val="22"/>
        </w:rPr>
        <w:t xml:space="preserve"> </w:t>
      </w:r>
      <w:proofErr w:type="spellStart"/>
      <w:r w:rsidRPr="00BF2A68">
        <w:rPr>
          <w:rFonts w:asciiTheme="minorHAnsi" w:hAnsiTheme="minorHAnsi"/>
          <w:sz w:val="22"/>
        </w:rPr>
        <w:t>pengaruh</w:t>
      </w:r>
      <w:proofErr w:type="spellEnd"/>
      <w:r w:rsidRPr="00BF2A68">
        <w:rPr>
          <w:rFonts w:asciiTheme="minorHAnsi" w:hAnsiTheme="minorHAnsi"/>
          <w:sz w:val="22"/>
        </w:rPr>
        <w:t xml:space="preserve"> yang </w:t>
      </w:r>
      <w:proofErr w:type="spellStart"/>
      <w:r w:rsidRPr="00BF2A68">
        <w:rPr>
          <w:rFonts w:asciiTheme="minorHAnsi" w:hAnsiTheme="minorHAnsi"/>
          <w:sz w:val="22"/>
        </w:rPr>
        <w:t>berbeda</w:t>
      </w:r>
      <w:proofErr w:type="spellEnd"/>
      <w:r w:rsidRPr="00BF2A68">
        <w:rPr>
          <w:rFonts w:asciiTheme="minorHAnsi" w:hAnsiTheme="minorHAnsi"/>
          <w:sz w:val="22"/>
        </w:rPr>
        <w:t xml:space="preserve"> </w:t>
      </w:r>
      <w:proofErr w:type="spellStart"/>
      <w:r w:rsidRPr="00BF2A68">
        <w:rPr>
          <w:rFonts w:asciiTheme="minorHAnsi" w:hAnsiTheme="minorHAnsi"/>
          <w:sz w:val="22"/>
        </w:rPr>
        <w:t>nyata</w:t>
      </w:r>
      <w:proofErr w:type="spellEnd"/>
      <w:r w:rsidRPr="00BF2A68">
        <w:rPr>
          <w:rFonts w:asciiTheme="minorHAnsi" w:hAnsiTheme="minorHAnsi"/>
          <w:sz w:val="22"/>
        </w:rPr>
        <w:t xml:space="preserve"> </w:t>
      </w:r>
      <w:proofErr w:type="spellStart"/>
      <w:r w:rsidRPr="00EE7BD7">
        <w:rPr>
          <w:rFonts w:asciiTheme="minorHAnsi" w:hAnsiTheme="minorHAnsi"/>
          <w:sz w:val="22"/>
        </w:rPr>
        <w:t>terhadap</w:t>
      </w:r>
      <w:proofErr w:type="spellEnd"/>
      <w:r w:rsidRPr="00EE7BD7">
        <w:rPr>
          <w:rFonts w:asciiTheme="minorHAnsi" w:hAnsiTheme="minorHAnsi"/>
          <w:sz w:val="22"/>
        </w:rPr>
        <w:t xml:space="preserve"> </w:t>
      </w:r>
      <w:proofErr w:type="spellStart"/>
      <w:r w:rsidRPr="00EE7BD7">
        <w:rPr>
          <w:rFonts w:asciiTheme="minorHAnsi" w:hAnsiTheme="minorHAnsi"/>
          <w:sz w:val="22"/>
        </w:rPr>
        <w:t>tinggi</w:t>
      </w:r>
      <w:proofErr w:type="spellEnd"/>
      <w:r w:rsidRPr="00EE7BD7">
        <w:rPr>
          <w:rFonts w:asciiTheme="minorHAnsi" w:hAnsiTheme="minorHAnsi"/>
          <w:sz w:val="22"/>
        </w:rPr>
        <w:t xml:space="preserve">, </w:t>
      </w:r>
      <w:proofErr w:type="spellStart"/>
      <w:r w:rsidRPr="00EE7BD7">
        <w:rPr>
          <w:rFonts w:asciiTheme="minorHAnsi" w:hAnsiTheme="minorHAnsi"/>
          <w:sz w:val="22"/>
        </w:rPr>
        <w:t>jumlah</w:t>
      </w:r>
      <w:proofErr w:type="spellEnd"/>
      <w:r w:rsidRPr="00EE7BD7">
        <w:rPr>
          <w:rFonts w:asciiTheme="minorHAnsi" w:hAnsiTheme="minorHAnsi"/>
          <w:sz w:val="22"/>
        </w:rPr>
        <w:t xml:space="preserve"> </w:t>
      </w:r>
      <w:proofErr w:type="spellStart"/>
      <w:r w:rsidRPr="00EE7BD7">
        <w:rPr>
          <w:rFonts w:asciiTheme="minorHAnsi" w:hAnsiTheme="minorHAnsi"/>
          <w:sz w:val="22"/>
        </w:rPr>
        <w:t>daun</w:t>
      </w:r>
      <w:proofErr w:type="spellEnd"/>
      <w:r w:rsidRPr="00EE7BD7">
        <w:rPr>
          <w:rFonts w:asciiTheme="minorHAnsi" w:hAnsiTheme="minorHAnsi"/>
          <w:sz w:val="22"/>
        </w:rPr>
        <w:t xml:space="preserve">, </w:t>
      </w:r>
      <w:proofErr w:type="spellStart"/>
      <w:r w:rsidRPr="00EE7BD7">
        <w:rPr>
          <w:rFonts w:asciiTheme="minorHAnsi" w:hAnsiTheme="minorHAnsi"/>
          <w:sz w:val="22"/>
        </w:rPr>
        <w:t>berat</w:t>
      </w:r>
      <w:proofErr w:type="spellEnd"/>
      <w:r w:rsidRPr="00EE7BD7">
        <w:rPr>
          <w:rFonts w:asciiTheme="minorHAnsi" w:hAnsiTheme="minorHAnsi"/>
          <w:sz w:val="22"/>
        </w:rPr>
        <w:t xml:space="preserve"> </w:t>
      </w:r>
      <w:proofErr w:type="spellStart"/>
      <w:r w:rsidRPr="00EE7BD7">
        <w:rPr>
          <w:rFonts w:asciiTheme="minorHAnsi" w:hAnsiTheme="minorHAnsi"/>
          <w:sz w:val="22"/>
        </w:rPr>
        <w:t>basah</w:t>
      </w:r>
      <w:proofErr w:type="spellEnd"/>
      <w:r w:rsidRPr="00EE7BD7">
        <w:rPr>
          <w:rFonts w:asciiTheme="minorHAnsi" w:hAnsiTheme="minorHAnsi"/>
          <w:sz w:val="22"/>
        </w:rPr>
        <w:t xml:space="preserve">, </w:t>
      </w:r>
      <w:proofErr w:type="spellStart"/>
      <w:r w:rsidRPr="00EE7BD7">
        <w:rPr>
          <w:rFonts w:asciiTheme="minorHAnsi" w:hAnsiTheme="minorHAnsi"/>
          <w:sz w:val="22"/>
        </w:rPr>
        <w:t>berat</w:t>
      </w:r>
      <w:proofErr w:type="spellEnd"/>
      <w:r w:rsidRPr="00EE7BD7">
        <w:rPr>
          <w:rFonts w:asciiTheme="minorHAnsi" w:hAnsiTheme="minorHAnsi"/>
          <w:sz w:val="22"/>
        </w:rPr>
        <w:t xml:space="preserve"> </w:t>
      </w:r>
      <w:proofErr w:type="spellStart"/>
      <w:r w:rsidRPr="00EE7BD7">
        <w:rPr>
          <w:rFonts w:asciiTheme="minorHAnsi" w:hAnsiTheme="minorHAnsi"/>
          <w:sz w:val="22"/>
        </w:rPr>
        <w:t>kering</w:t>
      </w:r>
      <w:proofErr w:type="spellEnd"/>
      <w:r w:rsidRPr="00EE7BD7">
        <w:rPr>
          <w:rFonts w:asciiTheme="minorHAnsi" w:hAnsiTheme="minorHAnsi"/>
          <w:sz w:val="22"/>
        </w:rPr>
        <w:t xml:space="preserve">, dan ratio </w:t>
      </w:r>
      <w:proofErr w:type="spellStart"/>
      <w:r w:rsidRPr="00EE7BD7">
        <w:rPr>
          <w:rFonts w:asciiTheme="minorHAnsi" w:hAnsiTheme="minorHAnsi"/>
          <w:sz w:val="22"/>
        </w:rPr>
        <w:t>tajuk</w:t>
      </w:r>
      <w:proofErr w:type="spellEnd"/>
      <w:r w:rsidRPr="00EE7BD7">
        <w:rPr>
          <w:rFonts w:asciiTheme="minorHAnsi" w:hAnsiTheme="minorHAnsi"/>
          <w:sz w:val="22"/>
        </w:rPr>
        <w:t xml:space="preserve"> </w:t>
      </w:r>
      <w:proofErr w:type="spellStart"/>
      <w:r w:rsidRPr="00EE7BD7">
        <w:rPr>
          <w:rFonts w:asciiTheme="minorHAnsi" w:hAnsiTheme="minorHAnsi"/>
          <w:sz w:val="22"/>
        </w:rPr>
        <w:t>akar</w:t>
      </w:r>
      <w:proofErr w:type="spellEnd"/>
      <w:r w:rsidRPr="00EE7BD7">
        <w:rPr>
          <w:rFonts w:asciiTheme="minorHAnsi" w:hAnsiTheme="minorHAnsi"/>
          <w:sz w:val="22"/>
        </w:rPr>
        <w:t xml:space="preserve"> </w:t>
      </w:r>
      <w:proofErr w:type="spellStart"/>
      <w:r w:rsidRPr="00EE7BD7">
        <w:rPr>
          <w:rFonts w:asciiTheme="minorHAnsi" w:hAnsiTheme="minorHAnsi"/>
          <w:sz w:val="22"/>
        </w:rPr>
        <w:t>kelapa</w:t>
      </w:r>
      <w:proofErr w:type="spellEnd"/>
      <w:r w:rsidRPr="00EE7BD7">
        <w:rPr>
          <w:rFonts w:asciiTheme="minorHAnsi" w:hAnsiTheme="minorHAnsi"/>
          <w:sz w:val="22"/>
        </w:rPr>
        <w:t xml:space="preserve"> </w:t>
      </w:r>
      <w:proofErr w:type="spellStart"/>
      <w:r w:rsidRPr="00EE7BD7">
        <w:rPr>
          <w:rFonts w:asciiTheme="minorHAnsi" w:hAnsiTheme="minorHAnsi"/>
          <w:sz w:val="22"/>
        </w:rPr>
        <w:t>sawit</w:t>
      </w:r>
      <w:proofErr w:type="spellEnd"/>
      <w:r w:rsidRPr="00EE7BD7">
        <w:rPr>
          <w:rFonts w:asciiTheme="minorHAnsi" w:hAnsiTheme="minorHAnsi"/>
          <w:sz w:val="22"/>
        </w:rPr>
        <w:t xml:space="preserve"> </w:t>
      </w:r>
      <w:proofErr w:type="spellStart"/>
      <w:r w:rsidRPr="00EE7BD7">
        <w:rPr>
          <w:rFonts w:asciiTheme="minorHAnsi" w:hAnsiTheme="minorHAnsi"/>
          <w:sz w:val="22"/>
        </w:rPr>
        <w:t>Pengaruh</w:t>
      </w:r>
      <w:proofErr w:type="spellEnd"/>
      <w:r w:rsidRPr="00EE7BD7">
        <w:rPr>
          <w:rFonts w:asciiTheme="minorHAnsi" w:hAnsiTheme="minorHAnsi"/>
          <w:sz w:val="22"/>
        </w:rPr>
        <w:t xml:space="preserve"> </w:t>
      </w:r>
      <w:proofErr w:type="spellStart"/>
      <w:r w:rsidRPr="00EE7BD7">
        <w:rPr>
          <w:rFonts w:asciiTheme="minorHAnsi" w:hAnsiTheme="minorHAnsi"/>
          <w:sz w:val="22"/>
        </w:rPr>
        <w:t>pemberian</w:t>
      </w:r>
      <w:proofErr w:type="spellEnd"/>
      <w:r w:rsidRPr="00EE7BD7">
        <w:rPr>
          <w:rFonts w:asciiTheme="minorHAnsi" w:hAnsiTheme="minorHAnsi"/>
          <w:sz w:val="22"/>
        </w:rPr>
        <w:t xml:space="preserve"> </w:t>
      </w:r>
      <w:proofErr w:type="spellStart"/>
      <w:r w:rsidRPr="00EE7BD7">
        <w:rPr>
          <w:rFonts w:asciiTheme="minorHAnsi" w:hAnsiTheme="minorHAnsi"/>
          <w:sz w:val="22"/>
        </w:rPr>
        <w:t>rizobakteri</w:t>
      </w:r>
      <w:proofErr w:type="spellEnd"/>
      <w:r w:rsidRPr="00EE7BD7">
        <w:rPr>
          <w:rFonts w:asciiTheme="minorHAnsi" w:hAnsiTheme="minorHAnsi"/>
          <w:sz w:val="22"/>
        </w:rPr>
        <w:t xml:space="preserve"> </w:t>
      </w:r>
      <w:proofErr w:type="spellStart"/>
      <w:r w:rsidRPr="00EE7BD7">
        <w:rPr>
          <w:rFonts w:asciiTheme="minorHAnsi" w:hAnsiTheme="minorHAnsi"/>
          <w:sz w:val="22"/>
        </w:rPr>
        <w:t>indigenos</w:t>
      </w:r>
      <w:proofErr w:type="spellEnd"/>
      <w:r w:rsidRPr="00EE7BD7">
        <w:rPr>
          <w:rFonts w:asciiTheme="minorHAnsi" w:hAnsiTheme="minorHAnsi"/>
          <w:sz w:val="22"/>
        </w:rPr>
        <w:t xml:space="preserve"> </w:t>
      </w:r>
      <w:proofErr w:type="spellStart"/>
      <w:r w:rsidRPr="00EE7BD7">
        <w:rPr>
          <w:rFonts w:asciiTheme="minorHAnsi" w:hAnsiTheme="minorHAnsi"/>
          <w:sz w:val="22"/>
        </w:rPr>
        <w:t>terhadap</w:t>
      </w:r>
      <w:proofErr w:type="spellEnd"/>
      <w:r w:rsidRPr="00EE7BD7">
        <w:rPr>
          <w:rFonts w:asciiTheme="minorHAnsi" w:hAnsiTheme="minorHAnsi"/>
          <w:sz w:val="22"/>
        </w:rPr>
        <w:t xml:space="preserve"> </w:t>
      </w:r>
      <w:proofErr w:type="spellStart"/>
      <w:r w:rsidRPr="00EE7BD7">
        <w:rPr>
          <w:rFonts w:asciiTheme="minorHAnsi" w:hAnsiTheme="minorHAnsi"/>
          <w:sz w:val="22"/>
        </w:rPr>
        <w:t>tinggi</w:t>
      </w:r>
      <w:proofErr w:type="spellEnd"/>
      <w:r w:rsidRPr="00EE7BD7">
        <w:rPr>
          <w:rFonts w:asciiTheme="minorHAnsi" w:hAnsiTheme="minorHAnsi"/>
          <w:sz w:val="22"/>
        </w:rPr>
        <w:t xml:space="preserve">, </w:t>
      </w:r>
      <w:proofErr w:type="spellStart"/>
      <w:r w:rsidRPr="00EE7BD7">
        <w:rPr>
          <w:rFonts w:asciiTheme="minorHAnsi" w:hAnsiTheme="minorHAnsi"/>
          <w:sz w:val="22"/>
        </w:rPr>
        <w:t>jumlah</w:t>
      </w:r>
      <w:proofErr w:type="spellEnd"/>
      <w:r w:rsidRPr="00EE7BD7">
        <w:rPr>
          <w:rFonts w:asciiTheme="minorHAnsi" w:hAnsiTheme="minorHAnsi"/>
          <w:sz w:val="22"/>
        </w:rPr>
        <w:t xml:space="preserve"> </w:t>
      </w:r>
      <w:proofErr w:type="spellStart"/>
      <w:r w:rsidRPr="00EE7BD7">
        <w:rPr>
          <w:rFonts w:asciiTheme="minorHAnsi" w:hAnsiTheme="minorHAnsi"/>
          <w:sz w:val="22"/>
        </w:rPr>
        <w:t>daun</w:t>
      </w:r>
      <w:proofErr w:type="spellEnd"/>
      <w:r w:rsidRPr="00EE7BD7">
        <w:rPr>
          <w:rFonts w:asciiTheme="minorHAnsi" w:hAnsiTheme="minorHAnsi"/>
          <w:sz w:val="22"/>
        </w:rPr>
        <w:t xml:space="preserve">, </w:t>
      </w:r>
      <w:proofErr w:type="spellStart"/>
      <w:r w:rsidRPr="00EE7BD7">
        <w:rPr>
          <w:rFonts w:asciiTheme="minorHAnsi" w:hAnsiTheme="minorHAnsi"/>
          <w:sz w:val="22"/>
        </w:rPr>
        <w:t>berat</w:t>
      </w:r>
      <w:proofErr w:type="spellEnd"/>
      <w:r w:rsidRPr="00EE7BD7">
        <w:rPr>
          <w:rFonts w:asciiTheme="minorHAnsi" w:hAnsiTheme="minorHAnsi"/>
          <w:sz w:val="22"/>
        </w:rPr>
        <w:t xml:space="preserve"> </w:t>
      </w:r>
      <w:proofErr w:type="spellStart"/>
      <w:r w:rsidRPr="00EE7BD7">
        <w:rPr>
          <w:rFonts w:asciiTheme="minorHAnsi" w:hAnsiTheme="minorHAnsi"/>
          <w:sz w:val="22"/>
        </w:rPr>
        <w:t>basah</w:t>
      </w:r>
      <w:proofErr w:type="spellEnd"/>
      <w:r w:rsidRPr="00EE7BD7">
        <w:rPr>
          <w:rFonts w:asciiTheme="minorHAnsi" w:hAnsiTheme="minorHAnsi"/>
          <w:sz w:val="22"/>
        </w:rPr>
        <w:t xml:space="preserve">, </w:t>
      </w:r>
      <w:proofErr w:type="spellStart"/>
      <w:r w:rsidRPr="00EE7BD7">
        <w:rPr>
          <w:rFonts w:asciiTheme="minorHAnsi" w:hAnsiTheme="minorHAnsi"/>
          <w:sz w:val="22"/>
        </w:rPr>
        <w:t>berat</w:t>
      </w:r>
      <w:proofErr w:type="spellEnd"/>
      <w:r w:rsidRPr="00EE7BD7">
        <w:rPr>
          <w:rFonts w:asciiTheme="minorHAnsi" w:hAnsiTheme="minorHAnsi"/>
          <w:sz w:val="22"/>
        </w:rPr>
        <w:t xml:space="preserve"> </w:t>
      </w:r>
      <w:proofErr w:type="spellStart"/>
      <w:r w:rsidRPr="00EE7BD7">
        <w:rPr>
          <w:rFonts w:asciiTheme="minorHAnsi" w:hAnsiTheme="minorHAnsi"/>
          <w:sz w:val="22"/>
        </w:rPr>
        <w:t>kering</w:t>
      </w:r>
      <w:proofErr w:type="spellEnd"/>
      <w:r w:rsidRPr="00EE7BD7">
        <w:rPr>
          <w:rFonts w:asciiTheme="minorHAnsi" w:hAnsiTheme="minorHAnsi"/>
          <w:sz w:val="22"/>
        </w:rPr>
        <w:t xml:space="preserve">, dan ratio </w:t>
      </w:r>
      <w:proofErr w:type="spellStart"/>
      <w:r w:rsidRPr="00EE7BD7">
        <w:rPr>
          <w:rFonts w:asciiTheme="minorHAnsi" w:hAnsiTheme="minorHAnsi"/>
          <w:sz w:val="22"/>
        </w:rPr>
        <w:t>tajuk</w:t>
      </w:r>
      <w:proofErr w:type="spellEnd"/>
      <w:r w:rsidRPr="00EE7BD7">
        <w:rPr>
          <w:rFonts w:asciiTheme="minorHAnsi" w:hAnsiTheme="minorHAnsi"/>
          <w:sz w:val="22"/>
        </w:rPr>
        <w:t xml:space="preserve"> </w:t>
      </w:r>
      <w:proofErr w:type="spellStart"/>
      <w:r w:rsidRPr="00EE7BD7">
        <w:rPr>
          <w:rFonts w:asciiTheme="minorHAnsi" w:hAnsiTheme="minorHAnsi"/>
          <w:sz w:val="22"/>
        </w:rPr>
        <w:t>akar</w:t>
      </w:r>
      <w:proofErr w:type="spellEnd"/>
      <w:r w:rsidR="00995C00">
        <w:rPr>
          <w:rFonts w:asciiTheme="minorHAnsi" w:hAnsiTheme="minorHAnsi"/>
          <w:sz w:val="22"/>
        </w:rPr>
        <w:t xml:space="preserve"> </w:t>
      </w:r>
      <w:proofErr w:type="spellStart"/>
      <w:r w:rsidR="00995C00">
        <w:rPr>
          <w:rFonts w:asciiTheme="minorHAnsi" w:hAnsiTheme="minorHAnsi"/>
          <w:sz w:val="22"/>
        </w:rPr>
        <w:t>bibit</w:t>
      </w:r>
      <w:proofErr w:type="spellEnd"/>
      <w:r w:rsidRPr="00EE7BD7">
        <w:rPr>
          <w:rFonts w:asciiTheme="minorHAnsi" w:hAnsiTheme="minorHAnsi"/>
          <w:sz w:val="22"/>
        </w:rPr>
        <w:t xml:space="preserve"> </w:t>
      </w:r>
      <w:proofErr w:type="spellStart"/>
      <w:r w:rsidRPr="00EE7BD7">
        <w:rPr>
          <w:rFonts w:asciiTheme="minorHAnsi" w:hAnsiTheme="minorHAnsi"/>
          <w:sz w:val="22"/>
        </w:rPr>
        <w:t>kelapa</w:t>
      </w:r>
      <w:proofErr w:type="spellEnd"/>
      <w:r w:rsidRPr="00EE7BD7">
        <w:rPr>
          <w:rFonts w:asciiTheme="minorHAnsi" w:hAnsiTheme="minorHAnsi"/>
          <w:sz w:val="22"/>
        </w:rPr>
        <w:t xml:space="preserve"> </w:t>
      </w:r>
      <w:proofErr w:type="spellStart"/>
      <w:r w:rsidRPr="00EE7BD7">
        <w:rPr>
          <w:rFonts w:asciiTheme="minorHAnsi" w:hAnsiTheme="minorHAnsi"/>
          <w:sz w:val="22"/>
        </w:rPr>
        <w:t>sawit</w:t>
      </w:r>
      <w:proofErr w:type="spellEnd"/>
      <w:r w:rsidRPr="00EE7BD7">
        <w:rPr>
          <w:rFonts w:asciiTheme="minorHAnsi" w:hAnsiTheme="minorHAnsi"/>
          <w:sz w:val="22"/>
        </w:rPr>
        <w:t xml:space="preserve"> </w:t>
      </w:r>
      <w:proofErr w:type="spellStart"/>
      <w:r w:rsidRPr="00EE7BD7">
        <w:rPr>
          <w:rFonts w:asciiTheme="minorHAnsi" w:hAnsiTheme="minorHAnsi"/>
          <w:sz w:val="22"/>
        </w:rPr>
        <w:t>menunjukan</w:t>
      </w:r>
      <w:proofErr w:type="spellEnd"/>
      <w:r w:rsidRPr="00EE7BD7">
        <w:rPr>
          <w:rFonts w:asciiTheme="minorHAnsi" w:hAnsiTheme="minorHAnsi"/>
          <w:sz w:val="22"/>
        </w:rPr>
        <w:t xml:space="preserve"> </w:t>
      </w:r>
      <w:proofErr w:type="spellStart"/>
      <w:r w:rsidRPr="00EE7BD7">
        <w:rPr>
          <w:rFonts w:asciiTheme="minorHAnsi" w:hAnsiTheme="minorHAnsi"/>
          <w:sz w:val="22"/>
        </w:rPr>
        <w:t>pengaruh</w:t>
      </w:r>
      <w:proofErr w:type="spellEnd"/>
      <w:r w:rsidRPr="00EE7BD7">
        <w:rPr>
          <w:rFonts w:asciiTheme="minorHAnsi" w:hAnsiTheme="minorHAnsi"/>
          <w:sz w:val="22"/>
        </w:rPr>
        <w:t xml:space="preserve"> </w:t>
      </w:r>
      <w:proofErr w:type="spellStart"/>
      <w:r w:rsidRPr="00EE7BD7">
        <w:rPr>
          <w:rFonts w:asciiTheme="minorHAnsi" w:hAnsiTheme="minorHAnsi"/>
          <w:sz w:val="22"/>
        </w:rPr>
        <w:t>berbeda</w:t>
      </w:r>
      <w:proofErr w:type="spellEnd"/>
      <w:r w:rsidRPr="00EE7BD7">
        <w:rPr>
          <w:rFonts w:asciiTheme="minorHAnsi" w:hAnsiTheme="minorHAnsi"/>
          <w:sz w:val="22"/>
        </w:rPr>
        <w:t xml:space="preserve"> </w:t>
      </w:r>
      <w:proofErr w:type="spellStart"/>
      <w:r w:rsidRPr="00EE7BD7">
        <w:rPr>
          <w:rFonts w:asciiTheme="minorHAnsi" w:hAnsiTheme="minorHAnsi"/>
          <w:sz w:val="22"/>
        </w:rPr>
        <w:t>nyata</w:t>
      </w:r>
      <w:proofErr w:type="spellEnd"/>
      <w:r w:rsidRPr="00EE7BD7">
        <w:rPr>
          <w:rFonts w:asciiTheme="minorHAnsi" w:hAnsiTheme="minorHAnsi"/>
          <w:sz w:val="22"/>
        </w:rPr>
        <w:t xml:space="preserve"> </w:t>
      </w:r>
      <w:proofErr w:type="spellStart"/>
      <w:r w:rsidRPr="00EE7BD7">
        <w:rPr>
          <w:rFonts w:asciiTheme="minorHAnsi" w:hAnsiTheme="minorHAnsi"/>
          <w:sz w:val="22"/>
        </w:rPr>
        <w:t>antar</w:t>
      </w:r>
      <w:proofErr w:type="spellEnd"/>
      <w:r w:rsidRPr="00EE7BD7">
        <w:rPr>
          <w:rFonts w:asciiTheme="minorHAnsi" w:hAnsiTheme="minorHAnsi"/>
          <w:sz w:val="22"/>
        </w:rPr>
        <w:t xml:space="preserve"> </w:t>
      </w:r>
      <w:proofErr w:type="spellStart"/>
      <w:r w:rsidRPr="00EE7BD7">
        <w:rPr>
          <w:rFonts w:asciiTheme="minorHAnsi" w:hAnsiTheme="minorHAnsi"/>
          <w:sz w:val="22"/>
        </w:rPr>
        <w:t>tiap</w:t>
      </w:r>
      <w:proofErr w:type="spellEnd"/>
      <w:r w:rsidRPr="00EE7BD7">
        <w:rPr>
          <w:rFonts w:asciiTheme="minorHAnsi" w:hAnsiTheme="minorHAnsi"/>
          <w:sz w:val="22"/>
        </w:rPr>
        <w:t xml:space="preserve"> </w:t>
      </w:r>
      <w:proofErr w:type="spellStart"/>
      <w:r w:rsidRPr="00EE7BD7">
        <w:rPr>
          <w:rFonts w:asciiTheme="minorHAnsi" w:hAnsiTheme="minorHAnsi"/>
          <w:sz w:val="22"/>
        </w:rPr>
        <w:t>perlakuan</w:t>
      </w:r>
      <w:proofErr w:type="spellEnd"/>
      <w:r w:rsidRPr="00EE7BD7">
        <w:rPr>
          <w:rFonts w:asciiTheme="minorHAnsi" w:hAnsiTheme="minorHAnsi"/>
          <w:sz w:val="22"/>
        </w:rPr>
        <w:t xml:space="preserve"> </w:t>
      </w:r>
      <w:proofErr w:type="spellStart"/>
      <w:r w:rsidRPr="00EE7BD7">
        <w:rPr>
          <w:rFonts w:asciiTheme="minorHAnsi" w:hAnsiTheme="minorHAnsi"/>
          <w:sz w:val="22"/>
        </w:rPr>
        <w:t>dapat</w:t>
      </w:r>
      <w:proofErr w:type="spellEnd"/>
      <w:r w:rsidRPr="00EE7BD7">
        <w:rPr>
          <w:rFonts w:asciiTheme="minorHAnsi" w:hAnsiTheme="minorHAnsi"/>
          <w:sz w:val="22"/>
        </w:rPr>
        <w:t xml:space="preserve"> di </w:t>
      </w:r>
      <w:proofErr w:type="spellStart"/>
      <w:r w:rsidRPr="00EE7BD7">
        <w:rPr>
          <w:rFonts w:asciiTheme="minorHAnsi" w:hAnsiTheme="minorHAnsi"/>
          <w:sz w:val="22"/>
        </w:rPr>
        <w:t>lihat</w:t>
      </w:r>
      <w:proofErr w:type="spellEnd"/>
      <w:r w:rsidRPr="00EE7BD7">
        <w:rPr>
          <w:rFonts w:asciiTheme="minorHAnsi" w:hAnsiTheme="minorHAnsi"/>
          <w:sz w:val="22"/>
        </w:rPr>
        <w:t xml:space="preserve"> pada (</w:t>
      </w:r>
      <w:proofErr w:type="spellStart"/>
      <w:r w:rsidRPr="00EE7BD7">
        <w:rPr>
          <w:rFonts w:asciiTheme="minorHAnsi" w:hAnsiTheme="minorHAnsi"/>
          <w:sz w:val="22"/>
        </w:rPr>
        <w:t>Tabel</w:t>
      </w:r>
      <w:proofErr w:type="spellEnd"/>
      <w:r w:rsidRPr="00EE7BD7">
        <w:rPr>
          <w:rFonts w:asciiTheme="minorHAnsi" w:hAnsiTheme="minorHAnsi"/>
          <w:sz w:val="22"/>
        </w:rPr>
        <w:t xml:space="preserve"> 3). </w:t>
      </w:r>
      <w:r w:rsidRPr="00EE7BD7">
        <w:rPr>
          <w:rStyle w:val="fontstyle01"/>
          <w:rFonts w:asciiTheme="minorHAnsi" w:hAnsiTheme="minorHAnsi"/>
          <w:sz w:val="22"/>
          <w:szCs w:val="22"/>
        </w:rPr>
        <w:t xml:space="preserve">Sembilan </w:t>
      </w:r>
      <w:proofErr w:type="spellStart"/>
      <w:r w:rsidRPr="00EE7BD7">
        <w:rPr>
          <w:rStyle w:val="fontstyle01"/>
          <w:rFonts w:asciiTheme="minorHAnsi" w:hAnsiTheme="minorHAnsi"/>
          <w:sz w:val="22"/>
          <w:szCs w:val="22"/>
        </w:rPr>
        <w:t>isolat</w:t>
      </w:r>
      <w:proofErr w:type="spellEnd"/>
      <w:r w:rsidRPr="00EE7BD7">
        <w:rPr>
          <w:rStyle w:val="fontstyle01"/>
          <w:rFonts w:asciiTheme="minorHAnsi" w:hAnsiTheme="minorHAnsi"/>
          <w:sz w:val="22"/>
          <w:szCs w:val="22"/>
        </w:rPr>
        <w:t xml:space="preserve"> (R10 2.2, R9 2.1, R10 2.3, R10 2.4</w:t>
      </w:r>
      <w:r w:rsidRPr="00EE7BD7">
        <w:rPr>
          <w:rFonts w:asciiTheme="minorHAnsi" w:hAnsiTheme="minorHAnsi"/>
          <w:color w:val="000000"/>
          <w:sz w:val="22"/>
        </w:rPr>
        <w:t xml:space="preserve"> </w:t>
      </w:r>
      <w:r w:rsidRPr="00EE7BD7">
        <w:rPr>
          <w:rStyle w:val="fontstyle01"/>
          <w:rFonts w:asciiTheme="minorHAnsi" w:hAnsiTheme="minorHAnsi"/>
          <w:sz w:val="22"/>
          <w:szCs w:val="22"/>
        </w:rPr>
        <w:t xml:space="preserve">R9 1.4, R7 1.3, R7 2.1, R8 1.2 dan R8 1.3) </w:t>
      </w:r>
      <w:proofErr w:type="spellStart"/>
      <w:r w:rsidRPr="00EE7BD7">
        <w:rPr>
          <w:rStyle w:val="fontstyle01"/>
          <w:rFonts w:asciiTheme="minorHAnsi" w:hAnsiTheme="minorHAnsi"/>
          <w:sz w:val="22"/>
          <w:szCs w:val="22"/>
        </w:rPr>
        <w:t>mampu</w:t>
      </w:r>
      <w:proofErr w:type="spellEnd"/>
      <w:r w:rsidRPr="00EE7BD7">
        <w:rPr>
          <w:rStyle w:val="fontstyle01"/>
          <w:rFonts w:asciiTheme="minorHAnsi" w:hAnsiTheme="minorHAnsi"/>
          <w:sz w:val="22"/>
          <w:szCs w:val="22"/>
        </w:rPr>
        <w:t xml:space="preserve"> </w:t>
      </w:r>
      <w:proofErr w:type="spellStart"/>
      <w:r w:rsidRPr="00EE7BD7">
        <w:rPr>
          <w:rStyle w:val="fontstyle01"/>
          <w:rFonts w:asciiTheme="minorHAnsi" w:hAnsiTheme="minorHAnsi"/>
          <w:sz w:val="22"/>
          <w:szCs w:val="22"/>
        </w:rPr>
        <w:t>meningkatkan</w:t>
      </w:r>
      <w:proofErr w:type="spellEnd"/>
      <w:r w:rsidRPr="00EE7BD7">
        <w:rPr>
          <w:rStyle w:val="fontstyle01"/>
          <w:rFonts w:asciiTheme="minorHAnsi" w:hAnsiTheme="minorHAnsi"/>
          <w:sz w:val="22"/>
          <w:szCs w:val="22"/>
        </w:rPr>
        <w:t xml:space="preserve"> </w:t>
      </w:r>
      <w:proofErr w:type="spellStart"/>
      <w:r w:rsidRPr="00EE7BD7">
        <w:rPr>
          <w:rStyle w:val="fontstyle01"/>
          <w:rFonts w:asciiTheme="minorHAnsi" w:hAnsiTheme="minorHAnsi"/>
          <w:sz w:val="22"/>
          <w:szCs w:val="22"/>
        </w:rPr>
        <w:t>pertumbuhan</w:t>
      </w:r>
      <w:proofErr w:type="spellEnd"/>
      <w:r w:rsidRPr="00EE7BD7">
        <w:rPr>
          <w:rStyle w:val="fontstyle01"/>
          <w:rFonts w:asciiTheme="minorHAnsi" w:hAnsiTheme="minorHAnsi"/>
          <w:sz w:val="22"/>
          <w:szCs w:val="22"/>
        </w:rPr>
        <w:t xml:space="preserve"> </w:t>
      </w:r>
      <w:proofErr w:type="spellStart"/>
      <w:r w:rsidRPr="00EE7BD7">
        <w:rPr>
          <w:rStyle w:val="fontstyle01"/>
          <w:rFonts w:asciiTheme="minorHAnsi" w:hAnsiTheme="minorHAnsi"/>
          <w:sz w:val="22"/>
          <w:szCs w:val="22"/>
        </w:rPr>
        <w:t>tinggi</w:t>
      </w:r>
      <w:proofErr w:type="spellEnd"/>
      <w:r w:rsidRPr="00EE7BD7">
        <w:rPr>
          <w:rStyle w:val="fontstyle01"/>
          <w:rFonts w:asciiTheme="minorHAnsi" w:hAnsiTheme="minorHAnsi"/>
          <w:sz w:val="22"/>
          <w:szCs w:val="22"/>
        </w:rPr>
        <w:t xml:space="preserve"> 29.1-31 cm, </w:t>
      </w:r>
      <w:proofErr w:type="spellStart"/>
      <w:r w:rsidRPr="00EE7BD7">
        <w:rPr>
          <w:rStyle w:val="fontstyle01"/>
          <w:rFonts w:asciiTheme="minorHAnsi" w:hAnsiTheme="minorHAnsi"/>
          <w:sz w:val="22"/>
          <w:szCs w:val="22"/>
        </w:rPr>
        <w:t>jumlah</w:t>
      </w:r>
      <w:proofErr w:type="spellEnd"/>
      <w:r w:rsidRPr="00EE7BD7">
        <w:rPr>
          <w:rStyle w:val="fontstyle01"/>
          <w:rFonts w:asciiTheme="minorHAnsi" w:hAnsiTheme="minorHAnsi"/>
          <w:sz w:val="22"/>
          <w:szCs w:val="22"/>
        </w:rPr>
        <w:t xml:space="preserve"> </w:t>
      </w:r>
      <w:proofErr w:type="spellStart"/>
      <w:r w:rsidRPr="00EE7BD7">
        <w:rPr>
          <w:rStyle w:val="fontstyle01"/>
          <w:rFonts w:asciiTheme="minorHAnsi" w:hAnsiTheme="minorHAnsi"/>
          <w:sz w:val="22"/>
          <w:szCs w:val="22"/>
        </w:rPr>
        <w:t>daun</w:t>
      </w:r>
      <w:proofErr w:type="spellEnd"/>
      <w:r w:rsidRPr="00EE7BD7">
        <w:rPr>
          <w:rStyle w:val="fontstyle01"/>
          <w:rFonts w:asciiTheme="minorHAnsi" w:hAnsiTheme="minorHAnsi"/>
          <w:sz w:val="22"/>
          <w:szCs w:val="22"/>
        </w:rPr>
        <w:t xml:space="preserve"> 5.3-7 </w:t>
      </w:r>
      <w:proofErr w:type="spellStart"/>
      <w:r w:rsidRPr="00EE7BD7">
        <w:rPr>
          <w:rStyle w:val="fontstyle01"/>
          <w:rFonts w:asciiTheme="minorHAnsi" w:hAnsiTheme="minorHAnsi"/>
          <w:sz w:val="22"/>
          <w:szCs w:val="22"/>
        </w:rPr>
        <w:t>helai</w:t>
      </w:r>
      <w:proofErr w:type="spellEnd"/>
      <w:r w:rsidRPr="00EE7BD7">
        <w:rPr>
          <w:rStyle w:val="fontstyle01"/>
          <w:rFonts w:asciiTheme="minorHAnsi" w:hAnsiTheme="minorHAnsi"/>
          <w:sz w:val="22"/>
          <w:szCs w:val="22"/>
        </w:rPr>
        <w:t xml:space="preserve">, </w:t>
      </w:r>
      <w:proofErr w:type="spellStart"/>
      <w:r w:rsidRPr="00EE7BD7">
        <w:rPr>
          <w:rStyle w:val="fontstyle01"/>
          <w:rFonts w:asciiTheme="minorHAnsi" w:hAnsiTheme="minorHAnsi"/>
          <w:sz w:val="22"/>
          <w:szCs w:val="22"/>
        </w:rPr>
        <w:t>berat</w:t>
      </w:r>
      <w:proofErr w:type="spellEnd"/>
      <w:r w:rsidRPr="00EE7BD7">
        <w:rPr>
          <w:rStyle w:val="fontstyle01"/>
          <w:rFonts w:asciiTheme="minorHAnsi" w:hAnsiTheme="minorHAnsi"/>
          <w:sz w:val="22"/>
          <w:szCs w:val="22"/>
        </w:rPr>
        <w:t xml:space="preserve"> </w:t>
      </w:r>
      <w:proofErr w:type="spellStart"/>
      <w:r w:rsidRPr="00EE7BD7">
        <w:rPr>
          <w:rStyle w:val="fontstyle01"/>
          <w:rFonts w:asciiTheme="minorHAnsi" w:hAnsiTheme="minorHAnsi"/>
          <w:sz w:val="22"/>
          <w:szCs w:val="22"/>
        </w:rPr>
        <w:t>basah</w:t>
      </w:r>
      <w:proofErr w:type="spellEnd"/>
      <w:r w:rsidRPr="00EE7BD7">
        <w:rPr>
          <w:rStyle w:val="fontstyle01"/>
          <w:rFonts w:asciiTheme="minorHAnsi" w:hAnsiTheme="minorHAnsi"/>
          <w:sz w:val="22"/>
          <w:szCs w:val="22"/>
        </w:rPr>
        <w:t xml:space="preserve"> 10.12 – 12.11 gram, </w:t>
      </w:r>
      <w:proofErr w:type="spellStart"/>
      <w:r w:rsidRPr="00EE7BD7">
        <w:rPr>
          <w:rStyle w:val="fontstyle01"/>
          <w:rFonts w:asciiTheme="minorHAnsi" w:hAnsiTheme="minorHAnsi"/>
          <w:sz w:val="22"/>
          <w:szCs w:val="22"/>
        </w:rPr>
        <w:t>berat</w:t>
      </w:r>
      <w:proofErr w:type="spellEnd"/>
      <w:r w:rsidRPr="00EE7BD7">
        <w:rPr>
          <w:rStyle w:val="fontstyle01"/>
          <w:rFonts w:asciiTheme="minorHAnsi" w:hAnsiTheme="minorHAnsi"/>
          <w:sz w:val="22"/>
          <w:szCs w:val="22"/>
        </w:rPr>
        <w:t xml:space="preserve"> </w:t>
      </w:r>
      <w:proofErr w:type="spellStart"/>
      <w:r w:rsidRPr="00EE7BD7">
        <w:rPr>
          <w:rStyle w:val="fontstyle01"/>
          <w:rFonts w:asciiTheme="minorHAnsi" w:hAnsiTheme="minorHAnsi"/>
          <w:sz w:val="22"/>
          <w:szCs w:val="22"/>
        </w:rPr>
        <w:t>kering</w:t>
      </w:r>
      <w:proofErr w:type="spellEnd"/>
      <w:r w:rsidRPr="00EE7BD7">
        <w:rPr>
          <w:rStyle w:val="fontstyle01"/>
          <w:rFonts w:asciiTheme="minorHAnsi" w:hAnsiTheme="minorHAnsi"/>
          <w:sz w:val="22"/>
          <w:szCs w:val="22"/>
        </w:rPr>
        <w:t xml:space="preserve"> 5.55 – 6.46, dan</w:t>
      </w:r>
      <w:r w:rsidRPr="00EE7BD7">
        <w:rPr>
          <w:rFonts w:asciiTheme="minorHAnsi" w:hAnsiTheme="minorHAnsi"/>
          <w:color w:val="000000"/>
          <w:sz w:val="22"/>
        </w:rPr>
        <w:t xml:space="preserve"> </w:t>
      </w:r>
      <w:r w:rsidRPr="00EE7BD7">
        <w:rPr>
          <w:rStyle w:val="fontstyle01"/>
          <w:rFonts w:asciiTheme="minorHAnsi" w:hAnsiTheme="minorHAnsi"/>
          <w:sz w:val="22"/>
          <w:szCs w:val="22"/>
        </w:rPr>
        <w:t xml:space="preserve">ratio </w:t>
      </w:r>
      <w:proofErr w:type="spellStart"/>
      <w:r w:rsidRPr="00EE7BD7">
        <w:rPr>
          <w:rStyle w:val="fontstyle01"/>
          <w:rFonts w:asciiTheme="minorHAnsi" w:hAnsiTheme="minorHAnsi"/>
          <w:sz w:val="22"/>
          <w:szCs w:val="22"/>
        </w:rPr>
        <w:t>tajuk</w:t>
      </w:r>
      <w:proofErr w:type="spellEnd"/>
      <w:r w:rsidRPr="00EE7BD7">
        <w:rPr>
          <w:rStyle w:val="fontstyle01"/>
          <w:rFonts w:asciiTheme="minorHAnsi" w:hAnsiTheme="minorHAnsi"/>
          <w:sz w:val="22"/>
          <w:szCs w:val="22"/>
        </w:rPr>
        <w:t xml:space="preserve"> </w:t>
      </w:r>
      <w:proofErr w:type="spellStart"/>
      <w:r w:rsidRPr="00EE7BD7">
        <w:rPr>
          <w:rStyle w:val="fontstyle01"/>
          <w:rFonts w:asciiTheme="minorHAnsi" w:hAnsiTheme="minorHAnsi"/>
          <w:sz w:val="22"/>
          <w:szCs w:val="22"/>
        </w:rPr>
        <w:t>akar</w:t>
      </w:r>
      <w:proofErr w:type="spellEnd"/>
      <w:r w:rsidRPr="00EE7BD7">
        <w:rPr>
          <w:rStyle w:val="fontstyle01"/>
          <w:rFonts w:asciiTheme="minorHAnsi" w:hAnsiTheme="minorHAnsi"/>
          <w:sz w:val="22"/>
          <w:szCs w:val="22"/>
        </w:rPr>
        <w:t xml:space="preserve"> 0.78 – 1.14 gram </w:t>
      </w:r>
      <w:proofErr w:type="spellStart"/>
      <w:r w:rsidRPr="00EE7BD7">
        <w:rPr>
          <w:rStyle w:val="fontstyle01"/>
          <w:rFonts w:asciiTheme="minorHAnsi" w:hAnsiTheme="minorHAnsi"/>
          <w:sz w:val="22"/>
          <w:szCs w:val="22"/>
        </w:rPr>
        <w:t>dibanding</w:t>
      </w:r>
      <w:proofErr w:type="spellEnd"/>
      <w:r w:rsidRPr="00EE7BD7">
        <w:rPr>
          <w:rStyle w:val="fontstyle01"/>
          <w:rFonts w:asciiTheme="minorHAnsi" w:hAnsiTheme="minorHAnsi"/>
          <w:sz w:val="22"/>
          <w:szCs w:val="22"/>
        </w:rPr>
        <w:t xml:space="preserve"> </w:t>
      </w:r>
      <w:proofErr w:type="spellStart"/>
      <w:r w:rsidRPr="00EE7BD7">
        <w:rPr>
          <w:rStyle w:val="fontstyle01"/>
          <w:rFonts w:asciiTheme="minorHAnsi" w:hAnsiTheme="minorHAnsi"/>
          <w:sz w:val="22"/>
          <w:szCs w:val="22"/>
        </w:rPr>
        <w:t>kontrol</w:t>
      </w:r>
      <w:proofErr w:type="spellEnd"/>
      <w:r w:rsidR="00995C00">
        <w:rPr>
          <w:rStyle w:val="fontstyle01"/>
          <w:rFonts w:asciiTheme="minorHAnsi" w:hAnsiTheme="minorHAnsi"/>
          <w:sz w:val="22"/>
          <w:szCs w:val="22"/>
        </w:rPr>
        <w:t xml:space="preserve"> pada 14 </w:t>
      </w:r>
      <w:proofErr w:type="spellStart"/>
      <w:r w:rsidR="00995C00">
        <w:rPr>
          <w:rStyle w:val="fontstyle01"/>
          <w:rFonts w:asciiTheme="minorHAnsi" w:hAnsiTheme="minorHAnsi"/>
          <w:sz w:val="22"/>
          <w:szCs w:val="22"/>
        </w:rPr>
        <w:t>mst</w:t>
      </w:r>
      <w:proofErr w:type="spellEnd"/>
      <w:r w:rsidRPr="00EE7BD7">
        <w:rPr>
          <w:rStyle w:val="fontstyle01"/>
          <w:rFonts w:asciiTheme="minorHAnsi" w:hAnsiTheme="minorHAnsi"/>
          <w:sz w:val="22"/>
          <w:szCs w:val="22"/>
        </w:rPr>
        <w:t>.</w:t>
      </w:r>
    </w:p>
    <w:p w14:paraId="101CF6C3" w14:textId="77777777" w:rsidR="00F93D33" w:rsidRDefault="00F93D33" w:rsidP="00D2147D">
      <w:pPr>
        <w:spacing w:line="276" w:lineRule="auto"/>
        <w:jc w:val="both"/>
        <w:rPr>
          <w:rFonts w:asciiTheme="minorHAnsi" w:hAnsiTheme="minorHAnsi" w:cstheme="minorHAnsi"/>
          <w:color w:val="000000"/>
          <w:sz w:val="22"/>
        </w:rPr>
      </w:pPr>
      <w:r>
        <w:rPr>
          <w:rStyle w:val="fontstyle01"/>
          <w:rFonts w:asciiTheme="minorHAnsi" w:hAnsiTheme="minorHAnsi"/>
          <w:sz w:val="22"/>
          <w:szCs w:val="22"/>
        </w:rPr>
        <w:t xml:space="preserve"> </w:t>
      </w:r>
      <w:r>
        <w:rPr>
          <w:rStyle w:val="fontstyle01"/>
          <w:rFonts w:asciiTheme="minorHAnsi" w:hAnsiTheme="minorHAnsi"/>
          <w:sz w:val="22"/>
          <w:szCs w:val="22"/>
        </w:rPr>
        <w:tab/>
      </w:r>
      <w:proofErr w:type="spellStart"/>
      <w:r w:rsidRPr="00582396">
        <w:rPr>
          <w:rFonts w:asciiTheme="minorHAnsi" w:hAnsiTheme="minorHAnsi" w:cstheme="minorHAnsi"/>
          <w:sz w:val="22"/>
          <w:szCs w:val="22"/>
        </w:rPr>
        <w:t>Pengaruh</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pertumbuhan</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bibit</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kelapa</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sawit</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diakibatkan</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adanya</w:t>
      </w:r>
      <w:proofErr w:type="spellEnd"/>
      <w:r w:rsidRPr="00582396">
        <w:rPr>
          <w:rFonts w:asciiTheme="minorHAnsi" w:eastAsia="Calibri" w:hAnsiTheme="minorHAnsi" w:cstheme="minorHAnsi"/>
          <w:sz w:val="22"/>
          <w:szCs w:val="22"/>
        </w:rPr>
        <w:t xml:space="preserve"> </w:t>
      </w:r>
      <w:proofErr w:type="spellStart"/>
      <w:r w:rsidRPr="00582396">
        <w:rPr>
          <w:rFonts w:asciiTheme="minorHAnsi" w:eastAsia="Calibri" w:hAnsiTheme="minorHAnsi" w:cstheme="minorHAnsi"/>
          <w:sz w:val="22"/>
          <w:szCs w:val="22"/>
        </w:rPr>
        <w:t>kemampuan</w:t>
      </w:r>
      <w:proofErr w:type="spellEnd"/>
      <w:r w:rsidRPr="00582396">
        <w:rPr>
          <w:rFonts w:asciiTheme="minorHAnsi" w:eastAsia="Calibri" w:hAnsiTheme="minorHAnsi" w:cstheme="minorHAnsi"/>
          <w:sz w:val="22"/>
          <w:szCs w:val="22"/>
        </w:rPr>
        <w:t xml:space="preserve"> PGPR (</w:t>
      </w:r>
      <w:r w:rsidRPr="00995C00">
        <w:rPr>
          <w:rFonts w:asciiTheme="minorHAnsi" w:eastAsia="Calibri" w:hAnsiTheme="minorHAnsi" w:cstheme="minorHAnsi"/>
          <w:i/>
          <w:sz w:val="22"/>
          <w:szCs w:val="22"/>
        </w:rPr>
        <w:t xml:space="preserve">Plant Growth </w:t>
      </w:r>
      <w:proofErr w:type="spellStart"/>
      <w:r w:rsidRPr="00995C00">
        <w:rPr>
          <w:rFonts w:asciiTheme="minorHAnsi" w:eastAsia="Calibri" w:hAnsiTheme="minorHAnsi" w:cstheme="minorHAnsi"/>
          <w:i/>
          <w:sz w:val="22"/>
          <w:szCs w:val="22"/>
        </w:rPr>
        <w:t>Promotong</w:t>
      </w:r>
      <w:proofErr w:type="spellEnd"/>
      <w:r w:rsidRPr="00995C00">
        <w:rPr>
          <w:rFonts w:asciiTheme="minorHAnsi" w:eastAsia="Calibri" w:hAnsiTheme="minorHAnsi" w:cstheme="minorHAnsi"/>
          <w:i/>
          <w:sz w:val="22"/>
          <w:szCs w:val="22"/>
        </w:rPr>
        <w:t xml:space="preserve"> Rhizobacteria</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sehingga</w:t>
      </w:r>
      <w:proofErr w:type="spellEnd"/>
      <w:r>
        <w:rPr>
          <w:rFonts w:asciiTheme="minorHAnsi" w:eastAsia="Calibri" w:hAnsiTheme="minorHAnsi" w:cstheme="minorHAnsi"/>
          <w:sz w:val="22"/>
          <w:szCs w:val="22"/>
        </w:rPr>
        <w:t xml:space="preserve"> </w:t>
      </w:r>
      <w:proofErr w:type="spellStart"/>
      <w:r w:rsidRPr="00582396">
        <w:rPr>
          <w:rFonts w:asciiTheme="minorHAnsi" w:eastAsia="Calibri" w:hAnsiTheme="minorHAnsi" w:cstheme="minorHAnsi"/>
          <w:sz w:val="22"/>
          <w:szCs w:val="22"/>
        </w:rPr>
        <w:t>mampu</w:t>
      </w:r>
      <w:proofErr w:type="spellEnd"/>
      <w:r w:rsidRPr="00582396">
        <w:rPr>
          <w:rFonts w:asciiTheme="minorHAnsi" w:eastAsia="Calibri" w:hAnsiTheme="minorHAnsi" w:cstheme="minorHAnsi"/>
          <w:sz w:val="22"/>
          <w:szCs w:val="22"/>
        </w:rPr>
        <w:t xml:space="preserve"> </w:t>
      </w:r>
      <w:proofErr w:type="spellStart"/>
      <w:r w:rsidRPr="00582396">
        <w:rPr>
          <w:rFonts w:asciiTheme="minorHAnsi" w:eastAsia="Calibri" w:hAnsiTheme="minorHAnsi" w:cstheme="minorHAnsi"/>
          <w:sz w:val="22"/>
          <w:szCs w:val="22"/>
        </w:rPr>
        <w:t>meningkatkan</w:t>
      </w:r>
      <w:proofErr w:type="spellEnd"/>
      <w:r w:rsidRPr="00582396">
        <w:rPr>
          <w:rFonts w:asciiTheme="minorHAnsi" w:eastAsia="Calibri" w:hAnsiTheme="minorHAnsi" w:cstheme="minorHAnsi"/>
          <w:sz w:val="22"/>
          <w:szCs w:val="22"/>
        </w:rPr>
        <w:t xml:space="preserve"> </w:t>
      </w:r>
      <w:proofErr w:type="spellStart"/>
      <w:r w:rsidRPr="00582396">
        <w:rPr>
          <w:rFonts w:asciiTheme="minorHAnsi" w:eastAsia="Calibri" w:hAnsiTheme="minorHAnsi" w:cstheme="minorHAnsi"/>
          <w:sz w:val="22"/>
          <w:szCs w:val="22"/>
        </w:rPr>
        <w:t>pertumbuhan</w:t>
      </w:r>
      <w:proofErr w:type="spellEnd"/>
      <w:r w:rsidRPr="00582396">
        <w:rPr>
          <w:rFonts w:asciiTheme="minorHAnsi" w:eastAsia="Calibri" w:hAnsiTheme="minorHAnsi" w:cstheme="minorHAnsi"/>
          <w:sz w:val="22"/>
          <w:szCs w:val="22"/>
        </w:rPr>
        <w:t xml:space="preserve"> </w:t>
      </w:r>
      <w:proofErr w:type="spellStart"/>
      <w:r w:rsidRPr="00582396">
        <w:rPr>
          <w:rFonts w:asciiTheme="minorHAnsi" w:eastAsia="Calibri" w:hAnsiTheme="minorHAnsi" w:cstheme="minorHAnsi"/>
          <w:sz w:val="22"/>
          <w:szCs w:val="22"/>
        </w:rPr>
        <w:t>tanaman</w:t>
      </w:r>
      <w:proofErr w:type="spellEnd"/>
      <w:r w:rsidRPr="00582396">
        <w:rPr>
          <w:rFonts w:asciiTheme="minorHAnsi" w:hAnsiTheme="minorHAnsi" w:cstheme="minorHAnsi"/>
          <w:sz w:val="22"/>
          <w:szCs w:val="22"/>
        </w:rPr>
        <w:t xml:space="preserve">. </w:t>
      </w:r>
      <w:r w:rsidR="003229DE">
        <w:rPr>
          <w:rFonts w:asciiTheme="minorHAnsi" w:hAnsiTheme="minorHAnsi" w:cstheme="minorHAnsi"/>
          <w:sz w:val="22"/>
          <w:szCs w:val="22"/>
        </w:rPr>
        <w:fldChar w:fldCharType="begin" w:fldLock="1"/>
      </w:r>
      <w:r w:rsidR="00E60B36">
        <w:rPr>
          <w:rFonts w:asciiTheme="minorHAnsi" w:hAnsiTheme="minorHAnsi" w:cstheme="minorHAnsi"/>
          <w:sz w:val="22"/>
          <w:szCs w:val="22"/>
        </w:rPr>
        <w:instrText>ADDIN CSL_CITATION { "citationItems" : [ { "id" : "ITEM-1", "itemData" : { "author" : [ { "dropping-particle" : "", "family" : "Beneduzi", "given" : "Anelise", "non-dropping-particle" : "", "parse-names" : false, "suffix" : "" }, { "dropping-particle" : "", "family" : "Ambrosini", "given" : "Adriana", "non-dropping-particle" : "", "parse-names" : false, "suffix" : "" }, { "dropping-particle" : "", "family" : "Passaglia", "given" : "Luciane M P", "non-dropping-particle" : "", "parse-names" : false, "suffix" : "" } ], "container-title" : "Genetics and Molecular Biology", "id" : "ITEM-1", "issued" : { "date-parts" : [ [ "2012" ] ] }, "page" : "1044-1051", "title" : "Plant growth-promoting rhizobacteria ( PGPR ): Their potential as antagonists and biocontrol agents", "type" : "article-journal", "volume" : "4" }, "uris" : [ "http://www.mendeley.com/documents/?uuid=1923371f-32a5-45ba-bbe2-7db49db93c0b" ] } ], "mendeley" : { "formattedCitation" : "(Beneduzi et al., 2012)", "plainTextFormattedCitation" : "(Beneduzi et al., 2012)", "previouslyFormattedCitation" : "(Beneduzi et al., 2012)" }, "properties" : { "noteIndex" : 0 }, "schema" : "https://github.com/citation-style-language/schema/raw/master/csl-citation.json" }</w:instrText>
      </w:r>
      <w:r w:rsidR="003229DE">
        <w:rPr>
          <w:rFonts w:asciiTheme="minorHAnsi" w:hAnsiTheme="minorHAnsi" w:cstheme="minorHAnsi"/>
          <w:sz w:val="22"/>
          <w:szCs w:val="22"/>
        </w:rPr>
        <w:fldChar w:fldCharType="separate"/>
      </w:r>
      <w:r w:rsidR="003229DE" w:rsidRPr="003229DE">
        <w:rPr>
          <w:rFonts w:asciiTheme="minorHAnsi" w:hAnsiTheme="minorHAnsi" w:cstheme="minorHAnsi"/>
          <w:noProof/>
          <w:sz w:val="22"/>
          <w:szCs w:val="22"/>
        </w:rPr>
        <w:t xml:space="preserve">(Beneduzi </w:t>
      </w:r>
      <w:r w:rsidR="003229DE" w:rsidRPr="003229DE">
        <w:rPr>
          <w:rFonts w:asciiTheme="minorHAnsi" w:hAnsiTheme="minorHAnsi" w:cstheme="minorHAnsi"/>
          <w:i/>
          <w:noProof/>
          <w:sz w:val="22"/>
          <w:szCs w:val="22"/>
        </w:rPr>
        <w:t>et al</w:t>
      </w:r>
      <w:r w:rsidR="003229DE" w:rsidRPr="003229DE">
        <w:rPr>
          <w:rFonts w:asciiTheme="minorHAnsi" w:hAnsiTheme="minorHAnsi" w:cstheme="minorHAnsi"/>
          <w:noProof/>
          <w:sz w:val="22"/>
          <w:szCs w:val="22"/>
        </w:rPr>
        <w:t>., 2012)</w:t>
      </w:r>
      <w:r w:rsidR="003229DE">
        <w:rPr>
          <w:rFonts w:asciiTheme="minorHAnsi" w:hAnsiTheme="minorHAnsi" w:cstheme="minorHAnsi"/>
          <w:sz w:val="22"/>
          <w:szCs w:val="22"/>
        </w:rPr>
        <w:fldChar w:fldCharType="end"/>
      </w:r>
      <w:r w:rsidR="003229DE">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menyatakan</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mekanisme</w:t>
      </w:r>
      <w:proofErr w:type="spellEnd"/>
      <w:r w:rsidRPr="00582396">
        <w:rPr>
          <w:rFonts w:asciiTheme="minorHAnsi" w:hAnsiTheme="minorHAnsi" w:cstheme="minorHAnsi"/>
          <w:sz w:val="22"/>
          <w:szCs w:val="22"/>
        </w:rPr>
        <w:t xml:space="preserve"> PGPR </w:t>
      </w:r>
      <w:proofErr w:type="spellStart"/>
      <w:r w:rsidRPr="00582396">
        <w:rPr>
          <w:rFonts w:asciiTheme="minorHAnsi" w:hAnsiTheme="minorHAnsi" w:cstheme="minorHAnsi"/>
          <w:sz w:val="22"/>
          <w:szCs w:val="22"/>
        </w:rPr>
        <w:t>dalam</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meningkatkan</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pertumbuhan</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tanaman</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melalui</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perananya</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sebagai</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biostimulan</w:t>
      </w:r>
      <w:proofErr w:type="spellEnd"/>
      <w:r w:rsidRPr="00582396">
        <w:rPr>
          <w:rFonts w:asciiTheme="minorHAnsi" w:hAnsiTheme="minorHAnsi" w:cstheme="minorHAnsi"/>
          <w:sz w:val="22"/>
          <w:szCs w:val="22"/>
        </w:rPr>
        <w:t xml:space="preserve">, PGPR </w:t>
      </w:r>
      <w:proofErr w:type="spellStart"/>
      <w:r w:rsidRPr="00582396">
        <w:rPr>
          <w:rFonts w:asciiTheme="minorHAnsi" w:hAnsiTheme="minorHAnsi" w:cstheme="minorHAnsi"/>
          <w:sz w:val="22"/>
          <w:szCs w:val="22"/>
        </w:rPr>
        <w:t>mampu</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menghasilkan</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atau</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mengubah</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konsentrasi</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hormon</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tanaman</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seperti</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asam</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indol</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asetat</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asam</w:t>
      </w:r>
      <w:proofErr w:type="spellEnd"/>
      <w:r w:rsidRPr="00582396">
        <w:rPr>
          <w:rFonts w:asciiTheme="minorHAnsi" w:hAnsiTheme="minorHAnsi" w:cstheme="minorHAnsi"/>
          <w:sz w:val="22"/>
          <w:szCs w:val="22"/>
        </w:rPr>
        <w:t xml:space="preserve"> </w:t>
      </w:r>
      <w:proofErr w:type="spellStart"/>
      <w:r w:rsidRPr="00582396">
        <w:rPr>
          <w:rFonts w:asciiTheme="minorHAnsi" w:hAnsiTheme="minorHAnsi" w:cstheme="minorHAnsi"/>
          <w:sz w:val="22"/>
          <w:szCs w:val="22"/>
        </w:rPr>
        <w:t>gibereli</w:t>
      </w:r>
      <w:r w:rsidR="00B74E80">
        <w:rPr>
          <w:rFonts w:asciiTheme="minorHAnsi" w:hAnsiTheme="minorHAnsi" w:cstheme="minorHAnsi"/>
          <w:sz w:val="22"/>
          <w:szCs w:val="22"/>
        </w:rPr>
        <w:t>n</w:t>
      </w:r>
      <w:proofErr w:type="spellEnd"/>
      <w:r w:rsidR="00B74E80">
        <w:rPr>
          <w:rFonts w:asciiTheme="minorHAnsi" w:hAnsiTheme="minorHAnsi" w:cstheme="minorHAnsi"/>
          <w:sz w:val="22"/>
          <w:szCs w:val="22"/>
        </w:rPr>
        <w:t xml:space="preserve">, </w:t>
      </w:r>
      <w:proofErr w:type="spellStart"/>
      <w:r w:rsidR="00B74E80">
        <w:rPr>
          <w:rFonts w:asciiTheme="minorHAnsi" w:hAnsiTheme="minorHAnsi" w:cstheme="minorHAnsi"/>
          <w:sz w:val="22"/>
          <w:szCs w:val="22"/>
        </w:rPr>
        <w:t>sitokinin</w:t>
      </w:r>
      <w:proofErr w:type="spellEnd"/>
      <w:r w:rsidR="00B74E80">
        <w:rPr>
          <w:rFonts w:asciiTheme="minorHAnsi" w:hAnsiTheme="minorHAnsi" w:cstheme="minorHAnsi"/>
          <w:sz w:val="22"/>
          <w:szCs w:val="22"/>
        </w:rPr>
        <w:t xml:space="preserve">, </w:t>
      </w:r>
      <w:proofErr w:type="spellStart"/>
      <w:r w:rsidR="00B74E80">
        <w:rPr>
          <w:rFonts w:asciiTheme="minorHAnsi" w:hAnsiTheme="minorHAnsi" w:cstheme="minorHAnsi"/>
          <w:sz w:val="22"/>
          <w:szCs w:val="22"/>
        </w:rPr>
        <w:t>atau</w:t>
      </w:r>
      <w:proofErr w:type="spellEnd"/>
      <w:r w:rsidR="00B74E80">
        <w:rPr>
          <w:rFonts w:asciiTheme="minorHAnsi" w:hAnsiTheme="minorHAnsi" w:cstheme="minorHAnsi"/>
          <w:sz w:val="22"/>
          <w:szCs w:val="22"/>
        </w:rPr>
        <w:t xml:space="preserve"> </w:t>
      </w:r>
      <w:proofErr w:type="spellStart"/>
      <w:r w:rsidR="00B74E80">
        <w:rPr>
          <w:rFonts w:asciiTheme="minorHAnsi" w:hAnsiTheme="minorHAnsi" w:cstheme="minorHAnsi"/>
          <w:sz w:val="22"/>
          <w:szCs w:val="22"/>
        </w:rPr>
        <w:t>prekursornya</w:t>
      </w:r>
      <w:proofErr w:type="spellEnd"/>
      <w:r w:rsidR="00B74E80">
        <w:rPr>
          <w:rFonts w:asciiTheme="minorHAnsi" w:hAnsiTheme="minorHAnsi" w:cstheme="minorHAnsi"/>
          <w:sz w:val="22"/>
          <w:szCs w:val="22"/>
        </w:rPr>
        <w:t xml:space="preserve"> </w:t>
      </w:r>
      <w:r w:rsidRPr="00582396">
        <w:rPr>
          <w:rFonts w:asciiTheme="minorHAnsi" w:hAnsiTheme="minorHAnsi" w:cstheme="minorHAnsi"/>
          <w:sz w:val="22"/>
          <w:szCs w:val="22"/>
        </w:rPr>
        <w:t xml:space="preserve">(1-aminosiklopropena-1 </w:t>
      </w:r>
      <w:proofErr w:type="spellStart"/>
      <w:r w:rsidRPr="00582396">
        <w:rPr>
          <w:rFonts w:asciiTheme="minorHAnsi" w:hAnsiTheme="minorHAnsi" w:cstheme="minorHAnsi"/>
          <w:sz w:val="22"/>
          <w:szCs w:val="22"/>
        </w:rPr>
        <w:t>karboksilat</w:t>
      </w:r>
      <w:proofErr w:type="spellEnd"/>
      <w:r w:rsidRPr="00582396">
        <w:rPr>
          <w:rFonts w:asciiTheme="minorHAnsi" w:hAnsiTheme="minorHAnsi" w:cstheme="minorHAnsi"/>
          <w:sz w:val="22"/>
          <w:szCs w:val="22"/>
        </w:rPr>
        <w:t xml:space="preserve"> deaminase)</w:t>
      </w:r>
      <w:r w:rsidRPr="00582396">
        <w:rPr>
          <w:rFonts w:asciiTheme="minorHAnsi" w:hAnsiTheme="minorHAnsi"/>
          <w:sz w:val="22"/>
        </w:rPr>
        <w:t xml:space="preserve"> </w:t>
      </w:r>
      <w:r w:rsidRPr="00EE7BD7">
        <w:rPr>
          <w:rFonts w:asciiTheme="minorHAnsi" w:hAnsiTheme="minorHAnsi"/>
          <w:sz w:val="22"/>
        </w:rPr>
        <w:t xml:space="preserve">di </w:t>
      </w:r>
      <w:proofErr w:type="spellStart"/>
      <w:r w:rsidRPr="00EE7BD7">
        <w:rPr>
          <w:rFonts w:asciiTheme="minorHAnsi" w:hAnsiTheme="minorHAnsi"/>
          <w:sz w:val="22"/>
        </w:rPr>
        <w:t>dalam</w:t>
      </w:r>
      <w:proofErr w:type="spellEnd"/>
      <w:r w:rsidRPr="00EE7BD7">
        <w:rPr>
          <w:rFonts w:asciiTheme="minorHAnsi" w:hAnsiTheme="minorHAnsi"/>
          <w:sz w:val="22"/>
        </w:rPr>
        <w:t xml:space="preserve"> </w:t>
      </w:r>
      <w:proofErr w:type="spellStart"/>
      <w:r w:rsidRPr="00EE7BD7">
        <w:rPr>
          <w:rFonts w:asciiTheme="minorHAnsi" w:hAnsiTheme="minorHAnsi"/>
          <w:sz w:val="22"/>
        </w:rPr>
        <w:t>tanaman</w:t>
      </w:r>
      <w:proofErr w:type="spellEnd"/>
      <w:r w:rsidRPr="00EE7BD7">
        <w:rPr>
          <w:rFonts w:asciiTheme="minorHAnsi" w:hAnsiTheme="minorHAnsi"/>
          <w:sz w:val="22"/>
        </w:rPr>
        <w:t xml:space="preserve"> yang </w:t>
      </w:r>
      <w:proofErr w:type="spellStart"/>
      <w:r w:rsidRPr="00EE7BD7">
        <w:rPr>
          <w:rFonts w:asciiTheme="minorHAnsi" w:hAnsiTheme="minorHAnsi"/>
          <w:sz w:val="22"/>
        </w:rPr>
        <w:t>dapat</w:t>
      </w:r>
      <w:proofErr w:type="spellEnd"/>
      <w:r w:rsidRPr="00EE7BD7">
        <w:rPr>
          <w:rFonts w:asciiTheme="minorHAnsi" w:hAnsiTheme="minorHAnsi"/>
          <w:sz w:val="22"/>
        </w:rPr>
        <w:t xml:space="preserve"> </w:t>
      </w:r>
      <w:proofErr w:type="spellStart"/>
      <w:r w:rsidRPr="00EE7BD7">
        <w:rPr>
          <w:rFonts w:asciiTheme="minorHAnsi" w:hAnsiTheme="minorHAnsi"/>
          <w:sz w:val="22"/>
        </w:rPr>
        <w:t>meningkatkan</w:t>
      </w:r>
      <w:proofErr w:type="spellEnd"/>
      <w:r w:rsidRPr="00EE7BD7">
        <w:rPr>
          <w:rFonts w:asciiTheme="minorHAnsi" w:hAnsiTheme="minorHAnsi"/>
          <w:sz w:val="22"/>
        </w:rPr>
        <w:t xml:space="preserve"> </w:t>
      </w:r>
      <w:proofErr w:type="spellStart"/>
      <w:r w:rsidRPr="00EE7BD7">
        <w:rPr>
          <w:rFonts w:asciiTheme="minorHAnsi" w:hAnsiTheme="minorHAnsi"/>
          <w:sz w:val="22"/>
        </w:rPr>
        <w:t>pertumbuhan</w:t>
      </w:r>
      <w:proofErr w:type="spellEnd"/>
      <w:r w:rsidRPr="00EE7BD7">
        <w:rPr>
          <w:rFonts w:asciiTheme="minorHAnsi" w:hAnsiTheme="minorHAnsi"/>
          <w:sz w:val="22"/>
        </w:rPr>
        <w:t xml:space="preserve"> </w:t>
      </w:r>
      <w:proofErr w:type="spellStart"/>
      <w:r w:rsidRPr="00EE7BD7">
        <w:rPr>
          <w:rFonts w:asciiTheme="minorHAnsi" w:hAnsiTheme="minorHAnsi"/>
          <w:sz w:val="22"/>
        </w:rPr>
        <w:t>tanaman</w:t>
      </w:r>
      <w:proofErr w:type="spellEnd"/>
      <w:r>
        <w:rPr>
          <w:rFonts w:asciiTheme="minorHAnsi" w:hAnsiTheme="minorHAnsi"/>
          <w:sz w:val="22"/>
        </w:rPr>
        <w:t xml:space="preserve">. </w:t>
      </w:r>
      <w:proofErr w:type="spellStart"/>
      <w:r w:rsidRPr="007E4F6E">
        <w:rPr>
          <w:rFonts w:asciiTheme="minorHAnsi" w:hAnsiTheme="minorHAnsi" w:cstheme="minorHAnsi"/>
          <w:color w:val="000000"/>
          <w:sz w:val="22"/>
        </w:rPr>
        <w:t>Sejalan</w:t>
      </w:r>
      <w:proofErr w:type="spellEnd"/>
      <w:r w:rsidRPr="007E4F6E">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dengan</w:t>
      </w:r>
      <w:proofErr w:type="spellEnd"/>
      <w:r w:rsidRPr="007E4F6E">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penelitian</w:t>
      </w:r>
      <w:proofErr w:type="spellEnd"/>
      <w:r w:rsidRPr="007E4F6E">
        <w:rPr>
          <w:rFonts w:asciiTheme="minorHAnsi" w:hAnsiTheme="minorHAnsi" w:cstheme="minorHAnsi"/>
          <w:color w:val="000000"/>
          <w:sz w:val="22"/>
        </w:rPr>
        <w:t xml:space="preserve">. </w:t>
      </w:r>
      <w:r w:rsidR="00B74E80">
        <w:rPr>
          <w:rFonts w:asciiTheme="minorHAnsi" w:hAnsiTheme="minorHAnsi" w:cstheme="minorHAnsi"/>
          <w:color w:val="000000"/>
          <w:sz w:val="22"/>
        </w:rPr>
        <w:fldChar w:fldCharType="begin" w:fldLock="1"/>
      </w:r>
      <w:r w:rsidR="003229DE">
        <w:rPr>
          <w:rFonts w:asciiTheme="minorHAnsi" w:hAnsiTheme="minorHAnsi" w:cstheme="minorHAnsi"/>
          <w:color w:val="000000"/>
          <w:sz w:val="22"/>
        </w:rPr>
        <w:instrText>ADDIN CSL_CITATION { "citationItems" : [ { "id" : "ITEM-1", "itemData" : { "author" : [ { "dropping-particle" : "", "family" : "Yanti", "given" : "Yulmira", "non-dropping-particle" : "", "parse-names" : false, "suffix" : "" }, { "dropping-particle" : "", "family" : "Habazar", "given" : "Trimurti", "non-dropping-particle" : "", "parse-names" : false, "suffix" : "" }, { "dropping-particle" : "", "family" : "Resti", "given" : "Zurai", "non-dropping-particle" : "", "parse-names" : false, "suffix" : "" }, { "dropping-particle" : "", "family" : "Suhalita", "given" : "Dewi", "non-dropping-particle" : "", "parse-names" : false, "suffix" : "" } ], "container-title" : "J. HPT Tropika.", "id" : "ITEM-1", "issue" : "1", "issued" : { "date-parts" : [ [ "2013" ] ] }, "page" : "24-34", "title" : "Penapisan Isolat Rizobakteri Dari Perakaran Tanaman Kedelai Yang Sehat Untuk Pengendalian Penyakit Pustul Bakteri (Xanthomonas axonopodis Pv. Glycines)", "type" : "article-journal", "volume" : "13" }, "uris" : [ "http://www.mendeley.com/documents/?uuid=7a72f68e-9abd-45f8-9f67-9e488a46b668" ] } ], "mendeley" : { "formattedCitation" : "(Yanti et al., 2013)", "plainTextFormattedCitation" : "(Yanti et al., 2013)", "previouslyFormattedCitation" : "(Yanti et al., 2013)" }, "properties" : { "noteIndex" : 0 }, "schema" : "https://github.com/citation-style-language/schema/raw/master/csl-citation.json" }</w:instrText>
      </w:r>
      <w:r w:rsidR="00B74E80">
        <w:rPr>
          <w:rFonts w:asciiTheme="minorHAnsi" w:hAnsiTheme="minorHAnsi" w:cstheme="minorHAnsi"/>
          <w:color w:val="000000"/>
          <w:sz w:val="22"/>
        </w:rPr>
        <w:fldChar w:fldCharType="separate"/>
      </w:r>
      <w:r w:rsidR="00B74E80" w:rsidRPr="00B74E80">
        <w:rPr>
          <w:rFonts w:asciiTheme="minorHAnsi" w:hAnsiTheme="minorHAnsi" w:cstheme="minorHAnsi"/>
          <w:noProof/>
          <w:color w:val="000000"/>
          <w:sz w:val="22"/>
        </w:rPr>
        <w:t xml:space="preserve">(Yanti </w:t>
      </w:r>
      <w:r w:rsidR="00B74E80" w:rsidRPr="00BA6041">
        <w:rPr>
          <w:rFonts w:asciiTheme="minorHAnsi" w:hAnsiTheme="minorHAnsi" w:cstheme="minorHAnsi"/>
          <w:i/>
          <w:noProof/>
          <w:color w:val="000000"/>
          <w:sz w:val="22"/>
        </w:rPr>
        <w:t>et al</w:t>
      </w:r>
      <w:r w:rsidR="00B74E80" w:rsidRPr="00B74E80">
        <w:rPr>
          <w:rFonts w:asciiTheme="minorHAnsi" w:hAnsiTheme="minorHAnsi" w:cstheme="minorHAnsi"/>
          <w:noProof/>
          <w:color w:val="000000"/>
          <w:sz w:val="22"/>
        </w:rPr>
        <w:t>., 2013)</w:t>
      </w:r>
      <w:r w:rsidR="00B74E80">
        <w:rPr>
          <w:rFonts w:asciiTheme="minorHAnsi" w:hAnsiTheme="minorHAnsi" w:cstheme="minorHAnsi"/>
          <w:color w:val="000000"/>
          <w:sz w:val="22"/>
        </w:rPr>
        <w:fldChar w:fldCharType="end"/>
      </w:r>
      <w:r w:rsidR="00B74E80">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menyatakan</w:t>
      </w:r>
      <w:proofErr w:type="spellEnd"/>
      <w:r w:rsidRPr="007E4F6E">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bahwa</w:t>
      </w:r>
      <w:proofErr w:type="spellEnd"/>
      <w:r w:rsidRPr="007E4F6E">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aplikasi</w:t>
      </w:r>
      <w:proofErr w:type="spellEnd"/>
      <w:r w:rsidRPr="007E4F6E">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rizobakteri</w:t>
      </w:r>
      <w:proofErr w:type="spellEnd"/>
      <w:r w:rsidRPr="007E4F6E">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indigenos</w:t>
      </w:r>
      <w:proofErr w:type="spellEnd"/>
      <w:r w:rsidRPr="007E4F6E">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isolat</w:t>
      </w:r>
      <w:proofErr w:type="spellEnd"/>
      <w:r w:rsidRPr="007E4F6E">
        <w:rPr>
          <w:rFonts w:asciiTheme="minorHAnsi" w:hAnsiTheme="minorHAnsi" w:cstheme="minorHAnsi"/>
          <w:color w:val="000000"/>
          <w:sz w:val="22"/>
        </w:rPr>
        <w:t xml:space="preserve"> P11Rz1.1. dan P14Rz1.1</w:t>
      </w:r>
      <w:r>
        <w:rPr>
          <w:rFonts w:asciiTheme="minorHAnsi" w:hAnsiTheme="minorHAnsi" w:cstheme="minorHAnsi"/>
          <w:color w:val="000000"/>
          <w:sz w:val="22"/>
        </w:rPr>
        <w:t xml:space="preserve"> </w:t>
      </w:r>
      <w:proofErr w:type="spellStart"/>
      <w:r>
        <w:rPr>
          <w:rFonts w:asciiTheme="minorHAnsi" w:hAnsiTheme="minorHAnsi" w:cstheme="minorHAnsi"/>
          <w:color w:val="000000"/>
          <w:sz w:val="22"/>
        </w:rPr>
        <w:t>mampu</w:t>
      </w:r>
      <w:proofErr w:type="spellEnd"/>
      <w:r>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menghasilkan</w:t>
      </w:r>
      <w:proofErr w:type="spellEnd"/>
      <w:r w:rsidRPr="007E4F6E">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hormon</w:t>
      </w:r>
      <w:proofErr w:type="spellEnd"/>
      <w:r w:rsidRPr="007E4F6E">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tumbuh</w:t>
      </w:r>
      <w:proofErr w:type="spellEnd"/>
      <w:r>
        <w:rPr>
          <w:rFonts w:asciiTheme="minorHAnsi" w:hAnsiTheme="minorHAnsi" w:cstheme="minorHAnsi"/>
          <w:color w:val="000000"/>
          <w:sz w:val="22"/>
        </w:rPr>
        <w:t xml:space="preserve"> </w:t>
      </w:r>
      <w:proofErr w:type="spellStart"/>
      <w:r>
        <w:rPr>
          <w:rFonts w:asciiTheme="minorHAnsi" w:hAnsiTheme="minorHAnsi" w:cstheme="minorHAnsi"/>
          <w:color w:val="000000"/>
          <w:sz w:val="22"/>
        </w:rPr>
        <w:t>berupa</w:t>
      </w:r>
      <w:proofErr w:type="spellEnd"/>
      <w:r>
        <w:rPr>
          <w:rFonts w:asciiTheme="minorHAnsi" w:hAnsiTheme="minorHAnsi" w:cstheme="minorHAnsi"/>
          <w:color w:val="000000"/>
          <w:sz w:val="22"/>
        </w:rPr>
        <w:t xml:space="preserve"> </w:t>
      </w:r>
      <w:proofErr w:type="spellStart"/>
      <w:r w:rsidRPr="00EE7BD7">
        <w:rPr>
          <w:rFonts w:asciiTheme="minorHAnsi" w:hAnsiTheme="minorHAnsi"/>
          <w:sz w:val="22"/>
        </w:rPr>
        <w:t>asam</w:t>
      </w:r>
      <w:proofErr w:type="spellEnd"/>
      <w:r w:rsidRPr="00EE7BD7">
        <w:rPr>
          <w:rFonts w:asciiTheme="minorHAnsi" w:hAnsiTheme="minorHAnsi"/>
          <w:sz w:val="22"/>
        </w:rPr>
        <w:t xml:space="preserve"> </w:t>
      </w:r>
      <w:proofErr w:type="spellStart"/>
      <w:r w:rsidRPr="00EE7BD7">
        <w:rPr>
          <w:rFonts w:asciiTheme="minorHAnsi" w:hAnsiTheme="minorHAnsi"/>
          <w:sz w:val="22"/>
        </w:rPr>
        <w:t>indol</w:t>
      </w:r>
      <w:proofErr w:type="spellEnd"/>
      <w:r w:rsidRPr="00EE7BD7">
        <w:rPr>
          <w:rFonts w:asciiTheme="minorHAnsi" w:hAnsiTheme="minorHAnsi"/>
          <w:sz w:val="22"/>
        </w:rPr>
        <w:t xml:space="preserve"> </w:t>
      </w:r>
      <w:proofErr w:type="spellStart"/>
      <w:r w:rsidRPr="00EE7BD7">
        <w:rPr>
          <w:rFonts w:asciiTheme="minorHAnsi" w:hAnsiTheme="minorHAnsi"/>
          <w:sz w:val="22"/>
        </w:rPr>
        <w:t>asetat</w:t>
      </w:r>
      <w:proofErr w:type="spellEnd"/>
      <w:r>
        <w:rPr>
          <w:rFonts w:asciiTheme="minorHAnsi" w:hAnsiTheme="minorHAnsi"/>
          <w:sz w:val="22"/>
        </w:rPr>
        <w:t xml:space="preserve"> (IAA) </w:t>
      </w:r>
      <w:proofErr w:type="spellStart"/>
      <w:r w:rsidRPr="007E4F6E">
        <w:rPr>
          <w:rFonts w:asciiTheme="minorHAnsi" w:hAnsiTheme="minorHAnsi" w:cstheme="minorHAnsi"/>
          <w:color w:val="000000"/>
          <w:sz w:val="22"/>
        </w:rPr>
        <w:t>sehingga</w:t>
      </w:r>
      <w:proofErr w:type="spellEnd"/>
      <w:r w:rsidRPr="007E4F6E">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dapat</w:t>
      </w:r>
      <w:proofErr w:type="spellEnd"/>
      <w:r w:rsidRPr="007E4F6E">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meningkatkan</w:t>
      </w:r>
      <w:proofErr w:type="spellEnd"/>
      <w:r w:rsidRPr="007E4F6E">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pertumbuhan</w:t>
      </w:r>
      <w:proofErr w:type="spellEnd"/>
      <w:r w:rsidRPr="007E4F6E">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tinggi</w:t>
      </w:r>
      <w:proofErr w:type="spellEnd"/>
      <w:r w:rsidRPr="007E4F6E">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tanaman</w:t>
      </w:r>
      <w:proofErr w:type="spellEnd"/>
      <w:r w:rsidRPr="007E4F6E">
        <w:rPr>
          <w:rFonts w:asciiTheme="minorHAnsi" w:hAnsiTheme="minorHAnsi" w:cstheme="minorHAnsi"/>
          <w:color w:val="000000"/>
          <w:sz w:val="22"/>
        </w:rPr>
        <w:t>,</w:t>
      </w:r>
      <w:r w:rsidR="00B74E80">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jumlah</w:t>
      </w:r>
      <w:proofErr w:type="spellEnd"/>
      <w:r w:rsidRPr="007E4F6E">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daun</w:t>
      </w:r>
      <w:proofErr w:type="spellEnd"/>
      <w:r w:rsidRPr="007E4F6E">
        <w:rPr>
          <w:rFonts w:asciiTheme="minorHAnsi" w:hAnsiTheme="minorHAnsi" w:cstheme="minorHAnsi"/>
          <w:color w:val="000000"/>
          <w:sz w:val="22"/>
        </w:rPr>
        <w:t xml:space="preserve"> dan </w:t>
      </w:r>
      <w:proofErr w:type="spellStart"/>
      <w:r w:rsidRPr="007E4F6E">
        <w:rPr>
          <w:rFonts w:asciiTheme="minorHAnsi" w:hAnsiTheme="minorHAnsi" w:cstheme="minorHAnsi"/>
          <w:color w:val="000000"/>
          <w:sz w:val="22"/>
        </w:rPr>
        <w:t>hasil</w:t>
      </w:r>
      <w:proofErr w:type="spellEnd"/>
      <w:r w:rsidRPr="007E4F6E">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tanaman</w:t>
      </w:r>
      <w:proofErr w:type="spellEnd"/>
      <w:r w:rsidRPr="007E4F6E">
        <w:rPr>
          <w:rFonts w:asciiTheme="minorHAnsi" w:hAnsiTheme="minorHAnsi" w:cstheme="minorHAnsi"/>
          <w:color w:val="000000"/>
          <w:sz w:val="22"/>
        </w:rPr>
        <w:t xml:space="preserve"> </w:t>
      </w:r>
      <w:proofErr w:type="spellStart"/>
      <w:r w:rsidRPr="007E4F6E">
        <w:rPr>
          <w:rFonts w:asciiTheme="minorHAnsi" w:hAnsiTheme="minorHAnsi" w:cstheme="minorHAnsi"/>
          <w:color w:val="000000"/>
          <w:sz w:val="22"/>
        </w:rPr>
        <w:t>kedelai</w:t>
      </w:r>
      <w:proofErr w:type="spellEnd"/>
      <w:r w:rsidR="00CB6506">
        <w:rPr>
          <w:rFonts w:asciiTheme="minorHAnsi" w:hAnsiTheme="minorHAnsi" w:cstheme="minorHAnsi"/>
          <w:color w:val="000000"/>
          <w:sz w:val="22"/>
        </w:rPr>
        <w:t>.</w:t>
      </w:r>
    </w:p>
    <w:p w14:paraId="42334B84" w14:textId="77777777" w:rsidR="00F93D33" w:rsidRDefault="00F93D33" w:rsidP="00D2147D">
      <w:pPr>
        <w:spacing w:line="276" w:lineRule="auto"/>
        <w:rPr>
          <w:rFonts w:asciiTheme="minorHAnsi" w:hAnsiTheme="minorHAnsi"/>
          <w:b/>
          <w:sz w:val="22"/>
        </w:rPr>
      </w:pPr>
    </w:p>
    <w:p w14:paraId="44E4D507" w14:textId="77777777" w:rsidR="00F93D33" w:rsidRDefault="00F93D33" w:rsidP="00D2147D">
      <w:pPr>
        <w:spacing w:line="276" w:lineRule="auto"/>
        <w:jc w:val="both"/>
        <w:rPr>
          <w:rFonts w:asciiTheme="minorHAnsi" w:hAnsiTheme="minorHAnsi"/>
          <w:b/>
          <w:sz w:val="22"/>
        </w:rPr>
      </w:pPr>
      <w:proofErr w:type="spellStart"/>
      <w:r>
        <w:rPr>
          <w:rFonts w:asciiTheme="minorHAnsi" w:hAnsiTheme="minorHAnsi"/>
          <w:b/>
          <w:sz w:val="22"/>
        </w:rPr>
        <w:t>Kejadian</w:t>
      </w:r>
      <w:proofErr w:type="spellEnd"/>
      <w:r>
        <w:rPr>
          <w:rFonts w:asciiTheme="minorHAnsi" w:hAnsiTheme="minorHAnsi"/>
          <w:b/>
          <w:sz w:val="22"/>
        </w:rPr>
        <w:t xml:space="preserve"> dan </w:t>
      </w:r>
      <w:proofErr w:type="spellStart"/>
      <w:r>
        <w:rPr>
          <w:rFonts w:asciiTheme="minorHAnsi" w:hAnsiTheme="minorHAnsi"/>
          <w:b/>
          <w:sz w:val="22"/>
        </w:rPr>
        <w:t>Keparahan</w:t>
      </w:r>
      <w:proofErr w:type="spellEnd"/>
      <w:r>
        <w:rPr>
          <w:rFonts w:asciiTheme="minorHAnsi" w:hAnsiTheme="minorHAnsi"/>
          <w:b/>
          <w:sz w:val="22"/>
        </w:rPr>
        <w:t xml:space="preserve"> </w:t>
      </w:r>
      <w:proofErr w:type="spellStart"/>
      <w:r>
        <w:rPr>
          <w:rFonts w:asciiTheme="minorHAnsi" w:hAnsiTheme="minorHAnsi"/>
          <w:b/>
          <w:sz w:val="22"/>
        </w:rPr>
        <w:t>Penyakit</w:t>
      </w:r>
      <w:proofErr w:type="spellEnd"/>
      <w:r>
        <w:rPr>
          <w:rFonts w:asciiTheme="minorHAnsi" w:hAnsiTheme="minorHAnsi"/>
          <w:b/>
          <w:sz w:val="22"/>
        </w:rPr>
        <w:t xml:space="preserve"> </w:t>
      </w:r>
      <w:r w:rsidRPr="00BF2A68">
        <w:rPr>
          <w:rFonts w:asciiTheme="minorHAnsi" w:hAnsiTheme="minorHAnsi"/>
          <w:b/>
          <w:i/>
          <w:sz w:val="22"/>
        </w:rPr>
        <w:t>G.</w:t>
      </w:r>
      <w:r w:rsidR="00A70E7D">
        <w:rPr>
          <w:rFonts w:asciiTheme="minorHAnsi" w:hAnsiTheme="minorHAnsi"/>
          <w:b/>
          <w:i/>
          <w:sz w:val="22"/>
        </w:rPr>
        <w:t xml:space="preserve"> </w:t>
      </w:r>
      <w:proofErr w:type="spellStart"/>
      <w:r w:rsidRPr="00BF2A68">
        <w:rPr>
          <w:rFonts w:asciiTheme="minorHAnsi" w:hAnsiTheme="minorHAnsi"/>
          <w:b/>
          <w:i/>
          <w:sz w:val="22"/>
        </w:rPr>
        <w:t>boninense</w:t>
      </w:r>
      <w:proofErr w:type="spellEnd"/>
      <w:r w:rsidRPr="00BF2A68">
        <w:rPr>
          <w:rFonts w:asciiTheme="minorHAnsi" w:hAnsiTheme="minorHAnsi"/>
          <w:b/>
          <w:sz w:val="22"/>
        </w:rPr>
        <w:t xml:space="preserve"> Pada </w:t>
      </w:r>
      <w:proofErr w:type="spellStart"/>
      <w:r w:rsidRPr="00BF2A68">
        <w:rPr>
          <w:rFonts w:asciiTheme="minorHAnsi" w:hAnsiTheme="minorHAnsi"/>
          <w:b/>
          <w:sz w:val="22"/>
        </w:rPr>
        <w:t>Bibit</w:t>
      </w:r>
      <w:proofErr w:type="spellEnd"/>
      <w:r w:rsidRPr="00BF2A68">
        <w:rPr>
          <w:rFonts w:asciiTheme="minorHAnsi" w:hAnsiTheme="minorHAnsi"/>
          <w:b/>
          <w:sz w:val="22"/>
        </w:rPr>
        <w:t xml:space="preserve"> </w:t>
      </w:r>
      <w:proofErr w:type="spellStart"/>
      <w:r w:rsidRPr="00BF2A68">
        <w:rPr>
          <w:rFonts w:asciiTheme="minorHAnsi" w:hAnsiTheme="minorHAnsi"/>
          <w:b/>
          <w:sz w:val="22"/>
        </w:rPr>
        <w:t>Kelapa</w:t>
      </w:r>
      <w:proofErr w:type="spellEnd"/>
      <w:r w:rsidRPr="00BF2A68">
        <w:rPr>
          <w:rFonts w:asciiTheme="minorHAnsi" w:hAnsiTheme="minorHAnsi"/>
          <w:b/>
          <w:sz w:val="22"/>
        </w:rPr>
        <w:t xml:space="preserve"> </w:t>
      </w:r>
      <w:proofErr w:type="spellStart"/>
      <w:r w:rsidRPr="00BF2A68">
        <w:rPr>
          <w:rFonts w:asciiTheme="minorHAnsi" w:hAnsiTheme="minorHAnsi"/>
          <w:b/>
          <w:sz w:val="22"/>
        </w:rPr>
        <w:t>Sawit</w:t>
      </w:r>
      <w:proofErr w:type="spellEnd"/>
    </w:p>
    <w:p w14:paraId="19CD51BA" w14:textId="77777777" w:rsidR="00995C00" w:rsidRPr="00BF2A68" w:rsidRDefault="00995C00" w:rsidP="00D2147D">
      <w:pPr>
        <w:spacing w:line="276" w:lineRule="auto"/>
        <w:jc w:val="both"/>
        <w:rPr>
          <w:rFonts w:asciiTheme="minorHAnsi" w:hAnsiTheme="minorHAnsi"/>
          <w:b/>
          <w:i/>
          <w:sz w:val="22"/>
        </w:rPr>
      </w:pPr>
    </w:p>
    <w:p w14:paraId="74C4FA6C" w14:textId="77777777" w:rsidR="00F93D33" w:rsidRDefault="00F93D33" w:rsidP="00D2147D">
      <w:pPr>
        <w:spacing w:line="276" w:lineRule="auto"/>
        <w:jc w:val="both"/>
        <w:rPr>
          <w:rFonts w:asciiTheme="minorHAnsi" w:hAnsiTheme="minorHAnsi"/>
          <w:sz w:val="22"/>
        </w:rPr>
      </w:pPr>
      <w:r>
        <w:rPr>
          <w:rFonts w:asciiTheme="minorHAnsi" w:hAnsiTheme="minorHAnsi"/>
          <w:sz w:val="22"/>
        </w:rPr>
        <w:t xml:space="preserve"> </w:t>
      </w:r>
      <w:r>
        <w:rPr>
          <w:rFonts w:asciiTheme="minorHAnsi" w:hAnsiTheme="minorHAnsi"/>
          <w:sz w:val="22"/>
        </w:rPr>
        <w:tab/>
      </w:r>
      <w:proofErr w:type="spellStart"/>
      <w:r w:rsidRPr="00BF2A68">
        <w:rPr>
          <w:rFonts w:asciiTheme="minorHAnsi" w:hAnsiTheme="minorHAnsi"/>
          <w:sz w:val="22"/>
        </w:rPr>
        <w:t>Bibit</w:t>
      </w:r>
      <w:proofErr w:type="spellEnd"/>
      <w:r w:rsidRPr="00BF2A68">
        <w:rPr>
          <w:rFonts w:asciiTheme="minorHAnsi" w:hAnsiTheme="minorHAnsi"/>
          <w:sz w:val="22"/>
        </w:rPr>
        <w:t xml:space="preserve"> </w:t>
      </w:r>
      <w:proofErr w:type="spellStart"/>
      <w:r w:rsidRPr="00BF2A68">
        <w:rPr>
          <w:rFonts w:asciiTheme="minorHAnsi" w:hAnsiTheme="minorHAnsi"/>
          <w:sz w:val="22"/>
        </w:rPr>
        <w:t>kelapa</w:t>
      </w:r>
      <w:proofErr w:type="spellEnd"/>
      <w:r w:rsidRPr="00BF2A68">
        <w:rPr>
          <w:rFonts w:asciiTheme="minorHAnsi" w:hAnsiTheme="minorHAnsi"/>
          <w:sz w:val="22"/>
        </w:rPr>
        <w:t xml:space="preserve"> </w:t>
      </w:r>
      <w:proofErr w:type="spellStart"/>
      <w:r w:rsidRPr="00BF2A68">
        <w:rPr>
          <w:rFonts w:asciiTheme="minorHAnsi" w:hAnsiTheme="minorHAnsi"/>
          <w:sz w:val="22"/>
        </w:rPr>
        <w:t>sawit</w:t>
      </w:r>
      <w:proofErr w:type="spellEnd"/>
      <w:r w:rsidRPr="00BF2A68">
        <w:rPr>
          <w:rFonts w:asciiTheme="minorHAnsi" w:hAnsiTheme="minorHAnsi"/>
          <w:sz w:val="22"/>
        </w:rPr>
        <w:t xml:space="preserve"> yang </w:t>
      </w:r>
      <w:proofErr w:type="spellStart"/>
      <w:r w:rsidRPr="00BF2A68">
        <w:rPr>
          <w:rFonts w:asciiTheme="minorHAnsi" w:hAnsiTheme="minorHAnsi"/>
          <w:sz w:val="22"/>
        </w:rPr>
        <w:t>diintroduksi</w:t>
      </w:r>
      <w:proofErr w:type="spellEnd"/>
      <w:r w:rsidRPr="00BF2A68">
        <w:rPr>
          <w:rFonts w:asciiTheme="minorHAnsi" w:hAnsiTheme="minorHAnsi"/>
          <w:sz w:val="22"/>
        </w:rPr>
        <w:t xml:space="preserve"> </w:t>
      </w:r>
      <w:proofErr w:type="spellStart"/>
      <w:r w:rsidRPr="00BF2A68">
        <w:rPr>
          <w:rFonts w:asciiTheme="minorHAnsi" w:hAnsiTheme="minorHAnsi"/>
          <w:sz w:val="22"/>
        </w:rPr>
        <w:t>isolat</w:t>
      </w:r>
      <w:proofErr w:type="spellEnd"/>
      <w:r w:rsidRPr="00BF2A68">
        <w:rPr>
          <w:rFonts w:asciiTheme="minorHAnsi" w:hAnsiTheme="minorHAnsi"/>
          <w:sz w:val="22"/>
        </w:rPr>
        <w:t xml:space="preserve"> </w:t>
      </w:r>
      <w:proofErr w:type="spellStart"/>
      <w:r w:rsidRPr="00BF2A68">
        <w:rPr>
          <w:rFonts w:asciiTheme="minorHAnsi" w:hAnsiTheme="minorHAnsi"/>
          <w:sz w:val="22"/>
        </w:rPr>
        <w:t>rizobakteri</w:t>
      </w:r>
      <w:proofErr w:type="spellEnd"/>
      <w:r w:rsidRPr="00BF2A68">
        <w:rPr>
          <w:rFonts w:asciiTheme="minorHAnsi" w:hAnsiTheme="minorHAnsi"/>
          <w:sz w:val="22"/>
        </w:rPr>
        <w:t xml:space="preserve"> </w:t>
      </w:r>
      <w:proofErr w:type="spellStart"/>
      <w:r w:rsidRPr="00BF2A68">
        <w:rPr>
          <w:rFonts w:asciiTheme="minorHAnsi" w:hAnsiTheme="minorHAnsi"/>
          <w:sz w:val="22"/>
        </w:rPr>
        <w:t>indigenos</w:t>
      </w:r>
      <w:proofErr w:type="spellEnd"/>
      <w:r w:rsidRPr="00BF2A68">
        <w:rPr>
          <w:rFonts w:asciiTheme="minorHAnsi" w:hAnsiTheme="minorHAnsi"/>
          <w:sz w:val="22"/>
        </w:rPr>
        <w:t xml:space="preserve"> </w:t>
      </w:r>
      <w:proofErr w:type="spellStart"/>
      <w:r w:rsidRPr="00BF2A68">
        <w:rPr>
          <w:rFonts w:asciiTheme="minorHAnsi" w:hAnsiTheme="minorHAnsi"/>
          <w:sz w:val="22"/>
        </w:rPr>
        <w:t>menunjukan</w:t>
      </w:r>
      <w:proofErr w:type="spellEnd"/>
      <w:r w:rsidRPr="00BF2A68">
        <w:rPr>
          <w:rFonts w:asciiTheme="minorHAnsi" w:hAnsiTheme="minorHAnsi"/>
          <w:sz w:val="22"/>
        </w:rPr>
        <w:t xml:space="preserve"> </w:t>
      </w:r>
      <w:proofErr w:type="spellStart"/>
      <w:r w:rsidRPr="00BF2A68">
        <w:rPr>
          <w:rFonts w:asciiTheme="minorHAnsi" w:hAnsiTheme="minorHAnsi"/>
          <w:sz w:val="22"/>
        </w:rPr>
        <w:t>pengaruh</w:t>
      </w:r>
      <w:proofErr w:type="spellEnd"/>
      <w:r w:rsidRPr="00BF2A68">
        <w:rPr>
          <w:rFonts w:asciiTheme="minorHAnsi" w:hAnsiTheme="minorHAnsi"/>
          <w:sz w:val="22"/>
        </w:rPr>
        <w:t xml:space="preserve"> yang </w:t>
      </w:r>
      <w:proofErr w:type="spellStart"/>
      <w:r w:rsidRPr="00BF2A68">
        <w:rPr>
          <w:rFonts w:asciiTheme="minorHAnsi" w:hAnsiTheme="minorHAnsi"/>
          <w:sz w:val="22"/>
        </w:rPr>
        <w:t>berbeda</w:t>
      </w:r>
      <w:proofErr w:type="spellEnd"/>
      <w:r w:rsidRPr="00BF2A68">
        <w:rPr>
          <w:rFonts w:asciiTheme="minorHAnsi" w:hAnsiTheme="minorHAnsi"/>
          <w:sz w:val="22"/>
        </w:rPr>
        <w:t xml:space="preserve"> </w:t>
      </w:r>
      <w:proofErr w:type="spellStart"/>
      <w:r w:rsidRPr="00BF2A68">
        <w:rPr>
          <w:rFonts w:asciiTheme="minorHAnsi" w:hAnsiTheme="minorHAnsi"/>
          <w:sz w:val="22"/>
        </w:rPr>
        <w:t>nyata</w:t>
      </w:r>
      <w:proofErr w:type="spellEnd"/>
      <w:r w:rsidRPr="00BF2A68">
        <w:rPr>
          <w:rFonts w:asciiTheme="minorHAnsi" w:hAnsiTheme="minorHAnsi"/>
          <w:sz w:val="22"/>
        </w:rPr>
        <w:t xml:space="preserve"> </w:t>
      </w:r>
      <w:proofErr w:type="spellStart"/>
      <w:r w:rsidRPr="00BF2A68">
        <w:rPr>
          <w:rFonts w:asciiTheme="minorHAnsi" w:hAnsiTheme="minorHAnsi"/>
          <w:sz w:val="22"/>
        </w:rPr>
        <w:t>terhadap</w:t>
      </w:r>
      <w:proofErr w:type="spellEnd"/>
      <w:r w:rsidRPr="00BF2A68">
        <w:rPr>
          <w:rFonts w:asciiTheme="minorHAnsi" w:hAnsiTheme="minorHAnsi"/>
          <w:sz w:val="22"/>
        </w:rPr>
        <w:t xml:space="preserve"> </w:t>
      </w:r>
      <w:proofErr w:type="spellStart"/>
      <w:r w:rsidRPr="00BF2A68">
        <w:rPr>
          <w:rFonts w:asciiTheme="minorHAnsi" w:hAnsiTheme="minorHAnsi"/>
          <w:sz w:val="22"/>
        </w:rPr>
        <w:t>kejadian</w:t>
      </w:r>
      <w:proofErr w:type="spellEnd"/>
      <w:r w:rsidRPr="00BF2A68">
        <w:rPr>
          <w:rFonts w:asciiTheme="minorHAnsi" w:hAnsiTheme="minorHAnsi"/>
          <w:sz w:val="22"/>
        </w:rPr>
        <w:t xml:space="preserve"> dan </w:t>
      </w:r>
      <w:proofErr w:type="spellStart"/>
      <w:r w:rsidRPr="00BF2A68">
        <w:rPr>
          <w:rFonts w:asciiTheme="minorHAnsi" w:hAnsiTheme="minorHAnsi"/>
          <w:sz w:val="22"/>
        </w:rPr>
        <w:t>keparahan</w:t>
      </w:r>
      <w:proofErr w:type="spellEnd"/>
      <w:r w:rsidRPr="00BF2A68">
        <w:rPr>
          <w:rFonts w:asciiTheme="minorHAnsi" w:hAnsiTheme="minorHAnsi"/>
          <w:sz w:val="22"/>
        </w:rPr>
        <w:t xml:space="preserve"> </w:t>
      </w:r>
      <w:proofErr w:type="spellStart"/>
      <w:r w:rsidRPr="00BF2A68">
        <w:rPr>
          <w:rFonts w:asciiTheme="minorHAnsi" w:hAnsiTheme="minorHAnsi"/>
          <w:sz w:val="22"/>
        </w:rPr>
        <w:t>penyakit</w:t>
      </w:r>
      <w:proofErr w:type="spellEnd"/>
      <w:r w:rsidRPr="00BF2A68">
        <w:rPr>
          <w:rFonts w:asciiTheme="minorHAnsi" w:hAnsiTheme="minorHAnsi"/>
          <w:sz w:val="22"/>
        </w:rPr>
        <w:t xml:space="preserve"> </w:t>
      </w:r>
      <w:proofErr w:type="spellStart"/>
      <w:r w:rsidRPr="00BF2A68">
        <w:rPr>
          <w:rFonts w:asciiTheme="minorHAnsi" w:hAnsiTheme="minorHAnsi"/>
          <w:i/>
          <w:sz w:val="22"/>
        </w:rPr>
        <w:t>G.boninense</w:t>
      </w:r>
      <w:proofErr w:type="spellEnd"/>
      <w:r>
        <w:rPr>
          <w:rFonts w:asciiTheme="minorHAnsi" w:hAnsiTheme="minorHAnsi"/>
          <w:sz w:val="22"/>
        </w:rPr>
        <w:t xml:space="preserve"> pada 6</w:t>
      </w:r>
      <w:r w:rsidR="00A70E7D">
        <w:rPr>
          <w:rFonts w:asciiTheme="minorHAnsi" w:hAnsiTheme="minorHAnsi"/>
          <w:sz w:val="22"/>
        </w:rPr>
        <w:t xml:space="preserve">0 </w:t>
      </w:r>
      <w:proofErr w:type="spellStart"/>
      <w:r w:rsidR="00A70E7D">
        <w:rPr>
          <w:rFonts w:asciiTheme="minorHAnsi" w:hAnsiTheme="minorHAnsi"/>
          <w:sz w:val="22"/>
        </w:rPr>
        <w:t>hari</w:t>
      </w:r>
      <w:proofErr w:type="spellEnd"/>
      <w:r w:rsidR="00A70E7D">
        <w:rPr>
          <w:rFonts w:asciiTheme="minorHAnsi" w:hAnsiTheme="minorHAnsi"/>
          <w:sz w:val="22"/>
        </w:rPr>
        <w:t xml:space="preserve"> </w:t>
      </w:r>
      <w:proofErr w:type="spellStart"/>
      <w:r w:rsidR="00A70E7D">
        <w:rPr>
          <w:rFonts w:asciiTheme="minorHAnsi" w:hAnsiTheme="minorHAnsi"/>
          <w:sz w:val="22"/>
        </w:rPr>
        <w:t>setelah</w:t>
      </w:r>
      <w:proofErr w:type="spellEnd"/>
      <w:r w:rsidR="00A70E7D">
        <w:rPr>
          <w:rFonts w:asciiTheme="minorHAnsi" w:hAnsiTheme="minorHAnsi"/>
          <w:sz w:val="22"/>
        </w:rPr>
        <w:t xml:space="preserve"> </w:t>
      </w:r>
      <w:proofErr w:type="spellStart"/>
      <w:r w:rsidR="00A70E7D">
        <w:rPr>
          <w:rFonts w:asciiTheme="minorHAnsi" w:hAnsiTheme="minorHAnsi"/>
          <w:sz w:val="22"/>
        </w:rPr>
        <w:t>inokulasi</w:t>
      </w:r>
      <w:proofErr w:type="spellEnd"/>
      <w:r w:rsidR="00A70E7D">
        <w:rPr>
          <w:rFonts w:asciiTheme="minorHAnsi" w:hAnsiTheme="minorHAnsi"/>
          <w:sz w:val="22"/>
        </w:rPr>
        <w:t xml:space="preserve"> (</w:t>
      </w:r>
      <w:proofErr w:type="spellStart"/>
      <w:r w:rsidR="00A70E7D">
        <w:rPr>
          <w:rFonts w:asciiTheme="minorHAnsi" w:hAnsiTheme="minorHAnsi"/>
          <w:sz w:val="22"/>
        </w:rPr>
        <w:t>Tabel</w:t>
      </w:r>
      <w:proofErr w:type="spellEnd"/>
      <w:r w:rsidR="00A70E7D">
        <w:rPr>
          <w:rFonts w:asciiTheme="minorHAnsi" w:hAnsiTheme="minorHAnsi"/>
          <w:sz w:val="22"/>
        </w:rPr>
        <w:t xml:space="preserve"> 4)</w:t>
      </w:r>
      <w:r w:rsidRPr="00BF2A68">
        <w:rPr>
          <w:rFonts w:asciiTheme="minorHAnsi" w:hAnsiTheme="minorHAnsi"/>
          <w:sz w:val="22"/>
        </w:rPr>
        <w:t>.</w:t>
      </w:r>
      <w:r w:rsidRPr="003C272D">
        <w:rPr>
          <w:rFonts w:asciiTheme="minorHAnsi" w:hAnsiTheme="minorHAnsi"/>
          <w:sz w:val="22"/>
        </w:rPr>
        <w:t xml:space="preserve"> </w:t>
      </w:r>
      <w:proofErr w:type="spellStart"/>
      <w:r w:rsidRPr="00BF2A68">
        <w:rPr>
          <w:rFonts w:asciiTheme="minorHAnsi" w:hAnsiTheme="minorHAnsi"/>
          <w:sz w:val="22"/>
        </w:rPr>
        <w:t>Terdapat</w:t>
      </w:r>
      <w:proofErr w:type="spellEnd"/>
      <w:r w:rsidRPr="00BF2A68">
        <w:rPr>
          <w:rFonts w:asciiTheme="minorHAnsi" w:hAnsiTheme="minorHAnsi"/>
          <w:sz w:val="22"/>
        </w:rPr>
        <w:t xml:space="preserve"> </w:t>
      </w:r>
      <w:proofErr w:type="spellStart"/>
      <w:r w:rsidRPr="00BF2A68">
        <w:rPr>
          <w:rFonts w:asciiTheme="minorHAnsi" w:hAnsiTheme="minorHAnsi"/>
          <w:sz w:val="22"/>
        </w:rPr>
        <w:t>tiga</w:t>
      </w:r>
      <w:proofErr w:type="spellEnd"/>
      <w:r w:rsidRPr="00BF2A68">
        <w:rPr>
          <w:rFonts w:asciiTheme="minorHAnsi" w:hAnsiTheme="minorHAnsi"/>
          <w:sz w:val="22"/>
        </w:rPr>
        <w:t xml:space="preserve"> </w:t>
      </w:r>
      <w:proofErr w:type="spellStart"/>
      <w:r w:rsidRPr="00BF2A68">
        <w:rPr>
          <w:rFonts w:asciiTheme="minorHAnsi" w:hAnsiTheme="minorHAnsi"/>
          <w:sz w:val="22"/>
        </w:rPr>
        <w:t>isolat</w:t>
      </w:r>
      <w:proofErr w:type="spellEnd"/>
      <w:r w:rsidRPr="00BF2A68">
        <w:rPr>
          <w:rFonts w:asciiTheme="minorHAnsi" w:hAnsiTheme="minorHAnsi"/>
          <w:sz w:val="22"/>
        </w:rPr>
        <w:t xml:space="preserve"> R10 2.2, R9 2.1 dan R10 2.3 </w:t>
      </w:r>
      <w:proofErr w:type="spellStart"/>
      <w:r w:rsidRPr="00BF2A68">
        <w:rPr>
          <w:rFonts w:asciiTheme="minorHAnsi" w:hAnsiTheme="minorHAnsi"/>
          <w:sz w:val="22"/>
        </w:rPr>
        <w:t>mampu</w:t>
      </w:r>
      <w:proofErr w:type="spellEnd"/>
      <w:r w:rsidRPr="00BF2A68">
        <w:rPr>
          <w:rFonts w:asciiTheme="minorHAnsi" w:hAnsiTheme="minorHAnsi"/>
          <w:sz w:val="22"/>
        </w:rPr>
        <w:t xml:space="preserve"> </w:t>
      </w:r>
      <w:proofErr w:type="spellStart"/>
      <w:r w:rsidRPr="00BF2A68">
        <w:rPr>
          <w:rFonts w:asciiTheme="minorHAnsi" w:hAnsiTheme="minorHAnsi"/>
          <w:sz w:val="22"/>
        </w:rPr>
        <w:t>menekan</w:t>
      </w:r>
      <w:proofErr w:type="spellEnd"/>
      <w:r w:rsidRPr="00BF2A68">
        <w:rPr>
          <w:rFonts w:asciiTheme="minorHAnsi" w:hAnsiTheme="minorHAnsi"/>
          <w:sz w:val="22"/>
        </w:rPr>
        <w:t xml:space="preserve"> </w:t>
      </w:r>
      <w:proofErr w:type="spellStart"/>
      <w:r w:rsidRPr="00BF2A68">
        <w:rPr>
          <w:rFonts w:asciiTheme="minorHAnsi" w:hAnsiTheme="minorHAnsi"/>
          <w:sz w:val="22"/>
        </w:rPr>
        <w:t>kejadian</w:t>
      </w:r>
      <w:proofErr w:type="spellEnd"/>
      <w:r w:rsidRPr="00BF2A68">
        <w:rPr>
          <w:rFonts w:asciiTheme="minorHAnsi" w:hAnsiTheme="minorHAnsi"/>
          <w:sz w:val="22"/>
        </w:rPr>
        <w:t xml:space="preserve"> dan </w:t>
      </w:r>
      <w:proofErr w:type="spellStart"/>
      <w:r w:rsidRPr="00BF2A68">
        <w:rPr>
          <w:rFonts w:asciiTheme="minorHAnsi" w:hAnsiTheme="minorHAnsi"/>
          <w:sz w:val="22"/>
        </w:rPr>
        <w:t>keparahan</w:t>
      </w:r>
      <w:proofErr w:type="spellEnd"/>
      <w:r w:rsidRPr="00BF2A68">
        <w:rPr>
          <w:rFonts w:asciiTheme="minorHAnsi" w:hAnsiTheme="minorHAnsi"/>
          <w:sz w:val="22"/>
        </w:rPr>
        <w:t xml:space="preserve"> </w:t>
      </w:r>
      <w:proofErr w:type="spellStart"/>
      <w:r w:rsidRPr="00BF2A68">
        <w:rPr>
          <w:rFonts w:asciiTheme="minorHAnsi" w:hAnsiTheme="minorHAnsi"/>
          <w:sz w:val="22"/>
        </w:rPr>
        <w:t>peyakit</w:t>
      </w:r>
      <w:proofErr w:type="spellEnd"/>
      <w:r w:rsidR="00A70E7D">
        <w:rPr>
          <w:rFonts w:asciiTheme="minorHAnsi" w:hAnsiTheme="minorHAnsi"/>
          <w:sz w:val="22"/>
        </w:rPr>
        <w:t xml:space="preserve"> BPB </w:t>
      </w:r>
      <w:proofErr w:type="spellStart"/>
      <w:r w:rsidR="00A70E7D">
        <w:rPr>
          <w:rFonts w:asciiTheme="minorHAnsi" w:hAnsiTheme="minorHAnsi"/>
          <w:sz w:val="22"/>
        </w:rPr>
        <w:t>dibanding</w:t>
      </w:r>
      <w:proofErr w:type="spellEnd"/>
      <w:r w:rsidR="00A70E7D">
        <w:rPr>
          <w:rFonts w:asciiTheme="minorHAnsi" w:hAnsiTheme="minorHAnsi"/>
          <w:sz w:val="22"/>
        </w:rPr>
        <w:t xml:space="preserve"> </w:t>
      </w:r>
      <w:proofErr w:type="spellStart"/>
      <w:r w:rsidR="00A70E7D">
        <w:rPr>
          <w:rFonts w:asciiTheme="minorHAnsi" w:hAnsiTheme="minorHAnsi"/>
          <w:sz w:val="22"/>
        </w:rPr>
        <w:t>kontrol</w:t>
      </w:r>
      <w:proofErr w:type="spellEnd"/>
      <w:r w:rsidRPr="00BF2A68">
        <w:rPr>
          <w:rFonts w:asciiTheme="minorHAnsi" w:hAnsiTheme="minorHAnsi"/>
          <w:sz w:val="22"/>
        </w:rPr>
        <w:t xml:space="preserve"> </w:t>
      </w:r>
      <w:proofErr w:type="spellStart"/>
      <w:r>
        <w:rPr>
          <w:rFonts w:asciiTheme="minorHAnsi" w:hAnsiTheme="minorHAnsi"/>
          <w:sz w:val="22"/>
        </w:rPr>
        <w:t>dapat</w:t>
      </w:r>
      <w:proofErr w:type="spellEnd"/>
      <w:r>
        <w:rPr>
          <w:rFonts w:asciiTheme="minorHAnsi" w:hAnsiTheme="minorHAnsi"/>
          <w:sz w:val="22"/>
        </w:rPr>
        <w:t xml:space="preserve"> </w:t>
      </w:r>
      <w:proofErr w:type="spellStart"/>
      <w:r>
        <w:rPr>
          <w:rFonts w:asciiTheme="minorHAnsi" w:hAnsiTheme="minorHAnsi"/>
          <w:sz w:val="22"/>
        </w:rPr>
        <w:t>diliha</w:t>
      </w:r>
      <w:r w:rsidR="00A70E7D">
        <w:rPr>
          <w:rFonts w:asciiTheme="minorHAnsi" w:hAnsiTheme="minorHAnsi"/>
          <w:sz w:val="22"/>
        </w:rPr>
        <w:t>t</w:t>
      </w:r>
      <w:proofErr w:type="spellEnd"/>
      <w:r w:rsidR="00A70E7D">
        <w:rPr>
          <w:rFonts w:asciiTheme="minorHAnsi" w:hAnsiTheme="minorHAnsi"/>
          <w:sz w:val="22"/>
        </w:rPr>
        <w:t xml:space="preserve"> (Gambar 2)</w:t>
      </w:r>
      <w:r>
        <w:rPr>
          <w:rFonts w:asciiTheme="minorHAnsi" w:hAnsiTheme="minorHAnsi"/>
          <w:sz w:val="22"/>
        </w:rPr>
        <w:t>.</w:t>
      </w:r>
    </w:p>
    <w:p w14:paraId="43C807BB" w14:textId="77777777" w:rsidR="00C72D9F" w:rsidRPr="0003506E" w:rsidRDefault="00C72D9F" w:rsidP="00D2147D">
      <w:pPr>
        <w:spacing w:line="276" w:lineRule="auto"/>
        <w:jc w:val="both"/>
        <w:rPr>
          <w:rFonts w:asciiTheme="minorHAnsi" w:hAnsiTheme="minorHAnsi"/>
          <w:sz w:val="22"/>
        </w:rPr>
      </w:pPr>
      <w:r>
        <w:rPr>
          <w:rFonts w:asciiTheme="minorHAnsi" w:hAnsiTheme="minorHAnsi"/>
          <w:sz w:val="22"/>
        </w:rPr>
        <w:t xml:space="preserve"> </w:t>
      </w:r>
      <w:r>
        <w:rPr>
          <w:rFonts w:asciiTheme="minorHAnsi" w:hAnsiTheme="minorHAnsi"/>
          <w:sz w:val="22"/>
        </w:rPr>
        <w:tab/>
      </w:r>
      <w:proofErr w:type="spellStart"/>
      <w:r w:rsidRPr="00BF2A68">
        <w:rPr>
          <w:rFonts w:asciiTheme="minorHAnsi" w:hAnsiTheme="minorHAnsi"/>
          <w:sz w:val="22"/>
        </w:rPr>
        <w:t>Kemampuan</w:t>
      </w:r>
      <w:proofErr w:type="spellEnd"/>
      <w:r w:rsidRPr="00BF2A68">
        <w:rPr>
          <w:rFonts w:asciiTheme="minorHAnsi" w:hAnsiTheme="minorHAnsi"/>
          <w:sz w:val="22"/>
        </w:rPr>
        <w:t xml:space="preserve"> </w:t>
      </w:r>
      <w:proofErr w:type="spellStart"/>
      <w:r w:rsidRPr="00BF2A68">
        <w:rPr>
          <w:rFonts w:asciiTheme="minorHAnsi" w:hAnsiTheme="minorHAnsi"/>
          <w:sz w:val="22"/>
        </w:rPr>
        <w:t>isolat</w:t>
      </w:r>
      <w:proofErr w:type="spellEnd"/>
      <w:r w:rsidRPr="00BF2A68">
        <w:rPr>
          <w:rFonts w:asciiTheme="minorHAnsi" w:hAnsiTheme="minorHAnsi"/>
          <w:sz w:val="22"/>
        </w:rPr>
        <w:t xml:space="preserve"> R10 2.2 </w:t>
      </w:r>
      <w:proofErr w:type="spellStart"/>
      <w:r w:rsidRPr="00BF2A68">
        <w:rPr>
          <w:rFonts w:asciiTheme="minorHAnsi" w:hAnsiTheme="minorHAnsi"/>
          <w:sz w:val="22"/>
        </w:rPr>
        <w:t>dalam</w:t>
      </w:r>
      <w:proofErr w:type="spellEnd"/>
      <w:r w:rsidRPr="00BF2A68">
        <w:rPr>
          <w:rFonts w:asciiTheme="minorHAnsi" w:hAnsiTheme="minorHAnsi"/>
          <w:sz w:val="22"/>
        </w:rPr>
        <w:t xml:space="preserve"> </w:t>
      </w:r>
      <w:proofErr w:type="spellStart"/>
      <w:r w:rsidRPr="00BF2A68">
        <w:rPr>
          <w:rFonts w:asciiTheme="minorHAnsi" w:hAnsiTheme="minorHAnsi"/>
          <w:sz w:val="22"/>
        </w:rPr>
        <w:t>menekan</w:t>
      </w:r>
      <w:proofErr w:type="spellEnd"/>
      <w:r w:rsidRPr="00BF2A68">
        <w:rPr>
          <w:rFonts w:asciiTheme="minorHAnsi" w:hAnsiTheme="minorHAnsi"/>
          <w:sz w:val="22"/>
        </w:rPr>
        <w:t xml:space="preserve"> </w:t>
      </w:r>
      <w:proofErr w:type="spellStart"/>
      <w:r w:rsidRPr="00BF2A68">
        <w:rPr>
          <w:rFonts w:asciiTheme="minorHAnsi" w:hAnsiTheme="minorHAnsi"/>
          <w:sz w:val="22"/>
        </w:rPr>
        <w:t>kejadian</w:t>
      </w:r>
      <w:proofErr w:type="spellEnd"/>
      <w:r w:rsidRPr="00BF2A68">
        <w:rPr>
          <w:rFonts w:asciiTheme="minorHAnsi" w:hAnsiTheme="minorHAnsi"/>
          <w:sz w:val="22"/>
        </w:rPr>
        <w:t xml:space="preserve"> dan </w:t>
      </w:r>
      <w:proofErr w:type="spellStart"/>
      <w:r w:rsidRPr="00BF2A68">
        <w:rPr>
          <w:rFonts w:asciiTheme="minorHAnsi" w:hAnsiTheme="minorHAnsi"/>
          <w:sz w:val="22"/>
        </w:rPr>
        <w:t>keparah</w:t>
      </w:r>
      <w:r w:rsidR="00A70E7D">
        <w:rPr>
          <w:rFonts w:asciiTheme="minorHAnsi" w:hAnsiTheme="minorHAnsi"/>
          <w:sz w:val="22"/>
        </w:rPr>
        <w:t>an</w:t>
      </w:r>
      <w:proofErr w:type="spellEnd"/>
      <w:r w:rsidR="00A70E7D">
        <w:rPr>
          <w:rFonts w:asciiTheme="minorHAnsi" w:hAnsiTheme="minorHAnsi"/>
          <w:sz w:val="22"/>
        </w:rPr>
        <w:t xml:space="preserve"> </w:t>
      </w:r>
      <w:proofErr w:type="spellStart"/>
      <w:r w:rsidR="00A70E7D">
        <w:rPr>
          <w:rFonts w:asciiTheme="minorHAnsi" w:hAnsiTheme="minorHAnsi"/>
          <w:sz w:val="22"/>
        </w:rPr>
        <w:t>penyakit</w:t>
      </w:r>
      <w:proofErr w:type="spellEnd"/>
      <w:r w:rsidR="00A70E7D">
        <w:rPr>
          <w:rFonts w:asciiTheme="minorHAnsi" w:hAnsiTheme="minorHAnsi"/>
          <w:sz w:val="22"/>
        </w:rPr>
        <w:t xml:space="preserve"> BPB</w:t>
      </w:r>
      <w:r w:rsidRPr="00BF2A68">
        <w:rPr>
          <w:rFonts w:asciiTheme="minorHAnsi" w:hAnsiTheme="minorHAnsi"/>
          <w:sz w:val="22"/>
        </w:rPr>
        <w:t xml:space="preserve"> </w:t>
      </w:r>
      <w:proofErr w:type="spellStart"/>
      <w:r w:rsidRPr="00BF2A68">
        <w:rPr>
          <w:rFonts w:asciiTheme="minorHAnsi" w:hAnsiTheme="minorHAnsi"/>
          <w:sz w:val="22"/>
        </w:rPr>
        <w:t>bibit</w:t>
      </w:r>
      <w:proofErr w:type="spellEnd"/>
      <w:r w:rsidRPr="00BF2A68">
        <w:rPr>
          <w:rFonts w:asciiTheme="minorHAnsi" w:hAnsiTheme="minorHAnsi"/>
          <w:sz w:val="22"/>
        </w:rPr>
        <w:t xml:space="preserve"> </w:t>
      </w:r>
      <w:proofErr w:type="spellStart"/>
      <w:r w:rsidRPr="00BF2A68">
        <w:rPr>
          <w:rFonts w:asciiTheme="minorHAnsi" w:hAnsiTheme="minorHAnsi"/>
          <w:sz w:val="22"/>
        </w:rPr>
        <w:t>kelapa</w:t>
      </w:r>
      <w:proofErr w:type="spellEnd"/>
      <w:r w:rsidRPr="00BF2A68">
        <w:rPr>
          <w:rFonts w:asciiTheme="minorHAnsi" w:hAnsiTheme="minorHAnsi"/>
          <w:sz w:val="22"/>
        </w:rPr>
        <w:t xml:space="preserve"> </w:t>
      </w:r>
      <w:proofErr w:type="spellStart"/>
      <w:r w:rsidRPr="00BF2A68">
        <w:rPr>
          <w:rFonts w:asciiTheme="minorHAnsi" w:hAnsiTheme="minorHAnsi"/>
          <w:sz w:val="22"/>
        </w:rPr>
        <w:t>sawit</w:t>
      </w:r>
      <w:proofErr w:type="spellEnd"/>
      <w:r w:rsidRPr="00BF2A68">
        <w:rPr>
          <w:rFonts w:asciiTheme="minorHAnsi" w:hAnsiTheme="minorHAnsi"/>
          <w:sz w:val="22"/>
        </w:rPr>
        <w:t xml:space="preserve"> </w:t>
      </w:r>
      <w:proofErr w:type="spellStart"/>
      <w:r w:rsidRPr="00BF2A68">
        <w:rPr>
          <w:rFonts w:asciiTheme="minorHAnsi" w:hAnsiTheme="minorHAnsi"/>
          <w:sz w:val="22"/>
        </w:rPr>
        <w:t>dipengaruhi</w:t>
      </w:r>
      <w:proofErr w:type="spellEnd"/>
      <w:r w:rsidRPr="00BF2A68">
        <w:rPr>
          <w:rFonts w:asciiTheme="minorHAnsi" w:hAnsiTheme="minorHAnsi"/>
          <w:sz w:val="22"/>
        </w:rPr>
        <w:t xml:space="preserve"> oleh </w:t>
      </w:r>
      <w:proofErr w:type="spellStart"/>
      <w:r w:rsidRPr="00BF2A68">
        <w:rPr>
          <w:rFonts w:asciiTheme="minorHAnsi" w:hAnsiTheme="minorHAnsi"/>
          <w:sz w:val="22"/>
        </w:rPr>
        <w:t>kemampuannya</w:t>
      </w:r>
      <w:proofErr w:type="spellEnd"/>
      <w:r w:rsidRPr="00BF2A68">
        <w:rPr>
          <w:rFonts w:asciiTheme="minorHAnsi" w:hAnsiTheme="minorHAnsi"/>
          <w:sz w:val="22"/>
        </w:rPr>
        <w:t xml:space="preserve"> </w:t>
      </w:r>
      <w:proofErr w:type="spellStart"/>
      <w:r w:rsidRPr="00BF2A68">
        <w:rPr>
          <w:rFonts w:asciiTheme="minorHAnsi" w:hAnsiTheme="minorHAnsi"/>
          <w:sz w:val="22"/>
        </w:rPr>
        <w:t>dalam</w:t>
      </w:r>
      <w:proofErr w:type="spellEnd"/>
      <w:r w:rsidRPr="00BF2A68">
        <w:rPr>
          <w:rFonts w:asciiTheme="minorHAnsi" w:hAnsiTheme="minorHAnsi"/>
          <w:sz w:val="22"/>
        </w:rPr>
        <w:t xml:space="preserve"> </w:t>
      </w:r>
      <w:proofErr w:type="spellStart"/>
      <w:r w:rsidRPr="00BF2A68">
        <w:rPr>
          <w:rFonts w:asciiTheme="minorHAnsi" w:hAnsiTheme="minorHAnsi"/>
          <w:sz w:val="22"/>
        </w:rPr>
        <w:t>menghasilkan</w:t>
      </w:r>
      <w:proofErr w:type="spellEnd"/>
      <w:r w:rsidRPr="00BF2A68">
        <w:rPr>
          <w:rFonts w:asciiTheme="minorHAnsi" w:hAnsiTheme="minorHAnsi"/>
          <w:sz w:val="22"/>
        </w:rPr>
        <w:t xml:space="preserve"> </w:t>
      </w:r>
      <w:proofErr w:type="spellStart"/>
      <w:r w:rsidRPr="00BF2A68">
        <w:rPr>
          <w:rFonts w:asciiTheme="minorHAnsi" w:hAnsiTheme="minorHAnsi"/>
          <w:sz w:val="22"/>
        </w:rPr>
        <w:t>kitinase</w:t>
      </w:r>
      <w:proofErr w:type="spellEnd"/>
      <w:r w:rsidRPr="00BF2A68">
        <w:rPr>
          <w:rFonts w:asciiTheme="minorHAnsi" w:hAnsiTheme="minorHAnsi"/>
          <w:sz w:val="22"/>
        </w:rPr>
        <w:t xml:space="preserve"> yang </w:t>
      </w:r>
      <w:proofErr w:type="spellStart"/>
      <w:r w:rsidRPr="00BF2A68">
        <w:rPr>
          <w:rFonts w:asciiTheme="minorHAnsi" w:hAnsiTheme="minorHAnsi"/>
          <w:sz w:val="22"/>
        </w:rPr>
        <w:t>dapat</w:t>
      </w:r>
      <w:proofErr w:type="spellEnd"/>
      <w:r w:rsidRPr="00BF2A68">
        <w:rPr>
          <w:rFonts w:asciiTheme="minorHAnsi" w:hAnsiTheme="minorHAnsi"/>
          <w:sz w:val="22"/>
        </w:rPr>
        <w:t xml:space="preserve"> </w:t>
      </w:r>
      <w:proofErr w:type="spellStart"/>
      <w:r w:rsidRPr="00BF2A68">
        <w:rPr>
          <w:rFonts w:asciiTheme="minorHAnsi" w:hAnsiTheme="minorHAnsi"/>
          <w:sz w:val="22"/>
        </w:rPr>
        <w:t>mendegradasi</w:t>
      </w:r>
      <w:proofErr w:type="spellEnd"/>
      <w:r w:rsidRPr="00BF2A68">
        <w:rPr>
          <w:rFonts w:asciiTheme="minorHAnsi" w:hAnsiTheme="minorHAnsi"/>
          <w:sz w:val="22"/>
        </w:rPr>
        <w:t xml:space="preserve"> </w:t>
      </w:r>
      <w:proofErr w:type="spellStart"/>
      <w:r w:rsidRPr="00BF2A68">
        <w:rPr>
          <w:rFonts w:asciiTheme="minorHAnsi" w:hAnsiTheme="minorHAnsi"/>
          <w:sz w:val="22"/>
        </w:rPr>
        <w:t>struktur</w:t>
      </w:r>
      <w:proofErr w:type="spellEnd"/>
      <w:r w:rsidRPr="00BF2A68">
        <w:rPr>
          <w:rFonts w:asciiTheme="minorHAnsi" w:hAnsiTheme="minorHAnsi"/>
          <w:sz w:val="22"/>
        </w:rPr>
        <w:t xml:space="preserve"> </w:t>
      </w:r>
      <w:proofErr w:type="spellStart"/>
      <w:r w:rsidRPr="00BF2A68">
        <w:rPr>
          <w:rFonts w:asciiTheme="minorHAnsi" w:hAnsiTheme="minorHAnsi"/>
          <w:sz w:val="22"/>
        </w:rPr>
        <w:t>kitin</w:t>
      </w:r>
      <w:proofErr w:type="spellEnd"/>
      <w:r w:rsidRPr="00BF2A68">
        <w:rPr>
          <w:rFonts w:asciiTheme="minorHAnsi" w:hAnsiTheme="minorHAnsi"/>
          <w:sz w:val="22"/>
        </w:rPr>
        <w:t xml:space="preserve"> </w:t>
      </w:r>
      <w:r w:rsidRPr="00BF2A68">
        <w:rPr>
          <w:rFonts w:asciiTheme="minorHAnsi" w:hAnsiTheme="minorHAnsi"/>
          <w:i/>
          <w:sz w:val="22"/>
        </w:rPr>
        <w:t xml:space="preserve">G. </w:t>
      </w:r>
      <w:proofErr w:type="spellStart"/>
      <w:r w:rsidRPr="00BF2A68">
        <w:rPr>
          <w:rFonts w:asciiTheme="minorHAnsi" w:hAnsiTheme="minorHAnsi"/>
          <w:i/>
          <w:sz w:val="22"/>
        </w:rPr>
        <w:t>boninense</w:t>
      </w:r>
      <w:proofErr w:type="spellEnd"/>
      <w:r w:rsidRPr="00BF2A68">
        <w:rPr>
          <w:rFonts w:asciiTheme="minorHAnsi" w:hAnsiTheme="minorHAnsi"/>
          <w:sz w:val="22"/>
        </w:rPr>
        <w:t xml:space="preserve">. </w:t>
      </w:r>
      <w:proofErr w:type="spellStart"/>
      <w:r w:rsidRPr="00BF2A68">
        <w:rPr>
          <w:rFonts w:asciiTheme="minorHAnsi" w:hAnsiTheme="minorHAnsi"/>
          <w:sz w:val="22"/>
        </w:rPr>
        <w:t>Kemampuan</w:t>
      </w:r>
      <w:proofErr w:type="spellEnd"/>
      <w:r w:rsidRPr="00BF2A68">
        <w:rPr>
          <w:rFonts w:asciiTheme="minorHAnsi" w:hAnsiTheme="minorHAnsi"/>
          <w:sz w:val="22"/>
        </w:rPr>
        <w:t xml:space="preserve"> </w:t>
      </w:r>
      <w:proofErr w:type="spellStart"/>
      <w:r w:rsidRPr="00BF2A68">
        <w:rPr>
          <w:rFonts w:asciiTheme="minorHAnsi" w:hAnsiTheme="minorHAnsi"/>
          <w:sz w:val="22"/>
        </w:rPr>
        <w:t>bakteri</w:t>
      </w:r>
      <w:proofErr w:type="spellEnd"/>
      <w:r w:rsidRPr="00BF2A68">
        <w:rPr>
          <w:rFonts w:asciiTheme="minorHAnsi" w:hAnsiTheme="minorHAnsi"/>
          <w:sz w:val="22"/>
        </w:rPr>
        <w:t xml:space="preserve"> </w:t>
      </w:r>
      <w:proofErr w:type="spellStart"/>
      <w:r w:rsidRPr="00BF2A68">
        <w:rPr>
          <w:rFonts w:asciiTheme="minorHAnsi" w:hAnsiTheme="minorHAnsi"/>
          <w:sz w:val="22"/>
        </w:rPr>
        <w:t>penghasil</w:t>
      </w:r>
      <w:proofErr w:type="spellEnd"/>
      <w:r w:rsidRPr="00BF2A68">
        <w:rPr>
          <w:rFonts w:asciiTheme="minorHAnsi" w:hAnsiTheme="minorHAnsi"/>
          <w:sz w:val="22"/>
        </w:rPr>
        <w:t xml:space="preserve"> </w:t>
      </w:r>
      <w:proofErr w:type="spellStart"/>
      <w:r w:rsidRPr="00BF2A68">
        <w:rPr>
          <w:rFonts w:asciiTheme="minorHAnsi" w:hAnsiTheme="minorHAnsi"/>
          <w:sz w:val="22"/>
        </w:rPr>
        <w:t>kitinase</w:t>
      </w:r>
      <w:proofErr w:type="spellEnd"/>
      <w:r w:rsidRPr="00BF2A68">
        <w:rPr>
          <w:rFonts w:asciiTheme="minorHAnsi" w:hAnsiTheme="minorHAnsi"/>
          <w:sz w:val="22"/>
        </w:rPr>
        <w:t xml:space="preserve"> </w:t>
      </w:r>
      <w:proofErr w:type="spellStart"/>
      <w:r w:rsidRPr="00BF2A68">
        <w:rPr>
          <w:rFonts w:asciiTheme="minorHAnsi" w:hAnsiTheme="minorHAnsi"/>
          <w:sz w:val="22"/>
        </w:rPr>
        <w:t>telah</w:t>
      </w:r>
      <w:proofErr w:type="spellEnd"/>
      <w:r w:rsidRPr="00BF2A68">
        <w:rPr>
          <w:rFonts w:asciiTheme="minorHAnsi" w:hAnsiTheme="minorHAnsi"/>
          <w:sz w:val="22"/>
        </w:rPr>
        <w:t xml:space="preserve"> </w:t>
      </w:r>
      <w:proofErr w:type="spellStart"/>
      <w:r w:rsidRPr="00BF2A68">
        <w:rPr>
          <w:rFonts w:asciiTheme="minorHAnsi" w:hAnsiTheme="minorHAnsi"/>
          <w:sz w:val="22"/>
        </w:rPr>
        <w:t>dilaporkan</w:t>
      </w:r>
      <w:proofErr w:type="spellEnd"/>
      <w:r w:rsidRPr="00BF2A68">
        <w:rPr>
          <w:rFonts w:asciiTheme="minorHAnsi" w:hAnsiTheme="minorHAnsi"/>
          <w:sz w:val="22"/>
        </w:rPr>
        <w:t xml:space="preserve"> </w:t>
      </w:r>
      <w:proofErr w:type="spellStart"/>
      <w:r w:rsidRPr="00BF2A68">
        <w:rPr>
          <w:rFonts w:asciiTheme="minorHAnsi" w:hAnsiTheme="minorHAnsi"/>
          <w:sz w:val="22"/>
        </w:rPr>
        <w:t>efektif</w:t>
      </w:r>
      <w:proofErr w:type="spellEnd"/>
      <w:r w:rsidRPr="00BF2A68">
        <w:rPr>
          <w:rFonts w:asciiTheme="minorHAnsi" w:hAnsiTheme="minorHAnsi"/>
          <w:sz w:val="22"/>
        </w:rPr>
        <w:t xml:space="preserve"> </w:t>
      </w:r>
      <w:proofErr w:type="spellStart"/>
      <w:r w:rsidRPr="00BF2A68">
        <w:rPr>
          <w:rFonts w:asciiTheme="minorHAnsi" w:hAnsiTheme="minorHAnsi"/>
          <w:sz w:val="22"/>
        </w:rPr>
        <w:t>mampu</w:t>
      </w:r>
      <w:proofErr w:type="spellEnd"/>
      <w:r w:rsidRPr="00BF2A68">
        <w:rPr>
          <w:rFonts w:asciiTheme="minorHAnsi" w:hAnsiTheme="minorHAnsi"/>
          <w:sz w:val="22"/>
        </w:rPr>
        <w:t xml:space="preserve"> </w:t>
      </w:r>
      <w:proofErr w:type="spellStart"/>
      <w:r w:rsidRPr="00BF2A68">
        <w:rPr>
          <w:rFonts w:asciiTheme="minorHAnsi" w:hAnsiTheme="minorHAnsi"/>
          <w:sz w:val="22"/>
        </w:rPr>
        <w:t>menekan</w:t>
      </w:r>
      <w:proofErr w:type="spellEnd"/>
      <w:r w:rsidRPr="00BF2A68">
        <w:rPr>
          <w:rFonts w:asciiTheme="minorHAnsi" w:hAnsiTheme="minorHAnsi"/>
          <w:sz w:val="22"/>
        </w:rPr>
        <w:t xml:space="preserve"> </w:t>
      </w:r>
      <w:r w:rsidRPr="00BF2A68">
        <w:rPr>
          <w:rFonts w:asciiTheme="minorHAnsi" w:hAnsiTheme="minorHAnsi"/>
          <w:i/>
          <w:sz w:val="22"/>
        </w:rPr>
        <w:t xml:space="preserve">G. </w:t>
      </w:r>
      <w:proofErr w:type="spellStart"/>
      <w:r w:rsidRPr="00BF2A68">
        <w:rPr>
          <w:rFonts w:asciiTheme="minorHAnsi" w:hAnsiTheme="minorHAnsi"/>
          <w:i/>
          <w:sz w:val="22"/>
        </w:rPr>
        <w:t>boninense</w:t>
      </w:r>
      <w:proofErr w:type="spellEnd"/>
      <w:r w:rsidRPr="00BF2A68">
        <w:rPr>
          <w:rFonts w:asciiTheme="minorHAnsi" w:hAnsiTheme="minorHAnsi"/>
          <w:sz w:val="22"/>
        </w:rPr>
        <w:t xml:space="preserve"> pada </w:t>
      </w:r>
      <w:proofErr w:type="spellStart"/>
      <w:r w:rsidRPr="00BF2A68">
        <w:rPr>
          <w:rFonts w:asciiTheme="minorHAnsi" w:hAnsiTheme="minorHAnsi"/>
          <w:sz w:val="22"/>
        </w:rPr>
        <w:t>bibit</w:t>
      </w:r>
      <w:proofErr w:type="spellEnd"/>
      <w:r w:rsidRPr="00BF2A68">
        <w:rPr>
          <w:rFonts w:asciiTheme="minorHAnsi" w:hAnsiTheme="minorHAnsi"/>
          <w:sz w:val="22"/>
        </w:rPr>
        <w:t xml:space="preserve"> </w:t>
      </w:r>
      <w:proofErr w:type="spellStart"/>
      <w:r w:rsidRPr="00BF2A68">
        <w:rPr>
          <w:rFonts w:asciiTheme="minorHAnsi" w:hAnsiTheme="minorHAnsi"/>
          <w:sz w:val="22"/>
        </w:rPr>
        <w:t>kelapa</w:t>
      </w:r>
      <w:proofErr w:type="spellEnd"/>
      <w:r w:rsidRPr="00BF2A68">
        <w:rPr>
          <w:rFonts w:asciiTheme="minorHAnsi" w:hAnsiTheme="minorHAnsi"/>
          <w:sz w:val="22"/>
        </w:rPr>
        <w:t xml:space="preserve"> </w:t>
      </w:r>
      <w:proofErr w:type="spellStart"/>
      <w:r w:rsidRPr="00BF2A68">
        <w:rPr>
          <w:rFonts w:asciiTheme="minorHAnsi" w:hAnsiTheme="minorHAnsi"/>
          <w:sz w:val="22"/>
        </w:rPr>
        <w:t>sawit</w:t>
      </w:r>
      <w:proofErr w:type="spellEnd"/>
      <w:r w:rsidR="00F62465">
        <w:rPr>
          <w:rFonts w:asciiTheme="minorHAnsi" w:hAnsiTheme="minorHAnsi"/>
          <w:sz w:val="22"/>
        </w:rPr>
        <w:t>.</w:t>
      </w:r>
      <w:r>
        <w:rPr>
          <w:rFonts w:asciiTheme="minorHAnsi" w:hAnsiTheme="minorHAnsi"/>
          <w:sz w:val="22"/>
        </w:rPr>
        <w:t xml:space="preserve"> </w:t>
      </w:r>
      <w:proofErr w:type="spellStart"/>
      <w:r>
        <w:rPr>
          <w:rFonts w:asciiTheme="minorHAnsi" w:hAnsiTheme="minorHAnsi"/>
          <w:sz w:val="22"/>
        </w:rPr>
        <w:t>sejalan</w:t>
      </w:r>
      <w:proofErr w:type="spellEnd"/>
      <w:r>
        <w:rPr>
          <w:rFonts w:asciiTheme="minorHAnsi" w:hAnsiTheme="minorHAnsi"/>
          <w:sz w:val="22"/>
        </w:rPr>
        <w:t xml:space="preserve"> </w:t>
      </w:r>
      <w:proofErr w:type="spellStart"/>
      <w:r>
        <w:rPr>
          <w:rFonts w:asciiTheme="minorHAnsi" w:hAnsiTheme="minorHAnsi"/>
          <w:sz w:val="22"/>
        </w:rPr>
        <w:t>dengan</w:t>
      </w:r>
      <w:proofErr w:type="spellEnd"/>
      <w:r w:rsidRPr="00BF2A68">
        <w:rPr>
          <w:rFonts w:asciiTheme="minorHAnsi" w:hAnsiTheme="minorHAnsi"/>
          <w:sz w:val="22"/>
        </w:rPr>
        <w:t xml:space="preserve"> </w:t>
      </w:r>
      <w:proofErr w:type="spellStart"/>
      <w:r w:rsidRPr="00BF2A68">
        <w:rPr>
          <w:rFonts w:asciiTheme="minorHAnsi" w:hAnsiTheme="minorHAnsi"/>
          <w:sz w:val="22"/>
        </w:rPr>
        <w:t>hasil</w:t>
      </w:r>
      <w:proofErr w:type="spellEnd"/>
      <w:r w:rsidRPr="00BF2A68">
        <w:rPr>
          <w:rFonts w:asciiTheme="minorHAnsi" w:hAnsiTheme="minorHAnsi"/>
          <w:sz w:val="22"/>
        </w:rPr>
        <w:t xml:space="preserve"> </w:t>
      </w:r>
      <w:proofErr w:type="spellStart"/>
      <w:r w:rsidRPr="00BF2A68">
        <w:rPr>
          <w:rFonts w:asciiTheme="minorHAnsi" w:hAnsiTheme="minorHAnsi"/>
          <w:sz w:val="22"/>
        </w:rPr>
        <w:t>penelitian</w:t>
      </w:r>
      <w:proofErr w:type="spellEnd"/>
      <w:r w:rsidRPr="00BF2A68">
        <w:rPr>
          <w:rFonts w:asciiTheme="minorHAnsi" w:hAnsiTheme="minorHAnsi"/>
          <w:sz w:val="22"/>
        </w:rPr>
        <w:t xml:space="preserve"> </w:t>
      </w:r>
      <w:r w:rsidR="0003506E">
        <w:rPr>
          <w:rFonts w:asciiTheme="minorHAnsi" w:hAnsiTheme="minorHAnsi"/>
          <w:sz w:val="22"/>
        </w:rPr>
        <w:fldChar w:fldCharType="begin" w:fldLock="1"/>
      </w:r>
      <w:r w:rsidR="00E60B36">
        <w:rPr>
          <w:rFonts w:asciiTheme="minorHAnsi" w:hAnsiTheme="minorHAnsi"/>
          <w:sz w:val="22"/>
        </w:rPr>
        <w:instrText>ADDIN CSL_CITATION { "citationItems" : [ { "id" : "ITEM-1", "itemData" : { "author" : [ { "dropping-particle" : "", "family" : "Buana, RFN, Wahyudi AT", "given" : "Toruan-Mathius N", "non-dropping-particle" : "", "parse-names" : false, "suffix" : "" } ], "container-title" : "Asian Journal Of Agricultural Research", "id" : "ITEM-1", "issue" : "5", "issued" : { "date-parts" : [ [ "2014" ] ] }, "page" : "259-268", "title" : "Buana, RFN, Wahyudi AT, Toruan-Mathius N. 2014. Control activity of potential antifungal-producing Burkholderia sp. in suppressing Ganoderma growth in oil palm. A. J Agriculture Res.8(5):259-268", "type" : "article-journal", "volume" : "8" }, "uris" : [ "http://www.mendeley.com/documents/?uuid=4eb63e18-aa32-497d-bdf6-b20497e3a58f" ] } ], "mendeley" : { "formattedCitation" : "(Buana, RFN, Wahyudi AT, 2014)", "manualFormatting" : "(Buana et al., 2014)", "plainTextFormattedCitation" : "(Buana, RFN, Wahyudi AT, 2014)", "previouslyFormattedCitation" : "(Buana, RFN, Wahyudi AT, 2014)" }, "properties" : { "noteIndex" : 0 }, "schema" : "https://github.com/citation-style-language/schema/raw/master/csl-citation.json" }</w:instrText>
      </w:r>
      <w:r w:rsidR="0003506E">
        <w:rPr>
          <w:rFonts w:asciiTheme="minorHAnsi" w:hAnsiTheme="minorHAnsi"/>
          <w:sz w:val="22"/>
        </w:rPr>
        <w:fldChar w:fldCharType="separate"/>
      </w:r>
      <w:r w:rsidR="0003506E">
        <w:rPr>
          <w:rFonts w:asciiTheme="minorHAnsi" w:hAnsiTheme="minorHAnsi"/>
          <w:noProof/>
          <w:sz w:val="22"/>
        </w:rPr>
        <w:t xml:space="preserve">(Buana </w:t>
      </w:r>
      <w:r w:rsidR="0003506E" w:rsidRPr="0003506E">
        <w:rPr>
          <w:rFonts w:asciiTheme="minorHAnsi" w:hAnsiTheme="minorHAnsi"/>
          <w:i/>
          <w:noProof/>
          <w:sz w:val="22"/>
        </w:rPr>
        <w:t>et al.</w:t>
      </w:r>
      <w:r w:rsidR="0003506E">
        <w:rPr>
          <w:rFonts w:asciiTheme="minorHAnsi" w:hAnsiTheme="minorHAnsi"/>
          <w:noProof/>
          <w:sz w:val="22"/>
        </w:rPr>
        <w:t>, 2014</w:t>
      </w:r>
      <w:r w:rsidR="0003506E" w:rsidRPr="0003506E">
        <w:rPr>
          <w:rFonts w:asciiTheme="minorHAnsi" w:hAnsiTheme="minorHAnsi"/>
          <w:noProof/>
          <w:sz w:val="22"/>
        </w:rPr>
        <w:t>)</w:t>
      </w:r>
      <w:r w:rsidR="0003506E">
        <w:rPr>
          <w:rFonts w:asciiTheme="minorHAnsi" w:hAnsiTheme="minorHAnsi"/>
          <w:sz w:val="22"/>
        </w:rPr>
        <w:fldChar w:fldCharType="end"/>
      </w:r>
      <w:r w:rsidR="0003506E">
        <w:rPr>
          <w:rFonts w:asciiTheme="minorHAnsi" w:hAnsiTheme="minorHAnsi"/>
          <w:sz w:val="22"/>
        </w:rPr>
        <w:t xml:space="preserve"> </w:t>
      </w:r>
      <w:proofErr w:type="spellStart"/>
      <w:r w:rsidR="0003506E">
        <w:rPr>
          <w:rFonts w:asciiTheme="minorHAnsi" w:hAnsiTheme="minorHAnsi"/>
          <w:sz w:val="22"/>
        </w:rPr>
        <w:t>melaporkan</w:t>
      </w:r>
      <w:proofErr w:type="spellEnd"/>
      <w:r w:rsidR="0003506E">
        <w:rPr>
          <w:rFonts w:asciiTheme="minorHAnsi" w:hAnsiTheme="minorHAnsi"/>
          <w:sz w:val="22"/>
        </w:rPr>
        <w:t xml:space="preserve"> </w:t>
      </w:r>
      <w:proofErr w:type="spellStart"/>
      <w:r w:rsidR="0003506E">
        <w:rPr>
          <w:rFonts w:asciiTheme="minorHAnsi" w:hAnsiTheme="minorHAnsi"/>
          <w:sz w:val="22"/>
        </w:rPr>
        <w:t>bahwa</w:t>
      </w:r>
      <w:proofErr w:type="spellEnd"/>
      <w:r w:rsidR="0003506E">
        <w:rPr>
          <w:rFonts w:asciiTheme="minorHAnsi" w:hAnsiTheme="minorHAnsi"/>
          <w:sz w:val="22"/>
        </w:rPr>
        <w:t xml:space="preserve"> </w:t>
      </w:r>
      <w:proofErr w:type="spellStart"/>
      <w:r w:rsidR="0003506E" w:rsidRPr="0003506E">
        <w:rPr>
          <w:rFonts w:asciiTheme="minorHAnsi" w:hAnsiTheme="minorHAnsi"/>
          <w:i/>
          <w:sz w:val="22"/>
        </w:rPr>
        <w:t>Bulkholderia</w:t>
      </w:r>
      <w:proofErr w:type="spellEnd"/>
      <w:r w:rsidR="0003506E" w:rsidRPr="0003506E">
        <w:rPr>
          <w:rFonts w:asciiTheme="minorHAnsi" w:hAnsiTheme="minorHAnsi"/>
          <w:i/>
          <w:sz w:val="22"/>
        </w:rPr>
        <w:t xml:space="preserve"> </w:t>
      </w:r>
      <w:r w:rsidR="0003506E" w:rsidRPr="0003506E">
        <w:rPr>
          <w:rFonts w:asciiTheme="minorHAnsi" w:hAnsiTheme="minorHAnsi"/>
          <w:sz w:val="22"/>
        </w:rPr>
        <w:t>B212</w:t>
      </w:r>
      <w:r w:rsidR="0003506E">
        <w:rPr>
          <w:rFonts w:asciiTheme="minorHAnsi" w:hAnsiTheme="minorHAnsi"/>
          <w:sz w:val="22"/>
        </w:rPr>
        <w:t xml:space="preserve"> yang di </w:t>
      </w:r>
      <w:proofErr w:type="spellStart"/>
      <w:r w:rsidR="0003506E">
        <w:rPr>
          <w:rFonts w:asciiTheme="minorHAnsi" w:hAnsiTheme="minorHAnsi"/>
          <w:sz w:val="22"/>
        </w:rPr>
        <w:t>introduksikan</w:t>
      </w:r>
      <w:proofErr w:type="spellEnd"/>
      <w:r w:rsidR="0003506E">
        <w:rPr>
          <w:rFonts w:asciiTheme="minorHAnsi" w:hAnsiTheme="minorHAnsi"/>
          <w:sz w:val="22"/>
        </w:rPr>
        <w:t xml:space="preserve"> pada </w:t>
      </w:r>
      <w:proofErr w:type="spellStart"/>
      <w:r w:rsidR="0003506E">
        <w:rPr>
          <w:rFonts w:asciiTheme="minorHAnsi" w:hAnsiTheme="minorHAnsi"/>
          <w:sz w:val="22"/>
        </w:rPr>
        <w:t>bibit</w:t>
      </w:r>
      <w:proofErr w:type="spellEnd"/>
      <w:r w:rsidR="0003506E">
        <w:rPr>
          <w:rFonts w:asciiTheme="minorHAnsi" w:hAnsiTheme="minorHAnsi"/>
          <w:sz w:val="22"/>
        </w:rPr>
        <w:t xml:space="preserve"> </w:t>
      </w:r>
      <w:proofErr w:type="spellStart"/>
      <w:r w:rsidR="0003506E">
        <w:rPr>
          <w:rFonts w:asciiTheme="minorHAnsi" w:hAnsiTheme="minorHAnsi"/>
          <w:sz w:val="22"/>
        </w:rPr>
        <w:t>kelapa</w:t>
      </w:r>
      <w:proofErr w:type="spellEnd"/>
      <w:r w:rsidR="0003506E">
        <w:rPr>
          <w:rFonts w:asciiTheme="minorHAnsi" w:hAnsiTheme="minorHAnsi"/>
          <w:sz w:val="22"/>
        </w:rPr>
        <w:t xml:space="preserve"> </w:t>
      </w:r>
      <w:proofErr w:type="spellStart"/>
      <w:r w:rsidR="0003506E">
        <w:rPr>
          <w:rFonts w:asciiTheme="minorHAnsi" w:hAnsiTheme="minorHAnsi"/>
          <w:sz w:val="22"/>
        </w:rPr>
        <w:t>sawit</w:t>
      </w:r>
      <w:proofErr w:type="spellEnd"/>
      <w:r w:rsidR="0003506E">
        <w:rPr>
          <w:rFonts w:asciiTheme="minorHAnsi" w:hAnsiTheme="minorHAnsi"/>
          <w:sz w:val="22"/>
        </w:rPr>
        <w:t xml:space="preserve"> </w:t>
      </w:r>
      <w:proofErr w:type="spellStart"/>
      <w:r w:rsidR="0003506E">
        <w:rPr>
          <w:rFonts w:asciiTheme="minorHAnsi" w:hAnsiTheme="minorHAnsi"/>
          <w:sz w:val="22"/>
        </w:rPr>
        <w:t>mampu</w:t>
      </w:r>
      <w:proofErr w:type="spellEnd"/>
      <w:r w:rsidR="0003506E">
        <w:rPr>
          <w:rFonts w:asciiTheme="minorHAnsi" w:hAnsiTheme="minorHAnsi"/>
          <w:sz w:val="22"/>
        </w:rPr>
        <w:t xml:space="preserve"> </w:t>
      </w:r>
      <w:proofErr w:type="spellStart"/>
      <w:r w:rsidR="0003506E">
        <w:rPr>
          <w:rFonts w:asciiTheme="minorHAnsi" w:hAnsiTheme="minorHAnsi"/>
          <w:sz w:val="22"/>
        </w:rPr>
        <w:t>menekan</w:t>
      </w:r>
      <w:proofErr w:type="spellEnd"/>
      <w:r w:rsidR="0003506E">
        <w:rPr>
          <w:rFonts w:asciiTheme="minorHAnsi" w:hAnsiTheme="minorHAnsi"/>
          <w:sz w:val="22"/>
        </w:rPr>
        <w:t xml:space="preserve"> </w:t>
      </w:r>
      <w:r w:rsidR="0003506E" w:rsidRPr="0003506E">
        <w:rPr>
          <w:rFonts w:asciiTheme="minorHAnsi" w:hAnsiTheme="minorHAnsi"/>
          <w:i/>
          <w:sz w:val="22"/>
        </w:rPr>
        <w:t xml:space="preserve">G. </w:t>
      </w:r>
      <w:proofErr w:type="spellStart"/>
      <w:r w:rsidR="0003506E" w:rsidRPr="0003506E">
        <w:rPr>
          <w:rFonts w:asciiTheme="minorHAnsi" w:hAnsiTheme="minorHAnsi"/>
          <w:i/>
          <w:sz w:val="22"/>
        </w:rPr>
        <w:t>boninense</w:t>
      </w:r>
      <w:proofErr w:type="spellEnd"/>
      <w:r w:rsidR="0003506E" w:rsidRPr="0003506E">
        <w:rPr>
          <w:rFonts w:asciiTheme="minorHAnsi" w:hAnsiTheme="minorHAnsi"/>
          <w:i/>
          <w:sz w:val="22"/>
        </w:rPr>
        <w:t xml:space="preserve"> </w:t>
      </w:r>
      <w:proofErr w:type="spellStart"/>
      <w:r w:rsidR="0003506E">
        <w:rPr>
          <w:rFonts w:asciiTheme="minorHAnsi" w:hAnsiTheme="minorHAnsi"/>
          <w:sz w:val="22"/>
        </w:rPr>
        <w:t>hingga</w:t>
      </w:r>
      <w:proofErr w:type="spellEnd"/>
      <w:r w:rsidR="0003506E">
        <w:rPr>
          <w:rFonts w:asciiTheme="minorHAnsi" w:hAnsiTheme="minorHAnsi"/>
          <w:sz w:val="22"/>
        </w:rPr>
        <w:t xml:space="preserve"> </w:t>
      </w:r>
      <w:proofErr w:type="spellStart"/>
      <w:r w:rsidR="0003506E">
        <w:rPr>
          <w:rFonts w:asciiTheme="minorHAnsi" w:hAnsiTheme="minorHAnsi"/>
          <w:sz w:val="22"/>
        </w:rPr>
        <w:t>tidak</w:t>
      </w:r>
      <w:proofErr w:type="spellEnd"/>
      <w:r w:rsidR="0003506E">
        <w:rPr>
          <w:rFonts w:asciiTheme="minorHAnsi" w:hAnsiTheme="minorHAnsi"/>
          <w:sz w:val="22"/>
        </w:rPr>
        <w:t xml:space="preserve"> </w:t>
      </w:r>
      <w:proofErr w:type="spellStart"/>
      <w:r w:rsidR="0003506E">
        <w:rPr>
          <w:rFonts w:asciiTheme="minorHAnsi" w:hAnsiTheme="minorHAnsi"/>
          <w:sz w:val="22"/>
        </w:rPr>
        <w:t>terjadi</w:t>
      </w:r>
      <w:proofErr w:type="spellEnd"/>
      <w:r w:rsidR="0003506E">
        <w:rPr>
          <w:rFonts w:asciiTheme="minorHAnsi" w:hAnsiTheme="minorHAnsi"/>
          <w:sz w:val="22"/>
        </w:rPr>
        <w:t xml:space="preserve"> </w:t>
      </w:r>
      <w:proofErr w:type="spellStart"/>
      <w:r w:rsidR="0003506E">
        <w:rPr>
          <w:rFonts w:asciiTheme="minorHAnsi" w:hAnsiTheme="minorHAnsi"/>
          <w:sz w:val="22"/>
        </w:rPr>
        <w:t>gejala</w:t>
      </w:r>
      <w:proofErr w:type="spellEnd"/>
      <w:r w:rsidR="0003506E">
        <w:rPr>
          <w:rFonts w:asciiTheme="minorHAnsi" w:hAnsiTheme="minorHAnsi"/>
          <w:sz w:val="22"/>
        </w:rPr>
        <w:t xml:space="preserve"> </w:t>
      </w:r>
      <w:proofErr w:type="spellStart"/>
      <w:r w:rsidR="0003506E">
        <w:rPr>
          <w:rFonts w:asciiTheme="minorHAnsi" w:hAnsiTheme="minorHAnsi"/>
          <w:sz w:val="22"/>
        </w:rPr>
        <w:t>penyakit</w:t>
      </w:r>
      <w:proofErr w:type="spellEnd"/>
      <w:r w:rsidR="0003506E">
        <w:rPr>
          <w:rFonts w:asciiTheme="minorHAnsi" w:hAnsiTheme="minorHAnsi"/>
          <w:sz w:val="22"/>
        </w:rPr>
        <w:t xml:space="preserve"> BPB .</w:t>
      </w:r>
    </w:p>
    <w:p w14:paraId="6BDD6C92" w14:textId="77777777" w:rsidR="002C559B" w:rsidRDefault="00D2147D" w:rsidP="00D2147D">
      <w:pPr>
        <w:spacing w:line="276" w:lineRule="auto"/>
        <w:jc w:val="both"/>
        <w:rPr>
          <w:rFonts w:asciiTheme="minorHAnsi" w:hAnsiTheme="minorHAnsi"/>
          <w:sz w:val="22"/>
        </w:rPr>
      </w:pPr>
      <w:r w:rsidRPr="00BF2A68">
        <w:rPr>
          <w:rFonts w:asciiTheme="minorHAnsi" w:hAnsiTheme="minorHAnsi"/>
          <w:noProof/>
          <w:sz w:val="22"/>
        </w:rPr>
        <w:drawing>
          <wp:anchor distT="0" distB="0" distL="114300" distR="114300" simplePos="0" relativeHeight="251658240" behindDoc="1" locked="0" layoutInCell="1" allowOverlap="1" wp14:anchorId="5209AF8E" wp14:editId="58A0BB04">
            <wp:simplePos x="0" y="0"/>
            <wp:positionH relativeFrom="column">
              <wp:posOffset>182880</wp:posOffset>
            </wp:positionH>
            <wp:positionV relativeFrom="paragraph">
              <wp:posOffset>213360</wp:posOffset>
            </wp:positionV>
            <wp:extent cx="2105025" cy="1416685"/>
            <wp:effectExtent l="0" t="0" r="9525" b="0"/>
            <wp:wrapTight wrapText="bothSides">
              <wp:wrapPolygon edited="0">
                <wp:start x="0" y="0"/>
                <wp:lineTo x="0" y="21203"/>
                <wp:lineTo x="21502" y="21203"/>
                <wp:lineTo x="215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49161" t="35229" r="33890" b="42388"/>
                    <a:stretch/>
                  </pic:blipFill>
                  <pic:spPr bwMode="auto">
                    <a:xfrm>
                      <a:off x="0" y="0"/>
                      <a:ext cx="2105025" cy="1416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89AFC80" w14:textId="77777777" w:rsidR="00C90CBB" w:rsidRDefault="00C90CBB" w:rsidP="00D2147D">
      <w:pPr>
        <w:spacing w:line="276" w:lineRule="auto"/>
        <w:jc w:val="both"/>
        <w:rPr>
          <w:rFonts w:asciiTheme="minorHAnsi" w:hAnsiTheme="minorHAnsi"/>
          <w:sz w:val="22"/>
        </w:rPr>
      </w:pPr>
    </w:p>
    <w:p w14:paraId="5CD57DDC" w14:textId="77777777" w:rsidR="00C90CBB" w:rsidRDefault="00C90CBB" w:rsidP="00D2147D">
      <w:pPr>
        <w:spacing w:line="276" w:lineRule="auto"/>
        <w:jc w:val="both"/>
        <w:rPr>
          <w:rFonts w:asciiTheme="minorHAnsi" w:hAnsiTheme="minorHAnsi"/>
          <w:sz w:val="22"/>
        </w:rPr>
      </w:pPr>
      <w:r>
        <w:rPr>
          <w:rFonts w:asciiTheme="minorHAnsi" w:hAnsiTheme="minorHAnsi"/>
          <w:sz w:val="22"/>
        </w:rPr>
        <w:t>Gambar 2</w:t>
      </w:r>
      <w:r w:rsidRPr="00BF2A68">
        <w:rPr>
          <w:rFonts w:asciiTheme="minorHAnsi" w:hAnsiTheme="minorHAnsi"/>
          <w:sz w:val="22"/>
        </w:rPr>
        <w:t xml:space="preserve">. </w:t>
      </w:r>
      <w:proofErr w:type="spellStart"/>
      <w:r w:rsidRPr="00BF2A68">
        <w:rPr>
          <w:rFonts w:asciiTheme="minorHAnsi" w:hAnsiTheme="minorHAnsi"/>
          <w:sz w:val="22"/>
        </w:rPr>
        <w:t>Perbandingan</w:t>
      </w:r>
      <w:proofErr w:type="spellEnd"/>
      <w:r w:rsidRPr="00BF2A68">
        <w:rPr>
          <w:rFonts w:asciiTheme="minorHAnsi" w:hAnsiTheme="minorHAnsi"/>
          <w:sz w:val="22"/>
        </w:rPr>
        <w:t xml:space="preserve"> </w:t>
      </w:r>
      <w:proofErr w:type="spellStart"/>
      <w:r w:rsidRPr="00BF2A68">
        <w:rPr>
          <w:rFonts w:asciiTheme="minorHAnsi" w:hAnsiTheme="minorHAnsi"/>
          <w:sz w:val="22"/>
        </w:rPr>
        <w:t>bibit</w:t>
      </w:r>
      <w:proofErr w:type="spellEnd"/>
      <w:r w:rsidRPr="00BF2A68">
        <w:rPr>
          <w:rFonts w:asciiTheme="minorHAnsi" w:hAnsiTheme="minorHAnsi"/>
          <w:sz w:val="22"/>
        </w:rPr>
        <w:t xml:space="preserve"> </w:t>
      </w:r>
      <w:proofErr w:type="spellStart"/>
      <w:r w:rsidRPr="00BF2A68">
        <w:rPr>
          <w:rFonts w:asciiTheme="minorHAnsi" w:hAnsiTheme="minorHAnsi"/>
          <w:sz w:val="22"/>
        </w:rPr>
        <w:t>kelapa</w:t>
      </w:r>
      <w:proofErr w:type="spellEnd"/>
      <w:r w:rsidRPr="00BF2A68">
        <w:rPr>
          <w:rFonts w:asciiTheme="minorHAnsi" w:hAnsiTheme="minorHAnsi"/>
          <w:sz w:val="22"/>
        </w:rPr>
        <w:t xml:space="preserve"> </w:t>
      </w:r>
      <w:proofErr w:type="spellStart"/>
      <w:r w:rsidRPr="00BF2A68">
        <w:rPr>
          <w:rFonts w:asciiTheme="minorHAnsi" w:hAnsiTheme="minorHAnsi"/>
          <w:sz w:val="22"/>
        </w:rPr>
        <w:t>sawit</w:t>
      </w:r>
      <w:proofErr w:type="spellEnd"/>
      <w:r w:rsidRPr="00BF2A68">
        <w:rPr>
          <w:rFonts w:asciiTheme="minorHAnsi" w:hAnsiTheme="minorHAnsi"/>
          <w:sz w:val="22"/>
        </w:rPr>
        <w:t xml:space="preserve"> yang </w:t>
      </w:r>
      <w:proofErr w:type="spellStart"/>
      <w:r w:rsidRPr="00BF2A68">
        <w:rPr>
          <w:rFonts w:asciiTheme="minorHAnsi" w:hAnsiTheme="minorHAnsi"/>
          <w:sz w:val="22"/>
        </w:rPr>
        <w:t>terserang</w:t>
      </w:r>
      <w:proofErr w:type="spellEnd"/>
      <w:r w:rsidRPr="00BF2A68">
        <w:rPr>
          <w:rFonts w:asciiTheme="minorHAnsi" w:hAnsiTheme="minorHAnsi"/>
          <w:sz w:val="22"/>
        </w:rPr>
        <w:t xml:space="preserve"> </w:t>
      </w:r>
      <w:r w:rsidRPr="00BF2A68">
        <w:rPr>
          <w:rFonts w:asciiTheme="minorHAnsi" w:hAnsiTheme="minorHAnsi"/>
          <w:i/>
          <w:sz w:val="22"/>
        </w:rPr>
        <w:t xml:space="preserve">G. </w:t>
      </w:r>
      <w:proofErr w:type="spellStart"/>
      <w:r w:rsidRPr="00BF2A68">
        <w:rPr>
          <w:rFonts w:asciiTheme="minorHAnsi" w:hAnsiTheme="minorHAnsi"/>
          <w:i/>
          <w:sz w:val="22"/>
        </w:rPr>
        <w:t>boninense</w:t>
      </w:r>
      <w:proofErr w:type="spellEnd"/>
      <w:r w:rsidRPr="00BF2A68">
        <w:rPr>
          <w:rFonts w:asciiTheme="minorHAnsi" w:hAnsiTheme="minorHAnsi"/>
          <w:i/>
          <w:sz w:val="22"/>
        </w:rPr>
        <w:t xml:space="preserve"> </w:t>
      </w:r>
      <w:r w:rsidRPr="00BF2A68">
        <w:rPr>
          <w:rFonts w:asciiTheme="minorHAnsi" w:hAnsiTheme="minorHAnsi"/>
          <w:sz w:val="22"/>
        </w:rPr>
        <w:t>(A).</w:t>
      </w:r>
      <w:proofErr w:type="spellStart"/>
      <w:r w:rsidRPr="00BF2A68">
        <w:rPr>
          <w:rFonts w:asciiTheme="minorHAnsi" w:hAnsiTheme="minorHAnsi"/>
          <w:sz w:val="22"/>
        </w:rPr>
        <w:t>Tanaman</w:t>
      </w:r>
      <w:proofErr w:type="spellEnd"/>
      <w:r w:rsidRPr="00BF2A68">
        <w:rPr>
          <w:rFonts w:asciiTheme="minorHAnsi" w:hAnsiTheme="minorHAnsi"/>
          <w:sz w:val="22"/>
        </w:rPr>
        <w:t xml:space="preserve"> </w:t>
      </w:r>
      <w:proofErr w:type="spellStart"/>
      <w:r w:rsidRPr="00BF2A68">
        <w:rPr>
          <w:rFonts w:asciiTheme="minorHAnsi" w:hAnsiTheme="minorHAnsi"/>
          <w:sz w:val="22"/>
        </w:rPr>
        <w:t>kontrol</w:t>
      </w:r>
      <w:proofErr w:type="spellEnd"/>
      <w:r>
        <w:rPr>
          <w:rFonts w:asciiTheme="minorHAnsi" w:hAnsiTheme="minorHAnsi"/>
          <w:sz w:val="22"/>
        </w:rPr>
        <w:t xml:space="preserve"> (B).</w:t>
      </w:r>
      <w:proofErr w:type="spellStart"/>
      <w:r>
        <w:rPr>
          <w:rFonts w:asciiTheme="minorHAnsi" w:hAnsiTheme="minorHAnsi"/>
          <w:sz w:val="22"/>
        </w:rPr>
        <w:t>Tanaman</w:t>
      </w:r>
      <w:proofErr w:type="spellEnd"/>
      <w:r>
        <w:rPr>
          <w:rFonts w:asciiTheme="minorHAnsi" w:hAnsiTheme="minorHAnsi"/>
          <w:sz w:val="22"/>
        </w:rPr>
        <w:t xml:space="preserve"> yang </w:t>
      </w:r>
      <w:proofErr w:type="spellStart"/>
      <w:r w:rsidRPr="00BF2A68">
        <w:rPr>
          <w:rFonts w:asciiTheme="minorHAnsi" w:hAnsiTheme="minorHAnsi"/>
          <w:sz w:val="22"/>
        </w:rPr>
        <w:t>diintroduksi</w:t>
      </w:r>
      <w:proofErr w:type="spellEnd"/>
      <w:r w:rsidRPr="00BF2A68">
        <w:rPr>
          <w:rFonts w:asciiTheme="minorHAnsi" w:hAnsiTheme="minorHAnsi"/>
          <w:sz w:val="22"/>
        </w:rPr>
        <w:t xml:space="preserve"> </w:t>
      </w:r>
      <w:proofErr w:type="spellStart"/>
      <w:r w:rsidRPr="00BF2A68">
        <w:rPr>
          <w:rFonts w:asciiTheme="minorHAnsi" w:hAnsiTheme="minorHAnsi"/>
          <w:sz w:val="22"/>
        </w:rPr>
        <w:t>isolat</w:t>
      </w:r>
      <w:proofErr w:type="spellEnd"/>
      <w:r w:rsidRPr="00BF2A68">
        <w:rPr>
          <w:rFonts w:asciiTheme="minorHAnsi" w:hAnsiTheme="minorHAnsi"/>
          <w:sz w:val="22"/>
        </w:rPr>
        <w:t xml:space="preserve"> </w:t>
      </w:r>
      <w:r>
        <w:rPr>
          <w:rFonts w:asciiTheme="minorHAnsi" w:hAnsiTheme="minorHAnsi"/>
          <w:sz w:val="22"/>
        </w:rPr>
        <w:t>R10 2</w:t>
      </w:r>
      <w:r w:rsidRPr="00BF2A68">
        <w:rPr>
          <w:rFonts w:asciiTheme="minorHAnsi" w:hAnsiTheme="minorHAnsi"/>
          <w:sz w:val="22"/>
        </w:rPr>
        <w:t>.2 (</w:t>
      </w:r>
      <w:proofErr w:type="spellStart"/>
      <w:r w:rsidRPr="00BF2A68">
        <w:rPr>
          <w:rFonts w:asciiTheme="minorHAnsi" w:hAnsiTheme="minorHAnsi"/>
          <w:sz w:val="22"/>
        </w:rPr>
        <w:t>Sehat</w:t>
      </w:r>
      <w:proofErr w:type="spellEnd"/>
      <w:r>
        <w:rPr>
          <w:rFonts w:asciiTheme="minorHAnsi" w:hAnsiTheme="minorHAnsi"/>
          <w:sz w:val="22"/>
        </w:rPr>
        <w:t>).</w:t>
      </w:r>
    </w:p>
    <w:p w14:paraId="054A4614" w14:textId="77777777" w:rsidR="00F93D33" w:rsidRPr="00C90CBB" w:rsidRDefault="00C90CBB" w:rsidP="00D2147D">
      <w:pPr>
        <w:spacing w:line="276" w:lineRule="auto"/>
        <w:jc w:val="both"/>
        <w:rPr>
          <w:rFonts w:asciiTheme="minorHAnsi" w:hAnsiTheme="minorHAnsi"/>
          <w:sz w:val="22"/>
        </w:rPr>
        <w:sectPr w:rsidR="00F93D33" w:rsidRPr="00C90CBB" w:rsidSect="00F93D33">
          <w:type w:val="continuous"/>
          <w:pgSz w:w="11907" w:h="16840" w:code="9"/>
          <w:pgMar w:top="1701" w:right="1701" w:bottom="1701" w:left="1701" w:header="720" w:footer="720" w:gutter="0"/>
          <w:cols w:num="2" w:space="567"/>
          <w:docGrid w:linePitch="360"/>
        </w:sectPr>
      </w:pPr>
      <w:r w:rsidRPr="00664F3A">
        <w:rPr>
          <w:rFonts w:asciiTheme="minorHAnsi" w:hAnsiTheme="minorHAnsi"/>
          <w:sz w:val="22"/>
        </w:rPr>
        <w:t xml:space="preserve"> </w:t>
      </w:r>
    </w:p>
    <w:p w14:paraId="0D6F28FD" w14:textId="77777777" w:rsidR="00D07726" w:rsidRPr="00F93D33" w:rsidRDefault="00D07726" w:rsidP="00924805">
      <w:pPr>
        <w:spacing w:line="276" w:lineRule="auto"/>
        <w:rPr>
          <w:rFonts w:ascii="Calibri" w:hAnsi="Calibri"/>
          <w:sz w:val="22"/>
          <w:szCs w:val="22"/>
          <w:lang w:val="id-ID"/>
        </w:rPr>
        <w:sectPr w:rsidR="00D07726" w:rsidRPr="00F93D33" w:rsidSect="00F93D33">
          <w:type w:val="continuous"/>
          <w:pgSz w:w="11907" w:h="16840" w:code="9"/>
          <w:pgMar w:top="1701" w:right="1701" w:bottom="1701" w:left="1701" w:header="720" w:footer="720" w:gutter="0"/>
          <w:cols w:space="567"/>
          <w:docGrid w:linePitch="360"/>
        </w:sectPr>
      </w:pPr>
    </w:p>
    <w:p w14:paraId="7C841C77" w14:textId="77777777" w:rsidR="00C4195E" w:rsidRPr="007A1892" w:rsidRDefault="00513563" w:rsidP="00C4195E">
      <w:pPr>
        <w:jc w:val="both"/>
        <w:rPr>
          <w:rFonts w:asciiTheme="minorHAnsi" w:hAnsiTheme="minorHAnsi" w:cstheme="minorHAnsi"/>
          <w:sz w:val="22"/>
        </w:rPr>
      </w:pPr>
      <w:r>
        <w:rPr>
          <w:rFonts w:asciiTheme="minorHAnsi" w:hAnsiTheme="minorHAnsi"/>
          <w:sz w:val="22"/>
        </w:rPr>
        <w:lastRenderedPageBreak/>
        <w:tab/>
      </w:r>
      <w:proofErr w:type="spellStart"/>
      <w:r w:rsidR="00C4195E" w:rsidRPr="007A1892">
        <w:rPr>
          <w:rFonts w:asciiTheme="minorHAnsi" w:hAnsiTheme="minorHAnsi" w:cstheme="minorHAnsi"/>
          <w:sz w:val="22"/>
        </w:rPr>
        <w:t>Tabel</w:t>
      </w:r>
      <w:proofErr w:type="spellEnd"/>
      <w:r w:rsidR="00C4195E" w:rsidRPr="007A1892">
        <w:rPr>
          <w:rFonts w:asciiTheme="minorHAnsi" w:hAnsiTheme="minorHAnsi" w:cstheme="minorHAnsi"/>
          <w:sz w:val="22"/>
        </w:rPr>
        <w:t xml:space="preserve"> 3.</w:t>
      </w:r>
      <w:r w:rsidR="00C4195E">
        <w:rPr>
          <w:rFonts w:asciiTheme="minorHAnsi" w:hAnsiTheme="minorHAnsi" w:cstheme="minorHAnsi"/>
          <w:sz w:val="22"/>
        </w:rPr>
        <w:t xml:space="preserve"> </w:t>
      </w:r>
      <w:proofErr w:type="spellStart"/>
      <w:r w:rsidR="00C4195E">
        <w:rPr>
          <w:rFonts w:asciiTheme="minorHAnsi" w:hAnsiTheme="minorHAnsi" w:cstheme="minorHAnsi"/>
          <w:sz w:val="22"/>
        </w:rPr>
        <w:t>Rerata</w:t>
      </w:r>
      <w:proofErr w:type="spellEnd"/>
      <w:r w:rsidR="00C4195E">
        <w:rPr>
          <w:rFonts w:asciiTheme="minorHAnsi" w:hAnsiTheme="minorHAnsi" w:cstheme="minorHAnsi"/>
          <w:sz w:val="22"/>
        </w:rPr>
        <w:t xml:space="preserve"> </w:t>
      </w:r>
      <w:proofErr w:type="spellStart"/>
      <w:r w:rsidR="00C4195E">
        <w:rPr>
          <w:rFonts w:asciiTheme="minorHAnsi" w:hAnsiTheme="minorHAnsi" w:cstheme="minorHAnsi"/>
          <w:sz w:val="22"/>
        </w:rPr>
        <w:t>t</w:t>
      </w:r>
      <w:r w:rsidR="00C4195E" w:rsidRPr="007A1892">
        <w:rPr>
          <w:rFonts w:asciiTheme="minorHAnsi" w:hAnsiTheme="minorHAnsi" w:cstheme="minorHAnsi"/>
          <w:sz w:val="22"/>
        </w:rPr>
        <w:t>inggi</w:t>
      </w:r>
      <w:proofErr w:type="spellEnd"/>
      <w:r w:rsidR="00C4195E" w:rsidRPr="007A1892">
        <w:rPr>
          <w:rFonts w:asciiTheme="minorHAnsi" w:hAnsiTheme="minorHAnsi" w:cstheme="minorHAnsi"/>
          <w:sz w:val="22"/>
        </w:rPr>
        <w:t xml:space="preserve">, </w:t>
      </w:r>
      <w:proofErr w:type="spellStart"/>
      <w:r w:rsidR="00C4195E" w:rsidRPr="007A1892">
        <w:rPr>
          <w:rFonts w:asciiTheme="minorHAnsi" w:hAnsiTheme="minorHAnsi" w:cstheme="minorHAnsi"/>
          <w:sz w:val="22"/>
        </w:rPr>
        <w:t>jumlah</w:t>
      </w:r>
      <w:proofErr w:type="spellEnd"/>
      <w:r w:rsidR="00C4195E" w:rsidRPr="007A1892">
        <w:rPr>
          <w:rFonts w:asciiTheme="minorHAnsi" w:hAnsiTheme="minorHAnsi" w:cstheme="minorHAnsi"/>
          <w:sz w:val="22"/>
        </w:rPr>
        <w:t xml:space="preserve"> </w:t>
      </w:r>
      <w:proofErr w:type="spellStart"/>
      <w:r w:rsidR="00C4195E" w:rsidRPr="007A1892">
        <w:rPr>
          <w:rFonts w:asciiTheme="minorHAnsi" w:hAnsiTheme="minorHAnsi" w:cstheme="minorHAnsi"/>
          <w:sz w:val="22"/>
        </w:rPr>
        <w:t>daun</w:t>
      </w:r>
      <w:proofErr w:type="spellEnd"/>
      <w:r w:rsidR="00C4195E" w:rsidRPr="007A1892">
        <w:rPr>
          <w:rFonts w:asciiTheme="minorHAnsi" w:hAnsiTheme="minorHAnsi" w:cstheme="minorHAnsi"/>
          <w:sz w:val="22"/>
        </w:rPr>
        <w:t xml:space="preserve">, </w:t>
      </w:r>
      <w:proofErr w:type="spellStart"/>
      <w:r w:rsidR="00C4195E" w:rsidRPr="007A1892">
        <w:rPr>
          <w:rFonts w:asciiTheme="minorHAnsi" w:hAnsiTheme="minorHAnsi" w:cstheme="minorHAnsi"/>
          <w:sz w:val="22"/>
        </w:rPr>
        <w:t>berat</w:t>
      </w:r>
      <w:proofErr w:type="spellEnd"/>
      <w:r w:rsidR="00C4195E" w:rsidRPr="007A1892">
        <w:rPr>
          <w:rFonts w:asciiTheme="minorHAnsi" w:hAnsiTheme="minorHAnsi" w:cstheme="minorHAnsi"/>
          <w:sz w:val="22"/>
        </w:rPr>
        <w:t xml:space="preserve"> </w:t>
      </w:r>
      <w:proofErr w:type="spellStart"/>
      <w:r w:rsidR="00C4195E" w:rsidRPr="007A1892">
        <w:rPr>
          <w:rFonts w:asciiTheme="minorHAnsi" w:hAnsiTheme="minorHAnsi" w:cstheme="minorHAnsi"/>
          <w:sz w:val="22"/>
        </w:rPr>
        <w:t>basah</w:t>
      </w:r>
      <w:proofErr w:type="spellEnd"/>
      <w:r w:rsidR="00C4195E" w:rsidRPr="007A1892">
        <w:rPr>
          <w:rFonts w:asciiTheme="minorHAnsi" w:hAnsiTheme="minorHAnsi" w:cstheme="minorHAnsi"/>
          <w:sz w:val="22"/>
        </w:rPr>
        <w:t xml:space="preserve">, </w:t>
      </w:r>
      <w:proofErr w:type="spellStart"/>
      <w:r w:rsidR="00C4195E" w:rsidRPr="007A1892">
        <w:rPr>
          <w:rFonts w:asciiTheme="minorHAnsi" w:hAnsiTheme="minorHAnsi" w:cstheme="minorHAnsi"/>
          <w:sz w:val="22"/>
        </w:rPr>
        <w:t>berat</w:t>
      </w:r>
      <w:proofErr w:type="spellEnd"/>
      <w:r w:rsidR="00C4195E" w:rsidRPr="007A1892">
        <w:rPr>
          <w:rFonts w:asciiTheme="minorHAnsi" w:hAnsiTheme="minorHAnsi" w:cstheme="minorHAnsi"/>
          <w:sz w:val="22"/>
        </w:rPr>
        <w:t xml:space="preserve"> </w:t>
      </w:r>
      <w:proofErr w:type="spellStart"/>
      <w:r w:rsidR="00C4195E" w:rsidRPr="007A1892">
        <w:rPr>
          <w:rFonts w:asciiTheme="minorHAnsi" w:hAnsiTheme="minorHAnsi" w:cstheme="minorHAnsi"/>
          <w:sz w:val="22"/>
        </w:rPr>
        <w:t>kering</w:t>
      </w:r>
      <w:proofErr w:type="spellEnd"/>
      <w:r w:rsidR="00C4195E" w:rsidRPr="007A1892">
        <w:rPr>
          <w:rFonts w:asciiTheme="minorHAnsi" w:hAnsiTheme="minorHAnsi" w:cstheme="minorHAnsi"/>
          <w:sz w:val="22"/>
        </w:rPr>
        <w:t xml:space="preserve">, dan ratio </w:t>
      </w:r>
      <w:proofErr w:type="spellStart"/>
      <w:r w:rsidR="00C4195E" w:rsidRPr="007A1892">
        <w:rPr>
          <w:rFonts w:asciiTheme="minorHAnsi" w:hAnsiTheme="minorHAnsi" w:cstheme="minorHAnsi"/>
          <w:sz w:val="22"/>
        </w:rPr>
        <w:t>tajuk</w:t>
      </w:r>
      <w:proofErr w:type="spellEnd"/>
      <w:r w:rsidR="00C4195E" w:rsidRPr="007A1892">
        <w:rPr>
          <w:rFonts w:asciiTheme="minorHAnsi" w:hAnsiTheme="minorHAnsi" w:cstheme="minorHAnsi"/>
          <w:sz w:val="22"/>
        </w:rPr>
        <w:t xml:space="preserve"> </w:t>
      </w:r>
      <w:proofErr w:type="spellStart"/>
      <w:r w:rsidR="00C4195E" w:rsidRPr="007A1892">
        <w:rPr>
          <w:rFonts w:asciiTheme="minorHAnsi" w:hAnsiTheme="minorHAnsi" w:cstheme="minorHAnsi"/>
          <w:sz w:val="22"/>
        </w:rPr>
        <w:t>akar</w:t>
      </w:r>
      <w:proofErr w:type="spellEnd"/>
      <w:r w:rsidR="00C4195E" w:rsidRPr="007A1892">
        <w:rPr>
          <w:rFonts w:asciiTheme="minorHAnsi" w:hAnsiTheme="minorHAnsi" w:cstheme="minorHAnsi"/>
          <w:sz w:val="22"/>
        </w:rPr>
        <w:t xml:space="preserve"> </w:t>
      </w:r>
      <w:proofErr w:type="spellStart"/>
      <w:r w:rsidR="00C4195E" w:rsidRPr="007A1892">
        <w:rPr>
          <w:rFonts w:asciiTheme="minorHAnsi" w:hAnsiTheme="minorHAnsi" w:cstheme="minorHAnsi"/>
          <w:sz w:val="22"/>
        </w:rPr>
        <w:t>bibit</w:t>
      </w:r>
      <w:proofErr w:type="spellEnd"/>
      <w:r w:rsidR="00C4195E" w:rsidRPr="007A1892">
        <w:rPr>
          <w:rFonts w:asciiTheme="minorHAnsi" w:hAnsiTheme="minorHAnsi" w:cstheme="minorHAnsi"/>
          <w:sz w:val="22"/>
        </w:rPr>
        <w:t xml:space="preserve"> </w:t>
      </w:r>
      <w:proofErr w:type="spellStart"/>
      <w:r w:rsidR="00C4195E" w:rsidRPr="007A1892">
        <w:rPr>
          <w:rFonts w:asciiTheme="minorHAnsi" w:hAnsiTheme="minorHAnsi" w:cstheme="minorHAnsi"/>
          <w:sz w:val="22"/>
        </w:rPr>
        <w:t>tanaman</w:t>
      </w:r>
      <w:proofErr w:type="spellEnd"/>
      <w:r w:rsidR="00C4195E" w:rsidRPr="007A1892">
        <w:rPr>
          <w:rFonts w:asciiTheme="minorHAnsi" w:hAnsiTheme="minorHAnsi" w:cstheme="minorHAnsi"/>
          <w:sz w:val="22"/>
        </w:rPr>
        <w:t xml:space="preserve"> </w:t>
      </w:r>
      <w:proofErr w:type="spellStart"/>
      <w:r w:rsidR="00C4195E" w:rsidRPr="007A1892">
        <w:rPr>
          <w:rFonts w:asciiTheme="minorHAnsi" w:hAnsiTheme="minorHAnsi" w:cstheme="minorHAnsi"/>
          <w:sz w:val="22"/>
        </w:rPr>
        <w:t>kelapa</w:t>
      </w:r>
      <w:proofErr w:type="spellEnd"/>
      <w:r w:rsidR="00C4195E" w:rsidRPr="007A1892">
        <w:rPr>
          <w:rFonts w:asciiTheme="minorHAnsi" w:hAnsiTheme="minorHAnsi" w:cstheme="minorHAnsi"/>
          <w:sz w:val="22"/>
        </w:rPr>
        <w:t xml:space="preserve"> </w:t>
      </w:r>
      <w:proofErr w:type="spellStart"/>
      <w:r w:rsidR="00C4195E" w:rsidRPr="007A1892">
        <w:rPr>
          <w:rFonts w:asciiTheme="minorHAnsi" w:hAnsiTheme="minorHAnsi" w:cstheme="minorHAnsi"/>
          <w:sz w:val="22"/>
        </w:rPr>
        <w:t>sawit</w:t>
      </w:r>
      <w:proofErr w:type="spellEnd"/>
      <w:r w:rsidR="00C4195E" w:rsidRPr="007A1892">
        <w:rPr>
          <w:rFonts w:asciiTheme="minorHAnsi" w:hAnsiTheme="minorHAnsi" w:cstheme="minorHAnsi"/>
          <w:sz w:val="22"/>
        </w:rPr>
        <w:t xml:space="preserve"> yang </w:t>
      </w:r>
      <w:proofErr w:type="spellStart"/>
      <w:r w:rsidR="00C4195E" w:rsidRPr="007A1892">
        <w:rPr>
          <w:rFonts w:asciiTheme="minorHAnsi" w:hAnsiTheme="minorHAnsi" w:cstheme="minorHAnsi"/>
          <w:sz w:val="22"/>
        </w:rPr>
        <w:t>diintroduksi</w:t>
      </w:r>
      <w:proofErr w:type="spellEnd"/>
      <w:r w:rsidR="00C4195E" w:rsidRPr="007A1892">
        <w:rPr>
          <w:rFonts w:asciiTheme="minorHAnsi" w:hAnsiTheme="minorHAnsi" w:cstheme="minorHAnsi"/>
          <w:sz w:val="22"/>
        </w:rPr>
        <w:t xml:space="preserve"> </w:t>
      </w:r>
      <w:proofErr w:type="spellStart"/>
      <w:r w:rsidR="00C4195E" w:rsidRPr="007A1892">
        <w:rPr>
          <w:rFonts w:asciiTheme="minorHAnsi" w:hAnsiTheme="minorHAnsi" w:cstheme="minorHAnsi"/>
          <w:sz w:val="22"/>
        </w:rPr>
        <w:t>isolat</w:t>
      </w:r>
      <w:proofErr w:type="spellEnd"/>
      <w:r w:rsidR="00C4195E" w:rsidRPr="007A1892">
        <w:rPr>
          <w:rFonts w:asciiTheme="minorHAnsi" w:hAnsiTheme="minorHAnsi" w:cstheme="minorHAnsi"/>
          <w:sz w:val="22"/>
        </w:rPr>
        <w:t xml:space="preserve"> </w:t>
      </w:r>
      <w:r w:rsidR="00C4195E" w:rsidRPr="007A1892">
        <w:rPr>
          <w:rFonts w:asciiTheme="minorHAnsi" w:hAnsiTheme="minorHAnsi" w:cstheme="minorHAnsi"/>
          <w:sz w:val="22"/>
        </w:rPr>
        <w:br/>
      </w:r>
      <w:r w:rsidR="00C4195E">
        <w:rPr>
          <w:rFonts w:asciiTheme="minorHAnsi" w:hAnsiTheme="minorHAnsi" w:cstheme="minorHAnsi"/>
          <w:sz w:val="22"/>
        </w:rPr>
        <w:t xml:space="preserve">   </w:t>
      </w:r>
      <w:proofErr w:type="gramStart"/>
      <w:r w:rsidR="00C4195E">
        <w:rPr>
          <w:rFonts w:asciiTheme="minorHAnsi" w:hAnsiTheme="minorHAnsi" w:cstheme="minorHAnsi"/>
          <w:sz w:val="22"/>
        </w:rPr>
        <w:tab/>
        <w:t xml:space="preserve">  </w:t>
      </w:r>
      <w:proofErr w:type="spellStart"/>
      <w:r w:rsidR="00C4195E">
        <w:rPr>
          <w:rFonts w:asciiTheme="minorHAnsi" w:hAnsiTheme="minorHAnsi" w:cstheme="minorHAnsi"/>
          <w:sz w:val="22"/>
        </w:rPr>
        <w:t>Rizobakteri</w:t>
      </w:r>
      <w:proofErr w:type="spellEnd"/>
      <w:proofErr w:type="gramEnd"/>
      <w:r w:rsidR="00C4195E">
        <w:rPr>
          <w:rFonts w:asciiTheme="minorHAnsi" w:hAnsiTheme="minorHAnsi" w:cstheme="minorHAnsi"/>
          <w:sz w:val="22"/>
        </w:rPr>
        <w:t xml:space="preserve"> </w:t>
      </w:r>
      <w:proofErr w:type="spellStart"/>
      <w:r w:rsidR="00C4195E">
        <w:rPr>
          <w:rFonts w:asciiTheme="minorHAnsi" w:hAnsiTheme="minorHAnsi" w:cstheme="minorHAnsi"/>
          <w:sz w:val="22"/>
        </w:rPr>
        <w:t>indigenos</w:t>
      </w:r>
      <w:proofErr w:type="spellEnd"/>
      <w:r w:rsidR="00C4195E" w:rsidRPr="007A1892">
        <w:rPr>
          <w:rFonts w:asciiTheme="minorHAnsi" w:hAnsiTheme="minorHAnsi" w:cstheme="minorHAnsi"/>
          <w:sz w:val="22"/>
        </w:rPr>
        <w:t xml:space="preserve"> (14 </w:t>
      </w:r>
      <w:proofErr w:type="spellStart"/>
      <w:r w:rsidR="00C4195E" w:rsidRPr="007A1892">
        <w:rPr>
          <w:rFonts w:asciiTheme="minorHAnsi" w:hAnsiTheme="minorHAnsi" w:cstheme="minorHAnsi"/>
          <w:sz w:val="22"/>
        </w:rPr>
        <w:t>mst</w:t>
      </w:r>
      <w:proofErr w:type="spellEnd"/>
      <w:r w:rsidR="00C4195E" w:rsidRPr="007A1892">
        <w:rPr>
          <w:rFonts w:asciiTheme="minorHAnsi" w:hAnsiTheme="minorHAnsi" w:cstheme="minorHAnsi"/>
          <w:sz w:val="22"/>
        </w:rPr>
        <w:t>)</w:t>
      </w:r>
    </w:p>
    <w:tbl>
      <w:tblPr>
        <w:tblStyle w:val="TableGrid"/>
        <w:tblpPr w:leftFromText="180" w:rightFromText="180" w:vertAnchor="page" w:horzAnchor="margin" w:tblpY="2413"/>
        <w:tblW w:w="12469" w:type="dxa"/>
        <w:tblLayout w:type="fixed"/>
        <w:tblLook w:val="04A0" w:firstRow="1" w:lastRow="0" w:firstColumn="1" w:lastColumn="0" w:noHBand="0" w:noVBand="1"/>
      </w:tblPr>
      <w:tblGrid>
        <w:gridCol w:w="1129"/>
        <w:gridCol w:w="709"/>
        <w:gridCol w:w="709"/>
        <w:gridCol w:w="992"/>
        <w:gridCol w:w="851"/>
        <w:gridCol w:w="567"/>
        <w:gridCol w:w="850"/>
        <w:gridCol w:w="851"/>
        <w:gridCol w:w="567"/>
        <w:gridCol w:w="850"/>
        <w:gridCol w:w="709"/>
        <w:gridCol w:w="567"/>
        <w:gridCol w:w="992"/>
        <w:gridCol w:w="992"/>
        <w:gridCol w:w="1134"/>
      </w:tblGrid>
      <w:tr w:rsidR="00C4195E" w:rsidRPr="00026C77" w14:paraId="791388CB" w14:textId="77777777" w:rsidTr="00A4174A">
        <w:tc>
          <w:tcPr>
            <w:tcW w:w="1129" w:type="dxa"/>
            <w:tcBorders>
              <w:left w:val="nil"/>
              <w:bottom w:val="single" w:sz="4" w:space="0" w:color="auto"/>
              <w:right w:val="nil"/>
            </w:tcBorders>
          </w:tcPr>
          <w:p w14:paraId="73450806" w14:textId="77777777" w:rsidR="00C4195E" w:rsidRPr="007A1892" w:rsidRDefault="00C4195E" w:rsidP="00A4174A">
            <w:pPr>
              <w:autoSpaceDE w:val="0"/>
              <w:autoSpaceDN w:val="0"/>
              <w:adjustRightInd w:val="0"/>
              <w:jc w:val="center"/>
              <w:rPr>
                <w:rFonts w:asciiTheme="minorHAnsi" w:hAnsiTheme="minorHAnsi" w:cstheme="minorHAnsi"/>
                <w:b/>
                <w:bCs/>
                <w:color w:val="000000"/>
                <w:sz w:val="20"/>
                <w:szCs w:val="20"/>
              </w:rPr>
            </w:pPr>
            <w:proofErr w:type="spellStart"/>
            <w:r w:rsidRPr="007A1892">
              <w:rPr>
                <w:rFonts w:asciiTheme="minorHAnsi" w:hAnsiTheme="minorHAnsi" w:cstheme="minorHAnsi"/>
                <w:b/>
                <w:bCs/>
                <w:color w:val="000000"/>
                <w:sz w:val="20"/>
                <w:szCs w:val="20"/>
              </w:rPr>
              <w:t>Isolat</w:t>
            </w:r>
            <w:proofErr w:type="spellEnd"/>
          </w:p>
        </w:tc>
        <w:tc>
          <w:tcPr>
            <w:tcW w:w="1418" w:type="dxa"/>
            <w:gridSpan w:val="2"/>
            <w:tcBorders>
              <w:left w:val="nil"/>
              <w:bottom w:val="single" w:sz="4" w:space="0" w:color="auto"/>
              <w:right w:val="nil"/>
            </w:tcBorders>
          </w:tcPr>
          <w:p w14:paraId="3A51C5B1" w14:textId="77777777" w:rsidR="00C4195E" w:rsidRPr="007A1892" w:rsidRDefault="00C4195E" w:rsidP="00A4174A">
            <w:pPr>
              <w:autoSpaceDE w:val="0"/>
              <w:autoSpaceDN w:val="0"/>
              <w:adjustRightInd w:val="0"/>
              <w:jc w:val="center"/>
              <w:rPr>
                <w:rFonts w:asciiTheme="minorHAnsi" w:hAnsiTheme="minorHAnsi" w:cstheme="minorHAnsi"/>
                <w:b/>
                <w:bCs/>
                <w:color w:val="000000"/>
                <w:sz w:val="20"/>
                <w:szCs w:val="20"/>
              </w:rPr>
            </w:pPr>
            <w:r w:rsidRPr="007A1892">
              <w:rPr>
                <w:rFonts w:asciiTheme="minorHAnsi" w:hAnsiTheme="minorHAnsi" w:cstheme="minorHAnsi"/>
                <w:b/>
                <w:bCs/>
                <w:color w:val="000000"/>
                <w:sz w:val="20"/>
                <w:szCs w:val="20"/>
              </w:rPr>
              <w:t xml:space="preserve">Tinggi </w:t>
            </w:r>
            <w:proofErr w:type="spellStart"/>
            <w:r w:rsidRPr="007A1892">
              <w:rPr>
                <w:rFonts w:asciiTheme="minorHAnsi" w:hAnsiTheme="minorHAnsi" w:cstheme="minorHAnsi"/>
                <w:b/>
                <w:bCs/>
                <w:color w:val="000000"/>
                <w:sz w:val="20"/>
                <w:szCs w:val="20"/>
              </w:rPr>
              <w:t>Tanaman</w:t>
            </w:r>
            <w:proofErr w:type="spellEnd"/>
            <w:r w:rsidRPr="007A1892">
              <w:rPr>
                <w:rFonts w:asciiTheme="minorHAnsi" w:hAnsiTheme="minorHAnsi" w:cstheme="minorHAnsi"/>
                <w:b/>
                <w:bCs/>
                <w:color w:val="000000"/>
                <w:sz w:val="20"/>
                <w:szCs w:val="20"/>
              </w:rPr>
              <w:t xml:space="preserve"> (cm)</w:t>
            </w:r>
          </w:p>
        </w:tc>
        <w:tc>
          <w:tcPr>
            <w:tcW w:w="992" w:type="dxa"/>
            <w:tcBorders>
              <w:left w:val="nil"/>
              <w:bottom w:val="single" w:sz="4" w:space="0" w:color="auto"/>
              <w:right w:val="nil"/>
            </w:tcBorders>
          </w:tcPr>
          <w:p w14:paraId="6E19E659" w14:textId="77777777" w:rsidR="00C4195E" w:rsidRPr="007A1892" w:rsidRDefault="00C4195E" w:rsidP="00A4174A">
            <w:pPr>
              <w:autoSpaceDE w:val="0"/>
              <w:autoSpaceDN w:val="0"/>
              <w:adjustRightInd w:val="0"/>
              <w:jc w:val="center"/>
              <w:rPr>
                <w:rFonts w:asciiTheme="minorHAnsi" w:hAnsiTheme="minorHAnsi" w:cstheme="minorHAnsi"/>
                <w:b/>
                <w:bCs/>
                <w:color w:val="000000"/>
                <w:sz w:val="20"/>
                <w:szCs w:val="20"/>
              </w:rPr>
            </w:pPr>
            <w:proofErr w:type="spellStart"/>
            <w:r w:rsidRPr="007A1892">
              <w:rPr>
                <w:rFonts w:asciiTheme="minorHAnsi" w:hAnsiTheme="minorHAnsi" w:cstheme="minorHAnsi"/>
                <w:b/>
                <w:bCs/>
                <w:color w:val="000000"/>
                <w:sz w:val="20"/>
                <w:szCs w:val="20"/>
              </w:rPr>
              <w:t>Efektivitas</w:t>
            </w:r>
            <w:proofErr w:type="spellEnd"/>
            <w:r w:rsidRPr="007A1892">
              <w:rPr>
                <w:rFonts w:asciiTheme="minorHAnsi" w:hAnsiTheme="minorHAnsi" w:cstheme="minorHAnsi"/>
                <w:b/>
                <w:bCs/>
                <w:color w:val="000000"/>
                <w:sz w:val="20"/>
                <w:szCs w:val="20"/>
              </w:rPr>
              <w:t xml:space="preserve"> (%)</w:t>
            </w:r>
          </w:p>
        </w:tc>
        <w:tc>
          <w:tcPr>
            <w:tcW w:w="1418" w:type="dxa"/>
            <w:gridSpan w:val="2"/>
            <w:tcBorders>
              <w:left w:val="nil"/>
              <w:bottom w:val="single" w:sz="4" w:space="0" w:color="auto"/>
              <w:right w:val="nil"/>
            </w:tcBorders>
            <w:shd w:val="clear" w:color="auto" w:fill="auto"/>
          </w:tcPr>
          <w:p w14:paraId="72A6D65F" w14:textId="77777777" w:rsidR="00C4195E" w:rsidRPr="007A1892" w:rsidRDefault="00C4195E" w:rsidP="00A4174A">
            <w:pPr>
              <w:spacing w:after="160" w:line="259" w:lineRule="auto"/>
              <w:jc w:val="center"/>
              <w:rPr>
                <w:rFonts w:asciiTheme="minorHAnsi" w:hAnsiTheme="minorHAnsi" w:cstheme="minorHAnsi"/>
                <w:b/>
                <w:sz w:val="20"/>
                <w:szCs w:val="20"/>
              </w:rPr>
            </w:pPr>
            <w:proofErr w:type="spellStart"/>
            <w:r w:rsidRPr="007A1892">
              <w:rPr>
                <w:rFonts w:asciiTheme="minorHAnsi" w:hAnsiTheme="minorHAnsi" w:cstheme="minorHAnsi"/>
                <w:b/>
                <w:sz w:val="20"/>
                <w:szCs w:val="20"/>
              </w:rPr>
              <w:t>Jumlah</w:t>
            </w:r>
            <w:proofErr w:type="spellEnd"/>
            <w:r w:rsidRPr="007A1892">
              <w:rPr>
                <w:rFonts w:asciiTheme="minorHAnsi" w:hAnsiTheme="minorHAnsi" w:cstheme="minorHAnsi"/>
                <w:b/>
                <w:sz w:val="20"/>
                <w:szCs w:val="20"/>
              </w:rPr>
              <w:t xml:space="preserve"> </w:t>
            </w:r>
            <w:proofErr w:type="spellStart"/>
            <w:r w:rsidRPr="007A1892">
              <w:rPr>
                <w:rFonts w:asciiTheme="minorHAnsi" w:hAnsiTheme="minorHAnsi" w:cstheme="minorHAnsi"/>
                <w:b/>
                <w:sz w:val="20"/>
                <w:szCs w:val="20"/>
              </w:rPr>
              <w:t>Daun</w:t>
            </w:r>
            <w:proofErr w:type="spellEnd"/>
            <w:r w:rsidRPr="007A1892">
              <w:rPr>
                <w:rFonts w:asciiTheme="minorHAnsi" w:hAnsiTheme="minorHAnsi" w:cstheme="minorHAnsi"/>
                <w:b/>
                <w:sz w:val="20"/>
                <w:szCs w:val="20"/>
              </w:rPr>
              <w:t xml:space="preserve"> (</w:t>
            </w:r>
            <w:proofErr w:type="spellStart"/>
            <w:r w:rsidRPr="007A1892">
              <w:rPr>
                <w:rFonts w:asciiTheme="minorHAnsi" w:hAnsiTheme="minorHAnsi" w:cstheme="minorHAnsi"/>
                <w:b/>
                <w:sz w:val="20"/>
                <w:szCs w:val="20"/>
              </w:rPr>
              <w:t>helai</w:t>
            </w:r>
            <w:proofErr w:type="spellEnd"/>
            <w:r w:rsidRPr="007A1892">
              <w:rPr>
                <w:rFonts w:asciiTheme="minorHAnsi" w:hAnsiTheme="minorHAnsi" w:cstheme="minorHAnsi"/>
                <w:b/>
                <w:sz w:val="20"/>
                <w:szCs w:val="20"/>
              </w:rPr>
              <w:t>)</w:t>
            </w:r>
          </w:p>
        </w:tc>
        <w:tc>
          <w:tcPr>
            <w:tcW w:w="850" w:type="dxa"/>
            <w:tcBorders>
              <w:left w:val="nil"/>
              <w:bottom w:val="single" w:sz="4" w:space="0" w:color="auto"/>
              <w:right w:val="nil"/>
            </w:tcBorders>
            <w:shd w:val="clear" w:color="auto" w:fill="auto"/>
          </w:tcPr>
          <w:p w14:paraId="057AE60A" w14:textId="77777777" w:rsidR="00C4195E" w:rsidRPr="007A1892" w:rsidRDefault="00C4195E" w:rsidP="00A4174A">
            <w:pPr>
              <w:autoSpaceDE w:val="0"/>
              <w:autoSpaceDN w:val="0"/>
              <w:adjustRightInd w:val="0"/>
              <w:jc w:val="center"/>
              <w:rPr>
                <w:rFonts w:asciiTheme="minorHAnsi" w:hAnsiTheme="minorHAnsi" w:cstheme="minorHAnsi"/>
                <w:b/>
                <w:bCs/>
                <w:color w:val="000000"/>
                <w:sz w:val="20"/>
                <w:szCs w:val="20"/>
              </w:rPr>
            </w:pPr>
            <w:proofErr w:type="spellStart"/>
            <w:r w:rsidRPr="007A1892">
              <w:rPr>
                <w:rFonts w:asciiTheme="minorHAnsi" w:hAnsiTheme="minorHAnsi" w:cstheme="minorHAnsi"/>
                <w:b/>
                <w:bCs/>
                <w:color w:val="000000"/>
                <w:sz w:val="20"/>
                <w:szCs w:val="20"/>
              </w:rPr>
              <w:t>Efektivitas</w:t>
            </w:r>
            <w:proofErr w:type="spellEnd"/>
            <w:r w:rsidRPr="007A1892">
              <w:rPr>
                <w:rFonts w:asciiTheme="minorHAnsi" w:hAnsiTheme="minorHAnsi" w:cstheme="minorHAnsi"/>
                <w:b/>
                <w:bCs/>
                <w:color w:val="000000"/>
                <w:sz w:val="20"/>
                <w:szCs w:val="20"/>
              </w:rPr>
              <w:t xml:space="preserve"> (%)</w:t>
            </w:r>
          </w:p>
        </w:tc>
        <w:tc>
          <w:tcPr>
            <w:tcW w:w="1418" w:type="dxa"/>
            <w:gridSpan w:val="2"/>
            <w:tcBorders>
              <w:left w:val="nil"/>
              <w:bottom w:val="single" w:sz="4" w:space="0" w:color="auto"/>
              <w:right w:val="nil"/>
            </w:tcBorders>
          </w:tcPr>
          <w:p w14:paraId="56D7B3EC" w14:textId="77777777" w:rsidR="00C4195E" w:rsidRPr="007A1892" w:rsidRDefault="00C4195E" w:rsidP="00A4174A">
            <w:pPr>
              <w:autoSpaceDE w:val="0"/>
              <w:autoSpaceDN w:val="0"/>
              <w:adjustRightInd w:val="0"/>
              <w:jc w:val="center"/>
              <w:rPr>
                <w:rFonts w:asciiTheme="minorHAnsi" w:hAnsiTheme="minorHAnsi" w:cstheme="minorHAnsi"/>
                <w:b/>
                <w:bCs/>
                <w:color w:val="000000"/>
                <w:sz w:val="20"/>
                <w:szCs w:val="20"/>
              </w:rPr>
            </w:pPr>
            <w:proofErr w:type="spellStart"/>
            <w:r w:rsidRPr="007A1892">
              <w:rPr>
                <w:rFonts w:asciiTheme="minorHAnsi" w:hAnsiTheme="minorHAnsi" w:cstheme="minorHAnsi"/>
                <w:b/>
                <w:bCs/>
                <w:color w:val="000000"/>
                <w:sz w:val="20"/>
                <w:szCs w:val="20"/>
              </w:rPr>
              <w:t>Berat</w:t>
            </w:r>
            <w:proofErr w:type="spellEnd"/>
            <w:r w:rsidRPr="007A1892">
              <w:rPr>
                <w:rFonts w:asciiTheme="minorHAnsi" w:hAnsiTheme="minorHAnsi" w:cstheme="minorHAnsi"/>
                <w:b/>
                <w:bCs/>
                <w:color w:val="000000"/>
                <w:sz w:val="20"/>
                <w:szCs w:val="20"/>
              </w:rPr>
              <w:t xml:space="preserve"> </w:t>
            </w:r>
            <w:proofErr w:type="spellStart"/>
            <w:r w:rsidRPr="007A1892">
              <w:rPr>
                <w:rFonts w:asciiTheme="minorHAnsi" w:hAnsiTheme="minorHAnsi" w:cstheme="minorHAnsi"/>
                <w:b/>
                <w:bCs/>
                <w:color w:val="000000"/>
                <w:sz w:val="20"/>
                <w:szCs w:val="20"/>
              </w:rPr>
              <w:t>Basah</w:t>
            </w:r>
            <w:proofErr w:type="spellEnd"/>
            <w:r w:rsidRPr="007A1892">
              <w:rPr>
                <w:rFonts w:asciiTheme="minorHAnsi" w:hAnsiTheme="minorHAnsi" w:cstheme="minorHAnsi"/>
                <w:b/>
                <w:bCs/>
                <w:color w:val="000000"/>
                <w:sz w:val="20"/>
                <w:szCs w:val="20"/>
              </w:rPr>
              <w:t xml:space="preserve"> (g)</w:t>
            </w:r>
          </w:p>
        </w:tc>
        <w:tc>
          <w:tcPr>
            <w:tcW w:w="850" w:type="dxa"/>
            <w:tcBorders>
              <w:left w:val="nil"/>
              <w:bottom w:val="single" w:sz="4" w:space="0" w:color="auto"/>
              <w:right w:val="nil"/>
            </w:tcBorders>
          </w:tcPr>
          <w:p w14:paraId="2C1E379B" w14:textId="77777777" w:rsidR="00C4195E" w:rsidRPr="007A1892" w:rsidRDefault="00C4195E" w:rsidP="00A4174A">
            <w:pPr>
              <w:autoSpaceDE w:val="0"/>
              <w:autoSpaceDN w:val="0"/>
              <w:adjustRightInd w:val="0"/>
              <w:jc w:val="center"/>
              <w:rPr>
                <w:rFonts w:asciiTheme="minorHAnsi" w:hAnsiTheme="minorHAnsi" w:cstheme="minorHAnsi"/>
                <w:b/>
                <w:bCs/>
                <w:color w:val="000000"/>
                <w:sz w:val="20"/>
                <w:szCs w:val="20"/>
              </w:rPr>
            </w:pPr>
            <w:proofErr w:type="spellStart"/>
            <w:r w:rsidRPr="007A1892">
              <w:rPr>
                <w:rFonts w:asciiTheme="minorHAnsi" w:hAnsiTheme="minorHAnsi" w:cstheme="minorHAnsi"/>
                <w:b/>
                <w:bCs/>
                <w:color w:val="000000"/>
                <w:sz w:val="20"/>
                <w:szCs w:val="20"/>
              </w:rPr>
              <w:t>Efektivitas</w:t>
            </w:r>
            <w:proofErr w:type="spellEnd"/>
            <w:r w:rsidRPr="007A1892">
              <w:rPr>
                <w:rFonts w:asciiTheme="minorHAnsi" w:hAnsiTheme="minorHAnsi" w:cstheme="minorHAnsi"/>
                <w:b/>
                <w:bCs/>
                <w:color w:val="000000"/>
                <w:sz w:val="20"/>
                <w:szCs w:val="20"/>
              </w:rPr>
              <w:t xml:space="preserve"> (%)</w:t>
            </w:r>
          </w:p>
        </w:tc>
        <w:tc>
          <w:tcPr>
            <w:tcW w:w="1276" w:type="dxa"/>
            <w:gridSpan w:val="2"/>
            <w:tcBorders>
              <w:left w:val="nil"/>
              <w:bottom w:val="single" w:sz="4" w:space="0" w:color="auto"/>
              <w:right w:val="nil"/>
            </w:tcBorders>
          </w:tcPr>
          <w:p w14:paraId="1E480B1B" w14:textId="77777777" w:rsidR="00C4195E" w:rsidRPr="007A1892" w:rsidRDefault="00C4195E" w:rsidP="00A4174A">
            <w:pPr>
              <w:autoSpaceDE w:val="0"/>
              <w:autoSpaceDN w:val="0"/>
              <w:adjustRightInd w:val="0"/>
              <w:jc w:val="center"/>
              <w:rPr>
                <w:rFonts w:asciiTheme="minorHAnsi" w:hAnsiTheme="minorHAnsi" w:cstheme="minorHAnsi"/>
                <w:b/>
                <w:bCs/>
                <w:color w:val="000000"/>
                <w:sz w:val="20"/>
                <w:szCs w:val="20"/>
              </w:rPr>
            </w:pPr>
            <w:proofErr w:type="spellStart"/>
            <w:r w:rsidRPr="007A1892">
              <w:rPr>
                <w:rFonts w:asciiTheme="minorHAnsi" w:hAnsiTheme="minorHAnsi" w:cstheme="minorHAnsi"/>
                <w:b/>
                <w:sz w:val="20"/>
                <w:szCs w:val="20"/>
              </w:rPr>
              <w:t>Berat</w:t>
            </w:r>
            <w:proofErr w:type="spellEnd"/>
            <w:r w:rsidRPr="007A1892">
              <w:rPr>
                <w:rFonts w:asciiTheme="minorHAnsi" w:hAnsiTheme="minorHAnsi" w:cstheme="minorHAnsi"/>
                <w:b/>
                <w:sz w:val="20"/>
                <w:szCs w:val="20"/>
              </w:rPr>
              <w:t xml:space="preserve"> </w:t>
            </w:r>
            <w:proofErr w:type="spellStart"/>
            <w:r w:rsidRPr="007A1892">
              <w:rPr>
                <w:rFonts w:asciiTheme="minorHAnsi" w:hAnsiTheme="minorHAnsi" w:cstheme="minorHAnsi"/>
                <w:b/>
                <w:sz w:val="20"/>
                <w:szCs w:val="20"/>
              </w:rPr>
              <w:t>Kering</w:t>
            </w:r>
            <w:proofErr w:type="spellEnd"/>
            <w:r w:rsidRPr="007A1892">
              <w:rPr>
                <w:rFonts w:asciiTheme="minorHAnsi" w:hAnsiTheme="minorHAnsi" w:cstheme="minorHAnsi"/>
                <w:b/>
                <w:sz w:val="20"/>
                <w:szCs w:val="20"/>
              </w:rPr>
              <w:t xml:space="preserve"> (g)</w:t>
            </w:r>
          </w:p>
        </w:tc>
        <w:tc>
          <w:tcPr>
            <w:tcW w:w="992" w:type="dxa"/>
            <w:tcBorders>
              <w:left w:val="nil"/>
              <w:bottom w:val="single" w:sz="4" w:space="0" w:color="auto"/>
              <w:right w:val="nil"/>
            </w:tcBorders>
          </w:tcPr>
          <w:p w14:paraId="4CDEBD76" w14:textId="77777777" w:rsidR="00C4195E" w:rsidRPr="007A1892" w:rsidRDefault="00C4195E" w:rsidP="00A4174A">
            <w:pPr>
              <w:autoSpaceDE w:val="0"/>
              <w:autoSpaceDN w:val="0"/>
              <w:adjustRightInd w:val="0"/>
              <w:jc w:val="center"/>
              <w:rPr>
                <w:rFonts w:asciiTheme="minorHAnsi" w:hAnsiTheme="minorHAnsi" w:cstheme="minorHAnsi"/>
                <w:b/>
                <w:bCs/>
                <w:color w:val="000000"/>
                <w:sz w:val="20"/>
                <w:szCs w:val="20"/>
              </w:rPr>
            </w:pPr>
            <w:proofErr w:type="spellStart"/>
            <w:r w:rsidRPr="007A1892">
              <w:rPr>
                <w:rFonts w:asciiTheme="minorHAnsi" w:hAnsiTheme="minorHAnsi" w:cstheme="minorHAnsi"/>
                <w:b/>
                <w:bCs/>
                <w:color w:val="000000"/>
                <w:sz w:val="20"/>
                <w:szCs w:val="20"/>
              </w:rPr>
              <w:t>Efektivitas</w:t>
            </w:r>
            <w:proofErr w:type="spellEnd"/>
            <w:r w:rsidRPr="007A1892">
              <w:rPr>
                <w:rFonts w:asciiTheme="minorHAnsi" w:hAnsiTheme="minorHAnsi" w:cstheme="minorHAnsi"/>
                <w:b/>
                <w:bCs/>
                <w:color w:val="000000"/>
                <w:sz w:val="20"/>
                <w:szCs w:val="20"/>
              </w:rPr>
              <w:t xml:space="preserve"> (%)</w:t>
            </w:r>
          </w:p>
        </w:tc>
        <w:tc>
          <w:tcPr>
            <w:tcW w:w="992" w:type="dxa"/>
            <w:tcBorders>
              <w:left w:val="nil"/>
              <w:bottom w:val="single" w:sz="4" w:space="0" w:color="auto"/>
              <w:right w:val="nil"/>
            </w:tcBorders>
          </w:tcPr>
          <w:p w14:paraId="1817299E" w14:textId="77777777" w:rsidR="00C4195E" w:rsidRPr="007A1892" w:rsidRDefault="00C4195E" w:rsidP="00A4174A">
            <w:pPr>
              <w:autoSpaceDE w:val="0"/>
              <w:autoSpaceDN w:val="0"/>
              <w:adjustRightInd w:val="0"/>
              <w:jc w:val="center"/>
              <w:rPr>
                <w:rFonts w:asciiTheme="minorHAnsi" w:hAnsiTheme="minorHAnsi" w:cstheme="minorHAnsi"/>
                <w:b/>
                <w:bCs/>
                <w:color w:val="000000"/>
                <w:sz w:val="20"/>
                <w:szCs w:val="20"/>
              </w:rPr>
            </w:pPr>
            <w:r w:rsidRPr="007A1892">
              <w:rPr>
                <w:rFonts w:asciiTheme="minorHAnsi" w:hAnsiTheme="minorHAnsi" w:cstheme="minorHAnsi"/>
                <w:b/>
                <w:bCs/>
                <w:color w:val="000000"/>
                <w:sz w:val="20"/>
                <w:szCs w:val="20"/>
              </w:rPr>
              <w:t xml:space="preserve">Ratio </w:t>
            </w:r>
            <w:proofErr w:type="spellStart"/>
            <w:r w:rsidRPr="007A1892">
              <w:rPr>
                <w:rFonts w:asciiTheme="minorHAnsi" w:hAnsiTheme="minorHAnsi" w:cstheme="minorHAnsi"/>
                <w:b/>
                <w:bCs/>
                <w:color w:val="000000"/>
                <w:sz w:val="20"/>
                <w:szCs w:val="20"/>
              </w:rPr>
              <w:t>Tajuk</w:t>
            </w:r>
            <w:proofErr w:type="spellEnd"/>
            <w:r w:rsidRPr="007A1892">
              <w:rPr>
                <w:rFonts w:asciiTheme="minorHAnsi" w:hAnsiTheme="minorHAnsi" w:cstheme="minorHAnsi"/>
                <w:b/>
                <w:bCs/>
                <w:color w:val="000000"/>
                <w:sz w:val="20"/>
                <w:szCs w:val="20"/>
              </w:rPr>
              <w:t xml:space="preserve"> </w:t>
            </w:r>
            <w:proofErr w:type="spellStart"/>
            <w:r w:rsidRPr="007A1892">
              <w:rPr>
                <w:rFonts w:asciiTheme="minorHAnsi" w:hAnsiTheme="minorHAnsi" w:cstheme="minorHAnsi"/>
                <w:b/>
                <w:bCs/>
                <w:color w:val="000000"/>
                <w:sz w:val="20"/>
                <w:szCs w:val="20"/>
              </w:rPr>
              <w:t>Akar</w:t>
            </w:r>
            <w:proofErr w:type="spellEnd"/>
            <w:r w:rsidRPr="007A1892">
              <w:rPr>
                <w:rFonts w:asciiTheme="minorHAnsi" w:hAnsiTheme="minorHAnsi" w:cstheme="minorHAnsi"/>
                <w:b/>
                <w:bCs/>
                <w:color w:val="000000"/>
                <w:sz w:val="20"/>
                <w:szCs w:val="20"/>
              </w:rPr>
              <w:t xml:space="preserve"> (g)</w:t>
            </w:r>
          </w:p>
        </w:tc>
        <w:tc>
          <w:tcPr>
            <w:tcW w:w="1134" w:type="dxa"/>
            <w:tcBorders>
              <w:left w:val="nil"/>
              <w:bottom w:val="single" w:sz="4" w:space="0" w:color="auto"/>
              <w:right w:val="nil"/>
            </w:tcBorders>
          </w:tcPr>
          <w:p w14:paraId="4BA44C64" w14:textId="77777777" w:rsidR="00C4195E" w:rsidRPr="007A1892" w:rsidRDefault="00C4195E" w:rsidP="00A4174A">
            <w:pPr>
              <w:autoSpaceDE w:val="0"/>
              <w:autoSpaceDN w:val="0"/>
              <w:adjustRightInd w:val="0"/>
              <w:jc w:val="center"/>
              <w:rPr>
                <w:rFonts w:asciiTheme="minorHAnsi" w:hAnsiTheme="minorHAnsi" w:cstheme="minorHAnsi"/>
                <w:b/>
                <w:bCs/>
                <w:color w:val="000000"/>
                <w:sz w:val="20"/>
                <w:szCs w:val="20"/>
              </w:rPr>
            </w:pPr>
            <w:proofErr w:type="spellStart"/>
            <w:r w:rsidRPr="007A1892">
              <w:rPr>
                <w:rFonts w:asciiTheme="minorHAnsi" w:hAnsiTheme="minorHAnsi" w:cstheme="minorHAnsi"/>
                <w:b/>
                <w:bCs/>
                <w:color w:val="000000"/>
                <w:sz w:val="20"/>
                <w:szCs w:val="20"/>
              </w:rPr>
              <w:t>Efektivitas</w:t>
            </w:r>
            <w:proofErr w:type="spellEnd"/>
            <w:r w:rsidRPr="007A1892">
              <w:rPr>
                <w:rFonts w:asciiTheme="minorHAnsi" w:hAnsiTheme="minorHAnsi" w:cstheme="minorHAnsi"/>
                <w:b/>
                <w:bCs/>
                <w:color w:val="000000"/>
                <w:sz w:val="20"/>
                <w:szCs w:val="20"/>
              </w:rPr>
              <w:t xml:space="preserve"> (%)</w:t>
            </w:r>
          </w:p>
        </w:tc>
      </w:tr>
      <w:tr w:rsidR="00C4195E" w:rsidRPr="00026C77" w14:paraId="583B99D6" w14:textId="77777777" w:rsidTr="00A4174A">
        <w:tc>
          <w:tcPr>
            <w:tcW w:w="1129" w:type="dxa"/>
            <w:tcBorders>
              <w:left w:val="nil"/>
              <w:bottom w:val="nil"/>
              <w:right w:val="nil"/>
            </w:tcBorders>
          </w:tcPr>
          <w:p w14:paraId="7D73C63C"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R10 2.2</w:t>
            </w:r>
          </w:p>
        </w:tc>
        <w:tc>
          <w:tcPr>
            <w:tcW w:w="709" w:type="dxa"/>
            <w:tcBorders>
              <w:left w:val="nil"/>
              <w:bottom w:val="nil"/>
              <w:right w:val="nil"/>
            </w:tcBorders>
          </w:tcPr>
          <w:p w14:paraId="5D88DA9D"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31</w:t>
            </w:r>
          </w:p>
        </w:tc>
        <w:tc>
          <w:tcPr>
            <w:tcW w:w="709" w:type="dxa"/>
            <w:tcBorders>
              <w:left w:val="nil"/>
              <w:bottom w:val="nil"/>
              <w:right w:val="nil"/>
            </w:tcBorders>
          </w:tcPr>
          <w:p w14:paraId="6637ABC0"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w:t>
            </w:r>
          </w:p>
        </w:tc>
        <w:tc>
          <w:tcPr>
            <w:tcW w:w="992" w:type="dxa"/>
            <w:tcBorders>
              <w:left w:val="nil"/>
              <w:bottom w:val="nil"/>
              <w:right w:val="nil"/>
            </w:tcBorders>
          </w:tcPr>
          <w:p w14:paraId="00C4C21D"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24</w:t>
            </w:r>
          </w:p>
        </w:tc>
        <w:tc>
          <w:tcPr>
            <w:tcW w:w="851" w:type="dxa"/>
            <w:tcBorders>
              <w:left w:val="nil"/>
              <w:bottom w:val="nil"/>
              <w:right w:val="nil"/>
            </w:tcBorders>
          </w:tcPr>
          <w:p w14:paraId="17579274"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7</w:t>
            </w:r>
          </w:p>
        </w:tc>
        <w:tc>
          <w:tcPr>
            <w:tcW w:w="567" w:type="dxa"/>
            <w:tcBorders>
              <w:left w:val="nil"/>
              <w:bottom w:val="nil"/>
              <w:right w:val="nil"/>
            </w:tcBorders>
          </w:tcPr>
          <w:p w14:paraId="159A1D4C"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w:t>
            </w:r>
          </w:p>
        </w:tc>
        <w:tc>
          <w:tcPr>
            <w:tcW w:w="850" w:type="dxa"/>
            <w:tcBorders>
              <w:left w:val="nil"/>
              <w:bottom w:val="nil"/>
              <w:right w:val="nil"/>
            </w:tcBorders>
          </w:tcPr>
          <w:p w14:paraId="5462B194"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28.57</w:t>
            </w:r>
          </w:p>
        </w:tc>
        <w:tc>
          <w:tcPr>
            <w:tcW w:w="851" w:type="dxa"/>
            <w:tcBorders>
              <w:left w:val="nil"/>
              <w:bottom w:val="nil"/>
              <w:right w:val="nil"/>
            </w:tcBorders>
          </w:tcPr>
          <w:p w14:paraId="69436F77"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12.11</w:t>
            </w:r>
          </w:p>
        </w:tc>
        <w:tc>
          <w:tcPr>
            <w:tcW w:w="567" w:type="dxa"/>
            <w:tcBorders>
              <w:left w:val="nil"/>
              <w:bottom w:val="nil"/>
              <w:right w:val="nil"/>
            </w:tcBorders>
          </w:tcPr>
          <w:p w14:paraId="5B181194"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w:t>
            </w:r>
          </w:p>
        </w:tc>
        <w:tc>
          <w:tcPr>
            <w:tcW w:w="850" w:type="dxa"/>
            <w:tcBorders>
              <w:left w:val="nil"/>
              <w:bottom w:val="nil"/>
              <w:right w:val="nil"/>
            </w:tcBorders>
          </w:tcPr>
          <w:p w14:paraId="45674371"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34.55</w:t>
            </w:r>
          </w:p>
        </w:tc>
        <w:tc>
          <w:tcPr>
            <w:tcW w:w="709" w:type="dxa"/>
            <w:tcBorders>
              <w:left w:val="nil"/>
              <w:bottom w:val="nil"/>
              <w:right w:val="nil"/>
            </w:tcBorders>
          </w:tcPr>
          <w:p w14:paraId="25931660"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6.46</w:t>
            </w:r>
          </w:p>
        </w:tc>
        <w:tc>
          <w:tcPr>
            <w:tcW w:w="567" w:type="dxa"/>
            <w:tcBorders>
              <w:left w:val="nil"/>
              <w:bottom w:val="nil"/>
              <w:right w:val="nil"/>
            </w:tcBorders>
          </w:tcPr>
          <w:p w14:paraId="16CE2FED"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w:t>
            </w:r>
          </w:p>
        </w:tc>
        <w:tc>
          <w:tcPr>
            <w:tcW w:w="992" w:type="dxa"/>
            <w:tcBorders>
              <w:left w:val="nil"/>
              <w:bottom w:val="nil"/>
              <w:right w:val="nil"/>
            </w:tcBorders>
          </w:tcPr>
          <w:p w14:paraId="7F1162C6"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20.97</w:t>
            </w:r>
          </w:p>
        </w:tc>
        <w:tc>
          <w:tcPr>
            <w:tcW w:w="992" w:type="dxa"/>
            <w:tcBorders>
              <w:left w:val="nil"/>
              <w:bottom w:val="nil"/>
              <w:right w:val="nil"/>
            </w:tcBorders>
          </w:tcPr>
          <w:p w14:paraId="5907314D"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1.14</w:t>
            </w:r>
          </w:p>
        </w:tc>
        <w:tc>
          <w:tcPr>
            <w:tcW w:w="1134" w:type="dxa"/>
            <w:tcBorders>
              <w:left w:val="nil"/>
              <w:bottom w:val="nil"/>
              <w:right w:val="nil"/>
            </w:tcBorders>
          </w:tcPr>
          <w:p w14:paraId="03FB3C0E"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48.05</w:t>
            </w:r>
          </w:p>
        </w:tc>
      </w:tr>
      <w:tr w:rsidR="00C4195E" w:rsidRPr="00026C77" w14:paraId="617B3078" w14:textId="77777777" w:rsidTr="00A4174A">
        <w:tc>
          <w:tcPr>
            <w:tcW w:w="1129" w:type="dxa"/>
            <w:tcBorders>
              <w:top w:val="nil"/>
              <w:left w:val="nil"/>
              <w:bottom w:val="nil"/>
              <w:right w:val="nil"/>
            </w:tcBorders>
          </w:tcPr>
          <w:p w14:paraId="01897BCA"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R9 2.1</w:t>
            </w:r>
          </w:p>
        </w:tc>
        <w:tc>
          <w:tcPr>
            <w:tcW w:w="709" w:type="dxa"/>
            <w:tcBorders>
              <w:top w:val="nil"/>
              <w:left w:val="nil"/>
              <w:bottom w:val="nil"/>
              <w:right w:val="nil"/>
            </w:tcBorders>
          </w:tcPr>
          <w:p w14:paraId="125EAE15"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30.6</w:t>
            </w:r>
          </w:p>
        </w:tc>
        <w:tc>
          <w:tcPr>
            <w:tcW w:w="709" w:type="dxa"/>
            <w:tcBorders>
              <w:top w:val="nil"/>
              <w:left w:val="nil"/>
              <w:bottom w:val="nil"/>
              <w:right w:val="nil"/>
            </w:tcBorders>
          </w:tcPr>
          <w:p w14:paraId="554909DC"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992" w:type="dxa"/>
            <w:tcBorders>
              <w:top w:val="nil"/>
              <w:left w:val="nil"/>
              <w:bottom w:val="nil"/>
              <w:right w:val="nil"/>
            </w:tcBorders>
          </w:tcPr>
          <w:p w14:paraId="6E0C2508"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22.4</w:t>
            </w:r>
          </w:p>
        </w:tc>
        <w:tc>
          <w:tcPr>
            <w:tcW w:w="851" w:type="dxa"/>
            <w:tcBorders>
              <w:top w:val="nil"/>
              <w:left w:val="nil"/>
              <w:bottom w:val="nil"/>
              <w:right w:val="nil"/>
            </w:tcBorders>
          </w:tcPr>
          <w:p w14:paraId="62F59FD6"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w:t>
            </w:r>
          </w:p>
        </w:tc>
        <w:tc>
          <w:tcPr>
            <w:tcW w:w="567" w:type="dxa"/>
            <w:tcBorders>
              <w:top w:val="nil"/>
              <w:left w:val="nil"/>
              <w:bottom w:val="nil"/>
              <w:right w:val="nil"/>
            </w:tcBorders>
          </w:tcPr>
          <w:p w14:paraId="0401BF5E"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52173ED5"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60D2485E"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12</w:t>
            </w:r>
          </w:p>
        </w:tc>
        <w:tc>
          <w:tcPr>
            <w:tcW w:w="567" w:type="dxa"/>
            <w:tcBorders>
              <w:top w:val="nil"/>
              <w:left w:val="nil"/>
              <w:bottom w:val="nil"/>
              <w:right w:val="nil"/>
            </w:tcBorders>
          </w:tcPr>
          <w:p w14:paraId="7E2F39ED"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w:t>
            </w:r>
          </w:p>
        </w:tc>
        <w:tc>
          <w:tcPr>
            <w:tcW w:w="850" w:type="dxa"/>
            <w:tcBorders>
              <w:top w:val="nil"/>
              <w:left w:val="nil"/>
              <w:bottom w:val="nil"/>
              <w:right w:val="nil"/>
            </w:tcBorders>
          </w:tcPr>
          <w:p w14:paraId="74CE3BFF"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25</w:t>
            </w:r>
          </w:p>
        </w:tc>
        <w:tc>
          <w:tcPr>
            <w:tcW w:w="709" w:type="dxa"/>
            <w:tcBorders>
              <w:top w:val="nil"/>
              <w:left w:val="nil"/>
              <w:bottom w:val="nil"/>
              <w:right w:val="nil"/>
            </w:tcBorders>
          </w:tcPr>
          <w:p w14:paraId="26E08C11"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6.45</w:t>
            </w:r>
          </w:p>
        </w:tc>
        <w:tc>
          <w:tcPr>
            <w:tcW w:w="567" w:type="dxa"/>
            <w:tcBorders>
              <w:top w:val="nil"/>
              <w:left w:val="nil"/>
              <w:bottom w:val="nil"/>
              <w:right w:val="nil"/>
            </w:tcBorders>
          </w:tcPr>
          <w:p w14:paraId="0F6A2758"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w:t>
            </w:r>
          </w:p>
        </w:tc>
        <w:tc>
          <w:tcPr>
            <w:tcW w:w="992" w:type="dxa"/>
            <w:tcBorders>
              <w:top w:val="nil"/>
              <w:left w:val="nil"/>
              <w:bottom w:val="nil"/>
              <w:right w:val="nil"/>
            </w:tcBorders>
          </w:tcPr>
          <w:p w14:paraId="76741329"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20.78</w:t>
            </w:r>
          </w:p>
        </w:tc>
        <w:tc>
          <w:tcPr>
            <w:tcW w:w="992" w:type="dxa"/>
            <w:tcBorders>
              <w:top w:val="nil"/>
              <w:left w:val="nil"/>
              <w:bottom w:val="nil"/>
              <w:right w:val="nil"/>
            </w:tcBorders>
          </w:tcPr>
          <w:p w14:paraId="5E1014F0"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0.96</w:t>
            </w:r>
          </w:p>
        </w:tc>
        <w:tc>
          <w:tcPr>
            <w:tcW w:w="1134" w:type="dxa"/>
            <w:tcBorders>
              <w:top w:val="nil"/>
              <w:left w:val="nil"/>
              <w:bottom w:val="nil"/>
              <w:right w:val="nil"/>
            </w:tcBorders>
          </w:tcPr>
          <w:p w14:paraId="2A001D92"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24.67</w:t>
            </w:r>
          </w:p>
        </w:tc>
      </w:tr>
      <w:tr w:rsidR="00C4195E" w:rsidRPr="00026C77" w14:paraId="3B8DA7DE" w14:textId="77777777" w:rsidTr="00A4174A">
        <w:tc>
          <w:tcPr>
            <w:tcW w:w="1129" w:type="dxa"/>
            <w:tcBorders>
              <w:top w:val="nil"/>
              <w:left w:val="nil"/>
              <w:bottom w:val="nil"/>
              <w:right w:val="nil"/>
            </w:tcBorders>
          </w:tcPr>
          <w:p w14:paraId="4DFF61E8"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R10 2.3</w:t>
            </w:r>
          </w:p>
        </w:tc>
        <w:tc>
          <w:tcPr>
            <w:tcW w:w="709" w:type="dxa"/>
            <w:tcBorders>
              <w:top w:val="nil"/>
              <w:left w:val="nil"/>
              <w:bottom w:val="nil"/>
              <w:right w:val="nil"/>
            </w:tcBorders>
          </w:tcPr>
          <w:p w14:paraId="595BD3DA"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30.3</w:t>
            </w:r>
          </w:p>
        </w:tc>
        <w:tc>
          <w:tcPr>
            <w:tcW w:w="709" w:type="dxa"/>
            <w:tcBorders>
              <w:top w:val="nil"/>
              <w:left w:val="nil"/>
              <w:bottom w:val="nil"/>
              <w:right w:val="nil"/>
            </w:tcBorders>
          </w:tcPr>
          <w:p w14:paraId="32DB327B"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992" w:type="dxa"/>
            <w:tcBorders>
              <w:top w:val="nil"/>
              <w:left w:val="nil"/>
              <w:bottom w:val="nil"/>
              <w:right w:val="nil"/>
            </w:tcBorders>
          </w:tcPr>
          <w:p w14:paraId="1E2C5BD2"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21.2</w:t>
            </w:r>
          </w:p>
        </w:tc>
        <w:tc>
          <w:tcPr>
            <w:tcW w:w="851" w:type="dxa"/>
            <w:tcBorders>
              <w:top w:val="nil"/>
              <w:left w:val="nil"/>
              <w:bottom w:val="nil"/>
              <w:right w:val="nil"/>
            </w:tcBorders>
          </w:tcPr>
          <w:p w14:paraId="26CB578A"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w:t>
            </w:r>
          </w:p>
        </w:tc>
        <w:tc>
          <w:tcPr>
            <w:tcW w:w="567" w:type="dxa"/>
            <w:tcBorders>
              <w:top w:val="nil"/>
              <w:left w:val="nil"/>
              <w:bottom w:val="nil"/>
              <w:right w:val="nil"/>
            </w:tcBorders>
          </w:tcPr>
          <w:p w14:paraId="61EA1136"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6BA33AC7"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7012CF4A"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12</w:t>
            </w:r>
          </w:p>
        </w:tc>
        <w:tc>
          <w:tcPr>
            <w:tcW w:w="567" w:type="dxa"/>
            <w:tcBorders>
              <w:top w:val="nil"/>
              <w:left w:val="nil"/>
              <w:bottom w:val="nil"/>
              <w:right w:val="nil"/>
            </w:tcBorders>
          </w:tcPr>
          <w:p w14:paraId="1CA73269"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w:t>
            </w:r>
          </w:p>
        </w:tc>
        <w:tc>
          <w:tcPr>
            <w:tcW w:w="850" w:type="dxa"/>
            <w:tcBorders>
              <w:top w:val="nil"/>
              <w:left w:val="nil"/>
              <w:bottom w:val="nil"/>
              <w:right w:val="nil"/>
            </w:tcBorders>
          </w:tcPr>
          <w:p w14:paraId="5545A89B"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25</w:t>
            </w:r>
          </w:p>
        </w:tc>
        <w:tc>
          <w:tcPr>
            <w:tcW w:w="709" w:type="dxa"/>
            <w:tcBorders>
              <w:top w:val="nil"/>
              <w:left w:val="nil"/>
              <w:bottom w:val="nil"/>
              <w:right w:val="nil"/>
            </w:tcBorders>
          </w:tcPr>
          <w:p w14:paraId="6C622091"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6.42</w:t>
            </w:r>
          </w:p>
        </w:tc>
        <w:tc>
          <w:tcPr>
            <w:tcW w:w="567" w:type="dxa"/>
            <w:tcBorders>
              <w:top w:val="nil"/>
              <w:left w:val="nil"/>
              <w:bottom w:val="nil"/>
              <w:right w:val="nil"/>
            </w:tcBorders>
          </w:tcPr>
          <w:p w14:paraId="0B8847DA"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w:t>
            </w:r>
          </w:p>
        </w:tc>
        <w:tc>
          <w:tcPr>
            <w:tcW w:w="992" w:type="dxa"/>
            <w:tcBorders>
              <w:top w:val="nil"/>
              <w:left w:val="nil"/>
              <w:bottom w:val="nil"/>
              <w:right w:val="nil"/>
            </w:tcBorders>
          </w:tcPr>
          <w:p w14:paraId="06391C56"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20.22</w:t>
            </w:r>
          </w:p>
        </w:tc>
        <w:tc>
          <w:tcPr>
            <w:tcW w:w="992" w:type="dxa"/>
            <w:tcBorders>
              <w:top w:val="nil"/>
              <w:left w:val="nil"/>
              <w:bottom w:val="nil"/>
              <w:right w:val="nil"/>
            </w:tcBorders>
          </w:tcPr>
          <w:p w14:paraId="5800D42D"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0.89</w:t>
            </w:r>
          </w:p>
        </w:tc>
        <w:tc>
          <w:tcPr>
            <w:tcW w:w="1134" w:type="dxa"/>
            <w:tcBorders>
              <w:top w:val="nil"/>
              <w:left w:val="nil"/>
              <w:bottom w:val="nil"/>
              <w:right w:val="nil"/>
            </w:tcBorders>
          </w:tcPr>
          <w:p w14:paraId="32D8A062"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15.58</w:t>
            </w:r>
          </w:p>
        </w:tc>
      </w:tr>
      <w:tr w:rsidR="00C4195E" w:rsidRPr="00026C77" w14:paraId="06847F4E" w14:textId="77777777" w:rsidTr="00A4174A">
        <w:tc>
          <w:tcPr>
            <w:tcW w:w="1129" w:type="dxa"/>
            <w:tcBorders>
              <w:top w:val="nil"/>
              <w:left w:val="nil"/>
              <w:bottom w:val="nil"/>
              <w:right w:val="nil"/>
            </w:tcBorders>
          </w:tcPr>
          <w:p w14:paraId="446DC870"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R10 2.4</w:t>
            </w:r>
          </w:p>
        </w:tc>
        <w:tc>
          <w:tcPr>
            <w:tcW w:w="709" w:type="dxa"/>
            <w:tcBorders>
              <w:top w:val="nil"/>
              <w:left w:val="nil"/>
              <w:bottom w:val="nil"/>
              <w:right w:val="nil"/>
            </w:tcBorders>
          </w:tcPr>
          <w:p w14:paraId="42AF53E5"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30.3</w:t>
            </w:r>
          </w:p>
        </w:tc>
        <w:tc>
          <w:tcPr>
            <w:tcW w:w="709" w:type="dxa"/>
            <w:tcBorders>
              <w:top w:val="nil"/>
              <w:left w:val="nil"/>
              <w:bottom w:val="nil"/>
              <w:right w:val="nil"/>
            </w:tcBorders>
          </w:tcPr>
          <w:p w14:paraId="5B323E8C"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992" w:type="dxa"/>
            <w:tcBorders>
              <w:top w:val="nil"/>
              <w:left w:val="nil"/>
              <w:bottom w:val="nil"/>
              <w:right w:val="nil"/>
            </w:tcBorders>
          </w:tcPr>
          <w:p w14:paraId="31967034"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21.2</w:t>
            </w:r>
          </w:p>
        </w:tc>
        <w:tc>
          <w:tcPr>
            <w:tcW w:w="851" w:type="dxa"/>
            <w:tcBorders>
              <w:top w:val="nil"/>
              <w:left w:val="nil"/>
              <w:bottom w:val="nil"/>
              <w:right w:val="nil"/>
            </w:tcBorders>
          </w:tcPr>
          <w:p w14:paraId="735B5194"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w:t>
            </w:r>
          </w:p>
        </w:tc>
        <w:tc>
          <w:tcPr>
            <w:tcW w:w="567" w:type="dxa"/>
            <w:tcBorders>
              <w:top w:val="nil"/>
              <w:left w:val="nil"/>
              <w:bottom w:val="nil"/>
              <w:right w:val="nil"/>
            </w:tcBorders>
          </w:tcPr>
          <w:p w14:paraId="1155A10A"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1D0FC34B"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00C3D2BE"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11.40</w:t>
            </w:r>
          </w:p>
        </w:tc>
        <w:tc>
          <w:tcPr>
            <w:tcW w:w="567" w:type="dxa"/>
            <w:tcBorders>
              <w:top w:val="nil"/>
              <w:left w:val="nil"/>
              <w:bottom w:val="nil"/>
              <w:right w:val="nil"/>
            </w:tcBorders>
          </w:tcPr>
          <w:p w14:paraId="737862DD"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6C75C00E"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26.66</w:t>
            </w:r>
          </w:p>
        </w:tc>
        <w:tc>
          <w:tcPr>
            <w:tcW w:w="709" w:type="dxa"/>
            <w:tcBorders>
              <w:top w:val="nil"/>
              <w:left w:val="nil"/>
              <w:bottom w:val="nil"/>
              <w:right w:val="nil"/>
            </w:tcBorders>
          </w:tcPr>
          <w:p w14:paraId="7C55C38E"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6.40</w:t>
            </w:r>
          </w:p>
        </w:tc>
        <w:tc>
          <w:tcPr>
            <w:tcW w:w="567" w:type="dxa"/>
            <w:tcBorders>
              <w:top w:val="nil"/>
              <w:left w:val="nil"/>
              <w:bottom w:val="nil"/>
              <w:right w:val="nil"/>
            </w:tcBorders>
          </w:tcPr>
          <w:p w14:paraId="013C2323"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w:t>
            </w:r>
          </w:p>
        </w:tc>
        <w:tc>
          <w:tcPr>
            <w:tcW w:w="992" w:type="dxa"/>
            <w:tcBorders>
              <w:top w:val="nil"/>
              <w:left w:val="nil"/>
              <w:bottom w:val="nil"/>
              <w:right w:val="nil"/>
            </w:tcBorders>
          </w:tcPr>
          <w:p w14:paraId="7B1CB5A0"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19.85</w:t>
            </w:r>
          </w:p>
        </w:tc>
        <w:tc>
          <w:tcPr>
            <w:tcW w:w="992" w:type="dxa"/>
            <w:tcBorders>
              <w:top w:val="nil"/>
              <w:left w:val="nil"/>
              <w:bottom w:val="nil"/>
              <w:right w:val="nil"/>
            </w:tcBorders>
          </w:tcPr>
          <w:p w14:paraId="1770B902"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0.89</w:t>
            </w:r>
          </w:p>
        </w:tc>
        <w:tc>
          <w:tcPr>
            <w:tcW w:w="1134" w:type="dxa"/>
            <w:tcBorders>
              <w:top w:val="nil"/>
              <w:left w:val="nil"/>
              <w:bottom w:val="nil"/>
              <w:right w:val="nil"/>
            </w:tcBorders>
          </w:tcPr>
          <w:p w14:paraId="5A7646BC"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15.58</w:t>
            </w:r>
          </w:p>
        </w:tc>
      </w:tr>
      <w:tr w:rsidR="00C4195E" w:rsidRPr="00026C77" w14:paraId="441B18C8" w14:textId="77777777" w:rsidTr="00A4174A">
        <w:tc>
          <w:tcPr>
            <w:tcW w:w="1129" w:type="dxa"/>
            <w:tcBorders>
              <w:top w:val="nil"/>
              <w:left w:val="nil"/>
              <w:bottom w:val="nil"/>
              <w:right w:val="nil"/>
            </w:tcBorders>
          </w:tcPr>
          <w:p w14:paraId="2414811F"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R9 1.4</w:t>
            </w:r>
          </w:p>
        </w:tc>
        <w:tc>
          <w:tcPr>
            <w:tcW w:w="709" w:type="dxa"/>
            <w:tcBorders>
              <w:top w:val="nil"/>
              <w:left w:val="nil"/>
              <w:bottom w:val="nil"/>
              <w:right w:val="nil"/>
            </w:tcBorders>
          </w:tcPr>
          <w:p w14:paraId="41AA3510"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30.0</w:t>
            </w:r>
          </w:p>
        </w:tc>
        <w:tc>
          <w:tcPr>
            <w:tcW w:w="709" w:type="dxa"/>
            <w:tcBorders>
              <w:top w:val="nil"/>
              <w:left w:val="nil"/>
              <w:bottom w:val="nil"/>
              <w:right w:val="nil"/>
            </w:tcBorders>
          </w:tcPr>
          <w:p w14:paraId="39C2867F"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b</w:t>
            </w:r>
          </w:p>
        </w:tc>
        <w:tc>
          <w:tcPr>
            <w:tcW w:w="992" w:type="dxa"/>
            <w:tcBorders>
              <w:top w:val="nil"/>
              <w:left w:val="nil"/>
              <w:bottom w:val="nil"/>
              <w:right w:val="nil"/>
            </w:tcBorders>
          </w:tcPr>
          <w:p w14:paraId="76AE8E40"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21941E78"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w:t>
            </w:r>
          </w:p>
        </w:tc>
        <w:tc>
          <w:tcPr>
            <w:tcW w:w="567" w:type="dxa"/>
            <w:tcBorders>
              <w:top w:val="nil"/>
              <w:left w:val="nil"/>
              <w:bottom w:val="nil"/>
              <w:right w:val="nil"/>
            </w:tcBorders>
          </w:tcPr>
          <w:p w14:paraId="4A61A6C1"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1F4706B1"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02D88035"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11.30</w:t>
            </w:r>
          </w:p>
        </w:tc>
        <w:tc>
          <w:tcPr>
            <w:tcW w:w="567" w:type="dxa"/>
            <w:tcBorders>
              <w:top w:val="nil"/>
              <w:left w:val="nil"/>
              <w:bottom w:val="nil"/>
              <w:right w:val="nil"/>
            </w:tcBorders>
          </w:tcPr>
          <w:p w14:paraId="46BB24CE"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147FCB7B"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25.55</w:t>
            </w:r>
          </w:p>
        </w:tc>
        <w:tc>
          <w:tcPr>
            <w:tcW w:w="709" w:type="dxa"/>
            <w:tcBorders>
              <w:top w:val="nil"/>
              <w:left w:val="nil"/>
              <w:bottom w:val="nil"/>
              <w:right w:val="nil"/>
            </w:tcBorders>
          </w:tcPr>
          <w:p w14:paraId="05ADF398"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6.40</w:t>
            </w:r>
          </w:p>
        </w:tc>
        <w:tc>
          <w:tcPr>
            <w:tcW w:w="567" w:type="dxa"/>
            <w:tcBorders>
              <w:top w:val="nil"/>
              <w:left w:val="nil"/>
              <w:bottom w:val="nil"/>
              <w:right w:val="nil"/>
            </w:tcBorders>
          </w:tcPr>
          <w:p w14:paraId="7D66D3C0"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w:t>
            </w:r>
          </w:p>
        </w:tc>
        <w:tc>
          <w:tcPr>
            <w:tcW w:w="992" w:type="dxa"/>
            <w:tcBorders>
              <w:top w:val="nil"/>
              <w:left w:val="nil"/>
              <w:bottom w:val="nil"/>
              <w:right w:val="nil"/>
            </w:tcBorders>
          </w:tcPr>
          <w:p w14:paraId="6CD65C2A"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19.85</w:t>
            </w:r>
          </w:p>
        </w:tc>
        <w:tc>
          <w:tcPr>
            <w:tcW w:w="992" w:type="dxa"/>
            <w:tcBorders>
              <w:top w:val="nil"/>
              <w:left w:val="nil"/>
              <w:bottom w:val="nil"/>
              <w:right w:val="nil"/>
            </w:tcBorders>
          </w:tcPr>
          <w:p w14:paraId="769ABB5A"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0.88</w:t>
            </w:r>
          </w:p>
        </w:tc>
        <w:tc>
          <w:tcPr>
            <w:tcW w:w="1134" w:type="dxa"/>
            <w:tcBorders>
              <w:top w:val="nil"/>
              <w:left w:val="nil"/>
              <w:bottom w:val="nil"/>
              <w:right w:val="nil"/>
            </w:tcBorders>
          </w:tcPr>
          <w:p w14:paraId="291274E4" w14:textId="77777777" w:rsidR="00C4195E" w:rsidRPr="007A1892" w:rsidRDefault="00C4195E" w:rsidP="00A4174A">
            <w:pPr>
              <w:tabs>
                <w:tab w:val="left" w:pos="152"/>
              </w:tabs>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14.28</w:t>
            </w:r>
          </w:p>
        </w:tc>
      </w:tr>
      <w:tr w:rsidR="00C4195E" w:rsidRPr="00026C77" w14:paraId="006ADB7F" w14:textId="77777777" w:rsidTr="00A4174A">
        <w:tc>
          <w:tcPr>
            <w:tcW w:w="1129" w:type="dxa"/>
            <w:tcBorders>
              <w:top w:val="nil"/>
              <w:left w:val="nil"/>
              <w:bottom w:val="nil"/>
              <w:right w:val="nil"/>
            </w:tcBorders>
          </w:tcPr>
          <w:p w14:paraId="5E929535"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R7 1.3</w:t>
            </w:r>
          </w:p>
        </w:tc>
        <w:tc>
          <w:tcPr>
            <w:tcW w:w="709" w:type="dxa"/>
            <w:tcBorders>
              <w:top w:val="nil"/>
              <w:left w:val="nil"/>
              <w:bottom w:val="nil"/>
              <w:right w:val="nil"/>
            </w:tcBorders>
          </w:tcPr>
          <w:p w14:paraId="38730951"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29.3</w:t>
            </w:r>
          </w:p>
        </w:tc>
        <w:tc>
          <w:tcPr>
            <w:tcW w:w="709" w:type="dxa"/>
            <w:tcBorders>
              <w:top w:val="nil"/>
              <w:left w:val="nil"/>
              <w:bottom w:val="nil"/>
              <w:right w:val="nil"/>
            </w:tcBorders>
          </w:tcPr>
          <w:p w14:paraId="303933F4"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proofErr w:type="spellStart"/>
            <w:r w:rsidRPr="007A1892">
              <w:rPr>
                <w:rFonts w:asciiTheme="minorHAnsi" w:hAnsiTheme="minorHAnsi" w:cstheme="minorHAnsi"/>
                <w:color w:val="000000"/>
                <w:sz w:val="20"/>
                <w:szCs w:val="20"/>
              </w:rPr>
              <w:t>bc</w:t>
            </w:r>
            <w:proofErr w:type="spellEnd"/>
          </w:p>
        </w:tc>
        <w:tc>
          <w:tcPr>
            <w:tcW w:w="992" w:type="dxa"/>
            <w:tcBorders>
              <w:top w:val="nil"/>
              <w:left w:val="nil"/>
              <w:bottom w:val="nil"/>
              <w:right w:val="nil"/>
            </w:tcBorders>
          </w:tcPr>
          <w:p w14:paraId="1D8AF514"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17.2</w:t>
            </w:r>
          </w:p>
        </w:tc>
        <w:tc>
          <w:tcPr>
            <w:tcW w:w="851" w:type="dxa"/>
            <w:tcBorders>
              <w:top w:val="nil"/>
              <w:left w:val="nil"/>
              <w:bottom w:val="nil"/>
              <w:right w:val="nil"/>
            </w:tcBorders>
          </w:tcPr>
          <w:p w14:paraId="76E8C725"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w:t>
            </w:r>
          </w:p>
        </w:tc>
        <w:tc>
          <w:tcPr>
            <w:tcW w:w="567" w:type="dxa"/>
            <w:tcBorders>
              <w:top w:val="nil"/>
              <w:left w:val="nil"/>
              <w:bottom w:val="nil"/>
              <w:right w:val="nil"/>
            </w:tcBorders>
          </w:tcPr>
          <w:p w14:paraId="5B2CD033"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613C14CF"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58F732B2"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11</w:t>
            </w:r>
          </w:p>
        </w:tc>
        <w:tc>
          <w:tcPr>
            <w:tcW w:w="567" w:type="dxa"/>
            <w:tcBorders>
              <w:top w:val="nil"/>
              <w:left w:val="nil"/>
              <w:bottom w:val="nil"/>
              <w:right w:val="nil"/>
            </w:tcBorders>
          </w:tcPr>
          <w:p w14:paraId="1E60CD47"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02AFE4E1"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22.22</w:t>
            </w:r>
          </w:p>
        </w:tc>
        <w:tc>
          <w:tcPr>
            <w:tcW w:w="709" w:type="dxa"/>
            <w:tcBorders>
              <w:top w:val="nil"/>
              <w:left w:val="nil"/>
              <w:bottom w:val="nil"/>
              <w:right w:val="nil"/>
            </w:tcBorders>
          </w:tcPr>
          <w:p w14:paraId="30EC352D"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5.98</w:t>
            </w:r>
          </w:p>
        </w:tc>
        <w:tc>
          <w:tcPr>
            <w:tcW w:w="567" w:type="dxa"/>
            <w:tcBorders>
              <w:top w:val="nil"/>
              <w:left w:val="nil"/>
              <w:bottom w:val="nil"/>
              <w:right w:val="nil"/>
            </w:tcBorders>
          </w:tcPr>
          <w:p w14:paraId="70C0C3FB"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992" w:type="dxa"/>
            <w:tcBorders>
              <w:top w:val="nil"/>
              <w:left w:val="nil"/>
              <w:bottom w:val="nil"/>
              <w:right w:val="nil"/>
            </w:tcBorders>
          </w:tcPr>
          <w:p w14:paraId="2E2B73B7"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11.98</w:t>
            </w:r>
          </w:p>
        </w:tc>
        <w:tc>
          <w:tcPr>
            <w:tcW w:w="992" w:type="dxa"/>
            <w:tcBorders>
              <w:top w:val="nil"/>
              <w:left w:val="nil"/>
              <w:bottom w:val="nil"/>
              <w:right w:val="nil"/>
            </w:tcBorders>
          </w:tcPr>
          <w:p w14:paraId="5402ECF3"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0.84</w:t>
            </w:r>
          </w:p>
        </w:tc>
        <w:tc>
          <w:tcPr>
            <w:tcW w:w="1134" w:type="dxa"/>
            <w:tcBorders>
              <w:top w:val="nil"/>
              <w:left w:val="nil"/>
              <w:bottom w:val="nil"/>
              <w:right w:val="nil"/>
            </w:tcBorders>
          </w:tcPr>
          <w:p w14:paraId="0F490C55" w14:textId="77777777" w:rsidR="00C4195E" w:rsidRPr="007A1892" w:rsidRDefault="00C4195E" w:rsidP="00A4174A">
            <w:pPr>
              <w:tabs>
                <w:tab w:val="left" w:pos="426"/>
              </w:tabs>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9.09</w:t>
            </w:r>
          </w:p>
        </w:tc>
      </w:tr>
      <w:tr w:rsidR="00C4195E" w:rsidRPr="00026C77" w14:paraId="793C68E9" w14:textId="77777777" w:rsidTr="00A4174A">
        <w:tc>
          <w:tcPr>
            <w:tcW w:w="1129" w:type="dxa"/>
            <w:tcBorders>
              <w:top w:val="nil"/>
              <w:left w:val="nil"/>
              <w:bottom w:val="nil"/>
              <w:right w:val="nil"/>
            </w:tcBorders>
          </w:tcPr>
          <w:p w14:paraId="1E73369C"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R7 2.1</w:t>
            </w:r>
          </w:p>
        </w:tc>
        <w:tc>
          <w:tcPr>
            <w:tcW w:w="709" w:type="dxa"/>
            <w:tcBorders>
              <w:top w:val="nil"/>
              <w:left w:val="nil"/>
              <w:bottom w:val="nil"/>
              <w:right w:val="nil"/>
            </w:tcBorders>
          </w:tcPr>
          <w:p w14:paraId="4502BD3D"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29.3</w:t>
            </w:r>
          </w:p>
        </w:tc>
        <w:tc>
          <w:tcPr>
            <w:tcW w:w="709" w:type="dxa"/>
            <w:tcBorders>
              <w:top w:val="nil"/>
              <w:left w:val="nil"/>
              <w:bottom w:val="nil"/>
              <w:right w:val="nil"/>
            </w:tcBorders>
          </w:tcPr>
          <w:p w14:paraId="1522A5D7"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proofErr w:type="spellStart"/>
            <w:r w:rsidRPr="007A1892">
              <w:rPr>
                <w:rFonts w:asciiTheme="minorHAnsi" w:hAnsiTheme="minorHAnsi" w:cstheme="minorHAnsi"/>
                <w:color w:val="000000"/>
                <w:sz w:val="20"/>
                <w:szCs w:val="20"/>
              </w:rPr>
              <w:t>bc</w:t>
            </w:r>
            <w:proofErr w:type="spellEnd"/>
          </w:p>
        </w:tc>
        <w:tc>
          <w:tcPr>
            <w:tcW w:w="992" w:type="dxa"/>
            <w:tcBorders>
              <w:top w:val="nil"/>
              <w:left w:val="nil"/>
              <w:bottom w:val="nil"/>
              <w:right w:val="nil"/>
            </w:tcBorders>
          </w:tcPr>
          <w:p w14:paraId="6D40EEA3"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17.2</w:t>
            </w:r>
          </w:p>
        </w:tc>
        <w:tc>
          <w:tcPr>
            <w:tcW w:w="851" w:type="dxa"/>
            <w:tcBorders>
              <w:top w:val="nil"/>
              <w:left w:val="nil"/>
              <w:bottom w:val="nil"/>
              <w:right w:val="nil"/>
            </w:tcBorders>
          </w:tcPr>
          <w:p w14:paraId="6F0FD2A1"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5.3</w:t>
            </w:r>
          </w:p>
        </w:tc>
        <w:tc>
          <w:tcPr>
            <w:tcW w:w="567" w:type="dxa"/>
            <w:tcBorders>
              <w:top w:val="nil"/>
              <w:left w:val="nil"/>
              <w:bottom w:val="nil"/>
              <w:right w:val="nil"/>
            </w:tcBorders>
          </w:tcPr>
          <w:p w14:paraId="4D106E96"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0A6F5354"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w:t>
            </w:r>
          </w:p>
        </w:tc>
        <w:tc>
          <w:tcPr>
            <w:tcW w:w="851" w:type="dxa"/>
            <w:tcBorders>
              <w:top w:val="nil"/>
              <w:left w:val="nil"/>
              <w:bottom w:val="nil"/>
              <w:right w:val="nil"/>
            </w:tcBorders>
          </w:tcPr>
          <w:p w14:paraId="6BDC6107"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10.56</w:t>
            </w:r>
          </w:p>
        </w:tc>
        <w:tc>
          <w:tcPr>
            <w:tcW w:w="567" w:type="dxa"/>
            <w:tcBorders>
              <w:top w:val="nil"/>
              <w:left w:val="nil"/>
              <w:bottom w:val="nil"/>
              <w:right w:val="nil"/>
            </w:tcBorders>
          </w:tcPr>
          <w:p w14:paraId="00834D7F"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4840AFAB"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17.33</w:t>
            </w:r>
          </w:p>
        </w:tc>
        <w:tc>
          <w:tcPr>
            <w:tcW w:w="709" w:type="dxa"/>
            <w:tcBorders>
              <w:top w:val="nil"/>
              <w:left w:val="nil"/>
              <w:bottom w:val="nil"/>
              <w:right w:val="nil"/>
            </w:tcBorders>
          </w:tcPr>
          <w:p w14:paraId="74A0053E"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5.86</w:t>
            </w:r>
          </w:p>
        </w:tc>
        <w:tc>
          <w:tcPr>
            <w:tcW w:w="567" w:type="dxa"/>
            <w:tcBorders>
              <w:top w:val="nil"/>
              <w:left w:val="nil"/>
              <w:bottom w:val="nil"/>
              <w:right w:val="nil"/>
            </w:tcBorders>
          </w:tcPr>
          <w:p w14:paraId="39F603D3"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992" w:type="dxa"/>
            <w:tcBorders>
              <w:top w:val="nil"/>
              <w:left w:val="nil"/>
              <w:bottom w:val="nil"/>
              <w:right w:val="nil"/>
            </w:tcBorders>
          </w:tcPr>
          <w:p w14:paraId="2DFD8980"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9.73</w:t>
            </w:r>
          </w:p>
        </w:tc>
        <w:tc>
          <w:tcPr>
            <w:tcW w:w="992" w:type="dxa"/>
            <w:tcBorders>
              <w:top w:val="nil"/>
              <w:left w:val="nil"/>
              <w:bottom w:val="nil"/>
              <w:right w:val="nil"/>
            </w:tcBorders>
          </w:tcPr>
          <w:p w14:paraId="7290B0CA"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0.84</w:t>
            </w:r>
          </w:p>
        </w:tc>
        <w:tc>
          <w:tcPr>
            <w:tcW w:w="1134" w:type="dxa"/>
            <w:tcBorders>
              <w:top w:val="nil"/>
              <w:left w:val="nil"/>
              <w:bottom w:val="nil"/>
              <w:right w:val="nil"/>
            </w:tcBorders>
          </w:tcPr>
          <w:p w14:paraId="33DB258D"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9.09</w:t>
            </w:r>
          </w:p>
        </w:tc>
      </w:tr>
      <w:tr w:rsidR="00C4195E" w:rsidRPr="00026C77" w14:paraId="3816E0D4" w14:textId="77777777" w:rsidTr="00A4174A">
        <w:tc>
          <w:tcPr>
            <w:tcW w:w="1129" w:type="dxa"/>
            <w:tcBorders>
              <w:top w:val="nil"/>
              <w:left w:val="nil"/>
              <w:bottom w:val="nil"/>
              <w:right w:val="nil"/>
            </w:tcBorders>
          </w:tcPr>
          <w:p w14:paraId="1D91B8EB"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R8 1.2</w:t>
            </w:r>
          </w:p>
        </w:tc>
        <w:tc>
          <w:tcPr>
            <w:tcW w:w="709" w:type="dxa"/>
            <w:tcBorders>
              <w:top w:val="nil"/>
              <w:left w:val="nil"/>
              <w:bottom w:val="nil"/>
              <w:right w:val="nil"/>
            </w:tcBorders>
          </w:tcPr>
          <w:p w14:paraId="7A6FD606"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29.3</w:t>
            </w:r>
          </w:p>
        </w:tc>
        <w:tc>
          <w:tcPr>
            <w:tcW w:w="709" w:type="dxa"/>
            <w:tcBorders>
              <w:top w:val="nil"/>
              <w:left w:val="nil"/>
              <w:bottom w:val="nil"/>
              <w:right w:val="nil"/>
            </w:tcBorders>
          </w:tcPr>
          <w:p w14:paraId="2F72AF66"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proofErr w:type="spellStart"/>
            <w:r w:rsidRPr="007A1892">
              <w:rPr>
                <w:rFonts w:asciiTheme="minorHAnsi" w:hAnsiTheme="minorHAnsi" w:cstheme="minorHAnsi"/>
                <w:color w:val="000000"/>
                <w:sz w:val="20"/>
                <w:szCs w:val="20"/>
              </w:rPr>
              <w:t>bc</w:t>
            </w:r>
            <w:proofErr w:type="spellEnd"/>
          </w:p>
        </w:tc>
        <w:tc>
          <w:tcPr>
            <w:tcW w:w="992" w:type="dxa"/>
            <w:tcBorders>
              <w:top w:val="nil"/>
              <w:left w:val="nil"/>
              <w:bottom w:val="nil"/>
              <w:right w:val="nil"/>
            </w:tcBorders>
          </w:tcPr>
          <w:p w14:paraId="5DBFA269"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17.2</w:t>
            </w:r>
          </w:p>
        </w:tc>
        <w:tc>
          <w:tcPr>
            <w:tcW w:w="851" w:type="dxa"/>
            <w:tcBorders>
              <w:top w:val="nil"/>
              <w:left w:val="nil"/>
              <w:bottom w:val="nil"/>
              <w:right w:val="nil"/>
            </w:tcBorders>
          </w:tcPr>
          <w:p w14:paraId="1BC6857E"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5.3</w:t>
            </w:r>
          </w:p>
        </w:tc>
        <w:tc>
          <w:tcPr>
            <w:tcW w:w="567" w:type="dxa"/>
            <w:tcBorders>
              <w:top w:val="nil"/>
              <w:left w:val="nil"/>
              <w:bottom w:val="nil"/>
              <w:right w:val="nil"/>
            </w:tcBorders>
          </w:tcPr>
          <w:p w14:paraId="29FBE31B"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3F443C5B"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w:t>
            </w:r>
          </w:p>
        </w:tc>
        <w:tc>
          <w:tcPr>
            <w:tcW w:w="851" w:type="dxa"/>
            <w:tcBorders>
              <w:top w:val="nil"/>
              <w:left w:val="nil"/>
              <w:bottom w:val="nil"/>
              <w:right w:val="nil"/>
            </w:tcBorders>
          </w:tcPr>
          <w:p w14:paraId="37CC35B8"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10.56</w:t>
            </w:r>
          </w:p>
        </w:tc>
        <w:tc>
          <w:tcPr>
            <w:tcW w:w="567" w:type="dxa"/>
            <w:tcBorders>
              <w:top w:val="nil"/>
              <w:left w:val="nil"/>
              <w:bottom w:val="nil"/>
              <w:right w:val="nil"/>
            </w:tcBorders>
          </w:tcPr>
          <w:p w14:paraId="30359256"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123BB374"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17.33</w:t>
            </w:r>
          </w:p>
        </w:tc>
        <w:tc>
          <w:tcPr>
            <w:tcW w:w="709" w:type="dxa"/>
            <w:tcBorders>
              <w:top w:val="nil"/>
              <w:left w:val="nil"/>
              <w:bottom w:val="nil"/>
              <w:right w:val="nil"/>
            </w:tcBorders>
          </w:tcPr>
          <w:p w14:paraId="17602430"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5.86</w:t>
            </w:r>
          </w:p>
        </w:tc>
        <w:tc>
          <w:tcPr>
            <w:tcW w:w="567" w:type="dxa"/>
            <w:tcBorders>
              <w:top w:val="nil"/>
              <w:left w:val="nil"/>
              <w:bottom w:val="nil"/>
              <w:right w:val="nil"/>
            </w:tcBorders>
          </w:tcPr>
          <w:p w14:paraId="5E58FE02"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992" w:type="dxa"/>
            <w:tcBorders>
              <w:top w:val="nil"/>
              <w:left w:val="nil"/>
              <w:bottom w:val="nil"/>
              <w:right w:val="nil"/>
            </w:tcBorders>
          </w:tcPr>
          <w:p w14:paraId="171571E3"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9.73</w:t>
            </w:r>
          </w:p>
        </w:tc>
        <w:tc>
          <w:tcPr>
            <w:tcW w:w="992" w:type="dxa"/>
            <w:tcBorders>
              <w:top w:val="nil"/>
              <w:left w:val="nil"/>
              <w:bottom w:val="nil"/>
              <w:right w:val="nil"/>
            </w:tcBorders>
          </w:tcPr>
          <w:p w14:paraId="2CBEDF2B"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0.82</w:t>
            </w:r>
          </w:p>
        </w:tc>
        <w:tc>
          <w:tcPr>
            <w:tcW w:w="1134" w:type="dxa"/>
            <w:tcBorders>
              <w:top w:val="nil"/>
              <w:left w:val="nil"/>
              <w:bottom w:val="nil"/>
              <w:right w:val="nil"/>
            </w:tcBorders>
          </w:tcPr>
          <w:p w14:paraId="318435F6"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6.49</w:t>
            </w:r>
          </w:p>
        </w:tc>
      </w:tr>
      <w:tr w:rsidR="00C4195E" w:rsidRPr="00026C77" w14:paraId="0E2A73AA" w14:textId="77777777" w:rsidTr="00A4174A">
        <w:tc>
          <w:tcPr>
            <w:tcW w:w="1129" w:type="dxa"/>
            <w:tcBorders>
              <w:top w:val="nil"/>
              <w:left w:val="nil"/>
              <w:bottom w:val="nil"/>
              <w:right w:val="nil"/>
            </w:tcBorders>
          </w:tcPr>
          <w:p w14:paraId="60BC0346"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R8 1.3</w:t>
            </w:r>
          </w:p>
        </w:tc>
        <w:tc>
          <w:tcPr>
            <w:tcW w:w="709" w:type="dxa"/>
            <w:tcBorders>
              <w:top w:val="nil"/>
              <w:left w:val="nil"/>
              <w:bottom w:val="nil"/>
              <w:right w:val="nil"/>
            </w:tcBorders>
          </w:tcPr>
          <w:p w14:paraId="27D6819A"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29.1</w:t>
            </w:r>
          </w:p>
        </w:tc>
        <w:tc>
          <w:tcPr>
            <w:tcW w:w="709" w:type="dxa"/>
            <w:tcBorders>
              <w:top w:val="nil"/>
              <w:left w:val="nil"/>
              <w:bottom w:val="nil"/>
              <w:right w:val="nil"/>
            </w:tcBorders>
          </w:tcPr>
          <w:p w14:paraId="6B36BD5F"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cd</w:t>
            </w:r>
          </w:p>
        </w:tc>
        <w:tc>
          <w:tcPr>
            <w:tcW w:w="992" w:type="dxa"/>
            <w:tcBorders>
              <w:top w:val="nil"/>
              <w:left w:val="nil"/>
              <w:bottom w:val="nil"/>
              <w:right w:val="nil"/>
            </w:tcBorders>
          </w:tcPr>
          <w:p w14:paraId="2E0BC9D8"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17.2</w:t>
            </w:r>
          </w:p>
        </w:tc>
        <w:tc>
          <w:tcPr>
            <w:tcW w:w="851" w:type="dxa"/>
            <w:tcBorders>
              <w:top w:val="nil"/>
              <w:left w:val="nil"/>
              <w:bottom w:val="nil"/>
              <w:right w:val="nil"/>
            </w:tcBorders>
          </w:tcPr>
          <w:p w14:paraId="154B1F57"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5.3</w:t>
            </w:r>
          </w:p>
        </w:tc>
        <w:tc>
          <w:tcPr>
            <w:tcW w:w="567" w:type="dxa"/>
            <w:tcBorders>
              <w:top w:val="nil"/>
              <w:left w:val="nil"/>
              <w:bottom w:val="nil"/>
              <w:right w:val="nil"/>
            </w:tcBorders>
          </w:tcPr>
          <w:p w14:paraId="7DFE0519"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15168EA4"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w:t>
            </w:r>
          </w:p>
        </w:tc>
        <w:tc>
          <w:tcPr>
            <w:tcW w:w="851" w:type="dxa"/>
            <w:tcBorders>
              <w:top w:val="nil"/>
              <w:left w:val="nil"/>
              <w:bottom w:val="nil"/>
              <w:right w:val="nil"/>
            </w:tcBorders>
          </w:tcPr>
          <w:p w14:paraId="1D6AD51D"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10.12</w:t>
            </w:r>
          </w:p>
        </w:tc>
        <w:tc>
          <w:tcPr>
            <w:tcW w:w="567" w:type="dxa"/>
            <w:tcBorders>
              <w:top w:val="nil"/>
              <w:left w:val="nil"/>
              <w:bottom w:val="nil"/>
              <w:right w:val="nil"/>
            </w:tcBorders>
          </w:tcPr>
          <w:p w14:paraId="267E8178"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5E399A74"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12.44</w:t>
            </w:r>
          </w:p>
        </w:tc>
        <w:tc>
          <w:tcPr>
            <w:tcW w:w="709" w:type="dxa"/>
            <w:tcBorders>
              <w:top w:val="nil"/>
              <w:left w:val="nil"/>
              <w:bottom w:val="nil"/>
              <w:right w:val="nil"/>
            </w:tcBorders>
          </w:tcPr>
          <w:p w14:paraId="62E74761"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5.55</w:t>
            </w:r>
          </w:p>
        </w:tc>
        <w:tc>
          <w:tcPr>
            <w:tcW w:w="567" w:type="dxa"/>
            <w:tcBorders>
              <w:top w:val="nil"/>
              <w:left w:val="nil"/>
              <w:bottom w:val="nil"/>
              <w:right w:val="nil"/>
            </w:tcBorders>
          </w:tcPr>
          <w:p w14:paraId="5DAA3C03"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992" w:type="dxa"/>
            <w:tcBorders>
              <w:top w:val="nil"/>
              <w:left w:val="nil"/>
              <w:bottom w:val="nil"/>
              <w:right w:val="nil"/>
            </w:tcBorders>
          </w:tcPr>
          <w:p w14:paraId="66CD2EE1"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3.93</w:t>
            </w:r>
          </w:p>
        </w:tc>
        <w:tc>
          <w:tcPr>
            <w:tcW w:w="992" w:type="dxa"/>
            <w:tcBorders>
              <w:top w:val="nil"/>
              <w:left w:val="nil"/>
              <w:bottom w:val="nil"/>
              <w:right w:val="nil"/>
            </w:tcBorders>
          </w:tcPr>
          <w:p w14:paraId="688C6E3D"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0.78</w:t>
            </w:r>
          </w:p>
        </w:tc>
        <w:tc>
          <w:tcPr>
            <w:tcW w:w="1134" w:type="dxa"/>
            <w:tcBorders>
              <w:top w:val="nil"/>
              <w:left w:val="nil"/>
              <w:bottom w:val="nil"/>
              <w:right w:val="nil"/>
            </w:tcBorders>
          </w:tcPr>
          <w:p w14:paraId="6E6E07B4"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1.29</w:t>
            </w:r>
          </w:p>
        </w:tc>
      </w:tr>
      <w:tr w:rsidR="00C4195E" w:rsidRPr="00026C77" w14:paraId="75B959E2" w14:textId="77777777" w:rsidTr="00A4174A">
        <w:tc>
          <w:tcPr>
            <w:tcW w:w="1129" w:type="dxa"/>
            <w:tcBorders>
              <w:top w:val="nil"/>
              <w:left w:val="nil"/>
              <w:bottom w:val="nil"/>
              <w:right w:val="nil"/>
            </w:tcBorders>
          </w:tcPr>
          <w:p w14:paraId="0DA3EA32"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proofErr w:type="spellStart"/>
            <w:r w:rsidRPr="007A1892">
              <w:rPr>
                <w:rFonts w:asciiTheme="minorHAnsi" w:hAnsiTheme="minorHAnsi" w:cstheme="minorHAnsi"/>
                <w:color w:val="000000"/>
                <w:sz w:val="20"/>
                <w:szCs w:val="20"/>
              </w:rPr>
              <w:t>Kontrol</w:t>
            </w:r>
            <w:proofErr w:type="spellEnd"/>
            <w:r w:rsidRPr="007A1892">
              <w:rPr>
                <w:rFonts w:asciiTheme="minorHAnsi" w:hAnsiTheme="minorHAnsi" w:cstheme="minorHAnsi"/>
                <w:color w:val="000000"/>
                <w:sz w:val="20"/>
                <w:szCs w:val="20"/>
              </w:rPr>
              <w:t xml:space="preserve"> +</w:t>
            </w:r>
          </w:p>
        </w:tc>
        <w:tc>
          <w:tcPr>
            <w:tcW w:w="709" w:type="dxa"/>
            <w:tcBorders>
              <w:top w:val="nil"/>
              <w:left w:val="nil"/>
              <w:bottom w:val="nil"/>
              <w:right w:val="nil"/>
            </w:tcBorders>
          </w:tcPr>
          <w:p w14:paraId="645C44CC"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25</w:t>
            </w:r>
          </w:p>
        </w:tc>
        <w:tc>
          <w:tcPr>
            <w:tcW w:w="709" w:type="dxa"/>
            <w:tcBorders>
              <w:top w:val="nil"/>
              <w:left w:val="nil"/>
              <w:bottom w:val="nil"/>
              <w:right w:val="nil"/>
            </w:tcBorders>
          </w:tcPr>
          <w:p w14:paraId="42C82EA2"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de</w:t>
            </w:r>
          </w:p>
        </w:tc>
        <w:tc>
          <w:tcPr>
            <w:tcW w:w="992" w:type="dxa"/>
            <w:tcBorders>
              <w:top w:val="nil"/>
              <w:left w:val="nil"/>
              <w:bottom w:val="nil"/>
              <w:right w:val="nil"/>
            </w:tcBorders>
          </w:tcPr>
          <w:p w14:paraId="14B1E59B"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851" w:type="dxa"/>
            <w:tcBorders>
              <w:top w:val="nil"/>
              <w:left w:val="nil"/>
              <w:bottom w:val="nil"/>
              <w:right w:val="nil"/>
            </w:tcBorders>
          </w:tcPr>
          <w:p w14:paraId="07C21C3E"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w:t>
            </w:r>
          </w:p>
        </w:tc>
        <w:tc>
          <w:tcPr>
            <w:tcW w:w="567" w:type="dxa"/>
            <w:tcBorders>
              <w:top w:val="nil"/>
              <w:left w:val="nil"/>
              <w:bottom w:val="nil"/>
              <w:right w:val="nil"/>
            </w:tcBorders>
          </w:tcPr>
          <w:p w14:paraId="3CC21B17" w14:textId="77777777" w:rsidR="00C4195E" w:rsidRPr="007A1892" w:rsidRDefault="002B222C" w:rsidP="00A4174A">
            <w:pPr>
              <w:autoSpaceDE w:val="0"/>
              <w:autoSpaceDN w:val="0"/>
              <w:adjustRightInd w:val="0"/>
              <w:ind w:left="12"/>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7D960D67"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851" w:type="dxa"/>
            <w:tcBorders>
              <w:top w:val="nil"/>
              <w:left w:val="nil"/>
              <w:bottom w:val="nil"/>
              <w:right w:val="nil"/>
            </w:tcBorders>
          </w:tcPr>
          <w:p w14:paraId="008D36A3"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9</w:t>
            </w:r>
          </w:p>
        </w:tc>
        <w:tc>
          <w:tcPr>
            <w:tcW w:w="567" w:type="dxa"/>
            <w:tcBorders>
              <w:top w:val="nil"/>
              <w:left w:val="nil"/>
              <w:bottom w:val="nil"/>
              <w:right w:val="nil"/>
            </w:tcBorders>
          </w:tcPr>
          <w:p w14:paraId="4475B566"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72BCEE02"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709" w:type="dxa"/>
            <w:tcBorders>
              <w:top w:val="nil"/>
              <w:left w:val="nil"/>
              <w:bottom w:val="nil"/>
              <w:right w:val="nil"/>
            </w:tcBorders>
          </w:tcPr>
          <w:p w14:paraId="5503B3DE"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5.34</w:t>
            </w:r>
          </w:p>
        </w:tc>
        <w:tc>
          <w:tcPr>
            <w:tcW w:w="567" w:type="dxa"/>
            <w:tcBorders>
              <w:top w:val="nil"/>
              <w:left w:val="nil"/>
              <w:bottom w:val="nil"/>
              <w:right w:val="nil"/>
            </w:tcBorders>
          </w:tcPr>
          <w:p w14:paraId="0A183048"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992" w:type="dxa"/>
            <w:tcBorders>
              <w:top w:val="nil"/>
              <w:left w:val="nil"/>
              <w:bottom w:val="nil"/>
              <w:right w:val="nil"/>
            </w:tcBorders>
          </w:tcPr>
          <w:p w14:paraId="5D00EB75"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2" w:type="dxa"/>
            <w:tcBorders>
              <w:top w:val="nil"/>
              <w:left w:val="nil"/>
              <w:bottom w:val="nil"/>
              <w:right w:val="nil"/>
            </w:tcBorders>
          </w:tcPr>
          <w:p w14:paraId="0755D547"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0.77</w:t>
            </w:r>
          </w:p>
        </w:tc>
        <w:tc>
          <w:tcPr>
            <w:tcW w:w="1134" w:type="dxa"/>
            <w:tcBorders>
              <w:top w:val="nil"/>
              <w:left w:val="nil"/>
              <w:bottom w:val="nil"/>
              <w:right w:val="nil"/>
            </w:tcBorders>
          </w:tcPr>
          <w:p w14:paraId="02E3BC3E"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r>
      <w:tr w:rsidR="00C4195E" w:rsidRPr="00026C77" w14:paraId="6893CBA3" w14:textId="77777777" w:rsidTr="00A4174A">
        <w:tc>
          <w:tcPr>
            <w:tcW w:w="1129" w:type="dxa"/>
            <w:tcBorders>
              <w:top w:val="nil"/>
              <w:left w:val="nil"/>
              <w:bottom w:val="nil"/>
              <w:right w:val="nil"/>
            </w:tcBorders>
          </w:tcPr>
          <w:p w14:paraId="62BA1841"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R7 1.2</w:t>
            </w:r>
          </w:p>
        </w:tc>
        <w:tc>
          <w:tcPr>
            <w:tcW w:w="709" w:type="dxa"/>
            <w:tcBorders>
              <w:top w:val="nil"/>
              <w:left w:val="nil"/>
              <w:bottom w:val="nil"/>
              <w:right w:val="nil"/>
            </w:tcBorders>
          </w:tcPr>
          <w:p w14:paraId="18416EC6"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24.6</w:t>
            </w:r>
          </w:p>
        </w:tc>
        <w:tc>
          <w:tcPr>
            <w:tcW w:w="709" w:type="dxa"/>
            <w:tcBorders>
              <w:top w:val="nil"/>
              <w:left w:val="nil"/>
              <w:bottom w:val="nil"/>
              <w:right w:val="nil"/>
            </w:tcBorders>
          </w:tcPr>
          <w:p w14:paraId="214370C2"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de</w:t>
            </w:r>
          </w:p>
        </w:tc>
        <w:tc>
          <w:tcPr>
            <w:tcW w:w="992" w:type="dxa"/>
            <w:tcBorders>
              <w:top w:val="nil"/>
              <w:left w:val="nil"/>
              <w:bottom w:val="nil"/>
              <w:right w:val="nil"/>
            </w:tcBorders>
          </w:tcPr>
          <w:p w14:paraId="33497940"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-1.6</w:t>
            </w:r>
          </w:p>
        </w:tc>
        <w:tc>
          <w:tcPr>
            <w:tcW w:w="851" w:type="dxa"/>
            <w:tcBorders>
              <w:top w:val="nil"/>
              <w:left w:val="nil"/>
              <w:bottom w:val="nil"/>
              <w:right w:val="nil"/>
            </w:tcBorders>
          </w:tcPr>
          <w:p w14:paraId="24BD5DA0"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w:t>
            </w:r>
          </w:p>
        </w:tc>
        <w:tc>
          <w:tcPr>
            <w:tcW w:w="567" w:type="dxa"/>
            <w:tcBorders>
              <w:top w:val="nil"/>
              <w:left w:val="nil"/>
              <w:bottom w:val="nil"/>
              <w:right w:val="nil"/>
            </w:tcBorders>
          </w:tcPr>
          <w:p w14:paraId="0FBD80A5"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73FCF249"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851" w:type="dxa"/>
            <w:tcBorders>
              <w:top w:val="nil"/>
              <w:left w:val="nil"/>
              <w:bottom w:val="nil"/>
              <w:right w:val="nil"/>
            </w:tcBorders>
          </w:tcPr>
          <w:p w14:paraId="49E7CB23"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8.32</w:t>
            </w:r>
          </w:p>
        </w:tc>
        <w:tc>
          <w:tcPr>
            <w:tcW w:w="567" w:type="dxa"/>
            <w:tcBorders>
              <w:top w:val="nil"/>
              <w:left w:val="nil"/>
              <w:bottom w:val="nil"/>
              <w:right w:val="nil"/>
            </w:tcBorders>
          </w:tcPr>
          <w:p w14:paraId="5C68D7DA"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3D2DB3BE"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-7.55</w:t>
            </w:r>
          </w:p>
        </w:tc>
        <w:tc>
          <w:tcPr>
            <w:tcW w:w="709" w:type="dxa"/>
            <w:tcBorders>
              <w:top w:val="nil"/>
              <w:left w:val="nil"/>
              <w:bottom w:val="nil"/>
              <w:right w:val="nil"/>
            </w:tcBorders>
          </w:tcPr>
          <w:p w14:paraId="1D5548EE"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5.33</w:t>
            </w:r>
          </w:p>
        </w:tc>
        <w:tc>
          <w:tcPr>
            <w:tcW w:w="567" w:type="dxa"/>
            <w:tcBorders>
              <w:top w:val="nil"/>
              <w:left w:val="nil"/>
              <w:bottom w:val="nil"/>
              <w:right w:val="nil"/>
            </w:tcBorders>
          </w:tcPr>
          <w:p w14:paraId="6BDBA22F"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992" w:type="dxa"/>
            <w:tcBorders>
              <w:top w:val="nil"/>
              <w:left w:val="nil"/>
              <w:bottom w:val="nil"/>
              <w:right w:val="nil"/>
            </w:tcBorders>
          </w:tcPr>
          <w:p w14:paraId="63E9C91A"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-0.18</w:t>
            </w:r>
          </w:p>
        </w:tc>
        <w:tc>
          <w:tcPr>
            <w:tcW w:w="992" w:type="dxa"/>
            <w:tcBorders>
              <w:top w:val="nil"/>
              <w:left w:val="nil"/>
              <w:bottom w:val="nil"/>
              <w:right w:val="nil"/>
            </w:tcBorders>
          </w:tcPr>
          <w:p w14:paraId="1AD4D72B"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0.77</w:t>
            </w:r>
          </w:p>
        </w:tc>
        <w:tc>
          <w:tcPr>
            <w:tcW w:w="1134" w:type="dxa"/>
            <w:tcBorders>
              <w:top w:val="nil"/>
              <w:left w:val="nil"/>
              <w:bottom w:val="nil"/>
              <w:right w:val="nil"/>
            </w:tcBorders>
          </w:tcPr>
          <w:p w14:paraId="724F5599"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r>
      <w:tr w:rsidR="00C4195E" w:rsidRPr="00026C77" w14:paraId="57F29D94" w14:textId="77777777" w:rsidTr="00A4174A">
        <w:tc>
          <w:tcPr>
            <w:tcW w:w="1129" w:type="dxa"/>
            <w:tcBorders>
              <w:top w:val="nil"/>
              <w:left w:val="nil"/>
              <w:bottom w:val="nil"/>
              <w:right w:val="nil"/>
            </w:tcBorders>
          </w:tcPr>
          <w:p w14:paraId="08F80C34"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R7 1.5</w:t>
            </w:r>
          </w:p>
        </w:tc>
        <w:tc>
          <w:tcPr>
            <w:tcW w:w="709" w:type="dxa"/>
            <w:tcBorders>
              <w:top w:val="nil"/>
              <w:left w:val="nil"/>
              <w:bottom w:val="nil"/>
              <w:right w:val="nil"/>
            </w:tcBorders>
          </w:tcPr>
          <w:p w14:paraId="2EF8CE28"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24.6</w:t>
            </w:r>
          </w:p>
        </w:tc>
        <w:tc>
          <w:tcPr>
            <w:tcW w:w="709" w:type="dxa"/>
            <w:tcBorders>
              <w:top w:val="nil"/>
              <w:left w:val="nil"/>
              <w:bottom w:val="nil"/>
              <w:right w:val="nil"/>
            </w:tcBorders>
          </w:tcPr>
          <w:p w14:paraId="1A098EE7"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de</w:t>
            </w:r>
          </w:p>
        </w:tc>
        <w:tc>
          <w:tcPr>
            <w:tcW w:w="992" w:type="dxa"/>
            <w:tcBorders>
              <w:top w:val="nil"/>
              <w:left w:val="nil"/>
              <w:bottom w:val="nil"/>
              <w:right w:val="nil"/>
            </w:tcBorders>
          </w:tcPr>
          <w:p w14:paraId="7BBBFA7F"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-1.6</w:t>
            </w:r>
          </w:p>
        </w:tc>
        <w:tc>
          <w:tcPr>
            <w:tcW w:w="851" w:type="dxa"/>
            <w:tcBorders>
              <w:top w:val="nil"/>
              <w:left w:val="nil"/>
              <w:bottom w:val="nil"/>
              <w:right w:val="nil"/>
            </w:tcBorders>
          </w:tcPr>
          <w:p w14:paraId="7585DE62"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w:t>
            </w:r>
          </w:p>
        </w:tc>
        <w:tc>
          <w:tcPr>
            <w:tcW w:w="567" w:type="dxa"/>
            <w:tcBorders>
              <w:top w:val="nil"/>
              <w:left w:val="nil"/>
              <w:bottom w:val="nil"/>
              <w:right w:val="nil"/>
            </w:tcBorders>
          </w:tcPr>
          <w:p w14:paraId="2BB1465F"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4AE56C39"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851" w:type="dxa"/>
            <w:tcBorders>
              <w:top w:val="nil"/>
              <w:left w:val="nil"/>
              <w:bottom w:val="nil"/>
              <w:right w:val="nil"/>
            </w:tcBorders>
          </w:tcPr>
          <w:p w14:paraId="5E75AC02"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8.30</w:t>
            </w:r>
          </w:p>
        </w:tc>
        <w:tc>
          <w:tcPr>
            <w:tcW w:w="567" w:type="dxa"/>
            <w:tcBorders>
              <w:top w:val="nil"/>
              <w:left w:val="nil"/>
              <w:bottom w:val="nil"/>
              <w:right w:val="nil"/>
            </w:tcBorders>
          </w:tcPr>
          <w:p w14:paraId="6354B8BE"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44404011"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-7.77</w:t>
            </w:r>
          </w:p>
        </w:tc>
        <w:tc>
          <w:tcPr>
            <w:tcW w:w="709" w:type="dxa"/>
            <w:tcBorders>
              <w:top w:val="nil"/>
              <w:left w:val="nil"/>
              <w:bottom w:val="nil"/>
              <w:right w:val="nil"/>
            </w:tcBorders>
          </w:tcPr>
          <w:p w14:paraId="6FE6AD5B"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5.33</w:t>
            </w:r>
          </w:p>
        </w:tc>
        <w:tc>
          <w:tcPr>
            <w:tcW w:w="567" w:type="dxa"/>
            <w:tcBorders>
              <w:top w:val="nil"/>
              <w:left w:val="nil"/>
              <w:bottom w:val="nil"/>
              <w:right w:val="nil"/>
            </w:tcBorders>
          </w:tcPr>
          <w:p w14:paraId="7F956C73"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992" w:type="dxa"/>
            <w:tcBorders>
              <w:top w:val="nil"/>
              <w:left w:val="nil"/>
              <w:bottom w:val="nil"/>
              <w:right w:val="nil"/>
            </w:tcBorders>
          </w:tcPr>
          <w:p w14:paraId="226E634D"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-0.18</w:t>
            </w:r>
          </w:p>
        </w:tc>
        <w:tc>
          <w:tcPr>
            <w:tcW w:w="992" w:type="dxa"/>
            <w:tcBorders>
              <w:top w:val="nil"/>
              <w:left w:val="nil"/>
              <w:bottom w:val="nil"/>
              <w:right w:val="nil"/>
            </w:tcBorders>
          </w:tcPr>
          <w:p w14:paraId="7FE44D9F"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0.71</w:t>
            </w:r>
          </w:p>
        </w:tc>
        <w:tc>
          <w:tcPr>
            <w:tcW w:w="1134" w:type="dxa"/>
            <w:tcBorders>
              <w:top w:val="nil"/>
              <w:left w:val="nil"/>
              <w:bottom w:val="nil"/>
              <w:right w:val="nil"/>
            </w:tcBorders>
          </w:tcPr>
          <w:p w14:paraId="7482C5FE"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-7.79</w:t>
            </w:r>
          </w:p>
        </w:tc>
      </w:tr>
      <w:tr w:rsidR="00C4195E" w:rsidRPr="00026C77" w14:paraId="3BBEF08A" w14:textId="77777777" w:rsidTr="00A4174A">
        <w:tc>
          <w:tcPr>
            <w:tcW w:w="1129" w:type="dxa"/>
            <w:tcBorders>
              <w:top w:val="nil"/>
              <w:left w:val="nil"/>
              <w:bottom w:val="nil"/>
              <w:right w:val="nil"/>
            </w:tcBorders>
          </w:tcPr>
          <w:p w14:paraId="11941DCC"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R8 1.4</w:t>
            </w:r>
          </w:p>
        </w:tc>
        <w:tc>
          <w:tcPr>
            <w:tcW w:w="709" w:type="dxa"/>
            <w:tcBorders>
              <w:top w:val="nil"/>
              <w:left w:val="nil"/>
              <w:bottom w:val="nil"/>
              <w:right w:val="nil"/>
            </w:tcBorders>
          </w:tcPr>
          <w:p w14:paraId="7A47C537"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24.6</w:t>
            </w:r>
          </w:p>
        </w:tc>
        <w:tc>
          <w:tcPr>
            <w:tcW w:w="709" w:type="dxa"/>
            <w:tcBorders>
              <w:top w:val="nil"/>
              <w:left w:val="nil"/>
              <w:bottom w:val="nil"/>
              <w:right w:val="nil"/>
            </w:tcBorders>
          </w:tcPr>
          <w:p w14:paraId="2E65D255"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de</w:t>
            </w:r>
          </w:p>
        </w:tc>
        <w:tc>
          <w:tcPr>
            <w:tcW w:w="992" w:type="dxa"/>
            <w:tcBorders>
              <w:top w:val="nil"/>
              <w:left w:val="nil"/>
              <w:bottom w:val="nil"/>
              <w:right w:val="nil"/>
            </w:tcBorders>
          </w:tcPr>
          <w:p w14:paraId="1342CA64"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-1.6</w:t>
            </w:r>
          </w:p>
        </w:tc>
        <w:tc>
          <w:tcPr>
            <w:tcW w:w="851" w:type="dxa"/>
            <w:tcBorders>
              <w:top w:val="nil"/>
              <w:left w:val="nil"/>
              <w:bottom w:val="nil"/>
              <w:right w:val="nil"/>
            </w:tcBorders>
          </w:tcPr>
          <w:p w14:paraId="045B2B0F"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w:t>
            </w:r>
          </w:p>
        </w:tc>
        <w:tc>
          <w:tcPr>
            <w:tcW w:w="567" w:type="dxa"/>
            <w:tcBorders>
              <w:top w:val="nil"/>
              <w:left w:val="nil"/>
              <w:bottom w:val="nil"/>
              <w:right w:val="nil"/>
            </w:tcBorders>
          </w:tcPr>
          <w:p w14:paraId="388F91ED"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76DE02C4"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3E1D18F5"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8.21</w:t>
            </w:r>
          </w:p>
        </w:tc>
        <w:tc>
          <w:tcPr>
            <w:tcW w:w="567" w:type="dxa"/>
            <w:tcBorders>
              <w:top w:val="nil"/>
              <w:left w:val="nil"/>
              <w:bottom w:val="nil"/>
              <w:right w:val="nil"/>
            </w:tcBorders>
          </w:tcPr>
          <w:p w14:paraId="7D533D4D"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7D63AC0E"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-8.77</w:t>
            </w:r>
          </w:p>
        </w:tc>
        <w:tc>
          <w:tcPr>
            <w:tcW w:w="709" w:type="dxa"/>
            <w:tcBorders>
              <w:top w:val="nil"/>
              <w:left w:val="nil"/>
              <w:bottom w:val="nil"/>
              <w:right w:val="nil"/>
            </w:tcBorders>
          </w:tcPr>
          <w:p w14:paraId="73CC834D"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5.32</w:t>
            </w:r>
          </w:p>
        </w:tc>
        <w:tc>
          <w:tcPr>
            <w:tcW w:w="567" w:type="dxa"/>
            <w:tcBorders>
              <w:top w:val="nil"/>
              <w:left w:val="nil"/>
              <w:bottom w:val="nil"/>
              <w:right w:val="nil"/>
            </w:tcBorders>
          </w:tcPr>
          <w:p w14:paraId="07D628AC"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ab  </w:t>
            </w:r>
          </w:p>
        </w:tc>
        <w:tc>
          <w:tcPr>
            <w:tcW w:w="992" w:type="dxa"/>
            <w:tcBorders>
              <w:top w:val="nil"/>
              <w:left w:val="nil"/>
              <w:bottom w:val="nil"/>
              <w:right w:val="nil"/>
            </w:tcBorders>
          </w:tcPr>
          <w:p w14:paraId="3DE3002A"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-0.37</w:t>
            </w:r>
          </w:p>
        </w:tc>
        <w:tc>
          <w:tcPr>
            <w:tcW w:w="992" w:type="dxa"/>
            <w:tcBorders>
              <w:top w:val="nil"/>
              <w:left w:val="nil"/>
              <w:bottom w:val="nil"/>
              <w:right w:val="nil"/>
            </w:tcBorders>
          </w:tcPr>
          <w:p w14:paraId="488A0F25"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0.66</w:t>
            </w:r>
          </w:p>
        </w:tc>
        <w:tc>
          <w:tcPr>
            <w:tcW w:w="1134" w:type="dxa"/>
            <w:tcBorders>
              <w:top w:val="nil"/>
              <w:left w:val="nil"/>
              <w:bottom w:val="nil"/>
              <w:right w:val="nil"/>
            </w:tcBorders>
          </w:tcPr>
          <w:p w14:paraId="7373C7A5"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-14.28</w:t>
            </w:r>
          </w:p>
        </w:tc>
      </w:tr>
      <w:tr w:rsidR="00C4195E" w:rsidRPr="00026C77" w14:paraId="7081F2D1" w14:textId="77777777" w:rsidTr="00A4174A">
        <w:tc>
          <w:tcPr>
            <w:tcW w:w="1129" w:type="dxa"/>
            <w:tcBorders>
              <w:top w:val="nil"/>
              <w:left w:val="nil"/>
              <w:bottom w:val="nil"/>
              <w:right w:val="nil"/>
            </w:tcBorders>
          </w:tcPr>
          <w:p w14:paraId="271EB1AE"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R8 1.5</w:t>
            </w:r>
          </w:p>
        </w:tc>
        <w:tc>
          <w:tcPr>
            <w:tcW w:w="709" w:type="dxa"/>
            <w:tcBorders>
              <w:top w:val="nil"/>
              <w:left w:val="nil"/>
              <w:bottom w:val="nil"/>
              <w:right w:val="nil"/>
            </w:tcBorders>
          </w:tcPr>
          <w:p w14:paraId="5F9327FE"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24.6</w:t>
            </w:r>
          </w:p>
        </w:tc>
        <w:tc>
          <w:tcPr>
            <w:tcW w:w="709" w:type="dxa"/>
            <w:tcBorders>
              <w:top w:val="nil"/>
              <w:left w:val="nil"/>
              <w:bottom w:val="nil"/>
              <w:right w:val="nil"/>
            </w:tcBorders>
          </w:tcPr>
          <w:p w14:paraId="2B721590"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de</w:t>
            </w:r>
          </w:p>
        </w:tc>
        <w:tc>
          <w:tcPr>
            <w:tcW w:w="992" w:type="dxa"/>
            <w:tcBorders>
              <w:top w:val="nil"/>
              <w:left w:val="nil"/>
              <w:bottom w:val="nil"/>
              <w:right w:val="nil"/>
            </w:tcBorders>
          </w:tcPr>
          <w:p w14:paraId="52B20A6E"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-1.6</w:t>
            </w:r>
          </w:p>
        </w:tc>
        <w:tc>
          <w:tcPr>
            <w:tcW w:w="851" w:type="dxa"/>
            <w:tcBorders>
              <w:top w:val="nil"/>
              <w:left w:val="nil"/>
              <w:bottom w:val="nil"/>
              <w:right w:val="nil"/>
            </w:tcBorders>
          </w:tcPr>
          <w:p w14:paraId="134704FE"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w:t>
            </w:r>
          </w:p>
        </w:tc>
        <w:tc>
          <w:tcPr>
            <w:tcW w:w="567" w:type="dxa"/>
            <w:tcBorders>
              <w:top w:val="nil"/>
              <w:left w:val="nil"/>
              <w:bottom w:val="nil"/>
              <w:right w:val="nil"/>
            </w:tcBorders>
          </w:tcPr>
          <w:p w14:paraId="26972E63"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850" w:type="dxa"/>
            <w:tcBorders>
              <w:top w:val="nil"/>
              <w:left w:val="nil"/>
              <w:bottom w:val="nil"/>
              <w:right w:val="nil"/>
            </w:tcBorders>
          </w:tcPr>
          <w:p w14:paraId="10DB4297"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46965E4A"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8.20</w:t>
            </w:r>
          </w:p>
        </w:tc>
        <w:tc>
          <w:tcPr>
            <w:tcW w:w="567" w:type="dxa"/>
            <w:tcBorders>
              <w:top w:val="nil"/>
              <w:left w:val="nil"/>
              <w:bottom w:val="nil"/>
              <w:right w:val="nil"/>
            </w:tcBorders>
          </w:tcPr>
          <w:p w14:paraId="11AC2902"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14ADE954"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-8.88</w:t>
            </w:r>
          </w:p>
        </w:tc>
        <w:tc>
          <w:tcPr>
            <w:tcW w:w="709" w:type="dxa"/>
            <w:tcBorders>
              <w:top w:val="nil"/>
              <w:left w:val="nil"/>
              <w:bottom w:val="nil"/>
              <w:right w:val="nil"/>
            </w:tcBorders>
          </w:tcPr>
          <w:p w14:paraId="6EDCE672"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5.21</w:t>
            </w:r>
          </w:p>
        </w:tc>
        <w:tc>
          <w:tcPr>
            <w:tcW w:w="567" w:type="dxa"/>
            <w:tcBorders>
              <w:top w:val="nil"/>
              <w:left w:val="nil"/>
              <w:bottom w:val="nil"/>
              <w:right w:val="nil"/>
            </w:tcBorders>
          </w:tcPr>
          <w:p w14:paraId="2B81A6B1"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992" w:type="dxa"/>
            <w:tcBorders>
              <w:top w:val="nil"/>
              <w:left w:val="nil"/>
              <w:bottom w:val="nil"/>
              <w:right w:val="nil"/>
            </w:tcBorders>
          </w:tcPr>
          <w:p w14:paraId="27E490C5"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-2.43</w:t>
            </w:r>
          </w:p>
        </w:tc>
        <w:tc>
          <w:tcPr>
            <w:tcW w:w="992" w:type="dxa"/>
            <w:tcBorders>
              <w:top w:val="nil"/>
              <w:left w:val="nil"/>
              <w:bottom w:val="nil"/>
              <w:right w:val="nil"/>
            </w:tcBorders>
          </w:tcPr>
          <w:p w14:paraId="06929F73"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0.66</w:t>
            </w:r>
          </w:p>
        </w:tc>
        <w:tc>
          <w:tcPr>
            <w:tcW w:w="1134" w:type="dxa"/>
            <w:tcBorders>
              <w:top w:val="nil"/>
              <w:left w:val="nil"/>
              <w:bottom w:val="nil"/>
              <w:right w:val="nil"/>
            </w:tcBorders>
          </w:tcPr>
          <w:p w14:paraId="41FBB600"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-14.28</w:t>
            </w:r>
          </w:p>
        </w:tc>
      </w:tr>
      <w:tr w:rsidR="00C4195E" w:rsidRPr="00026C77" w14:paraId="01D1D6AF" w14:textId="77777777" w:rsidTr="00A4174A">
        <w:tc>
          <w:tcPr>
            <w:tcW w:w="1129" w:type="dxa"/>
            <w:tcBorders>
              <w:top w:val="nil"/>
              <w:left w:val="nil"/>
              <w:bottom w:val="nil"/>
              <w:right w:val="nil"/>
            </w:tcBorders>
          </w:tcPr>
          <w:p w14:paraId="444D2D71"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R9 2.2</w:t>
            </w:r>
          </w:p>
        </w:tc>
        <w:tc>
          <w:tcPr>
            <w:tcW w:w="709" w:type="dxa"/>
            <w:tcBorders>
              <w:top w:val="nil"/>
              <w:left w:val="nil"/>
              <w:bottom w:val="nil"/>
              <w:right w:val="nil"/>
            </w:tcBorders>
          </w:tcPr>
          <w:p w14:paraId="5FD52915"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24.6</w:t>
            </w:r>
          </w:p>
        </w:tc>
        <w:tc>
          <w:tcPr>
            <w:tcW w:w="709" w:type="dxa"/>
            <w:tcBorders>
              <w:top w:val="nil"/>
              <w:left w:val="nil"/>
              <w:bottom w:val="nil"/>
              <w:right w:val="nil"/>
            </w:tcBorders>
          </w:tcPr>
          <w:p w14:paraId="0F95ED17"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de</w:t>
            </w:r>
          </w:p>
        </w:tc>
        <w:tc>
          <w:tcPr>
            <w:tcW w:w="992" w:type="dxa"/>
            <w:tcBorders>
              <w:top w:val="nil"/>
              <w:left w:val="nil"/>
              <w:bottom w:val="nil"/>
              <w:right w:val="nil"/>
            </w:tcBorders>
          </w:tcPr>
          <w:p w14:paraId="05B53266"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-1.6</w:t>
            </w:r>
          </w:p>
        </w:tc>
        <w:tc>
          <w:tcPr>
            <w:tcW w:w="851" w:type="dxa"/>
            <w:tcBorders>
              <w:top w:val="nil"/>
              <w:left w:val="nil"/>
              <w:bottom w:val="nil"/>
              <w:right w:val="nil"/>
            </w:tcBorders>
          </w:tcPr>
          <w:p w14:paraId="135B1886"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w:t>
            </w:r>
          </w:p>
        </w:tc>
        <w:tc>
          <w:tcPr>
            <w:tcW w:w="567" w:type="dxa"/>
            <w:tcBorders>
              <w:top w:val="nil"/>
              <w:left w:val="nil"/>
              <w:bottom w:val="nil"/>
              <w:right w:val="nil"/>
            </w:tcBorders>
          </w:tcPr>
          <w:p w14:paraId="28C87944"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850" w:type="dxa"/>
            <w:tcBorders>
              <w:top w:val="nil"/>
              <w:left w:val="nil"/>
              <w:bottom w:val="nil"/>
              <w:right w:val="nil"/>
            </w:tcBorders>
          </w:tcPr>
          <w:p w14:paraId="2DE0DC1A"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2668A657"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8.20</w:t>
            </w:r>
          </w:p>
        </w:tc>
        <w:tc>
          <w:tcPr>
            <w:tcW w:w="567" w:type="dxa"/>
            <w:tcBorders>
              <w:top w:val="nil"/>
              <w:left w:val="nil"/>
              <w:bottom w:val="nil"/>
              <w:right w:val="nil"/>
            </w:tcBorders>
          </w:tcPr>
          <w:p w14:paraId="17C229BB"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850" w:type="dxa"/>
            <w:tcBorders>
              <w:top w:val="nil"/>
              <w:left w:val="nil"/>
              <w:bottom w:val="nil"/>
              <w:right w:val="nil"/>
            </w:tcBorders>
          </w:tcPr>
          <w:p w14:paraId="0EC7A169"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-8.88</w:t>
            </w:r>
          </w:p>
        </w:tc>
        <w:tc>
          <w:tcPr>
            <w:tcW w:w="709" w:type="dxa"/>
            <w:tcBorders>
              <w:top w:val="nil"/>
              <w:left w:val="nil"/>
              <w:bottom w:val="nil"/>
              <w:right w:val="nil"/>
            </w:tcBorders>
          </w:tcPr>
          <w:p w14:paraId="1B87EEA5"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4.98</w:t>
            </w:r>
          </w:p>
        </w:tc>
        <w:tc>
          <w:tcPr>
            <w:tcW w:w="567" w:type="dxa"/>
            <w:tcBorders>
              <w:top w:val="nil"/>
              <w:left w:val="nil"/>
              <w:bottom w:val="nil"/>
              <w:right w:val="nil"/>
            </w:tcBorders>
          </w:tcPr>
          <w:p w14:paraId="48DAFDF1"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992" w:type="dxa"/>
            <w:tcBorders>
              <w:top w:val="nil"/>
              <w:left w:val="nil"/>
              <w:bottom w:val="nil"/>
              <w:right w:val="nil"/>
            </w:tcBorders>
          </w:tcPr>
          <w:p w14:paraId="144CE3C4"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-6.74</w:t>
            </w:r>
          </w:p>
        </w:tc>
        <w:tc>
          <w:tcPr>
            <w:tcW w:w="992" w:type="dxa"/>
            <w:tcBorders>
              <w:top w:val="nil"/>
              <w:left w:val="nil"/>
              <w:bottom w:val="nil"/>
              <w:right w:val="nil"/>
            </w:tcBorders>
          </w:tcPr>
          <w:p w14:paraId="64CA882E"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0.63</w:t>
            </w:r>
          </w:p>
        </w:tc>
        <w:tc>
          <w:tcPr>
            <w:tcW w:w="1134" w:type="dxa"/>
            <w:tcBorders>
              <w:top w:val="nil"/>
              <w:left w:val="nil"/>
              <w:bottom w:val="nil"/>
              <w:right w:val="nil"/>
            </w:tcBorders>
          </w:tcPr>
          <w:p w14:paraId="48D72C78"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-18.18</w:t>
            </w:r>
          </w:p>
        </w:tc>
      </w:tr>
      <w:tr w:rsidR="00C4195E" w:rsidRPr="00026C77" w14:paraId="49C233E6" w14:textId="77777777" w:rsidTr="00A4174A">
        <w:tc>
          <w:tcPr>
            <w:tcW w:w="1129" w:type="dxa"/>
            <w:tcBorders>
              <w:top w:val="nil"/>
              <w:left w:val="nil"/>
              <w:bottom w:val="nil"/>
              <w:right w:val="nil"/>
            </w:tcBorders>
          </w:tcPr>
          <w:p w14:paraId="6A2597F1"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R10 1.1</w:t>
            </w:r>
          </w:p>
        </w:tc>
        <w:tc>
          <w:tcPr>
            <w:tcW w:w="709" w:type="dxa"/>
            <w:tcBorders>
              <w:top w:val="nil"/>
              <w:left w:val="nil"/>
              <w:bottom w:val="nil"/>
              <w:right w:val="nil"/>
            </w:tcBorders>
          </w:tcPr>
          <w:p w14:paraId="3F42E460"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24</w:t>
            </w:r>
          </w:p>
        </w:tc>
        <w:tc>
          <w:tcPr>
            <w:tcW w:w="709" w:type="dxa"/>
            <w:tcBorders>
              <w:top w:val="nil"/>
              <w:left w:val="nil"/>
              <w:bottom w:val="nil"/>
              <w:right w:val="nil"/>
            </w:tcBorders>
          </w:tcPr>
          <w:p w14:paraId="04400FF8"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de</w:t>
            </w:r>
          </w:p>
        </w:tc>
        <w:tc>
          <w:tcPr>
            <w:tcW w:w="992" w:type="dxa"/>
            <w:tcBorders>
              <w:top w:val="nil"/>
              <w:left w:val="nil"/>
              <w:bottom w:val="nil"/>
              <w:right w:val="nil"/>
            </w:tcBorders>
          </w:tcPr>
          <w:p w14:paraId="28B14F73"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w:t>
            </w:r>
          </w:p>
        </w:tc>
        <w:tc>
          <w:tcPr>
            <w:tcW w:w="851" w:type="dxa"/>
            <w:tcBorders>
              <w:top w:val="nil"/>
              <w:left w:val="nil"/>
              <w:bottom w:val="nil"/>
              <w:right w:val="nil"/>
            </w:tcBorders>
          </w:tcPr>
          <w:p w14:paraId="3541A4A7"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w:t>
            </w:r>
          </w:p>
        </w:tc>
        <w:tc>
          <w:tcPr>
            <w:tcW w:w="567" w:type="dxa"/>
            <w:tcBorders>
              <w:top w:val="nil"/>
              <w:left w:val="nil"/>
              <w:bottom w:val="nil"/>
              <w:right w:val="nil"/>
            </w:tcBorders>
          </w:tcPr>
          <w:p w14:paraId="32566526"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850" w:type="dxa"/>
            <w:tcBorders>
              <w:top w:val="nil"/>
              <w:left w:val="nil"/>
              <w:bottom w:val="nil"/>
              <w:right w:val="nil"/>
            </w:tcBorders>
          </w:tcPr>
          <w:p w14:paraId="37732B69"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5855355B"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8.17</w:t>
            </w:r>
          </w:p>
        </w:tc>
        <w:tc>
          <w:tcPr>
            <w:tcW w:w="567" w:type="dxa"/>
            <w:tcBorders>
              <w:top w:val="nil"/>
              <w:left w:val="nil"/>
              <w:bottom w:val="nil"/>
              <w:right w:val="nil"/>
            </w:tcBorders>
          </w:tcPr>
          <w:p w14:paraId="57ECD892"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850" w:type="dxa"/>
            <w:tcBorders>
              <w:top w:val="nil"/>
              <w:left w:val="nil"/>
              <w:bottom w:val="nil"/>
              <w:right w:val="nil"/>
            </w:tcBorders>
          </w:tcPr>
          <w:p w14:paraId="343D4430"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-9.22</w:t>
            </w:r>
          </w:p>
        </w:tc>
        <w:tc>
          <w:tcPr>
            <w:tcW w:w="709" w:type="dxa"/>
            <w:tcBorders>
              <w:top w:val="nil"/>
              <w:left w:val="nil"/>
              <w:bottom w:val="nil"/>
              <w:right w:val="nil"/>
            </w:tcBorders>
          </w:tcPr>
          <w:p w14:paraId="2D6DB58A"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4.57</w:t>
            </w:r>
          </w:p>
        </w:tc>
        <w:tc>
          <w:tcPr>
            <w:tcW w:w="567" w:type="dxa"/>
            <w:tcBorders>
              <w:top w:val="nil"/>
              <w:left w:val="nil"/>
              <w:bottom w:val="nil"/>
              <w:right w:val="nil"/>
            </w:tcBorders>
          </w:tcPr>
          <w:p w14:paraId="64DA2946"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992" w:type="dxa"/>
            <w:tcBorders>
              <w:top w:val="nil"/>
              <w:left w:val="nil"/>
              <w:bottom w:val="nil"/>
              <w:right w:val="nil"/>
            </w:tcBorders>
          </w:tcPr>
          <w:p w14:paraId="206E60D6"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-14.41</w:t>
            </w:r>
          </w:p>
        </w:tc>
        <w:tc>
          <w:tcPr>
            <w:tcW w:w="992" w:type="dxa"/>
            <w:tcBorders>
              <w:top w:val="nil"/>
              <w:left w:val="nil"/>
              <w:bottom w:val="nil"/>
              <w:right w:val="nil"/>
            </w:tcBorders>
          </w:tcPr>
          <w:p w14:paraId="4585B5A1"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0.62</w:t>
            </w:r>
          </w:p>
        </w:tc>
        <w:tc>
          <w:tcPr>
            <w:tcW w:w="1134" w:type="dxa"/>
            <w:tcBorders>
              <w:top w:val="nil"/>
              <w:left w:val="nil"/>
              <w:bottom w:val="nil"/>
              <w:right w:val="nil"/>
            </w:tcBorders>
          </w:tcPr>
          <w:p w14:paraId="3595AAB2"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-19.48</w:t>
            </w:r>
          </w:p>
        </w:tc>
      </w:tr>
      <w:tr w:rsidR="00C4195E" w:rsidRPr="00026C77" w14:paraId="5F30078D" w14:textId="77777777" w:rsidTr="00A4174A">
        <w:tc>
          <w:tcPr>
            <w:tcW w:w="1129" w:type="dxa"/>
            <w:tcBorders>
              <w:top w:val="nil"/>
              <w:left w:val="nil"/>
              <w:bottom w:val="nil"/>
              <w:right w:val="nil"/>
            </w:tcBorders>
          </w:tcPr>
          <w:p w14:paraId="3A4DD21A"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R4 1.2</w:t>
            </w:r>
          </w:p>
        </w:tc>
        <w:tc>
          <w:tcPr>
            <w:tcW w:w="709" w:type="dxa"/>
            <w:tcBorders>
              <w:top w:val="nil"/>
              <w:left w:val="nil"/>
              <w:bottom w:val="nil"/>
              <w:right w:val="nil"/>
            </w:tcBorders>
          </w:tcPr>
          <w:p w14:paraId="5681F73A"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24</w:t>
            </w:r>
          </w:p>
        </w:tc>
        <w:tc>
          <w:tcPr>
            <w:tcW w:w="709" w:type="dxa"/>
            <w:tcBorders>
              <w:top w:val="nil"/>
              <w:left w:val="nil"/>
              <w:bottom w:val="nil"/>
              <w:right w:val="nil"/>
            </w:tcBorders>
          </w:tcPr>
          <w:p w14:paraId="52F6465C"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de</w:t>
            </w:r>
          </w:p>
        </w:tc>
        <w:tc>
          <w:tcPr>
            <w:tcW w:w="992" w:type="dxa"/>
            <w:tcBorders>
              <w:top w:val="nil"/>
              <w:left w:val="nil"/>
              <w:bottom w:val="nil"/>
              <w:right w:val="nil"/>
            </w:tcBorders>
          </w:tcPr>
          <w:p w14:paraId="4CF60C8A"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w:t>
            </w:r>
          </w:p>
        </w:tc>
        <w:tc>
          <w:tcPr>
            <w:tcW w:w="851" w:type="dxa"/>
            <w:tcBorders>
              <w:top w:val="nil"/>
              <w:left w:val="nil"/>
              <w:bottom w:val="nil"/>
              <w:right w:val="nil"/>
            </w:tcBorders>
          </w:tcPr>
          <w:p w14:paraId="164BF129"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w:t>
            </w:r>
          </w:p>
        </w:tc>
        <w:tc>
          <w:tcPr>
            <w:tcW w:w="567" w:type="dxa"/>
            <w:tcBorders>
              <w:top w:val="nil"/>
              <w:left w:val="nil"/>
              <w:bottom w:val="nil"/>
              <w:right w:val="nil"/>
            </w:tcBorders>
          </w:tcPr>
          <w:p w14:paraId="7A6F825D"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850" w:type="dxa"/>
            <w:tcBorders>
              <w:top w:val="nil"/>
              <w:left w:val="nil"/>
              <w:bottom w:val="nil"/>
              <w:right w:val="nil"/>
            </w:tcBorders>
          </w:tcPr>
          <w:p w14:paraId="22E92D23"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66755B39"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7.98</w:t>
            </w:r>
          </w:p>
        </w:tc>
        <w:tc>
          <w:tcPr>
            <w:tcW w:w="567" w:type="dxa"/>
            <w:tcBorders>
              <w:top w:val="nil"/>
              <w:left w:val="nil"/>
              <w:bottom w:val="nil"/>
              <w:right w:val="nil"/>
            </w:tcBorders>
          </w:tcPr>
          <w:p w14:paraId="3F398CCC"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850" w:type="dxa"/>
            <w:tcBorders>
              <w:top w:val="nil"/>
              <w:left w:val="nil"/>
              <w:bottom w:val="nil"/>
              <w:right w:val="nil"/>
            </w:tcBorders>
          </w:tcPr>
          <w:p w14:paraId="1DDB47F3"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-11.33</w:t>
            </w:r>
          </w:p>
        </w:tc>
        <w:tc>
          <w:tcPr>
            <w:tcW w:w="709" w:type="dxa"/>
            <w:tcBorders>
              <w:top w:val="nil"/>
              <w:left w:val="nil"/>
              <w:bottom w:val="nil"/>
              <w:right w:val="nil"/>
            </w:tcBorders>
          </w:tcPr>
          <w:p w14:paraId="006406F4"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4.55</w:t>
            </w:r>
          </w:p>
        </w:tc>
        <w:tc>
          <w:tcPr>
            <w:tcW w:w="567" w:type="dxa"/>
            <w:tcBorders>
              <w:top w:val="nil"/>
              <w:left w:val="nil"/>
              <w:bottom w:val="nil"/>
              <w:right w:val="nil"/>
            </w:tcBorders>
          </w:tcPr>
          <w:p w14:paraId="186B71AB"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992" w:type="dxa"/>
            <w:tcBorders>
              <w:top w:val="nil"/>
              <w:left w:val="nil"/>
              <w:bottom w:val="nil"/>
              <w:right w:val="nil"/>
            </w:tcBorders>
          </w:tcPr>
          <w:p w14:paraId="6CF47B58"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-14.79</w:t>
            </w:r>
          </w:p>
        </w:tc>
        <w:tc>
          <w:tcPr>
            <w:tcW w:w="992" w:type="dxa"/>
            <w:tcBorders>
              <w:top w:val="nil"/>
              <w:left w:val="nil"/>
              <w:bottom w:val="nil"/>
              <w:right w:val="nil"/>
            </w:tcBorders>
          </w:tcPr>
          <w:p w14:paraId="7A2CDF73"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0.62</w:t>
            </w:r>
          </w:p>
        </w:tc>
        <w:tc>
          <w:tcPr>
            <w:tcW w:w="1134" w:type="dxa"/>
            <w:tcBorders>
              <w:top w:val="nil"/>
              <w:left w:val="nil"/>
              <w:bottom w:val="nil"/>
              <w:right w:val="nil"/>
            </w:tcBorders>
          </w:tcPr>
          <w:p w14:paraId="26853431"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-19.48</w:t>
            </w:r>
          </w:p>
        </w:tc>
      </w:tr>
      <w:tr w:rsidR="00C4195E" w:rsidRPr="00026C77" w14:paraId="6432B424" w14:textId="77777777" w:rsidTr="00A4174A">
        <w:tc>
          <w:tcPr>
            <w:tcW w:w="1129" w:type="dxa"/>
            <w:tcBorders>
              <w:top w:val="nil"/>
              <w:left w:val="nil"/>
              <w:bottom w:val="nil"/>
              <w:right w:val="nil"/>
            </w:tcBorders>
          </w:tcPr>
          <w:p w14:paraId="509E9E90"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R3 2.2</w:t>
            </w:r>
          </w:p>
        </w:tc>
        <w:tc>
          <w:tcPr>
            <w:tcW w:w="709" w:type="dxa"/>
            <w:tcBorders>
              <w:top w:val="nil"/>
              <w:left w:val="nil"/>
              <w:bottom w:val="nil"/>
              <w:right w:val="nil"/>
            </w:tcBorders>
          </w:tcPr>
          <w:p w14:paraId="7035DB31"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23.5</w:t>
            </w:r>
          </w:p>
        </w:tc>
        <w:tc>
          <w:tcPr>
            <w:tcW w:w="709" w:type="dxa"/>
            <w:tcBorders>
              <w:top w:val="nil"/>
              <w:left w:val="nil"/>
              <w:bottom w:val="nil"/>
              <w:right w:val="nil"/>
            </w:tcBorders>
          </w:tcPr>
          <w:p w14:paraId="5D26E1AF"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proofErr w:type="spellStart"/>
            <w:r w:rsidRPr="007A1892">
              <w:rPr>
                <w:rFonts w:asciiTheme="minorHAnsi" w:hAnsiTheme="minorHAnsi" w:cstheme="minorHAnsi"/>
                <w:color w:val="000000"/>
                <w:sz w:val="20"/>
                <w:szCs w:val="20"/>
              </w:rPr>
              <w:t>ef</w:t>
            </w:r>
            <w:proofErr w:type="spellEnd"/>
          </w:p>
        </w:tc>
        <w:tc>
          <w:tcPr>
            <w:tcW w:w="992" w:type="dxa"/>
            <w:tcBorders>
              <w:top w:val="nil"/>
              <w:left w:val="nil"/>
              <w:bottom w:val="nil"/>
              <w:right w:val="nil"/>
            </w:tcBorders>
          </w:tcPr>
          <w:p w14:paraId="37ACCC38"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w:t>
            </w:r>
          </w:p>
        </w:tc>
        <w:tc>
          <w:tcPr>
            <w:tcW w:w="851" w:type="dxa"/>
            <w:tcBorders>
              <w:top w:val="nil"/>
              <w:left w:val="nil"/>
              <w:bottom w:val="nil"/>
              <w:right w:val="nil"/>
            </w:tcBorders>
          </w:tcPr>
          <w:p w14:paraId="7B234B6B"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w:t>
            </w:r>
          </w:p>
        </w:tc>
        <w:tc>
          <w:tcPr>
            <w:tcW w:w="567" w:type="dxa"/>
            <w:tcBorders>
              <w:top w:val="nil"/>
              <w:left w:val="nil"/>
              <w:bottom w:val="nil"/>
              <w:right w:val="nil"/>
            </w:tcBorders>
          </w:tcPr>
          <w:p w14:paraId="1411483A"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850" w:type="dxa"/>
            <w:tcBorders>
              <w:top w:val="nil"/>
              <w:left w:val="nil"/>
              <w:bottom w:val="nil"/>
              <w:right w:val="nil"/>
            </w:tcBorders>
          </w:tcPr>
          <w:p w14:paraId="760C9263"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5B58DE71"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7.98</w:t>
            </w:r>
          </w:p>
        </w:tc>
        <w:tc>
          <w:tcPr>
            <w:tcW w:w="567" w:type="dxa"/>
            <w:tcBorders>
              <w:top w:val="nil"/>
              <w:left w:val="nil"/>
              <w:bottom w:val="nil"/>
              <w:right w:val="nil"/>
            </w:tcBorders>
          </w:tcPr>
          <w:p w14:paraId="7B5A8644"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850" w:type="dxa"/>
            <w:tcBorders>
              <w:top w:val="nil"/>
              <w:left w:val="nil"/>
              <w:bottom w:val="nil"/>
              <w:right w:val="nil"/>
            </w:tcBorders>
          </w:tcPr>
          <w:p w14:paraId="5ADDCA26"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-11.33</w:t>
            </w:r>
          </w:p>
        </w:tc>
        <w:tc>
          <w:tcPr>
            <w:tcW w:w="709" w:type="dxa"/>
            <w:tcBorders>
              <w:top w:val="nil"/>
              <w:left w:val="nil"/>
              <w:bottom w:val="nil"/>
              <w:right w:val="nil"/>
            </w:tcBorders>
          </w:tcPr>
          <w:p w14:paraId="09A0FFEE"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4.55</w:t>
            </w:r>
          </w:p>
        </w:tc>
        <w:tc>
          <w:tcPr>
            <w:tcW w:w="567" w:type="dxa"/>
            <w:tcBorders>
              <w:top w:val="nil"/>
              <w:left w:val="nil"/>
              <w:bottom w:val="nil"/>
              <w:right w:val="nil"/>
            </w:tcBorders>
          </w:tcPr>
          <w:p w14:paraId="00870510"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992" w:type="dxa"/>
            <w:tcBorders>
              <w:top w:val="nil"/>
              <w:left w:val="nil"/>
              <w:bottom w:val="nil"/>
              <w:right w:val="nil"/>
            </w:tcBorders>
          </w:tcPr>
          <w:p w14:paraId="56D9E1BF"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-1479</w:t>
            </w:r>
          </w:p>
        </w:tc>
        <w:tc>
          <w:tcPr>
            <w:tcW w:w="992" w:type="dxa"/>
            <w:tcBorders>
              <w:top w:val="nil"/>
              <w:left w:val="nil"/>
              <w:bottom w:val="nil"/>
              <w:right w:val="nil"/>
            </w:tcBorders>
          </w:tcPr>
          <w:p w14:paraId="7FB6394C"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0.62</w:t>
            </w:r>
          </w:p>
        </w:tc>
        <w:tc>
          <w:tcPr>
            <w:tcW w:w="1134" w:type="dxa"/>
            <w:tcBorders>
              <w:top w:val="nil"/>
              <w:left w:val="nil"/>
              <w:bottom w:val="nil"/>
              <w:right w:val="nil"/>
            </w:tcBorders>
          </w:tcPr>
          <w:p w14:paraId="0CC106E8"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-19.48</w:t>
            </w:r>
          </w:p>
        </w:tc>
      </w:tr>
      <w:tr w:rsidR="00C4195E" w:rsidRPr="00026C77" w14:paraId="1CABC426" w14:textId="77777777" w:rsidTr="00A4174A">
        <w:tc>
          <w:tcPr>
            <w:tcW w:w="1129" w:type="dxa"/>
            <w:tcBorders>
              <w:top w:val="nil"/>
              <w:left w:val="nil"/>
              <w:bottom w:val="nil"/>
              <w:right w:val="nil"/>
            </w:tcBorders>
          </w:tcPr>
          <w:p w14:paraId="0835BC52"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R5 2.4</w:t>
            </w:r>
          </w:p>
        </w:tc>
        <w:tc>
          <w:tcPr>
            <w:tcW w:w="709" w:type="dxa"/>
            <w:tcBorders>
              <w:top w:val="nil"/>
              <w:left w:val="nil"/>
              <w:bottom w:val="nil"/>
              <w:right w:val="nil"/>
            </w:tcBorders>
          </w:tcPr>
          <w:p w14:paraId="10865734"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23.5</w:t>
            </w:r>
          </w:p>
        </w:tc>
        <w:tc>
          <w:tcPr>
            <w:tcW w:w="709" w:type="dxa"/>
            <w:tcBorders>
              <w:top w:val="nil"/>
              <w:left w:val="nil"/>
              <w:bottom w:val="nil"/>
              <w:right w:val="nil"/>
            </w:tcBorders>
          </w:tcPr>
          <w:p w14:paraId="0CCC2F53"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proofErr w:type="spellStart"/>
            <w:r w:rsidRPr="007A1892">
              <w:rPr>
                <w:rFonts w:asciiTheme="minorHAnsi" w:hAnsiTheme="minorHAnsi" w:cstheme="minorHAnsi"/>
                <w:color w:val="000000"/>
                <w:sz w:val="20"/>
                <w:szCs w:val="20"/>
              </w:rPr>
              <w:t>ef</w:t>
            </w:r>
            <w:proofErr w:type="spellEnd"/>
          </w:p>
        </w:tc>
        <w:tc>
          <w:tcPr>
            <w:tcW w:w="992" w:type="dxa"/>
            <w:tcBorders>
              <w:top w:val="nil"/>
              <w:left w:val="nil"/>
              <w:bottom w:val="nil"/>
              <w:right w:val="nil"/>
            </w:tcBorders>
          </w:tcPr>
          <w:p w14:paraId="104036EE"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w:t>
            </w:r>
          </w:p>
        </w:tc>
        <w:tc>
          <w:tcPr>
            <w:tcW w:w="851" w:type="dxa"/>
            <w:tcBorders>
              <w:top w:val="nil"/>
              <w:left w:val="nil"/>
              <w:bottom w:val="nil"/>
              <w:right w:val="nil"/>
            </w:tcBorders>
          </w:tcPr>
          <w:p w14:paraId="0A880FA5"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w:t>
            </w:r>
          </w:p>
        </w:tc>
        <w:tc>
          <w:tcPr>
            <w:tcW w:w="567" w:type="dxa"/>
            <w:tcBorders>
              <w:top w:val="nil"/>
              <w:left w:val="nil"/>
              <w:bottom w:val="nil"/>
              <w:right w:val="nil"/>
            </w:tcBorders>
          </w:tcPr>
          <w:p w14:paraId="20CCF5D9"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850" w:type="dxa"/>
            <w:tcBorders>
              <w:top w:val="nil"/>
              <w:left w:val="nil"/>
              <w:bottom w:val="nil"/>
              <w:right w:val="nil"/>
            </w:tcBorders>
          </w:tcPr>
          <w:p w14:paraId="7200558E"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11DF0C9E"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7.78</w:t>
            </w:r>
          </w:p>
        </w:tc>
        <w:tc>
          <w:tcPr>
            <w:tcW w:w="567" w:type="dxa"/>
            <w:tcBorders>
              <w:top w:val="nil"/>
              <w:left w:val="nil"/>
              <w:bottom w:val="nil"/>
              <w:right w:val="nil"/>
            </w:tcBorders>
          </w:tcPr>
          <w:p w14:paraId="34F3CFC2"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850" w:type="dxa"/>
            <w:tcBorders>
              <w:top w:val="nil"/>
              <w:left w:val="nil"/>
              <w:bottom w:val="nil"/>
              <w:right w:val="nil"/>
            </w:tcBorders>
          </w:tcPr>
          <w:p w14:paraId="08760E76"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-13.55</w:t>
            </w:r>
          </w:p>
        </w:tc>
        <w:tc>
          <w:tcPr>
            <w:tcW w:w="709" w:type="dxa"/>
            <w:tcBorders>
              <w:top w:val="nil"/>
              <w:left w:val="nil"/>
              <w:bottom w:val="nil"/>
              <w:right w:val="nil"/>
            </w:tcBorders>
          </w:tcPr>
          <w:p w14:paraId="34157532"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4.30</w:t>
            </w:r>
          </w:p>
        </w:tc>
        <w:tc>
          <w:tcPr>
            <w:tcW w:w="567" w:type="dxa"/>
            <w:tcBorders>
              <w:top w:val="nil"/>
              <w:left w:val="nil"/>
              <w:bottom w:val="nil"/>
              <w:right w:val="nil"/>
            </w:tcBorders>
          </w:tcPr>
          <w:p w14:paraId="363DDF13"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r w:rsidRPr="007A1892">
              <w:rPr>
                <w:rFonts w:asciiTheme="minorHAnsi" w:hAnsiTheme="minorHAnsi" w:cstheme="minorHAnsi"/>
                <w:color w:val="000000"/>
                <w:sz w:val="20"/>
                <w:szCs w:val="20"/>
              </w:rPr>
              <w:t xml:space="preserve"> </w:t>
            </w:r>
          </w:p>
        </w:tc>
        <w:tc>
          <w:tcPr>
            <w:tcW w:w="992" w:type="dxa"/>
            <w:tcBorders>
              <w:top w:val="nil"/>
              <w:left w:val="nil"/>
              <w:bottom w:val="nil"/>
              <w:right w:val="nil"/>
            </w:tcBorders>
          </w:tcPr>
          <w:p w14:paraId="7EA3A28E"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-19.47</w:t>
            </w:r>
          </w:p>
        </w:tc>
        <w:tc>
          <w:tcPr>
            <w:tcW w:w="992" w:type="dxa"/>
            <w:tcBorders>
              <w:top w:val="nil"/>
              <w:left w:val="nil"/>
              <w:bottom w:val="nil"/>
              <w:right w:val="nil"/>
            </w:tcBorders>
          </w:tcPr>
          <w:p w14:paraId="66A02CCD"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0.53</w:t>
            </w:r>
          </w:p>
        </w:tc>
        <w:tc>
          <w:tcPr>
            <w:tcW w:w="1134" w:type="dxa"/>
            <w:tcBorders>
              <w:top w:val="nil"/>
              <w:left w:val="nil"/>
              <w:bottom w:val="nil"/>
              <w:right w:val="nil"/>
            </w:tcBorders>
          </w:tcPr>
          <w:p w14:paraId="29E3A132"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-31.16</w:t>
            </w:r>
          </w:p>
        </w:tc>
      </w:tr>
      <w:tr w:rsidR="00C4195E" w:rsidRPr="00026C77" w14:paraId="29B40122" w14:textId="77777777" w:rsidTr="00A4174A">
        <w:tc>
          <w:tcPr>
            <w:tcW w:w="1129" w:type="dxa"/>
            <w:tcBorders>
              <w:top w:val="nil"/>
              <w:left w:val="nil"/>
              <w:bottom w:val="nil"/>
              <w:right w:val="nil"/>
            </w:tcBorders>
          </w:tcPr>
          <w:p w14:paraId="04909623"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R2 2.1</w:t>
            </w:r>
          </w:p>
        </w:tc>
        <w:tc>
          <w:tcPr>
            <w:tcW w:w="709" w:type="dxa"/>
            <w:tcBorders>
              <w:top w:val="nil"/>
              <w:left w:val="nil"/>
              <w:bottom w:val="nil"/>
              <w:right w:val="nil"/>
            </w:tcBorders>
          </w:tcPr>
          <w:p w14:paraId="39DC7643"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22.3</w:t>
            </w:r>
          </w:p>
        </w:tc>
        <w:tc>
          <w:tcPr>
            <w:tcW w:w="709" w:type="dxa"/>
            <w:tcBorders>
              <w:top w:val="nil"/>
              <w:left w:val="nil"/>
              <w:bottom w:val="nil"/>
              <w:right w:val="nil"/>
            </w:tcBorders>
          </w:tcPr>
          <w:p w14:paraId="59B1AEFF"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ef</w:t>
            </w:r>
            <w:proofErr w:type="spellEnd"/>
          </w:p>
        </w:tc>
        <w:tc>
          <w:tcPr>
            <w:tcW w:w="992" w:type="dxa"/>
            <w:tcBorders>
              <w:top w:val="nil"/>
              <w:left w:val="nil"/>
              <w:bottom w:val="nil"/>
              <w:right w:val="nil"/>
            </w:tcBorders>
          </w:tcPr>
          <w:p w14:paraId="1093517E"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-10.8</w:t>
            </w:r>
          </w:p>
        </w:tc>
        <w:tc>
          <w:tcPr>
            <w:tcW w:w="851" w:type="dxa"/>
            <w:tcBorders>
              <w:top w:val="nil"/>
              <w:left w:val="nil"/>
              <w:bottom w:val="nil"/>
              <w:right w:val="nil"/>
            </w:tcBorders>
          </w:tcPr>
          <w:p w14:paraId="7EAA14FA"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w:t>
            </w:r>
          </w:p>
        </w:tc>
        <w:tc>
          <w:tcPr>
            <w:tcW w:w="567" w:type="dxa"/>
            <w:tcBorders>
              <w:top w:val="nil"/>
              <w:left w:val="nil"/>
              <w:bottom w:val="nil"/>
              <w:right w:val="nil"/>
            </w:tcBorders>
          </w:tcPr>
          <w:p w14:paraId="5DF3C297"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850" w:type="dxa"/>
            <w:tcBorders>
              <w:top w:val="nil"/>
              <w:left w:val="nil"/>
              <w:bottom w:val="nil"/>
              <w:right w:val="nil"/>
            </w:tcBorders>
          </w:tcPr>
          <w:p w14:paraId="6B7CF9CA"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3487998B"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7.65</w:t>
            </w:r>
          </w:p>
        </w:tc>
        <w:tc>
          <w:tcPr>
            <w:tcW w:w="567" w:type="dxa"/>
            <w:tcBorders>
              <w:top w:val="nil"/>
              <w:left w:val="nil"/>
              <w:bottom w:val="nil"/>
              <w:right w:val="nil"/>
            </w:tcBorders>
          </w:tcPr>
          <w:p w14:paraId="511A3759"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r w:rsidRPr="007A1892">
              <w:rPr>
                <w:rFonts w:asciiTheme="minorHAnsi" w:hAnsiTheme="minorHAnsi" w:cstheme="minorHAnsi"/>
                <w:color w:val="000000"/>
                <w:sz w:val="20"/>
                <w:szCs w:val="20"/>
              </w:rPr>
              <w:t xml:space="preserve"> </w:t>
            </w:r>
          </w:p>
        </w:tc>
        <w:tc>
          <w:tcPr>
            <w:tcW w:w="850" w:type="dxa"/>
            <w:tcBorders>
              <w:top w:val="nil"/>
              <w:left w:val="nil"/>
              <w:bottom w:val="nil"/>
              <w:right w:val="nil"/>
            </w:tcBorders>
          </w:tcPr>
          <w:p w14:paraId="75CA209A"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-15</w:t>
            </w:r>
          </w:p>
        </w:tc>
        <w:tc>
          <w:tcPr>
            <w:tcW w:w="709" w:type="dxa"/>
            <w:tcBorders>
              <w:top w:val="nil"/>
              <w:left w:val="nil"/>
              <w:bottom w:val="nil"/>
              <w:right w:val="nil"/>
            </w:tcBorders>
          </w:tcPr>
          <w:p w14:paraId="6651BAE4"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4.30</w:t>
            </w:r>
          </w:p>
        </w:tc>
        <w:tc>
          <w:tcPr>
            <w:tcW w:w="567" w:type="dxa"/>
            <w:tcBorders>
              <w:top w:val="nil"/>
              <w:left w:val="nil"/>
              <w:bottom w:val="nil"/>
              <w:right w:val="nil"/>
            </w:tcBorders>
          </w:tcPr>
          <w:p w14:paraId="687B9BE9"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992" w:type="dxa"/>
            <w:tcBorders>
              <w:top w:val="nil"/>
              <w:left w:val="nil"/>
              <w:bottom w:val="nil"/>
              <w:right w:val="nil"/>
            </w:tcBorders>
          </w:tcPr>
          <w:p w14:paraId="691926BD"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-19.47</w:t>
            </w:r>
          </w:p>
        </w:tc>
        <w:tc>
          <w:tcPr>
            <w:tcW w:w="992" w:type="dxa"/>
            <w:tcBorders>
              <w:top w:val="nil"/>
              <w:left w:val="nil"/>
              <w:bottom w:val="nil"/>
              <w:right w:val="nil"/>
            </w:tcBorders>
          </w:tcPr>
          <w:p w14:paraId="04F00C7C"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0.49</w:t>
            </w:r>
          </w:p>
        </w:tc>
        <w:tc>
          <w:tcPr>
            <w:tcW w:w="1134" w:type="dxa"/>
            <w:tcBorders>
              <w:top w:val="nil"/>
              <w:left w:val="nil"/>
              <w:bottom w:val="nil"/>
              <w:right w:val="nil"/>
            </w:tcBorders>
          </w:tcPr>
          <w:p w14:paraId="081BB323"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-36.36</w:t>
            </w:r>
          </w:p>
        </w:tc>
      </w:tr>
      <w:tr w:rsidR="00C4195E" w:rsidRPr="00026C77" w14:paraId="6E70CA75" w14:textId="77777777" w:rsidTr="00A4174A">
        <w:tc>
          <w:tcPr>
            <w:tcW w:w="1129" w:type="dxa"/>
            <w:tcBorders>
              <w:top w:val="nil"/>
              <w:left w:val="nil"/>
              <w:bottom w:val="nil"/>
              <w:right w:val="nil"/>
            </w:tcBorders>
          </w:tcPr>
          <w:p w14:paraId="799C50C3"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R5 2.2</w:t>
            </w:r>
          </w:p>
        </w:tc>
        <w:tc>
          <w:tcPr>
            <w:tcW w:w="709" w:type="dxa"/>
            <w:tcBorders>
              <w:top w:val="nil"/>
              <w:left w:val="nil"/>
              <w:bottom w:val="nil"/>
              <w:right w:val="nil"/>
            </w:tcBorders>
          </w:tcPr>
          <w:p w14:paraId="7CD339C1"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22.3</w:t>
            </w:r>
          </w:p>
        </w:tc>
        <w:tc>
          <w:tcPr>
            <w:tcW w:w="709" w:type="dxa"/>
            <w:tcBorders>
              <w:top w:val="nil"/>
              <w:left w:val="nil"/>
              <w:bottom w:val="nil"/>
              <w:right w:val="nil"/>
            </w:tcBorders>
          </w:tcPr>
          <w:p w14:paraId="4E5B9720"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ef</w:t>
            </w:r>
            <w:proofErr w:type="spellEnd"/>
          </w:p>
        </w:tc>
        <w:tc>
          <w:tcPr>
            <w:tcW w:w="992" w:type="dxa"/>
            <w:tcBorders>
              <w:top w:val="nil"/>
              <w:left w:val="nil"/>
              <w:bottom w:val="nil"/>
              <w:right w:val="nil"/>
            </w:tcBorders>
          </w:tcPr>
          <w:p w14:paraId="2AC183C3"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-10.8</w:t>
            </w:r>
          </w:p>
        </w:tc>
        <w:tc>
          <w:tcPr>
            <w:tcW w:w="851" w:type="dxa"/>
            <w:tcBorders>
              <w:top w:val="nil"/>
              <w:left w:val="nil"/>
              <w:bottom w:val="nil"/>
              <w:right w:val="nil"/>
            </w:tcBorders>
          </w:tcPr>
          <w:p w14:paraId="5CE8A136"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w:t>
            </w:r>
          </w:p>
        </w:tc>
        <w:tc>
          <w:tcPr>
            <w:tcW w:w="567" w:type="dxa"/>
            <w:tcBorders>
              <w:top w:val="nil"/>
              <w:left w:val="nil"/>
              <w:bottom w:val="nil"/>
              <w:right w:val="nil"/>
            </w:tcBorders>
          </w:tcPr>
          <w:p w14:paraId="637D787F"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850" w:type="dxa"/>
            <w:tcBorders>
              <w:top w:val="nil"/>
              <w:left w:val="nil"/>
              <w:bottom w:val="nil"/>
              <w:right w:val="nil"/>
            </w:tcBorders>
          </w:tcPr>
          <w:p w14:paraId="5F847ED8"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79031515"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7.65</w:t>
            </w:r>
          </w:p>
        </w:tc>
        <w:tc>
          <w:tcPr>
            <w:tcW w:w="567" w:type="dxa"/>
            <w:tcBorders>
              <w:top w:val="nil"/>
              <w:left w:val="nil"/>
              <w:bottom w:val="nil"/>
              <w:right w:val="nil"/>
            </w:tcBorders>
          </w:tcPr>
          <w:p w14:paraId="064CC70F"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850" w:type="dxa"/>
            <w:tcBorders>
              <w:top w:val="nil"/>
              <w:left w:val="nil"/>
              <w:bottom w:val="nil"/>
              <w:right w:val="nil"/>
            </w:tcBorders>
          </w:tcPr>
          <w:p w14:paraId="4A7D4AD0"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-15</w:t>
            </w:r>
          </w:p>
        </w:tc>
        <w:tc>
          <w:tcPr>
            <w:tcW w:w="709" w:type="dxa"/>
            <w:tcBorders>
              <w:top w:val="nil"/>
              <w:left w:val="nil"/>
              <w:bottom w:val="nil"/>
              <w:right w:val="nil"/>
            </w:tcBorders>
          </w:tcPr>
          <w:p w14:paraId="43ABE887"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4.27</w:t>
            </w:r>
          </w:p>
        </w:tc>
        <w:tc>
          <w:tcPr>
            <w:tcW w:w="567" w:type="dxa"/>
            <w:tcBorders>
              <w:top w:val="nil"/>
              <w:left w:val="nil"/>
              <w:bottom w:val="nil"/>
              <w:right w:val="nil"/>
            </w:tcBorders>
          </w:tcPr>
          <w:p w14:paraId="35044A27"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992" w:type="dxa"/>
            <w:tcBorders>
              <w:top w:val="nil"/>
              <w:left w:val="nil"/>
              <w:bottom w:val="nil"/>
              <w:right w:val="nil"/>
            </w:tcBorders>
          </w:tcPr>
          <w:p w14:paraId="009D7C1C"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-20.03</w:t>
            </w:r>
          </w:p>
        </w:tc>
        <w:tc>
          <w:tcPr>
            <w:tcW w:w="992" w:type="dxa"/>
            <w:tcBorders>
              <w:top w:val="nil"/>
              <w:left w:val="nil"/>
              <w:bottom w:val="nil"/>
              <w:right w:val="nil"/>
            </w:tcBorders>
          </w:tcPr>
          <w:p w14:paraId="34AEEBA8"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0.49</w:t>
            </w:r>
          </w:p>
        </w:tc>
        <w:tc>
          <w:tcPr>
            <w:tcW w:w="1134" w:type="dxa"/>
            <w:tcBorders>
              <w:top w:val="nil"/>
              <w:left w:val="nil"/>
              <w:bottom w:val="nil"/>
              <w:right w:val="nil"/>
            </w:tcBorders>
          </w:tcPr>
          <w:p w14:paraId="35934953"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-36.36</w:t>
            </w:r>
          </w:p>
        </w:tc>
      </w:tr>
      <w:tr w:rsidR="00C4195E" w:rsidRPr="00026C77" w14:paraId="6B0B5C4E" w14:textId="77777777" w:rsidTr="00A4174A">
        <w:tc>
          <w:tcPr>
            <w:tcW w:w="1129" w:type="dxa"/>
            <w:tcBorders>
              <w:top w:val="nil"/>
              <w:left w:val="nil"/>
              <w:bottom w:val="nil"/>
              <w:right w:val="nil"/>
            </w:tcBorders>
          </w:tcPr>
          <w:p w14:paraId="7813CFCE"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R5 2.3</w:t>
            </w:r>
          </w:p>
        </w:tc>
        <w:tc>
          <w:tcPr>
            <w:tcW w:w="709" w:type="dxa"/>
            <w:tcBorders>
              <w:top w:val="nil"/>
              <w:left w:val="nil"/>
              <w:bottom w:val="nil"/>
              <w:right w:val="nil"/>
            </w:tcBorders>
          </w:tcPr>
          <w:p w14:paraId="2B1801DB"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21</w:t>
            </w:r>
          </w:p>
        </w:tc>
        <w:tc>
          <w:tcPr>
            <w:tcW w:w="709" w:type="dxa"/>
            <w:tcBorders>
              <w:top w:val="nil"/>
              <w:left w:val="nil"/>
              <w:bottom w:val="nil"/>
              <w:right w:val="nil"/>
            </w:tcBorders>
          </w:tcPr>
          <w:p w14:paraId="530BF750"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ef</w:t>
            </w:r>
            <w:proofErr w:type="spellEnd"/>
          </w:p>
        </w:tc>
        <w:tc>
          <w:tcPr>
            <w:tcW w:w="992" w:type="dxa"/>
            <w:tcBorders>
              <w:top w:val="nil"/>
              <w:left w:val="nil"/>
              <w:bottom w:val="nil"/>
              <w:right w:val="nil"/>
            </w:tcBorders>
          </w:tcPr>
          <w:p w14:paraId="0D1BA037"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-16</w:t>
            </w:r>
          </w:p>
        </w:tc>
        <w:tc>
          <w:tcPr>
            <w:tcW w:w="851" w:type="dxa"/>
            <w:tcBorders>
              <w:top w:val="nil"/>
              <w:left w:val="nil"/>
              <w:bottom w:val="nil"/>
              <w:right w:val="nil"/>
            </w:tcBorders>
          </w:tcPr>
          <w:p w14:paraId="77DE23E3"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w:t>
            </w:r>
          </w:p>
        </w:tc>
        <w:tc>
          <w:tcPr>
            <w:tcW w:w="567" w:type="dxa"/>
            <w:tcBorders>
              <w:top w:val="nil"/>
              <w:left w:val="nil"/>
              <w:bottom w:val="nil"/>
              <w:right w:val="nil"/>
            </w:tcBorders>
          </w:tcPr>
          <w:p w14:paraId="2013A75D"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850" w:type="dxa"/>
            <w:tcBorders>
              <w:top w:val="nil"/>
              <w:left w:val="nil"/>
              <w:bottom w:val="nil"/>
              <w:right w:val="nil"/>
            </w:tcBorders>
          </w:tcPr>
          <w:p w14:paraId="2D0863D7"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35EB0CC4"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7.58</w:t>
            </w:r>
          </w:p>
        </w:tc>
        <w:tc>
          <w:tcPr>
            <w:tcW w:w="567" w:type="dxa"/>
            <w:tcBorders>
              <w:top w:val="nil"/>
              <w:left w:val="nil"/>
              <w:bottom w:val="nil"/>
              <w:right w:val="nil"/>
            </w:tcBorders>
          </w:tcPr>
          <w:p w14:paraId="155596FE"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850" w:type="dxa"/>
            <w:tcBorders>
              <w:top w:val="nil"/>
              <w:left w:val="nil"/>
              <w:bottom w:val="nil"/>
              <w:right w:val="nil"/>
            </w:tcBorders>
          </w:tcPr>
          <w:p w14:paraId="0F8E554F"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-15.77</w:t>
            </w:r>
          </w:p>
        </w:tc>
        <w:tc>
          <w:tcPr>
            <w:tcW w:w="709" w:type="dxa"/>
            <w:tcBorders>
              <w:top w:val="nil"/>
              <w:left w:val="nil"/>
              <w:bottom w:val="nil"/>
              <w:right w:val="nil"/>
            </w:tcBorders>
          </w:tcPr>
          <w:p w14:paraId="626B72AA"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4.16</w:t>
            </w:r>
          </w:p>
        </w:tc>
        <w:tc>
          <w:tcPr>
            <w:tcW w:w="567" w:type="dxa"/>
            <w:tcBorders>
              <w:top w:val="nil"/>
              <w:left w:val="nil"/>
              <w:bottom w:val="nil"/>
              <w:right w:val="nil"/>
            </w:tcBorders>
          </w:tcPr>
          <w:p w14:paraId="4F1AE216"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992" w:type="dxa"/>
            <w:tcBorders>
              <w:top w:val="nil"/>
              <w:left w:val="nil"/>
              <w:bottom w:val="nil"/>
              <w:right w:val="nil"/>
            </w:tcBorders>
          </w:tcPr>
          <w:p w14:paraId="55604945"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-22.09</w:t>
            </w:r>
          </w:p>
        </w:tc>
        <w:tc>
          <w:tcPr>
            <w:tcW w:w="992" w:type="dxa"/>
            <w:tcBorders>
              <w:top w:val="nil"/>
              <w:left w:val="nil"/>
              <w:bottom w:val="nil"/>
              <w:right w:val="nil"/>
            </w:tcBorders>
          </w:tcPr>
          <w:p w14:paraId="69E7CFC1"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0.45</w:t>
            </w:r>
          </w:p>
        </w:tc>
        <w:tc>
          <w:tcPr>
            <w:tcW w:w="1134" w:type="dxa"/>
            <w:tcBorders>
              <w:top w:val="nil"/>
              <w:left w:val="nil"/>
              <w:bottom w:val="nil"/>
              <w:right w:val="nil"/>
            </w:tcBorders>
          </w:tcPr>
          <w:p w14:paraId="7D1A0A55"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-41.55</w:t>
            </w:r>
          </w:p>
        </w:tc>
      </w:tr>
      <w:tr w:rsidR="00C4195E" w:rsidRPr="00026C77" w14:paraId="005D3F21" w14:textId="77777777" w:rsidTr="00A4174A">
        <w:tc>
          <w:tcPr>
            <w:tcW w:w="1129" w:type="dxa"/>
            <w:tcBorders>
              <w:top w:val="nil"/>
              <w:left w:val="nil"/>
              <w:bottom w:val="nil"/>
              <w:right w:val="nil"/>
            </w:tcBorders>
          </w:tcPr>
          <w:p w14:paraId="2DE11F3D"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R7 1.4</w:t>
            </w:r>
          </w:p>
        </w:tc>
        <w:tc>
          <w:tcPr>
            <w:tcW w:w="709" w:type="dxa"/>
            <w:tcBorders>
              <w:top w:val="nil"/>
              <w:left w:val="nil"/>
              <w:bottom w:val="nil"/>
              <w:right w:val="nil"/>
            </w:tcBorders>
          </w:tcPr>
          <w:p w14:paraId="3078273A"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21</w:t>
            </w:r>
          </w:p>
        </w:tc>
        <w:tc>
          <w:tcPr>
            <w:tcW w:w="709" w:type="dxa"/>
            <w:tcBorders>
              <w:top w:val="nil"/>
              <w:left w:val="nil"/>
              <w:bottom w:val="nil"/>
              <w:right w:val="nil"/>
            </w:tcBorders>
          </w:tcPr>
          <w:p w14:paraId="0C859B2A"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ef</w:t>
            </w:r>
            <w:proofErr w:type="spellEnd"/>
          </w:p>
        </w:tc>
        <w:tc>
          <w:tcPr>
            <w:tcW w:w="992" w:type="dxa"/>
            <w:tcBorders>
              <w:top w:val="nil"/>
              <w:left w:val="nil"/>
              <w:bottom w:val="nil"/>
              <w:right w:val="nil"/>
            </w:tcBorders>
          </w:tcPr>
          <w:p w14:paraId="7C9E4B7B"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-16</w:t>
            </w:r>
          </w:p>
        </w:tc>
        <w:tc>
          <w:tcPr>
            <w:tcW w:w="851" w:type="dxa"/>
            <w:tcBorders>
              <w:top w:val="nil"/>
              <w:left w:val="nil"/>
              <w:bottom w:val="nil"/>
              <w:right w:val="nil"/>
            </w:tcBorders>
          </w:tcPr>
          <w:p w14:paraId="5FC2BAD9"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w:t>
            </w:r>
          </w:p>
        </w:tc>
        <w:tc>
          <w:tcPr>
            <w:tcW w:w="567" w:type="dxa"/>
            <w:tcBorders>
              <w:top w:val="nil"/>
              <w:left w:val="nil"/>
              <w:bottom w:val="nil"/>
              <w:right w:val="nil"/>
            </w:tcBorders>
          </w:tcPr>
          <w:p w14:paraId="4C86F8C3"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850" w:type="dxa"/>
            <w:tcBorders>
              <w:top w:val="nil"/>
              <w:left w:val="nil"/>
              <w:bottom w:val="nil"/>
              <w:right w:val="nil"/>
            </w:tcBorders>
          </w:tcPr>
          <w:p w14:paraId="71023A30"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7D7F2C1C"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6.56</w:t>
            </w:r>
          </w:p>
        </w:tc>
        <w:tc>
          <w:tcPr>
            <w:tcW w:w="567" w:type="dxa"/>
            <w:tcBorders>
              <w:top w:val="nil"/>
              <w:left w:val="nil"/>
              <w:bottom w:val="nil"/>
              <w:right w:val="nil"/>
            </w:tcBorders>
          </w:tcPr>
          <w:p w14:paraId="12CC24F0"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cd</w:t>
            </w:r>
          </w:p>
        </w:tc>
        <w:tc>
          <w:tcPr>
            <w:tcW w:w="850" w:type="dxa"/>
            <w:tcBorders>
              <w:top w:val="nil"/>
              <w:left w:val="nil"/>
              <w:bottom w:val="nil"/>
              <w:right w:val="nil"/>
            </w:tcBorders>
          </w:tcPr>
          <w:p w14:paraId="3CB1BAEB"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-27.11</w:t>
            </w:r>
          </w:p>
        </w:tc>
        <w:tc>
          <w:tcPr>
            <w:tcW w:w="709" w:type="dxa"/>
            <w:tcBorders>
              <w:top w:val="nil"/>
              <w:left w:val="nil"/>
              <w:bottom w:val="nil"/>
              <w:right w:val="nil"/>
            </w:tcBorders>
          </w:tcPr>
          <w:p w14:paraId="095C97E6"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4.16</w:t>
            </w:r>
          </w:p>
        </w:tc>
        <w:tc>
          <w:tcPr>
            <w:tcW w:w="567" w:type="dxa"/>
            <w:tcBorders>
              <w:top w:val="nil"/>
              <w:left w:val="nil"/>
              <w:bottom w:val="nil"/>
              <w:right w:val="nil"/>
            </w:tcBorders>
          </w:tcPr>
          <w:p w14:paraId="403C13D1"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992" w:type="dxa"/>
            <w:tcBorders>
              <w:top w:val="nil"/>
              <w:left w:val="nil"/>
              <w:bottom w:val="nil"/>
              <w:right w:val="nil"/>
            </w:tcBorders>
          </w:tcPr>
          <w:p w14:paraId="5BD11AC8"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-22.09</w:t>
            </w:r>
          </w:p>
        </w:tc>
        <w:tc>
          <w:tcPr>
            <w:tcW w:w="992" w:type="dxa"/>
            <w:tcBorders>
              <w:top w:val="nil"/>
              <w:left w:val="nil"/>
              <w:bottom w:val="nil"/>
              <w:right w:val="nil"/>
            </w:tcBorders>
          </w:tcPr>
          <w:p w14:paraId="7FFD4D09"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0.42</w:t>
            </w:r>
          </w:p>
        </w:tc>
        <w:tc>
          <w:tcPr>
            <w:tcW w:w="1134" w:type="dxa"/>
            <w:tcBorders>
              <w:top w:val="nil"/>
              <w:left w:val="nil"/>
              <w:bottom w:val="nil"/>
              <w:right w:val="nil"/>
            </w:tcBorders>
          </w:tcPr>
          <w:p w14:paraId="33813F11"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-45.45</w:t>
            </w:r>
          </w:p>
        </w:tc>
      </w:tr>
      <w:tr w:rsidR="00C4195E" w:rsidRPr="00026C77" w14:paraId="0EF84CBE" w14:textId="77777777" w:rsidTr="00A4174A">
        <w:tc>
          <w:tcPr>
            <w:tcW w:w="1129" w:type="dxa"/>
            <w:tcBorders>
              <w:top w:val="nil"/>
              <w:left w:val="nil"/>
              <w:bottom w:val="nil"/>
              <w:right w:val="nil"/>
            </w:tcBorders>
          </w:tcPr>
          <w:p w14:paraId="144B8133"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R10 2.1</w:t>
            </w:r>
          </w:p>
        </w:tc>
        <w:tc>
          <w:tcPr>
            <w:tcW w:w="709" w:type="dxa"/>
            <w:tcBorders>
              <w:top w:val="nil"/>
              <w:left w:val="nil"/>
              <w:bottom w:val="nil"/>
              <w:right w:val="nil"/>
            </w:tcBorders>
          </w:tcPr>
          <w:p w14:paraId="2FA83B73"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20.6</w:t>
            </w:r>
          </w:p>
        </w:tc>
        <w:tc>
          <w:tcPr>
            <w:tcW w:w="709" w:type="dxa"/>
            <w:tcBorders>
              <w:top w:val="nil"/>
              <w:left w:val="nil"/>
              <w:bottom w:val="nil"/>
              <w:right w:val="nil"/>
            </w:tcBorders>
          </w:tcPr>
          <w:p w14:paraId="63FD7C47"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ef</w:t>
            </w:r>
            <w:proofErr w:type="spellEnd"/>
          </w:p>
        </w:tc>
        <w:tc>
          <w:tcPr>
            <w:tcW w:w="992" w:type="dxa"/>
            <w:tcBorders>
              <w:top w:val="nil"/>
              <w:left w:val="nil"/>
              <w:bottom w:val="nil"/>
              <w:right w:val="nil"/>
            </w:tcBorders>
          </w:tcPr>
          <w:p w14:paraId="0E95A97B"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-17.6</w:t>
            </w:r>
          </w:p>
        </w:tc>
        <w:tc>
          <w:tcPr>
            <w:tcW w:w="851" w:type="dxa"/>
            <w:tcBorders>
              <w:top w:val="nil"/>
              <w:left w:val="nil"/>
              <w:bottom w:val="nil"/>
              <w:right w:val="nil"/>
            </w:tcBorders>
          </w:tcPr>
          <w:p w14:paraId="1E938690"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w:t>
            </w:r>
          </w:p>
        </w:tc>
        <w:tc>
          <w:tcPr>
            <w:tcW w:w="567" w:type="dxa"/>
            <w:tcBorders>
              <w:top w:val="nil"/>
              <w:left w:val="nil"/>
              <w:bottom w:val="nil"/>
              <w:right w:val="nil"/>
            </w:tcBorders>
          </w:tcPr>
          <w:p w14:paraId="1C9E029A"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850" w:type="dxa"/>
            <w:tcBorders>
              <w:top w:val="nil"/>
              <w:left w:val="nil"/>
              <w:bottom w:val="nil"/>
              <w:right w:val="nil"/>
            </w:tcBorders>
          </w:tcPr>
          <w:p w14:paraId="74D6A1F0"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690F65C7"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6.50</w:t>
            </w:r>
          </w:p>
        </w:tc>
        <w:tc>
          <w:tcPr>
            <w:tcW w:w="567" w:type="dxa"/>
            <w:tcBorders>
              <w:top w:val="nil"/>
              <w:left w:val="nil"/>
              <w:bottom w:val="nil"/>
              <w:right w:val="nil"/>
            </w:tcBorders>
          </w:tcPr>
          <w:p w14:paraId="0EC06B39"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cd</w:t>
            </w:r>
          </w:p>
        </w:tc>
        <w:tc>
          <w:tcPr>
            <w:tcW w:w="850" w:type="dxa"/>
            <w:tcBorders>
              <w:top w:val="nil"/>
              <w:left w:val="nil"/>
              <w:bottom w:val="nil"/>
              <w:right w:val="nil"/>
            </w:tcBorders>
          </w:tcPr>
          <w:p w14:paraId="06DE1AB7"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-27.77</w:t>
            </w:r>
          </w:p>
        </w:tc>
        <w:tc>
          <w:tcPr>
            <w:tcW w:w="709" w:type="dxa"/>
            <w:tcBorders>
              <w:top w:val="nil"/>
              <w:left w:val="nil"/>
              <w:bottom w:val="nil"/>
              <w:right w:val="nil"/>
            </w:tcBorders>
          </w:tcPr>
          <w:p w14:paraId="11B38A04"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3.96</w:t>
            </w:r>
          </w:p>
        </w:tc>
        <w:tc>
          <w:tcPr>
            <w:tcW w:w="567" w:type="dxa"/>
            <w:tcBorders>
              <w:top w:val="nil"/>
              <w:left w:val="nil"/>
              <w:bottom w:val="nil"/>
              <w:right w:val="nil"/>
            </w:tcBorders>
          </w:tcPr>
          <w:p w14:paraId="2FC28363"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cd</w:t>
            </w:r>
          </w:p>
        </w:tc>
        <w:tc>
          <w:tcPr>
            <w:tcW w:w="992" w:type="dxa"/>
            <w:tcBorders>
              <w:top w:val="nil"/>
              <w:left w:val="nil"/>
              <w:bottom w:val="nil"/>
              <w:right w:val="nil"/>
            </w:tcBorders>
          </w:tcPr>
          <w:p w14:paraId="54372ED3"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-25.84</w:t>
            </w:r>
          </w:p>
        </w:tc>
        <w:tc>
          <w:tcPr>
            <w:tcW w:w="992" w:type="dxa"/>
            <w:tcBorders>
              <w:top w:val="nil"/>
              <w:left w:val="nil"/>
              <w:bottom w:val="nil"/>
              <w:right w:val="nil"/>
            </w:tcBorders>
          </w:tcPr>
          <w:p w14:paraId="640C47E4"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0.42</w:t>
            </w:r>
          </w:p>
        </w:tc>
        <w:tc>
          <w:tcPr>
            <w:tcW w:w="1134" w:type="dxa"/>
            <w:tcBorders>
              <w:top w:val="nil"/>
              <w:left w:val="nil"/>
              <w:bottom w:val="nil"/>
              <w:right w:val="nil"/>
            </w:tcBorders>
          </w:tcPr>
          <w:p w14:paraId="462EDD9B"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-45.45</w:t>
            </w:r>
          </w:p>
        </w:tc>
      </w:tr>
      <w:tr w:rsidR="00C4195E" w:rsidRPr="00026C77" w14:paraId="6D6FE66B" w14:textId="77777777" w:rsidTr="00A4174A">
        <w:tc>
          <w:tcPr>
            <w:tcW w:w="1129" w:type="dxa"/>
            <w:tcBorders>
              <w:top w:val="nil"/>
              <w:left w:val="nil"/>
              <w:bottom w:val="nil"/>
              <w:right w:val="nil"/>
            </w:tcBorders>
          </w:tcPr>
          <w:p w14:paraId="66A4C8CC"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R3 2.1</w:t>
            </w:r>
          </w:p>
        </w:tc>
        <w:tc>
          <w:tcPr>
            <w:tcW w:w="709" w:type="dxa"/>
            <w:tcBorders>
              <w:top w:val="nil"/>
              <w:left w:val="nil"/>
              <w:bottom w:val="nil"/>
              <w:right w:val="nil"/>
            </w:tcBorders>
          </w:tcPr>
          <w:p w14:paraId="5AB827A7"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20.6</w:t>
            </w:r>
          </w:p>
        </w:tc>
        <w:tc>
          <w:tcPr>
            <w:tcW w:w="709" w:type="dxa"/>
            <w:tcBorders>
              <w:top w:val="nil"/>
              <w:left w:val="nil"/>
              <w:bottom w:val="nil"/>
              <w:right w:val="nil"/>
            </w:tcBorders>
          </w:tcPr>
          <w:p w14:paraId="65D620EF"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proofErr w:type="spellStart"/>
            <w:r w:rsidRPr="007A1892">
              <w:rPr>
                <w:rFonts w:asciiTheme="minorHAnsi" w:hAnsiTheme="minorHAnsi" w:cstheme="minorHAnsi"/>
                <w:color w:val="000000"/>
                <w:sz w:val="20"/>
                <w:szCs w:val="20"/>
              </w:rPr>
              <w:t>ef</w:t>
            </w:r>
            <w:proofErr w:type="spellEnd"/>
          </w:p>
        </w:tc>
        <w:tc>
          <w:tcPr>
            <w:tcW w:w="992" w:type="dxa"/>
            <w:tcBorders>
              <w:top w:val="nil"/>
              <w:left w:val="nil"/>
              <w:bottom w:val="nil"/>
              <w:right w:val="nil"/>
            </w:tcBorders>
          </w:tcPr>
          <w:p w14:paraId="62BA66E9"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-17.6</w:t>
            </w:r>
          </w:p>
        </w:tc>
        <w:tc>
          <w:tcPr>
            <w:tcW w:w="851" w:type="dxa"/>
            <w:tcBorders>
              <w:top w:val="nil"/>
              <w:left w:val="nil"/>
              <w:bottom w:val="nil"/>
              <w:right w:val="nil"/>
            </w:tcBorders>
          </w:tcPr>
          <w:p w14:paraId="240ADCAD"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w:t>
            </w:r>
          </w:p>
        </w:tc>
        <w:tc>
          <w:tcPr>
            <w:tcW w:w="567" w:type="dxa"/>
            <w:tcBorders>
              <w:top w:val="nil"/>
              <w:left w:val="nil"/>
              <w:bottom w:val="nil"/>
              <w:right w:val="nil"/>
            </w:tcBorders>
          </w:tcPr>
          <w:p w14:paraId="4FC09F21"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850" w:type="dxa"/>
            <w:tcBorders>
              <w:top w:val="nil"/>
              <w:left w:val="nil"/>
              <w:bottom w:val="nil"/>
              <w:right w:val="nil"/>
            </w:tcBorders>
          </w:tcPr>
          <w:p w14:paraId="2BA59D5D"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0B92D39A"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6.50</w:t>
            </w:r>
          </w:p>
        </w:tc>
        <w:tc>
          <w:tcPr>
            <w:tcW w:w="567" w:type="dxa"/>
            <w:tcBorders>
              <w:top w:val="nil"/>
              <w:left w:val="nil"/>
              <w:bottom w:val="nil"/>
              <w:right w:val="nil"/>
            </w:tcBorders>
          </w:tcPr>
          <w:p w14:paraId="1ACC741E"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cd</w:t>
            </w:r>
          </w:p>
        </w:tc>
        <w:tc>
          <w:tcPr>
            <w:tcW w:w="850" w:type="dxa"/>
            <w:tcBorders>
              <w:top w:val="nil"/>
              <w:left w:val="nil"/>
              <w:bottom w:val="nil"/>
              <w:right w:val="nil"/>
            </w:tcBorders>
          </w:tcPr>
          <w:p w14:paraId="308F6D14"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-27.77</w:t>
            </w:r>
          </w:p>
        </w:tc>
        <w:tc>
          <w:tcPr>
            <w:tcW w:w="709" w:type="dxa"/>
            <w:tcBorders>
              <w:top w:val="nil"/>
              <w:left w:val="nil"/>
              <w:bottom w:val="nil"/>
              <w:right w:val="nil"/>
            </w:tcBorders>
          </w:tcPr>
          <w:p w14:paraId="09586B5D"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3.93</w:t>
            </w:r>
          </w:p>
        </w:tc>
        <w:tc>
          <w:tcPr>
            <w:tcW w:w="567" w:type="dxa"/>
            <w:tcBorders>
              <w:top w:val="nil"/>
              <w:left w:val="nil"/>
              <w:bottom w:val="nil"/>
              <w:right w:val="nil"/>
            </w:tcBorders>
          </w:tcPr>
          <w:p w14:paraId="201B931F"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cd</w:t>
            </w:r>
          </w:p>
        </w:tc>
        <w:tc>
          <w:tcPr>
            <w:tcW w:w="992" w:type="dxa"/>
            <w:tcBorders>
              <w:top w:val="nil"/>
              <w:left w:val="nil"/>
              <w:bottom w:val="nil"/>
              <w:right w:val="nil"/>
            </w:tcBorders>
          </w:tcPr>
          <w:p w14:paraId="5CE7D8E9"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-26.40</w:t>
            </w:r>
          </w:p>
        </w:tc>
        <w:tc>
          <w:tcPr>
            <w:tcW w:w="992" w:type="dxa"/>
            <w:tcBorders>
              <w:top w:val="nil"/>
              <w:left w:val="nil"/>
              <w:bottom w:val="nil"/>
              <w:right w:val="nil"/>
            </w:tcBorders>
          </w:tcPr>
          <w:p w14:paraId="45795BE1"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0.37</w:t>
            </w:r>
          </w:p>
        </w:tc>
        <w:tc>
          <w:tcPr>
            <w:tcW w:w="1134" w:type="dxa"/>
            <w:tcBorders>
              <w:top w:val="nil"/>
              <w:left w:val="nil"/>
              <w:bottom w:val="nil"/>
              <w:right w:val="nil"/>
            </w:tcBorders>
          </w:tcPr>
          <w:p w14:paraId="5BC69C88"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-51.94</w:t>
            </w:r>
          </w:p>
        </w:tc>
      </w:tr>
      <w:tr w:rsidR="00C4195E" w:rsidRPr="00026C77" w14:paraId="160B9F22" w14:textId="77777777" w:rsidTr="00A4174A">
        <w:tc>
          <w:tcPr>
            <w:tcW w:w="1129" w:type="dxa"/>
            <w:tcBorders>
              <w:top w:val="nil"/>
              <w:left w:val="nil"/>
              <w:bottom w:val="nil"/>
              <w:right w:val="nil"/>
            </w:tcBorders>
          </w:tcPr>
          <w:p w14:paraId="78E78EFA"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R3 2.3</w:t>
            </w:r>
          </w:p>
        </w:tc>
        <w:tc>
          <w:tcPr>
            <w:tcW w:w="709" w:type="dxa"/>
            <w:tcBorders>
              <w:top w:val="nil"/>
              <w:left w:val="nil"/>
              <w:bottom w:val="nil"/>
              <w:right w:val="nil"/>
            </w:tcBorders>
          </w:tcPr>
          <w:p w14:paraId="6665139D"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20.3</w:t>
            </w:r>
          </w:p>
        </w:tc>
        <w:tc>
          <w:tcPr>
            <w:tcW w:w="709" w:type="dxa"/>
            <w:tcBorders>
              <w:top w:val="nil"/>
              <w:left w:val="nil"/>
              <w:bottom w:val="nil"/>
              <w:right w:val="nil"/>
            </w:tcBorders>
          </w:tcPr>
          <w:p w14:paraId="4EAE658C"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proofErr w:type="spellStart"/>
            <w:r w:rsidRPr="007A1892">
              <w:rPr>
                <w:rFonts w:asciiTheme="minorHAnsi" w:hAnsiTheme="minorHAnsi" w:cstheme="minorHAnsi"/>
                <w:color w:val="000000"/>
                <w:sz w:val="20"/>
                <w:szCs w:val="20"/>
              </w:rPr>
              <w:t>ef</w:t>
            </w:r>
            <w:proofErr w:type="spellEnd"/>
          </w:p>
        </w:tc>
        <w:tc>
          <w:tcPr>
            <w:tcW w:w="992" w:type="dxa"/>
            <w:tcBorders>
              <w:top w:val="nil"/>
              <w:left w:val="nil"/>
              <w:bottom w:val="nil"/>
              <w:right w:val="nil"/>
            </w:tcBorders>
          </w:tcPr>
          <w:p w14:paraId="137A7AD6"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-18.8</w:t>
            </w:r>
          </w:p>
        </w:tc>
        <w:tc>
          <w:tcPr>
            <w:tcW w:w="851" w:type="dxa"/>
            <w:tcBorders>
              <w:top w:val="nil"/>
              <w:left w:val="nil"/>
              <w:bottom w:val="nil"/>
              <w:right w:val="nil"/>
            </w:tcBorders>
          </w:tcPr>
          <w:p w14:paraId="5CC72873"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w:t>
            </w:r>
          </w:p>
        </w:tc>
        <w:tc>
          <w:tcPr>
            <w:tcW w:w="567" w:type="dxa"/>
            <w:tcBorders>
              <w:top w:val="nil"/>
              <w:left w:val="nil"/>
              <w:bottom w:val="nil"/>
              <w:right w:val="nil"/>
            </w:tcBorders>
          </w:tcPr>
          <w:p w14:paraId="5F67B345"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850" w:type="dxa"/>
            <w:tcBorders>
              <w:top w:val="nil"/>
              <w:left w:val="nil"/>
              <w:bottom w:val="nil"/>
              <w:right w:val="nil"/>
            </w:tcBorders>
          </w:tcPr>
          <w:p w14:paraId="285542B2"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69EC7E54"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6.50</w:t>
            </w:r>
          </w:p>
        </w:tc>
        <w:tc>
          <w:tcPr>
            <w:tcW w:w="567" w:type="dxa"/>
            <w:tcBorders>
              <w:top w:val="nil"/>
              <w:left w:val="nil"/>
              <w:bottom w:val="nil"/>
              <w:right w:val="nil"/>
            </w:tcBorders>
          </w:tcPr>
          <w:p w14:paraId="30B74A49"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cd</w:t>
            </w:r>
          </w:p>
        </w:tc>
        <w:tc>
          <w:tcPr>
            <w:tcW w:w="850" w:type="dxa"/>
            <w:tcBorders>
              <w:top w:val="nil"/>
              <w:left w:val="nil"/>
              <w:bottom w:val="nil"/>
              <w:right w:val="nil"/>
            </w:tcBorders>
          </w:tcPr>
          <w:p w14:paraId="02A9B055"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-27.77</w:t>
            </w:r>
          </w:p>
        </w:tc>
        <w:tc>
          <w:tcPr>
            <w:tcW w:w="709" w:type="dxa"/>
            <w:tcBorders>
              <w:top w:val="nil"/>
              <w:left w:val="nil"/>
              <w:bottom w:val="nil"/>
              <w:right w:val="nil"/>
            </w:tcBorders>
          </w:tcPr>
          <w:p w14:paraId="42DE703D"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3.91</w:t>
            </w:r>
          </w:p>
        </w:tc>
        <w:tc>
          <w:tcPr>
            <w:tcW w:w="567" w:type="dxa"/>
            <w:tcBorders>
              <w:top w:val="nil"/>
              <w:left w:val="nil"/>
              <w:bottom w:val="nil"/>
              <w:right w:val="nil"/>
            </w:tcBorders>
          </w:tcPr>
          <w:p w14:paraId="6A84B950"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cd</w:t>
            </w:r>
          </w:p>
        </w:tc>
        <w:tc>
          <w:tcPr>
            <w:tcW w:w="992" w:type="dxa"/>
            <w:tcBorders>
              <w:top w:val="nil"/>
              <w:left w:val="nil"/>
              <w:bottom w:val="nil"/>
              <w:right w:val="nil"/>
            </w:tcBorders>
          </w:tcPr>
          <w:p w14:paraId="00C62B27"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-26.77</w:t>
            </w:r>
          </w:p>
        </w:tc>
        <w:tc>
          <w:tcPr>
            <w:tcW w:w="992" w:type="dxa"/>
            <w:tcBorders>
              <w:top w:val="nil"/>
              <w:left w:val="nil"/>
              <w:bottom w:val="nil"/>
              <w:right w:val="nil"/>
            </w:tcBorders>
          </w:tcPr>
          <w:p w14:paraId="4D7218A9"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0.37</w:t>
            </w:r>
          </w:p>
        </w:tc>
        <w:tc>
          <w:tcPr>
            <w:tcW w:w="1134" w:type="dxa"/>
            <w:tcBorders>
              <w:top w:val="nil"/>
              <w:left w:val="nil"/>
              <w:bottom w:val="nil"/>
              <w:right w:val="nil"/>
            </w:tcBorders>
          </w:tcPr>
          <w:p w14:paraId="2D28ECA7"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-51.94</w:t>
            </w:r>
          </w:p>
        </w:tc>
      </w:tr>
      <w:tr w:rsidR="00C4195E" w:rsidRPr="00026C77" w14:paraId="45E6F484" w14:textId="77777777" w:rsidTr="00A4174A">
        <w:tc>
          <w:tcPr>
            <w:tcW w:w="1129" w:type="dxa"/>
            <w:tcBorders>
              <w:top w:val="nil"/>
              <w:left w:val="nil"/>
              <w:bottom w:val="nil"/>
              <w:right w:val="nil"/>
            </w:tcBorders>
          </w:tcPr>
          <w:p w14:paraId="56E4945F"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R6 2.1</w:t>
            </w:r>
          </w:p>
        </w:tc>
        <w:tc>
          <w:tcPr>
            <w:tcW w:w="709" w:type="dxa"/>
            <w:tcBorders>
              <w:top w:val="nil"/>
              <w:left w:val="nil"/>
              <w:bottom w:val="nil"/>
              <w:right w:val="nil"/>
            </w:tcBorders>
          </w:tcPr>
          <w:p w14:paraId="1A1CE31F"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19.3</w:t>
            </w:r>
          </w:p>
        </w:tc>
        <w:tc>
          <w:tcPr>
            <w:tcW w:w="709" w:type="dxa"/>
            <w:tcBorders>
              <w:top w:val="nil"/>
              <w:left w:val="nil"/>
              <w:bottom w:val="nil"/>
              <w:right w:val="nil"/>
            </w:tcBorders>
          </w:tcPr>
          <w:p w14:paraId="6141D13C"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f</w:t>
            </w:r>
          </w:p>
        </w:tc>
        <w:tc>
          <w:tcPr>
            <w:tcW w:w="992" w:type="dxa"/>
            <w:tcBorders>
              <w:top w:val="nil"/>
              <w:left w:val="nil"/>
              <w:bottom w:val="nil"/>
              <w:right w:val="nil"/>
            </w:tcBorders>
          </w:tcPr>
          <w:p w14:paraId="3504D4BF"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-22.8</w:t>
            </w:r>
          </w:p>
        </w:tc>
        <w:tc>
          <w:tcPr>
            <w:tcW w:w="851" w:type="dxa"/>
            <w:tcBorders>
              <w:top w:val="nil"/>
              <w:left w:val="nil"/>
              <w:bottom w:val="nil"/>
              <w:right w:val="nil"/>
            </w:tcBorders>
          </w:tcPr>
          <w:p w14:paraId="15627716"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w:t>
            </w:r>
          </w:p>
        </w:tc>
        <w:tc>
          <w:tcPr>
            <w:tcW w:w="567" w:type="dxa"/>
            <w:tcBorders>
              <w:top w:val="nil"/>
              <w:left w:val="nil"/>
              <w:bottom w:val="nil"/>
              <w:right w:val="nil"/>
            </w:tcBorders>
          </w:tcPr>
          <w:p w14:paraId="7D7F3658"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850" w:type="dxa"/>
            <w:tcBorders>
              <w:top w:val="nil"/>
              <w:left w:val="nil"/>
              <w:bottom w:val="nil"/>
              <w:right w:val="nil"/>
            </w:tcBorders>
          </w:tcPr>
          <w:p w14:paraId="1454C662"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bottom w:val="nil"/>
              <w:right w:val="nil"/>
            </w:tcBorders>
          </w:tcPr>
          <w:p w14:paraId="134B4D2F"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w:t>
            </w:r>
          </w:p>
        </w:tc>
        <w:tc>
          <w:tcPr>
            <w:tcW w:w="567" w:type="dxa"/>
            <w:tcBorders>
              <w:top w:val="nil"/>
              <w:left w:val="nil"/>
              <w:bottom w:val="nil"/>
              <w:right w:val="nil"/>
            </w:tcBorders>
          </w:tcPr>
          <w:p w14:paraId="4ADCC4A9"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d</w:t>
            </w:r>
          </w:p>
        </w:tc>
        <w:tc>
          <w:tcPr>
            <w:tcW w:w="850" w:type="dxa"/>
            <w:tcBorders>
              <w:top w:val="nil"/>
              <w:left w:val="nil"/>
              <w:bottom w:val="nil"/>
              <w:right w:val="nil"/>
            </w:tcBorders>
          </w:tcPr>
          <w:p w14:paraId="12717744"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-33.3</w:t>
            </w:r>
          </w:p>
        </w:tc>
        <w:tc>
          <w:tcPr>
            <w:tcW w:w="709" w:type="dxa"/>
            <w:tcBorders>
              <w:top w:val="nil"/>
              <w:left w:val="nil"/>
              <w:bottom w:val="nil"/>
              <w:right w:val="nil"/>
            </w:tcBorders>
          </w:tcPr>
          <w:p w14:paraId="25F92673"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2.89</w:t>
            </w:r>
          </w:p>
        </w:tc>
        <w:tc>
          <w:tcPr>
            <w:tcW w:w="567" w:type="dxa"/>
            <w:tcBorders>
              <w:top w:val="nil"/>
              <w:left w:val="nil"/>
              <w:bottom w:val="nil"/>
              <w:right w:val="nil"/>
            </w:tcBorders>
          </w:tcPr>
          <w:p w14:paraId="6244CCD6"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d</w:t>
            </w:r>
          </w:p>
        </w:tc>
        <w:tc>
          <w:tcPr>
            <w:tcW w:w="992" w:type="dxa"/>
            <w:tcBorders>
              <w:top w:val="nil"/>
              <w:left w:val="nil"/>
              <w:bottom w:val="nil"/>
              <w:right w:val="nil"/>
            </w:tcBorders>
          </w:tcPr>
          <w:p w14:paraId="04731D64"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-45.88</w:t>
            </w:r>
          </w:p>
        </w:tc>
        <w:tc>
          <w:tcPr>
            <w:tcW w:w="992" w:type="dxa"/>
            <w:tcBorders>
              <w:top w:val="nil"/>
              <w:left w:val="nil"/>
              <w:bottom w:val="nil"/>
              <w:right w:val="nil"/>
            </w:tcBorders>
          </w:tcPr>
          <w:p w14:paraId="4F3B2B2B"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0.36</w:t>
            </w:r>
          </w:p>
        </w:tc>
        <w:tc>
          <w:tcPr>
            <w:tcW w:w="1134" w:type="dxa"/>
            <w:tcBorders>
              <w:top w:val="nil"/>
              <w:left w:val="nil"/>
              <w:bottom w:val="nil"/>
              <w:right w:val="nil"/>
            </w:tcBorders>
          </w:tcPr>
          <w:p w14:paraId="2BF3E00C"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-53.24</w:t>
            </w:r>
          </w:p>
        </w:tc>
      </w:tr>
      <w:tr w:rsidR="00C4195E" w:rsidRPr="00026C77" w14:paraId="042B3102" w14:textId="77777777" w:rsidTr="00A4174A">
        <w:tc>
          <w:tcPr>
            <w:tcW w:w="1129" w:type="dxa"/>
            <w:tcBorders>
              <w:top w:val="nil"/>
              <w:left w:val="nil"/>
              <w:right w:val="nil"/>
            </w:tcBorders>
          </w:tcPr>
          <w:p w14:paraId="483F42B8"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R6 2.2</w:t>
            </w:r>
          </w:p>
        </w:tc>
        <w:tc>
          <w:tcPr>
            <w:tcW w:w="709" w:type="dxa"/>
            <w:tcBorders>
              <w:top w:val="nil"/>
              <w:left w:val="nil"/>
              <w:right w:val="nil"/>
            </w:tcBorders>
          </w:tcPr>
          <w:p w14:paraId="3DEF73B9"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19..3</w:t>
            </w:r>
          </w:p>
        </w:tc>
        <w:tc>
          <w:tcPr>
            <w:tcW w:w="709" w:type="dxa"/>
            <w:tcBorders>
              <w:top w:val="nil"/>
              <w:left w:val="nil"/>
              <w:right w:val="nil"/>
            </w:tcBorders>
          </w:tcPr>
          <w:p w14:paraId="263742BF"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f</w:t>
            </w:r>
          </w:p>
        </w:tc>
        <w:tc>
          <w:tcPr>
            <w:tcW w:w="992" w:type="dxa"/>
            <w:tcBorders>
              <w:top w:val="nil"/>
              <w:left w:val="nil"/>
              <w:right w:val="nil"/>
            </w:tcBorders>
          </w:tcPr>
          <w:p w14:paraId="31085841" w14:textId="77777777" w:rsidR="00C4195E" w:rsidRPr="007A1892" w:rsidRDefault="002B222C"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-22.8</w:t>
            </w:r>
          </w:p>
        </w:tc>
        <w:tc>
          <w:tcPr>
            <w:tcW w:w="851" w:type="dxa"/>
            <w:tcBorders>
              <w:top w:val="nil"/>
              <w:left w:val="nil"/>
              <w:right w:val="nil"/>
            </w:tcBorders>
          </w:tcPr>
          <w:p w14:paraId="282E784D" w14:textId="77777777" w:rsidR="00C4195E" w:rsidRPr="007A1892" w:rsidRDefault="002B222C" w:rsidP="00A4174A">
            <w:pPr>
              <w:jc w:val="center"/>
              <w:rPr>
                <w:rFonts w:asciiTheme="minorHAnsi" w:hAnsiTheme="minorHAnsi" w:cstheme="minorHAnsi"/>
                <w:sz w:val="20"/>
                <w:szCs w:val="20"/>
              </w:rPr>
            </w:pPr>
            <w:r w:rsidRPr="007A1892">
              <w:rPr>
                <w:rFonts w:asciiTheme="minorHAnsi" w:hAnsiTheme="minorHAnsi" w:cstheme="minorHAnsi"/>
                <w:color w:val="000000"/>
                <w:sz w:val="20"/>
                <w:szCs w:val="20"/>
              </w:rPr>
              <w:t>4</w:t>
            </w:r>
          </w:p>
        </w:tc>
        <w:tc>
          <w:tcPr>
            <w:tcW w:w="567" w:type="dxa"/>
            <w:tcBorders>
              <w:top w:val="nil"/>
              <w:left w:val="nil"/>
              <w:right w:val="nil"/>
            </w:tcBorders>
          </w:tcPr>
          <w:p w14:paraId="19C9EEC7" w14:textId="77777777" w:rsidR="00C4195E" w:rsidRPr="007A1892" w:rsidRDefault="002B222C" w:rsidP="00A4174A">
            <w:pPr>
              <w:rPr>
                <w:rFonts w:asciiTheme="minorHAnsi" w:hAnsiTheme="minorHAnsi" w:cstheme="minorHAnsi"/>
                <w:sz w:val="20"/>
                <w:szCs w:val="20"/>
              </w:rPr>
            </w:pPr>
            <w:r w:rsidRPr="007A1892">
              <w:rPr>
                <w:rFonts w:asciiTheme="minorHAnsi" w:hAnsiTheme="minorHAnsi" w:cstheme="minorHAnsi"/>
                <w:color w:val="000000"/>
                <w:sz w:val="20"/>
                <w:szCs w:val="20"/>
              </w:rPr>
              <w:t xml:space="preserve">  b</w:t>
            </w:r>
          </w:p>
        </w:tc>
        <w:tc>
          <w:tcPr>
            <w:tcW w:w="850" w:type="dxa"/>
            <w:tcBorders>
              <w:top w:val="nil"/>
              <w:left w:val="nil"/>
              <w:right w:val="nil"/>
            </w:tcBorders>
          </w:tcPr>
          <w:p w14:paraId="72DA02BC"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851" w:type="dxa"/>
            <w:tcBorders>
              <w:top w:val="nil"/>
              <w:left w:val="nil"/>
              <w:right w:val="nil"/>
            </w:tcBorders>
          </w:tcPr>
          <w:p w14:paraId="30A7DA36"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w:t>
            </w:r>
          </w:p>
        </w:tc>
        <w:tc>
          <w:tcPr>
            <w:tcW w:w="567" w:type="dxa"/>
            <w:tcBorders>
              <w:top w:val="nil"/>
              <w:left w:val="nil"/>
              <w:right w:val="nil"/>
            </w:tcBorders>
          </w:tcPr>
          <w:p w14:paraId="326B2375"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d</w:t>
            </w:r>
          </w:p>
        </w:tc>
        <w:tc>
          <w:tcPr>
            <w:tcW w:w="850" w:type="dxa"/>
            <w:tcBorders>
              <w:top w:val="nil"/>
              <w:left w:val="nil"/>
              <w:right w:val="nil"/>
            </w:tcBorders>
          </w:tcPr>
          <w:p w14:paraId="533C112D" w14:textId="77777777" w:rsidR="00C4195E" w:rsidRPr="007A1892" w:rsidRDefault="002B222C"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-33.3</w:t>
            </w:r>
          </w:p>
        </w:tc>
        <w:tc>
          <w:tcPr>
            <w:tcW w:w="709" w:type="dxa"/>
            <w:tcBorders>
              <w:top w:val="nil"/>
              <w:left w:val="nil"/>
              <w:right w:val="nil"/>
            </w:tcBorders>
          </w:tcPr>
          <w:p w14:paraId="426BC4BD"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2.89</w:t>
            </w:r>
          </w:p>
        </w:tc>
        <w:tc>
          <w:tcPr>
            <w:tcW w:w="567" w:type="dxa"/>
            <w:tcBorders>
              <w:top w:val="nil"/>
              <w:left w:val="nil"/>
              <w:right w:val="nil"/>
            </w:tcBorders>
          </w:tcPr>
          <w:p w14:paraId="3B6754E3" w14:textId="77777777" w:rsidR="00C4195E" w:rsidRPr="007A1892" w:rsidRDefault="00C4195E"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d</w:t>
            </w:r>
          </w:p>
        </w:tc>
        <w:tc>
          <w:tcPr>
            <w:tcW w:w="992" w:type="dxa"/>
            <w:tcBorders>
              <w:top w:val="nil"/>
              <w:left w:val="nil"/>
              <w:right w:val="nil"/>
            </w:tcBorders>
          </w:tcPr>
          <w:p w14:paraId="06305439" w14:textId="77777777" w:rsidR="00C4195E" w:rsidRPr="007A1892" w:rsidRDefault="00C4195E"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-45.88</w:t>
            </w:r>
          </w:p>
        </w:tc>
        <w:tc>
          <w:tcPr>
            <w:tcW w:w="992" w:type="dxa"/>
            <w:tcBorders>
              <w:top w:val="nil"/>
              <w:left w:val="nil"/>
              <w:right w:val="nil"/>
            </w:tcBorders>
          </w:tcPr>
          <w:p w14:paraId="071BB453"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0.35</w:t>
            </w:r>
          </w:p>
        </w:tc>
        <w:tc>
          <w:tcPr>
            <w:tcW w:w="1134" w:type="dxa"/>
            <w:tcBorders>
              <w:top w:val="nil"/>
              <w:left w:val="nil"/>
              <w:right w:val="nil"/>
            </w:tcBorders>
          </w:tcPr>
          <w:p w14:paraId="4CE18EAC" w14:textId="77777777" w:rsidR="00C4195E" w:rsidRPr="007A1892" w:rsidRDefault="00C4195E"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-54.54</w:t>
            </w:r>
          </w:p>
        </w:tc>
      </w:tr>
    </w:tbl>
    <w:p w14:paraId="0803C903" w14:textId="77777777" w:rsidR="00C4195E" w:rsidRDefault="00C4195E" w:rsidP="00222003">
      <w:pPr>
        <w:ind w:left="1276" w:hanging="1276"/>
        <w:jc w:val="both"/>
        <w:rPr>
          <w:rFonts w:ascii="Calibri" w:hAnsi="Calibri"/>
          <w:sz w:val="22"/>
          <w:szCs w:val="22"/>
          <w:lang w:val="id-ID"/>
        </w:rPr>
      </w:pPr>
    </w:p>
    <w:p w14:paraId="14431CCF" w14:textId="77777777" w:rsidR="00C4195E" w:rsidRDefault="00C4195E" w:rsidP="00222003">
      <w:pPr>
        <w:ind w:left="1276" w:hanging="1276"/>
        <w:jc w:val="both"/>
        <w:rPr>
          <w:rFonts w:ascii="Calibri" w:hAnsi="Calibri"/>
          <w:sz w:val="22"/>
          <w:szCs w:val="22"/>
          <w:lang w:val="id-ID"/>
        </w:rPr>
      </w:pPr>
    </w:p>
    <w:p w14:paraId="6DB4E4D3" w14:textId="77777777" w:rsidR="00C4195E" w:rsidRDefault="00C4195E" w:rsidP="00222003">
      <w:pPr>
        <w:ind w:left="1276" w:hanging="1276"/>
        <w:jc w:val="both"/>
        <w:rPr>
          <w:rFonts w:ascii="Calibri" w:hAnsi="Calibri"/>
          <w:sz w:val="22"/>
          <w:szCs w:val="22"/>
          <w:lang w:val="id-ID"/>
        </w:rPr>
      </w:pPr>
    </w:p>
    <w:p w14:paraId="4FBB5243" w14:textId="77777777" w:rsidR="00C4195E" w:rsidRDefault="00C4195E" w:rsidP="00222003">
      <w:pPr>
        <w:ind w:left="1276" w:hanging="1276"/>
        <w:jc w:val="both"/>
        <w:rPr>
          <w:rFonts w:ascii="Calibri" w:hAnsi="Calibri"/>
          <w:sz w:val="22"/>
          <w:szCs w:val="22"/>
          <w:lang w:val="id-ID"/>
        </w:rPr>
      </w:pPr>
    </w:p>
    <w:p w14:paraId="604FA57C" w14:textId="77777777" w:rsidR="00C4195E" w:rsidRDefault="00C4195E" w:rsidP="00222003">
      <w:pPr>
        <w:ind w:left="1276" w:hanging="1276"/>
        <w:jc w:val="both"/>
        <w:rPr>
          <w:rFonts w:ascii="Calibri" w:hAnsi="Calibri"/>
          <w:sz w:val="22"/>
          <w:szCs w:val="22"/>
          <w:lang w:val="id-ID"/>
        </w:rPr>
      </w:pPr>
    </w:p>
    <w:p w14:paraId="6A8C7B62" w14:textId="77777777" w:rsidR="00C4195E" w:rsidRDefault="00C4195E" w:rsidP="00222003">
      <w:pPr>
        <w:ind w:left="1276" w:hanging="1276"/>
        <w:jc w:val="both"/>
        <w:rPr>
          <w:rFonts w:ascii="Calibri" w:hAnsi="Calibri"/>
          <w:sz w:val="22"/>
          <w:szCs w:val="22"/>
          <w:lang w:val="id-ID"/>
        </w:rPr>
      </w:pPr>
    </w:p>
    <w:p w14:paraId="2A6649AD" w14:textId="77777777" w:rsidR="00C4195E" w:rsidRDefault="00C4195E" w:rsidP="00222003">
      <w:pPr>
        <w:ind w:left="1276" w:hanging="1276"/>
        <w:jc w:val="both"/>
        <w:rPr>
          <w:rFonts w:ascii="Calibri" w:hAnsi="Calibri"/>
          <w:sz w:val="22"/>
          <w:szCs w:val="22"/>
          <w:lang w:val="id-ID"/>
        </w:rPr>
      </w:pPr>
    </w:p>
    <w:p w14:paraId="31253AFB" w14:textId="77777777" w:rsidR="001F5ECA" w:rsidRPr="00C4195E" w:rsidRDefault="001F5ECA" w:rsidP="00C4195E">
      <w:pPr>
        <w:jc w:val="center"/>
      </w:pPr>
    </w:p>
    <w:p w14:paraId="7C546D72" w14:textId="77777777" w:rsidR="0003762A" w:rsidRPr="00393D98" w:rsidRDefault="0003762A" w:rsidP="00393D98">
      <w:pPr>
        <w:rPr>
          <w:rFonts w:ascii="Calibri" w:hAnsi="Calibri"/>
          <w:color w:val="FF0000"/>
          <w:sz w:val="20"/>
          <w:szCs w:val="22"/>
          <w:lang w:val="id-ID"/>
        </w:rPr>
      </w:pPr>
    </w:p>
    <w:p w14:paraId="4DF7AC71" w14:textId="77777777" w:rsidR="0024231C" w:rsidRPr="002D4BDD" w:rsidRDefault="0024231C" w:rsidP="00D875D2">
      <w:pPr>
        <w:tabs>
          <w:tab w:val="left" w:pos="1843"/>
        </w:tabs>
        <w:autoSpaceDE w:val="0"/>
        <w:autoSpaceDN w:val="0"/>
        <w:jc w:val="both"/>
        <w:rPr>
          <w:rFonts w:ascii="Calibri" w:hAnsi="Calibri"/>
          <w:sz w:val="22"/>
          <w:szCs w:val="22"/>
          <w:lang w:val="fi-FI"/>
        </w:rPr>
        <w:sectPr w:rsidR="0024231C" w:rsidRPr="002D4BDD" w:rsidSect="00D07726">
          <w:type w:val="continuous"/>
          <w:pgSz w:w="16840" w:h="11907" w:orient="landscape" w:code="9"/>
          <w:pgMar w:top="1701" w:right="1701" w:bottom="1701" w:left="1701" w:header="720" w:footer="720" w:gutter="0"/>
          <w:cols w:space="567"/>
          <w:docGrid w:linePitch="360"/>
        </w:sectPr>
      </w:pPr>
    </w:p>
    <w:p w14:paraId="319F58F9" w14:textId="77777777" w:rsidR="0003506E" w:rsidRDefault="003C272D" w:rsidP="0003506E">
      <w:pPr>
        <w:autoSpaceDE w:val="0"/>
        <w:autoSpaceDN w:val="0"/>
        <w:adjustRightInd w:val="0"/>
        <w:spacing w:before="240" w:after="240" w:line="276" w:lineRule="auto"/>
        <w:rPr>
          <w:rFonts w:asciiTheme="minorHAnsi" w:hAnsiTheme="minorHAnsi"/>
          <w:sz w:val="22"/>
        </w:rPr>
      </w:pPr>
      <w:proofErr w:type="spellStart"/>
      <w:r>
        <w:rPr>
          <w:rFonts w:asciiTheme="minorHAnsi" w:hAnsiTheme="minorHAnsi"/>
          <w:sz w:val="22"/>
        </w:rPr>
        <w:lastRenderedPageBreak/>
        <w:t>Tabel</w:t>
      </w:r>
      <w:proofErr w:type="spellEnd"/>
      <w:r>
        <w:rPr>
          <w:rFonts w:asciiTheme="minorHAnsi" w:hAnsiTheme="minorHAnsi"/>
          <w:sz w:val="22"/>
        </w:rPr>
        <w:t xml:space="preserve"> 4</w:t>
      </w:r>
      <w:r w:rsidRPr="000A5F16">
        <w:rPr>
          <w:rFonts w:asciiTheme="minorHAnsi" w:hAnsiTheme="minorHAnsi"/>
          <w:sz w:val="22"/>
        </w:rPr>
        <w:t xml:space="preserve">. </w:t>
      </w:r>
      <w:proofErr w:type="spellStart"/>
      <w:r w:rsidRPr="000A5F16">
        <w:rPr>
          <w:rFonts w:asciiTheme="minorHAnsi" w:hAnsiTheme="minorHAnsi"/>
          <w:sz w:val="22"/>
        </w:rPr>
        <w:t>Kejadian</w:t>
      </w:r>
      <w:proofErr w:type="spellEnd"/>
      <w:r w:rsidRPr="000A5F16">
        <w:rPr>
          <w:rFonts w:asciiTheme="minorHAnsi" w:hAnsiTheme="minorHAnsi"/>
          <w:sz w:val="22"/>
        </w:rPr>
        <w:t xml:space="preserve"> dan </w:t>
      </w:r>
      <w:proofErr w:type="spellStart"/>
      <w:r w:rsidRPr="000A5F16">
        <w:rPr>
          <w:rFonts w:asciiTheme="minorHAnsi" w:hAnsiTheme="minorHAnsi"/>
          <w:sz w:val="22"/>
        </w:rPr>
        <w:t>keparahan</w:t>
      </w:r>
      <w:proofErr w:type="spellEnd"/>
      <w:r w:rsidRPr="000A5F16">
        <w:rPr>
          <w:rFonts w:asciiTheme="minorHAnsi" w:hAnsiTheme="minorHAnsi"/>
          <w:sz w:val="22"/>
        </w:rPr>
        <w:t xml:space="preserve"> </w:t>
      </w:r>
      <w:proofErr w:type="spellStart"/>
      <w:r w:rsidRPr="000A5F16">
        <w:rPr>
          <w:rFonts w:asciiTheme="minorHAnsi" w:hAnsiTheme="minorHAnsi"/>
          <w:sz w:val="22"/>
        </w:rPr>
        <w:t>penyakit</w:t>
      </w:r>
      <w:proofErr w:type="spellEnd"/>
      <w:r w:rsidRPr="000A5F16">
        <w:rPr>
          <w:rFonts w:asciiTheme="minorHAnsi" w:hAnsiTheme="minorHAnsi"/>
          <w:sz w:val="22"/>
        </w:rPr>
        <w:t xml:space="preserve"> </w:t>
      </w:r>
      <w:r w:rsidRPr="000A5F16">
        <w:rPr>
          <w:rFonts w:asciiTheme="minorHAnsi" w:hAnsiTheme="minorHAnsi"/>
          <w:i/>
          <w:sz w:val="22"/>
        </w:rPr>
        <w:t xml:space="preserve">G. </w:t>
      </w:r>
      <w:proofErr w:type="spellStart"/>
      <w:r w:rsidRPr="000A5F16">
        <w:rPr>
          <w:rFonts w:asciiTheme="minorHAnsi" w:hAnsiTheme="minorHAnsi"/>
          <w:i/>
          <w:sz w:val="22"/>
        </w:rPr>
        <w:t>boninense</w:t>
      </w:r>
      <w:proofErr w:type="spellEnd"/>
      <w:r w:rsidRPr="000A5F16">
        <w:rPr>
          <w:rFonts w:asciiTheme="minorHAnsi" w:hAnsiTheme="minorHAnsi"/>
          <w:sz w:val="22"/>
        </w:rPr>
        <w:t xml:space="preserve"> pada </w:t>
      </w:r>
      <w:proofErr w:type="spellStart"/>
      <w:r w:rsidRPr="000A5F16">
        <w:rPr>
          <w:rFonts w:asciiTheme="minorHAnsi" w:hAnsiTheme="minorHAnsi"/>
          <w:sz w:val="22"/>
        </w:rPr>
        <w:t>bibit</w:t>
      </w:r>
      <w:proofErr w:type="spellEnd"/>
      <w:r w:rsidRPr="000A5F16">
        <w:rPr>
          <w:rFonts w:asciiTheme="minorHAnsi" w:hAnsiTheme="minorHAnsi"/>
          <w:sz w:val="22"/>
        </w:rPr>
        <w:t xml:space="preserve"> </w:t>
      </w:r>
      <w:proofErr w:type="spellStart"/>
      <w:r w:rsidRPr="000A5F16">
        <w:rPr>
          <w:rFonts w:asciiTheme="minorHAnsi" w:hAnsiTheme="minorHAnsi"/>
          <w:sz w:val="22"/>
        </w:rPr>
        <w:t>tanaman</w:t>
      </w:r>
      <w:proofErr w:type="spellEnd"/>
      <w:r w:rsidRPr="000A5F16">
        <w:rPr>
          <w:rFonts w:asciiTheme="minorHAnsi" w:hAnsiTheme="minorHAnsi"/>
          <w:sz w:val="22"/>
        </w:rPr>
        <w:t xml:space="preserve"> </w:t>
      </w:r>
      <w:proofErr w:type="spellStart"/>
      <w:r w:rsidRPr="000A5F16">
        <w:rPr>
          <w:rFonts w:asciiTheme="minorHAnsi" w:hAnsiTheme="minorHAnsi"/>
          <w:sz w:val="22"/>
        </w:rPr>
        <w:t>kelapa</w:t>
      </w:r>
      <w:proofErr w:type="spellEnd"/>
      <w:r w:rsidRPr="000A5F16">
        <w:rPr>
          <w:rFonts w:asciiTheme="minorHAnsi" w:hAnsiTheme="minorHAnsi"/>
          <w:sz w:val="22"/>
        </w:rPr>
        <w:t xml:space="preserve"> </w:t>
      </w:r>
      <w:proofErr w:type="spellStart"/>
      <w:r>
        <w:rPr>
          <w:rFonts w:asciiTheme="minorHAnsi" w:hAnsiTheme="minorHAnsi"/>
          <w:sz w:val="22"/>
        </w:rPr>
        <w:t>sawit</w:t>
      </w:r>
      <w:proofErr w:type="spellEnd"/>
      <w:r>
        <w:rPr>
          <w:rFonts w:asciiTheme="minorHAnsi" w:hAnsiTheme="minorHAnsi"/>
          <w:sz w:val="22"/>
        </w:rPr>
        <w:t xml:space="preserve"> yang</w:t>
      </w:r>
      <w:r>
        <w:rPr>
          <w:rFonts w:asciiTheme="minorHAnsi" w:hAnsiTheme="minorHAnsi"/>
          <w:sz w:val="22"/>
        </w:rPr>
        <w:br/>
        <w:t xml:space="preserve">               </w:t>
      </w:r>
      <w:proofErr w:type="spellStart"/>
      <w:r>
        <w:rPr>
          <w:rFonts w:asciiTheme="minorHAnsi" w:hAnsiTheme="minorHAnsi"/>
          <w:sz w:val="22"/>
        </w:rPr>
        <w:t>diintroduksi</w:t>
      </w:r>
      <w:proofErr w:type="spellEnd"/>
      <w:r>
        <w:rPr>
          <w:rFonts w:asciiTheme="minorHAnsi" w:hAnsiTheme="minorHAnsi"/>
          <w:sz w:val="22"/>
        </w:rPr>
        <w:t xml:space="preserve"> </w:t>
      </w:r>
      <w:proofErr w:type="spellStart"/>
      <w:r>
        <w:rPr>
          <w:rFonts w:asciiTheme="minorHAnsi" w:hAnsiTheme="minorHAnsi"/>
          <w:sz w:val="22"/>
        </w:rPr>
        <w:t>dengan</w:t>
      </w:r>
      <w:proofErr w:type="spellEnd"/>
      <w:r>
        <w:rPr>
          <w:rFonts w:asciiTheme="minorHAnsi" w:hAnsiTheme="minorHAnsi"/>
          <w:sz w:val="22"/>
        </w:rPr>
        <w:t xml:space="preserve"> </w:t>
      </w:r>
      <w:proofErr w:type="spellStart"/>
      <w:r>
        <w:rPr>
          <w:rFonts w:asciiTheme="minorHAnsi" w:hAnsiTheme="minorHAnsi"/>
          <w:sz w:val="22"/>
        </w:rPr>
        <w:t>isolat</w:t>
      </w:r>
      <w:proofErr w:type="spellEnd"/>
      <w:r>
        <w:rPr>
          <w:rFonts w:asciiTheme="minorHAnsi" w:hAnsiTheme="minorHAnsi"/>
          <w:sz w:val="22"/>
        </w:rPr>
        <w:t xml:space="preserve"> </w:t>
      </w:r>
      <w:proofErr w:type="spellStart"/>
      <w:r>
        <w:rPr>
          <w:rFonts w:asciiTheme="minorHAnsi" w:hAnsiTheme="minorHAnsi"/>
          <w:sz w:val="22"/>
        </w:rPr>
        <w:t>rizobakteri</w:t>
      </w:r>
      <w:proofErr w:type="spellEnd"/>
      <w:r>
        <w:rPr>
          <w:rFonts w:asciiTheme="minorHAnsi" w:hAnsiTheme="minorHAnsi"/>
          <w:sz w:val="22"/>
        </w:rPr>
        <w:t xml:space="preserve"> </w:t>
      </w:r>
      <w:proofErr w:type="spellStart"/>
      <w:r>
        <w:rPr>
          <w:rFonts w:asciiTheme="minorHAnsi" w:hAnsiTheme="minorHAnsi"/>
          <w:sz w:val="22"/>
        </w:rPr>
        <w:t>indigenos</w:t>
      </w:r>
      <w:proofErr w:type="spellEnd"/>
      <w:r w:rsidRPr="000A5F16">
        <w:rPr>
          <w:rFonts w:asciiTheme="minorHAnsi" w:hAnsiTheme="minorHAnsi"/>
          <w:sz w:val="22"/>
        </w:rPr>
        <w:t xml:space="preserve"> (60 </w:t>
      </w:r>
      <w:proofErr w:type="spellStart"/>
      <w:r w:rsidR="00F62465">
        <w:rPr>
          <w:rFonts w:asciiTheme="minorHAnsi" w:hAnsiTheme="minorHAnsi"/>
          <w:sz w:val="22"/>
        </w:rPr>
        <w:t>hsi</w:t>
      </w:r>
      <w:proofErr w:type="spellEnd"/>
      <w:r w:rsidR="00F62465">
        <w:rPr>
          <w:rFonts w:asciiTheme="minorHAnsi" w:hAnsiTheme="minorHAnsi"/>
          <w:sz w:val="22"/>
        </w:rPr>
        <w:t>)</w:t>
      </w:r>
      <w:r w:rsidR="0003506E">
        <w:rPr>
          <w:rFonts w:asciiTheme="minorHAnsi" w:hAnsiTheme="minorHAnsi"/>
          <w:sz w:val="22"/>
        </w:rPr>
        <w:t>.</w:t>
      </w:r>
    </w:p>
    <w:p w14:paraId="49250DD7" w14:textId="77777777" w:rsidR="00F62465" w:rsidRPr="00080283" w:rsidRDefault="00F62465" w:rsidP="00080283">
      <w:pPr>
        <w:autoSpaceDE w:val="0"/>
        <w:autoSpaceDN w:val="0"/>
        <w:adjustRightInd w:val="0"/>
        <w:spacing w:before="240"/>
        <w:rPr>
          <w:rFonts w:asciiTheme="minorHAnsi" w:hAnsiTheme="minorHAnsi"/>
          <w:sz w:val="22"/>
        </w:rPr>
        <w:sectPr w:rsidR="00F62465" w:rsidRPr="00080283" w:rsidSect="00D875D2">
          <w:pgSz w:w="11907" w:h="16840" w:code="9"/>
          <w:pgMar w:top="1701" w:right="1701" w:bottom="1701" w:left="1701" w:header="720" w:footer="720" w:gutter="0"/>
          <w:cols w:space="567"/>
          <w:docGrid w:linePitch="360"/>
        </w:sectPr>
      </w:pPr>
    </w:p>
    <w:tbl>
      <w:tblPr>
        <w:tblStyle w:val="TableGrid"/>
        <w:tblpPr w:leftFromText="180" w:rightFromText="180" w:vertAnchor="text" w:tblpX="-39" w:tblpY="1"/>
        <w:tblOverlap w:val="never"/>
        <w:tblW w:w="8784" w:type="dxa"/>
        <w:tblLayout w:type="fixed"/>
        <w:tblLook w:val="04A0" w:firstRow="1" w:lastRow="0" w:firstColumn="1" w:lastColumn="0" w:noHBand="0" w:noVBand="1"/>
      </w:tblPr>
      <w:tblGrid>
        <w:gridCol w:w="1389"/>
        <w:gridCol w:w="1021"/>
        <w:gridCol w:w="1129"/>
        <w:gridCol w:w="1418"/>
        <w:gridCol w:w="997"/>
        <w:gridCol w:w="1271"/>
        <w:gridCol w:w="1559"/>
      </w:tblGrid>
      <w:tr w:rsidR="003C272D" w:rsidRPr="00E80C2F" w14:paraId="1CAC3781" w14:textId="77777777" w:rsidTr="00A4174A">
        <w:trPr>
          <w:trHeight w:val="367"/>
        </w:trPr>
        <w:tc>
          <w:tcPr>
            <w:tcW w:w="1389" w:type="dxa"/>
            <w:tcBorders>
              <w:left w:val="nil"/>
              <w:bottom w:val="single" w:sz="4" w:space="0" w:color="auto"/>
              <w:right w:val="nil"/>
            </w:tcBorders>
          </w:tcPr>
          <w:p w14:paraId="2D90D297" w14:textId="77777777" w:rsidR="003C272D" w:rsidRPr="007A1892" w:rsidRDefault="003C272D" w:rsidP="00A4174A">
            <w:pPr>
              <w:autoSpaceDE w:val="0"/>
              <w:autoSpaceDN w:val="0"/>
              <w:adjustRightInd w:val="0"/>
              <w:rPr>
                <w:rFonts w:asciiTheme="minorHAnsi" w:hAnsiTheme="minorHAnsi" w:cstheme="minorHAnsi"/>
                <w:b/>
                <w:color w:val="000000"/>
                <w:sz w:val="20"/>
                <w:szCs w:val="20"/>
              </w:rPr>
            </w:pPr>
            <w:proofErr w:type="spellStart"/>
            <w:r w:rsidRPr="007A1892">
              <w:rPr>
                <w:rFonts w:asciiTheme="minorHAnsi" w:hAnsiTheme="minorHAnsi" w:cstheme="minorHAnsi"/>
                <w:b/>
                <w:color w:val="000000"/>
                <w:sz w:val="20"/>
                <w:szCs w:val="20"/>
              </w:rPr>
              <w:t>Perlakuan</w:t>
            </w:r>
            <w:proofErr w:type="spellEnd"/>
          </w:p>
        </w:tc>
        <w:tc>
          <w:tcPr>
            <w:tcW w:w="2150" w:type="dxa"/>
            <w:gridSpan w:val="2"/>
            <w:tcBorders>
              <w:left w:val="nil"/>
              <w:bottom w:val="single" w:sz="4" w:space="0" w:color="auto"/>
              <w:right w:val="nil"/>
            </w:tcBorders>
          </w:tcPr>
          <w:p w14:paraId="27EBAA65" w14:textId="77777777" w:rsidR="003C272D" w:rsidRPr="007A1892" w:rsidRDefault="003C272D" w:rsidP="00A4174A">
            <w:pPr>
              <w:autoSpaceDE w:val="0"/>
              <w:autoSpaceDN w:val="0"/>
              <w:adjustRightInd w:val="0"/>
              <w:rPr>
                <w:rFonts w:asciiTheme="minorHAnsi" w:hAnsiTheme="minorHAnsi" w:cstheme="minorHAnsi"/>
                <w:b/>
                <w:bCs/>
                <w:color w:val="000000"/>
                <w:sz w:val="20"/>
                <w:szCs w:val="20"/>
              </w:rPr>
            </w:pPr>
            <w:proofErr w:type="spellStart"/>
            <w:proofErr w:type="gramStart"/>
            <w:r w:rsidRPr="007A1892">
              <w:rPr>
                <w:rFonts w:asciiTheme="minorHAnsi" w:hAnsiTheme="minorHAnsi" w:cstheme="minorHAnsi"/>
                <w:b/>
                <w:bCs/>
                <w:color w:val="000000"/>
                <w:sz w:val="20"/>
                <w:szCs w:val="20"/>
              </w:rPr>
              <w:t>Kejadian</w:t>
            </w:r>
            <w:proofErr w:type="spellEnd"/>
            <w:r w:rsidRPr="007A1892">
              <w:rPr>
                <w:rFonts w:asciiTheme="minorHAnsi" w:hAnsiTheme="minorHAnsi" w:cstheme="minorHAnsi"/>
                <w:b/>
                <w:bCs/>
                <w:color w:val="000000"/>
                <w:sz w:val="20"/>
                <w:szCs w:val="20"/>
              </w:rPr>
              <w:t xml:space="preserve">  </w:t>
            </w:r>
            <w:proofErr w:type="spellStart"/>
            <w:r w:rsidRPr="007A1892">
              <w:rPr>
                <w:rFonts w:asciiTheme="minorHAnsi" w:hAnsiTheme="minorHAnsi" w:cstheme="minorHAnsi"/>
                <w:b/>
                <w:bCs/>
                <w:color w:val="000000"/>
                <w:sz w:val="20"/>
                <w:szCs w:val="20"/>
              </w:rPr>
              <w:t>Penyakit</w:t>
            </w:r>
            <w:proofErr w:type="spellEnd"/>
            <w:proofErr w:type="gramEnd"/>
            <w:r w:rsidRPr="007A1892">
              <w:rPr>
                <w:rFonts w:asciiTheme="minorHAnsi" w:hAnsiTheme="minorHAnsi" w:cstheme="minorHAnsi"/>
                <w:b/>
                <w:bCs/>
                <w:color w:val="000000"/>
                <w:sz w:val="20"/>
                <w:szCs w:val="20"/>
              </w:rPr>
              <w:t xml:space="preserve"> (%)</w:t>
            </w:r>
          </w:p>
        </w:tc>
        <w:tc>
          <w:tcPr>
            <w:tcW w:w="1418" w:type="dxa"/>
            <w:tcBorders>
              <w:left w:val="nil"/>
              <w:bottom w:val="single" w:sz="4" w:space="0" w:color="auto"/>
              <w:right w:val="nil"/>
            </w:tcBorders>
          </w:tcPr>
          <w:p w14:paraId="16F4BFBB" w14:textId="77777777" w:rsidR="003C272D" w:rsidRPr="007A1892" w:rsidRDefault="003C272D" w:rsidP="00A4174A">
            <w:pPr>
              <w:autoSpaceDE w:val="0"/>
              <w:autoSpaceDN w:val="0"/>
              <w:adjustRightInd w:val="0"/>
              <w:rPr>
                <w:rFonts w:asciiTheme="minorHAnsi" w:hAnsiTheme="minorHAnsi" w:cstheme="minorHAnsi"/>
                <w:b/>
                <w:bCs/>
                <w:color w:val="000000"/>
                <w:sz w:val="20"/>
                <w:szCs w:val="20"/>
              </w:rPr>
            </w:pPr>
            <w:proofErr w:type="spellStart"/>
            <w:r w:rsidRPr="007A1892">
              <w:rPr>
                <w:rFonts w:asciiTheme="minorHAnsi" w:hAnsiTheme="minorHAnsi" w:cstheme="minorHAnsi"/>
                <w:b/>
                <w:bCs/>
                <w:color w:val="000000"/>
                <w:sz w:val="20"/>
                <w:szCs w:val="20"/>
              </w:rPr>
              <w:t>Efektivitas</w:t>
            </w:r>
            <w:proofErr w:type="spellEnd"/>
            <w:r w:rsidRPr="007A1892">
              <w:rPr>
                <w:rFonts w:asciiTheme="minorHAnsi" w:hAnsiTheme="minorHAnsi" w:cstheme="minorHAnsi"/>
                <w:b/>
                <w:bCs/>
                <w:color w:val="000000"/>
                <w:sz w:val="20"/>
                <w:szCs w:val="20"/>
              </w:rPr>
              <w:t xml:space="preserve"> (%)</w:t>
            </w:r>
          </w:p>
        </w:tc>
        <w:tc>
          <w:tcPr>
            <w:tcW w:w="2268" w:type="dxa"/>
            <w:gridSpan w:val="2"/>
            <w:tcBorders>
              <w:left w:val="nil"/>
              <w:bottom w:val="single" w:sz="4" w:space="0" w:color="auto"/>
              <w:right w:val="nil"/>
            </w:tcBorders>
            <w:shd w:val="clear" w:color="auto" w:fill="auto"/>
          </w:tcPr>
          <w:p w14:paraId="466C3702" w14:textId="77777777" w:rsidR="003C272D" w:rsidRPr="007A1892" w:rsidRDefault="003C272D" w:rsidP="00A4174A">
            <w:pPr>
              <w:rPr>
                <w:rFonts w:asciiTheme="minorHAnsi" w:hAnsiTheme="minorHAnsi" w:cstheme="minorHAnsi"/>
                <w:sz w:val="20"/>
                <w:szCs w:val="20"/>
              </w:rPr>
            </w:pPr>
            <w:proofErr w:type="spellStart"/>
            <w:r w:rsidRPr="007A1892">
              <w:rPr>
                <w:rFonts w:asciiTheme="minorHAnsi" w:hAnsiTheme="minorHAnsi" w:cstheme="minorHAnsi"/>
                <w:b/>
                <w:bCs/>
                <w:color w:val="000000"/>
                <w:sz w:val="20"/>
                <w:szCs w:val="20"/>
              </w:rPr>
              <w:t>Keparahan</w:t>
            </w:r>
            <w:proofErr w:type="spellEnd"/>
            <w:r w:rsidRPr="007A1892">
              <w:rPr>
                <w:rFonts w:asciiTheme="minorHAnsi" w:hAnsiTheme="minorHAnsi" w:cstheme="minorHAnsi"/>
                <w:b/>
                <w:bCs/>
                <w:color w:val="000000"/>
                <w:sz w:val="20"/>
                <w:szCs w:val="20"/>
              </w:rPr>
              <w:t xml:space="preserve"> </w:t>
            </w:r>
            <w:proofErr w:type="spellStart"/>
            <w:r w:rsidRPr="007A1892">
              <w:rPr>
                <w:rFonts w:asciiTheme="minorHAnsi" w:hAnsiTheme="minorHAnsi" w:cstheme="minorHAnsi"/>
                <w:b/>
                <w:bCs/>
                <w:color w:val="000000"/>
                <w:sz w:val="20"/>
                <w:szCs w:val="20"/>
              </w:rPr>
              <w:t>Penyakit</w:t>
            </w:r>
            <w:proofErr w:type="spellEnd"/>
            <w:r w:rsidRPr="007A1892">
              <w:rPr>
                <w:rFonts w:asciiTheme="minorHAnsi" w:hAnsiTheme="minorHAnsi" w:cstheme="minorHAnsi"/>
                <w:b/>
                <w:bCs/>
                <w:color w:val="000000"/>
                <w:sz w:val="20"/>
                <w:szCs w:val="20"/>
              </w:rPr>
              <w:t xml:space="preserve"> (%)</w:t>
            </w:r>
          </w:p>
        </w:tc>
        <w:tc>
          <w:tcPr>
            <w:tcW w:w="1559" w:type="dxa"/>
            <w:tcBorders>
              <w:left w:val="nil"/>
              <w:bottom w:val="single" w:sz="4" w:space="0" w:color="auto"/>
              <w:right w:val="nil"/>
            </w:tcBorders>
            <w:shd w:val="clear" w:color="auto" w:fill="auto"/>
          </w:tcPr>
          <w:p w14:paraId="40872BE8" w14:textId="77777777" w:rsidR="003C272D" w:rsidRPr="007A1892" w:rsidRDefault="003C272D" w:rsidP="00A4174A">
            <w:pPr>
              <w:rPr>
                <w:rFonts w:asciiTheme="minorHAnsi" w:hAnsiTheme="minorHAnsi" w:cstheme="minorHAnsi"/>
                <w:sz w:val="20"/>
                <w:szCs w:val="20"/>
              </w:rPr>
            </w:pPr>
            <w:proofErr w:type="spellStart"/>
            <w:r w:rsidRPr="007A1892">
              <w:rPr>
                <w:rFonts w:asciiTheme="minorHAnsi" w:hAnsiTheme="minorHAnsi" w:cstheme="minorHAnsi"/>
                <w:b/>
                <w:bCs/>
                <w:color w:val="000000"/>
                <w:sz w:val="20"/>
                <w:szCs w:val="20"/>
              </w:rPr>
              <w:t>Efektivitas</w:t>
            </w:r>
            <w:proofErr w:type="spellEnd"/>
            <w:r w:rsidRPr="007A1892">
              <w:rPr>
                <w:rFonts w:asciiTheme="minorHAnsi" w:hAnsiTheme="minorHAnsi" w:cstheme="minorHAnsi"/>
                <w:b/>
                <w:bCs/>
                <w:color w:val="000000"/>
                <w:sz w:val="20"/>
                <w:szCs w:val="20"/>
              </w:rPr>
              <w:t xml:space="preserve"> (%)</w:t>
            </w:r>
          </w:p>
        </w:tc>
      </w:tr>
      <w:tr w:rsidR="003C272D" w:rsidRPr="00E80C2F" w14:paraId="15C573FA" w14:textId="77777777" w:rsidTr="00A4174A">
        <w:tc>
          <w:tcPr>
            <w:tcW w:w="1389" w:type="dxa"/>
            <w:tcBorders>
              <w:left w:val="nil"/>
              <w:bottom w:val="nil"/>
              <w:right w:val="nil"/>
            </w:tcBorders>
          </w:tcPr>
          <w:p w14:paraId="15DA09A3" w14:textId="77777777" w:rsidR="003C272D" w:rsidRPr="007A1892" w:rsidRDefault="003C272D" w:rsidP="00A4174A">
            <w:pPr>
              <w:widowControl w:val="0"/>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R10 2.2</w:t>
            </w:r>
          </w:p>
        </w:tc>
        <w:tc>
          <w:tcPr>
            <w:tcW w:w="1021" w:type="dxa"/>
            <w:tcBorders>
              <w:left w:val="nil"/>
              <w:bottom w:val="nil"/>
              <w:right w:val="nil"/>
            </w:tcBorders>
          </w:tcPr>
          <w:p w14:paraId="68B06769"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1129" w:type="dxa"/>
            <w:tcBorders>
              <w:left w:val="nil"/>
              <w:bottom w:val="nil"/>
              <w:right w:val="nil"/>
            </w:tcBorders>
          </w:tcPr>
          <w:p w14:paraId="527C25FF"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w:t>
            </w:r>
          </w:p>
        </w:tc>
        <w:tc>
          <w:tcPr>
            <w:tcW w:w="1418" w:type="dxa"/>
            <w:tcBorders>
              <w:left w:val="nil"/>
              <w:bottom w:val="nil"/>
              <w:right w:val="nil"/>
            </w:tcBorders>
          </w:tcPr>
          <w:p w14:paraId="7FCA9554"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997" w:type="dxa"/>
            <w:tcBorders>
              <w:left w:val="nil"/>
              <w:bottom w:val="nil"/>
              <w:right w:val="nil"/>
            </w:tcBorders>
          </w:tcPr>
          <w:p w14:paraId="19CFB4B9"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1271" w:type="dxa"/>
            <w:tcBorders>
              <w:left w:val="nil"/>
              <w:bottom w:val="nil"/>
              <w:right w:val="nil"/>
            </w:tcBorders>
          </w:tcPr>
          <w:p w14:paraId="5054E4C3"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w:t>
            </w:r>
          </w:p>
        </w:tc>
        <w:tc>
          <w:tcPr>
            <w:tcW w:w="1559" w:type="dxa"/>
            <w:tcBorders>
              <w:left w:val="nil"/>
              <w:bottom w:val="nil"/>
              <w:right w:val="nil"/>
            </w:tcBorders>
          </w:tcPr>
          <w:p w14:paraId="63D8F896"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r>
      <w:tr w:rsidR="003C272D" w:rsidRPr="00E80C2F" w14:paraId="5C2C2D42" w14:textId="77777777" w:rsidTr="00A4174A">
        <w:tc>
          <w:tcPr>
            <w:tcW w:w="1389" w:type="dxa"/>
            <w:tcBorders>
              <w:top w:val="nil"/>
              <w:left w:val="nil"/>
              <w:bottom w:val="nil"/>
              <w:right w:val="nil"/>
            </w:tcBorders>
          </w:tcPr>
          <w:p w14:paraId="52FEFD5C" w14:textId="77777777" w:rsidR="003C272D" w:rsidRPr="007A1892" w:rsidRDefault="003C272D" w:rsidP="00A4174A">
            <w:pPr>
              <w:widowControl w:val="0"/>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R9 2.1</w:t>
            </w:r>
          </w:p>
        </w:tc>
        <w:tc>
          <w:tcPr>
            <w:tcW w:w="1021" w:type="dxa"/>
            <w:tcBorders>
              <w:top w:val="nil"/>
              <w:left w:val="nil"/>
              <w:bottom w:val="nil"/>
              <w:right w:val="nil"/>
            </w:tcBorders>
          </w:tcPr>
          <w:p w14:paraId="1B4A8D76"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1129" w:type="dxa"/>
            <w:tcBorders>
              <w:top w:val="nil"/>
              <w:left w:val="nil"/>
              <w:bottom w:val="nil"/>
              <w:right w:val="nil"/>
            </w:tcBorders>
          </w:tcPr>
          <w:p w14:paraId="1621B5F2"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1418" w:type="dxa"/>
            <w:tcBorders>
              <w:top w:val="nil"/>
              <w:left w:val="nil"/>
              <w:bottom w:val="nil"/>
              <w:right w:val="nil"/>
            </w:tcBorders>
          </w:tcPr>
          <w:p w14:paraId="264DC2BB"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80</w:t>
            </w:r>
          </w:p>
        </w:tc>
        <w:tc>
          <w:tcPr>
            <w:tcW w:w="997" w:type="dxa"/>
            <w:tcBorders>
              <w:top w:val="nil"/>
              <w:left w:val="nil"/>
              <w:bottom w:val="nil"/>
              <w:right w:val="nil"/>
            </w:tcBorders>
          </w:tcPr>
          <w:p w14:paraId="10345428"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5.5</w:t>
            </w:r>
          </w:p>
        </w:tc>
        <w:tc>
          <w:tcPr>
            <w:tcW w:w="1271" w:type="dxa"/>
            <w:tcBorders>
              <w:top w:val="nil"/>
              <w:left w:val="nil"/>
              <w:bottom w:val="nil"/>
              <w:right w:val="nil"/>
            </w:tcBorders>
          </w:tcPr>
          <w:p w14:paraId="428D3C4D"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1559" w:type="dxa"/>
            <w:tcBorders>
              <w:top w:val="nil"/>
              <w:left w:val="nil"/>
              <w:bottom w:val="nil"/>
              <w:right w:val="nil"/>
            </w:tcBorders>
          </w:tcPr>
          <w:p w14:paraId="3F4F3189"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91.75</w:t>
            </w:r>
          </w:p>
        </w:tc>
      </w:tr>
      <w:tr w:rsidR="003C272D" w:rsidRPr="00E80C2F" w14:paraId="0EDB8C53" w14:textId="77777777" w:rsidTr="00A4174A">
        <w:tc>
          <w:tcPr>
            <w:tcW w:w="1389" w:type="dxa"/>
            <w:tcBorders>
              <w:top w:val="nil"/>
              <w:left w:val="nil"/>
              <w:bottom w:val="nil"/>
              <w:right w:val="nil"/>
            </w:tcBorders>
          </w:tcPr>
          <w:p w14:paraId="25D12AAC" w14:textId="77777777" w:rsidR="003C272D" w:rsidRPr="007A1892" w:rsidRDefault="003C272D" w:rsidP="00A4174A">
            <w:pPr>
              <w:widowControl w:val="0"/>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R10 2.3</w:t>
            </w:r>
          </w:p>
        </w:tc>
        <w:tc>
          <w:tcPr>
            <w:tcW w:w="1021" w:type="dxa"/>
            <w:tcBorders>
              <w:top w:val="nil"/>
              <w:left w:val="nil"/>
              <w:bottom w:val="nil"/>
              <w:right w:val="nil"/>
            </w:tcBorders>
          </w:tcPr>
          <w:p w14:paraId="645EDF53"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20</w:t>
            </w:r>
          </w:p>
        </w:tc>
        <w:tc>
          <w:tcPr>
            <w:tcW w:w="1129" w:type="dxa"/>
            <w:tcBorders>
              <w:top w:val="nil"/>
              <w:left w:val="nil"/>
              <w:bottom w:val="nil"/>
              <w:right w:val="nil"/>
            </w:tcBorders>
          </w:tcPr>
          <w:p w14:paraId="26AA6100"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1418" w:type="dxa"/>
            <w:tcBorders>
              <w:top w:val="nil"/>
              <w:left w:val="nil"/>
              <w:bottom w:val="nil"/>
              <w:right w:val="nil"/>
            </w:tcBorders>
          </w:tcPr>
          <w:p w14:paraId="7157FB6A"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80</w:t>
            </w:r>
          </w:p>
        </w:tc>
        <w:tc>
          <w:tcPr>
            <w:tcW w:w="997" w:type="dxa"/>
            <w:tcBorders>
              <w:top w:val="nil"/>
              <w:left w:val="nil"/>
              <w:bottom w:val="nil"/>
              <w:right w:val="nil"/>
            </w:tcBorders>
          </w:tcPr>
          <w:p w14:paraId="5754F71C"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5.5</w:t>
            </w:r>
          </w:p>
        </w:tc>
        <w:tc>
          <w:tcPr>
            <w:tcW w:w="1271" w:type="dxa"/>
            <w:tcBorders>
              <w:top w:val="nil"/>
              <w:left w:val="nil"/>
              <w:bottom w:val="nil"/>
              <w:right w:val="nil"/>
            </w:tcBorders>
          </w:tcPr>
          <w:p w14:paraId="7198D2B2"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ab</w:t>
            </w:r>
          </w:p>
        </w:tc>
        <w:tc>
          <w:tcPr>
            <w:tcW w:w="1559" w:type="dxa"/>
            <w:tcBorders>
              <w:top w:val="nil"/>
              <w:left w:val="nil"/>
              <w:bottom w:val="nil"/>
              <w:right w:val="nil"/>
            </w:tcBorders>
          </w:tcPr>
          <w:p w14:paraId="0ED7FB97"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91.75</w:t>
            </w:r>
          </w:p>
        </w:tc>
      </w:tr>
      <w:tr w:rsidR="003C272D" w:rsidRPr="00E80C2F" w14:paraId="5C00CC9F" w14:textId="77777777" w:rsidTr="00A4174A">
        <w:tc>
          <w:tcPr>
            <w:tcW w:w="1389" w:type="dxa"/>
            <w:tcBorders>
              <w:top w:val="nil"/>
              <w:left w:val="nil"/>
              <w:bottom w:val="nil"/>
              <w:right w:val="nil"/>
            </w:tcBorders>
          </w:tcPr>
          <w:p w14:paraId="17A31609" w14:textId="77777777" w:rsidR="003C272D" w:rsidRPr="007A1892" w:rsidRDefault="003C272D" w:rsidP="00A4174A">
            <w:pPr>
              <w:widowControl w:val="0"/>
              <w:autoSpaceDE w:val="0"/>
              <w:autoSpaceDN w:val="0"/>
              <w:adjustRightInd w:val="0"/>
              <w:rPr>
                <w:rFonts w:asciiTheme="minorHAnsi" w:hAnsiTheme="minorHAnsi" w:cstheme="minorHAnsi"/>
                <w:color w:val="000000"/>
                <w:sz w:val="20"/>
                <w:szCs w:val="20"/>
              </w:rPr>
            </w:pPr>
            <w:proofErr w:type="spellStart"/>
            <w:r w:rsidRPr="007A1892">
              <w:rPr>
                <w:rFonts w:asciiTheme="minorHAnsi" w:hAnsiTheme="minorHAnsi" w:cstheme="minorHAnsi"/>
                <w:color w:val="000000"/>
                <w:sz w:val="20"/>
                <w:szCs w:val="20"/>
              </w:rPr>
              <w:t>Kontrol</w:t>
            </w:r>
            <w:proofErr w:type="spellEnd"/>
            <w:r w:rsidRPr="007A1892">
              <w:rPr>
                <w:rFonts w:asciiTheme="minorHAnsi" w:hAnsiTheme="minorHAnsi" w:cstheme="minorHAnsi"/>
                <w:color w:val="000000"/>
                <w:sz w:val="20"/>
                <w:szCs w:val="20"/>
              </w:rPr>
              <w:t xml:space="preserve"> -</w:t>
            </w:r>
          </w:p>
        </w:tc>
        <w:tc>
          <w:tcPr>
            <w:tcW w:w="1021" w:type="dxa"/>
            <w:tcBorders>
              <w:top w:val="nil"/>
              <w:left w:val="nil"/>
              <w:bottom w:val="nil"/>
              <w:right w:val="nil"/>
            </w:tcBorders>
          </w:tcPr>
          <w:p w14:paraId="66910E7D"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65E5CC97"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3BE6AE5F"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1BBC5379"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66.7</w:t>
            </w:r>
          </w:p>
        </w:tc>
        <w:tc>
          <w:tcPr>
            <w:tcW w:w="1271" w:type="dxa"/>
            <w:tcBorders>
              <w:top w:val="nil"/>
              <w:left w:val="nil"/>
              <w:bottom w:val="nil"/>
              <w:right w:val="nil"/>
            </w:tcBorders>
          </w:tcPr>
          <w:p w14:paraId="22DAFE15"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559" w:type="dxa"/>
            <w:tcBorders>
              <w:top w:val="nil"/>
              <w:left w:val="nil"/>
              <w:bottom w:val="nil"/>
              <w:right w:val="nil"/>
            </w:tcBorders>
          </w:tcPr>
          <w:p w14:paraId="46523D27"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r>
      <w:tr w:rsidR="003C272D" w:rsidRPr="00E80C2F" w14:paraId="22B027B4" w14:textId="77777777" w:rsidTr="00A4174A">
        <w:tc>
          <w:tcPr>
            <w:tcW w:w="1389" w:type="dxa"/>
            <w:tcBorders>
              <w:top w:val="nil"/>
              <w:left w:val="nil"/>
              <w:bottom w:val="nil"/>
              <w:right w:val="nil"/>
            </w:tcBorders>
          </w:tcPr>
          <w:p w14:paraId="25B6C63B"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R10 2.4</w:t>
            </w:r>
          </w:p>
        </w:tc>
        <w:tc>
          <w:tcPr>
            <w:tcW w:w="1021" w:type="dxa"/>
            <w:tcBorders>
              <w:top w:val="nil"/>
              <w:left w:val="nil"/>
              <w:bottom w:val="nil"/>
              <w:right w:val="nil"/>
            </w:tcBorders>
          </w:tcPr>
          <w:p w14:paraId="6FDF906F"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6EB4EBB5"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2DC3627C"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3BA5FFE5"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50</w:t>
            </w:r>
          </w:p>
        </w:tc>
        <w:tc>
          <w:tcPr>
            <w:tcW w:w="1271" w:type="dxa"/>
            <w:tcBorders>
              <w:top w:val="nil"/>
              <w:left w:val="nil"/>
              <w:bottom w:val="nil"/>
              <w:right w:val="nil"/>
            </w:tcBorders>
          </w:tcPr>
          <w:p w14:paraId="6A56CDA7"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1559" w:type="dxa"/>
            <w:tcBorders>
              <w:top w:val="nil"/>
              <w:left w:val="nil"/>
              <w:bottom w:val="nil"/>
              <w:right w:val="nil"/>
            </w:tcBorders>
          </w:tcPr>
          <w:p w14:paraId="1F1C7B3A"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25.03</w:t>
            </w:r>
          </w:p>
        </w:tc>
      </w:tr>
      <w:tr w:rsidR="003C272D" w:rsidRPr="00E80C2F" w14:paraId="288EA717" w14:textId="77777777" w:rsidTr="00A4174A">
        <w:tc>
          <w:tcPr>
            <w:tcW w:w="1389" w:type="dxa"/>
            <w:tcBorders>
              <w:top w:val="nil"/>
              <w:left w:val="nil"/>
              <w:bottom w:val="nil"/>
              <w:right w:val="nil"/>
            </w:tcBorders>
          </w:tcPr>
          <w:p w14:paraId="5AEFF0BE"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R9 1.4</w:t>
            </w:r>
          </w:p>
        </w:tc>
        <w:tc>
          <w:tcPr>
            <w:tcW w:w="1021" w:type="dxa"/>
            <w:tcBorders>
              <w:top w:val="nil"/>
              <w:left w:val="nil"/>
              <w:bottom w:val="nil"/>
              <w:right w:val="nil"/>
            </w:tcBorders>
          </w:tcPr>
          <w:p w14:paraId="41F38662"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367743E1"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1873E642"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31552B73"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50</w:t>
            </w:r>
          </w:p>
        </w:tc>
        <w:tc>
          <w:tcPr>
            <w:tcW w:w="1271" w:type="dxa"/>
            <w:tcBorders>
              <w:top w:val="nil"/>
              <w:left w:val="nil"/>
              <w:bottom w:val="nil"/>
              <w:right w:val="nil"/>
            </w:tcBorders>
          </w:tcPr>
          <w:p w14:paraId="2B709A78"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1559" w:type="dxa"/>
            <w:tcBorders>
              <w:top w:val="nil"/>
              <w:left w:val="nil"/>
              <w:bottom w:val="nil"/>
              <w:right w:val="nil"/>
            </w:tcBorders>
          </w:tcPr>
          <w:p w14:paraId="19E2B035"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25.03</w:t>
            </w:r>
          </w:p>
        </w:tc>
      </w:tr>
      <w:tr w:rsidR="003C272D" w:rsidRPr="00E80C2F" w14:paraId="56684C42" w14:textId="77777777" w:rsidTr="00A4174A">
        <w:trPr>
          <w:trHeight w:val="213"/>
        </w:trPr>
        <w:tc>
          <w:tcPr>
            <w:tcW w:w="1389" w:type="dxa"/>
            <w:tcBorders>
              <w:top w:val="nil"/>
              <w:left w:val="nil"/>
              <w:bottom w:val="nil"/>
              <w:right w:val="nil"/>
            </w:tcBorders>
          </w:tcPr>
          <w:p w14:paraId="03ACDBED"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R7 1.3</w:t>
            </w:r>
          </w:p>
        </w:tc>
        <w:tc>
          <w:tcPr>
            <w:tcW w:w="1021" w:type="dxa"/>
            <w:tcBorders>
              <w:top w:val="nil"/>
              <w:left w:val="nil"/>
              <w:bottom w:val="nil"/>
              <w:right w:val="nil"/>
            </w:tcBorders>
          </w:tcPr>
          <w:p w14:paraId="197DB9EA"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0751FCEF"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6F6115C4"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7A8D0233"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50</w:t>
            </w:r>
          </w:p>
        </w:tc>
        <w:tc>
          <w:tcPr>
            <w:tcW w:w="1271" w:type="dxa"/>
            <w:tcBorders>
              <w:top w:val="nil"/>
              <w:left w:val="nil"/>
              <w:bottom w:val="nil"/>
              <w:right w:val="nil"/>
            </w:tcBorders>
          </w:tcPr>
          <w:p w14:paraId="0E9A646D"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1559" w:type="dxa"/>
            <w:tcBorders>
              <w:top w:val="nil"/>
              <w:left w:val="nil"/>
              <w:bottom w:val="nil"/>
              <w:right w:val="nil"/>
            </w:tcBorders>
          </w:tcPr>
          <w:p w14:paraId="540B73DA"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25.03</w:t>
            </w:r>
          </w:p>
        </w:tc>
      </w:tr>
      <w:tr w:rsidR="003C272D" w:rsidRPr="00E80C2F" w14:paraId="1501DF8E" w14:textId="77777777" w:rsidTr="00A4174A">
        <w:trPr>
          <w:trHeight w:val="254"/>
        </w:trPr>
        <w:tc>
          <w:tcPr>
            <w:tcW w:w="1389" w:type="dxa"/>
            <w:tcBorders>
              <w:top w:val="nil"/>
              <w:left w:val="nil"/>
              <w:bottom w:val="nil"/>
              <w:right w:val="nil"/>
            </w:tcBorders>
          </w:tcPr>
          <w:p w14:paraId="7A42668D"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R7 2.1</w:t>
            </w:r>
          </w:p>
        </w:tc>
        <w:tc>
          <w:tcPr>
            <w:tcW w:w="1021" w:type="dxa"/>
            <w:tcBorders>
              <w:top w:val="nil"/>
              <w:left w:val="nil"/>
              <w:bottom w:val="nil"/>
              <w:right w:val="nil"/>
            </w:tcBorders>
          </w:tcPr>
          <w:p w14:paraId="6065229C"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22EDB063"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13948728"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4411BE0E"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50</w:t>
            </w:r>
          </w:p>
        </w:tc>
        <w:tc>
          <w:tcPr>
            <w:tcW w:w="1271" w:type="dxa"/>
            <w:tcBorders>
              <w:top w:val="nil"/>
              <w:left w:val="nil"/>
              <w:bottom w:val="nil"/>
              <w:right w:val="nil"/>
            </w:tcBorders>
          </w:tcPr>
          <w:p w14:paraId="77B50596"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1559" w:type="dxa"/>
            <w:tcBorders>
              <w:top w:val="nil"/>
              <w:left w:val="nil"/>
              <w:bottom w:val="nil"/>
              <w:right w:val="nil"/>
            </w:tcBorders>
          </w:tcPr>
          <w:p w14:paraId="76A437E9"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25.03</w:t>
            </w:r>
          </w:p>
        </w:tc>
      </w:tr>
      <w:tr w:rsidR="003C272D" w:rsidRPr="00E80C2F" w14:paraId="3A30AFE1" w14:textId="77777777" w:rsidTr="00A4174A">
        <w:tc>
          <w:tcPr>
            <w:tcW w:w="1389" w:type="dxa"/>
            <w:tcBorders>
              <w:top w:val="nil"/>
              <w:left w:val="nil"/>
              <w:bottom w:val="nil"/>
              <w:right w:val="nil"/>
            </w:tcBorders>
          </w:tcPr>
          <w:p w14:paraId="03EA1272"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R8 1.2</w:t>
            </w:r>
          </w:p>
        </w:tc>
        <w:tc>
          <w:tcPr>
            <w:tcW w:w="1021" w:type="dxa"/>
            <w:tcBorders>
              <w:top w:val="nil"/>
              <w:left w:val="nil"/>
              <w:bottom w:val="nil"/>
              <w:right w:val="nil"/>
            </w:tcBorders>
          </w:tcPr>
          <w:p w14:paraId="45D25A4F"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31DF59B3"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6080E910"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4C79FE20"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50</w:t>
            </w:r>
          </w:p>
        </w:tc>
        <w:tc>
          <w:tcPr>
            <w:tcW w:w="1271" w:type="dxa"/>
            <w:tcBorders>
              <w:top w:val="nil"/>
              <w:left w:val="nil"/>
              <w:bottom w:val="nil"/>
              <w:right w:val="nil"/>
            </w:tcBorders>
          </w:tcPr>
          <w:p w14:paraId="7F17005E"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1559" w:type="dxa"/>
            <w:tcBorders>
              <w:top w:val="nil"/>
              <w:left w:val="nil"/>
              <w:bottom w:val="nil"/>
              <w:right w:val="nil"/>
            </w:tcBorders>
          </w:tcPr>
          <w:p w14:paraId="307601D2"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25.03</w:t>
            </w:r>
          </w:p>
        </w:tc>
      </w:tr>
      <w:tr w:rsidR="003C272D" w:rsidRPr="00E80C2F" w14:paraId="37ECFD11" w14:textId="77777777" w:rsidTr="00A4174A">
        <w:tc>
          <w:tcPr>
            <w:tcW w:w="1389" w:type="dxa"/>
            <w:tcBorders>
              <w:top w:val="nil"/>
              <w:left w:val="nil"/>
              <w:bottom w:val="nil"/>
              <w:right w:val="nil"/>
            </w:tcBorders>
          </w:tcPr>
          <w:p w14:paraId="78D8155D"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R8 1.3</w:t>
            </w:r>
          </w:p>
        </w:tc>
        <w:tc>
          <w:tcPr>
            <w:tcW w:w="1021" w:type="dxa"/>
            <w:tcBorders>
              <w:top w:val="nil"/>
              <w:left w:val="nil"/>
              <w:bottom w:val="nil"/>
              <w:right w:val="nil"/>
            </w:tcBorders>
          </w:tcPr>
          <w:p w14:paraId="14B88DB2"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0720915A"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0774D934"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28BD5983"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50</w:t>
            </w:r>
          </w:p>
        </w:tc>
        <w:tc>
          <w:tcPr>
            <w:tcW w:w="1271" w:type="dxa"/>
            <w:tcBorders>
              <w:top w:val="nil"/>
              <w:left w:val="nil"/>
              <w:bottom w:val="nil"/>
              <w:right w:val="nil"/>
            </w:tcBorders>
          </w:tcPr>
          <w:p w14:paraId="031FC438"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1559" w:type="dxa"/>
            <w:tcBorders>
              <w:top w:val="nil"/>
              <w:left w:val="nil"/>
              <w:bottom w:val="nil"/>
              <w:right w:val="nil"/>
            </w:tcBorders>
          </w:tcPr>
          <w:p w14:paraId="74B752B6"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25.03</w:t>
            </w:r>
          </w:p>
        </w:tc>
      </w:tr>
      <w:tr w:rsidR="003C272D" w:rsidRPr="00E80C2F" w14:paraId="14029245" w14:textId="77777777" w:rsidTr="00A4174A">
        <w:tc>
          <w:tcPr>
            <w:tcW w:w="1389" w:type="dxa"/>
            <w:tcBorders>
              <w:top w:val="nil"/>
              <w:left w:val="nil"/>
              <w:bottom w:val="nil"/>
              <w:right w:val="nil"/>
            </w:tcBorders>
          </w:tcPr>
          <w:p w14:paraId="19B543C7"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R7 1.2</w:t>
            </w:r>
          </w:p>
        </w:tc>
        <w:tc>
          <w:tcPr>
            <w:tcW w:w="1021" w:type="dxa"/>
            <w:tcBorders>
              <w:top w:val="nil"/>
              <w:left w:val="nil"/>
              <w:bottom w:val="nil"/>
              <w:right w:val="nil"/>
            </w:tcBorders>
          </w:tcPr>
          <w:p w14:paraId="59F5F186"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4B3F7F6A"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5E07E843"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70663B9D"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50</w:t>
            </w:r>
          </w:p>
        </w:tc>
        <w:tc>
          <w:tcPr>
            <w:tcW w:w="1271" w:type="dxa"/>
            <w:tcBorders>
              <w:top w:val="nil"/>
              <w:left w:val="nil"/>
              <w:bottom w:val="nil"/>
              <w:right w:val="nil"/>
            </w:tcBorders>
          </w:tcPr>
          <w:p w14:paraId="1D09D7BE"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1559" w:type="dxa"/>
            <w:tcBorders>
              <w:top w:val="nil"/>
              <w:left w:val="nil"/>
              <w:bottom w:val="nil"/>
              <w:right w:val="nil"/>
            </w:tcBorders>
          </w:tcPr>
          <w:p w14:paraId="1DA66878"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25.03</w:t>
            </w:r>
          </w:p>
        </w:tc>
      </w:tr>
      <w:tr w:rsidR="003C272D" w:rsidRPr="00E80C2F" w14:paraId="1A385A82" w14:textId="77777777" w:rsidTr="00A4174A">
        <w:tc>
          <w:tcPr>
            <w:tcW w:w="1389" w:type="dxa"/>
            <w:tcBorders>
              <w:top w:val="nil"/>
              <w:left w:val="nil"/>
              <w:bottom w:val="nil"/>
              <w:right w:val="nil"/>
            </w:tcBorders>
          </w:tcPr>
          <w:p w14:paraId="41B23044"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R7 1.5</w:t>
            </w:r>
          </w:p>
        </w:tc>
        <w:tc>
          <w:tcPr>
            <w:tcW w:w="1021" w:type="dxa"/>
            <w:tcBorders>
              <w:top w:val="nil"/>
              <w:left w:val="nil"/>
              <w:bottom w:val="nil"/>
              <w:right w:val="nil"/>
            </w:tcBorders>
          </w:tcPr>
          <w:p w14:paraId="6BF27A51"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504B588E"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75912569"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5C552793"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50</w:t>
            </w:r>
          </w:p>
        </w:tc>
        <w:tc>
          <w:tcPr>
            <w:tcW w:w="1271" w:type="dxa"/>
            <w:tcBorders>
              <w:top w:val="nil"/>
              <w:left w:val="nil"/>
              <w:bottom w:val="nil"/>
              <w:right w:val="nil"/>
            </w:tcBorders>
          </w:tcPr>
          <w:p w14:paraId="49DC2B1D"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w:t>
            </w:r>
            <w:proofErr w:type="spellStart"/>
            <w:r w:rsidRPr="007A1892">
              <w:rPr>
                <w:rFonts w:asciiTheme="minorHAnsi" w:hAnsiTheme="minorHAnsi" w:cstheme="minorHAnsi"/>
                <w:color w:val="000000"/>
                <w:sz w:val="20"/>
                <w:szCs w:val="20"/>
              </w:rPr>
              <w:t>bc</w:t>
            </w:r>
            <w:proofErr w:type="spellEnd"/>
          </w:p>
        </w:tc>
        <w:tc>
          <w:tcPr>
            <w:tcW w:w="1559" w:type="dxa"/>
            <w:tcBorders>
              <w:top w:val="nil"/>
              <w:left w:val="nil"/>
              <w:bottom w:val="nil"/>
              <w:right w:val="nil"/>
            </w:tcBorders>
          </w:tcPr>
          <w:p w14:paraId="1E6EC2EA"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25.03</w:t>
            </w:r>
          </w:p>
        </w:tc>
      </w:tr>
      <w:tr w:rsidR="003C272D" w:rsidRPr="00E80C2F" w14:paraId="03F54C1D" w14:textId="77777777" w:rsidTr="00A4174A">
        <w:tc>
          <w:tcPr>
            <w:tcW w:w="1389" w:type="dxa"/>
            <w:tcBorders>
              <w:top w:val="nil"/>
              <w:left w:val="nil"/>
              <w:bottom w:val="nil"/>
              <w:right w:val="nil"/>
            </w:tcBorders>
          </w:tcPr>
          <w:p w14:paraId="7EF4FC59"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R8 1.4</w:t>
            </w:r>
          </w:p>
        </w:tc>
        <w:tc>
          <w:tcPr>
            <w:tcW w:w="1021" w:type="dxa"/>
            <w:tcBorders>
              <w:top w:val="nil"/>
              <w:left w:val="nil"/>
              <w:bottom w:val="nil"/>
              <w:right w:val="nil"/>
            </w:tcBorders>
          </w:tcPr>
          <w:p w14:paraId="1781DB58"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6BC87FEE"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05E0B9D0"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194506DB"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33</w:t>
            </w:r>
          </w:p>
        </w:tc>
        <w:tc>
          <w:tcPr>
            <w:tcW w:w="1271" w:type="dxa"/>
            <w:tcBorders>
              <w:top w:val="nil"/>
              <w:left w:val="nil"/>
              <w:bottom w:val="nil"/>
              <w:right w:val="nil"/>
            </w:tcBorders>
          </w:tcPr>
          <w:p w14:paraId="0824AC12"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c</w:t>
            </w:r>
          </w:p>
        </w:tc>
        <w:tc>
          <w:tcPr>
            <w:tcW w:w="1559" w:type="dxa"/>
            <w:tcBorders>
              <w:top w:val="nil"/>
              <w:left w:val="nil"/>
              <w:bottom w:val="nil"/>
              <w:right w:val="nil"/>
            </w:tcBorders>
          </w:tcPr>
          <w:p w14:paraId="01E9DDF9"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50.52</w:t>
            </w:r>
          </w:p>
        </w:tc>
      </w:tr>
      <w:tr w:rsidR="003C272D" w:rsidRPr="00E80C2F" w14:paraId="0E5BF9F0" w14:textId="77777777" w:rsidTr="00A4174A">
        <w:tc>
          <w:tcPr>
            <w:tcW w:w="1389" w:type="dxa"/>
            <w:tcBorders>
              <w:top w:val="nil"/>
              <w:left w:val="nil"/>
              <w:bottom w:val="nil"/>
              <w:right w:val="nil"/>
            </w:tcBorders>
          </w:tcPr>
          <w:p w14:paraId="74759FEB"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R8 1.5</w:t>
            </w:r>
          </w:p>
        </w:tc>
        <w:tc>
          <w:tcPr>
            <w:tcW w:w="1021" w:type="dxa"/>
            <w:tcBorders>
              <w:top w:val="nil"/>
              <w:left w:val="nil"/>
              <w:bottom w:val="nil"/>
              <w:right w:val="nil"/>
            </w:tcBorders>
          </w:tcPr>
          <w:p w14:paraId="5F84F1B9"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0A3A1E67"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72AD00E0"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720778B3"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33</w:t>
            </w:r>
          </w:p>
        </w:tc>
        <w:tc>
          <w:tcPr>
            <w:tcW w:w="1271" w:type="dxa"/>
            <w:tcBorders>
              <w:top w:val="nil"/>
              <w:left w:val="nil"/>
              <w:bottom w:val="nil"/>
              <w:right w:val="nil"/>
            </w:tcBorders>
          </w:tcPr>
          <w:p w14:paraId="23AE5773"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c</w:t>
            </w:r>
          </w:p>
        </w:tc>
        <w:tc>
          <w:tcPr>
            <w:tcW w:w="1559" w:type="dxa"/>
            <w:tcBorders>
              <w:top w:val="nil"/>
              <w:left w:val="nil"/>
              <w:bottom w:val="nil"/>
              <w:right w:val="nil"/>
            </w:tcBorders>
          </w:tcPr>
          <w:p w14:paraId="725DAA52"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50.52</w:t>
            </w:r>
          </w:p>
        </w:tc>
      </w:tr>
      <w:tr w:rsidR="003C272D" w:rsidRPr="00E80C2F" w14:paraId="33189371" w14:textId="77777777" w:rsidTr="00A4174A">
        <w:tc>
          <w:tcPr>
            <w:tcW w:w="1389" w:type="dxa"/>
            <w:tcBorders>
              <w:top w:val="nil"/>
              <w:left w:val="nil"/>
              <w:bottom w:val="nil"/>
              <w:right w:val="nil"/>
            </w:tcBorders>
          </w:tcPr>
          <w:p w14:paraId="79902042"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R9 2.2</w:t>
            </w:r>
          </w:p>
        </w:tc>
        <w:tc>
          <w:tcPr>
            <w:tcW w:w="1021" w:type="dxa"/>
            <w:tcBorders>
              <w:top w:val="nil"/>
              <w:left w:val="nil"/>
              <w:bottom w:val="nil"/>
              <w:right w:val="nil"/>
            </w:tcBorders>
          </w:tcPr>
          <w:p w14:paraId="29328D66"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13673AA1"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7A40EB48"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278F1D39"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33</w:t>
            </w:r>
          </w:p>
        </w:tc>
        <w:tc>
          <w:tcPr>
            <w:tcW w:w="1271" w:type="dxa"/>
            <w:tcBorders>
              <w:top w:val="nil"/>
              <w:left w:val="nil"/>
              <w:bottom w:val="nil"/>
              <w:right w:val="nil"/>
            </w:tcBorders>
          </w:tcPr>
          <w:p w14:paraId="3860D51F"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c</w:t>
            </w:r>
          </w:p>
        </w:tc>
        <w:tc>
          <w:tcPr>
            <w:tcW w:w="1559" w:type="dxa"/>
            <w:tcBorders>
              <w:top w:val="nil"/>
              <w:left w:val="nil"/>
              <w:bottom w:val="nil"/>
              <w:right w:val="nil"/>
            </w:tcBorders>
          </w:tcPr>
          <w:p w14:paraId="75DCCFB0"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50.52</w:t>
            </w:r>
          </w:p>
        </w:tc>
      </w:tr>
      <w:tr w:rsidR="003C272D" w:rsidRPr="00E80C2F" w14:paraId="7CACF240" w14:textId="77777777" w:rsidTr="00A4174A">
        <w:tc>
          <w:tcPr>
            <w:tcW w:w="1389" w:type="dxa"/>
            <w:tcBorders>
              <w:top w:val="nil"/>
              <w:left w:val="nil"/>
              <w:bottom w:val="nil"/>
              <w:right w:val="nil"/>
            </w:tcBorders>
          </w:tcPr>
          <w:p w14:paraId="50DD1D4F"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R10 1.1</w:t>
            </w:r>
          </w:p>
        </w:tc>
        <w:tc>
          <w:tcPr>
            <w:tcW w:w="1021" w:type="dxa"/>
            <w:tcBorders>
              <w:top w:val="nil"/>
              <w:left w:val="nil"/>
              <w:bottom w:val="nil"/>
              <w:right w:val="nil"/>
            </w:tcBorders>
          </w:tcPr>
          <w:p w14:paraId="4DBA2F93"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7ABFE600"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2EE798C5"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05DC8055"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33</w:t>
            </w:r>
          </w:p>
        </w:tc>
        <w:tc>
          <w:tcPr>
            <w:tcW w:w="1271" w:type="dxa"/>
            <w:tcBorders>
              <w:top w:val="nil"/>
              <w:left w:val="nil"/>
              <w:bottom w:val="nil"/>
              <w:right w:val="nil"/>
            </w:tcBorders>
          </w:tcPr>
          <w:p w14:paraId="7733EA48"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c</w:t>
            </w:r>
          </w:p>
        </w:tc>
        <w:tc>
          <w:tcPr>
            <w:tcW w:w="1559" w:type="dxa"/>
            <w:tcBorders>
              <w:top w:val="nil"/>
              <w:left w:val="nil"/>
              <w:bottom w:val="nil"/>
              <w:right w:val="nil"/>
            </w:tcBorders>
          </w:tcPr>
          <w:p w14:paraId="1DAFCF35"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50.52</w:t>
            </w:r>
          </w:p>
        </w:tc>
      </w:tr>
      <w:tr w:rsidR="003C272D" w:rsidRPr="00E80C2F" w14:paraId="0114463E" w14:textId="77777777" w:rsidTr="00A4174A">
        <w:tc>
          <w:tcPr>
            <w:tcW w:w="1389" w:type="dxa"/>
            <w:tcBorders>
              <w:top w:val="nil"/>
              <w:left w:val="nil"/>
              <w:bottom w:val="nil"/>
              <w:right w:val="nil"/>
            </w:tcBorders>
          </w:tcPr>
          <w:p w14:paraId="11D684D4"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R4 1.2</w:t>
            </w:r>
          </w:p>
        </w:tc>
        <w:tc>
          <w:tcPr>
            <w:tcW w:w="1021" w:type="dxa"/>
            <w:tcBorders>
              <w:top w:val="nil"/>
              <w:left w:val="nil"/>
              <w:bottom w:val="nil"/>
              <w:right w:val="nil"/>
            </w:tcBorders>
          </w:tcPr>
          <w:p w14:paraId="6DB26AFE"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70BF7207"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7B867C23"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715545D2"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33</w:t>
            </w:r>
          </w:p>
        </w:tc>
        <w:tc>
          <w:tcPr>
            <w:tcW w:w="1271" w:type="dxa"/>
            <w:tcBorders>
              <w:top w:val="nil"/>
              <w:left w:val="nil"/>
              <w:bottom w:val="nil"/>
              <w:right w:val="nil"/>
            </w:tcBorders>
          </w:tcPr>
          <w:p w14:paraId="6F6473E9"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c</w:t>
            </w:r>
          </w:p>
        </w:tc>
        <w:tc>
          <w:tcPr>
            <w:tcW w:w="1559" w:type="dxa"/>
            <w:tcBorders>
              <w:top w:val="nil"/>
              <w:left w:val="nil"/>
              <w:bottom w:val="nil"/>
              <w:right w:val="nil"/>
            </w:tcBorders>
          </w:tcPr>
          <w:p w14:paraId="7BBF9DC3"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50.52</w:t>
            </w:r>
          </w:p>
        </w:tc>
      </w:tr>
      <w:tr w:rsidR="003C272D" w:rsidRPr="00E80C2F" w14:paraId="1775CA7D" w14:textId="77777777" w:rsidTr="00A4174A">
        <w:tc>
          <w:tcPr>
            <w:tcW w:w="1389" w:type="dxa"/>
            <w:tcBorders>
              <w:top w:val="nil"/>
              <w:left w:val="nil"/>
              <w:bottom w:val="nil"/>
              <w:right w:val="nil"/>
            </w:tcBorders>
          </w:tcPr>
          <w:p w14:paraId="01D76A81"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R3 2.2</w:t>
            </w:r>
          </w:p>
        </w:tc>
        <w:tc>
          <w:tcPr>
            <w:tcW w:w="1021" w:type="dxa"/>
            <w:tcBorders>
              <w:top w:val="nil"/>
              <w:left w:val="nil"/>
              <w:bottom w:val="nil"/>
              <w:right w:val="nil"/>
            </w:tcBorders>
          </w:tcPr>
          <w:p w14:paraId="401D9043"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49341E8F"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6F8538BA"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64DE1D2C"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33</w:t>
            </w:r>
          </w:p>
        </w:tc>
        <w:tc>
          <w:tcPr>
            <w:tcW w:w="1271" w:type="dxa"/>
            <w:tcBorders>
              <w:top w:val="nil"/>
              <w:left w:val="nil"/>
              <w:bottom w:val="nil"/>
              <w:right w:val="nil"/>
            </w:tcBorders>
          </w:tcPr>
          <w:p w14:paraId="38120683"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c</w:t>
            </w:r>
          </w:p>
        </w:tc>
        <w:tc>
          <w:tcPr>
            <w:tcW w:w="1559" w:type="dxa"/>
            <w:tcBorders>
              <w:top w:val="nil"/>
              <w:left w:val="nil"/>
              <w:bottom w:val="nil"/>
              <w:right w:val="nil"/>
            </w:tcBorders>
          </w:tcPr>
          <w:p w14:paraId="2690AE27"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50.52</w:t>
            </w:r>
          </w:p>
        </w:tc>
      </w:tr>
      <w:tr w:rsidR="003C272D" w:rsidRPr="00E80C2F" w14:paraId="12AE9149" w14:textId="77777777" w:rsidTr="00A4174A">
        <w:tc>
          <w:tcPr>
            <w:tcW w:w="1389" w:type="dxa"/>
            <w:tcBorders>
              <w:top w:val="nil"/>
              <w:left w:val="nil"/>
              <w:bottom w:val="nil"/>
              <w:right w:val="nil"/>
            </w:tcBorders>
          </w:tcPr>
          <w:p w14:paraId="1CE5D95B"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R5 2.4</w:t>
            </w:r>
          </w:p>
        </w:tc>
        <w:tc>
          <w:tcPr>
            <w:tcW w:w="1021" w:type="dxa"/>
            <w:tcBorders>
              <w:top w:val="nil"/>
              <w:left w:val="nil"/>
              <w:bottom w:val="nil"/>
              <w:right w:val="nil"/>
            </w:tcBorders>
          </w:tcPr>
          <w:p w14:paraId="38D03786"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26EEE3C0"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35A40EF3"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71DE3DB7"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33</w:t>
            </w:r>
          </w:p>
        </w:tc>
        <w:tc>
          <w:tcPr>
            <w:tcW w:w="1271" w:type="dxa"/>
            <w:tcBorders>
              <w:top w:val="nil"/>
              <w:left w:val="nil"/>
              <w:bottom w:val="nil"/>
              <w:right w:val="nil"/>
            </w:tcBorders>
          </w:tcPr>
          <w:p w14:paraId="75F29395"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c</w:t>
            </w:r>
          </w:p>
        </w:tc>
        <w:tc>
          <w:tcPr>
            <w:tcW w:w="1559" w:type="dxa"/>
            <w:tcBorders>
              <w:top w:val="nil"/>
              <w:left w:val="nil"/>
              <w:bottom w:val="nil"/>
              <w:right w:val="nil"/>
            </w:tcBorders>
          </w:tcPr>
          <w:p w14:paraId="7614AFF0"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50.52</w:t>
            </w:r>
          </w:p>
        </w:tc>
      </w:tr>
      <w:tr w:rsidR="003C272D" w:rsidRPr="00E80C2F" w14:paraId="37CA6FA4" w14:textId="77777777" w:rsidTr="00A4174A">
        <w:tc>
          <w:tcPr>
            <w:tcW w:w="1389" w:type="dxa"/>
            <w:tcBorders>
              <w:top w:val="nil"/>
              <w:left w:val="nil"/>
              <w:bottom w:val="nil"/>
              <w:right w:val="nil"/>
            </w:tcBorders>
          </w:tcPr>
          <w:p w14:paraId="4E08642D"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R2 2.1</w:t>
            </w:r>
          </w:p>
        </w:tc>
        <w:tc>
          <w:tcPr>
            <w:tcW w:w="1021" w:type="dxa"/>
            <w:tcBorders>
              <w:top w:val="nil"/>
              <w:left w:val="nil"/>
              <w:bottom w:val="nil"/>
              <w:right w:val="nil"/>
            </w:tcBorders>
          </w:tcPr>
          <w:p w14:paraId="32F7F734"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6DD34C19"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5E1B3C7D"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55EC6658"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33</w:t>
            </w:r>
          </w:p>
        </w:tc>
        <w:tc>
          <w:tcPr>
            <w:tcW w:w="1271" w:type="dxa"/>
            <w:tcBorders>
              <w:top w:val="nil"/>
              <w:left w:val="nil"/>
              <w:bottom w:val="nil"/>
              <w:right w:val="nil"/>
            </w:tcBorders>
          </w:tcPr>
          <w:p w14:paraId="691F1D20"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c</w:t>
            </w:r>
          </w:p>
        </w:tc>
        <w:tc>
          <w:tcPr>
            <w:tcW w:w="1559" w:type="dxa"/>
            <w:tcBorders>
              <w:top w:val="nil"/>
              <w:left w:val="nil"/>
              <w:bottom w:val="nil"/>
              <w:right w:val="nil"/>
            </w:tcBorders>
          </w:tcPr>
          <w:p w14:paraId="69AD48B0"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50.52</w:t>
            </w:r>
          </w:p>
        </w:tc>
      </w:tr>
      <w:tr w:rsidR="003C272D" w:rsidRPr="00E80C2F" w14:paraId="09EFC0FE" w14:textId="77777777" w:rsidTr="00A4174A">
        <w:tc>
          <w:tcPr>
            <w:tcW w:w="1389" w:type="dxa"/>
            <w:tcBorders>
              <w:top w:val="nil"/>
              <w:left w:val="nil"/>
              <w:bottom w:val="nil"/>
              <w:right w:val="nil"/>
            </w:tcBorders>
          </w:tcPr>
          <w:p w14:paraId="6C29A90A"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R5 2.2</w:t>
            </w:r>
          </w:p>
        </w:tc>
        <w:tc>
          <w:tcPr>
            <w:tcW w:w="1021" w:type="dxa"/>
            <w:tcBorders>
              <w:top w:val="nil"/>
              <w:left w:val="nil"/>
              <w:bottom w:val="nil"/>
              <w:right w:val="nil"/>
            </w:tcBorders>
          </w:tcPr>
          <w:p w14:paraId="1546C2E5"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56AF9226"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2886962C"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4E3BCBB5"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24,5</w:t>
            </w:r>
          </w:p>
        </w:tc>
        <w:tc>
          <w:tcPr>
            <w:tcW w:w="1271" w:type="dxa"/>
            <w:tcBorders>
              <w:top w:val="nil"/>
              <w:left w:val="nil"/>
              <w:bottom w:val="nil"/>
              <w:right w:val="nil"/>
            </w:tcBorders>
          </w:tcPr>
          <w:p w14:paraId="6702C1A8"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d</w:t>
            </w:r>
          </w:p>
        </w:tc>
        <w:tc>
          <w:tcPr>
            <w:tcW w:w="1559" w:type="dxa"/>
            <w:tcBorders>
              <w:top w:val="nil"/>
              <w:left w:val="nil"/>
              <w:bottom w:val="nil"/>
              <w:right w:val="nil"/>
            </w:tcBorders>
          </w:tcPr>
          <w:p w14:paraId="6FCC413D"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63.26</w:t>
            </w:r>
          </w:p>
        </w:tc>
      </w:tr>
      <w:tr w:rsidR="003C272D" w:rsidRPr="00E80C2F" w14:paraId="119DB4C6" w14:textId="77777777" w:rsidTr="00A4174A">
        <w:tc>
          <w:tcPr>
            <w:tcW w:w="1389" w:type="dxa"/>
            <w:tcBorders>
              <w:top w:val="nil"/>
              <w:left w:val="nil"/>
              <w:bottom w:val="nil"/>
              <w:right w:val="nil"/>
            </w:tcBorders>
          </w:tcPr>
          <w:p w14:paraId="4DCB7F41"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R5 2.3</w:t>
            </w:r>
          </w:p>
        </w:tc>
        <w:tc>
          <w:tcPr>
            <w:tcW w:w="1021" w:type="dxa"/>
            <w:tcBorders>
              <w:top w:val="nil"/>
              <w:left w:val="nil"/>
              <w:bottom w:val="nil"/>
              <w:right w:val="nil"/>
            </w:tcBorders>
          </w:tcPr>
          <w:p w14:paraId="12DDB62F"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5EA2ED2F"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2B720230"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4FCAA44F"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24,5</w:t>
            </w:r>
          </w:p>
        </w:tc>
        <w:tc>
          <w:tcPr>
            <w:tcW w:w="1271" w:type="dxa"/>
            <w:tcBorders>
              <w:top w:val="nil"/>
              <w:left w:val="nil"/>
              <w:bottom w:val="nil"/>
              <w:right w:val="nil"/>
            </w:tcBorders>
          </w:tcPr>
          <w:p w14:paraId="2C0E3F5F"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d</w:t>
            </w:r>
          </w:p>
        </w:tc>
        <w:tc>
          <w:tcPr>
            <w:tcW w:w="1559" w:type="dxa"/>
            <w:tcBorders>
              <w:top w:val="nil"/>
              <w:left w:val="nil"/>
              <w:bottom w:val="nil"/>
              <w:right w:val="nil"/>
            </w:tcBorders>
          </w:tcPr>
          <w:p w14:paraId="39A1DCBB"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63.26</w:t>
            </w:r>
          </w:p>
        </w:tc>
      </w:tr>
      <w:tr w:rsidR="003C272D" w:rsidRPr="00E80C2F" w14:paraId="2EEBE8E9" w14:textId="77777777" w:rsidTr="00A4174A">
        <w:tc>
          <w:tcPr>
            <w:tcW w:w="1389" w:type="dxa"/>
            <w:tcBorders>
              <w:top w:val="nil"/>
              <w:left w:val="nil"/>
              <w:bottom w:val="nil"/>
              <w:right w:val="nil"/>
            </w:tcBorders>
          </w:tcPr>
          <w:p w14:paraId="6A2CC44D"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R7 1.4</w:t>
            </w:r>
          </w:p>
        </w:tc>
        <w:tc>
          <w:tcPr>
            <w:tcW w:w="1021" w:type="dxa"/>
            <w:tcBorders>
              <w:top w:val="nil"/>
              <w:left w:val="nil"/>
              <w:bottom w:val="nil"/>
              <w:right w:val="nil"/>
            </w:tcBorders>
          </w:tcPr>
          <w:p w14:paraId="5273BCE6"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3D22B838"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78020F10"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0208C709"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23.3</w:t>
            </w:r>
          </w:p>
        </w:tc>
        <w:tc>
          <w:tcPr>
            <w:tcW w:w="1271" w:type="dxa"/>
            <w:tcBorders>
              <w:top w:val="nil"/>
              <w:left w:val="nil"/>
              <w:bottom w:val="nil"/>
              <w:right w:val="nil"/>
            </w:tcBorders>
          </w:tcPr>
          <w:p w14:paraId="25C85F3D"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de</w:t>
            </w:r>
          </w:p>
        </w:tc>
        <w:tc>
          <w:tcPr>
            <w:tcW w:w="1559" w:type="dxa"/>
            <w:tcBorders>
              <w:top w:val="nil"/>
              <w:left w:val="nil"/>
              <w:bottom w:val="nil"/>
              <w:right w:val="nil"/>
            </w:tcBorders>
          </w:tcPr>
          <w:p w14:paraId="12FA7F22"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65.17</w:t>
            </w:r>
          </w:p>
        </w:tc>
      </w:tr>
      <w:tr w:rsidR="003C272D" w:rsidRPr="00E80C2F" w14:paraId="1F3E57C4" w14:textId="77777777" w:rsidTr="00A4174A">
        <w:tc>
          <w:tcPr>
            <w:tcW w:w="1389" w:type="dxa"/>
            <w:tcBorders>
              <w:top w:val="nil"/>
              <w:left w:val="nil"/>
              <w:bottom w:val="nil"/>
              <w:right w:val="nil"/>
            </w:tcBorders>
          </w:tcPr>
          <w:p w14:paraId="2B52F6E8"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R10 2.1</w:t>
            </w:r>
          </w:p>
        </w:tc>
        <w:tc>
          <w:tcPr>
            <w:tcW w:w="1021" w:type="dxa"/>
            <w:tcBorders>
              <w:top w:val="nil"/>
              <w:left w:val="nil"/>
              <w:bottom w:val="nil"/>
              <w:right w:val="nil"/>
            </w:tcBorders>
          </w:tcPr>
          <w:p w14:paraId="28D6E7F7"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578DC5B9"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74E71F9F"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61B519A9"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23.3</w:t>
            </w:r>
          </w:p>
        </w:tc>
        <w:tc>
          <w:tcPr>
            <w:tcW w:w="1271" w:type="dxa"/>
            <w:tcBorders>
              <w:top w:val="nil"/>
              <w:left w:val="nil"/>
              <w:bottom w:val="nil"/>
              <w:right w:val="nil"/>
            </w:tcBorders>
          </w:tcPr>
          <w:p w14:paraId="7BA64ED1"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de</w:t>
            </w:r>
          </w:p>
        </w:tc>
        <w:tc>
          <w:tcPr>
            <w:tcW w:w="1559" w:type="dxa"/>
            <w:tcBorders>
              <w:top w:val="nil"/>
              <w:left w:val="nil"/>
              <w:bottom w:val="nil"/>
              <w:right w:val="nil"/>
            </w:tcBorders>
          </w:tcPr>
          <w:p w14:paraId="362AB3BE"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65.17</w:t>
            </w:r>
          </w:p>
        </w:tc>
      </w:tr>
      <w:tr w:rsidR="003C272D" w:rsidRPr="00E80C2F" w14:paraId="06BF9E14" w14:textId="77777777" w:rsidTr="00A4174A">
        <w:tc>
          <w:tcPr>
            <w:tcW w:w="1389" w:type="dxa"/>
            <w:tcBorders>
              <w:top w:val="nil"/>
              <w:left w:val="nil"/>
              <w:bottom w:val="nil"/>
              <w:right w:val="nil"/>
            </w:tcBorders>
          </w:tcPr>
          <w:p w14:paraId="35B9C894"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R3 2.1</w:t>
            </w:r>
          </w:p>
        </w:tc>
        <w:tc>
          <w:tcPr>
            <w:tcW w:w="1021" w:type="dxa"/>
            <w:tcBorders>
              <w:top w:val="nil"/>
              <w:left w:val="nil"/>
              <w:bottom w:val="nil"/>
              <w:right w:val="nil"/>
            </w:tcBorders>
          </w:tcPr>
          <w:p w14:paraId="3350AF75"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3967DF3D"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60EC08CA"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5A1A2138"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23.3</w:t>
            </w:r>
          </w:p>
        </w:tc>
        <w:tc>
          <w:tcPr>
            <w:tcW w:w="1271" w:type="dxa"/>
            <w:tcBorders>
              <w:top w:val="nil"/>
              <w:left w:val="nil"/>
              <w:bottom w:val="nil"/>
              <w:right w:val="nil"/>
            </w:tcBorders>
          </w:tcPr>
          <w:p w14:paraId="37795A81"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de</w:t>
            </w:r>
          </w:p>
        </w:tc>
        <w:tc>
          <w:tcPr>
            <w:tcW w:w="1559" w:type="dxa"/>
            <w:tcBorders>
              <w:top w:val="nil"/>
              <w:left w:val="nil"/>
              <w:bottom w:val="nil"/>
              <w:right w:val="nil"/>
            </w:tcBorders>
          </w:tcPr>
          <w:p w14:paraId="4591D5B0"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65.17</w:t>
            </w:r>
          </w:p>
        </w:tc>
      </w:tr>
      <w:tr w:rsidR="003C272D" w:rsidRPr="00E80C2F" w14:paraId="67EB17EA" w14:textId="77777777" w:rsidTr="00A4174A">
        <w:tc>
          <w:tcPr>
            <w:tcW w:w="1389" w:type="dxa"/>
            <w:tcBorders>
              <w:top w:val="nil"/>
              <w:left w:val="nil"/>
              <w:bottom w:val="nil"/>
              <w:right w:val="nil"/>
            </w:tcBorders>
          </w:tcPr>
          <w:p w14:paraId="00201047"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R3 2.3</w:t>
            </w:r>
          </w:p>
        </w:tc>
        <w:tc>
          <w:tcPr>
            <w:tcW w:w="1021" w:type="dxa"/>
            <w:tcBorders>
              <w:top w:val="nil"/>
              <w:left w:val="nil"/>
              <w:bottom w:val="nil"/>
              <w:right w:val="nil"/>
            </w:tcBorders>
          </w:tcPr>
          <w:p w14:paraId="691D314F"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1FF9826A"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420CCEC9"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0065CA4B"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23.3</w:t>
            </w:r>
          </w:p>
        </w:tc>
        <w:tc>
          <w:tcPr>
            <w:tcW w:w="1271" w:type="dxa"/>
            <w:tcBorders>
              <w:top w:val="nil"/>
              <w:left w:val="nil"/>
              <w:bottom w:val="nil"/>
              <w:right w:val="nil"/>
            </w:tcBorders>
          </w:tcPr>
          <w:p w14:paraId="5C0E477B"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de</w:t>
            </w:r>
          </w:p>
        </w:tc>
        <w:tc>
          <w:tcPr>
            <w:tcW w:w="1559" w:type="dxa"/>
            <w:tcBorders>
              <w:top w:val="nil"/>
              <w:left w:val="nil"/>
              <w:bottom w:val="nil"/>
              <w:right w:val="nil"/>
            </w:tcBorders>
          </w:tcPr>
          <w:p w14:paraId="2AD92848"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65.17</w:t>
            </w:r>
          </w:p>
        </w:tc>
      </w:tr>
      <w:tr w:rsidR="003C272D" w:rsidRPr="00E80C2F" w14:paraId="617705FA" w14:textId="77777777" w:rsidTr="00A4174A">
        <w:tc>
          <w:tcPr>
            <w:tcW w:w="1389" w:type="dxa"/>
            <w:tcBorders>
              <w:top w:val="nil"/>
              <w:left w:val="nil"/>
              <w:bottom w:val="nil"/>
              <w:right w:val="nil"/>
            </w:tcBorders>
          </w:tcPr>
          <w:p w14:paraId="410149F8"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R6 2.1</w:t>
            </w:r>
          </w:p>
        </w:tc>
        <w:tc>
          <w:tcPr>
            <w:tcW w:w="1021" w:type="dxa"/>
            <w:tcBorders>
              <w:top w:val="nil"/>
              <w:left w:val="nil"/>
              <w:bottom w:val="nil"/>
              <w:right w:val="nil"/>
            </w:tcBorders>
          </w:tcPr>
          <w:p w14:paraId="697F8064"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bottom w:val="nil"/>
              <w:right w:val="nil"/>
            </w:tcBorders>
          </w:tcPr>
          <w:p w14:paraId="5B6D593D"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bottom w:val="nil"/>
              <w:right w:val="nil"/>
            </w:tcBorders>
          </w:tcPr>
          <w:p w14:paraId="0D055BFE" w14:textId="77777777" w:rsidR="003C272D" w:rsidRPr="007A1892" w:rsidRDefault="003C272D" w:rsidP="00A4174A">
            <w:pPr>
              <w:widowControl w:val="0"/>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bottom w:val="nil"/>
              <w:right w:val="nil"/>
            </w:tcBorders>
          </w:tcPr>
          <w:p w14:paraId="21A6E928"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23.3</w:t>
            </w:r>
          </w:p>
        </w:tc>
        <w:tc>
          <w:tcPr>
            <w:tcW w:w="1271" w:type="dxa"/>
            <w:tcBorders>
              <w:top w:val="nil"/>
              <w:left w:val="nil"/>
              <w:bottom w:val="nil"/>
              <w:right w:val="nil"/>
            </w:tcBorders>
          </w:tcPr>
          <w:p w14:paraId="1B4B5AC2"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de</w:t>
            </w:r>
          </w:p>
        </w:tc>
        <w:tc>
          <w:tcPr>
            <w:tcW w:w="1559" w:type="dxa"/>
            <w:tcBorders>
              <w:top w:val="nil"/>
              <w:left w:val="nil"/>
              <w:bottom w:val="nil"/>
              <w:right w:val="nil"/>
            </w:tcBorders>
          </w:tcPr>
          <w:p w14:paraId="34E572EF"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65.17</w:t>
            </w:r>
          </w:p>
        </w:tc>
      </w:tr>
      <w:tr w:rsidR="003C272D" w:rsidRPr="00E80C2F" w14:paraId="515842F7" w14:textId="77777777" w:rsidTr="00A4174A">
        <w:trPr>
          <w:trHeight w:val="180"/>
        </w:trPr>
        <w:tc>
          <w:tcPr>
            <w:tcW w:w="1389" w:type="dxa"/>
            <w:tcBorders>
              <w:top w:val="nil"/>
              <w:left w:val="nil"/>
              <w:right w:val="nil"/>
            </w:tcBorders>
          </w:tcPr>
          <w:p w14:paraId="2E2D28C7"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R6 2.2</w:t>
            </w:r>
          </w:p>
        </w:tc>
        <w:tc>
          <w:tcPr>
            <w:tcW w:w="1021" w:type="dxa"/>
            <w:tcBorders>
              <w:top w:val="nil"/>
              <w:left w:val="nil"/>
              <w:right w:val="nil"/>
            </w:tcBorders>
          </w:tcPr>
          <w:p w14:paraId="158235C9"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100</w:t>
            </w:r>
          </w:p>
        </w:tc>
        <w:tc>
          <w:tcPr>
            <w:tcW w:w="1129" w:type="dxa"/>
            <w:tcBorders>
              <w:top w:val="nil"/>
              <w:left w:val="nil"/>
              <w:right w:val="nil"/>
            </w:tcBorders>
          </w:tcPr>
          <w:p w14:paraId="3F560B2E" w14:textId="77777777" w:rsidR="003C272D" w:rsidRPr="007A1892" w:rsidRDefault="003C272D" w:rsidP="00A4174A">
            <w:pPr>
              <w:widowControl w:val="0"/>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b</w:t>
            </w:r>
          </w:p>
        </w:tc>
        <w:tc>
          <w:tcPr>
            <w:tcW w:w="1418" w:type="dxa"/>
            <w:tcBorders>
              <w:top w:val="nil"/>
              <w:left w:val="nil"/>
              <w:right w:val="nil"/>
            </w:tcBorders>
          </w:tcPr>
          <w:p w14:paraId="62F7AF29"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0</w:t>
            </w:r>
          </w:p>
        </w:tc>
        <w:tc>
          <w:tcPr>
            <w:tcW w:w="997" w:type="dxa"/>
            <w:tcBorders>
              <w:top w:val="nil"/>
              <w:left w:val="nil"/>
              <w:right w:val="nil"/>
            </w:tcBorders>
          </w:tcPr>
          <w:p w14:paraId="5307B4B9" w14:textId="77777777" w:rsidR="003C272D" w:rsidRPr="007A1892" w:rsidRDefault="003C272D" w:rsidP="00A4174A">
            <w:pPr>
              <w:autoSpaceDE w:val="0"/>
              <w:autoSpaceDN w:val="0"/>
              <w:adjustRightInd w:val="0"/>
              <w:jc w:val="center"/>
              <w:rPr>
                <w:rFonts w:asciiTheme="minorHAnsi" w:hAnsiTheme="minorHAnsi" w:cstheme="minorHAnsi"/>
                <w:color w:val="000000"/>
                <w:sz w:val="20"/>
                <w:szCs w:val="20"/>
              </w:rPr>
            </w:pPr>
            <w:r w:rsidRPr="007A1892">
              <w:rPr>
                <w:rFonts w:asciiTheme="minorHAnsi" w:hAnsiTheme="minorHAnsi" w:cstheme="minorHAnsi"/>
                <w:color w:val="000000"/>
                <w:sz w:val="20"/>
                <w:szCs w:val="20"/>
              </w:rPr>
              <w:t>23.3</w:t>
            </w:r>
          </w:p>
        </w:tc>
        <w:tc>
          <w:tcPr>
            <w:tcW w:w="1271" w:type="dxa"/>
            <w:tcBorders>
              <w:top w:val="nil"/>
              <w:left w:val="nil"/>
              <w:right w:val="nil"/>
            </w:tcBorders>
          </w:tcPr>
          <w:p w14:paraId="69AD0E92"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 xml:space="preserve">     de</w:t>
            </w:r>
          </w:p>
        </w:tc>
        <w:tc>
          <w:tcPr>
            <w:tcW w:w="1559" w:type="dxa"/>
            <w:tcBorders>
              <w:top w:val="nil"/>
              <w:left w:val="nil"/>
              <w:right w:val="nil"/>
            </w:tcBorders>
          </w:tcPr>
          <w:p w14:paraId="2F14F06D" w14:textId="77777777" w:rsidR="003C272D" w:rsidRPr="007A1892" w:rsidRDefault="003C272D" w:rsidP="00A4174A">
            <w:pPr>
              <w:autoSpaceDE w:val="0"/>
              <w:autoSpaceDN w:val="0"/>
              <w:adjustRightInd w:val="0"/>
              <w:rPr>
                <w:rFonts w:asciiTheme="minorHAnsi" w:hAnsiTheme="minorHAnsi" w:cstheme="minorHAnsi"/>
                <w:color w:val="000000"/>
                <w:sz w:val="20"/>
                <w:szCs w:val="20"/>
              </w:rPr>
            </w:pPr>
            <w:r w:rsidRPr="007A1892">
              <w:rPr>
                <w:rFonts w:asciiTheme="minorHAnsi" w:hAnsiTheme="minorHAnsi" w:cstheme="minorHAnsi"/>
                <w:color w:val="000000"/>
                <w:sz w:val="20"/>
                <w:szCs w:val="20"/>
              </w:rPr>
              <w:t>65.17</w:t>
            </w:r>
          </w:p>
        </w:tc>
      </w:tr>
    </w:tbl>
    <w:p w14:paraId="420DCE81" w14:textId="77777777" w:rsidR="0066231A" w:rsidRDefault="0066231A" w:rsidP="0066231A">
      <w:pPr>
        <w:jc w:val="both"/>
        <w:rPr>
          <w:rFonts w:asciiTheme="minorHAnsi" w:hAnsiTheme="minorHAnsi"/>
          <w:sz w:val="22"/>
        </w:rPr>
        <w:sectPr w:rsidR="0066231A" w:rsidSect="00D875D2">
          <w:type w:val="continuous"/>
          <w:pgSz w:w="11907" w:h="16840" w:code="9"/>
          <w:pgMar w:top="1701" w:right="1701" w:bottom="1701" w:left="1701" w:header="720" w:footer="720" w:gutter="0"/>
          <w:cols w:num="2" w:space="567"/>
          <w:docGrid w:linePitch="360"/>
        </w:sectPr>
      </w:pPr>
    </w:p>
    <w:p w14:paraId="26B7FD5C" w14:textId="77777777" w:rsidR="0066231A" w:rsidRDefault="0066231A" w:rsidP="00D875D2">
      <w:pPr>
        <w:jc w:val="both"/>
        <w:rPr>
          <w:rFonts w:asciiTheme="minorHAnsi" w:hAnsiTheme="minorHAnsi"/>
          <w:sz w:val="22"/>
        </w:rPr>
        <w:sectPr w:rsidR="0066231A" w:rsidSect="0066231A">
          <w:type w:val="continuous"/>
          <w:pgSz w:w="11907" w:h="16840" w:code="9"/>
          <w:pgMar w:top="1701" w:right="1701" w:bottom="1701" w:left="1701" w:header="720" w:footer="720" w:gutter="0"/>
          <w:cols w:space="567"/>
          <w:docGrid w:linePitch="360"/>
        </w:sectPr>
      </w:pPr>
      <w:proofErr w:type="spellStart"/>
      <w:r w:rsidRPr="00EE7BD7">
        <w:rPr>
          <w:rFonts w:asciiTheme="minorHAnsi" w:hAnsiTheme="minorHAnsi"/>
          <w:sz w:val="22"/>
        </w:rPr>
        <w:t>Angka-angka</w:t>
      </w:r>
      <w:proofErr w:type="spellEnd"/>
      <w:r w:rsidRPr="00EE7BD7">
        <w:rPr>
          <w:rFonts w:asciiTheme="minorHAnsi" w:hAnsiTheme="minorHAnsi"/>
          <w:sz w:val="22"/>
        </w:rPr>
        <w:t xml:space="preserve"> yang </w:t>
      </w:r>
      <w:proofErr w:type="spellStart"/>
      <w:r w:rsidRPr="00EE7BD7">
        <w:rPr>
          <w:rFonts w:asciiTheme="minorHAnsi" w:hAnsiTheme="minorHAnsi"/>
          <w:sz w:val="22"/>
        </w:rPr>
        <w:t>diikuti</w:t>
      </w:r>
      <w:proofErr w:type="spellEnd"/>
      <w:r w:rsidRPr="00EE7BD7">
        <w:rPr>
          <w:rFonts w:asciiTheme="minorHAnsi" w:hAnsiTheme="minorHAnsi"/>
          <w:sz w:val="22"/>
        </w:rPr>
        <w:t xml:space="preserve"> oleh </w:t>
      </w:r>
      <w:proofErr w:type="spellStart"/>
      <w:r w:rsidRPr="00EE7BD7">
        <w:rPr>
          <w:rFonts w:asciiTheme="minorHAnsi" w:hAnsiTheme="minorHAnsi"/>
          <w:sz w:val="22"/>
        </w:rPr>
        <w:t>huruf</w:t>
      </w:r>
      <w:proofErr w:type="spellEnd"/>
      <w:r w:rsidRPr="00EE7BD7">
        <w:rPr>
          <w:rFonts w:asciiTheme="minorHAnsi" w:hAnsiTheme="minorHAnsi"/>
          <w:sz w:val="22"/>
        </w:rPr>
        <w:t xml:space="preserve"> </w:t>
      </w:r>
      <w:proofErr w:type="spellStart"/>
      <w:r w:rsidRPr="00EE7BD7">
        <w:rPr>
          <w:rFonts w:asciiTheme="minorHAnsi" w:hAnsiTheme="minorHAnsi"/>
          <w:sz w:val="22"/>
        </w:rPr>
        <w:t>kecil</w:t>
      </w:r>
      <w:proofErr w:type="spellEnd"/>
      <w:r w:rsidRPr="00EE7BD7">
        <w:rPr>
          <w:rFonts w:asciiTheme="minorHAnsi" w:hAnsiTheme="minorHAnsi"/>
          <w:sz w:val="22"/>
        </w:rPr>
        <w:t xml:space="preserve"> yang </w:t>
      </w:r>
      <w:proofErr w:type="spellStart"/>
      <w:r w:rsidRPr="00EE7BD7">
        <w:rPr>
          <w:rFonts w:asciiTheme="minorHAnsi" w:hAnsiTheme="minorHAnsi"/>
          <w:sz w:val="22"/>
        </w:rPr>
        <w:t>sama</w:t>
      </w:r>
      <w:proofErr w:type="spellEnd"/>
      <w:r w:rsidRPr="00EE7BD7">
        <w:rPr>
          <w:rFonts w:asciiTheme="minorHAnsi" w:hAnsiTheme="minorHAnsi"/>
          <w:sz w:val="22"/>
        </w:rPr>
        <w:t xml:space="preserve"> pada </w:t>
      </w:r>
      <w:proofErr w:type="spellStart"/>
      <w:r w:rsidRPr="00EE7BD7">
        <w:rPr>
          <w:rFonts w:asciiTheme="minorHAnsi" w:hAnsiTheme="minorHAnsi"/>
          <w:sz w:val="22"/>
        </w:rPr>
        <w:t>lajur</w:t>
      </w:r>
      <w:proofErr w:type="spellEnd"/>
      <w:r w:rsidRPr="00EE7BD7">
        <w:rPr>
          <w:rFonts w:asciiTheme="minorHAnsi" w:hAnsiTheme="minorHAnsi"/>
          <w:sz w:val="22"/>
        </w:rPr>
        <w:t xml:space="preserve"> y</w:t>
      </w:r>
      <w:r>
        <w:rPr>
          <w:rFonts w:asciiTheme="minorHAnsi" w:hAnsiTheme="minorHAnsi"/>
          <w:sz w:val="22"/>
        </w:rPr>
        <w:t xml:space="preserve">ang </w:t>
      </w:r>
      <w:proofErr w:type="spellStart"/>
      <w:r>
        <w:rPr>
          <w:rFonts w:asciiTheme="minorHAnsi" w:hAnsiTheme="minorHAnsi"/>
          <w:sz w:val="22"/>
        </w:rPr>
        <w:t>sama</w:t>
      </w:r>
      <w:proofErr w:type="spellEnd"/>
      <w:r>
        <w:rPr>
          <w:rFonts w:asciiTheme="minorHAnsi" w:hAnsiTheme="minorHAnsi"/>
          <w:sz w:val="22"/>
        </w:rPr>
        <w:t xml:space="preserve"> </w:t>
      </w:r>
      <w:proofErr w:type="spellStart"/>
      <w:r>
        <w:rPr>
          <w:rFonts w:asciiTheme="minorHAnsi" w:hAnsiTheme="minorHAnsi"/>
          <w:sz w:val="22"/>
        </w:rPr>
        <w:t>berbeda</w:t>
      </w:r>
      <w:proofErr w:type="spellEnd"/>
      <w:r>
        <w:rPr>
          <w:rFonts w:asciiTheme="minorHAnsi" w:hAnsiTheme="minorHAnsi"/>
          <w:sz w:val="22"/>
        </w:rPr>
        <w:t xml:space="preserve"> </w:t>
      </w:r>
      <w:proofErr w:type="spellStart"/>
      <w:r>
        <w:rPr>
          <w:rFonts w:asciiTheme="minorHAnsi" w:hAnsiTheme="minorHAnsi"/>
          <w:sz w:val="22"/>
        </w:rPr>
        <w:t>nyata</w:t>
      </w:r>
      <w:proofErr w:type="spellEnd"/>
      <w:r>
        <w:rPr>
          <w:rFonts w:asciiTheme="minorHAnsi" w:hAnsiTheme="minorHAnsi"/>
          <w:sz w:val="22"/>
        </w:rPr>
        <w:t xml:space="preserve"> </w:t>
      </w:r>
      <w:proofErr w:type="spellStart"/>
      <w:r>
        <w:rPr>
          <w:rFonts w:asciiTheme="minorHAnsi" w:hAnsiTheme="minorHAnsi"/>
          <w:sz w:val="22"/>
        </w:rPr>
        <w:t>menurut</w:t>
      </w:r>
      <w:proofErr w:type="spellEnd"/>
      <w:r>
        <w:rPr>
          <w:rFonts w:asciiTheme="minorHAnsi" w:hAnsiTheme="minorHAnsi"/>
          <w:sz w:val="22"/>
        </w:rPr>
        <w:t xml:space="preserve"> </w:t>
      </w:r>
      <w:r w:rsidR="00C90CBB">
        <w:rPr>
          <w:rFonts w:asciiTheme="minorHAnsi" w:hAnsiTheme="minorHAnsi"/>
          <w:sz w:val="22"/>
        </w:rPr>
        <w:t xml:space="preserve">LSD pada </w:t>
      </w:r>
      <w:proofErr w:type="spellStart"/>
      <w:r w:rsidR="00C90CBB">
        <w:rPr>
          <w:rFonts w:asciiTheme="minorHAnsi" w:hAnsiTheme="minorHAnsi"/>
          <w:sz w:val="22"/>
        </w:rPr>
        <w:t>taraf</w:t>
      </w:r>
      <w:proofErr w:type="spellEnd"/>
      <w:r w:rsidR="00C90CBB">
        <w:rPr>
          <w:rFonts w:asciiTheme="minorHAnsi" w:hAnsiTheme="minorHAnsi"/>
          <w:sz w:val="22"/>
        </w:rPr>
        <w:t xml:space="preserve"> 5%</w:t>
      </w:r>
    </w:p>
    <w:p w14:paraId="7B7F8BBC" w14:textId="77777777" w:rsidR="00C90CBB" w:rsidRDefault="00C90CBB" w:rsidP="00C90CBB">
      <w:pPr>
        <w:spacing w:line="276" w:lineRule="auto"/>
        <w:jc w:val="both"/>
        <w:rPr>
          <w:rFonts w:asciiTheme="minorHAnsi" w:hAnsiTheme="minorHAnsi"/>
          <w:sz w:val="22"/>
        </w:rPr>
      </w:pPr>
    </w:p>
    <w:p w14:paraId="672098EA" w14:textId="77777777" w:rsidR="00C72D9F" w:rsidRPr="003B4600" w:rsidRDefault="00C72D9F" w:rsidP="00D2147D">
      <w:pPr>
        <w:spacing w:line="276" w:lineRule="auto"/>
        <w:jc w:val="both"/>
        <w:rPr>
          <w:rFonts w:asciiTheme="minorHAnsi" w:hAnsiTheme="minorHAnsi"/>
          <w:b/>
          <w:sz w:val="22"/>
        </w:rPr>
      </w:pPr>
      <w:proofErr w:type="spellStart"/>
      <w:r w:rsidRPr="003B4600">
        <w:rPr>
          <w:rFonts w:asciiTheme="minorHAnsi" w:hAnsiTheme="minorHAnsi"/>
          <w:b/>
          <w:sz w:val="22"/>
        </w:rPr>
        <w:t>Aktivitas</w:t>
      </w:r>
      <w:proofErr w:type="spellEnd"/>
      <w:r w:rsidRPr="003B4600">
        <w:rPr>
          <w:rFonts w:asciiTheme="minorHAnsi" w:hAnsiTheme="minorHAnsi"/>
          <w:b/>
          <w:sz w:val="22"/>
        </w:rPr>
        <w:t xml:space="preserve"> </w:t>
      </w:r>
      <w:proofErr w:type="spellStart"/>
      <w:r w:rsidRPr="003B4600">
        <w:rPr>
          <w:rFonts w:asciiTheme="minorHAnsi" w:hAnsiTheme="minorHAnsi"/>
          <w:b/>
          <w:sz w:val="22"/>
        </w:rPr>
        <w:t>Antagonisme</w:t>
      </w:r>
      <w:proofErr w:type="spellEnd"/>
      <w:r w:rsidRPr="003B4600">
        <w:rPr>
          <w:rFonts w:asciiTheme="minorHAnsi" w:hAnsiTheme="minorHAnsi"/>
          <w:b/>
          <w:sz w:val="22"/>
        </w:rPr>
        <w:t xml:space="preserve"> in vitro</w:t>
      </w:r>
    </w:p>
    <w:p w14:paraId="68973F51" w14:textId="77777777" w:rsidR="00C72D9F" w:rsidRDefault="00C72D9F" w:rsidP="00D2147D">
      <w:pPr>
        <w:spacing w:line="276" w:lineRule="auto"/>
        <w:jc w:val="both"/>
        <w:rPr>
          <w:rFonts w:asciiTheme="minorHAnsi" w:hAnsiTheme="minorHAnsi"/>
          <w:sz w:val="22"/>
        </w:rPr>
      </w:pPr>
    </w:p>
    <w:p w14:paraId="0D64FF5D" w14:textId="77777777" w:rsidR="00773B05" w:rsidRDefault="00C72D9F" w:rsidP="00D2147D">
      <w:pPr>
        <w:spacing w:line="276" w:lineRule="auto"/>
        <w:jc w:val="both"/>
        <w:rPr>
          <w:rFonts w:asciiTheme="minorHAnsi" w:hAnsiTheme="minorHAnsi"/>
          <w:sz w:val="22"/>
        </w:rPr>
      </w:pPr>
      <w:r>
        <w:rPr>
          <w:rFonts w:asciiTheme="minorHAnsi" w:hAnsiTheme="minorHAnsi"/>
          <w:sz w:val="22"/>
        </w:rPr>
        <w:t xml:space="preserve"> </w:t>
      </w:r>
      <w:r>
        <w:rPr>
          <w:rFonts w:asciiTheme="minorHAnsi" w:hAnsiTheme="minorHAnsi"/>
          <w:sz w:val="22"/>
        </w:rPr>
        <w:tab/>
      </w:r>
      <w:r w:rsidRPr="00664F3A">
        <w:rPr>
          <w:rFonts w:asciiTheme="minorHAnsi" w:hAnsiTheme="minorHAnsi"/>
          <w:sz w:val="22"/>
        </w:rPr>
        <w:t xml:space="preserve">Hasil </w:t>
      </w:r>
      <w:proofErr w:type="spellStart"/>
      <w:r w:rsidRPr="00664F3A">
        <w:rPr>
          <w:rFonts w:asciiTheme="minorHAnsi" w:hAnsiTheme="minorHAnsi"/>
          <w:sz w:val="22"/>
        </w:rPr>
        <w:t>pengujian</w:t>
      </w:r>
      <w:proofErr w:type="spellEnd"/>
      <w:r w:rsidRPr="00664F3A">
        <w:rPr>
          <w:rFonts w:asciiTheme="minorHAnsi" w:hAnsiTheme="minorHAnsi"/>
          <w:sz w:val="22"/>
        </w:rPr>
        <w:t xml:space="preserve"> </w:t>
      </w:r>
      <w:proofErr w:type="spellStart"/>
      <w:r w:rsidRPr="00664F3A">
        <w:rPr>
          <w:rFonts w:asciiTheme="minorHAnsi" w:hAnsiTheme="minorHAnsi"/>
          <w:sz w:val="22"/>
        </w:rPr>
        <w:t>daya</w:t>
      </w:r>
      <w:proofErr w:type="spellEnd"/>
      <w:r w:rsidRPr="00664F3A">
        <w:rPr>
          <w:rFonts w:asciiTheme="minorHAnsi" w:hAnsiTheme="minorHAnsi"/>
          <w:sz w:val="22"/>
        </w:rPr>
        <w:t xml:space="preserve"> </w:t>
      </w:r>
      <w:proofErr w:type="spellStart"/>
      <w:r w:rsidRPr="00664F3A">
        <w:rPr>
          <w:rFonts w:asciiTheme="minorHAnsi" w:hAnsiTheme="minorHAnsi"/>
          <w:sz w:val="22"/>
        </w:rPr>
        <w:t>hambat</w:t>
      </w:r>
      <w:proofErr w:type="spellEnd"/>
      <w:r w:rsidRPr="00664F3A">
        <w:rPr>
          <w:rFonts w:asciiTheme="minorHAnsi" w:hAnsiTheme="minorHAnsi"/>
          <w:sz w:val="22"/>
        </w:rPr>
        <w:t xml:space="preserve"> </w:t>
      </w:r>
      <w:proofErr w:type="spellStart"/>
      <w:r w:rsidRPr="00664F3A">
        <w:rPr>
          <w:rFonts w:asciiTheme="minorHAnsi" w:hAnsiTheme="minorHAnsi"/>
          <w:sz w:val="22"/>
        </w:rPr>
        <w:t>rizobakteri</w:t>
      </w:r>
      <w:proofErr w:type="spellEnd"/>
      <w:r w:rsidRPr="00664F3A">
        <w:rPr>
          <w:rFonts w:asciiTheme="minorHAnsi" w:hAnsiTheme="minorHAnsi"/>
          <w:sz w:val="22"/>
        </w:rPr>
        <w:t xml:space="preserve"> </w:t>
      </w:r>
      <w:proofErr w:type="spellStart"/>
      <w:r w:rsidRPr="00664F3A">
        <w:rPr>
          <w:rFonts w:asciiTheme="minorHAnsi" w:hAnsiTheme="minorHAnsi"/>
          <w:sz w:val="22"/>
        </w:rPr>
        <w:t>terhadap</w:t>
      </w:r>
      <w:proofErr w:type="spellEnd"/>
      <w:r w:rsidRPr="00664F3A">
        <w:rPr>
          <w:rFonts w:asciiTheme="minorHAnsi" w:hAnsiTheme="minorHAnsi"/>
          <w:sz w:val="22"/>
        </w:rPr>
        <w:t xml:space="preserve"> </w:t>
      </w:r>
      <w:r w:rsidRPr="00664F3A">
        <w:rPr>
          <w:rFonts w:asciiTheme="minorHAnsi" w:hAnsiTheme="minorHAnsi"/>
          <w:i/>
          <w:sz w:val="22"/>
        </w:rPr>
        <w:t xml:space="preserve">G. </w:t>
      </w:r>
      <w:proofErr w:type="spellStart"/>
      <w:r w:rsidRPr="00664F3A">
        <w:rPr>
          <w:rFonts w:asciiTheme="minorHAnsi" w:hAnsiTheme="minorHAnsi"/>
          <w:i/>
          <w:sz w:val="22"/>
        </w:rPr>
        <w:t>boninense</w:t>
      </w:r>
      <w:proofErr w:type="spellEnd"/>
      <w:r w:rsidRPr="00664F3A">
        <w:rPr>
          <w:rFonts w:asciiTheme="minorHAnsi" w:hAnsiTheme="minorHAnsi"/>
          <w:i/>
          <w:sz w:val="22"/>
        </w:rPr>
        <w:t xml:space="preserve"> </w:t>
      </w:r>
      <w:proofErr w:type="spellStart"/>
      <w:r w:rsidRPr="00664F3A">
        <w:rPr>
          <w:rFonts w:asciiTheme="minorHAnsi" w:hAnsiTheme="minorHAnsi"/>
          <w:sz w:val="22"/>
        </w:rPr>
        <w:t>didapatkan</w:t>
      </w:r>
      <w:proofErr w:type="spellEnd"/>
      <w:r w:rsidRPr="00664F3A">
        <w:rPr>
          <w:rFonts w:asciiTheme="minorHAnsi" w:hAnsiTheme="minorHAnsi"/>
          <w:sz w:val="22"/>
        </w:rPr>
        <w:t xml:space="preserve"> </w:t>
      </w:r>
      <w:proofErr w:type="spellStart"/>
      <w:r w:rsidRPr="00664F3A">
        <w:rPr>
          <w:rFonts w:asciiTheme="minorHAnsi" w:hAnsiTheme="minorHAnsi"/>
          <w:sz w:val="22"/>
        </w:rPr>
        <w:t>satu</w:t>
      </w:r>
      <w:proofErr w:type="spellEnd"/>
      <w:r w:rsidRPr="00664F3A">
        <w:rPr>
          <w:rFonts w:asciiTheme="minorHAnsi" w:hAnsiTheme="minorHAnsi"/>
          <w:sz w:val="22"/>
        </w:rPr>
        <w:t xml:space="preserve"> </w:t>
      </w:r>
      <w:proofErr w:type="spellStart"/>
      <w:r w:rsidRPr="00664F3A">
        <w:rPr>
          <w:rFonts w:asciiTheme="minorHAnsi" w:hAnsiTheme="minorHAnsi"/>
          <w:sz w:val="22"/>
        </w:rPr>
        <w:t>isolat</w:t>
      </w:r>
      <w:proofErr w:type="spellEnd"/>
      <w:r w:rsidRPr="00664F3A">
        <w:rPr>
          <w:rFonts w:asciiTheme="minorHAnsi" w:hAnsiTheme="minorHAnsi"/>
          <w:sz w:val="22"/>
        </w:rPr>
        <w:t xml:space="preserve"> </w:t>
      </w:r>
      <w:proofErr w:type="spellStart"/>
      <w:r w:rsidRPr="00664F3A">
        <w:rPr>
          <w:rFonts w:asciiTheme="minorHAnsi" w:hAnsiTheme="minorHAnsi"/>
          <w:sz w:val="22"/>
        </w:rPr>
        <w:t>rizobakteri</w:t>
      </w:r>
      <w:proofErr w:type="spellEnd"/>
      <w:r w:rsidRPr="00664F3A">
        <w:rPr>
          <w:rFonts w:asciiTheme="minorHAnsi" w:hAnsiTheme="minorHAnsi"/>
          <w:sz w:val="22"/>
        </w:rPr>
        <w:t xml:space="preserve"> </w:t>
      </w:r>
      <w:proofErr w:type="spellStart"/>
      <w:r w:rsidRPr="00664F3A">
        <w:rPr>
          <w:rFonts w:asciiTheme="minorHAnsi" w:hAnsiTheme="minorHAnsi"/>
          <w:sz w:val="22"/>
        </w:rPr>
        <w:t>indigenos</w:t>
      </w:r>
      <w:proofErr w:type="spellEnd"/>
      <w:r w:rsidRPr="00664F3A">
        <w:rPr>
          <w:rFonts w:asciiTheme="minorHAnsi" w:hAnsiTheme="minorHAnsi"/>
          <w:sz w:val="22"/>
        </w:rPr>
        <w:t xml:space="preserve"> </w:t>
      </w:r>
      <w:proofErr w:type="spellStart"/>
      <w:r w:rsidRPr="00664F3A">
        <w:rPr>
          <w:rFonts w:asciiTheme="minorHAnsi" w:hAnsiTheme="minorHAnsi"/>
          <w:sz w:val="22"/>
        </w:rPr>
        <w:t>terbaik</w:t>
      </w:r>
      <w:proofErr w:type="spellEnd"/>
      <w:r w:rsidRPr="00664F3A">
        <w:rPr>
          <w:rFonts w:asciiTheme="minorHAnsi" w:hAnsiTheme="minorHAnsi"/>
          <w:sz w:val="22"/>
        </w:rPr>
        <w:t xml:space="preserve"> yang </w:t>
      </w:r>
      <w:proofErr w:type="spellStart"/>
      <w:r w:rsidRPr="00664F3A">
        <w:rPr>
          <w:rFonts w:asciiTheme="minorHAnsi" w:hAnsiTheme="minorHAnsi"/>
          <w:sz w:val="22"/>
        </w:rPr>
        <w:t>dapat</w:t>
      </w:r>
      <w:proofErr w:type="spellEnd"/>
      <w:r w:rsidRPr="00664F3A">
        <w:rPr>
          <w:rFonts w:asciiTheme="minorHAnsi" w:hAnsiTheme="minorHAnsi"/>
          <w:sz w:val="22"/>
        </w:rPr>
        <w:t xml:space="preserve"> </w:t>
      </w:r>
      <w:proofErr w:type="spellStart"/>
      <w:r w:rsidRPr="00664F3A">
        <w:rPr>
          <w:rFonts w:asciiTheme="minorHAnsi" w:hAnsiTheme="minorHAnsi"/>
          <w:sz w:val="22"/>
        </w:rPr>
        <w:t>menghambat</w:t>
      </w:r>
      <w:proofErr w:type="spellEnd"/>
      <w:r w:rsidRPr="00664F3A">
        <w:rPr>
          <w:rFonts w:asciiTheme="minorHAnsi" w:hAnsiTheme="minorHAnsi"/>
          <w:sz w:val="22"/>
        </w:rPr>
        <w:t xml:space="preserve"> </w:t>
      </w:r>
      <w:proofErr w:type="spellStart"/>
      <w:r w:rsidR="00924805" w:rsidRPr="00664F3A">
        <w:rPr>
          <w:rFonts w:asciiTheme="minorHAnsi" w:hAnsiTheme="minorHAnsi"/>
          <w:sz w:val="22"/>
        </w:rPr>
        <w:t>pertumbuhan</w:t>
      </w:r>
      <w:proofErr w:type="spellEnd"/>
      <w:r w:rsidR="00924805" w:rsidRPr="00664F3A">
        <w:rPr>
          <w:rFonts w:asciiTheme="minorHAnsi" w:hAnsiTheme="minorHAnsi"/>
          <w:sz w:val="22"/>
        </w:rPr>
        <w:t xml:space="preserve"> </w:t>
      </w:r>
      <w:r w:rsidR="00924805" w:rsidRPr="00664F3A">
        <w:rPr>
          <w:rFonts w:asciiTheme="minorHAnsi" w:hAnsiTheme="minorHAnsi"/>
          <w:i/>
          <w:sz w:val="22"/>
        </w:rPr>
        <w:t xml:space="preserve">G. </w:t>
      </w:r>
      <w:proofErr w:type="spellStart"/>
      <w:r w:rsidR="00924805" w:rsidRPr="00664F3A">
        <w:rPr>
          <w:rFonts w:asciiTheme="minorHAnsi" w:hAnsiTheme="minorHAnsi"/>
          <w:i/>
          <w:sz w:val="22"/>
        </w:rPr>
        <w:t>boninense</w:t>
      </w:r>
      <w:proofErr w:type="spellEnd"/>
      <w:r w:rsidR="00924805" w:rsidRPr="00664F3A">
        <w:rPr>
          <w:rFonts w:asciiTheme="minorHAnsi" w:hAnsiTheme="minorHAnsi"/>
          <w:sz w:val="22"/>
        </w:rPr>
        <w:t xml:space="preserve">. </w:t>
      </w:r>
      <w:proofErr w:type="spellStart"/>
      <w:r w:rsidR="00924805" w:rsidRPr="00664F3A">
        <w:rPr>
          <w:rFonts w:asciiTheme="minorHAnsi" w:hAnsiTheme="minorHAnsi"/>
          <w:sz w:val="22"/>
        </w:rPr>
        <w:t>Isolat</w:t>
      </w:r>
      <w:proofErr w:type="spellEnd"/>
      <w:r w:rsidR="00924805" w:rsidRPr="00664F3A">
        <w:rPr>
          <w:rFonts w:asciiTheme="minorHAnsi" w:hAnsiTheme="minorHAnsi"/>
          <w:sz w:val="22"/>
        </w:rPr>
        <w:t xml:space="preserve"> </w:t>
      </w:r>
      <w:proofErr w:type="spellStart"/>
      <w:r w:rsidR="00924805" w:rsidRPr="00664F3A">
        <w:rPr>
          <w:rFonts w:asciiTheme="minorHAnsi" w:hAnsiTheme="minorHAnsi"/>
          <w:sz w:val="22"/>
        </w:rPr>
        <w:t>rizobakteri</w:t>
      </w:r>
      <w:proofErr w:type="spellEnd"/>
      <w:r w:rsidR="00924805" w:rsidRPr="00664F3A">
        <w:rPr>
          <w:rFonts w:asciiTheme="minorHAnsi" w:hAnsiTheme="minorHAnsi"/>
          <w:sz w:val="22"/>
        </w:rPr>
        <w:t xml:space="preserve"> </w:t>
      </w:r>
      <w:proofErr w:type="spellStart"/>
      <w:r w:rsidR="00924805" w:rsidRPr="00664F3A">
        <w:rPr>
          <w:rFonts w:asciiTheme="minorHAnsi" w:hAnsiTheme="minorHAnsi"/>
          <w:sz w:val="22"/>
        </w:rPr>
        <w:t>tersebut</w:t>
      </w:r>
      <w:proofErr w:type="spellEnd"/>
      <w:r w:rsidR="00924805" w:rsidRPr="00664F3A">
        <w:rPr>
          <w:rFonts w:asciiTheme="minorHAnsi" w:hAnsiTheme="minorHAnsi"/>
          <w:sz w:val="22"/>
        </w:rPr>
        <w:t xml:space="preserve"> </w:t>
      </w:r>
      <w:proofErr w:type="spellStart"/>
      <w:r w:rsidR="00924805" w:rsidRPr="00664F3A">
        <w:rPr>
          <w:rFonts w:asciiTheme="minorHAnsi" w:hAnsiTheme="minorHAnsi"/>
          <w:sz w:val="22"/>
        </w:rPr>
        <w:t>adalah</w:t>
      </w:r>
      <w:proofErr w:type="spellEnd"/>
      <w:r w:rsidR="00924805" w:rsidRPr="00664F3A">
        <w:rPr>
          <w:rFonts w:asciiTheme="minorHAnsi" w:hAnsiTheme="minorHAnsi"/>
          <w:sz w:val="22"/>
        </w:rPr>
        <w:t xml:space="preserve"> R10 2.2</w:t>
      </w:r>
      <w:r w:rsidR="00924805">
        <w:rPr>
          <w:rFonts w:asciiTheme="minorHAnsi" w:hAnsiTheme="minorHAnsi"/>
          <w:sz w:val="22"/>
        </w:rPr>
        <w:t xml:space="preserve"> </w:t>
      </w:r>
      <w:proofErr w:type="spellStart"/>
      <w:r w:rsidR="00924805">
        <w:rPr>
          <w:rFonts w:asciiTheme="minorHAnsi" w:hAnsiTheme="minorHAnsi"/>
          <w:sz w:val="22"/>
        </w:rPr>
        <w:t>dengan</w:t>
      </w:r>
      <w:proofErr w:type="spellEnd"/>
      <w:r w:rsidR="00924805">
        <w:rPr>
          <w:rFonts w:asciiTheme="minorHAnsi" w:hAnsiTheme="minorHAnsi"/>
          <w:sz w:val="22"/>
        </w:rPr>
        <w:t xml:space="preserve"> </w:t>
      </w:r>
      <w:proofErr w:type="spellStart"/>
      <w:r w:rsidR="00924805">
        <w:rPr>
          <w:rFonts w:asciiTheme="minorHAnsi" w:hAnsiTheme="minorHAnsi"/>
          <w:sz w:val="22"/>
        </w:rPr>
        <w:t>persentase</w:t>
      </w:r>
      <w:proofErr w:type="spellEnd"/>
      <w:r w:rsidR="00924805">
        <w:rPr>
          <w:rFonts w:asciiTheme="minorHAnsi" w:hAnsiTheme="minorHAnsi"/>
          <w:sz w:val="22"/>
        </w:rPr>
        <w:t xml:space="preserve"> </w:t>
      </w:r>
      <w:proofErr w:type="spellStart"/>
      <w:r w:rsidR="00924805">
        <w:rPr>
          <w:rFonts w:asciiTheme="minorHAnsi" w:hAnsiTheme="minorHAnsi"/>
          <w:sz w:val="22"/>
        </w:rPr>
        <w:t>penghambatan</w:t>
      </w:r>
      <w:proofErr w:type="spellEnd"/>
      <w:r w:rsidR="00924805">
        <w:rPr>
          <w:rFonts w:asciiTheme="minorHAnsi" w:hAnsiTheme="minorHAnsi"/>
          <w:sz w:val="22"/>
        </w:rPr>
        <w:t xml:space="preserve"> 52 % </w:t>
      </w:r>
      <w:proofErr w:type="spellStart"/>
      <w:r w:rsidR="00924805">
        <w:rPr>
          <w:rFonts w:asciiTheme="minorHAnsi" w:hAnsiTheme="minorHAnsi"/>
          <w:sz w:val="22"/>
        </w:rPr>
        <w:t>dapat</w:t>
      </w:r>
      <w:proofErr w:type="spellEnd"/>
      <w:r w:rsidR="00924805">
        <w:rPr>
          <w:rFonts w:asciiTheme="minorHAnsi" w:hAnsiTheme="minorHAnsi"/>
          <w:sz w:val="22"/>
        </w:rPr>
        <w:t xml:space="preserve"> </w:t>
      </w:r>
      <w:proofErr w:type="spellStart"/>
      <w:r w:rsidR="00924805">
        <w:rPr>
          <w:rFonts w:asciiTheme="minorHAnsi" w:hAnsiTheme="minorHAnsi"/>
          <w:sz w:val="22"/>
        </w:rPr>
        <w:t>dilihat</w:t>
      </w:r>
      <w:proofErr w:type="spellEnd"/>
      <w:r w:rsidR="00924805">
        <w:rPr>
          <w:rFonts w:asciiTheme="minorHAnsi" w:hAnsiTheme="minorHAnsi"/>
          <w:sz w:val="22"/>
        </w:rPr>
        <w:t xml:space="preserve"> pada (</w:t>
      </w:r>
      <w:proofErr w:type="spellStart"/>
      <w:r w:rsidR="00924805">
        <w:rPr>
          <w:rFonts w:asciiTheme="minorHAnsi" w:hAnsiTheme="minorHAnsi"/>
          <w:sz w:val="22"/>
        </w:rPr>
        <w:t>Tabel</w:t>
      </w:r>
      <w:proofErr w:type="spellEnd"/>
      <w:r w:rsidR="00924805">
        <w:rPr>
          <w:rFonts w:asciiTheme="minorHAnsi" w:hAnsiTheme="minorHAnsi"/>
          <w:sz w:val="22"/>
        </w:rPr>
        <w:t xml:space="preserve"> 5)</w:t>
      </w:r>
      <w:r w:rsidR="00924805" w:rsidRPr="00664F3A">
        <w:rPr>
          <w:rFonts w:asciiTheme="minorHAnsi" w:hAnsiTheme="minorHAnsi"/>
          <w:sz w:val="22"/>
        </w:rPr>
        <w:t xml:space="preserve">. </w:t>
      </w:r>
      <w:proofErr w:type="spellStart"/>
      <w:r w:rsidR="00924805" w:rsidRPr="00664F3A">
        <w:rPr>
          <w:rFonts w:asciiTheme="minorHAnsi" w:hAnsiTheme="minorHAnsi"/>
          <w:sz w:val="22"/>
        </w:rPr>
        <w:t>Rizobakteri</w:t>
      </w:r>
      <w:proofErr w:type="spellEnd"/>
      <w:r w:rsidR="00924805" w:rsidRPr="00664F3A">
        <w:rPr>
          <w:rFonts w:asciiTheme="minorHAnsi" w:hAnsiTheme="minorHAnsi"/>
          <w:sz w:val="22"/>
        </w:rPr>
        <w:t xml:space="preserve"> yang </w:t>
      </w:r>
      <w:proofErr w:type="spellStart"/>
      <w:r w:rsidR="00924805" w:rsidRPr="00664F3A">
        <w:rPr>
          <w:rFonts w:asciiTheme="minorHAnsi" w:hAnsiTheme="minorHAnsi"/>
          <w:sz w:val="22"/>
        </w:rPr>
        <w:t>memiliki</w:t>
      </w:r>
      <w:proofErr w:type="spellEnd"/>
      <w:r w:rsidR="00924805" w:rsidRPr="00664F3A">
        <w:rPr>
          <w:rFonts w:asciiTheme="minorHAnsi" w:hAnsiTheme="minorHAnsi"/>
          <w:sz w:val="22"/>
        </w:rPr>
        <w:t xml:space="preserve"> </w:t>
      </w:r>
      <w:proofErr w:type="spellStart"/>
      <w:r w:rsidR="00924805" w:rsidRPr="00664F3A">
        <w:rPr>
          <w:rFonts w:asciiTheme="minorHAnsi" w:hAnsiTheme="minorHAnsi"/>
          <w:sz w:val="22"/>
        </w:rPr>
        <w:t>daya</w:t>
      </w:r>
      <w:proofErr w:type="spellEnd"/>
      <w:r w:rsidR="00924805" w:rsidRPr="00664F3A">
        <w:rPr>
          <w:rFonts w:asciiTheme="minorHAnsi" w:hAnsiTheme="minorHAnsi"/>
          <w:sz w:val="22"/>
        </w:rPr>
        <w:t xml:space="preserve"> </w:t>
      </w:r>
      <w:proofErr w:type="spellStart"/>
      <w:r w:rsidR="00924805" w:rsidRPr="00664F3A">
        <w:rPr>
          <w:rFonts w:asciiTheme="minorHAnsi" w:hAnsiTheme="minorHAnsi"/>
          <w:sz w:val="22"/>
        </w:rPr>
        <w:t>hambat</w:t>
      </w:r>
      <w:proofErr w:type="spellEnd"/>
      <w:r w:rsidR="00924805" w:rsidRPr="00664F3A">
        <w:rPr>
          <w:rFonts w:asciiTheme="minorHAnsi" w:hAnsiTheme="minorHAnsi"/>
          <w:sz w:val="22"/>
        </w:rPr>
        <w:t xml:space="preserve"> </w:t>
      </w:r>
      <w:proofErr w:type="spellStart"/>
      <w:r w:rsidR="00924805" w:rsidRPr="00664F3A">
        <w:rPr>
          <w:rFonts w:asciiTheme="minorHAnsi" w:hAnsiTheme="minorHAnsi"/>
          <w:sz w:val="22"/>
        </w:rPr>
        <w:t>ditandai</w:t>
      </w:r>
      <w:proofErr w:type="spellEnd"/>
      <w:r w:rsidR="00924805" w:rsidRPr="00664F3A">
        <w:rPr>
          <w:rFonts w:asciiTheme="minorHAnsi" w:hAnsiTheme="minorHAnsi"/>
          <w:sz w:val="22"/>
        </w:rPr>
        <w:t xml:space="preserve"> </w:t>
      </w:r>
      <w:proofErr w:type="spellStart"/>
      <w:r w:rsidR="00924805" w:rsidRPr="00664F3A">
        <w:rPr>
          <w:rFonts w:asciiTheme="minorHAnsi" w:hAnsiTheme="minorHAnsi"/>
          <w:sz w:val="22"/>
        </w:rPr>
        <w:t>dengan</w:t>
      </w:r>
      <w:proofErr w:type="spellEnd"/>
      <w:r w:rsidR="00924805" w:rsidRPr="00664F3A">
        <w:rPr>
          <w:rFonts w:asciiTheme="minorHAnsi" w:hAnsiTheme="minorHAnsi"/>
          <w:sz w:val="22"/>
        </w:rPr>
        <w:t xml:space="preserve"> </w:t>
      </w:r>
      <w:proofErr w:type="spellStart"/>
      <w:r w:rsidR="00924805" w:rsidRPr="00664F3A">
        <w:rPr>
          <w:rFonts w:asciiTheme="minorHAnsi" w:hAnsiTheme="minorHAnsi"/>
          <w:sz w:val="22"/>
        </w:rPr>
        <w:t>terdapatnya</w:t>
      </w:r>
      <w:proofErr w:type="spellEnd"/>
      <w:r w:rsidR="00924805" w:rsidRPr="00664F3A">
        <w:rPr>
          <w:rFonts w:asciiTheme="minorHAnsi" w:hAnsiTheme="minorHAnsi"/>
          <w:sz w:val="22"/>
        </w:rPr>
        <w:t xml:space="preserve"> zona </w:t>
      </w:r>
      <w:proofErr w:type="spellStart"/>
      <w:r w:rsidR="00924805" w:rsidRPr="00664F3A">
        <w:rPr>
          <w:rFonts w:asciiTheme="minorHAnsi" w:hAnsiTheme="minorHAnsi"/>
          <w:sz w:val="22"/>
        </w:rPr>
        <w:t>bening</w:t>
      </w:r>
      <w:proofErr w:type="spellEnd"/>
      <w:r w:rsidR="00924805" w:rsidRPr="00664F3A">
        <w:rPr>
          <w:rFonts w:asciiTheme="minorHAnsi" w:hAnsiTheme="minorHAnsi"/>
          <w:sz w:val="22"/>
        </w:rPr>
        <w:t xml:space="preserve"> </w:t>
      </w:r>
      <w:proofErr w:type="spellStart"/>
      <w:r w:rsidR="00924805" w:rsidRPr="00664F3A">
        <w:rPr>
          <w:rFonts w:asciiTheme="minorHAnsi" w:hAnsiTheme="minorHAnsi"/>
          <w:sz w:val="22"/>
        </w:rPr>
        <w:t>atau</w:t>
      </w:r>
      <w:proofErr w:type="spellEnd"/>
      <w:r w:rsidR="00924805" w:rsidRPr="00664F3A">
        <w:rPr>
          <w:rFonts w:asciiTheme="minorHAnsi" w:hAnsiTheme="minorHAnsi"/>
          <w:sz w:val="22"/>
        </w:rPr>
        <w:t xml:space="preserve"> </w:t>
      </w:r>
      <w:proofErr w:type="spellStart"/>
      <w:r w:rsidR="00924805" w:rsidRPr="00664F3A">
        <w:rPr>
          <w:rFonts w:asciiTheme="minorHAnsi" w:hAnsiTheme="minorHAnsi"/>
          <w:sz w:val="22"/>
        </w:rPr>
        <w:t>ruang</w:t>
      </w:r>
      <w:proofErr w:type="spellEnd"/>
      <w:r w:rsidR="00924805" w:rsidRPr="00C90CBB">
        <w:rPr>
          <w:rFonts w:asciiTheme="minorHAnsi" w:hAnsiTheme="minorHAnsi"/>
          <w:sz w:val="22"/>
        </w:rPr>
        <w:t xml:space="preserve"> </w:t>
      </w:r>
      <w:proofErr w:type="spellStart"/>
      <w:r w:rsidR="00924805" w:rsidRPr="00664F3A">
        <w:rPr>
          <w:rFonts w:asciiTheme="minorHAnsi" w:hAnsiTheme="minorHAnsi"/>
          <w:sz w:val="22"/>
        </w:rPr>
        <w:t>diantara</w:t>
      </w:r>
      <w:proofErr w:type="spellEnd"/>
      <w:r w:rsidR="00924805" w:rsidRPr="00664F3A">
        <w:rPr>
          <w:rFonts w:asciiTheme="minorHAnsi" w:hAnsiTheme="minorHAnsi"/>
          <w:sz w:val="22"/>
        </w:rPr>
        <w:t xml:space="preserve"> </w:t>
      </w:r>
      <w:proofErr w:type="spellStart"/>
      <w:r w:rsidR="00924805" w:rsidRPr="00664F3A">
        <w:rPr>
          <w:rFonts w:asciiTheme="minorHAnsi" w:hAnsiTheme="minorHAnsi"/>
          <w:sz w:val="22"/>
        </w:rPr>
        <w:t>pertumbuhan</w:t>
      </w:r>
      <w:proofErr w:type="spellEnd"/>
      <w:r w:rsidR="00924805" w:rsidRPr="00664F3A">
        <w:rPr>
          <w:rFonts w:asciiTheme="minorHAnsi" w:hAnsiTheme="minorHAnsi"/>
          <w:sz w:val="22"/>
        </w:rPr>
        <w:t xml:space="preserve"> </w:t>
      </w:r>
      <w:r w:rsidR="00924805" w:rsidRPr="00664F3A">
        <w:rPr>
          <w:rFonts w:asciiTheme="minorHAnsi" w:hAnsiTheme="minorHAnsi"/>
          <w:i/>
          <w:sz w:val="22"/>
        </w:rPr>
        <w:t xml:space="preserve">G. </w:t>
      </w:r>
      <w:proofErr w:type="spellStart"/>
      <w:r w:rsidR="00924805" w:rsidRPr="00664F3A">
        <w:rPr>
          <w:rFonts w:asciiTheme="minorHAnsi" w:hAnsiTheme="minorHAnsi"/>
          <w:i/>
          <w:sz w:val="22"/>
        </w:rPr>
        <w:t>boninense</w:t>
      </w:r>
      <w:proofErr w:type="spellEnd"/>
      <w:r w:rsidR="00924805" w:rsidRPr="00664F3A">
        <w:rPr>
          <w:rFonts w:asciiTheme="minorHAnsi" w:hAnsiTheme="minorHAnsi"/>
          <w:sz w:val="22"/>
        </w:rPr>
        <w:t xml:space="preserve"> dan </w:t>
      </w:r>
    </w:p>
    <w:p w14:paraId="76A54CB4" w14:textId="77777777" w:rsidR="00773B05" w:rsidRDefault="00773B05" w:rsidP="00D2147D">
      <w:pPr>
        <w:spacing w:line="276" w:lineRule="auto"/>
        <w:jc w:val="both"/>
        <w:rPr>
          <w:rFonts w:asciiTheme="minorHAnsi" w:hAnsiTheme="minorHAnsi"/>
          <w:sz w:val="22"/>
        </w:rPr>
      </w:pPr>
    </w:p>
    <w:p w14:paraId="3E7C7EE4" w14:textId="77777777" w:rsidR="00C72D9F" w:rsidRDefault="00AA4D3C" w:rsidP="00D2147D">
      <w:pPr>
        <w:spacing w:line="276" w:lineRule="auto"/>
        <w:jc w:val="both"/>
        <w:rPr>
          <w:rFonts w:asciiTheme="minorHAnsi" w:hAnsiTheme="minorHAnsi"/>
          <w:sz w:val="22"/>
        </w:rPr>
      </w:pPr>
      <w:proofErr w:type="spellStart"/>
      <w:r>
        <w:rPr>
          <w:rFonts w:asciiTheme="minorHAnsi" w:hAnsiTheme="minorHAnsi"/>
          <w:sz w:val="22"/>
        </w:rPr>
        <w:t>r</w:t>
      </w:r>
      <w:r w:rsidR="00924805" w:rsidRPr="00664F3A">
        <w:rPr>
          <w:rFonts w:asciiTheme="minorHAnsi" w:hAnsiTheme="minorHAnsi"/>
          <w:sz w:val="22"/>
        </w:rPr>
        <w:t>izobakteri</w:t>
      </w:r>
      <w:proofErr w:type="spellEnd"/>
      <w:r>
        <w:rPr>
          <w:rFonts w:asciiTheme="minorHAnsi" w:hAnsiTheme="minorHAnsi"/>
          <w:sz w:val="22"/>
        </w:rPr>
        <w:t xml:space="preserve"> </w:t>
      </w:r>
      <w:r w:rsidR="00924805" w:rsidRPr="00664F3A">
        <w:rPr>
          <w:rFonts w:asciiTheme="minorHAnsi" w:hAnsiTheme="minorHAnsi"/>
          <w:sz w:val="22"/>
        </w:rPr>
        <w:t xml:space="preserve">pada 7 </w:t>
      </w:r>
      <w:proofErr w:type="spellStart"/>
      <w:r w:rsidR="00924805" w:rsidRPr="00664F3A">
        <w:rPr>
          <w:rFonts w:asciiTheme="minorHAnsi" w:hAnsiTheme="minorHAnsi"/>
          <w:sz w:val="22"/>
        </w:rPr>
        <w:t>hari</w:t>
      </w:r>
      <w:proofErr w:type="spellEnd"/>
      <w:r w:rsidR="00924805" w:rsidRPr="00664F3A">
        <w:rPr>
          <w:rFonts w:asciiTheme="minorHAnsi" w:hAnsiTheme="minorHAnsi"/>
          <w:sz w:val="22"/>
        </w:rPr>
        <w:t xml:space="preserve"> </w:t>
      </w:r>
      <w:proofErr w:type="spellStart"/>
      <w:r w:rsidR="00924805" w:rsidRPr="00664F3A">
        <w:rPr>
          <w:rFonts w:asciiTheme="minorHAnsi" w:hAnsiTheme="minorHAnsi"/>
          <w:sz w:val="22"/>
        </w:rPr>
        <w:t>pengamatan</w:t>
      </w:r>
      <w:proofErr w:type="spellEnd"/>
      <w:r w:rsidR="00924805" w:rsidRPr="00664F3A">
        <w:rPr>
          <w:rFonts w:asciiTheme="minorHAnsi" w:hAnsiTheme="minorHAnsi"/>
          <w:sz w:val="22"/>
        </w:rPr>
        <w:t xml:space="preserve"> (Gamba</w:t>
      </w:r>
      <w:r w:rsidR="00924805">
        <w:rPr>
          <w:rFonts w:asciiTheme="minorHAnsi" w:hAnsiTheme="minorHAnsi"/>
          <w:sz w:val="22"/>
        </w:rPr>
        <w:t>r 3)</w:t>
      </w:r>
      <w:r w:rsidR="00C72D9F">
        <w:rPr>
          <w:rFonts w:asciiTheme="minorHAnsi" w:hAnsiTheme="minorHAnsi"/>
          <w:sz w:val="22"/>
        </w:rPr>
        <w:t>.</w:t>
      </w:r>
      <w:r w:rsidR="008804AE">
        <w:rPr>
          <w:rFonts w:asciiTheme="minorHAnsi" w:hAnsiTheme="minorHAnsi"/>
          <w:sz w:val="22"/>
        </w:rPr>
        <w:t xml:space="preserve"> </w:t>
      </w:r>
      <w:r w:rsidR="00C77431" w:rsidRPr="00664F3A">
        <w:rPr>
          <w:rFonts w:asciiTheme="minorHAnsi" w:hAnsiTheme="minorHAnsi"/>
          <w:sz w:val="22"/>
        </w:rPr>
        <w:t xml:space="preserve">Hal </w:t>
      </w:r>
      <w:proofErr w:type="spellStart"/>
      <w:r w:rsidR="00C77431" w:rsidRPr="00664F3A">
        <w:rPr>
          <w:rFonts w:asciiTheme="minorHAnsi" w:hAnsiTheme="minorHAnsi"/>
          <w:sz w:val="22"/>
        </w:rPr>
        <w:t>ini</w:t>
      </w:r>
      <w:proofErr w:type="spellEnd"/>
      <w:r w:rsidR="00C77431" w:rsidRPr="00664F3A">
        <w:rPr>
          <w:rFonts w:asciiTheme="minorHAnsi" w:hAnsiTheme="minorHAnsi"/>
          <w:sz w:val="22"/>
        </w:rPr>
        <w:t xml:space="preserve"> </w:t>
      </w:r>
      <w:proofErr w:type="spellStart"/>
      <w:r w:rsidR="00C77431" w:rsidRPr="00664F3A">
        <w:rPr>
          <w:rFonts w:asciiTheme="minorHAnsi" w:hAnsiTheme="minorHAnsi"/>
          <w:sz w:val="22"/>
        </w:rPr>
        <w:t>dipengaruhi</w:t>
      </w:r>
      <w:proofErr w:type="spellEnd"/>
      <w:r w:rsidR="00C77431" w:rsidRPr="00664F3A">
        <w:rPr>
          <w:rFonts w:asciiTheme="minorHAnsi" w:hAnsiTheme="minorHAnsi"/>
          <w:sz w:val="22"/>
        </w:rPr>
        <w:t xml:space="preserve"> oleh </w:t>
      </w:r>
      <w:proofErr w:type="spellStart"/>
      <w:r w:rsidR="00C77431" w:rsidRPr="00664F3A">
        <w:rPr>
          <w:rFonts w:asciiTheme="minorHAnsi" w:hAnsiTheme="minorHAnsi"/>
          <w:sz w:val="22"/>
        </w:rPr>
        <w:t>kemampuan</w:t>
      </w:r>
      <w:proofErr w:type="spellEnd"/>
      <w:r w:rsidR="00C77431" w:rsidRPr="00664F3A">
        <w:rPr>
          <w:rFonts w:asciiTheme="minorHAnsi" w:hAnsiTheme="minorHAnsi"/>
          <w:sz w:val="22"/>
        </w:rPr>
        <w:t xml:space="preserve"> </w:t>
      </w:r>
      <w:proofErr w:type="spellStart"/>
      <w:r w:rsidR="00C77431" w:rsidRPr="00664F3A">
        <w:rPr>
          <w:rFonts w:asciiTheme="minorHAnsi" w:hAnsiTheme="minorHAnsi"/>
          <w:sz w:val="22"/>
        </w:rPr>
        <w:t>isolat</w:t>
      </w:r>
      <w:proofErr w:type="spellEnd"/>
      <w:r w:rsidR="00C77431" w:rsidRPr="00664F3A">
        <w:rPr>
          <w:rFonts w:asciiTheme="minorHAnsi" w:hAnsiTheme="minorHAnsi"/>
          <w:sz w:val="22"/>
        </w:rPr>
        <w:t xml:space="preserve"> </w:t>
      </w:r>
      <w:proofErr w:type="spellStart"/>
      <w:r w:rsidR="00C77431" w:rsidRPr="00664F3A">
        <w:rPr>
          <w:rFonts w:asciiTheme="minorHAnsi" w:hAnsiTheme="minorHAnsi"/>
          <w:sz w:val="22"/>
        </w:rPr>
        <w:t>rizobakteri</w:t>
      </w:r>
      <w:proofErr w:type="spellEnd"/>
      <w:r w:rsidR="00C77431" w:rsidRPr="00664F3A">
        <w:rPr>
          <w:rFonts w:asciiTheme="minorHAnsi" w:hAnsiTheme="minorHAnsi"/>
          <w:sz w:val="22"/>
        </w:rPr>
        <w:t xml:space="preserve"> </w:t>
      </w:r>
      <w:proofErr w:type="spellStart"/>
      <w:r w:rsidR="00C77431" w:rsidRPr="00664F3A">
        <w:rPr>
          <w:rFonts w:asciiTheme="minorHAnsi" w:hAnsiTheme="minorHAnsi"/>
          <w:sz w:val="22"/>
        </w:rPr>
        <w:t>indigenos</w:t>
      </w:r>
      <w:proofErr w:type="spellEnd"/>
      <w:r w:rsidR="00C77431" w:rsidRPr="00664F3A">
        <w:rPr>
          <w:rFonts w:asciiTheme="minorHAnsi" w:hAnsiTheme="minorHAnsi"/>
          <w:sz w:val="22"/>
        </w:rPr>
        <w:t xml:space="preserve"> </w:t>
      </w:r>
      <w:proofErr w:type="spellStart"/>
      <w:r w:rsidR="00C77431" w:rsidRPr="00664F3A">
        <w:rPr>
          <w:rFonts w:asciiTheme="minorHAnsi" w:hAnsiTheme="minorHAnsi"/>
          <w:sz w:val="22"/>
        </w:rPr>
        <w:t>dalam</w:t>
      </w:r>
      <w:proofErr w:type="spellEnd"/>
      <w:r w:rsidR="00C77431" w:rsidRPr="00664F3A">
        <w:rPr>
          <w:rFonts w:asciiTheme="minorHAnsi" w:hAnsiTheme="minorHAnsi"/>
          <w:sz w:val="22"/>
        </w:rPr>
        <w:t xml:space="preserve"> </w:t>
      </w:r>
      <w:proofErr w:type="spellStart"/>
      <w:r w:rsidR="00C77431" w:rsidRPr="00664F3A">
        <w:rPr>
          <w:rFonts w:asciiTheme="minorHAnsi" w:hAnsiTheme="minorHAnsi"/>
          <w:sz w:val="22"/>
        </w:rPr>
        <w:t>menghasilkan</w:t>
      </w:r>
      <w:proofErr w:type="spellEnd"/>
      <w:r w:rsidR="00C77431" w:rsidRPr="00664F3A">
        <w:rPr>
          <w:rFonts w:asciiTheme="minorHAnsi" w:hAnsiTheme="minorHAnsi"/>
          <w:sz w:val="22"/>
        </w:rPr>
        <w:t xml:space="preserve"> </w:t>
      </w:r>
      <w:proofErr w:type="spellStart"/>
      <w:r w:rsidR="00C77431" w:rsidRPr="00664F3A">
        <w:rPr>
          <w:rFonts w:asciiTheme="minorHAnsi" w:hAnsiTheme="minorHAnsi"/>
          <w:sz w:val="22"/>
        </w:rPr>
        <w:t>metabolisme</w:t>
      </w:r>
      <w:proofErr w:type="spellEnd"/>
      <w:r w:rsidR="00C77431" w:rsidRPr="00664F3A">
        <w:rPr>
          <w:rFonts w:asciiTheme="minorHAnsi" w:hAnsiTheme="minorHAnsi"/>
          <w:sz w:val="22"/>
        </w:rPr>
        <w:t xml:space="preserve"> </w:t>
      </w:r>
      <w:proofErr w:type="spellStart"/>
      <w:r w:rsidR="00C77431" w:rsidRPr="00664F3A">
        <w:rPr>
          <w:rFonts w:asciiTheme="minorHAnsi" w:hAnsiTheme="minorHAnsi"/>
          <w:sz w:val="22"/>
        </w:rPr>
        <w:t>sekunder</w:t>
      </w:r>
      <w:proofErr w:type="spellEnd"/>
      <w:r w:rsidR="00C77431" w:rsidRPr="00664F3A">
        <w:rPr>
          <w:rFonts w:asciiTheme="minorHAnsi" w:hAnsiTheme="minorHAnsi"/>
          <w:sz w:val="22"/>
        </w:rPr>
        <w:t xml:space="preserve"> yang </w:t>
      </w:r>
      <w:proofErr w:type="spellStart"/>
      <w:r w:rsidR="00C77431" w:rsidRPr="00664F3A">
        <w:rPr>
          <w:rFonts w:asciiTheme="minorHAnsi" w:hAnsiTheme="minorHAnsi"/>
          <w:sz w:val="22"/>
        </w:rPr>
        <w:t>bersifat</w:t>
      </w:r>
      <w:proofErr w:type="spellEnd"/>
      <w:r w:rsidR="00C77431" w:rsidRPr="00664F3A">
        <w:rPr>
          <w:rFonts w:asciiTheme="minorHAnsi" w:hAnsiTheme="minorHAnsi"/>
          <w:sz w:val="22"/>
        </w:rPr>
        <w:t xml:space="preserve"> </w:t>
      </w:r>
      <w:proofErr w:type="spellStart"/>
      <w:r w:rsidR="00C77431" w:rsidRPr="00664F3A">
        <w:rPr>
          <w:rFonts w:asciiTheme="minorHAnsi" w:hAnsiTheme="minorHAnsi"/>
          <w:sz w:val="22"/>
        </w:rPr>
        <w:t>antijamur</w:t>
      </w:r>
      <w:proofErr w:type="spellEnd"/>
      <w:r w:rsidR="00C77431" w:rsidRPr="00664F3A">
        <w:rPr>
          <w:rFonts w:asciiTheme="minorHAnsi" w:hAnsiTheme="minorHAnsi"/>
          <w:sz w:val="22"/>
        </w:rPr>
        <w:t xml:space="preserve">. </w:t>
      </w:r>
      <w:proofErr w:type="spellStart"/>
      <w:r w:rsidR="00773B05">
        <w:rPr>
          <w:rFonts w:asciiTheme="minorHAnsi" w:hAnsiTheme="minorHAnsi"/>
          <w:sz w:val="22"/>
        </w:rPr>
        <w:t>M</w:t>
      </w:r>
      <w:r w:rsidR="00C77431" w:rsidRPr="00664F3A">
        <w:rPr>
          <w:rFonts w:asciiTheme="minorHAnsi" w:hAnsiTheme="minorHAnsi"/>
          <w:sz w:val="22"/>
        </w:rPr>
        <w:t>ekanis</w:t>
      </w:r>
      <w:r w:rsidR="00481A48">
        <w:rPr>
          <w:rFonts w:asciiTheme="minorHAnsi" w:hAnsiTheme="minorHAnsi"/>
          <w:sz w:val="22"/>
        </w:rPr>
        <w:t>me</w:t>
      </w:r>
      <w:proofErr w:type="spellEnd"/>
      <w:r w:rsidR="00481A48">
        <w:rPr>
          <w:rFonts w:asciiTheme="minorHAnsi" w:hAnsiTheme="minorHAnsi"/>
          <w:sz w:val="22"/>
        </w:rPr>
        <w:t xml:space="preserve"> </w:t>
      </w:r>
      <w:proofErr w:type="spellStart"/>
      <w:r w:rsidR="00481A48">
        <w:rPr>
          <w:rFonts w:asciiTheme="minorHAnsi" w:hAnsiTheme="minorHAnsi"/>
          <w:sz w:val="22"/>
        </w:rPr>
        <w:t>rizobakteri</w:t>
      </w:r>
      <w:proofErr w:type="spellEnd"/>
      <w:r w:rsidR="00481A48">
        <w:rPr>
          <w:rFonts w:asciiTheme="minorHAnsi" w:hAnsiTheme="minorHAnsi"/>
          <w:sz w:val="22"/>
        </w:rPr>
        <w:t xml:space="preserve"> </w:t>
      </w:r>
      <w:proofErr w:type="spellStart"/>
      <w:r w:rsidR="00481A48">
        <w:rPr>
          <w:rFonts w:asciiTheme="minorHAnsi" w:hAnsiTheme="minorHAnsi"/>
          <w:sz w:val="22"/>
        </w:rPr>
        <w:t>dalam</w:t>
      </w:r>
      <w:proofErr w:type="spellEnd"/>
      <w:r w:rsidR="00481A48">
        <w:rPr>
          <w:rFonts w:asciiTheme="minorHAnsi" w:hAnsiTheme="minorHAnsi"/>
          <w:sz w:val="22"/>
        </w:rPr>
        <w:t xml:space="preserve"> </w:t>
      </w:r>
      <w:proofErr w:type="spellStart"/>
      <w:r w:rsidR="00481A48">
        <w:rPr>
          <w:rFonts w:asciiTheme="minorHAnsi" w:hAnsiTheme="minorHAnsi"/>
          <w:sz w:val="22"/>
        </w:rPr>
        <w:t>menghambat</w:t>
      </w:r>
      <w:proofErr w:type="spellEnd"/>
      <w:r w:rsidR="00481A48">
        <w:rPr>
          <w:rFonts w:asciiTheme="minorHAnsi" w:hAnsiTheme="minorHAnsi"/>
          <w:sz w:val="22"/>
        </w:rPr>
        <w:t xml:space="preserve"> </w:t>
      </w:r>
      <w:proofErr w:type="spellStart"/>
      <w:r w:rsidR="00481A48">
        <w:rPr>
          <w:rFonts w:asciiTheme="minorHAnsi" w:hAnsiTheme="minorHAnsi"/>
          <w:sz w:val="22"/>
        </w:rPr>
        <w:t>jamur</w:t>
      </w:r>
      <w:proofErr w:type="spellEnd"/>
      <w:r w:rsidR="00481A48">
        <w:rPr>
          <w:rFonts w:asciiTheme="minorHAnsi" w:hAnsiTheme="minorHAnsi"/>
          <w:sz w:val="22"/>
        </w:rPr>
        <w:t xml:space="preserve"> </w:t>
      </w:r>
      <w:proofErr w:type="spellStart"/>
      <w:r w:rsidR="00C77431" w:rsidRPr="00664F3A">
        <w:rPr>
          <w:rFonts w:asciiTheme="minorHAnsi" w:hAnsiTheme="minorHAnsi"/>
          <w:sz w:val="22"/>
        </w:rPr>
        <w:t>patogen</w:t>
      </w:r>
      <w:proofErr w:type="spellEnd"/>
      <w:r w:rsidR="00C77431" w:rsidRPr="00664F3A">
        <w:rPr>
          <w:rFonts w:asciiTheme="minorHAnsi" w:hAnsiTheme="minorHAnsi"/>
          <w:sz w:val="22"/>
        </w:rPr>
        <w:t xml:space="preserve"> </w:t>
      </w:r>
      <w:proofErr w:type="spellStart"/>
      <w:r w:rsidR="00C77431" w:rsidRPr="00664F3A">
        <w:rPr>
          <w:rFonts w:asciiTheme="minorHAnsi" w:hAnsiTheme="minorHAnsi"/>
          <w:sz w:val="22"/>
        </w:rPr>
        <w:t>adalah</w:t>
      </w:r>
      <w:proofErr w:type="spellEnd"/>
      <w:r w:rsidR="00C77431" w:rsidRPr="00664F3A">
        <w:rPr>
          <w:rFonts w:asciiTheme="minorHAnsi" w:hAnsiTheme="minorHAnsi"/>
          <w:sz w:val="22"/>
        </w:rPr>
        <w:t xml:space="preserve"> </w:t>
      </w:r>
      <w:proofErr w:type="spellStart"/>
      <w:r w:rsidR="00C77431" w:rsidRPr="00664F3A">
        <w:rPr>
          <w:rFonts w:asciiTheme="minorHAnsi" w:hAnsiTheme="minorHAnsi"/>
          <w:sz w:val="22"/>
        </w:rPr>
        <w:t>dengan</w:t>
      </w:r>
      <w:proofErr w:type="spellEnd"/>
      <w:r w:rsidR="00481A48">
        <w:rPr>
          <w:rFonts w:asciiTheme="minorHAnsi" w:hAnsiTheme="minorHAnsi"/>
          <w:sz w:val="22"/>
        </w:rPr>
        <w:t xml:space="preserve"> </w:t>
      </w:r>
      <w:proofErr w:type="spellStart"/>
      <w:r w:rsidR="00481A48">
        <w:rPr>
          <w:rFonts w:asciiTheme="minorHAnsi" w:hAnsiTheme="minorHAnsi"/>
          <w:sz w:val="22"/>
        </w:rPr>
        <w:t>menghasilkan</w:t>
      </w:r>
      <w:proofErr w:type="spellEnd"/>
      <w:r w:rsidR="00481A48">
        <w:rPr>
          <w:rFonts w:asciiTheme="minorHAnsi" w:hAnsiTheme="minorHAnsi"/>
          <w:sz w:val="22"/>
        </w:rPr>
        <w:t xml:space="preserve"> </w:t>
      </w:r>
      <w:proofErr w:type="spellStart"/>
      <w:r w:rsidR="00481A48">
        <w:rPr>
          <w:rFonts w:ascii="Arial" w:hAnsi="Arial" w:cs="Arial"/>
          <w:color w:val="000000"/>
          <w:sz w:val="20"/>
          <w:szCs w:val="20"/>
        </w:rPr>
        <w:t>sintesis</w:t>
      </w:r>
      <w:proofErr w:type="spellEnd"/>
      <w:r w:rsidR="00481A48">
        <w:rPr>
          <w:rFonts w:ascii="Arial" w:hAnsi="Arial" w:cs="Arial"/>
          <w:color w:val="000000"/>
          <w:sz w:val="20"/>
          <w:szCs w:val="20"/>
        </w:rPr>
        <w:t xml:space="preserve"> </w:t>
      </w:r>
      <w:proofErr w:type="spellStart"/>
      <w:r w:rsidR="00481A48">
        <w:rPr>
          <w:rFonts w:ascii="Arial" w:hAnsi="Arial" w:cs="Arial"/>
          <w:color w:val="000000"/>
          <w:sz w:val="20"/>
          <w:szCs w:val="20"/>
        </w:rPr>
        <w:t>enzi</w:t>
      </w:r>
      <w:r w:rsidR="003055D6">
        <w:rPr>
          <w:rFonts w:ascii="Arial" w:hAnsi="Arial" w:cs="Arial"/>
          <w:color w:val="000000"/>
          <w:sz w:val="20"/>
          <w:szCs w:val="20"/>
        </w:rPr>
        <w:t>m</w:t>
      </w:r>
      <w:proofErr w:type="spellEnd"/>
      <w:r w:rsidR="003055D6">
        <w:rPr>
          <w:rFonts w:ascii="Arial" w:hAnsi="Arial" w:cs="Arial"/>
          <w:color w:val="000000"/>
          <w:sz w:val="20"/>
          <w:szCs w:val="20"/>
        </w:rPr>
        <w:t xml:space="preserve"> </w:t>
      </w:r>
      <w:proofErr w:type="spellStart"/>
      <w:r w:rsidR="003055D6">
        <w:rPr>
          <w:rFonts w:ascii="Arial" w:hAnsi="Arial" w:cs="Arial"/>
          <w:color w:val="000000"/>
          <w:sz w:val="20"/>
          <w:szCs w:val="20"/>
        </w:rPr>
        <w:t>hidrolitik</w:t>
      </w:r>
      <w:proofErr w:type="spellEnd"/>
      <w:r w:rsidR="003055D6">
        <w:rPr>
          <w:rFonts w:ascii="Arial" w:hAnsi="Arial" w:cs="Arial"/>
          <w:color w:val="000000"/>
          <w:sz w:val="20"/>
          <w:szCs w:val="20"/>
        </w:rPr>
        <w:t xml:space="preserve">, </w:t>
      </w:r>
      <w:proofErr w:type="spellStart"/>
      <w:r w:rsidR="003055D6">
        <w:rPr>
          <w:rFonts w:ascii="Arial" w:hAnsi="Arial" w:cs="Arial"/>
          <w:color w:val="000000"/>
          <w:sz w:val="20"/>
          <w:szCs w:val="20"/>
        </w:rPr>
        <w:t>seperti</w:t>
      </w:r>
      <w:proofErr w:type="spellEnd"/>
      <w:r w:rsidR="003055D6">
        <w:rPr>
          <w:rFonts w:ascii="Arial" w:hAnsi="Arial" w:cs="Arial"/>
          <w:color w:val="000000"/>
          <w:sz w:val="20"/>
          <w:szCs w:val="20"/>
        </w:rPr>
        <w:t xml:space="preserve"> </w:t>
      </w:r>
      <w:proofErr w:type="spellStart"/>
      <w:r w:rsidR="003055D6">
        <w:rPr>
          <w:rFonts w:ascii="Arial" w:hAnsi="Arial" w:cs="Arial"/>
          <w:color w:val="000000"/>
          <w:sz w:val="20"/>
          <w:szCs w:val="20"/>
        </w:rPr>
        <w:t>kitinase</w:t>
      </w:r>
      <w:proofErr w:type="spellEnd"/>
      <w:r w:rsidR="003055D6">
        <w:rPr>
          <w:rFonts w:ascii="Arial" w:hAnsi="Arial" w:cs="Arial"/>
          <w:color w:val="000000"/>
          <w:sz w:val="20"/>
          <w:szCs w:val="20"/>
        </w:rPr>
        <w:t xml:space="preserve">, </w:t>
      </w:r>
      <w:proofErr w:type="spellStart"/>
      <w:r w:rsidR="00481A48">
        <w:rPr>
          <w:rFonts w:ascii="Arial" w:hAnsi="Arial" w:cs="Arial"/>
          <w:color w:val="000000"/>
          <w:sz w:val="20"/>
          <w:szCs w:val="20"/>
        </w:rPr>
        <w:t>glukanase</w:t>
      </w:r>
      <w:proofErr w:type="spellEnd"/>
      <w:r w:rsidR="00481A48">
        <w:rPr>
          <w:rFonts w:ascii="Arial" w:hAnsi="Arial" w:cs="Arial"/>
          <w:color w:val="000000"/>
          <w:sz w:val="20"/>
          <w:szCs w:val="20"/>
        </w:rPr>
        <w:t xml:space="preserve">, protease dan lipase yang </w:t>
      </w:r>
      <w:proofErr w:type="spellStart"/>
      <w:r w:rsidR="00481A48">
        <w:rPr>
          <w:rFonts w:ascii="Arial" w:hAnsi="Arial" w:cs="Arial"/>
          <w:color w:val="000000"/>
          <w:sz w:val="20"/>
          <w:szCs w:val="20"/>
        </w:rPr>
        <w:t>dapat</w:t>
      </w:r>
      <w:proofErr w:type="spellEnd"/>
      <w:r w:rsidR="00481A48">
        <w:rPr>
          <w:rFonts w:ascii="Arial" w:hAnsi="Arial" w:cs="Arial"/>
          <w:color w:val="000000"/>
          <w:sz w:val="20"/>
          <w:szCs w:val="20"/>
        </w:rPr>
        <w:t xml:space="preserve"> </w:t>
      </w:r>
      <w:proofErr w:type="spellStart"/>
      <w:r w:rsidR="00481A48">
        <w:rPr>
          <w:rFonts w:ascii="Arial" w:hAnsi="Arial" w:cs="Arial"/>
          <w:color w:val="000000"/>
          <w:sz w:val="20"/>
          <w:szCs w:val="20"/>
        </w:rPr>
        <w:t>melisiskan</w:t>
      </w:r>
      <w:proofErr w:type="spellEnd"/>
      <w:r w:rsidR="00481A48">
        <w:rPr>
          <w:rFonts w:ascii="Arial" w:hAnsi="Arial" w:cs="Arial"/>
          <w:color w:val="000000"/>
          <w:sz w:val="20"/>
          <w:szCs w:val="20"/>
        </w:rPr>
        <w:t xml:space="preserve"> </w:t>
      </w:r>
      <w:proofErr w:type="spellStart"/>
      <w:r w:rsidR="00481A48">
        <w:rPr>
          <w:rFonts w:ascii="Arial" w:hAnsi="Arial" w:cs="Arial"/>
          <w:color w:val="000000"/>
          <w:sz w:val="20"/>
          <w:szCs w:val="20"/>
        </w:rPr>
        <w:t>sel</w:t>
      </w:r>
      <w:proofErr w:type="spellEnd"/>
      <w:r w:rsidR="00481A48">
        <w:rPr>
          <w:rFonts w:ascii="Arial" w:hAnsi="Arial" w:cs="Arial"/>
          <w:color w:val="000000"/>
          <w:sz w:val="20"/>
          <w:szCs w:val="20"/>
        </w:rPr>
        <w:t xml:space="preserve"> </w:t>
      </w:r>
      <w:proofErr w:type="spellStart"/>
      <w:r w:rsidR="00481A48">
        <w:rPr>
          <w:rFonts w:ascii="Arial" w:hAnsi="Arial" w:cs="Arial"/>
          <w:color w:val="000000"/>
          <w:sz w:val="20"/>
          <w:szCs w:val="20"/>
        </w:rPr>
        <w:t>jamur</w:t>
      </w:r>
      <w:proofErr w:type="spellEnd"/>
      <w:r w:rsidR="00481A48">
        <w:rPr>
          <w:rFonts w:ascii="Arial" w:hAnsi="Arial" w:cs="Arial"/>
          <w:color w:val="000000"/>
          <w:sz w:val="20"/>
          <w:szCs w:val="20"/>
        </w:rPr>
        <w:t xml:space="preserve"> </w:t>
      </w:r>
      <w:proofErr w:type="spellStart"/>
      <w:r w:rsidR="00481A48">
        <w:rPr>
          <w:rFonts w:ascii="Arial" w:hAnsi="Arial" w:cs="Arial"/>
          <w:color w:val="000000"/>
          <w:sz w:val="20"/>
          <w:szCs w:val="20"/>
        </w:rPr>
        <w:t>patogen</w:t>
      </w:r>
      <w:proofErr w:type="spellEnd"/>
      <w:r w:rsidR="00773B05">
        <w:rPr>
          <w:rFonts w:ascii="Arial" w:hAnsi="Arial" w:cs="Arial"/>
          <w:color w:val="000000"/>
          <w:sz w:val="20"/>
          <w:szCs w:val="20"/>
        </w:rPr>
        <w:t xml:space="preserve"> (</w:t>
      </w:r>
      <w:proofErr w:type="spellStart"/>
      <w:r w:rsidR="00773B05" w:rsidRPr="00773B05">
        <w:rPr>
          <w:rFonts w:ascii="Arial" w:hAnsi="Arial" w:cs="Arial"/>
          <w:color w:val="000000"/>
          <w:sz w:val="20"/>
          <w:szCs w:val="20"/>
        </w:rPr>
        <w:t>Neeraja</w:t>
      </w:r>
      <w:proofErr w:type="spellEnd"/>
      <w:r w:rsidR="00773B05" w:rsidRPr="00773B05">
        <w:rPr>
          <w:rFonts w:ascii="Arial" w:hAnsi="Arial" w:cs="Arial"/>
          <w:color w:val="000000"/>
          <w:sz w:val="20"/>
          <w:szCs w:val="20"/>
        </w:rPr>
        <w:t xml:space="preserve"> et al., 2010</w:t>
      </w:r>
      <w:r w:rsidR="00773B05">
        <w:rPr>
          <w:rFonts w:ascii="Arial" w:hAnsi="Arial" w:cs="Arial"/>
          <w:color w:val="000000"/>
          <w:sz w:val="20"/>
          <w:szCs w:val="20"/>
        </w:rPr>
        <w:t>)</w:t>
      </w:r>
      <w:r w:rsidR="00773B05">
        <w:rPr>
          <w:rFonts w:asciiTheme="minorHAnsi" w:hAnsiTheme="minorHAnsi"/>
          <w:sz w:val="22"/>
        </w:rPr>
        <w:t xml:space="preserve">. </w:t>
      </w:r>
      <w:r w:rsidR="00722AB5">
        <w:rPr>
          <w:rFonts w:asciiTheme="minorHAnsi" w:hAnsiTheme="minorHAnsi"/>
          <w:sz w:val="22"/>
        </w:rPr>
        <w:t xml:space="preserve">Hasil </w:t>
      </w:r>
      <w:proofErr w:type="spellStart"/>
      <w:r w:rsidR="00722AB5">
        <w:rPr>
          <w:rFonts w:asciiTheme="minorHAnsi" w:hAnsiTheme="minorHAnsi"/>
          <w:sz w:val="22"/>
        </w:rPr>
        <w:t>penelitan</w:t>
      </w:r>
      <w:proofErr w:type="spellEnd"/>
      <w:r w:rsidR="00722AB5">
        <w:rPr>
          <w:rFonts w:asciiTheme="minorHAnsi" w:hAnsiTheme="minorHAnsi"/>
          <w:sz w:val="22"/>
        </w:rPr>
        <w:t xml:space="preserve"> </w:t>
      </w:r>
      <w:r w:rsidR="00722AB5">
        <w:rPr>
          <w:rFonts w:asciiTheme="minorHAnsi" w:hAnsiTheme="minorHAnsi"/>
          <w:sz w:val="22"/>
        </w:rPr>
        <w:fldChar w:fldCharType="begin" w:fldLock="1"/>
      </w:r>
      <w:r w:rsidR="00FC2826">
        <w:rPr>
          <w:rFonts w:asciiTheme="minorHAnsi" w:hAnsiTheme="minorHAnsi"/>
          <w:sz w:val="22"/>
        </w:rPr>
        <w:instrText>ADDIN CSL_CITATION { "citationItems" : [ { "id" : "ITEM-1", "itemData" : { "ISSN" : "15608530", "abstract" : "The objective of this study was to screen the potential endophytic bacteria to be used as a biological control for Ganoderma boninense, the major causal pathogen of Basal Stem Rot (BSR) disease in oil palm Twenty endophytic bacteria were isolated from symptomless oil palm roots but only seven Isolates showed inhibitory effect by suppressing the mycelial growth of G boninense The isolated bacteria were screened in vitro by dual culture assay and culture filtrate test for their antagonistic properties towards C boninense Four bacterial endophytes (EB2, EB4, EB5 &amp; EB6) were established to have potential as biocontrol agents based on their percentage Inhibition of radial growth (PIRG) more than 50% There was significantly difference in inhibitory effect (p&lt;0 05) for dual culture test and these endophytic bacteria inhibited the fungal growth by an average of 52 78, 83 33, 67 59 and 93 52%, respectively on NA medium Culture filtrate test likewise was showed a significant different for percentage of mycelia growth (p&lt;0 05) Endophytic bacteria EB2, EB4, EB5 and EB6 suppressed the fungal growth by an average of 56 65, 91 45, 69 48 and 97 95%, respectively Interestingly, out of four potential endophytic bacterial isolates, two, isolates namely EB4 and EB6, produced significantly (p&lt;0 05) higher inhibitory effect than two more Isolates of EB2 and EB5 Changes of hyphae occurred in presence of both bacteria of EB4 and EB6 Deformity and shrinkage of hyphae in EB6 was more apparent than in EB4 through mycelial growth test Identification of species for these two bacteria was done using Biolog (R) System where EB6 was successfully Identified as Pseudomonas aeruginosa but EB4 could not be unidentified Therefore, in vitro activities of EB4 and P aeruginosa against G boninense in these studies suggested that these endophytic bacteria can be used as an effective biological control agent (C) 2010 Friends Science Publishers", "author" : [ { "dropping-particle" : "", "family" : "Bivi", "given" : "M. Rahamath", "non-dropping-particle" : "", "parse-names" : false, "suffix" : "" }, { "dropping-particle" : "", "family" : "Farhana", "given" : "M. Sitinoor", "non-dropping-particle" : "", "parse-names" : false, "suffix" : "" }, { "dropping-particle" : "", "family" : "Khairulmazmi", "given" : "A.", "non-dropping-particle" : "", "parse-names" : false, "suffix" : "" }, { "dropping-particle" : "", "family" : "Idris", "given" : "A.", "non-dropping-particle" : "", "parse-names" : false, "suffix" : "" } ], "container-title" : "International Journal of Agriculture and Biology", "id" : "ITEM-1", "issue" : "6", "issued" : { "date-parts" : [ [ "2010" ] ] }, "page" : "833-839", "title" : "Control of ganoderma boninense: A causal agent of basal stem rot disease in oil palm with endophyte bacteria in vitro", "type" : "article-journal", "volume" : "12" }, "uris" : [ "http://www.mendeley.com/documents/?uuid=fe1170ae-8162-4a86-a8ad-1134c113606c" ] } ], "mendeley" : { "formattedCitation" : "(Bivi et al., 2010)", "plainTextFormattedCitation" : "(Bivi et al., 2010)", "previouslyFormattedCitation" : "(Bivi et al., 2010)" }, "properties" : { "noteIndex" : 0 }, "schema" : "https://github.com/citation-style-language/schema/raw/master/csl-citation.json" }</w:instrText>
      </w:r>
      <w:r w:rsidR="00722AB5">
        <w:rPr>
          <w:rFonts w:asciiTheme="minorHAnsi" w:hAnsiTheme="minorHAnsi"/>
          <w:sz w:val="22"/>
        </w:rPr>
        <w:fldChar w:fldCharType="separate"/>
      </w:r>
      <w:r w:rsidR="00722AB5" w:rsidRPr="00722AB5">
        <w:rPr>
          <w:rFonts w:asciiTheme="minorHAnsi" w:hAnsiTheme="minorHAnsi"/>
          <w:noProof/>
          <w:sz w:val="22"/>
        </w:rPr>
        <w:t xml:space="preserve">(Bivi </w:t>
      </w:r>
      <w:r w:rsidR="00722AB5" w:rsidRPr="00FC2826">
        <w:rPr>
          <w:rFonts w:asciiTheme="minorHAnsi" w:hAnsiTheme="minorHAnsi"/>
          <w:i/>
          <w:noProof/>
          <w:sz w:val="22"/>
        </w:rPr>
        <w:t>et al</w:t>
      </w:r>
      <w:r w:rsidR="00722AB5" w:rsidRPr="00722AB5">
        <w:rPr>
          <w:rFonts w:asciiTheme="minorHAnsi" w:hAnsiTheme="minorHAnsi"/>
          <w:noProof/>
          <w:sz w:val="22"/>
        </w:rPr>
        <w:t>., 2010)</w:t>
      </w:r>
      <w:r w:rsidR="00722AB5">
        <w:rPr>
          <w:rFonts w:asciiTheme="minorHAnsi" w:hAnsiTheme="minorHAnsi"/>
          <w:sz w:val="22"/>
        </w:rPr>
        <w:fldChar w:fldCharType="end"/>
      </w:r>
      <w:r w:rsidR="00722AB5">
        <w:rPr>
          <w:rFonts w:asciiTheme="minorHAnsi" w:hAnsiTheme="minorHAnsi"/>
          <w:sz w:val="22"/>
        </w:rPr>
        <w:t xml:space="preserve"> </w:t>
      </w:r>
      <w:proofErr w:type="spellStart"/>
      <w:r w:rsidR="00722AB5">
        <w:rPr>
          <w:rFonts w:asciiTheme="minorHAnsi" w:hAnsiTheme="minorHAnsi"/>
          <w:sz w:val="22"/>
        </w:rPr>
        <w:t>memperoleh</w:t>
      </w:r>
      <w:proofErr w:type="spellEnd"/>
      <w:r w:rsidR="00722AB5">
        <w:rPr>
          <w:rFonts w:asciiTheme="minorHAnsi" w:hAnsiTheme="minorHAnsi"/>
          <w:sz w:val="22"/>
        </w:rPr>
        <w:t xml:space="preserve"> </w:t>
      </w:r>
      <w:proofErr w:type="spellStart"/>
      <w:r w:rsidR="00722AB5">
        <w:rPr>
          <w:rFonts w:asciiTheme="minorHAnsi" w:hAnsiTheme="minorHAnsi"/>
          <w:sz w:val="22"/>
        </w:rPr>
        <w:t>empat</w:t>
      </w:r>
      <w:proofErr w:type="spellEnd"/>
      <w:r w:rsidR="00722AB5">
        <w:rPr>
          <w:rFonts w:asciiTheme="minorHAnsi" w:hAnsiTheme="minorHAnsi"/>
          <w:sz w:val="22"/>
        </w:rPr>
        <w:t xml:space="preserve"> </w:t>
      </w:r>
      <w:proofErr w:type="spellStart"/>
      <w:r w:rsidR="00722AB5">
        <w:rPr>
          <w:rFonts w:asciiTheme="minorHAnsi" w:hAnsiTheme="minorHAnsi"/>
          <w:sz w:val="22"/>
        </w:rPr>
        <w:t>isolat</w:t>
      </w:r>
      <w:proofErr w:type="spellEnd"/>
      <w:r w:rsidR="00722AB5">
        <w:rPr>
          <w:rFonts w:asciiTheme="minorHAnsi" w:hAnsiTheme="minorHAnsi"/>
          <w:sz w:val="22"/>
        </w:rPr>
        <w:t xml:space="preserve"> </w:t>
      </w:r>
      <w:proofErr w:type="spellStart"/>
      <w:r w:rsidR="00722AB5">
        <w:rPr>
          <w:rFonts w:asciiTheme="minorHAnsi" w:hAnsiTheme="minorHAnsi"/>
          <w:sz w:val="22"/>
        </w:rPr>
        <w:t>bakteri</w:t>
      </w:r>
      <w:proofErr w:type="spellEnd"/>
      <w:r w:rsidR="00722AB5">
        <w:rPr>
          <w:rFonts w:asciiTheme="minorHAnsi" w:hAnsiTheme="minorHAnsi"/>
          <w:sz w:val="22"/>
        </w:rPr>
        <w:t xml:space="preserve"> </w:t>
      </w:r>
      <w:proofErr w:type="spellStart"/>
      <w:r w:rsidR="00722AB5">
        <w:rPr>
          <w:rFonts w:asciiTheme="minorHAnsi" w:hAnsiTheme="minorHAnsi"/>
          <w:sz w:val="22"/>
        </w:rPr>
        <w:t>endofit</w:t>
      </w:r>
      <w:proofErr w:type="spellEnd"/>
      <w:r w:rsidR="00722AB5">
        <w:rPr>
          <w:rFonts w:asciiTheme="minorHAnsi" w:hAnsiTheme="minorHAnsi"/>
          <w:sz w:val="22"/>
        </w:rPr>
        <w:t xml:space="preserve"> </w:t>
      </w:r>
      <w:proofErr w:type="spellStart"/>
      <w:r w:rsidR="00722AB5">
        <w:rPr>
          <w:rFonts w:asciiTheme="minorHAnsi" w:hAnsiTheme="minorHAnsi"/>
          <w:sz w:val="22"/>
        </w:rPr>
        <w:t>kelapa</w:t>
      </w:r>
      <w:proofErr w:type="spellEnd"/>
      <w:r w:rsidR="00722AB5">
        <w:rPr>
          <w:rFonts w:asciiTheme="minorHAnsi" w:hAnsiTheme="minorHAnsi"/>
          <w:sz w:val="22"/>
        </w:rPr>
        <w:t xml:space="preserve"> </w:t>
      </w:r>
      <w:proofErr w:type="spellStart"/>
      <w:r w:rsidR="00722AB5">
        <w:rPr>
          <w:rFonts w:asciiTheme="minorHAnsi" w:hAnsiTheme="minorHAnsi"/>
          <w:sz w:val="22"/>
        </w:rPr>
        <w:t>sawit</w:t>
      </w:r>
      <w:proofErr w:type="spellEnd"/>
      <w:r w:rsidR="00722AB5">
        <w:rPr>
          <w:rFonts w:asciiTheme="minorHAnsi" w:hAnsiTheme="minorHAnsi"/>
          <w:sz w:val="22"/>
        </w:rPr>
        <w:t xml:space="preserve"> </w:t>
      </w:r>
      <w:proofErr w:type="spellStart"/>
      <w:r w:rsidR="00722AB5">
        <w:rPr>
          <w:rFonts w:asciiTheme="minorHAnsi" w:hAnsiTheme="minorHAnsi"/>
          <w:sz w:val="22"/>
        </w:rPr>
        <w:t>mampu</w:t>
      </w:r>
      <w:proofErr w:type="spellEnd"/>
      <w:r w:rsidR="00722AB5">
        <w:rPr>
          <w:rFonts w:asciiTheme="minorHAnsi" w:hAnsiTheme="minorHAnsi"/>
          <w:sz w:val="22"/>
        </w:rPr>
        <w:t xml:space="preserve"> </w:t>
      </w:r>
      <w:proofErr w:type="spellStart"/>
      <w:r w:rsidR="00722AB5">
        <w:rPr>
          <w:rFonts w:asciiTheme="minorHAnsi" w:hAnsiTheme="minorHAnsi"/>
          <w:sz w:val="22"/>
        </w:rPr>
        <w:t>menekan</w:t>
      </w:r>
      <w:proofErr w:type="spellEnd"/>
      <w:r w:rsidR="00722AB5">
        <w:rPr>
          <w:rFonts w:asciiTheme="minorHAnsi" w:hAnsiTheme="minorHAnsi"/>
          <w:sz w:val="22"/>
        </w:rPr>
        <w:t xml:space="preserve">  </w:t>
      </w:r>
      <w:proofErr w:type="spellStart"/>
      <w:r w:rsidR="00722AB5">
        <w:rPr>
          <w:rFonts w:asciiTheme="minorHAnsi" w:hAnsiTheme="minorHAnsi"/>
          <w:sz w:val="22"/>
        </w:rPr>
        <w:t>pertumbuhan</w:t>
      </w:r>
      <w:proofErr w:type="spellEnd"/>
      <w:r w:rsidR="00722AB5">
        <w:rPr>
          <w:rFonts w:asciiTheme="minorHAnsi" w:hAnsiTheme="minorHAnsi"/>
          <w:sz w:val="22"/>
        </w:rPr>
        <w:t xml:space="preserve"> </w:t>
      </w:r>
      <w:r w:rsidR="00722AB5" w:rsidRPr="00FC2826">
        <w:rPr>
          <w:rFonts w:asciiTheme="minorHAnsi" w:hAnsiTheme="minorHAnsi"/>
          <w:i/>
          <w:sz w:val="22"/>
        </w:rPr>
        <w:t xml:space="preserve">G. </w:t>
      </w:r>
      <w:proofErr w:type="spellStart"/>
      <w:r w:rsidR="00722AB5" w:rsidRPr="00FC2826">
        <w:rPr>
          <w:rFonts w:asciiTheme="minorHAnsi" w:hAnsiTheme="minorHAnsi"/>
          <w:i/>
          <w:sz w:val="22"/>
        </w:rPr>
        <w:t>boninense</w:t>
      </w:r>
      <w:proofErr w:type="spellEnd"/>
      <w:r w:rsidR="00722AB5">
        <w:rPr>
          <w:rFonts w:asciiTheme="minorHAnsi" w:hAnsiTheme="minorHAnsi"/>
          <w:sz w:val="22"/>
        </w:rPr>
        <w:t xml:space="preserve"> </w:t>
      </w:r>
      <w:proofErr w:type="spellStart"/>
      <w:r w:rsidR="00722AB5">
        <w:rPr>
          <w:rFonts w:asciiTheme="minorHAnsi" w:hAnsiTheme="minorHAnsi"/>
          <w:sz w:val="22"/>
        </w:rPr>
        <w:t>secara</w:t>
      </w:r>
      <w:proofErr w:type="spellEnd"/>
      <w:r w:rsidR="00722AB5">
        <w:rPr>
          <w:rFonts w:asciiTheme="minorHAnsi" w:hAnsiTheme="minorHAnsi"/>
          <w:sz w:val="22"/>
        </w:rPr>
        <w:t xml:space="preserve"> in vitro.</w:t>
      </w:r>
    </w:p>
    <w:p w14:paraId="491CC113" w14:textId="77777777" w:rsidR="00C77431" w:rsidRDefault="00C77431" w:rsidP="00D2147D">
      <w:pPr>
        <w:spacing w:line="276" w:lineRule="auto"/>
        <w:jc w:val="both"/>
        <w:rPr>
          <w:rStyle w:val="fontstyle21"/>
          <w:rFonts w:asciiTheme="minorHAnsi" w:eastAsia="PMingLiU" w:hAnsiTheme="minorHAnsi" w:cstheme="minorHAnsi"/>
          <w:sz w:val="22"/>
          <w:szCs w:val="22"/>
        </w:rPr>
      </w:pPr>
      <w:proofErr w:type="spellStart"/>
      <w:r w:rsidRPr="00D216BB">
        <w:rPr>
          <w:rStyle w:val="fontstyle01"/>
          <w:rFonts w:asciiTheme="minorHAnsi" w:hAnsiTheme="minorHAnsi" w:cstheme="minorHAnsi"/>
          <w:sz w:val="22"/>
          <w:szCs w:val="22"/>
        </w:rPr>
        <w:lastRenderedPageBreak/>
        <w:t>Tabel</w:t>
      </w:r>
      <w:proofErr w:type="spellEnd"/>
      <w:r w:rsidRPr="00D216BB">
        <w:rPr>
          <w:rStyle w:val="fontstyle01"/>
          <w:rFonts w:asciiTheme="minorHAnsi" w:hAnsiTheme="minorHAnsi" w:cstheme="minorHAnsi"/>
          <w:sz w:val="22"/>
          <w:szCs w:val="22"/>
        </w:rPr>
        <w:t xml:space="preserve"> 5. </w:t>
      </w:r>
      <w:proofErr w:type="spellStart"/>
      <w:r w:rsidRPr="00D216BB">
        <w:rPr>
          <w:rStyle w:val="fontstyle01"/>
          <w:rFonts w:asciiTheme="minorHAnsi" w:hAnsiTheme="minorHAnsi" w:cstheme="minorHAnsi"/>
          <w:sz w:val="22"/>
          <w:szCs w:val="22"/>
        </w:rPr>
        <w:t>Pengujian</w:t>
      </w:r>
      <w:proofErr w:type="spellEnd"/>
      <w:r w:rsidRPr="00D216BB">
        <w:rPr>
          <w:rStyle w:val="fontstyle01"/>
          <w:rFonts w:asciiTheme="minorHAnsi" w:hAnsiTheme="minorHAnsi" w:cstheme="minorHAnsi"/>
          <w:sz w:val="22"/>
          <w:szCs w:val="22"/>
        </w:rPr>
        <w:t xml:space="preserve"> </w:t>
      </w:r>
      <w:proofErr w:type="spellStart"/>
      <w:r w:rsidRPr="00D216BB">
        <w:rPr>
          <w:rStyle w:val="fontstyle01"/>
          <w:rFonts w:asciiTheme="minorHAnsi" w:hAnsiTheme="minorHAnsi" w:cstheme="minorHAnsi"/>
          <w:sz w:val="22"/>
          <w:szCs w:val="22"/>
        </w:rPr>
        <w:t>antagonisme</w:t>
      </w:r>
      <w:proofErr w:type="spellEnd"/>
      <w:r w:rsidRPr="00D216BB">
        <w:rPr>
          <w:rStyle w:val="fontstyle01"/>
          <w:rFonts w:asciiTheme="minorHAnsi" w:hAnsiTheme="minorHAnsi" w:cstheme="minorHAnsi"/>
          <w:sz w:val="22"/>
          <w:szCs w:val="22"/>
        </w:rPr>
        <w:t xml:space="preserve"> </w:t>
      </w:r>
      <w:proofErr w:type="spellStart"/>
      <w:r w:rsidRPr="00D216BB">
        <w:rPr>
          <w:rStyle w:val="fontstyle01"/>
          <w:rFonts w:asciiTheme="minorHAnsi" w:hAnsiTheme="minorHAnsi" w:cstheme="minorHAnsi"/>
          <w:sz w:val="22"/>
          <w:szCs w:val="22"/>
        </w:rPr>
        <w:t>isolat</w:t>
      </w:r>
      <w:proofErr w:type="spellEnd"/>
      <w:r w:rsidRPr="00D216BB">
        <w:rPr>
          <w:rStyle w:val="fontstyle01"/>
          <w:rFonts w:asciiTheme="minorHAnsi" w:hAnsiTheme="minorHAnsi" w:cstheme="minorHAnsi"/>
          <w:sz w:val="22"/>
          <w:szCs w:val="22"/>
        </w:rPr>
        <w:t xml:space="preserve"> </w:t>
      </w:r>
      <w:proofErr w:type="spellStart"/>
      <w:r w:rsidRPr="00D216BB">
        <w:rPr>
          <w:rStyle w:val="fontstyle01"/>
          <w:rFonts w:asciiTheme="minorHAnsi" w:hAnsiTheme="minorHAnsi" w:cstheme="minorHAnsi"/>
          <w:sz w:val="22"/>
          <w:szCs w:val="22"/>
        </w:rPr>
        <w:t>rizobakteri</w:t>
      </w:r>
      <w:proofErr w:type="spellEnd"/>
      <w:r w:rsidRPr="00D216BB">
        <w:rPr>
          <w:rStyle w:val="fontstyle01"/>
          <w:rFonts w:asciiTheme="minorHAnsi" w:hAnsiTheme="minorHAnsi" w:cstheme="minorHAnsi"/>
          <w:sz w:val="22"/>
          <w:szCs w:val="22"/>
        </w:rPr>
        <w:t xml:space="preserve"> </w:t>
      </w:r>
      <w:proofErr w:type="spellStart"/>
      <w:r w:rsidRPr="00D216BB">
        <w:rPr>
          <w:rStyle w:val="fontstyle01"/>
          <w:rFonts w:asciiTheme="minorHAnsi" w:hAnsiTheme="minorHAnsi" w:cstheme="minorHAnsi"/>
          <w:sz w:val="22"/>
          <w:szCs w:val="22"/>
        </w:rPr>
        <w:t>indigenos</w:t>
      </w:r>
      <w:proofErr w:type="spellEnd"/>
      <w:r w:rsidRPr="00D216BB">
        <w:rPr>
          <w:rStyle w:val="fontstyle01"/>
          <w:rFonts w:asciiTheme="minorHAnsi" w:hAnsiTheme="minorHAnsi" w:cstheme="minorHAnsi"/>
          <w:sz w:val="22"/>
          <w:szCs w:val="22"/>
        </w:rPr>
        <w:t xml:space="preserve"> </w:t>
      </w:r>
      <w:proofErr w:type="spellStart"/>
      <w:r w:rsidRPr="00D216BB">
        <w:rPr>
          <w:rStyle w:val="fontstyle01"/>
          <w:rFonts w:asciiTheme="minorHAnsi" w:hAnsiTheme="minorHAnsi" w:cstheme="minorHAnsi"/>
          <w:sz w:val="22"/>
          <w:szCs w:val="22"/>
        </w:rPr>
        <w:t>kelapa</w:t>
      </w:r>
      <w:proofErr w:type="spellEnd"/>
      <w:r w:rsidRPr="00D216BB">
        <w:rPr>
          <w:rStyle w:val="fontstyle01"/>
          <w:rFonts w:asciiTheme="minorHAnsi" w:hAnsiTheme="minorHAnsi" w:cstheme="minorHAnsi"/>
          <w:sz w:val="22"/>
          <w:szCs w:val="22"/>
        </w:rPr>
        <w:t xml:space="preserve"> </w:t>
      </w:r>
      <w:proofErr w:type="spellStart"/>
      <w:r w:rsidRPr="00D216BB">
        <w:rPr>
          <w:rStyle w:val="fontstyle01"/>
          <w:rFonts w:asciiTheme="minorHAnsi" w:hAnsiTheme="minorHAnsi" w:cstheme="minorHAnsi"/>
          <w:sz w:val="22"/>
          <w:szCs w:val="22"/>
        </w:rPr>
        <w:t>sawit</w:t>
      </w:r>
      <w:proofErr w:type="spellEnd"/>
      <w:r w:rsidRPr="00D216BB">
        <w:rPr>
          <w:rStyle w:val="fontstyle01"/>
          <w:rFonts w:asciiTheme="minorHAnsi" w:hAnsiTheme="minorHAnsi" w:cstheme="minorHAnsi"/>
          <w:sz w:val="22"/>
          <w:szCs w:val="22"/>
        </w:rPr>
        <w:t xml:space="preserve"> </w:t>
      </w:r>
      <w:proofErr w:type="spellStart"/>
      <w:r w:rsidRPr="00D216BB">
        <w:rPr>
          <w:rStyle w:val="fontstyle01"/>
          <w:rFonts w:asciiTheme="minorHAnsi" w:hAnsiTheme="minorHAnsi" w:cstheme="minorHAnsi"/>
          <w:sz w:val="22"/>
          <w:szCs w:val="22"/>
        </w:rPr>
        <w:t>terhadap</w:t>
      </w:r>
      <w:proofErr w:type="spellEnd"/>
      <w:r w:rsidRPr="00D216BB">
        <w:rPr>
          <w:rStyle w:val="fontstyle01"/>
          <w:rFonts w:asciiTheme="minorHAnsi" w:hAnsiTheme="minorHAnsi" w:cstheme="minorHAnsi"/>
          <w:sz w:val="22"/>
          <w:szCs w:val="22"/>
        </w:rPr>
        <w:t xml:space="preserve"> </w:t>
      </w:r>
      <w:r w:rsidRPr="00D216BB">
        <w:rPr>
          <w:rStyle w:val="fontstyle21"/>
          <w:rFonts w:asciiTheme="minorHAnsi" w:eastAsia="PMingLiU" w:hAnsiTheme="minorHAnsi" w:cstheme="minorHAnsi"/>
          <w:sz w:val="22"/>
          <w:szCs w:val="22"/>
        </w:rPr>
        <w:t>G</w:t>
      </w:r>
      <w:r>
        <w:rPr>
          <w:rStyle w:val="fontstyle01"/>
          <w:rFonts w:asciiTheme="minorHAnsi" w:hAnsiTheme="minorHAnsi" w:cstheme="minorHAnsi"/>
          <w:sz w:val="22"/>
          <w:szCs w:val="22"/>
        </w:rPr>
        <w:t>.</w:t>
      </w:r>
      <w:r w:rsidRPr="00D216BB">
        <w:rPr>
          <w:rStyle w:val="fontstyle01"/>
          <w:rFonts w:asciiTheme="minorHAnsi" w:hAnsiTheme="minorHAnsi" w:cstheme="minorHAnsi"/>
          <w:sz w:val="22"/>
          <w:szCs w:val="22"/>
        </w:rPr>
        <w:t xml:space="preserve"> </w:t>
      </w:r>
      <w:proofErr w:type="spellStart"/>
      <w:r>
        <w:rPr>
          <w:rStyle w:val="fontstyle21"/>
          <w:rFonts w:asciiTheme="minorHAnsi" w:eastAsia="PMingLiU" w:hAnsiTheme="minorHAnsi" w:cstheme="minorHAnsi"/>
          <w:sz w:val="22"/>
          <w:szCs w:val="22"/>
        </w:rPr>
        <w:t>b</w:t>
      </w:r>
      <w:r w:rsidRPr="00D216BB">
        <w:rPr>
          <w:rStyle w:val="fontstyle21"/>
          <w:rFonts w:asciiTheme="minorHAnsi" w:eastAsia="PMingLiU" w:hAnsiTheme="minorHAnsi" w:cstheme="minorHAnsi"/>
          <w:sz w:val="22"/>
          <w:szCs w:val="22"/>
        </w:rPr>
        <w:t>oninense</w:t>
      </w:r>
      <w:proofErr w:type="spellEnd"/>
    </w:p>
    <w:p w14:paraId="6F27E458" w14:textId="77777777" w:rsidR="00C77431" w:rsidRPr="00D216BB" w:rsidRDefault="00C77431" w:rsidP="00D2147D">
      <w:pPr>
        <w:spacing w:line="276" w:lineRule="auto"/>
        <w:jc w:val="both"/>
        <w:rPr>
          <w:rStyle w:val="fontstyle21"/>
          <w:rFonts w:asciiTheme="minorHAnsi" w:eastAsia="PMingLiU" w:hAnsiTheme="minorHAnsi" w:cstheme="minorHAnsi"/>
          <w:sz w:val="22"/>
          <w:szCs w:val="22"/>
        </w:rPr>
      </w:pPr>
    </w:p>
    <w:tbl>
      <w:tblPr>
        <w:tblStyle w:val="TableGrid"/>
        <w:tblW w:w="0" w:type="auto"/>
        <w:tblLook w:val="04A0" w:firstRow="1" w:lastRow="0" w:firstColumn="1" w:lastColumn="0" w:noHBand="0" w:noVBand="1"/>
      </w:tblPr>
      <w:tblGrid>
        <w:gridCol w:w="2049"/>
        <w:gridCol w:w="1920"/>
      </w:tblGrid>
      <w:tr w:rsidR="00C77431" w:rsidRPr="00C77431" w14:paraId="48D7C1F1" w14:textId="77777777" w:rsidTr="00A4174A">
        <w:tc>
          <w:tcPr>
            <w:tcW w:w="4414" w:type="dxa"/>
            <w:tcBorders>
              <w:left w:val="nil"/>
              <w:bottom w:val="single" w:sz="4" w:space="0" w:color="auto"/>
              <w:right w:val="nil"/>
            </w:tcBorders>
          </w:tcPr>
          <w:p w14:paraId="686FFA21" w14:textId="77777777" w:rsidR="00C77431" w:rsidRPr="00C77431" w:rsidRDefault="00C77431" w:rsidP="00D2147D">
            <w:pPr>
              <w:spacing w:line="276" w:lineRule="auto"/>
              <w:jc w:val="both"/>
              <w:rPr>
                <w:rFonts w:asciiTheme="minorHAnsi" w:hAnsiTheme="minorHAnsi" w:cstheme="minorHAnsi"/>
                <w:sz w:val="22"/>
                <w:szCs w:val="22"/>
              </w:rPr>
            </w:pPr>
            <w:proofErr w:type="spellStart"/>
            <w:r w:rsidRPr="00C77431">
              <w:rPr>
                <w:rFonts w:asciiTheme="minorHAnsi" w:hAnsiTheme="minorHAnsi" w:cstheme="minorHAnsi"/>
                <w:sz w:val="22"/>
                <w:szCs w:val="22"/>
              </w:rPr>
              <w:t>Perlakuan</w:t>
            </w:r>
            <w:proofErr w:type="spellEnd"/>
            <w:r w:rsidRPr="00C77431">
              <w:rPr>
                <w:rFonts w:asciiTheme="minorHAnsi" w:hAnsiTheme="minorHAnsi" w:cstheme="minorHAnsi"/>
                <w:sz w:val="22"/>
                <w:szCs w:val="22"/>
              </w:rPr>
              <w:t xml:space="preserve"> </w:t>
            </w:r>
            <w:proofErr w:type="spellStart"/>
            <w:r w:rsidRPr="00C77431">
              <w:rPr>
                <w:rFonts w:asciiTheme="minorHAnsi" w:hAnsiTheme="minorHAnsi" w:cstheme="minorHAnsi"/>
                <w:sz w:val="22"/>
                <w:szCs w:val="22"/>
              </w:rPr>
              <w:t>isolat</w:t>
            </w:r>
            <w:proofErr w:type="spellEnd"/>
          </w:p>
        </w:tc>
        <w:tc>
          <w:tcPr>
            <w:tcW w:w="4414" w:type="dxa"/>
            <w:tcBorders>
              <w:left w:val="nil"/>
              <w:bottom w:val="single" w:sz="4" w:space="0" w:color="auto"/>
              <w:right w:val="nil"/>
            </w:tcBorders>
          </w:tcPr>
          <w:p w14:paraId="2ADBAF10" w14:textId="77777777" w:rsidR="00C77431" w:rsidRPr="00C77431" w:rsidRDefault="00C77431" w:rsidP="00D2147D">
            <w:pPr>
              <w:spacing w:line="276" w:lineRule="auto"/>
              <w:jc w:val="both"/>
              <w:rPr>
                <w:rFonts w:asciiTheme="minorHAnsi" w:hAnsiTheme="minorHAnsi" w:cstheme="minorHAnsi"/>
                <w:sz w:val="22"/>
                <w:szCs w:val="22"/>
              </w:rPr>
            </w:pPr>
            <w:r w:rsidRPr="00C77431">
              <w:rPr>
                <w:rFonts w:asciiTheme="minorHAnsi" w:hAnsiTheme="minorHAnsi" w:cstheme="minorHAnsi"/>
                <w:sz w:val="22"/>
                <w:szCs w:val="22"/>
              </w:rPr>
              <w:t xml:space="preserve"> </w:t>
            </w:r>
            <w:proofErr w:type="spellStart"/>
            <w:r w:rsidRPr="00C77431">
              <w:rPr>
                <w:rFonts w:asciiTheme="minorHAnsi" w:hAnsiTheme="minorHAnsi" w:cstheme="minorHAnsi"/>
                <w:sz w:val="22"/>
                <w:szCs w:val="22"/>
              </w:rPr>
              <w:t>Daya</w:t>
            </w:r>
            <w:proofErr w:type="spellEnd"/>
            <w:r w:rsidRPr="00C77431">
              <w:rPr>
                <w:rFonts w:asciiTheme="minorHAnsi" w:hAnsiTheme="minorHAnsi" w:cstheme="minorHAnsi"/>
                <w:sz w:val="22"/>
                <w:szCs w:val="22"/>
              </w:rPr>
              <w:t xml:space="preserve"> </w:t>
            </w:r>
            <w:proofErr w:type="spellStart"/>
            <w:r w:rsidRPr="00C77431">
              <w:rPr>
                <w:rFonts w:asciiTheme="minorHAnsi" w:hAnsiTheme="minorHAnsi" w:cstheme="minorHAnsi"/>
                <w:sz w:val="22"/>
                <w:szCs w:val="22"/>
              </w:rPr>
              <w:t>Hambat</w:t>
            </w:r>
            <w:proofErr w:type="spellEnd"/>
            <w:r w:rsidRPr="00C77431">
              <w:rPr>
                <w:rFonts w:asciiTheme="minorHAnsi" w:hAnsiTheme="minorHAnsi" w:cstheme="minorHAnsi"/>
                <w:sz w:val="22"/>
                <w:szCs w:val="22"/>
              </w:rPr>
              <w:t xml:space="preserve"> (%)</w:t>
            </w:r>
          </w:p>
        </w:tc>
      </w:tr>
      <w:tr w:rsidR="00C77431" w:rsidRPr="00C77431" w14:paraId="7321F3A4" w14:textId="77777777" w:rsidTr="00A4174A">
        <w:tc>
          <w:tcPr>
            <w:tcW w:w="4414" w:type="dxa"/>
            <w:tcBorders>
              <w:left w:val="nil"/>
              <w:bottom w:val="nil"/>
              <w:right w:val="nil"/>
            </w:tcBorders>
          </w:tcPr>
          <w:p w14:paraId="18381F2F" w14:textId="77777777" w:rsidR="00C77431" w:rsidRPr="00C77431" w:rsidRDefault="00C77431" w:rsidP="00D2147D">
            <w:pPr>
              <w:spacing w:line="276" w:lineRule="auto"/>
              <w:jc w:val="both"/>
              <w:rPr>
                <w:rFonts w:asciiTheme="minorHAnsi" w:hAnsiTheme="minorHAnsi" w:cstheme="minorHAnsi"/>
                <w:sz w:val="22"/>
                <w:szCs w:val="22"/>
              </w:rPr>
            </w:pPr>
            <w:r w:rsidRPr="00C77431">
              <w:rPr>
                <w:rFonts w:asciiTheme="minorHAnsi" w:hAnsiTheme="minorHAnsi" w:cstheme="minorHAnsi"/>
                <w:sz w:val="22"/>
                <w:szCs w:val="22"/>
              </w:rPr>
              <w:t>R10 2.2</w:t>
            </w:r>
          </w:p>
        </w:tc>
        <w:tc>
          <w:tcPr>
            <w:tcW w:w="4414" w:type="dxa"/>
            <w:tcBorders>
              <w:left w:val="nil"/>
              <w:bottom w:val="nil"/>
              <w:right w:val="nil"/>
            </w:tcBorders>
          </w:tcPr>
          <w:p w14:paraId="3C10FF61" w14:textId="77777777" w:rsidR="00C77431" w:rsidRPr="00C77431" w:rsidRDefault="00C77431" w:rsidP="00D2147D">
            <w:pPr>
              <w:spacing w:line="276" w:lineRule="auto"/>
              <w:jc w:val="both"/>
              <w:rPr>
                <w:rFonts w:asciiTheme="minorHAnsi" w:hAnsiTheme="minorHAnsi" w:cstheme="minorHAnsi"/>
                <w:sz w:val="22"/>
                <w:szCs w:val="22"/>
              </w:rPr>
            </w:pPr>
            <w:r w:rsidRPr="00C77431">
              <w:rPr>
                <w:rFonts w:asciiTheme="minorHAnsi" w:hAnsiTheme="minorHAnsi" w:cstheme="minorHAnsi"/>
                <w:sz w:val="22"/>
                <w:szCs w:val="22"/>
              </w:rPr>
              <w:t>52.00 a</w:t>
            </w:r>
          </w:p>
        </w:tc>
      </w:tr>
      <w:tr w:rsidR="00C77431" w:rsidRPr="00C77431" w14:paraId="71BDE82F" w14:textId="77777777" w:rsidTr="00A4174A">
        <w:tc>
          <w:tcPr>
            <w:tcW w:w="4414" w:type="dxa"/>
            <w:tcBorders>
              <w:top w:val="nil"/>
              <w:left w:val="nil"/>
              <w:bottom w:val="nil"/>
              <w:right w:val="nil"/>
            </w:tcBorders>
          </w:tcPr>
          <w:p w14:paraId="788CDEC0" w14:textId="77777777" w:rsidR="00C77431" w:rsidRPr="00C77431" w:rsidRDefault="00C77431" w:rsidP="00D2147D">
            <w:pPr>
              <w:spacing w:line="276" w:lineRule="auto"/>
              <w:jc w:val="both"/>
              <w:rPr>
                <w:rFonts w:asciiTheme="minorHAnsi" w:hAnsiTheme="minorHAnsi" w:cstheme="minorHAnsi"/>
                <w:sz w:val="22"/>
                <w:szCs w:val="22"/>
              </w:rPr>
            </w:pPr>
            <w:r w:rsidRPr="00C77431">
              <w:rPr>
                <w:rFonts w:asciiTheme="minorHAnsi" w:hAnsiTheme="minorHAnsi" w:cstheme="minorHAnsi"/>
                <w:sz w:val="22"/>
                <w:szCs w:val="22"/>
              </w:rPr>
              <w:t>R9 2.1</w:t>
            </w:r>
          </w:p>
        </w:tc>
        <w:tc>
          <w:tcPr>
            <w:tcW w:w="4414" w:type="dxa"/>
            <w:tcBorders>
              <w:top w:val="nil"/>
              <w:left w:val="nil"/>
              <w:bottom w:val="nil"/>
              <w:right w:val="nil"/>
            </w:tcBorders>
          </w:tcPr>
          <w:p w14:paraId="4F4A5579" w14:textId="77777777" w:rsidR="00C77431" w:rsidRPr="00C77431" w:rsidRDefault="00C77431" w:rsidP="00D2147D">
            <w:pPr>
              <w:spacing w:line="276" w:lineRule="auto"/>
              <w:jc w:val="both"/>
              <w:rPr>
                <w:rFonts w:asciiTheme="minorHAnsi" w:hAnsiTheme="minorHAnsi" w:cstheme="minorHAnsi"/>
                <w:sz w:val="22"/>
                <w:szCs w:val="22"/>
              </w:rPr>
            </w:pPr>
            <w:r w:rsidRPr="00C77431">
              <w:rPr>
                <w:rFonts w:asciiTheme="minorHAnsi" w:hAnsiTheme="minorHAnsi" w:cstheme="minorHAnsi"/>
                <w:sz w:val="22"/>
                <w:szCs w:val="22"/>
              </w:rPr>
              <w:t>34.25 b</w:t>
            </w:r>
          </w:p>
        </w:tc>
      </w:tr>
      <w:tr w:rsidR="00C77431" w:rsidRPr="00C77431" w14:paraId="64DB4A25" w14:textId="77777777" w:rsidTr="00A4174A">
        <w:tc>
          <w:tcPr>
            <w:tcW w:w="4414" w:type="dxa"/>
            <w:tcBorders>
              <w:top w:val="nil"/>
              <w:left w:val="nil"/>
              <w:bottom w:val="nil"/>
              <w:right w:val="nil"/>
            </w:tcBorders>
          </w:tcPr>
          <w:p w14:paraId="1D813C20" w14:textId="77777777" w:rsidR="00C77431" w:rsidRPr="00C77431" w:rsidRDefault="00C77431" w:rsidP="00D2147D">
            <w:pPr>
              <w:spacing w:line="276" w:lineRule="auto"/>
              <w:jc w:val="both"/>
              <w:rPr>
                <w:rFonts w:asciiTheme="minorHAnsi" w:hAnsiTheme="minorHAnsi" w:cstheme="minorHAnsi"/>
                <w:sz w:val="22"/>
                <w:szCs w:val="22"/>
              </w:rPr>
            </w:pPr>
            <w:r w:rsidRPr="00C77431">
              <w:rPr>
                <w:rFonts w:asciiTheme="minorHAnsi" w:hAnsiTheme="minorHAnsi" w:cstheme="minorHAnsi"/>
                <w:sz w:val="22"/>
                <w:szCs w:val="22"/>
              </w:rPr>
              <w:t>R10 2.3</w:t>
            </w:r>
          </w:p>
        </w:tc>
        <w:tc>
          <w:tcPr>
            <w:tcW w:w="4414" w:type="dxa"/>
            <w:tcBorders>
              <w:top w:val="nil"/>
              <w:left w:val="nil"/>
              <w:bottom w:val="nil"/>
              <w:right w:val="nil"/>
            </w:tcBorders>
          </w:tcPr>
          <w:p w14:paraId="01EC6495" w14:textId="77777777" w:rsidR="00C77431" w:rsidRPr="00C77431" w:rsidRDefault="00C77431" w:rsidP="00D2147D">
            <w:pPr>
              <w:spacing w:line="276" w:lineRule="auto"/>
              <w:jc w:val="both"/>
              <w:rPr>
                <w:rFonts w:asciiTheme="minorHAnsi" w:hAnsiTheme="minorHAnsi" w:cstheme="minorHAnsi"/>
                <w:sz w:val="22"/>
                <w:szCs w:val="22"/>
              </w:rPr>
            </w:pPr>
            <w:r w:rsidRPr="00C77431">
              <w:rPr>
                <w:rFonts w:asciiTheme="minorHAnsi" w:hAnsiTheme="minorHAnsi" w:cstheme="minorHAnsi"/>
                <w:sz w:val="22"/>
                <w:szCs w:val="22"/>
              </w:rPr>
              <w:t>20 c</w:t>
            </w:r>
          </w:p>
        </w:tc>
      </w:tr>
      <w:tr w:rsidR="00C77431" w:rsidRPr="00C77431" w14:paraId="75C596AD" w14:textId="77777777" w:rsidTr="00A4174A">
        <w:tc>
          <w:tcPr>
            <w:tcW w:w="4414" w:type="dxa"/>
            <w:tcBorders>
              <w:top w:val="nil"/>
              <w:left w:val="nil"/>
              <w:right w:val="nil"/>
            </w:tcBorders>
          </w:tcPr>
          <w:p w14:paraId="4BB8591E" w14:textId="77777777" w:rsidR="00C77431" w:rsidRPr="00C77431" w:rsidRDefault="00C77431" w:rsidP="00D2147D">
            <w:pPr>
              <w:spacing w:line="276" w:lineRule="auto"/>
              <w:jc w:val="both"/>
              <w:rPr>
                <w:rFonts w:asciiTheme="minorHAnsi" w:hAnsiTheme="minorHAnsi" w:cstheme="minorHAnsi"/>
                <w:sz w:val="22"/>
                <w:szCs w:val="22"/>
              </w:rPr>
            </w:pPr>
            <w:proofErr w:type="spellStart"/>
            <w:r w:rsidRPr="00C77431">
              <w:rPr>
                <w:rFonts w:asciiTheme="minorHAnsi" w:hAnsiTheme="minorHAnsi" w:cstheme="minorHAnsi"/>
                <w:sz w:val="22"/>
                <w:szCs w:val="22"/>
              </w:rPr>
              <w:t>Kontrol</w:t>
            </w:r>
            <w:proofErr w:type="spellEnd"/>
          </w:p>
        </w:tc>
        <w:tc>
          <w:tcPr>
            <w:tcW w:w="4414" w:type="dxa"/>
            <w:tcBorders>
              <w:top w:val="nil"/>
              <w:left w:val="nil"/>
              <w:right w:val="nil"/>
            </w:tcBorders>
          </w:tcPr>
          <w:p w14:paraId="7A3F9F0C" w14:textId="77777777" w:rsidR="00C77431" w:rsidRPr="00C77431" w:rsidRDefault="00C77431" w:rsidP="00D2147D">
            <w:pPr>
              <w:spacing w:line="276" w:lineRule="auto"/>
              <w:jc w:val="both"/>
              <w:rPr>
                <w:rFonts w:asciiTheme="minorHAnsi" w:hAnsiTheme="minorHAnsi" w:cstheme="minorHAnsi"/>
                <w:sz w:val="22"/>
                <w:szCs w:val="22"/>
              </w:rPr>
            </w:pPr>
            <w:r w:rsidRPr="00C77431">
              <w:rPr>
                <w:rFonts w:asciiTheme="minorHAnsi" w:hAnsiTheme="minorHAnsi" w:cstheme="minorHAnsi"/>
                <w:sz w:val="22"/>
                <w:szCs w:val="22"/>
              </w:rPr>
              <w:t>0 d</w:t>
            </w:r>
          </w:p>
        </w:tc>
      </w:tr>
    </w:tbl>
    <w:p w14:paraId="38326CD9" w14:textId="77777777" w:rsidR="00C77431" w:rsidRPr="003055D6" w:rsidRDefault="00C77431" w:rsidP="00D2147D">
      <w:pPr>
        <w:spacing w:line="276" w:lineRule="auto"/>
        <w:jc w:val="both"/>
        <w:rPr>
          <w:rFonts w:asciiTheme="minorHAnsi" w:hAnsiTheme="minorHAnsi"/>
          <w:sz w:val="22"/>
          <w:szCs w:val="22"/>
        </w:rPr>
      </w:pPr>
      <w:proofErr w:type="spellStart"/>
      <w:r w:rsidRPr="003055D6">
        <w:rPr>
          <w:rFonts w:asciiTheme="minorHAnsi" w:hAnsiTheme="minorHAnsi"/>
          <w:sz w:val="22"/>
          <w:szCs w:val="22"/>
        </w:rPr>
        <w:t>Angka-angka</w:t>
      </w:r>
      <w:proofErr w:type="spellEnd"/>
      <w:r w:rsidRPr="003055D6">
        <w:rPr>
          <w:rFonts w:asciiTheme="minorHAnsi" w:hAnsiTheme="minorHAnsi"/>
          <w:sz w:val="22"/>
          <w:szCs w:val="22"/>
        </w:rPr>
        <w:t xml:space="preserve"> yang </w:t>
      </w:r>
      <w:proofErr w:type="spellStart"/>
      <w:r w:rsidRPr="003055D6">
        <w:rPr>
          <w:rFonts w:asciiTheme="minorHAnsi" w:hAnsiTheme="minorHAnsi"/>
          <w:sz w:val="22"/>
          <w:szCs w:val="22"/>
        </w:rPr>
        <w:t>diikuti</w:t>
      </w:r>
      <w:proofErr w:type="spellEnd"/>
      <w:r w:rsidRPr="003055D6">
        <w:rPr>
          <w:rFonts w:asciiTheme="minorHAnsi" w:hAnsiTheme="minorHAnsi"/>
          <w:sz w:val="22"/>
          <w:szCs w:val="22"/>
        </w:rPr>
        <w:t xml:space="preserve"> oleh </w:t>
      </w:r>
      <w:proofErr w:type="spellStart"/>
      <w:r w:rsidRPr="003055D6">
        <w:rPr>
          <w:rFonts w:asciiTheme="minorHAnsi" w:hAnsiTheme="minorHAnsi"/>
          <w:sz w:val="22"/>
          <w:szCs w:val="22"/>
        </w:rPr>
        <w:t>huruf</w:t>
      </w:r>
      <w:proofErr w:type="spellEnd"/>
      <w:r w:rsidRPr="003055D6">
        <w:rPr>
          <w:rFonts w:asciiTheme="minorHAnsi" w:hAnsiTheme="minorHAnsi"/>
          <w:sz w:val="22"/>
          <w:szCs w:val="22"/>
        </w:rPr>
        <w:t xml:space="preserve"> </w:t>
      </w:r>
      <w:proofErr w:type="spellStart"/>
      <w:r w:rsidRPr="003055D6">
        <w:rPr>
          <w:rFonts w:asciiTheme="minorHAnsi" w:hAnsiTheme="minorHAnsi"/>
          <w:sz w:val="22"/>
          <w:szCs w:val="22"/>
        </w:rPr>
        <w:t>kecil</w:t>
      </w:r>
      <w:proofErr w:type="spellEnd"/>
      <w:r w:rsidRPr="003055D6">
        <w:rPr>
          <w:rFonts w:asciiTheme="minorHAnsi" w:hAnsiTheme="minorHAnsi"/>
          <w:sz w:val="22"/>
          <w:szCs w:val="22"/>
        </w:rPr>
        <w:t xml:space="preserve"> yang </w:t>
      </w:r>
      <w:proofErr w:type="spellStart"/>
      <w:r w:rsidRPr="003055D6">
        <w:rPr>
          <w:rFonts w:asciiTheme="minorHAnsi" w:hAnsiTheme="minorHAnsi"/>
          <w:sz w:val="22"/>
          <w:szCs w:val="22"/>
        </w:rPr>
        <w:t>sam</w:t>
      </w:r>
      <w:r w:rsidR="00D50930" w:rsidRPr="003055D6">
        <w:rPr>
          <w:rFonts w:asciiTheme="minorHAnsi" w:hAnsiTheme="minorHAnsi"/>
          <w:sz w:val="22"/>
          <w:szCs w:val="22"/>
        </w:rPr>
        <w:t>a</w:t>
      </w:r>
      <w:proofErr w:type="spellEnd"/>
      <w:r w:rsidR="00D50930" w:rsidRPr="003055D6">
        <w:rPr>
          <w:rFonts w:asciiTheme="minorHAnsi" w:hAnsiTheme="minorHAnsi"/>
          <w:sz w:val="22"/>
          <w:szCs w:val="22"/>
        </w:rPr>
        <w:t xml:space="preserve"> pada </w:t>
      </w:r>
      <w:proofErr w:type="spellStart"/>
      <w:r w:rsidR="00D50930" w:rsidRPr="003055D6">
        <w:rPr>
          <w:rFonts w:asciiTheme="minorHAnsi" w:hAnsiTheme="minorHAnsi"/>
          <w:sz w:val="22"/>
          <w:szCs w:val="22"/>
        </w:rPr>
        <w:t>lajur</w:t>
      </w:r>
      <w:proofErr w:type="spellEnd"/>
      <w:r w:rsidR="00D50930" w:rsidRPr="003055D6">
        <w:rPr>
          <w:rFonts w:asciiTheme="minorHAnsi" w:hAnsiTheme="minorHAnsi"/>
          <w:sz w:val="22"/>
          <w:szCs w:val="22"/>
        </w:rPr>
        <w:t xml:space="preserve"> yang </w:t>
      </w:r>
      <w:proofErr w:type="spellStart"/>
      <w:r w:rsidR="00D50930" w:rsidRPr="003055D6">
        <w:rPr>
          <w:rFonts w:asciiTheme="minorHAnsi" w:hAnsiTheme="minorHAnsi"/>
          <w:sz w:val="22"/>
          <w:szCs w:val="22"/>
        </w:rPr>
        <w:t>sama</w:t>
      </w:r>
      <w:proofErr w:type="spellEnd"/>
      <w:r w:rsidR="00D50930" w:rsidRPr="003055D6">
        <w:rPr>
          <w:rFonts w:asciiTheme="minorHAnsi" w:hAnsiTheme="minorHAnsi"/>
          <w:sz w:val="22"/>
          <w:szCs w:val="22"/>
        </w:rPr>
        <w:t xml:space="preserve"> </w:t>
      </w:r>
      <w:proofErr w:type="spellStart"/>
      <w:r w:rsidR="00D50930" w:rsidRPr="003055D6">
        <w:rPr>
          <w:rFonts w:asciiTheme="minorHAnsi" w:hAnsiTheme="minorHAnsi"/>
          <w:sz w:val="22"/>
          <w:szCs w:val="22"/>
        </w:rPr>
        <w:t>berbeda</w:t>
      </w:r>
      <w:proofErr w:type="spellEnd"/>
      <w:r w:rsidR="00D50930" w:rsidRPr="003055D6">
        <w:rPr>
          <w:rFonts w:asciiTheme="minorHAnsi" w:hAnsiTheme="minorHAnsi"/>
          <w:sz w:val="22"/>
          <w:szCs w:val="22"/>
        </w:rPr>
        <w:t xml:space="preserve"> </w:t>
      </w:r>
      <w:proofErr w:type="spellStart"/>
      <w:r w:rsidRPr="003055D6">
        <w:rPr>
          <w:rFonts w:asciiTheme="minorHAnsi" w:hAnsiTheme="minorHAnsi"/>
          <w:sz w:val="22"/>
          <w:szCs w:val="22"/>
        </w:rPr>
        <w:t>nyata</w:t>
      </w:r>
      <w:proofErr w:type="spellEnd"/>
      <w:r w:rsidRPr="003055D6">
        <w:rPr>
          <w:rFonts w:asciiTheme="minorHAnsi" w:hAnsiTheme="minorHAnsi"/>
          <w:sz w:val="22"/>
          <w:szCs w:val="22"/>
        </w:rPr>
        <w:t xml:space="preserve"> </w:t>
      </w:r>
      <w:proofErr w:type="spellStart"/>
      <w:r w:rsidRPr="003055D6">
        <w:rPr>
          <w:rFonts w:asciiTheme="minorHAnsi" w:hAnsiTheme="minorHAnsi"/>
          <w:sz w:val="22"/>
          <w:szCs w:val="22"/>
        </w:rPr>
        <w:t>menurut</w:t>
      </w:r>
      <w:proofErr w:type="spellEnd"/>
      <w:r w:rsidRPr="003055D6">
        <w:rPr>
          <w:rFonts w:asciiTheme="minorHAnsi" w:hAnsiTheme="minorHAnsi"/>
          <w:sz w:val="22"/>
          <w:szCs w:val="22"/>
        </w:rPr>
        <w:t xml:space="preserve"> LSD pada </w:t>
      </w:r>
      <w:proofErr w:type="spellStart"/>
      <w:r w:rsidRPr="003055D6">
        <w:rPr>
          <w:rFonts w:asciiTheme="minorHAnsi" w:hAnsiTheme="minorHAnsi"/>
          <w:sz w:val="22"/>
          <w:szCs w:val="22"/>
        </w:rPr>
        <w:t>taraf</w:t>
      </w:r>
      <w:proofErr w:type="spellEnd"/>
      <w:r w:rsidRPr="003055D6">
        <w:rPr>
          <w:rFonts w:asciiTheme="minorHAnsi" w:hAnsiTheme="minorHAnsi"/>
          <w:sz w:val="22"/>
          <w:szCs w:val="22"/>
        </w:rPr>
        <w:t xml:space="preserve"> 5%</w:t>
      </w:r>
    </w:p>
    <w:p w14:paraId="0186A05F" w14:textId="77777777" w:rsidR="003C272D" w:rsidRDefault="003C272D" w:rsidP="00D2147D">
      <w:pPr>
        <w:spacing w:line="276" w:lineRule="auto"/>
        <w:jc w:val="both"/>
        <w:rPr>
          <w:rFonts w:asciiTheme="minorHAnsi" w:hAnsiTheme="minorHAnsi"/>
          <w:sz w:val="22"/>
        </w:rPr>
      </w:pPr>
    </w:p>
    <w:p w14:paraId="24C30054" w14:textId="77777777" w:rsidR="00A4174A" w:rsidRDefault="00A4174A" w:rsidP="00D2147D">
      <w:pPr>
        <w:spacing w:line="276" w:lineRule="auto"/>
        <w:jc w:val="both"/>
        <w:rPr>
          <w:rFonts w:asciiTheme="minorHAnsi" w:hAnsiTheme="minorHAnsi"/>
          <w:sz w:val="22"/>
        </w:rPr>
      </w:pPr>
      <w:r>
        <w:rPr>
          <w:rFonts w:asciiTheme="minorHAnsi" w:hAnsiTheme="minorHAnsi"/>
          <w:color w:val="000000"/>
          <w:sz w:val="22"/>
        </w:rPr>
        <w:t xml:space="preserve"> </w:t>
      </w:r>
      <w:r>
        <w:rPr>
          <w:rFonts w:asciiTheme="minorHAnsi" w:hAnsiTheme="minorHAnsi"/>
          <w:color w:val="000000"/>
          <w:sz w:val="22"/>
        </w:rPr>
        <w:tab/>
      </w:r>
      <w:r w:rsidRPr="00664F3A">
        <w:rPr>
          <w:rFonts w:asciiTheme="minorHAnsi" w:hAnsiTheme="minorHAnsi"/>
          <w:color w:val="000000"/>
          <w:sz w:val="22"/>
        </w:rPr>
        <w:t xml:space="preserve">Zona </w:t>
      </w:r>
      <w:proofErr w:type="spellStart"/>
      <w:r w:rsidRPr="00664F3A">
        <w:rPr>
          <w:rFonts w:asciiTheme="minorHAnsi" w:hAnsiTheme="minorHAnsi"/>
          <w:color w:val="000000"/>
          <w:sz w:val="22"/>
        </w:rPr>
        <w:t>hambat</w:t>
      </w:r>
      <w:proofErr w:type="spellEnd"/>
      <w:r w:rsidRPr="00664F3A">
        <w:rPr>
          <w:rFonts w:asciiTheme="minorHAnsi" w:hAnsiTheme="minorHAnsi"/>
          <w:color w:val="000000"/>
          <w:sz w:val="22"/>
        </w:rPr>
        <w:t xml:space="preserve"> di </w:t>
      </w:r>
      <w:proofErr w:type="spellStart"/>
      <w:r w:rsidRPr="00664F3A">
        <w:rPr>
          <w:rFonts w:asciiTheme="minorHAnsi" w:hAnsiTheme="minorHAnsi"/>
          <w:color w:val="000000"/>
          <w:sz w:val="22"/>
        </w:rPr>
        <w:t>sekitar</w:t>
      </w:r>
      <w:proofErr w:type="spellEnd"/>
      <w:r w:rsidRPr="00664F3A">
        <w:rPr>
          <w:rFonts w:asciiTheme="minorHAnsi" w:hAnsiTheme="minorHAnsi"/>
          <w:color w:val="000000"/>
          <w:sz w:val="22"/>
        </w:rPr>
        <w:t xml:space="preserve"> </w:t>
      </w:r>
      <w:proofErr w:type="spellStart"/>
      <w:r w:rsidRPr="00664F3A">
        <w:rPr>
          <w:rFonts w:asciiTheme="minorHAnsi" w:hAnsiTheme="minorHAnsi"/>
          <w:color w:val="000000"/>
          <w:sz w:val="22"/>
        </w:rPr>
        <w:t>koloni</w:t>
      </w:r>
      <w:proofErr w:type="spellEnd"/>
      <w:r w:rsidRPr="00664F3A">
        <w:rPr>
          <w:rFonts w:asciiTheme="minorHAnsi" w:hAnsiTheme="minorHAnsi"/>
          <w:color w:val="000000"/>
          <w:sz w:val="22"/>
        </w:rPr>
        <w:t xml:space="preserve"> </w:t>
      </w:r>
      <w:proofErr w:type="spellStart"/>
      <w:r w:rsidRPr="00664F3A">
        <w:rPr>
          <w:rFonts w:asciiTheme="minorHAnsi" w:hAnsiTheme="minorHAnsi"/>
          <w:color w:val="000000"/>
          <w:sz w:val="22"/>
        </w:rPr>
        <w:t>rizobakteri</w:t>
      </w:r>
      <w:proofErr w:type="spellEnd"/>
      <w:r w:rsidRPr="00664F3A">
        <w:rPr>
          <w:rFonts w:asciiTheme="minorHAnsi" w:hAnsiTheme="minorHAnsi"/>
          <w:color w:val="000000"/>
          <w:sz w:val="22"/>
        </w:rPr>
        <w:t xml:space="preserve"> </w:t>
      </w:r>
      <w:proofErr w:type="spellStart"/>
      <w:r w:rsidRPr="00664F3A">
        <w:rPr>
          <w:rFonts w:asciiTheme="minorHAnsi" w:hAnsiTheme="minorHAnsi"/>
          <w:color w:val="000000"/>
          <w:sz w:val="22"/>
        </w:rPr>
        <w:t>diduga</w:t>
      </w:r>
      <w:proofErr w:type="spellEnd"/>
      <w:r w:rsidRPr="00664F3A">
        <w:rPr>
          <w:rFonts w:asciiTheme="minorHAnsi" w:hAnsiTheme="minorHAnsi"/>
          <w:color w:val="000000"/>
          <w:sz w:val="22"/>
        </w:rPr>
        <w:t xml:space="preserve"> </w:t>
      </w:r>
      <w:proofErr w:type="spellStart"/>
      <w:r w:rsidRPr="00664F3A">
        <w:rPr>
          <w:rFonts w:asciiTheme="minorHAnsi" w:hAnsiTheme="minorHAnsi"/>
          <w:color w:val="000000"/>
          <w:sz w:val="22"/>
        </w:rPr>
        <w:t>karena</w:t>
      </w:r>
      <w:proofErr w:type="spellEnd"/>
      <w:r w:rsidRPr="00664F3A">
        <w:rPr>
          <w:rFonts w:asciiTheme="minorHAnsi" w:hAnsiTheme="minorHAnsi"/>
          <w:color w:val="000000"/>
          <w:sz w:val="22"/>
        </w:rPr>
        <w:t xml:space="preserve"> </w:t>
      </w:r>
      <w:proofErr w:type="spellStart"/>
      <w:r w:rsidRPr="00664F3A">
        <w:rPr>
          <w:rFonts w:asciiTheme="minorHAnsi" w:hAnsiTheme="minorHAnsi"/>
          <w:color w:val="000000"/>
          <w:sz w:val="22"/>
        </w:rPr>
        <w:t>hidrolisis</w:t>
      </w:r>
      <w:proofErr w:type="spellEnd"/>
      <w:r w:rsidRPr="00664F3A">
        <w:rPr>
          <w:rFonts w:asciiTheme="minorHAnsi" w:hAnsiTheme="minorHAnsi"/>
          <w:color w:val="000000"/>
          <w:sz w:val="22"/>
        </w:rPr>
        <w:t xml:space="preserve"> </w:t>
      </w:r>
      <w:proofErr w:type="spellStart"/>
      <w:r w:rsidRPr="00664F3A">
        <w:rPr>
          <w:rFonts w:asciiTheme="minorHAnsi" w:hAnsiTheme="minorHAnsi"/>
          <w:color w:val="000000"/>
          <w:sz w:val="22"/>
        </w:rPr>
        <w:t>kitin</w:t>
      </w:r>
      <w:proofErr w:type="spellEnd"/>
      <w:r w:rsidRPr="00664F3A">
        <w:rPr>
          <w:rFonts w:asciiTheme="minorHAnsi" w:hAnsiTheme="minorHAnsi"/>
          <w:color w:val="000000"/>
          <w:sz w:val="22"/>
        </w:rPr>
        <w:t xml:space="preserve"> yang </w:t>
      </w:r>
      <w:proofErr w:type="spellStart"/>
      <w:r w:rsidRPr="00664F3A">
        <w:rPr>
          <w:rFonts w:asciiTheme="minorHAnsi" w:hAnsiTheme="minorHAnsi"/>
          <w:color w:val="000000"/>
          <w:sz w:val="22"/>
        </w:rPr>
        <w:t>dikeluarkan</w:t>
      </w:r>
      <w:proofErr w:type="spellEnd"/>
      <w:r w:rsidRPr="00664F3A">
        <w:rPr>
          <w:rFonts w:asciiTheme="minorHAnsi" w:hAnsiTheme="minorHAnsi"/>
          <w:color w:val="000000"/>
          <w:sz w:val="22"/>
        </w:rPr>
        <w:t xml:space="preserve"> oleh </w:t>
      </w:r>
      <w:proofErr w:type="spellStart"/>
      <w:r w:rsidRPr="00664F3A">
        <w:rPr>
          <w:rFonts w:asciiTheme="minorHAnsi" w:hAnsiTheme="minorHAnsi"/>
          <w:color w:val="000000"/>
          <w:sz w:val="22"/>
        </w:rPr>
        <w:t>rizobakteri</w:t>
      </w:r>
      <w:proofErr w:type="spellEnd"/>
      <w:r w:rsidRPr="00664F3A">
        <w:rPr>
          <w:rFonts w:asciiTheme="minorHAnsi" w:hAnsiTheme="minorHAnsi"/>
          <w:color w:val="000000"/>
          <w:sz w:val="22"/>
        </w:rPr>
        <w:t xml:space="preserve"> pada </w:t>
      </w:r>
      <w:proofErr w:type="spellStart"/>
      <w:r w:rsidRPr="00664F3A">
        <w:rPr>
          <w:rFonts w:asciiTheme="minorHAnsi" w:hAnsiTheme="minorHAnsi"/>
          <w:color w:val="000000"/>
          <w:sz w:val="22"/>
        </w:rPr>
        <w:t>dinding</w:t>
      </w:r>
      <w:proofErr w:type="spellEnd"/>
      <w:r w:rsidRPr="00664F3A">
        <w:rPr>
          <w:rFonts w:asciiTheme="minorHAnsi" w:hAnsiTheme="minorHAnsi"/>
          <w:color w:val="000000"/>
          <w:sz w:val="22"/>
        </w:rPr>
        <w:t xml:space="preserve"> </w:t>
      </w:r>
      <w:proofErr w:type="spellStart"/>
      <w:r w:rsidRPr="00664F3A">
        <w:rPr>
          <w:rFonts w:asciiTheme="minorHAnsi" w:hAnsiTheme="minorHAnsi"/>
          <w:color w:val="000000"/>
          <w:sz w:val="22"/>
        </w:rPr>
        <w:t>sel</w:t>
      </w:r>
      <w:proofErr w:type="spellEnd"/>
      <w:r w:rsidRPr="00664F3A">
        <w:rPr>
          <w:rFonts w:asciiTheme="minorHAnsi" w:hAnsiTheme="minorHAnsi"/>
          <w:color w:val="000000"/>
          <w:sz w:val="22"/>
        </w:rPr>
        <w:t xml:space="preserve"> </w:t>
      </w:r>
      <w:r w:rsidRPr="00664F3A">
        <w:rPr>
          <w:rFonts w:asciiTheme="minorHAnsi" w:hAnsiTheme="minorHAnsi"/>
          <w:i/>
          <w:iCs/>
          <w:color w:val="000000"/>
          <w:sz w:val="22"/>
        </w:rPr>
        <w:t xml:space="preserve">G. </w:t>
      </w:r>
      <w:proofErr w:type="spellStart"/>
      <w:r w:rsidRPr="00664F3A">
        <w:rPr>
          <w:rFonts w:asciiTheme="minorHAnsi" w:hAnsiTheme="minorHAnsi"/>
          <w:i/>
          <w:iCs/>
          <w:color w:val="000000"/>
          <w:sz w:val="22"/>
        </w:rPr>
        <w:t>boninense</w:t>
      </w:r>
      <w:proofErr w:type="spellEnd"/>
      <w:r w:rsidRPr="00664F3A">
        <w:rPr>
          <w:rFonts w:asciiTheme="minorHAnsi" w:hAnsiTheme="minorHAnsi"/>
          <w:color w:val="000000"/>
          <w:sz w:val="22"/>
        </w:rPr>
        <w:t xml:space="preserve">. Hal </w:t>
      </w:r>
      <w:proofErr w:type="spellStart"/>
      <w:r w:rsidRPr="00664F3A">
        <w:rPr>
          <w:rFonts w:asciiTheme="minorHAnsi" w:hAnsiTheme="minorHAnsi"/>
          <w:color w:val="000000"/>
          <w:sz w:val="22"/>
        </w:rPr>
        <w:t>ini</w:t>
      </w:r>
      <w:proofErr w:type="spellEnd"/>
      <w:r w:rsidRPr="00664F3A">
        <w:rPr>
          <w:rFonts w:asciiTheme="minorHAnsi" w:hAnsiTheme="minorHAnsi"/>
          <w:color w:val="000000"/>
          <w:sz w:val="22"/>
        </w:rPr>
        <w:t xml:space="preserve"> </w:t>
      </w:r>
      <w:proofErr w:type="spellStart"/>
      <w:r w:rsidRPr="00664F3A">
        <w:rPr>
          <w:rFonts w:asciiTheme="minorHAnsi" w:hAnsiTheme="minorHAnsi"/>
          <w:color w:val="000000"/>
          <w:sz w:val="22"/>
        </w:rPr>
        <w:t>menyebabkan</w:t>
      </w:r>
      <w:proofErr w:type="spellEnd"/>
      <w:r w:rsidRPr="00664F3A">
        <w:rPr>
          <w:rFonts w:asciiTheme="minorHAnsi" w:hAnsiTheme="minorHAnsi"/>
          <w:color w:val="000000"/>
          <w:sz w:val="22"/>
        </w:rPr>
        <w:t xml:space="preserve"> </w:t>
      </w:r>
      <w:proofErr w:type="spellStart"/>
      <w:r w:rsidRPr="00664F3A">
        <w:rPr>
          <w:rFonts w:asciiTheme="minorHAnsi" w:hAnsiTheme="minorHAnsi"/>
          <w:color w:val="000000"/>
          <w:sz w:val="22"/>
        </w:rPr>
        <w:t>miselium</w:t>
      </w:r>
      <w:proofErr w:type="spellEnd"/>
      <w:r w:rsidRPr="00664F3A">
        <w:rPr>
          <w:rFonts w:asciiTheme="minorHAnsi" w:hAnsiTheme="minorHAnsi"/>
          <w:color w:val="000000"/>
          <w:sz w:val="22"/>
        </w:rPr>
        <w:t xml:space="preserve"> </w:t>
      </w:r>
      <w:r w:rsidRPr="00664F3A">
        <w:rPr>
          <w:rFonts w:asciiTheme="minorHAnsi" w:hAnsiTheme="minorHAnsi"/>
          <w:i/>
          <w:iCs/>
          <w:color w:val="000000"/>
          <w:sz w:val="22"/>
        </w:rPr>
        <w:t xml:space="preserve">G. </w:t>
      </w:r>
      <w:proofErr w:type="spellStart"/>
      <w:r w:rsidRPr="00664F3A">
        <w:rPr>
          <w:rFonts w:asciiTheme="minorHAnsi" w:hAnsiTheme="minorHAnsi"/>
          <w:i/>
          <w:iCs/>
          <w:color w:val="000000"/>
          <w:sz w:val="22"/>
        </w:rPr>
        <w:t>boninense</w:t>
      </w:r>
      <w:proofErr w:type="spellEnd"/>
      <w:r w:rsidRPr="00664F3A">
        <w:rPr>
          <w:rFonts w:asciiTheme="minorHAnsi" w:hAnsiTheme="minorHAnsi"/>
          <w:i/>
          <w:iCs/>
          <w:color w:val="000000"/>
          <w:sz w:val="22"/>
        </w:rPr>
        <w:t xml:space="preserve"> </w:t>
      </w:r>
      <w:proofErr w:type="spellStart"/>
      <w:r w:rsidRPr="00664F3A">
        <w:rPr>
          <w:rFonts w:asciiTheme="minorHAnsi" w:hAnsiTheme="minorHAnsi"/>
          <w:color w:val="000000"/>
          <w:sz w:val="22"/>
        </w:rPr>
        <w:t>tidak</w:t>
      </w:r>
      <w:proofErr w:type="spellEnd"/>
      <w:r w:rsidRPr="00664F3A">
        <w:rPr>
          <w:rFonts w:asciiTheme="minorHAnsi" w:hAnsiTheme="minorHAnsi"/>
          <w:color w:val="000000"/>
          <w:sz w:val="22"/>
        </w:rPr>
        <w:t xml:space="preserve"> </w:t>
      </w:r>
      <w:proofErr w:type="spellStart"/>
      <w:r w:rsidRPr="00664F3A">
        <w:rPr>
          <w:rFonts w:asciiTheme="minorHAnsi" w:hAnsiTheme="minorHAnsi"/>
          <w:color w:val="000000"/>
          <w:sz w:val="22"/>
        </w:rPr>
        <w:t>dapat</w:t>
      </w:r>
      <w:proofErr w:type="spellEnd"/>
      <w:r w:rsidRPr="00664F3A">
        <w:rPr>
          <w:rFonts w:asciiTheme="minorHAnsi" w:hAnsiTheme="minorHAnsi"/>
          <w:color w:val="000000"/>
          <w:sz w:val="22"/>
        </w:rPr>
        <w:t xml:space="preserve"> </w:t>
      </w:r>
      <w:proofErr w:type="spellStart"/>
      <w:r w:rsidRPr="00664F3A">
        <w:rPr>
          <w:rFonts w:asciiTheme="minorHAnsi" w:hAnsiTheme="minorHAnsi"/>
          <w:color w:val="000000"/>
          <w:sz w:val="22"/>
        </w:rPr>
        <w:t>tumbuh</w:t>
      </w:r>
      <w:proofErr w:type="spellEnd"/>
      <w:r w:rsidRPr="00664F3A">
        <w:rPr>
          <w:rFonts w:asciiTheme="minorHAnsi" w:hAnsiTheme="minorHAnsi"/>
          <w:color w:val="000000"/>
          <w:sz w:val="22"/>
        </w:rPr>
        <w:t xml:space="preserve"> </w:t>
      </w:r>
      <w:proofErr w:type="spellStart"/>
      <w:r w:rsidRPr="00664F3A">
        <w:rPr>
          <w:rFonts w:asciiTheme="minorHAnsi" w:hAnsiTheme="minorHAnsi"/>
          <w:color w:val="000000"/>
          <w:sz w:val="22"/>
        </w:rPr>
        <w:t>mendekati</w:t>
      </w:r>
      <w:proofErr w:type="spellEnd"/>
      <w:r w:rsidRPr="00664F3A">
        <w:rPr>
          <w:rFonts w:asciiTheme="minorHAnsi" w:hAnsiTheme="minorHAnsi"/>
          <w:color w:val="000000"/>
          <w:sz w:val="22"/>
        </w:rPr>
        <w:t xml:space="preserve"> </w:t>
      </w:r>
      <w:proofErr w:type="spellStart"/>
      <w:r w:rsidRPr="00664F3A">
        <w:rPr>
          <w:rFonts w:asciiTheme="minorHAnsi" w:hAnsiTheme="minorHAnsi"/>
          <w:color w:val="000000"/>
          <w:sz w:val="22"/>
        </w:rPr>
        <w:t>koloni</w:t>
      </w:r>
      <w:proofErr w:type="spellEnd"/>
      <w:r w:rsidRPr="00664F3A">
        <w:rPr>
          <w:rFonts w:asciiTheme="minorHAnsi" w:hAnsiTheme="minorHAnsi"/>
          <w:color w:val="000000"/>
          <w:sz w:val="22"/>
        </w:rPr>
        <w:t xml:space="preserve"> </w:t>
      </w:r>
      <w:proofErr w:type="spellStart"/>
      <w:r w:rsidRPr="00664F3A">
        <w:rPr>
          <w:rFonts w:asciiTheme="minorHAnsi" w:hAnsiTheme="minorHAnsi"/>
          <w:color w:val="000000"/>
          <w:sz w:val="22"/>
        </w:rPr>
        <w:t>bakteri</w:t>
      </w:r>
      <w:proofErr w:type="spellEnd"/>
      <w:r w:rsidRPr="00664F3A">
        <w:rPr>
          <w:rFonts w:asciiTheme="minorHAnsi" w:hAnsiTheme="minorHAnsi"/>
          <w:color w:val="000000"/>
          <w:sz w:val="22"/>
        </w:rPr>
        <w:t xml:space="preserve"> dan </w:t>
      </w:r>
      <w:proofErr w:type="spellStart"/>
      <w:r w:rsidRPr="00664F3A">
        <w:rPr>
          <w:rFonts w:asciiTheme="minorHAnsi" w:hAnsiTheme="minorHAnsi"/>
          <w:color w:val="000000"/>
          <w:sz w:val="22"/>
        </w:rPr>
        <w:t>terlihat</w:t>
      </w:r>
      <w:proofErr w:type="spellEnd"/>
      <w:r w:rsidRPr="00664F3A">
        <w:rPr>
          <w:rFonts w:asciiTheme="minorHAnsi" w:hAnsiTheme="minorHAnsi"/>
          <w:color w:val="000000"/>
          <w:sz w:val="22"/>
        </w:rPr>
        <w:t xml:space="preserve"> </w:t>
      </w:r>
      <w:proofErr w:type="spellStart"/>
      <w:r w:rsidRPr="00664F3A">
        <w:rPr>
          <w:rFonts w:asciiTheme="minorHAnsi" w:hAnsiTheme="minorHAnsi"/>
          <w:color w:val="000000"/>
          <w:sz w:val="22"/>
        </w:rPr>
        <w:t>mengalami</w:t>
      </w:r>
      <w:proofErr w:type="spellEnd"/>
      <w:r w:rsidRPr="00664F3A">
        <w:rPr>
          <w:rFonts w:asciiTheme="minorHAnsi" w:hAnsiTheme="minorHAnsi"/>
          <w:color w:val="000000"/>
          <w:sz w:val="22"/>
        </w:rPr>
        <w:t xml:space="preserve"> </w:t>
      </w:r>
      <w:proofErr w:type="spellStart"/>
      <w:r w:rsidRPr="00664F3A">
        <w:rPr>
          <w:rFonts w:asciiTheme="minorHAnsi" w:hAnsiTheme="minorHAnsi"/>
          <w:color w:val="000000"/>
          <w:sz w:val="22"/>
        </w:rPr>
        <w:t>kerusakan</w:t>
      </w:r>
      <w:proofErr w:type="spellEnd"/>
      <w:r>
        <w:rPr>
          <w:rFonts w:asciiTheme="minorHAnsi" w:hAnsiTheme="minorHAnsi"/>
          <w:color w:val="000000"/>
          <w:sz w:val="22"/>
        </w:rPr>
        <w:t>.</w:t>
      </w:r>
      <w:r>
        <w:rPr>
          <w:rFonts w:asciiTheme="minorHAnsi" w:hAnsiTheme="minorHAnsi"/>
          <w:sz w:val="22"/>
        </w:rPr>
        <w:t xml:space="preserve"> </w:t>
      </w:r>
      <w:r w:rsidRPr="00664F3A">
        <w:rPr>
          <w:rFonts w:asciiTheme="minorHAnsi" w:hAnsiTheme="minorHAnsi"/>
          <w:sz w:val="22"/>
        </w:rPr>
        <w:t xml:space="preserve">Hal </w:t>
      </w:r>
      <w:proofErr w:type="spellStart"/>
      <w:r w:rsidRPr="00664F3A">
        <w:rPr>
          <w:rFonts w:asciiTheme="minorHAnsi" w:hAnsiTheme="minorHAnsi"/>
          <w:sz w:val="22"/>
        </w:rPr>
        <w:t>ini</w:t>
      </w:r>
      <w:proofErr w:type="spellEnd"/>
      <w:r w:rsidRPr="00664F3A">
        <w:rPr>
          <w:rFonts w:asciiTheme="minorHAnsi" w:hAnsiTheme="minorHAnsi"/>
          <w:sz w:val="22"/>
        </w:rPr>
        <w:t xml:space="preserve"> </w:t>
      </w:r>
      <w:proofErr w:type="spellStart"/>
      <w:r w:rsidRPr="00664F3A">
        <w:rPr>
          <w:rFonts w:asciiTheme="minorHAnsi" w:hAnsiTheme="minorHAnsi"/>
          <w:sz w:val="22"/>
        </w:rPr>
        <w:t>sesuai</w:t>
      </w:r>
      <w:proofErr w:type="spellEnd"/>
      <w:r w:rsidRPr="00664F3A">
        <w:rPr>
          <w:rFonts w:asciiTheme="minorHAnsi" w:hAnsiTheme="minorHAnsi"/>
          <w:sz w:val="22"/>
        </w:rPr>
        <w:t xml:space="preserve"> </w:t>
      </w:r>
      <w:proofErr w:type="spellStart"/>
      <w:r w:rsidRPr="00664F3A">
        <w:rPr>
          <w:rFonts w:asciiTheme="minorHAnsi" w:hAnsiTheme="minorHAnsi"/>
          <w:sz w:val="22"/>
        </w:rPr>
        <w:t>dengan</w:t>
      </w:r>
      <w:proofErr w:type="spellEnd"/>
      <w:r w:rsidRPr="00664F3A">
        <w:rPr>
          <w:rFonts w:asciiTheme="minorHAnsi" w:hAnsiTheme="minorHAnsi"/>
          <w:sz w:val="22"/>
        </w:rPr>
        <w:t xml:space="preserve"> </w:t>
      </w:r>
      <w:proofErr w:type="spellStart"/>
      <w:r w:rsidRPr="00664F3A">
        <w:rPr>
          <w:rFonts w:asciiTheme="minorHAnsi" w:hAnsiTheme="minorHAnsi"/>
          <w:sz w:val="22"/>
        </w:rPr>
        <w:t>penelitian</w:t>
      </w:r>
      <w:proofErr w:type="spellEnd"/>
      <w:r w:rsidRPr="00664F3A">
        <w:rPr>
          <w:rFonts w:asciiTheme="minorHAnsi" w:hAnsiTheme="minorHAnsi"/>
          <w:sz w:val="22"/>
        </w:rPr>
        <w:t xml:space="preserve"> </w:t>
      </w:r>
      <w:r w:rsidR="00F62465">
        <w:rPr>
          <w:rFonts w:asciiTheme="minorHAnsi" w:hAnsiTheme="minorHAnsi"/>
          <w:sz w:val="22"/>
        </w:rPr>
        <w:fldChar w:fldCharType="begin" w:fldLock="1"/>
      </w:r>
      <w:r w:rsidR="0003506E">
        <w:rPr>
          <w:rFonts w:asciiTheme="minorHAnsi" w:hAnsiTheme="minorHAnsi"/>
          <w:sz w:val="22"/>
        </w:rPr>
        <w:instrText>ADDIN CSL_CITATION { "citationItems" : [ { "id" : "ITEM-1", "itemData" : { "DOI" : "10.14692/jfi.13.3.105", "ISSN" : "02157950", "author" : [ { "dropping-particle" : "", "family" : "Wibowo", "given" : "Risky Hadi", "non-dropping-particle" : "", "parse-names" : false, "suffix" : "" }, { "dropping-particle" : "", "family" : "Mubarik", "given" : "Nisa Rachmania", "non-dropping-particle" : "", "parse-names" : false, "suffix" : "" }, { "dropping-particle" : "", "family" : "Rusmana", "given" : "Iman", "non-dropping-particle" : "", "parse-names" : false, "suffix" : "" }, { "dropping-particle" : "", "family" : "Thenawidjaya", "given" : "Maggy", "non-dropping-particle" : "", "parse-names" : false, "suffix" : "" } ], "container-title" : "Jurnal Fitopatologi Indonesia", "id" : "ITEM-1", "issue" : "3", "issued" : { "date-parts" : [ [ "2017" ] ] }, "page" : "105-111", "title" : "Penapisan dan Identifikasi Bakteri Kitinolitik Penghambat Pertumbuhan Ganoderma boninense in Vitro", "type" : "article-journal", "volume" : "13" }, "uris" : [ "http://www.mendeley.com/documents/?uuid=19011123-d4a3-4106-9944-6bef49993405" ] } ], "mendeley" : { "formattedCitation" : "(Wibowo, Mubarik, Rusmana, &amp; Thenawidjaya, 2017)", "manualFormatting" : "(Wibowo et al., 2017)", "plainTextFormattedCitation" : "(Wibowo, Mubarik, Rusmana, &amp; Thenawidjaya, 2017)", "previouslyFormattedCitation" : "(Wibowo, Mubarik, Rusmana, &amp; Thenawidjaya, 2017)" }, "properties" : { "noteIndex" : 0 }, "schema" : "https://github.com/citation-style-language/schema/raw/master/csl-citation.json" }</w:instrText>
      </w:r>
      <w:r w:rsidR="00F62465">
        <w:rPr>
          <w:rFonts w:asciiTheme="minorHAnsi" w:hAnsiTheme="minorHAnsi"/>
          <w:sz w:val="22"/>
        </w:rPr>
        <w:fldChar w:fldCharType="separate"/>
      </w:r>
      <w:r w:rsidR="00F62465">
        <w:rPr>
          <w:rFonts w:asciiTheme="minorHAnsi" w:hAnsiTheme="minorHAnsi"/>
          <w:noProof/>
          <w:sz w:val="22"/>
        </w:rPr>
        <w:t xml:space="preserve">(Wibowo </w:t>
      </w:r>
      <w:r w:rsidR="00F62465" w:rsidRPr="00F62465">
        <w:rPr>
          <w:rFonts w:asciiTheme="minorHAnsi" w:hAnsiTheme="minorHAnsi"/>
          <w:i/>
          <w:noProof/>
          <w:sz w:val="22"/>
        </w:rPr>
        <w:t>et al</w:t>
      </w:r>
      <w:r w:rsidR="00F62465">
        <w:rPr>
          <w:rFonts w:asciiTheme="minorHAnsi" w:hAnsiTheme="minorHAnsi"/>
          <w:noProof/>
          <w:sz w:val="22"/>
        </w:rPr>
        <w:t>.,</w:t>
      </w:r>
      <w:r w:rsidR="00F62465" w:rsidRPr="00F62465">
        <w:rPr>
          <w:rFonts w:asciiTheme="minorHAnsi" w:hAnsiTheme="minorHAnsi"/>
          <w:noProof/>
          <w:sz w:val="22"/>
        </w:rPr>
        <w:t xml:space="preserve"> 2017)</w:t>
      </w:r>
      <w:r w:rsidR="00F62465">
        <w:rPr>
          <w:rFonts w:asciiTheme="minorHAnsi" w:hAnsiTheme="minorHAnsi"/>
          <w:sz w:val="22"/>
        </w:rPr>
        <w:fldChar w:fldCharType="end"/>
      </w:r>
      <w:r w:rsidRPr="00664F3A">
        <w:rPr>
          <w:rFonts w:asciiTheme="minorHAnsi" w:hAnsiTheme="minorHAnsi"/>
          <w:sz w:val="22"/>
        </w:rPr>
        <w:t xml:space="preserve"> </w:t>
      </w:r>
      <w:proofErr w:type="spellStart"/>
      <w:r w:rsidRPr="00664F3A">
        <w:rPr>
          <w:rFonts w:asciiTheme="minorHAnsi" w:hAnsiTheme="minorHAnsi"/>
          <w:sz w:val="22"/>
        </w:rPr>
        <w:t>melaporkan</w:t>
      </w:r>
      <w:proofErr w:type="spellEnd"/>
      <w:r w:rsidRPr="00664F3A">
        <w:rPr>
          <w:rFonts w:asciiTheme="minorHAnsi" w:hAnsiTheme="minorHAnsi"/>
          <w:sz w:val="22"/>
        </w:rPr>
        <w:t xml:space="preserve"> </w:t>
      </w:r>
      <w:proofErr w:type="spellStart"/>
      <w:r w:rsidRPr="00664F3A">
        <w:rPr>
          <w:rFonts w:asciiTheme="minorHAnsi" w:hAnsiTheme="minorHAnsi"/>
          <w:sz w:val="22"/>
        </w:rPr>
        <w:t>bahwa</w:t>
      </w:r>
      <w:proofErr w:type="spellEnd"/>
      <w:r w:rsidRPr="00664F3A">
        <w:rPr>
          <w:rFonts w:asciiTheme="minorHAnsi" w:hAnsiTheme="minorHAnsi"/>
          <w:sz w:val="22"/>
        </w:rPr>
        <w:t xml:space="preserve"> </w:t>
      </w:r>
      <w:proofErr w:type="spellStart"/>
      <w:r w:rsidRPr="00664F3A">
        <w:rPr>
          <w:rFonts w:asciiTheme="minorHAnsi" w:hAnsiTheme="minorHAnsi"/>
          <w:sz w:val="22"/>
        </w:rPr>
        <w:t>bakteri</w:t>
      </w:r>
      <w:proofErr w:type="spellEnd"/>
      <w:r w:rsidRPr="00664F3A">
        <w:rPr>
          <w:rFonts w:asciiTheme="minorHAnsi" w:hAnsiTheme="minorHAnsi"/>
          <w:sz w:val="22"/>
        </w:rPr>
        <w:t xml:space="preserve"> </w:t>
      </w:r>
      <w:proofErr w:type="spellStart"/>
      <w:r w:rsidR="00F62465">
        <w:rPr>
          <w:rFonts w:asciiTheme="minorHAnsi" w:hAnsiTheme="minorHAnsi"/>
          <w:sz w:val="22"/>
        </w:rPr>
        <w:t>kitinolitik</w:t>
      </w:r>
      <w:proofErr w:type="spellEnd"/>
      <w:r w:rsidR="00F62465">
        <w:rPr>
          <w:rFonts w:asciiTheme="minorHAnsi" w:hAnsiTheme="minorHAnsi"/>
          <w:sz w:val="22"/>
        </w:rPr>
        <w:t xml:space="preserve"> </w:t>
      </w:r>
      <w:r w:rsidRPr="00664F3A">
        <w:rPr>
          <w:rFonts w:asciiTheme="minorHAnsi" w:hAnsiTheme="minorHAnsi"/>
          <w:sz w:val="22"/>
        </w:rPr>
        <w:t xml:space="preserve">yang di </w:t>
      </w:r>
      <w:proofErr w:type="spellStart"/>
      <w:r w:rsidRPr="00664F3A">
        <w:rPr>
          <w:rFonts w:asciiTheme="minorHAnsi" w:hAnsiTheme="minorHAnsi"/>
          <w:sz w:val="22"/>
        </w:rPr>
        <w:t>isolasi</w:t>
      </w:r>
      <w:proofErr w:type="spellEnd"/>
      <w:r w:rsidRPr="00664F3A">
        <w:rPr>
          <w:rFonts w:asciiTheme="minorHAnsi" w:hAnsiTheme="minorHAnsi"/>
          <w:sz w:val="22"/>
        </w:rPr>
        <w:t xml:space="preserve"> </w:t>
      </w:r>
      <w:proofErr w:type="spellStart"/>
      <w:r w:rsidRPr="00664F3A">
        <w:rPr>
          <w:rFonts w:asciiTheme="minorHAnsi" w:hAnsiTheme="minorHAnsi"/>
          <w:sz w:val="22"/>
        </w:rPr>
        <w:t>dari</w:t>
      </w:r>
      <w:proofErr w:type="spellEnd"/>
      <w:r w:rsidRPr="00664F3A">
        <w:rPr>
          <w:rFonts w:asciiTheme="minorHAnsi" w:hAnsiTheme="minorHAnsi"/>
          <w:sz w:val="22"/>
        </w:rPr>
        <w:t xml:space="preserve"> </w:t>
      </w:r>
      <w:proofErr w:type="spellStart"/>
      <w:r w:rsidRPr="00664F3A">
        <w:rPr>
          <w:rFonts w:asciiTheme="minorHAnsi" w:hAnsiTheme="minorHAnsi"/>
          <w:sz w:val="22"/>
        </w:rPr>
        <w:t>perakaran</w:t>
      </w:r>
      <w:proofErr w:type="spellEnd"/>
      <w:r w:rsidRPr="00664F3A">
        <w:rPr>
          <w:rFonts w:asciiTheme="minorHAnsi" w:hAnsiTheme="minorHAnsi"/>
          <w:sz w:val="22"/>
        </w:rPr>
        <w:t xml:space="preserve"> </w:t>
      </w:r>
      <w:proofErr w:type="spellStart"/>
      <w:r w:rsidRPr="00664F3A">
        <w:rPr>
          <w:rFonts w:asciiTheme="minorHAnsi" w:hAnsiTheme="minorHAnsi"/>
          <w:sz w:val="22"/>
        </w:rPr>
        <w:t>tanaman</w:t>
      </w:r>
      <w:proofErr w:type="spellEnd"/>
      <w:r w:rsidRPr="00664F3A">
        <w:rPr>
          <w:rFonts w:asciiTheme="minorHAnsi" w:hAnsiTheme="minorHAnsi"/>
          <w:sz w:val="22"/>
        </w:rPr>
        <w:t xml:space="preserve"> </w:t>
      </w:r>
      <w:proofErr w:type="spellStart"/>
      <w:r w:rsidRPr="00664F3A">
        <w:rPr>
          <w:rFonts w:asciiTheme="minorHAnsi" w:hAnsiTheme="minorHAnsi"/>
          <w:sz w:val="22"/>
        </w:rPr>
        <w:t>kelapa</w:t>
      </w:r>
      <w:proofErr w:type="spellEnd"/>
      <w:r w:rsidRPr="00664F3A">
        <w:rPr>
          <w:rFonts w:asciiTheme="minorHAnsi" w:hAnsiTheme="minorHAnsi"/>
          <w:sz w:val="22"/>
        </w:rPr>
        <w:t xml:space="preserve"> </w:t>
      </w:r>
      <w:proofErr w:type="spellStart"/>
      <w:r w:rsidRPr="00664F3A">
        <w:rPr>
          <w:rFonts w:asciiTheme="minorHAnsi" w:hAnsiTheme="minorHAnsi"/>
          <w:sz w:val="22"/>
        </w:rPr>
        <w:t>sawit</w:t>
      </w:r>
      <w:proofErr w:type="spellEnd"/>
      <w:r w:rsidRPr="00664F3A">
        <w:rPr>
          <w:rFonts w:asciiTheme="minorHAnsi" w:hAnsiTheme="minorHAnsi"/>
          <w:sz w:val="22"/>
        </w:rPr>
        <w:t xml:space="preserve"> </w:t>
      </w:r>
      <w:proofErr w:type="spellStart"/>
      <w:r w:rsidRPr="00664F3A">
        <w:rPr>
          <w:rFonts w:asciiTheme="minorHAnsi" w:hAnsiTheme="minorHAnsi"/>
          <w:sz w:val="22"/>
        </w:rPr>
        <w:t>menunjukan</w:t>
      </w:r>
      <w:proofErr w:type="spellEnd"/>
      <w:r w:rsidRPr="00664F3A">
        <w:rPr>
          <w:rFonts w:asciiTheme="minorHAnsi" w:hAnsiTheme="minorHAnsi"/>
          <w:sz w:val="22"/>
        </w:rPr>
        <w:t xml:space="preserve"> </w:t>
      </w:r>
      <w:proofErr w:type="spellStart"/>
      <w:r w:rsidRPr="00664F3A">
        <w:rPr>
          <w:rFonts w:asciiTheme="minorHAnsi" w:hAnsiTheme="minorHAnsi"/>
          <w:sz w:val="22"/>
        </w:rPr>
        <w:t>tiga</w:t>
      </w:r>
      <w:proofErr w:type="spellEnd"/>
      <w:r w:rsidRPr="00664F3A">
        <w:rPr>
          <w:rFonts w:asciiTheme="minorHAnsi" w:hAnsiTheme="minorHAnsi"/>
          <w:sz w:val="22"/>
        </w:rPr>
        <w:t xml:space="preserve"> </w:t>
      </w:r>
      <w:proofErr w:type="spellStart"/>
      <w:r w:rsidRPr="00664F3A">
        <w:rPr>
          <w:rFonts w:asciiTheme="minorHAnsi" w:hAnsiTheme="minorHAnsi"/>
          <w:sz w:val="22"/>
        </w:rPr>
        <w:t>isolat</w:t>
      </w:r>
      <w:proofErr w:type="spellEnd"/>
      <w:r w:rsidRPr="00664F3A">
        <w:rPr>
          <w:rFonts w:asciiTheme="minorHAnsi" w:hAnsiTheme="minorHAnsi"/>
          <w:sz w:val="22"/>
        </w:rPr>
        <w:t xml:space="preserve">  TB04-05, SW0111, dan SW02-08 </w:t>
      </w:r>
      <w:proofErr w:type="spellStart"/>
      <w:r w:rsidRPr="00664F3A">
        <w:rPr>
          <w:rFonts w:asciiTheme="minorHAnsi" w:hAnsiTheme="minorHAnsi"/>
          <w:sz w:val="22"/>
        </w:rPr>
        <w:t>mampu</w:t>
      </w:r>
      <w:proofErr w:type="spellEnd"/>
      <w:r w:rsidRPr="00664F3A">
        <w:rPr>
          <w:rFonts w:asciiTheme="minorHAnsi" w:hAnsiTheme="minorHAnsi"/>
          <w:sz w:val="22"/>
        </w:rPr>
        <w:t xml:space="preserve"> </w:t>
      </w:r>
      <w:proofErr w:type="spellStart"/>
      <w:r w:rsidRPr="00664F3A">
        <w:rPr>
          <w:rFonts w:asciiTheme="minorHAnsi" w:hAnsiTheme="minorHAnsi"/>
          <w:sz w:val="22"/>
        </w:rPr>
        <w:t>menekan</w:t>
      </w:r>
      <w:proofErr w:type="spellEnd"/>
      <w:r w:rsidRPr="00664F3A">
        <w:rPr>
          <w:rFonts w:asciiTheme="minorHAnsi" w:hAnsiTheme="minorHAnsi"/>
          <w:sz w:val="22"/>
        </w:rPr>
        <w:t xml:space="preserve"> </w:t>
      </w:r>
      <w:proofErr w:type="spellStart"/>
      <w:r w:rsidRPr="00664F3A">
        <w:rPr>
          <w:rFonts w:asciiTheme="minorHAnsi" w:hAnsiTheme="minorHAnsi"/>
          <w:sz w:val="22"/>
        </w:rPr>
        <w:t>pertumbuhan</w:t>
      </w:r>
      <w:proofErr w:type="spellEnd"/>
      <w:r w:rsidRPr="00664F3A">
        <w:rPr>
          <w:rFonts w:asciiTheme="minorHAnsi" w:hAnsiTheme="minorHAnsi"/>
          <w:sz w:val="22"/>
        </w:rPr>
        <w:t xml:space="preserve"> </w:t>
      </w:r>
      <w:proofErr w:type="spellStart"/>
      <w:r w:rsidRPr="00664F3A">
        <w:rPr>
          <w:rFonts w:asciiTheme="minorHAnsi" w:hAnsiTheme="minorHAnsi"/>
          <w:sz w:val="22"/>
        </w:rPr>
        <w:t>jamur</w:t>
      </w:r>
      <w:proofErr w:type="spellEnd"/>
      <w:r w:rsidRPr="00664F3A">
        <w:rPr>
          <w:rFonts w:asciiTheme="minorHAnsi" w:hAnsiTheme="minorHAnsi"/>
          <w:sz w:val="22"/>
        </w:rPr>
        <w:t xml:space="preserve"> </w:t>
      </w:r>
      <w:r w:rsidRPr="00664F3A">
        <w:rPr>
          <w:rFonts w:asciiTheme="minorHAnsi" w:hAnsiTheme="minorHAnsi"/>
          <w:i/>
          <w:sz w:val="22"/>
        </w:rPr>
        <w:t>G.</w:t>
      </w:r>
      <w:r w:rsidRPr="00664F3A">
        <w:rPr>
          <w:rFonts w:asciiTheme="minorHAnsi" w:hAnsiTheme="minorHAnsi"/>
          <w:sz w:val="22"/>
        </w:rPr>
        <w:t xml:space="preserve"> </w:t>
      </w:r>
      <w:proofErr w:type="spellStart"/>
      <w:r>
        <w:rPr>
          <w:rFonts w:asciiTheme="minorHAnsi" w:hAnsiTheme="minorHAnsi"/>
          <w:i/>
          <w:sz w:val="22"/>
        </w:rPr>
        <w:t>b</w:t>
      </w:r>
      <w:r w:rsidRPr="00664F3A">
        <w:rPr>
          <w:rFonts w:asciiTheme="minorHAnsi" w:hAnsiTheme="minorHAnsi"/>
          <w:i/>
          <w:sz w:val="22"/>
        </w:rPr>
        <w:t>oninense</w:t>
      </w:r>
      <w:proofErr w:type="spellEnd"/>
      <w:r w:rsidRPr="00664F3A">
        <w:rPr>
          <w:rFonts w:asciiTheme="minorHAnsi" w:hAnsiTheme="minorHAnsi"/>
          <w:sz w:val="22"/>
        </w:rPr>
        <w:t xml:space="preserve"> </w:t>
      </w:r>
      <w:proofErr w:type="spellStart"/>
      <w:r w:rsidRPr="00664F3A">
        <w:rPr>
          <w:rFonts w:asciiTheme="minorHAnsi" w:hAnsiTheme="minorHAnsi"/>
          <w:sz w:val="22"/>
        </w:rPr>
        <w:t>secara</w:t>
      </w:r>
      <w:proofErr w:type="spellEnd"/>
      <w:r w:rsidRPr="00664F3A">
        <w:rPr>
          <w:rFonts w:asciiTheme="minorHAnsi" w:hAnsiTheme="minorHAnsi"/>
          <w:sz w:val="22"/>
        </w:rPr>
        <w:t xml:space="preserve"> in vitro.</w:t>
      </w:r>
    </w:p>
    <w:p w14:paraId="67F0699C" w14:textId="77777777" w:rsidR="00E16A14" w:rsidRPr="0066231A" w:rsidRDefault="00E16A14" w:rsidP="00D2147D">
      <w:pPr>
        <w:spacing w:line="276" w:lineRule="auto"/>
        <w:jc w:val="both"/>
        <w:rPr>
          <w:rFonts w:asciiTheme="minorHAnsi" w:hAnsiTheme="minorHAnsi"/>
          <w:sz w:val="22"/>
        </w:rPr>
      </w:pPr>
    </w:p>
    <w:p w14:paraId="0D107BE0" w14:textId="77777777" w:rsidR="00C77431" w:rsidRPr="00E16A14" w:rsidRDefault="00E16A14" w:rsidP="00D2147D">
      <w:pPr>
        <w:spacing w:line="276" w:lineRule="auto"/>
        <w:jc w:val="both"/>
        <w:rPr>
          <w:rFonts w:asciiTheme="minorHAnsi" w:hAnsiTheme="minorHAnsi"/>
          <w:sz w:val="22"/>
        </w:rPr>
      </w:pPr>
      <w:r>
        <w:rPr>
          <w:noProof/>
        </w:rPr>
        <w:drawing>
          <wp:inline distT="0" distB="0" distL="0" distR="0" wp14:anchorId="29337FE4" wp14:editId="37BE15D6">
            <wp:extent cx="2522855" cy="914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38203" t="62773" r="34748" b="19790"/>
                    <a:stretch/>
                  </pic:blipFill>
                  <pic:spPr bwMode="auto">
                    <a:xfrm>
                      <a:off x="0" y="0"/>
                      <a:ext cx="2522855" cy="914400"/>
                    </a:xfrm>
                    <a:prstGeom prst="rect">
                      <a:avLst/>
                    </a:prstGeom>
                    <a:ln>
                      <a:noFill/>
                    </a:ln>
                    <a:extLst>
                      <a:ext uri="{53640926-AAD7-44D8-BBD7-CCE9431645EC}">
                        <a14:shadowObscured xmlns:a14="http://schemas.microsoft.com/office/drawing/2010/main"/>
                      </a:ext>
                    </a:extLst>
                  </pic:spPr>
                </pic:pic>
              </a:graphicData>
            </a:graphic>
          </wp:inline>
        </w:drawing>
      </w:r>
      <w:r w:rsidR="00C77431">
        <w:rPr>
          <w:rFonts w:asciiTheme="minorHAnsi" w:hAnsiTheme="minorHAnsi"/>
          <w:color w:val="000000"/>
          <w:sz w:val="22"/>
        </w:rPr>
        <w:tab/>
      </w:r>
    </w:p>
    <w:p w14:paraId="4C6CF546" w14:textId="77777777" w:rsidR="00C77431" w:rsidRDefault="00C77431" w:rsidP="00D2147D">
      <w:pPr>
        <w:spacing w:line="276" w:lineRule="auto"/>
        <w:jc w:val="both"/>
        <w:rPr>
          <w:rStyle w:val="fontstyle21"/>
          <w:rFonts w:asciiTheme="minorHAnsi" w:eastAsia="PMingLiU" w:hAnsiTheme="minorHAnsi"/>
          <w:i w:val="0"/>
          <w:iCs w:val="0"/>
          <w:sz w:val="22"/>
          <w:szCs w:val="22"/>
        </w:rPr>
      </w:pPr>
      <w:r>
        <w:rPr>
          <w:rFonts w:asciiTheme="minorHAnsi" w:hAnsiTheme="minorHAnsi"/>
          <w:sz w:val="22"/>
        </w:rPr>
        <w:t xml:space="preserve">Gambar 3.  </w:t>
      </w:r>
      <w:proofErr w:type="spellStart"/>
      <w:r w:rsidRPr="00F24649">
        <w:rPr>
          <w:rStyle w:val="fontstyle01"/>
          <w:rFonts w:asciiTheme="minorHAnsi" w:hAnsiTheme="minorHAnsi"/>
          <w:sz w:val="22"/>
          <w:szCs w:val="22"/>
        </w:rPr>
        <w:t>Pengujian</w:t>
      </w:r>
      <w:proofErr w:type="spellEnd"/>
      <w:r w:rsidRPr="00F24649">
        <w:rPr>
          <w:rStyle w:val="fontstyle01"/>
          <w:rFonts w:asciiTheme="minorHAnsi" w:hAnsiTheme="minorHAnsi"/>
          <w:sz w:val="22"/>
          <w:szCs w:val="22"/>
        </w:rPr>
        <w:t xml:space="preserve"> </w:t>
      </w:r>
      <w:proofErr w:type="spellStart"/>
      <w:r w:rsidRPr="00F24649">
        <w:rPr>
          <w:rStyle w:val="fontstyle01"/>
          <w:rFonts w:asciiTheme="minorHAnsi" w:hAnsiTheme="minorHAnsi"/>
          <w:sz w:val="22"/>
          <w:szCs w:val="22"/>
        </w:rPr>
        <w:t>antagonisme</w:t>
      </w:r>
      <w:proofErr w:type="spellEnd"/>
      <w:r w:rsidRPr="00F24649">
        <w:rPr>
          <w:rStyle w:val="fontstyle01"/>
          <w:rFonts w:asciiTheme="minorHAnsi" w:hAnsiTheme="minorHAnsi"/>
          <w:sz w:val="22"/>
          <w:szCs w:val="22"/>
        </w:rPr>
        <w:t xml:space="preserve"> </w:t>
      </w:r>
      <w:proofErr w:type="spellStart"/>
      <w:r w:rsidR="006A1A47">
        <w:rPr>
          <w:rStyle w:val="fontstyle01"/>
          <w:rFonts w:asciiTheme="minorHAnsi" w:hAnsiTheme="minorHAnsi"/>
          <w:sz w:val="22"/>
          <w:szCs w:val="22"/>
        </w:rPr>
        <w:t>isolat</w:t>
      </w:r>
      <w:proofErr w:type="spellEnd"/>
      <w:r>
        <w:rPr>
          <w:rStyle w:val="fontstyle01"/>
          <w:rFonts w:asciiTheme="minorHAnsi" w:hAnsiTheme="minorHAnsi"/>
          <w:sz w:val="22"/>
          <w:szCs w:val="22"/>
        </w:rPr>
        <w:br/>
      </w:r>
      <w:r w:rsidRPr="00F24649">
        <w:rPr>
          <w:rStyle w:val="fontstyle01"/>
          <w:rFonts w:asciiTheme="minorHAnsi" w:hAnsiTheme="minorHAnsi"/>
          <w:sz w:val="22"/>
          <w:szCs w:val="22"/>
        </w:rPr>
        <w:t xml:space="preserve"> </w:t>
      </w:r>
      <w:proofErr w:type="spellStart"/>
      <w:r w:rsidRPr="00F24649">
        <w:rPr>
          <w:rStyle w:val="fontstyle01"/>
          <w:rFonts w:asciiTheme="minorHAnsi" w:hAnsiTheme="minorHAnsi"/>
          <w:sz w:val="22"/>
          <w:szCs w:val="22"/>
        </w:rPr>
        <w:t>rizobakteri</w:t>
      </w:r>
      <w:proofErr w:type="spellEnd"/>
      <w:r w:rsidRPr="00F24649">
        <w:rPr>
          <w:rStyle w:val="fontstyle01"/>
          <w:rFonts w:asciiTheme="minorHAnsi" w:hAnsiTheme="minorHAnsi"/>
          <w:sz w:val="22"/>
          <w:szCs w:val="22"/>
        </w:rPr>
        <w:t xml:space="preserve"> </w:t>
      </w:r>
      <w:proofErr w:type="spellStart"/>
      <w:r w:rsidRPr="00F24649">
        <w:rPr>
          <w:rStyle w:val="fontstyle01"/>
          <w:rFonts w:asciiTheme="minorHAnsi" w:hAnsiTheme="minorHAnsi"/>
          <w:sz w:val="22"/>
          <w:szCs w:val="22"/>
        </w:rPr>
        <w:t>indigenos</w:t>
      </w:r>
      <w:proofErr w:type="spellEnd"/>
      <w:r w:rsidRPr="00F24649">
        <w:rPr>
          <w:rStyle w:val="fontstyle01"/>
          <w:rFonts w:asciiTheme="minorHAnsi" w:hAnsiTheme="minorHAnsi"/>
          <w:sz w:val="22"/>
          <w:szCs w:val="22"/>
        </w:rPr>
        <w:t xml:space="preserve"> </w:t>
      </w:r>
      <w:proofErr w:type="spellStart"/>
      <w:r w:rsidRPr="00F24649">
        <w:rPr>
          <w:rStyle w:val="fontstyle01"/>
          <w:rFonts w:asciiTheme="minorHAnsi" w:hAnsiTheme="minorHAnsi"/>
          <w:sz w:val="22"/>
          <w:szCs w:val="22"/>
        </w:rPr>
        <w:t>kelapa</w:t>
      </w:r>
      <w:proofErr w:type="spellEnd"/>
      <w:r w:rsidRPr="00F24649">
        <w:rPr>
          <w:rStyle w:val="fontstyle01"/>
          <w:rFonts w:asciiTheme="minorHAnsi" w:hAnsiTheme="minorHAnsi"/>
          <w:sz w:val="22"/>
          <w:szCs w:val="22"/>
        </w:rPr>
        <w:t xml:space="preserve"> </w:t>
      </w:r>
      <w:proofErr w:type="spellStart"/>
      <w:r w:rsidRPr="00F24649">
        <w:rPr>
          <w:rStyle w:val="fontstyle01"/>
          <w:rFonts w:asciiTheme="minorHAnsi" w:hAnsiTheme="minorHAnsi"/>
          <w:sz w:val="22"/>
          <w:szCs w:val="22"/>
        </w:rPr>
        <w:t>sawit</w:t>
      </w:r>
      <w:proofErr w:type="spellEnd"/>
      <w:r w:rsidRPr="00F24649">
        <w:rPr>
          <w:rStyle w:val="fontstyle01"/>
          <w:rFonts w:asciiTheme="minorHAnsi" w:hAnsiTheme="minorHAnsi"/>
          <w:sz w:val="22"/>
          <w:szCs w:val="22"/>
        </w:rPr>
        <w:t xml:space="preserve"> </w:t>
      </w:r>
      <w:proofErr w:type="spellStart"/>
      <w:r w:rsidRPr="00F24649">
        <w:rPr>
          <w:rStyle w:val="fontstyle01"/>
          <w:rFonts w:asciiTheme="minorHAnsi" w:hAnsiTheme="minorHAnsi"/>
          <w:sz w:val="22"/>
          <w:szCs w:val="22"/>
        </w:rPr>
        <w:t>terhadap</w:t>
      </w:r>
      <w:proofErr w:type="spellEnd"/>
      <w:r w:rsidRPr="00F24649">
        <w:rPr>
          <w:rStyle w:val="fontstyle01"/>
          <w:rFonts w:asciiTheme="minorHAnsi" w:hAnsiTheme="minorHAnsi"/>
          <w:sz w:val="22"/>
          <w:szCs w:val="22"/>
        </w:rPr>
        <w:t xml:space="preserve"> </w:t>
      </w:r>
      <w:r w:rsidRPr="00F24649">
        <w:rPr>
          <w:rStyle w:val="fontstyle21"/>
          <w:rFonts w:asciiTheme="minorHAnsi" w:eastAsia="PMingLiU" w:hAnsiTheme="minorHAnsi"/>
          <w:sz w:val="22"/>
          <w:szCs w:val="22"/>
        </w:rPr>
        <w:t>G</w:t>
      </w:r>
      <w:r>
        <w:rPr>
          <w:rStyle w:val="fontstyle01"/>
          <w:rFonts w:asciiTheme="minorHAnsi" w:hAnsiTheme="minorHAnsi"/>
          <w:sz w:val="22"/>
          <w:szCs w:val="22"/>
        </w:rPr>
        <w:t xml:space="preserve">. </w:t>
      </w:r>
      <w:proofErr w:type="spellStart"/>
      <w:r w:rsidRPr="00F24649">
        <w:rPr>
          <w:rStyle w:val="fontstyle21"/>
          <w:rFonts w:asciiTheme="minorHAnsi" w:eastAsia="PMingLiU" w:hAnsiTheme="minorHAnsi"/>
          <w:sz w:val="22"/>
          <w:szCs w:val="22"/>
        </w:rPr>
        <w:t>boninense</w:t>
      </w:r>
      <w:proofErr w:type="spellEnd"/>
      <w:r>
        <w:rPr>
          <w:rStyle w:val="fontstyle21"/>
          <w:rFonts w:asciiTheme="minorHAnsi" w:eastAsia="PMingLiU" w:hAnsiTheme="minorHAnsi"/>
          <w:sz w:val="22"/>
          <w:szCs w:val="22"/>
        </w:rPr>
        <w:t xml:space="preserve"> </w:t>
      </w:r>
      <w:r>
        <w:rPr>
          <w:rStyle w:val="fontstyle21"/>
          <w:rFonts w:asciiTheme="minorHAnsi" w:eastAsia="PMingLiU" w:hAnsiTheme="minorHAnsi"/>
          <w:i w:val="0"/>
          <w:iCs w:val="0"/>
          <w:sz w:val="22"/>
          <w:szCs w:val="22"/>
        </w:rPr>
        <w:t xml:space="preserve">(a). </w:t>
      </w:r>
      <w:proofErr w:type="spellStart"/>
      <w:r>
        <w:rPr>
          <w:rStyle w:val="fontstyle21"/>
          <w:rFonts w:asciiTheme="minorHAnsi" w:eastAsia="PMingLiU" w:hAnsiTheme="minorHAnsi"/>
          <w:i w:val="0"/>
          <w:iCs w:val="0"/>
          <w:sz w:val="22"/>
          <w:szCs w:val="22"/>
        </w:rPr>
        <w:t>Kontrol</w:t>
      </w:r>
      <w:proofErr w:type="spellEnd"/>
      <w:r>
        <w:rPr>
          <w:rStyle w:val="fontstyle21"/>
          <w:rFonts w:asciiTheme="minorHAnsi" w:eastAsia="PMingLiU" w:hAnsiTheme="minorHAnsi"/>
          <w:i w:val="0"/>
          <w:iCs w:val="0"/>
          <w:sz w:val="22"/>
          <w:szCs w:val="22"/>
        </w:rPr>
        <w:t xml:space="preserve"> (b). </w:t>
      </w:r>
      <w:proofErr w:type="spellStart"/>
      <w:r>
        <w:rPr>
          <w:rStyle w:val="fontstyle21"/>
          <w:rFonts w:asciiTheme="minorHAnsi" w:eastAsia="PMingLiU" w:hAnsiTheme="minorHAnsi"/>
          <w:i w:val="0"/>
          <w:iCs w:val="0"/>
          <w:sz w:val="22"/>
          <w:szCs w:val="22"/>
        </w:rPr>
        <w:t>Isolat</w:t>
      </w:r>
      <w:proofErr w:type="spellEnd"/>
      <w:r>
        <w:rPr>
          <w:rStyle w:val="fontstyle21"/>
          <w:rFonts w:asciiTheme="minorHAnsi" w:eastAsia="PMingLiU" w:hAnsiTheme="minorHAnsi"/>
          <w:i w:val="0"/>
          <w:iCs w:val="0"/>
          <w:sz w:val="22"/>
          <w:szCs w:val="22"/>
        </w:rPr>
        <w:t xml:space="preserve"> R9 2.1 (c). </w:t>
      </w:r>
      <w:proofErr w:type="spellStart"/>
      <w:r>
        <w:rPr>
          <w:rStyle w:val="fontstyle21"/>
          <w:rFonts w:asciiTheme="minorHAnsi" w:eastAsia="PMingLiU" w:hAnsiTheme="minorHAnsi"/>
          <w:i w:val="0"/>
          <w:iCs w:val="0"/>
          <w:sz w:val="22"/>
          <w:szCs w:val="22"/>
        </w:rPr>
        <w:t>Isolat</w:t>
      </w:r>
      <w:proofErr w:type="spellEnd"/>
      <w:r>
        <w:rPr>
          <w:rStyle w:val="fontstyle21"/>
          <w:rFonts w:asciiTheme="minorHAnsi" w:eastAsia="PMingLiU" w:hAnsiTheme="minorHAnsi"/>
          <w:i w:val="0"/>
          <w:iCs w:val="0"/>
          <w:sz w:val="22"/>
          <w:szCs w:val="22"/>
        </w:rPr>
        <w:t xml:space="preserve"> R10 2.2</w:t>
      </w:r>
    </w:p>
    <w:p w14:paraId="0B0A616A" w14:textId="77777777" w:rsidR="0066231A" w:rsidRDefault="0066231A" w:rsidP="00D2147D">
      <w:pPr>
        <w:spacing w:line="276" w:lineRule="auto"/>
        <w:jc w:val="both"/>
        <w:rPr>
          <w:rStyle w:val="fontstyle21"/>
          <w:rFonts w:asciiTheme="minorHAnsi" w:eastAsia="PMingLiU" w:hAnsiTheme="minorHAnsi"/>
          <w:i w:val="0"/>
          <w:iCs w:val="0"/>
          <w:sz w:val="22"/>
          <w:szCs w:val="22"/>
        </w:rPr>
      </w:pPr>
    </w:p>
    <w:p w14:paraId="2847D0F6" w14:textId="77777777" w:rsidR="003C272D" w:rsidRDefault="00C77431" w:rsidP="00D2147D">
      <w:pPr>
        <w:spacing w:line="276" w:lineRule="auto"/>
        <w:ind w:firstLine="720"/>
        <w:jc w:val="both"/>
        <w:rPr>
          <w:rFonts w:asciiTheme="minorHAnsi" w:hAnsiTheme="minorHAnsi"/>
          <w:sz w:val="22"/>
        </w:rPr>
      </w:pPr>
      <w:r w:rsidRPr="0044117C">
        <w:rPr>
          <w:rFonts w:asciiTheme="minorHAnsi" w:hAnsiTheme="minorHAnsi" w:cstheme="minorHAnsi"/>
          <w:sz w:val="22"/>
        </w:rPr>
        <w:t xml:space="preserve">Hasil </w:t>
      </w:r>
      <w:proofErr w:type="spellStart"/>
      <w:r w:rsidRPr="0044117C">
        <w:rPr>
          <w:rFonts w:asciiTheme="minorHAnsi" w:hAnsiTheme="minorHAnsi" w:cstheme="minorHAnsi"/>
          <w:sz w:val="22"/>
        </w:rPr>
        <w:t>penelitian</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ini</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menunjukan</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bahwa</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diperoleh</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tiga</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isolat</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terbaik</w:t>
      </w:r>
      <w:proofErr w:type="spellEnd"/>
      <w:r w:rsidRPr="0044117C">
        <w:rPr>
          <w:rFonts w:asciiTheme="minorHAnsi" w:hAnsiTheme="minorHAnsi" w:cstheme="minorHAnsi"/>
          <w:sz w:val="22"/>
        </w:rPr>
        <w:t xml:space="preserve"> R10 2.2, R9 2.1, dan R10 2.3 yang </w:t>
      </w:r>
      <w:proofErr w:type="spellStart"/>
      <w:r w:rsidRPr="0044117C">
        <w:rPr>
          <w:rFonts w:asciiTheme="minorHAnsi" w:hAnsiTheme="minorHAnsi" w:cstheme="minorHAnsi"/>
          <w:sz w:val="22"/>
        </w:rPr>
        <w:t>mampu</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meningkatkan</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petumbuhan</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tanaman</w:t>
      </w:r>
      <w:proofErr w:type="spellEnd"/>
      <w:r w:rsidRPr="0044117C">
        <w:rPr>
          <w:rFonts w:asciiTheme="minorHAnsi" w:hAnsiTheme="minorHAnsi" w:cstheme="minorHAnsi"/>
          <w:sz w:val="22"/>
        </w:rPr>
        <w:t xml:space="preserve"> dan </w:t>
      </w:r>
      <w:proofErr w:type="spellStart"/>
      <w:r w:rsidRPr="0044117C">
        <w:rPr>
          <w:rFonts w:asciiTheme="minorHAnsi" w:hAnsiTheme="minorHAnsi" w:cstheme="minorHAnsi"/>
          <w:sz w:val="22"/>
        </w:rPr>
        <w:t>mengendalikan</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perkembangan</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penyakit</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busuk</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pangkal</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batang</w:t>
      </w:r>
      <w:proofErr w:type="spellEnd"/>
      <w:r w:rsidRPr="0044117C">
        <w:rPr>
          <w:rFonts w:asciiTheme="minorHAnsi" w:hAnsiTheme="minorHAnsi" w:cstheme="minorHAnsi"/>
          <w:sz w:val="22"/>
        </w:rPr>
        <w:t xml:space="preserve"> yang </w:t>
      </w:r>
      <w:proofErr w:type="spellStart"/>
      <w:r w:rsidRPr="0044117C">
        <w:rPr>
          <w:rFonts w:asciiTheme="minorHAnsi" w:hAnsiTheme="minorHAnsi" w:cstheme="minorHAnsi"/>
          <w:sz w:val="22"/>
        </w:rPr>
        <w:t>disebabkan</w:t>
      </w:r>
      <w:proofErr w:type="spellEnd"/>
      <w:r w:rsidRPr="0044117C">
        <w:rPr>
          <w:rFonts w:asciiTheme="minorHAnsi" w:hAnsiTheme="minorHAnsi" w:cstheme="minorHAnsi"/>
          <w:sz w:val="22"/>
        </w:rPr>
        <w:t xml:space="preserve"> oleh </w:t>
      </w:r>
      <w:r w:rsidRPr="0044117C">
        <w:rPr>
          <w:rFonts w:asciiTheme="minorHAnsi" w:hAnsiTheme="minorHAnsi" w:cstheme="minorHAnsi"/>
          <w:i/>
          <w:sz w:val="22"/>
        </w:rPr>
        <w:t xml:space="preserve">G. </w:t>
      </w:r>
      <w:proofErr w:type="spellStart"/>
      <w:r w:rsidRPr="0044117C">
        <w:rPr>
          <w:rFonts w:asciiTheme="minorHAnsi" w:hAnsiTheme="minorHAnsi" w:cstheme="minorHAnsi"/>
          <w:i/>
          <w:sz w:val="22"/>
        </w:rPr>
        <w:t>boninense</w:t>
      </w:r>
      <w:proofErr w:type="spellEnd"/>
      <w:r w:rsidRPr="0044117C">
        <w:rPr>
          <w:rFonts w:asciiTheme="minorHAnsi" w:hAnsiTheme="minorHAnsi" w:cstheme="minorHAnsi"/>
          <w:sz w:val="22"/>
        </w:rPr>
        <w:t xml:space="preserve"> pada </w:t>
      </w:r>
      <w:proofErr w:type="spellStart"/>
      <w:r w:rsidRPr="0044117C">
        <w:rPr>
          <w:rFonts w:asciiTheme="minorHAnsi" w:hAnsiTheme="minorHAnsi" w:cstheme="minorHAnsi"/>
          <w:sz w:val="22"/>
        </w:rPr>
        <w:t>bibit</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kelapa</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sawit</w:t>
      </w:r>
      <w:proofErr w:type="spellEnd"/>
      <w:r>
        <w:rPr>
          <w:rFonts w:asciiTheme="minorHAnsi" w:hAnsiTheme="minorHAnsi" w:cstheme="minorHAnsi"/>
          <w:sz w:val="22"/>
        </w:rPr>
        <w:t xml:space="preserve"> </w:t>
      </w:r>
      <w:proofErr w:type="spellStart"/>
      <w:r>
        <w:rPr>
          <w:rFonts w:asciiTheme="minorHAnsi" w:hAnsiTheme="minorHAnsi" w:cstheme="minorHAnsi"/>
          <w:sz w:val="22"/>
        </w:rPr>
        <w:t>secara</w:t>
      </w:r>
      <w:proofErr w:type="spellEnd"/>
      <w:r>
        <w:rPr>
          <w:rFonts w:asciiTheme="minorHAnsi" w:hAnsiTheme="minorHAnsi" w:cstheme="minorHAnsi"/>
          <w:sz w:val="22"/>
        </w:rPr>
        <w:t xml:space="preserve"> in planta dan in vitro</w:t>
      </w:r>
      <w:r w:rsidRPr="0044117C">
        <w:rPr>
          <w:rFonts w:asciiTheme="minorHAnsi" w:hAnsiTheme="minorHAnsi" w:cstheme="minorHAnsi"/>
          <w:sz w:val="22"/>
        </w:rPr>
        <w:t xml:space="preserve">. </w:t>
      </w:r>
      <w:proofErr w:type="spellStart"/>
      <w:r w:rsidRPr="0044117C">
        <w:rPr>
          <w:rFonts w:asciiTheme="minorHAnsi" w:hAnsiTheme="minorHAnsi" w:cstheme="minorHAnsi"/>
          <w:sz w:val="22"/>
        </w:rPr>
        <w:t>Isolat</w:t>
      </w:r>
      <w:proofErr w:type="spellEnd"/>
      <w:r w:rsidRPr="0044117C">
        <w:rPr>
          <w:rFonts w:asciiTheme="minorHAnsi" w:hAnsiTheme="minorHAnsi" w:cstheme="minorHAnsi"/>
          <w:sz w:val="22"/>
        </w:rPr>
        <w:t xml:space="preserve"> yang </w:t>
      </w:r>
      <w:proofErr w:type="spellStart"/>
      <w:r w:rsidRPr="0044117C">
        <w:rPr>
          <w:rFonts w:asciiTheme="minorHAnsi" w:hAnsiTheme="minorHAnsi" w:cstheme="minorHAnsi"/>
          <w:sz w:val="22"/>
        </w:rPr>
        <w:t>diperoleh</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tersebut</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memilki</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peranan</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ganda</w:t>
      </w:r>
      <w:proofErr w:type="spellEnd"/>
      <w:r>
        <w:rPr>
          <w:rFonts w:asciiTheme="minorHAnsi" w:hAnsiTheme="minorHAnsi" w:cstheme="minorHAnsi"/>
          <w:sz w:val="22"/>
        </w:rPr>
        <w:t xml:space="preserve"> (</w:t>
      </w:r>
      <w:proofErr w:type="spellStart"/>
      <w:r>
        <w:rPr>
          <w:rFonts w:asciiTheme="minorHAnsi" w:hAnsiTheme="minorHAnsi" w:cstheme="minorHAnsi"/>
          <w:sz w:val="22"/>
        </w:rPr>
        <w:t>multimekanisme</w:t>
      </w:r>
      <w:proofErr w:type="spellEnd"/>
      <w:r>
        <w:rPr>
          <w:rFonts w:asciiTheme="minorHAnsi" w:hAnsiTheme="minorHAnsi" w:cstheme="minorHAnsi"/>
          <w:sz w:val="22"/>
        </w:rPr>
        <w:t>)</w:t>
      </w:r>
      <w:r w:rsidRPr="0044117C">
        <w:rPr>
          <w:rFonts w:asciiTheme="minorHAnsi" w:hAnsiTheme="minorHAnsi" w:cstheme="minorHAnsi"/>
          <w:sz w:val="22"/>
        </w:rPr>
        <w:t>.</w:t>
      </w:r>
      <w:r>
        <w:rPr>
          <w:rFonts w:asciiTheme="minorHAnsi" w:hAnsiTheme="minorHAnsi" w:cstheme="minorHAnsi"/>
          <w:sz w:val="22"/>
        </w:rPr>
        <w:t xml:space="preserve"> </w:t>
      </w:r>
      <w:proofErr w:type="spellStart"/>
      <w:r w:rsidRPr="0044117C">
        <w:rPr>
          <w:rFonts w:asciiTheme="minorHAnsi" w:hAnsiTheme="minorHAnsi" w:cstheme="minorHAnsi"/>
          <w:sz w:val="22"/>
        </w:rPr>
        <w:t>Penggunaan</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rizobakteri</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sebagai</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agens</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pengendalian</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hayati</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selain</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mempunyai</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potensi</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untuk</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melindungi</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tanaman</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selama</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siklus</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hidupnya</w:t>
      </w:r>
      <w:proofErr w:type="spellEnd"/>
      <w:r w:rsidRPr="0044117C">
        <w:rPr>
          <w:rFonts w:asciiTheme="minorHAnsi" w:hAnsiTheme="minorHAnsi" w:cstheme="minorHAnsi"/>
          <w:sz w:val="22"/>
        </w:rPr>
        <w:t xml:space="preserve">, juga </w:t>
      </w:r>
      <w:proofErr w:type="spellStart"/>
      <w:r w:rsidRPr="0044117C">
        <w:rPr>
          <w:rFonts w:asciiTheme="minorHAnsi" w:hAnsiTheme="minorHAnsi" w:cstheme="minorHAnsi"/>
          <w:sz w:val="22"/>
        </w:rPr>
        <w:t>mampu</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menghasilkan</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hormon</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tumbuh</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sehingga</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memberi</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manfaat</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ganda</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bagi</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tanaman</w:t>
      </w:r>
      <w:proofErr w:type="spellEnd"/>
      <w:r w:rsidR="00F34270">
        <w:rPr>
          <w:rFonts w:asciiTheme="minorHAnsi" w:hAnsiTheme="minorHAnsi" w:cstheme="minorHAnsi"/>
          <w:sz w:val="22"/>
        </w:rPr>
        <w:t xml:space="preserve"> </w:t>
      </w:r>
      <w:r w:rsidR="00F34270">
        <w:rPr>
          <w:rFonts w:asciiTheme="minorHAnsi" w:hAnsiTheme="minorHAnsi" w:cstheme="minorHAnsi"/>
          <w:sz w:val="22"/>
        </w:rPr>
        <w:fldChar w:fldCharType="begin" w:fldLock="1"/>
      </w:r>
      <w:r w:rsidR="00E42128">
        <w:rPr>
          <w:rFonts w:asciiTheme="minorHAnsi" w:hAnsiTheme="minorHAnsi" w:cstheme="minorHAnsi"/>
          <w:sz w:val="22"/>
        </w:rPr>
        <w:instrText>ADDIN CSL_CITATION { "citationItems" : [ { "id" : "ITEM-1", "itemData" : { "author" : [ { "dropping-particle" : "", "family" : "Sutariati", "given" : "G.A.K.", "non-dropping-particle" : "", "parse-names" : false, "suffix" : "" }, { "dropping-particle" : "", "family" : "Rakian", "given" : "T.C.", "non-dropping-particle" : "", "parse-names" : false, "suffix" : "" }, { "dropping-particle" : "", "family" : "Sopacua", "given" : "N.", "non-dropping-particle" : "", "parse-names" : false, "suffix" : "" }, { "dropping-particle" : "", "family" : "Mudi, L., &amp; Haq", "given" : "M.", "non-dropping-particle" : "", "parse-names" : false, "suffix" : "" } ], "container-title" : "Jurnal Agroteknos", "id" : "ITEM-1", "issue" : "2", "issued" : { "date-parts" : [ [ "2014" ] ] }, "page" : "71-77", "title" : "Kajian Potensi Rizobakteri Pemacu Pertumbuhan Tanaman Yang Diisolasi Dari Rizosfer Padi Sehat", "type" : "article-journal", "volume" : "4" }, "uris" : [ "http://www.mendeley.com/documents/?uuid=28d16a0a-8a55-46fb-8472-8958ce13efc4" ] } ], "mendeley" : { "formattedCitation" : "(Sutariati, Rakian, Sopacua, &amp; Mudi, L., &amp; Haq, 2014)", "manualFormatting" : "(Sutariati et al., 2014)", "plainTextFormattedCitation" : "(Sutariati, Rakian, Sopacua, &amp; Mudi, L., &amp; Haq, 2014)", "previouslyFormattedCitation" : "(Sutariati, Rakian, Sopacua, &amp; Mudi, L., &amp; Haq, 2014)" }, "properties" : { "noteIndex" : 0 }, "schema" : "https://github.com/citation-style-language/schema/raw/master/csl-citation.json" }</w:instrText>
      </w:r>
      <w:r w:rsidR="00F34270">
        <w:rPr>
          <w:rFonts w:asciiTheme="minorHAnsi" w:hAnsiTheme="minorHAnsi" w:cstheme="minorHAnsi"/>
          <w:sz w:val="22"/>
        </w:rPr>
        <w:fldChar w:fldCharType="separate"/>
      </w:r>
      <w:r w:rsidR="00F34270">
        <w:rPr>
          <w:rFonts w:asciiTheme="minorHAnsi" w:hAnsiTheme="minorHAnsi" w:cstheme="minorHAnsi"/>
          <w:noProof/>
          <w:sz w:val="22"/>
        </w:rPr>
        <w:t xml:space="preserve">(Sutariati </w:t>
      </w:r>
      <w:r w:rsidR="00F34270" w:rsidRPr="00F34270">
        <w:rPr>
          <w:rFonts w:asciiTheme="minorHAnsi" w:hAnsiTheme="minorHAnsi" w:cstheme="minorHAnsi"/>
          <w:i/>
          <w:noProof/>
          <w:sz w:val="22"/>
        </w:rPr>
        <w:t>et al</w:t>
      </w:r>
      <w:r w:rsidR="00F34270">
        <w:rPr>
          <w:rFonts w:asciiTheme="minorHAnsi" w:hAnsiTheme="minorHAnsi" w:cstheme="minorHAnsi"/>
          <w:noProof/>
          <w:sz w:val="22"/>
        </w:rPr>
        <w:t>.,</w:t>
      </w:r>
      <w:r w:rsidR="00F34270" w:rsidRPr="00F34270">
        <w:rPr>
          <w:rFonts w:asciiTheme="minorHAnsi" w:hAnsiTheme="minorHAnsi" w:cstheme="minorHAnsi"/>
          <w:noProof/>
          <w:sz w:val="22"/>
        </w:rPr>
        <w:t xml:space="preserve"> 2014)</w:t>
      </w:r>
      <w:r w:rsidR="00F34270">
        <w:rPr>
          <w:rFonts w:asciiTheme="minorHAnsi" w:hAnsiTheme="minorHAnsi" w:cstheme="minorHAnsi"/>
          <w:sz w:val="22"/>
        </w:rPr>
        <w:fldChar w:fldCharType="end"/>
      </w:r>
      <w:r w:rsidRPr="0044117C">
        <w:rPr>
          <w:rFonts w:asciiTheme="minorHAnsi" w:hAnsiTheme="minorHAnsi" w:cstheme="minorHAnsi"/>
          <w:sz w:val="22"/>
        </w:rPr>
        <w:t xml:space="preserve">. </w:t>
      </w:r>
      <w:proofErr w:type="spellStart"/>
      <w:r w:rsidRPr="0044117C">
        <w:rPr>
          <w:rFonts w:asciiTheme="minorHAnsi" w:hAnsiTheme="minorHAnsi" w:cstheme="minorHAnsi"/>
          <w:sz w:val="22"/>
        </w:rPr>
        <w:t>Sejalan</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dengan</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penelitian</w:t>
      </w:r>
      <w:proofErr w:type="spellEnd"/>
      <w:r w:rsidRPr="0044117C">
        <w:rPr>
          <w:rFonts w:asciiTheme="minorHAnsi" w:hAnsiTheme="minorHAnsi" w:cstheme="minorHAnsi"/>
          <w:sz w:val="22"/>
        </w:rPr>
        <w:t xml:space="preserve"> </w:t>
      </w:r>
      <w:r w:rsidR="003055D6">
        <w:rPr>
          <w:rFonts w:asciiTheme="minorHAnsi" w:hAnsiTheme="minorHAnsi" w:cstheme="minorHAnsi"/>
          <w:sz w:val="22"/>
        </w:rPr>
        <w:fldChar w:fldCharType="begin" w:fldLock="1"/>
      </w:r>
      <w:r w:rsidR="00B56C4A">
        <w:rPr>
          <w:rFonts w:asciiTheme="minorHAnsi" w:hAnsiTheme="minorHAnsi" w:cstheme="minorHAnsi"/>
          <w:sz w:val="22"/>
        </w:rPr>
        <w:instrText>ADDIN CSL_CITATION { "citationItems" : [ { "id" : "ITEM-1", "itemData" : { "author" : [ { "dropping-particle" : "", "family" : "Puspita, F, Zul D", "given" : "Khoiri A", "non-dropping-particle" : "", "parse-names" : false, "suffix" : "" } ], "container-title" : "Seminar Nasional \u201cPeranan Teknologi dan Kelembagaan Pertanian dalam Mewujudkan Pembangunan Pertanian yang Tangguh dan Berkelanjutan", "id" : "ITEM-1", "issue" : "November", "issued" : { "date-parts" : [ [ "2013" ] ] }, "page" : "7-15", "title" : "Potensi Bacillus sp. Asal Rizosfer Giam Siak Kecil Bukit Batu Sebagai Rhizobacteria Pemacu Pertumbuhan dan Antifungi pada Pembibitan Kelapa Sawit", "type" : "paper-conference", "volume" : "2009" }, "uris" : [ "http://www.mendeley.com/documents/?uuid=f9af4cc9-631c-4ebb-8a05-3ca4966d98a1" ] } ], "mendeley" : { "formattedCitation" : "(Puspita, F, Zul D, 2013)", "manualFormatting" : "(Puspita et al., 2013)", "plainTextFormattedCitation" : "(Puspita, F, Zul D, 2013)", "previouslyFormattedCitation" : "(Puspita, F, Zul D, 2013)" }, "properties" : { "noteIndex" : 0 }, "schema" : "https://github.com/citation-style-language/schema/raw/master/csl-citation.json" }</w:instrText>
      </w:r>
      <w:r w:rsidR="003055D6">
        <w:rPr>
          <w:rFonts w:asciiTheme="minorHAnsi" w:hAnsiTheme="minorHAnsi" w:cstheme="minorHAnsi"/>
          <w:sz w:val="22"/>
        </w:rPr>
        <w:fldChar w:fldCharType="separate"/>
      </w:r>
      <w:r w:rsidR="003055D6">
        <w:rPr>
          <w:rFonts w:asciiTheme="minorHAnsi" w:hAnsiTheme="minorHAnsi" w:cstheme="minorHAnsi"/>
          <w:noProof/>
          <w:sz w:val="22"/>
        </w:rPr>
        <w:t xml:space="preserve">(Puspita </w:t>
      </w:r>
      <w:r w:rsidR="003055D6" w:rsidRPr="003055D6">
        <w:rPr>
          <w:rFonts w:asciiTheme="minorHAnsi" w:hAnsiTheme="minorHAnsi" w:cstheme="minorHAnsi"/>
          <w:i/>
          <w:noProof/>
          <w:sz w:val="22"/>
        </w:rPr>
        <w:t>et al</w:t>
      </w:r>
      <w:r w:rsidR="003055D6">
        <w:rPr>
          <w:rFonts w:asciiTheme="minorHAnsi" w:hAnsiTheme="minorHAnsi" w:cstheme="minorHAnsi"/>
          <w:noProof/>
          <w:sz w:val="22"/>
        </w:rPr>
        <w:t>.,</w:t>
      </w:r>
      <w:r w:rsidR="003055D6" w:rsidRPr="003055D6">
        <w:rPr>
          <w:rFonts w:asciiTheme="minorHAnsi" w:hAnsiTheme="minorHAnsi" w:cstheme="minorHAnsi"/>
          <w:noProof/>
          <w:sz w:val="22"/>
        </w:rPr>
        <w:t xml:space="preserve"> 2013)</w:t>
      </w:r>
      <w:r w:rsidR="003055D6">
        <w:rPr>
          <w:rFonts w:asciiTheme="minorHAnsi" w:hAnsiTheme="minorHAnsi" w:cstheme="minorHAnsi"/>
          <w:sz w:val="22"/>
        </w:rPr>
        <w:fldChar w:fldCharType="end"/>
      </w:r>
      <w:r w:rsidR="003055D6">
        <w:rPr>
          <w:rFonts w:asciiTheme="minorHAnsi" w:hAnsiTheme="minorHAnsi" w:cstheme="minorHAnsi"/>
          <w:sz w:val="22"/>
        </w:rPr>
        <w:t xml:space="preserve"> </w:t>
      </w:r>
      <w:r w:rsidRPr="0044117C">
        <w:rPr>
          <w:rFonts w:asciiTheme="minorHAnsi" w:hAnsiTheme="minorHAnsi" w:cstheme="minorHAnsi"/>
          <w:sz w:val="22"/>
        </w:rPr>
        <w:t xml:space="preserve">yang </w:t>
      </w:r>
      <w:proofErr w:type="spellStart"/>
      <w:r w:rsidRPr="0044117C">
        <w:rPr>
          <w:rFonts w:asciiTheme="minorHAnsi" w:hAnsiTheme="minorHAnsi" w:cstheme="minorHAnsi"/>
          <w:sz w:val="22"/>
        </w:rPr>
        <w:t>menyatakan</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bahwa</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pengintroduksian</w:t>
      </w:r>
      <w:proofErr w:type="spellEnd"/>
      <w:r w:rsidRPr="0044117C">
        <w:rPr>
          <w:rFonts w:asciiTheme="minorHAnsi" w:hAnsiTheme="minorHAnsi" w:cstheme="minorHAnsi"/>
          <w:sz w:val="22"/>
        </w:rPr>
        <w:t xml:space="preserve"> </w:t>
      </w:r>
      <w:r w:rsidRPr="0044117C">
        <w:rPr>
          <w:rFonts w:asciiTheme="minorHAnsi" w:hAnsiTheme="minorHAnsi" w:cstheme="minorHAnsi"/>
          <w:i/>
          <w:sz w:val="22"/>
        </w:rPr>
        <w:t>Bacillus</w:t>
      </w:r>
      <w:r w:rsidRPr="0044117C">
        <w:rPr>
          <w:rFonts w:asciiTheme="minorHAnsi" w:hAnsiTheme="minorHAnsi" w:cstheme="minorHAnsi"/>
          <w:sz w:val="22"/>
        </w:rPr>
        <w:t xml:space="preserve"> </w:t>
      </w:r>
      <w:proofErr w:type="spellStart"/>
      <w:r w:rsidRPr="0044117C">
        <w:rPr>
          <w:rFonts w:asciiTheme="minorHAnsi" w:hAnsiTheme="minorHAnsi" w:cstheme="minorHAnsi"/>
          <w:sz w:val="22"/>
        </w:rPr>
        <w:t>sp</w:t>
      </w:r>
      <w:proofErr w:type="spellEnd"/>
      <w:r w:rsidRPr="0044117C">
        <w:rPr>
          <w:rFonts w:asciiTheme="minorHAnsi" w:hAnsiTheme="minorHAnsi" w:cstheme="minorHAnsi"/>
          <w:sz w:val="22"/>
        </w:rPr>
        <w:t xml:space="preserve"> pada </w:t>
      </w:r>
      <w:proofErr w:type="spellStart"/>
      <w:r w:rsidRPr="0044117C">
        <w:rPr>
          <w:rFonts w:asciiTheme="minorHAnsi" w:hAnsiTheme="minorHAnsi" w:cstheme="minorHAnsi"/>
          <w:sz w:val="22"/>
        </w:rPr>
        <w:t>bibit</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kelapa</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sawit</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mampu</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meningkatkan</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pertumbuhan</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bibit</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kelapa</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sawit</w:t>
      </w:r>
      <w:proofErr w:type="spellEnd"/>
      <w:r w:rsidRPr="0044117C">
        <w:rPr>
          <w:rFonts w:asciiTheme="minorHAnsi" w:hAnsiTheme="minorHAnsi" w:cstheme="minorHAnsi"/>
          <w:sz w:val="22"/>
        </w:rPr>
        <w:t xml:space="preserve"> dan </w:t>
      </w:r>
      <w:proofErr w:type="spellStart"/>
      <w:r w:rsidRPr="0044117C">
        <w:rPr>
          <w:rFonts w:asciiTheme="minorHAnsi" w:hAnsiTheme="minorHAnsi" w:cstheme="minorHAnsi"/>
          <w:sz w:val="22"/>
        </w:rPr>
        <w:t>mampu</w:t>
      </w:r>
      <w:proofErr w:type="spellEnd"/>
      <w:r w:rsidRPr="0044117C">
        <w:rPr>
          <w:rFonts w:asciiTheme="minorHAnsi" w:hAnsiTheme="minorHAnsi" w:cstheme="minorHAnsi"/>
          <w:sz w:val="22"/>
        </w:rPr>
        <w:t xml:space="preserve"> </w:t>
      </w:r>
      <w:proofErr w:type="spellStart"/>
      <w:r w:rsidRPr="0044117C">
        <w:rPr>
          <w:rFonts w:asciiTheme="minorHAnsi" w:hAnsiTheme="minorHAnsi" w:cstheme="minorHAnsi"/>
          <w:sz w:val="22"/>
        </w:rPr>
        <w:t>meneka</w:t>
      </w:r>
      <w:r w:rsidR="008158DA">
        <w:rPr>
          <w:rFonts w:asciiTheme="minorHAnsi" w:hAnsiTheme="minorHAnsi" w:cstheme="minorHAnsi"/>
          <w:sz w:val="22"/>
        </w:rPr>
        <w:t>n</w:t>
      </w:r>
      <w:proofErr w:type="spellEnd"/>
      <w:r w:rsidR="008158DA">
        <w:rPr>
          <w:rFonts w:asciiTheme="minorHAnsi" w:hAnsiTheme="minorHAnsi" w:cstheme="minorHAnsi"/>
          <w:sz w:val="22"/>
        </w:rPr>
        <w:t xml:space="preserve"> </w:t>
      </w:r>
      <w:proofErr w:type="spellStart"/>
      <w:r w:rsidR="008158DA">
        <w:rPr>
          <w:rFonts w:asciiTheme="minorHAnsi" w:hAnsiTheme="minorHAnsi" w:cstheme="minorHAnsi"/>
          <w:sz w:val="22"/>
        </w:rPr>
        <w:t>munculnya</w:t>
      </w:r>
      <w:proofErr w:type="spellEnd"/>
      <w:r w:rsidR="008158DA">
        <w:rPr>
          <w:rFonts w:asciiTheme="minorHAnsi" w:hAnsiTheme="minorHAnsi" w:cstheme="minorHAnsi"/>
          <w:sz w:val="22"/>
        </w:rPr>
        <w:t xml:space="preserve"> </w:t>
      </w:r>
      <w:proofErr w:type="spellStart"/>
      <w:r w:rsidR="008158DA">
        <w:rPr>
          <w:rFonts w:asciiTheme="minorHAnsi" w:hAnsiTheme="minorHAnsi" w:cstheme="minorHAnsi"/>
          <w:sz w:val="22"/>
        </w:rPr>
        <w:t>gejala</w:t>
      </w:r>
      <w:proofErr w:type="spellEnd"/>
      <w:r w:rsidR="008158DA">
        <w:rPr>
          <w:rFonts w:asciiTheme="minorHAnsi" w:hAnsiTheme="minorHAnsi" w:cstheme="minorHAnsi"/>
          <w:sz w:val="22"/>
        </w:rPr>
        <w:t xml:space="preserve"> BPB pada </w:t>
      </w:r>
      <w:proofErr w:type="spellStart"/>
      <w:r w:rsidR="008158DA">
        <w:rPr>
          <w:rFonts w:asciiTheme="minorHAnsi" w:hAnsiTheme="minorHAnsi" w:cstheme="minorHAnsi"/>
          <w:sz w:val="22"/>
        </w:rPr>
        <w:t>bibit</w:t>
      </w:r>
      <w:proofErr w:type="spellEnd"/>
      <w:r w:rsidR="008158DA">
        <w:rPr>
          <w:rFonts w:asciiTheme="minorHAnsi" w:hAnsiTheme="minorHAnsi" w:cstheme="minorHAnsi"/>
          <w:sz w:val="22"/>
        </w:rPr>
        <w:t xml:space="preserve"> </w:t>
      </w:r>
      <w:proofErr w:type="spellStart"/>
      <w:r w:rsidR="008158DA">
        <w:rPr>
          <w:rFonts w:asciiTheme="minorHAnsi" w:hAnsiTheme="minorHAnsi" w:cstheme="minorHAnsi"/>
          <w:sz w:val="22"/>
        </w:rPr>
        <w:t>kelapa</w:t>
      </w:r>
      <w:proofErr w:type="spellEnd"/>
      <w:r w:rsidR="008158DA">
        <w:rPr>
          <w:rFonts w:asciiTheme="minorHAnsi" w:hAnsiTheme="minorHAnsi" w:cstheme="minorHAnsi"/>
          <w:sz w:val="22"/>
        </w:rPr>
        <w:t xml:space="preserve"> </w:t>
      </w:r>
      <w:proofErr w:type="spellStart"/>
      <w:r w:rsidR="008158DA">
        <w:rPr>
          <w:rFonts w:asciiTheme="minorHAnsi" w:hAnsiTheme="minorHAnsi" w:cstheme="minorHAnsi"/>
          <w:sz w:val="22"/>
        </w:rPr>
        <w:t>sawit</w:t>
      </w:r>
      <w:proofErr w:type="spellEnd"/>
      <w:r w:rsidR="003A445B">
        <w:rPr>
          <w:rFonts w:asciiTheme="minorHAnsi" w:hAnsiTheme="minorHAnsi" w:cstheme="minorHAnsi"/>
          <w:sz w:val="22"/>
        </w:rPr>
        <w:t>.</w:t>
      </w:r>
      <w:r w:rsidR="004D2800">
        <w:rPr>
          <w:rFonts w:asciiTheme="minorHAnsi" w:hAnsiTheme="minorHAnsi" w:cstheme="minorHAnsi"/>
          <w:sz w:val="22"/>
        </w:rPr>
        <w:t xml:space="preserve"> </w:t>
      </w:r>
      <w:proofErr w:type="spellStart"/>
      <w:r w:rsidR="004D2800">
        <w:rPr>
          <w:rFonts w:asciiTheme="minorHAnsi" w:hAnsiTheme="minorHAnsi" w:cstheme="minorHAnsi"/>
          <w:sz w:val="22"/>
        </w:rPr>
        <w:t>Penggunaan</w:t>
      </w:r>
      <w:proofErr w:type="spellEnd"/>
      <w:r w:rsidR="004D2800">
        <w:rPr>
          <w:rFonts w:asciiTheme="minorHAnsi" w:hAnsiTheme="minorHAnsi" w:cstheme="minorHAnsi"/>
          <w:sz w:val="22"/>
        </w:rPr>
        <w:t xml:space="preserve"> </w:t>
      </w:r>
      <w:proofErr w:type="spellStart"/>
      <w:r w:rsidR="004D2800">
        <w:rPr>
          <w:rFonts w:asciiTheme="minorHAnsi" w:hAnsiTheme="minorHAnsi" w:cstheme="minorHAnsi"/>
          <w:sz w:val="22"/>
        </w:rPr>
        <w:t>rizobakteri</w:t>
      </w:r>
      <w:proofErr w:type="spellEnd"/>
      <w:r w:rsidR="004D2800">
        <w:rPr>
          <w:rFonts w:asciiTheme="minorHAnsi" w:hAnsiTheme="minorHAnsi" w:cstheme="minorHAnsi"/>
          <w:sz w:val="22"/>
        </w:rPr>
        <w:t xml:space="preserve"> </w:t>
      </w:r>
      <w:proofErr w:type="spellStart"/>
      <w:r w:rsidR="004D2800">
        <w:rPr>
          <w:rFonts w:asciiTheme="minorHAnsi" w:hAnsiTheme="minorHAnsi" w:cstheme="minorHAnsi"/>
          <w:sz w:val="22"/>
        </w:rPr>
        <w:t>indigenos</w:t>
      </w:r>
      <w:proofErr w:type="spellEnd"/>
      <w:r w:rsidR="004D2800">
        <w:rPr>
          <w:rFonts w:asciiTheme="minorHAnsi" w:hAnsiTheme="minorHAnsi" w:cstheme="minorHAnsi"/>
          <w:sz w:val="22"/>
        </w:rPr>
        <w:t xml:space="preserve"> yang </w:t>
      </w:r>
      <w:proofErr w:type="spellStart"/>
      <w:r w:rsidR="004D2800">
        <w:rPr>
          <w:rFonts w:asciiTheme="minorHAnsi" w:hAnsiTheme="minorHAnsi" w:cstheme="minorHAnsi"/>
          <w:sz w:val="22"/>
        </w:rPr>
        <w:t>telah</w:t>
      </w:r>
      <w:proofErr w:type="spellEnd"/>
      <w:r w:rsidR="004D2800">
        <w:rPr>
          <w:rFonts w:asciiTheme="minorHAnsi" w:hAnsiTheme="minorHAnsi" w:cstheme="minorHAnsi"/>
          <w:sz w:val="22"/>
        </w:rPr>
        <w:t xml:space="preserve"> di uji </w:t>
      </w:r>
      <w:proofErr w:type="spellStart"/>
      <w:r w:rsidR="004D2800">
        <w:rPr>
          <w:rFonts w:asciiTheme="minorHAnsi" w:hAnsiTheme="minorHAnsi" w:cstheme="minorHAnsi"/>
          <w:sz w:val="22"/>
        </w:rPr>
        <w:t>secara</w:t>
      </w:r>
      <w:proofErr w:type="spellEnd"/>
      <w:r w:rsidR="004D2800">
        <w:rPr>
          <w:rFonts w:asciiTheme="minorHAnsi" w:hAnsiTheme="minorHAnsi" w:cstheme="minorHAnsi"/>
          <w:sz w:val="22"/>
        </w:rPr>
        <w:t xml:space="preserve"> in planta dan in vitro</w:t>
      </w:r>
      <w:r w:rsidR="00E16A14">
        <w:rPr>
          <w:rFonts w:asciiTheme="minorHAnsi" w:hAnsiTheme="minorHAnsi" w:cstheme="minorHAnsi"/>
          <w:sz w:val="22"/>
        </w:rPr>
        <w:t xml:space="preserve"> </w:t>
      </w:r>
      <w:proofErr w:type="spellStart"/>
      <w:r w:rsidR="00E16A14">
        <w:rPr>
          <w:rFonts w:asciiTheme="minorHAnsi" w:hAnsiTheme="minorHAnsi" w:cstheme="minorHAnsi"/>
          <w:sz w:val="22"/>
        </w:rPr>
        <w:t>berpotensi</w:t>
      </w:r>
      <w:proofErr w:type="spellEnd"/>
      <w:r w:rsidR="004D2800">
        <w:rPr>
          <w:rFonts w:asciiTheme="minorHAnsi" w:hAnsiTheme="minorHAnsi" w:cstheme="minorHAnsi"/>
          <w:sz w:val="22"/>
        </w:rPr>
        <w:t xml:space="preserve"> </w:t>
      </w:r>
      <w:proofErr w:type="spellStart"/>
      <w:r w:rsidR="004D2800">
        <w:rPr>
          <w:rFonts w:asciiTheme="minorHAnsi" w:hAnsiTheme="minorHAnsi" w:cstheme="minorHAnsi"/>
          <w:sz w:val="22"/>
        </w:rPr>
        <w:t>untuk</w:t>
      </w:r>
      <w:proofErr w:type="spellEnd"/>
      <w:r w:rsidR="004D2800">
        <w:rPr>
          <w:rFonts w:asciiTheme="minorHAnsi" w:hAnsiTheme="minorHAnsi" w:cstheme="minorHAnsi"/>
          <w:sz w:val="22"/>
        </w:rPr>
        <w:t xml:space="preserve"> </w:t>
      </w:r>
      <w:proofErr w:type="spellStart"/>
      <w:r w:rsidR="004D2800">
        <w:rPr>
          <w:rFonts w:asciiTheme="minorHAnsi" w:hAnsiTheme="minorHAnsi" w:cstheme="minorHAnsi"/>
          <w:sz w:val="22"/>
        </w:rPr>
        <w:t>dikembangkan</w:t>
      </w:r>
      <w:proofErr w:type="spellEnd"/>
      <w:r w:rsidR="004D2800">
        <w:rPr>
          <w:rFonts w:asciiTheme="minorHAnsi" w:hAnsiTheme="minorHAnsi" w:cstheme="minorHAnsi"/>
          <w:sz w:val="22"/>
        </w:rPr>
        <w:t xml:space="preserve"> </w:t>
      </w:r>
      <w:proofErr w:type="spellStart"/>
      <w:r w:rsidR="004D2800">
        <w:rPr>
          <w:rFonts w:asciiTheme="minorHAnsi" w:hAnsiTheme="minorHAnsi" w:cstheme="minorHAnsi"/>
          <w:sz w:val="22"/>
        </w:rPr>
        <w:t>sebagai</w:t>
      </w:r>
      <w:proofErr w:type="spellEnd"/>
      <w:r w:rsidR="004D2800">
        <w:rPr>
          <w:rFonts w:asciiTheme="minorHAnsi" w:hAnsiTheme="minorHAnsi" w:cstheme="minorHAnsi"/>
          <w:sz w:val="22"/>
        </w:rPr>
        <w:t xml:space="preserve"> </w:t>
      </w:r>
      <w:proofErr w:type="spellStart"/>
      <w:r w:rsidR="004D2800">
        <w:rPr>
          <w:rFonts w:asciiTheme="minorHAnsi" w:hAnsiTheme="minorHAnsi" w:cstheme="minorHAnsi"/>
          <w:sz w:val="22"/>
        </w:rPr>
        <w:t>agens</w:t>
      </w:r>
      <w:proofErr w:type="spellEnd"/>
      <w:r w:rsidR="004D2800">
        <w:rPr>
          <w:rFonts w:asciiTheme="minorHAnsi" w:hAnsiTheme="minorHAnsi" w:cstheme="minorHAnsi"/>
          <w:sz w:val="22"/>
        </w:rPr>
        <w:t xml:space="preserve"> </w:t>
      </w:r>
      <w:proofErr w:type="spellStart"/>
      <w:r w:rsidR="004D2800">
        <w:rPr>
          <w:rFonts w:asciiTheme="minorHAnsi" w:hAnsiTheme="minorHAnsi" w:cstheme="minorHAnsi"/>
          <w:sz w:val="22"/>
        </w:rPr>
        <w:t>hayati</w:t>
      </w:r>
      <w:proofErr w:type="spellEnd"/>
      <w:r w:rsidR="004D2800">
        <w:rPr>
          <w:rFonts w:asciiTheme="minorHAnsi" w:hAnsiTheme="minorHAnsi" w:cstheme="minorHAnsi"/>
          <w:sz w:val="22"/>
        </w:rPr>
        <w:t xml:space="preserve"> </w:t>
      </w:r>
      <w:proofErr w:type="spellStart"/>
      <w:r w:rsidR="004D2800">
        <w:rPr>
          <w:rFonts w:asciiTheme="minorHAnsi" w:hAnsiTheme="minorHAnsi" w:cstheme="minorHAnsi"/>
          <w:sz w:val="22"/>
        </w:rPr>
        <w:t>penyakit</w:t>
      </w:r>
      <w:proofErr w:type="spellEnd"/>
      <w:r w:rsidR="004D2800">
        <w:rPr>
          <w:rFonts w:asciiTheme="minorHAnsi" w:hAnsiTheme="minorHAnsi" w:cstheme="minorHAnsi"/>
          <w:sz w:val="22"/>
        </w:rPr>
        <w:t xml:space="preserve"> BPB </w:t>
      </w:r>
      <w:proofErr w:type="spellStart"/>
      <w:r w:rsidR="004D2800">
        <w:rPr>
          <w:rFonts w:asciiTheme="minorHAnsi" w:hAnsiTheme="minorHAnsi" w:cstheme="minorHAnsi"/>
          <w:sz w:val="22"/>
        </w:rPr>
        <w:t>kelapa</w:t>
      </w:r>
      <w:proofErr w:type="spellEnd"/>
      <w:r w:rsidR="004D2800">
        <w:rPr>
          <w:rFonts w:asciiTheme="minorHAnsi" w:hAnsiTheme="minorHAnsi" w:cstheme="minorHAnsi"/>
          <w:sz w:val="22"/>
        </w:rPr>
        <w:t xml:space="preserve"> </w:t>
      </w:r>
      <w:proofErr w:type="spellStart"/>
      <w:r w:rsidR="004D2800">
        <w:rPr>
          <w:rFonts w:asciiTheme="minorHAnsi" w:hAnsiTheme="minorHAnsi" w:cstheme="minorHAnsi"/>
          <w:sz w:val="22"/>
        </w:rPr>
        <w:t>sawit</w:t>
      </w:r>
      <w:proofErr w:type="spellEnd"/>
      <w:r w:rsidR="004D2800">
        <w:rPr>
          <w:rFonts w:asciiTheme="minorHAnsi" w:hAnsiTheme="minorHAnsi" w:cstheme="minorHAnsi"/>
          <w:sz w:val="22"/>
        </w:rPr>
        <w:t>.</w:t>
      </w:r>
    </w:p>
    <w:p w14:paraId="662842B5" w14:textId="77777777" w:rsidR="00A4174A" w:rsidRDefault="00A4174A" w:rsidP="00D2147D">
      <w:pPr>
        <w:spacing w:line="276" w:lineRule="auto"/>
        <w:jc w:val="both"/>
        <w:rPr>
          <w:rFonts w:asciiTheme="minorHAnsi" w:hAnsiTheme="minorHAnsi"/>
          <w:sz w:val="22"/>
        </w:rPr>
      </w:pPr>
    </w:p>
    <w:p w14:paraId="319415B0" w14:textId="77777777" w:rsidR="005A00D5" w:rsidRPr="00BF2A68" w:rsidRDefault="005A00D5" w:rsidP="00D2147D">
      <w:pPr>
        <w:spacing w:line="276" w:lineRule="auto"/>
        <w:rPr>
          <w:rFonts w:asciiTheme="minorHAnsi" w:hAnsiTheme="minorHAnsi"/>
          <w:b/>
          <w:sz w:val="22"/>
        </w:rPr>
      </w:pPr>
      <w:r w:rsidRPr="00BF2A68">
        <w:rPr>
          <w:rFonts w:asciiTheme="minorHAnsi" w:hAnsiTheme="minorHAnsi"/>
          <w:b/>
          <w:sz w:val="22"/>
        </w:rPr>
        <w:t>SIMPULAN</w:t>
      </w:r>
    </w:p>
    <w:p w14:paraId="1910C50D" w14:textId="77777777" w:rsidR="005A00D5" w:rsidRPr="00A94551" w:rsidRDefault="005A00D5" w:rsidP="00D2147D">
      <w:pPr>
        <w:spacing w:line="276" w:lineRule="auto"/>
        <w:jc w:val="both"/>
        <w:rPr>
          <w:rFonts w:asciiTheme="minorHAnsi" w:hAnsiTheme="minorHAnsi"/>
          <w:sz w:val="22"/>
        </w:rPr>
      </w:pPr>
      <w:r>
        <w:rPr>
          <w:rFonts w:asciiTheme="minorHAnsi" w:hAnsiTheme="minorHAnsi"/>
          <w:sz w:val="22"/>
        </w:rPr>
        <w:t xml:space="preserve"> </w:t>
      </w:r>
      <w:r>
        <w:rPr>
          <w:rFonts w:asciiTheme="minorHAnsi" w:hAnsiTheme="minorHAnsi"/>
          <w:sz w:val="22"/>
        </w:rPr>
        <w:tab/>
      </w:r>
      <w:r w:rsidR="005E32FB">
        <w:rPr>
          <w:rFonts w:asciiTheme="minorHAnsi" w:hAnsiTheme="minorHAnsi"/>
          <w:sz w:val="22"/>
        </w:rPr>
        <w:t>Hasil screening</w:t>
      </w:r>
      <w:r w:rsidRPr="00A94551">
        <w:rPr>
          <w:rFonts w:asciiTheme="minorHAnsi" w:hAnsiTheme="minorHAnsi"/>
          <w:sz w:val="22"/>
        </w:rPr>
        <w:t xml:space="preserve"> </w:t>
      </w:r>
      <w:proofErr w:type="spellStart"/>
      <w:r w:rsidR="005E32FB">
        <w:rPr>
          <w:rFonts w:asciiTheme="minorHAnsi" w:hAnsiTheme="minorHAnsi"/>
          <w:sz w:val="22"/>
        </w:rPr>
        <w:t>d</w:t>
      </w:r>
      <w:r w:rsidRPr="00A94551">
        <w:rPr>
          <w:rFonts w:asciiTheme="minorHAnsi" w:hAnsiTheme="minorHAnsi"/>
          <w:sz w:val="22"/>
        </w:rPr>
        <w:t>iperoleh</w:t>
      </w:r>
      <w:proofErr w:type="spellEnd"/>
      <w:r w:rsidRPr="00A94551">
        <w:rPr>
          <w:rFonts w:asciiTheme="minorHAnsi" w:hAnsiTheme="minorHAnsi"/>
          <w:sz w:val="22"/>
        </w:rPr>
        <w:t xml:space="preserve"> 3 </w:t>
      </w:r>
      <w:proofErr w:type="spellStart"/>
      <w:r w:rsidRPr="00A94551">
        <w:rPr>
          <w:rFonts w:asciiTheme="minorHAnsi" w:hAnsiTheme="minorHAnsi"/>
          <w:sz w:val="22"/>
        </w:rPr>
        <w:t>isolat</w:t>
      </w:r>
      <w:proofErr w:type="spellEnd"/>
      <w:r w:rsidRPr="00A94551">
        <w:rPr>
          <w:rFonts w:asciiTheme="minorHAnsi" w:hAnsiTheme="minorHAnsi"/>
          <w:sz w:val="22"/>
        </w:rPr>
        <w:t xml:space="preserve"> </w:t>
      </w:r>
      <w:proofErr w:type="spellStart"/>
      <w:r w:rsidRPr="00A94551">
        <w:rPr>
          <w:rFonts w:asciiTheme="minorHAnsi" w:hAnsiTheme="minorHAnsi"/>
          <w:sz w:val="22"/>
        </w:rPr>
        <w:t>rizobakteri</w:t>
      </w:r>
      <w:proofErr w:type="spellEnd"/>
      <w:r w:rsidRPr="00A94551">
        <w:rPr>
          <w:rFonts w:asciiTheme="minorHAnsi" w:hAnsiTheme="minorHAnsi"/>
          <w:sz w:val="22"/>
        </w:rPr>
        <w:t xml:space="preserve"> </w:t>
      </w:r>
      <w:proofErr w:type="spellStart"/>
      <w:r w:rsidRPr="00A94551">
        <w:rPr>
          <w:rFonts w:asciiTheme="minorHAnsi" w:hAnsiTheme="minorHAnsi"/>
          <w:sz w:val="22"/>
        </w:rPr>
        <w:t>indigenos</w:t>
      </w:r>
      <w:proofErr w:type="spellEnd"/>
      <w:r w:rsidRPr="00A94551">
        <w:rPr>
          <w:rFonts w:asciiTheme="minorHAnsi" w:hAnsiTheme="minorHAnsi"/>
          <w:sz w:val="22"/>
        </w:rPr>
        <w:t xml:space="preserve"> </w:t>
      </w:r>
      <w:proofErr w:type="spellStart"/>
      <w:r w:rsidRPr="00A94551">
        <w:rPr>
          <w:rFonts w:asciiTheme="minorHAnsi" w:hAnsiTheme="minorHAnsi"/>
          <w:sz w:val="22"/>
        </w:rPr>
        <w:t>potensial</w:t>
      </w:r>
      <w:proofErr w:type="spellEnd"/>
      <w:r w:rsidRPr="00A94551">
        <w:rPr>
          <w:rFonts w:asciiTheme="minorHAnsi" w:hAnsiTheme="minorHAnsi"/>
          <w:sz w:val="22"/>
        </w:rPr>
        <w:t xml:space="preserve"> R10 2.2 , R9 2.1 dan R10 2.3 </w:t>
      </w:r>
      <w:proofErr w:type="spellStart"/>
      <w:r w:rsidRPr="00A94551">
        <w:rPr>
          <w:rFonts w:asciiTheme="minorHAnsi" w:hAnsiTheme="minorHAnsi"/>
          <w:sz w:val="22"/>
        </w:rPr>
        <w:t>merupakan</w:t>
      </w:r>
      <w:proofErr w:type="spellEnd"/>
      <w:r w:rsidRPr="00A94551">
        <w:rPr>
          <w:rFonts w:asciiTheme="minorHAnsi" w:hAnsiTheme="minorHAnsi"/>
          <w:sz w:val="22"/>
        </w:rPr>
        <w:t xml:space="preserve"> </w:t>
      </w:r>
      <w:proofErr w:type="spellStart"/>
      <w:r w:rsidRPr="00A94551">
        <w:rPr>
          <w:rFonts w:asciiTheme="minorHAnsi" w:hAnsiTheme="minorHAnsi"/>
          <w:sz w:val="22"/>
        </w:rPr>
        <w:t>isolat</w:t>
      </w:r>
      <w:proofErr w:type="spellEnd"/>
      <w:r w:rsidRPr="00A94551">
        <w:rPr>
          <w:rFonts w:asciiTheme="minorHAnsi" w:hAnsiTheme="minorHAnsi"/>
          <w:sz w:val="22"/>
        </w:rPr>
        <w:t xml:space="preserve"> </w:t>
      </w:r>
      <w:proofErr w:type="spellStart"/>
      <w:r w:rsidRPr="00A94551">
        <w:rPr>
          <w:rFonts w:asciiTheme="minorHAnsi" w:hAnsiTheme="minorHAnsi"/>
          <w:sz w:val="22"/>
        </w:rPr>
        <w:t>terbaik</w:t>
      </w:r>
      <w:proofErr w:type="spellEnd"/>
      <w:r w:rsidRPr="00A94551">
        <w:rPr>
          <w:rFonts w:asciiTheme="minorHAnsi" w:hAnsiTheme="minorHAnsi"/>
          <w:sz w:val="22"/>
        </w:rPr>
        <w:t xml:space="preserve"> yang </w:t>
      </w:r>
      <w:proofErr w:type="spellStart"/>
      <w:r w:rsidRPr="00A94551">
        <w:rPr>
          <w:rFonts w:asciiTheme="minorHAnsi" w:hAnsiTheme="minorHAnsi"/>
          <w:sz w:val="22"/>
        </w:rPr>
        <w:t>mampu</w:t>
      </w:r>
      <w:proofErr w:type="spellEnd"/>
      <w:r w:rsidRPr="00A94551">
        <w:rPr>
          <w:rFonts w:asciiTheme="minorHAnsi" w:hAnsiTheme="minorHAnsi"/>
          <w:sz w:val="22"/>
        </w:rPr>
        <w:t xml:space="preserve"> </w:t>
      </w:r>
      <w:proofErr w:type="spellStart"/>
      <w:r w:rsidRPr="00A94551">
        <w:rPr>
          <w:rFonts w:asciiTheme="minorHAnsi" w:hAnsiTheme="minorHAnsi"/>
          <w:sz w:val="22"/>
        </w:rPr>
        <w:t>meningkatkan</w:t>
      </w:r>
      <w:proofErr w:type="spellEnd"/>
      <w:r w:rsidRPr="00A94551">
        <w:rPr>
          <w:rFonts w:asciiTheme="minorHAnsi" w:hAnsiTheme="minorHAnsi"/>
          <w:sz w:val="22"/>
        </w:rPr>
        <w:t xml:space="preserve"> </w:t>
      </w:r>
      <w:proofErr w:type="spellStart"/>
      <w:r w:rsidRPr="00A94551">
        <w:rPr>
          <w:rFonts w:asciiTheme="minorHAnsi" w:hAnsiTheme="minorHAnsi"/>
          <w:sz w:val="22"/>
        </w:rPr>
        <w:t>pertumbuhan</w:t>
      </w:r>
      <w:proofErr w:type="spellEnd"/>
      <w:r w:rsidRPr="00A94551">
        <w:rPr>
          <w:rFonts w:asciiTheme="minorHAnsi" w:hAnsiTheme="minorHAnsi"/>
          <w:sz w:val="22"/>
        </w:rPr>
        <w:t xml:space="preserve"> dan </w:t>
      </w:r>
      <w:proofErr w:type="spellStart"/>
      <w:r w:rsidRPr="00A94551">
        <w:rPr>
          <w:rFonts w:asciiTheme="minorHAnsi" w:hAnsiTheme="minorHAnsi"/>
          <w:sz w:val="22"/>
        </w:rPr>
        <w:t>mampu</w:t>
      </w:r>
      <w:proofErr w:type="spellEnd"/>
      <w:r w:rsidRPr="00A94551">
        <w:rPr>
          <w:rFonts w:asciiTheme="minorHAnsi" w:hAnsiTheme="minorHAnsi"/>
          <w:sz w:val="22"/>
        </w:rPr>
        <w:t xml:space="preserve"> </w:t>
      </w:r>
      <w:proofErr w:type="spellStart"/>
      <w:r w:rsidRPr="00A94551">
        <w:rPr>
          <w:rFonts w:asciiTheme="minorHAnsi" w:hAnsiTheme="minorHAnsi"/>
          <w:sz w:val="22"/>
        </w:rPr>
        <w:t>menekan</w:t>
      </w:r>
      <w:proofErr w:type="spellEnd"/>
      <w:r w:rsidRPr="00A94551">
        <w:rPr>
          <w:rFonts w:asciiTheme="minorHAnsi" w:hAnsiTheme="minorHAnsi"/>
          <w:sz w:val="22"/>
        </w:rPr>
        <w:t xml:space="preserve"> </w:t>
      </w:r>
      <w:proofErr w:type="spellStart"/>
      <w:r w:rsidRPr="00A94551">
        <w:rPr>
          <w:rFonts w:asciiTheme="minorHAnsi" w:hAnsiTheme="minorHAnsi"/>
          <w:sz w:val="22"/>
        </w:rPr>
        <w:t>perkembangan</w:t>
      </w:r>
      <w:proofErr w:type="spellEnd"/>
      <w:r w:rsidRPr="00A94551">
        <w:rPr>
          <w:rFonts w:asciiTheme="minorHAnsi" w:hAnsiTheme="minorHAnsi"/>
          <w:sz w:val="22"/>
        </w:rPr>
        <w:t xml:space="preserve"> </w:t>
      </w:r>
      <w:proofErr w:type="spellStart"/>
      <w:r w:rsidRPr="00A94551">
        <w:rPr>
          <w:rFonts w:asciiTheme="minorHAnsi" w:hAnsiTheme="minorHAnsi"/>
          <w:sz w:val="22"/>
        </w:rPr>
        <w:t>penyakit</w:t>
      </w:r>
      <w:proofErr w:type="spellEnd"/>
      <w:r w:rsidRPr="00A94551">
        <w:rPr>
          <w:rFonts w:asciiTheme="minorHAnsi" w:hAnsiTheme="minorHAnsi"/>
          <w:sz w:val="22"/>
        </w:rPr>
        <w:t xml:space="preserve"> </w:t>
      </w:r>
      <w:r w:rsidR="00A70E7D">
        <w:rPr>
          <w:rFonts w:asciiTheme="minorHAnsi" w:hAnsiTheme="minorHAnsi"/>
          <w:sz w:val="22"/>
        </w:rPr>
        <w:t xml:space="preserve">BPB </w:t>
      </w:r>
      <w:r w:rsidRPr="00A94551">
        <w:rPr>
          <w:rFonts w:asciiTheme="minorHAnsi" w:hAnsiTheme="minorHAnsi"/>
          <w:sz w:val="22"/>
        </w:rPr>
        <w:t xml:space="preserve">yang </w:t>
      </w:r>
      <w:proofErr w:type="spellStart"/>
      <w:r w:rsidRPr="00A94551">
        <w:rPr>
          <w:rFonts w:asciiTheme="minorHAnsi" w:hAnsiTheme="minorHAnsi"/>
          <w:sz w:val="22"/>
        </w:rPr>
        <w:t>disebabkan</w:t>
      </w:r>
      <w:proofErr w:type="spellEnd"/>
      <w:r w:rsidRPr="00A94551">
        <w:rPr>
          <w:rFonts w:asciiTheme="minorHAnsi" w:hAnsiTheme="minorHAnsi"/>
          <w:sz w:val="22"/>
        </w:rPr>
        <w:t xml:space="preserve"> oleh </w:t>
      </w:r>
      <w:r w:rsidRPr="00A94551">
        <w:rPr>
          <w:rFonts w:asciiTheme="minorHAnsi" w:hAnsiTheme="minorHAnsi"/>
          <w:i/>
          <w:sz w:val="22"/>
        </w:rPr>
        <w:t xml:space="preserve">G. </w:t>
      </w:r>
      <w:proofErr w:type="spellStart"/>
      <w:r w:rsidRPr="00A94551">
        <w:rPr>
          <w:rFonts w:asciiTheme="minorHAnsi" w:hAnsiTheme="minorHAnsi"/>
          <w:i/>
          <w:iCs/>
          <w:sz w:val="22"/>
        </w:rPr>
        <w:t>boninense</w:t>
      </w:r>
      <w:proofErr w:type="spellEnd"/>
      <w:r w:rsidRPr="00A94551">
        <w:rPr>
          <w:rFonts w:asciiTheme="minorHAnsi" w:hAnsiTheme="minorHAnsi"/>
          <w:iCs/>
          <w:sz w:val="22"/>
        </w:rPr>
        <w:t xml:space="preserve"> </w:t>
      </w:r>
      <w:proofErr w:type="spellStart"/>
      <w:r w:rsidRPr="00A94551">
        <w:rPr>
          <w:rFonts w:asciiTheme="minorHAnsi" w:hAnsiTheme="minorHAnsi"/>
          <w:iCs/>
          <w:sz w:val="22"/>
        </w:rPr>
        <w:t>secara</w:t>
      </w:r>
      <w:proofErr w:type="spellEnd"/>
      <w:r w:rsidRPr="00A94551">
        <w:rPr>
          <w:rFonts w:asciiTheme="minorHAnsi" w:hAnsiTheme="minorHAnsi"/>
          <w:iCs/>
          <w:sz w:val="22"/>
        </w:rPr>
        <w:t xml:space="preserve"> </w:t>
      </w:r>
      <w:r w:rsidRPr="00A94551">
        <w:rPr>
          <w:rFonts w:asciiTheme="minorHAnsi" w:hAnsiTheme="minorHAnsi"/>
          <w:i/>
          <w:iCs/>
          <w:sz w:val="22"/>
        </w:rPr>
        <w:t>in planta</w:t>
      </w:r>
      <w:r w:rsidRPr="00A94551">
        <w:rPr>
          <w:rFonts w:asciiTheme="minorHAnsi" w:hAnsiTheme="minorHAnsi"/>
          <w:iCs/>
          <w:sz w:val="22"/>
        </w:rPr>
        <w:t xml:space="preserve"> dan </w:t>
      </w:r>
      <w:r w:rsidRPr="00A94551">
        <w:rPr>
          <w:rFonts w:asciiTheme="minorHAnsi" w:hAnsiTheme="minorHAnsi"/>
          <w:i/>
          <w:iCs/>
          <w:sz w:val="22"/>
        </w:rPr>
        <w:t>in vitro</w:t>
      </w:r>
      <w:r w:rsidRPr="00A94551">
        <w:rPr>
          <w:rFonts w:asciiTheme="minorHAnsi" w:hAnsiTheme="minorHAnsi"/>
          <w:i/>
          <w:sz w:val="22"/>
        </w:rPr>
        <w:t>.</w:t>
      </w:r>
    </w:p>
    <w:p w14:paraId="33643B78" w14:textId="77777777" w:rsidR="00C77431" w:rsidRDefault="00C77431" w:rsidP="00D2147D">
      <w:pPr>
        <w:spacing w:line="276" w:lineRule="auto"/>
        <w:jc w:val="both"/>
        <w:rPr>
          <w:rFonts w:asciiTheme="minorHAnsi" w:hAnsiTheme="minorHAnsi"/>
          <w:sz w:val="22"/>
        </w:rPr>
      </w:pPr>
    </w:p>
    <w:p w14:paraId="274A49D4" w14:textId="77777777" w:rsidR="005A00D5" w:rsidRPr="00BF2A68" w:rsidRDefault="005A00D5" w:rsidP="00D2147D">
      <w:pPr>
        <w:spacing w:line="276" w:lineRule="auto"/>
        <w:rPr>
          <w:rFonts w:asciiTheme="minorHAnsi" w:hAnsiTheme="minorHAnsi"/>
          <w:b/>
          <w:sz w:val="22"/>
        </w:rPr>
      </w:pPr>
      <w:r w:rsidRPr="00BF2A68">
        <w:rPr>
          <w:rFonts w:asciiTheme="minorHAnsi" w:hAnsiTheme="minorHAnsi"/>
          <w:b/>
          <w:sz w:val="22"/>
        </w:rPr>
        <w:t>UCAPAN TERIMAKASIH</w:t>
      </w:r>
    </w:p>
    <w:p w14:paraId="67FF1EAF" w14:textId="77777777" w:rsidR="004D2800" w:rsidRDefault="003F2D08" w:rsidP="00D2147D">
      <w:pPr>
        <w:spacing w:line="276" w:lineRule="auto"/>
        <w:jc w:val="both"/>
        <w:rPr>
          <w:rFonts w:asciiTheme="minorHAnsi" w:hAnsiTheme="minorHAnsi"/>
          <w:color w:val="000000" w:themeColor="text1"/>
          <w:sz w:val="22"/>
        </w:rPr>
      </w:pPr>
      <w:r>
        <w:rPr>
          <w:rFonts w:asciiTheme="minorHAnsi" w:hAnsiTheme="minorHAnsi"/>
          <w:bCs/>
          <w:color w:val="1D1B11"/>
          <w:sz w:val="22"/>
        </w:rPr>
        <w:t xml:space="preserve">             </w:t>
      </w:r>
      <w:proofErr w:type="spellStart"/>
      <w:r w:rsidR="005A00D5" w:rsidRPr="00BF2A68">
        <w:rPr>
          <w:rFonts w:asciiTheme="minorHAnsi" w:hAnsiTheme="minorHAnsi"/>
          <w:bCs/>
          <w:color w:val="1D1B11"/>
          <w:sz w:val="22"/>
        </w:rPr>
        <w:t>Terima</w:t>
      </w:r>
      <w:proofErr w:type="spellEnd"/>
      <w:r w:rsidR="005A00D5" w:rsidRPr="00BF2A68">
        <w:rPr>
          <w:rFonts w:asciiTheme="minorHAnsi" w:hAnsiTheme="minorHAnsi"/>
          <w:bCs/>
          <w:color w:val="1D1B11"/>
          <w:sz w:val="22"/>
        </w:rPr>
        <w:t xml:space="preserve"> </w:t>
      </w:r>
      <w:proofErr w:type="spellStart"/>
      <w:r w:rsidR="005A00D5" w:rsidRPr="00BF2A68">
        <w:rPr>
          <w:rFonts w:asciiTheme="minorHAnsi" w:hAnsiTheme="minorHAnsi"/>
          <w:bCs/>
          <w:color w:val="1D1B11"/>
          <w:sz w:val="22"/>
        </w:rPr>
        <w:t>kasih</w:t>
      </w:r>
      <w:proofErr w:type="spellEnd"/>
      <w:r w:rsidR="005A00D5" w:rsidRPr="00BF2A68">
        <w:rPr>
          <w:rFonts w:asciiTheme="minorHAnsi" w:hAnsiTheme="minorHAnsi"/>
          <w:bCs/>
          <w:color w:val="1D1B11"/>
          <w:sz w:val="22"/>
        </w:rPr>
        <w:t xml:space="preserve"> </w:t>
      </w:r>
      <w:proofErr w:type="spellStart"/>
      <w:r w:rsidR="005A00D5" w:rsidRPr="00BF2A68">
        <w:rPr>
          <w:rFonts w:asciiTheme="minorHAnsi" w:hAnsiTheme="minorHAnsi"/>
          <w:bCs/>
          <w:color w:val="1D1B11"/>
          <w:sz w:val="22"/>
        </w:rPr>
        <w:t>penulis</w:t>
      </w:r>
      <w:proofErr w:type="spellEnd"/>
      <w:r w:rsidR="005A00D5" w:rsidRPr="00BF2A68">
        <w:rPr>
          <w:rFonts w:asciiTheme="minorHAnsi" w:hAnsiTheme="minorHAnsi"/>
          <w:bCs/>
          <w:color w:val="1D1B11"/>
          <w:sz w:val="22"/>
        </w:rPr>
        <w:t xml:space="preserve"> </w:t>
      </w:r>
      <w:proofErr w:type="spellStart"/>
      <w:r w:rsidR="005A00D5" w:rsidRPr="00BF2A68">
        <w:rPr>
          <w:rFonts w:asciiTheme="minorHAnsi" w:hAnsiTheme="minorHAnsi"/>
          <w:bCs/>
          <w:color w:val="1D1B11"/>
          <w:sz w:val="22"/>
        </w:rPr>
        <w:t>ucapkan</w:t>
      </w:r>
      <w:proofErr w:type="spellEnd"/>
      <w:r w:rsidR="005A00D5" w:rsidRPr="00BF2A68">
        <w:rPr>
          <w:rFonts w:asciiTheme="minorHAnsi" w:hAnsiTheme="minorHAnsi"/>
          <w:bCs/>
          <w:color w:val="1D1B11"/>
          <w:sz w:val="22"/>
        </w:rPr>
        <w:t xml:space="preserve"> </w:t>
      </w:r>
      <w:proofErr w:type="spellStart"/>
      <w:r w:rsidR="005A00D5" w:rsidRPr="00BF2A68">
        <w:rPr>
          <w:rFonts w:asciiTheme="minorHAnsi" w:hAnsiTheme="minorHAnsi"/>
          <w:bCs/>
          <w:color w:val="1D1B11"/>
          <w:sz w:val="22"/>
        </w:rPr>
        <w:t>kepada</w:t>
      </w:r>
      <w:proofErr w:type="spellEnd"/>
      <w:r w:rsidR="005A00D5" w:rsidRPr="00BF2A68">
        <w:rPr>
          <w:rFonts w:asciiTheme="minorHAnsi" w:hAnsiTheme="minorHAnsi"/>
          <w:bCs/>
          <w:color w:val="1D1B11"/>
          <w:sz w:val="22"/>
        </w:rPr>
        <w:t xml:space="preserve"> </w:t>
      </w:r>
      <w:proofErr w:type="spellStart"/>
      <w:r w:rsidR="005A00D5" w:rsidRPr="00BF2A68">
        <w:rPr>
          <w:rFonts w:asciiTheme="minorHAnsi" w:hAnsiTheme="minorHAnsi"/>
          <w:color w:val="000000" w:themeColor="text1"/>
          <w:sz w:val="22"/>
        </w:rPr>
        <w:t>Di</w:t>
      </w:r>
      <w:r>
        <w:rPr>
          <w:rFonts w:asciiTheme="minorHAnsi" w:hAnsiTheme="minorHAnsi"/>
          <w:color w:val="000000" w:themeColor="text1"/>
          <w:sz w:val="22"/>
        </w:rPr>
        <w:t>krektorat</w:t>
      </w:r>
      <w:proofErr w:type="spellEnd"/>
      <w:r>
        <w:rPr>
          <w:rFonts w:asciiTheme="minorHAnsi" w:hAnsiTheme="minorHAnsi"/>
          <w:color w:val="000000" w:themeColor="text1"/>
          <w:sz w:val="22"/>
        </w:rPr>
        <w:t xml:space="preserve"> </w:t>
      </w:r>
      <w:proofErr w:type="spellStart"/>
      <w:r>
        <w:rPr>
          <w:rFonts w:asciiTheme="minorHAnsi" w:hAnsiTheme="minorHAnsi"/>
          <w:color w:val="000000" w:themeColor="text1"/>
          <w:sz w:val="22"/>
        </w:rPr>
        <w:t>Jenderal</w:t>
      </w:r>
      <w:proofErr w:type="spellEnd"/>
      <w:r>
        <w:rPr>
          <w:rFonts w:asciiTheme="minorHAnsi" w:hAnsiTheme="minorHAnsi"/>
          <w:color w:val="000000" w:themeColor="text1"/>
          <w:sz w:val="22"/>
        </w:rPr>
        <w:t xml:space="preserve"> </w:t>
      </w:r>
      <w:proofErr w:type="spellStart"/>
      <w:r>
        <w:rPr>
          <w:rFonts w:asciiTheme="minorHAnsi" w:hAnsiTheme="minorHAnsi"/>
          <w:color w:val="000000" w:themeColor="text1"/>
          <w:sz w:val="22"/>
        </w:rPr>
        <w:t>Pembelajaran</w:t>
      </w:r>
      <w:proofErr w:type="spellEnd"/>
      <w:r>
        <w:rPr>
          <w:rFonts w:asciiTheme="minorHAnsi" w:hAnsiTheme="minorHAnsi"/>
          <w:color w:val="000000" w:themeColor="text1"/>
          <w:sz w:val="22"/>
        </w:rPr>
        <w:t xml:space="preserve"> </w:t>
      </w:r>
      <w:r w:rsidR="005A00D5" w:rsidRPr="00BF2A68">
        <w:rPr>
          <w:rFonts w:asciiTheme="minorHAnsi" w:hAnsiTheme="minorHAnsi"/>
          <w:color w:val="000000" w:themeColor="text1"/>
          <w:sz w:val="22"/>
        </w:rPr>
        <w:t xml:space="preserve">dan </w:t>
      </w:r>
      <w:proofErr w:type="spellStart"/>
      <w:r w:rsidR="005A00D5" w:rsidRPr="00BF2A68">
        <w:rPr>
          <w:rFonts w:asciiTheme="minorHAnsi" w:hAnsiTheme="minorHAnsi"/>
          <w:color w:val="000000" w:themeColor="text1"/>
          <w:sz w:val="22"/>
        </w:rPr>
        <w:t>Kemahasiswaan</w:t>
      </w:r>
      <w:proofErr w:type="spellEnd"/>
      <w:r w:rsidR="008158DA">
        <w:rPr>
          <w:rFonts w:asciiTheme="minorHAnsi" w:hAnsiTheme="minorHAnsi"/>
          <w:color w:val="000000" w:themeColor="text1"/>
          <w:sz w:val="22"/>
        </w:rPr>
        <w:t xml:space="preserve"> DIKTI </w:t>
      </w:r>
      <w:r w:rsidR="005A00D5" w:rsidRPr="00BF2A68">
        <w:rPr>
          <w:rFonts w:asciiTheme="minorHAnsi" w:hAnsiTheme="minorHAnsi"/>
          <w:color w:val="000000" w:themeColor="text1"/>
          <w:sz w:val="22"/>
        </w:rPr>
        <w:t xml:space="preserve">1020/B3I/KM/2018 yang </w:t>
      </w:r>
      <w:proofErr w:type="spellStart"/>
      <w:r w:rsidR="005A00D5" w:rsidRPr="00BF2A68">
        <w:rPr>
          <w:rFonts w:asciiTheme="minorHAnsi" w:hAnsiTheme="minorHAnsi"/>
          <w:color w:val="000000" w:themeColor="text1"/>
          <w:sz w:val="22"/>
        </w:rPr>
        <w:t>telah</w:t>
      </w:r>
      <w:proofErr w:type="spellEnd"/>
      <w:r w:rsidR="005A00D5" w:rsidRPr="00BF2A68">
        <w:rPr>
          <w:rFonts w:asciiTheme="minorHAnsi" w:hAnsiTheme="minorHAnsi"/>
          <w:color w:val="000000" w:themeColor="text1"/>
          <w:sz w:val="22"/>
        </w:rPr>
        <w:t xml:space="preserve"> </w:t>
      </w:r>
      <w:proofErr w:type="spellStart"/>
      <w:r w:rsidR="005A00D5" w:rsidRPr="00BF2A68">
        <w:rPr>
          <w:rFonts w:asciiTheme="minorHAnsi" w:hAnsiTheme="minorHAnsi"/>
          <w:color w:val="000000" w:themeColor="text1"/>
          <w:sz w:val="22"/>
        </w:rPr>
        <w:t>mendanai</w:t>
      </w:r>
      <w:proofErr w:type="spellEnd"/>
      <w:r w:rsidR="005A00D5" w:rsidRPr="00BF2A68">
        <w:rPr>
          <w:rFonts w:asciiTheme="minorHAnsi" w:hAnsiTheme="minorHAnsi"/>
          <w:color w:val="000000" w:themeColor="text1"/>
          <w:sz w:val="22"/>
        </w:rPr>
        <w:t xml:space="preserve"> </w:t>
      </w:r>
      <w:proofErr w:type="spellStart"/>
      <w:r w:rsidR="005A00D5" w:rsidRPr="00BF2A68">
        <w:rPr>
          <w:rFonts w:asciiTheme="minorHAnsi" w:hAnsiTheme="minorHAnsi"/>
          <w:color w:val="000000" w:themeColor="text1"/>
          <w:sz w:val="22"/>
        </w:rPr>
        <w:t>penelitian</w:t>
      </w:r>
      <w:proofErr w:type="spellEnd"/>
      <w:r w:rsidR="005A00D5" w:rsidRPr="00BF2A68">
        <w:rPr>
          <w:rFonts w:asciiTheme="minorHAnsi" w:hAnsiTheme="minorHAnsi"/>
          <w:color w:val="000000" w:themeColor="text1"/>
          <w:sz w:val="22"/>
        </w:rPr>
        <w:t xml:space="preserve"> </w:t>
      </w:r>
      <w:proofErr w:type="spellStart"/>
      <w:r w:rsidR="005A00D5" w:rsidRPr="00BF2A68">
        <w:rPr>
          <w:rFonts w:asciiTheme="minorHAnsi" w:hAnsiTheme="minorHAnsi"/>
          <w:color w:val="000000" w:themeColor="text1"/>
          <w:sz w:val="22"/>
        </w:rPr>
        <w:t>ini</w:t>
      </w:r>
      <w:proofErr w:type="spellEnd"/>
      <w:r w:rsidR="005A00D5" w:rsidRPr="00BF2A68">
        <w:rPr>
          <w:rFonts w:asciiTheme="minorHAnsi" w:hAnsiTheme="minorHAnsi"/>
          <w:color w:val="000000" w:themeColor="text1"/>
          <w:sz w:val="22"/>
        </w:rPr>
        <w:t xml:space="preserve"> dan </w:t>
      </w:r>
      <w:proofErr w:type="spellStart"/>
      <w:r w:rsidR="005A00D5" w:rsidRPr="00BF2A68">
        <w:rPr>
          <w:rFonts w:asciiTheme="minorHAnsi" w:hAnsiTheme="minorHAnsi"/>
          <w:color w:val="000000" w:themeColor="text1"/>
          <w:sz w:val="22"/>
        </w:rPr>
        <w:t>semua</w:t>
      </w:r>
      <w:proofErr w:type="spellEnd"/>
      <w:r w:rsidR="005A00D5" w:rsidRPr="00BF2A68">
        <w:rPr>
          <w:rFonts w:asciiTheme="minorHAnsi" w:hAnsiTheme="minorHAnsi"/>
          <w:color w:val="000000" w:themeColor="text1"/>
          <w:sz w:val="22"/>
        </w:rPr>
        <w:t xml:space="preserve"> </w:t>
      </w:r>
      <w:proofErr w:type="spellStart"/>
      <w:r w:rsidR="005A00D5" w:rsidRPr="00BF2A68">
        <w:rPr>
          <w:rFonts w:asciiTheme="minorHAnsi" w:hAnsiTheme="minorHAnsi"/>
          <w:color w:val="000000" w:themeColor="text1"/>
          <w:sz w:val="22"/>
        </w:rPr>
        <w:t>pihak</w:t>
      </w:r>
      <w:proofErr w:type="spellEnd"/>
      <w:r w:rsidR="005A00D5" w:rsidRPr="00BF2A68">
        <w:rPr>
          <w:rFonts w:asciiTheme="minorHAnsi" w:hAnsiTheme="minorHAnsi"/>
          <w:color w:val="000000" w:themeColor="text1"/>
          <w:sz w:val="22"/>
        </w:rPr>
        <w:t xml:space="preserve"> yang </w:t>
      </w:r>
      <w:proofErr w:type="spellStart"/>
      <w:r w:rsidR="005A00D5" w:rsidRPr="00BF2A68">
        <w:rPr>
          <w:rFonts w:asciiTheme="minorHAnsi" w:hAnsiTheme="minorHAnsi"/>
          <w:color w:val="000000" w:themeColor="text1"/>
          <w:sz w:val="22"/>
        </w:rPr>
        <w:t>telah</w:t>
      </w:r>
      <w:proofErr w:type="spellEnd"/>
      <w:r w:rsidR="005A00D5" w:rsidRPr="00BF2A68">
        <w:rPr>
          <w:rFonts w:asciiTheme="minorHAnsi" w:hAnsiTheme="minorHAnsi"/>
          <w:color w:val="000000" w:themeColor="text1"/>
          <w:sz w:val="22"/>
        </w:rPr>
        <w:t xml:space="preserve"> </w:t>
      </w:r>
      <w:proofErr w:type="spellStart"/>
      <w:r w:rsidR="005A00D5" w:rsidRPr="00BF2A68">
        <w:rPr>
          <w:rFonts w:asciiTheme="minorHAnsi" w:hAnsiTheme="minorHAnsi"/>
          <w:color w:val="000000" w:themeColor="text1"/>
          <w:sz w:val="22"/>
        </w:rPr>
        <w:t>membantu</w:t>
      </w:r>
      <w:proofErr w:type="spellEnd"/>
      <w:r w:rsidR="005A00D5" w:rsidRPr="00BF2A68">
        <w:rPr>
          <w:rFonts w:asciiTheme="minorHAnsi" w:hAnsiTheme="minorHAnsi"/>
          <w:color w:val="000000" w:themeColor="text1"/>
          <w:sz w:val="22"/>
        </w:rPr>
        <w:t xml:space="preserve"> </w:t>
      </w:r>
      <w:proofErr w:type="spellStart"/>
      <w:r w:rsidR="005A00D5" w:rsidRPr="00BF2A68">
        <w:rPr>
          <w:rFonts w:asciiTheme="minorHAnsi" w:hAnsiTheme="minorHAnsi"/>
          <w:color w:val="000000" w:themeColor="text1"/>
          <w:sz w:val="22"/>
        </w:rPr>
        <w:t>penelitian</w:t>
      </w:r>
      <w:proofErr w:type="spellEnd"/>
      <w:r w:rsidR="005A00D5" w:rsidRPr="00BF2A68">
        <w:rPr>
          <w:rFonts w:asciiTheme="minorHAnsi" w:hAnsiTheme="minorHAnsi"/>
          <w:color w:val="000000" w:themeColor="text1"/>
          <w:sz w:val="22"/>
        </w:rPr>
        <w:t xml:space="preserve"> </w:t>
      </w:r>
      <w:proofErr w:type="spellStart"/>
      <w:r w:rsidR="005A00D5" w:rsidRPr="00BF2A68">
        <w:rPr>
          <w:rFonts w:asciiTheme="minorHAnsi" w:hAnsiTheme="minorHAnsi"/>
          <w:color w:val="000000" w:themeColor="text1"/>
          <w:sz w:val="22"/>
        </w:rPr>
        <w:t>ini</w:t>
      </w:r>
      <w:proofErr w:type="spellEnd"/>
      <w:r w:rsidR="005A00D5" w:rsidRPr="00BF2A68">
        <w:rPr>
          <w:rFonts w:asciiTheme="minorHAnsi" w:hAnsiTheme="minorHAnsi"/>
          <w:color w:val="000000" w:themeColor="text1"/>
          <w:sz w:val="22"/>
        </w:rPr>
        <w:t>.</w:t>
      </w:r>
    </w:p>
    <w:p w14:paraId="41490327" w14:textId="77777777" w:rsidR="004D2800" w:rsidRPr="004D2800" w:rsidRDefault="004D2800" w:rsidP="00D2147D">
      <w:pPr>
        <w:spacing w:line="276" w:lineRule="auto"/>
        <w:jc w:val="both"/>
        <w:rPr>
          <w:rFonts w:asciiTheme="minorHAnsi" w:hAnsiTheme="minorHAnsi"/>
          <w:color w:val="000000" w:themeColor="text1"/>
          <w:sz w:val="22"/>
        </w:rPr>
      </w:pPr>
    </w:p>
    <w:p w14:paraId="290AD85E" w14:textId="77777777" w:rsidR="000F1CAC" w:rsidRDefault="00924805" w:rsidP="005B344D">
      <w:pPr>
        <w:widowControl w:val="0"/>
        <w:autoSpaceDE w:val="0"/>
        <w:autoSpaceDN w:val="0"/>
        <w:adjustRightInd w:val="0"/>
        <w:rPr>
          <w:rFonts w:asciiTheme="minorHAnsi" w:hAnsiTheme="minorHAnsi" w:cstheme="minorHAnsi"/>
          <w:b/>
          <w:sz w:val="22"/>
        </w:rPr>
      </w:pPr>
      <w:r>
        <w:rPr>
          <w:rFonts w:asciiTheme="minorHAnsi" w:hAnsiTheme="minorHAnsi" w:cstheme="minorHAnsi"/>
          <w:b/>
          <w:sz w:val="22"/>
        </w:rPr>
        <w:t>DAFTAR PUSTAKA</w:t>
      </w:r>
    </w:p>
    <w:p w14:paraId="201B68E4" w14:textId="77777777" w:rsidR="004D2800" w:rsidRDefault="004D2800" w:rsidP="005B344D">
      <w:pPr>
        <w:widowControl w:val="0"/>
        <w:autoSpaceDE w:val="0"/>
        <w:autoSpaceDN w:val="0"/>
        <w:adjustRightInd w:val="0"/>
        <w:rPr>
          <w:rFonts w:asciiTheme="minorHAnsi" w:hAnsiTheme="minorHAnsi" w:cstheme="minorHAnsi"/>
          <w:b/>
          <w:sz w:val="22"/>
        </w:rPr>
      </w:pPr>
    </w:p>
    <w:p w14:paraId="5693A507" w14:textId="77777777" w:rsidR="00F502E9" w:rsidRPr="00F502E9" w:rsidRDefault="00AC320F" w:rsidP="00F502E9">
      <w:pPr>
        <w:widowControl w:val="0"/>
        <w:autoSpaceDE w:val="0"/>
        <w:autoSpaceDN w:val="0"/>
        <w:adjustRightInd w:val="0"/>
        <w:ind w:left="480" w:hanging="480"/>
        <w:jc w:val="both"/>
        <w:rPr>
          <w:rFonts w:ascii="Calibri" w:hAnsi="Calibri" w:cs="Calibri"/>
          <w:noProof/>
          <w:sz w:val="22"/>
        </w:rPr>
      </w:pPr>
      <w:r>
        <w:rPr>
          <w:rFonts w:asciiTheme="minorHAnsi" w:hAnsiTheme="minorHAnsi" w:cstheme="minorHAnsi"/>
          <w:b/>
          <w:sz w:val="22"/>
        </w:rPr>
        <w:fldChar w:fldCharType="begin" w:fldLock="1"/>
      </w:r>
      <w:r>
        <w:rPr>
          <w:rFonts w:asciiTheme="minorHAnsi" w:hAnsiTheme="minorHAnsi" w:cstheme="minorHAnsi"/>
          <w:b/>
          <w:sz w:val="22"/>
        </w:rPr>
        <w:instrText xml:space="preserve">ADDIN Mendeley Bibliography CSL_BIBLIOGRAPHY </w:instrText>
      </w:r>
      <w:r>
        <w:rPr>
          <w:rFonts w:asciiTheme="minorHAnsi" w:hAnsiTheme="minorHAnsi" w:cstheme="minorHAnsi"/>
          <w:b/>
          <w:sz w:val="22"/>
        </w:rPr>
        <w:fldChar w:fldCharType="separate"/>
      </w:r>
      <w:r w:rsidR="00F502E9" w:rsidRPr="00F502E9">
        <w:rPr>
          <w:rFonts w:ascii="Calibri" w:hAnsi="Calibri" w:cs="Calibri"/>
          <w:noProof/>
          <w:sz w:val="22"/>
        </w:rPr>
        <w:t xml:space="preserve">Bakhtiar, Y., Yahya, S., &amp; Sumaryono, W. (2012). Adaptation of Oil Palm </w:t>
      </w:r>
      <w:r w:rsidR="00F502E9" w:rsidRPr="00F502E9">
        <w:rPr>
          <w:rFonts w:ascii="Calibri" w:hAnsi="Calibri" w:cs="Calibri"/>
          <w:noProof/>
          <w:sz w:val="22"/>
        </w:rPr>
        <w:lastRenderedPageBreak/>
        <w:t xml:space="preserve">Seedlings Inoculated with Arbuscular Mycorrhizal Fungi and Mycorrhizal Endosymbiotic Bacteria Bacillus subtilis B10 towards Biotic Stress of Pathogen Ganoderma boninense Pat. </w:t>
      </w:r>
      <w:r w:rsidR="00F502E9" w:rsidRPr="00F502E9">
        <w:rPr>
          <w:rFonts w:ascii="Calibri" w:hAnsi="Calibri" w:cs="Calibri"/>
          <w:i/>
          <w:iCs/>
          <w:noProof/>
          <w:sz w:val="22"/>
        </w:rPr>
        <w:t>Jurnal Microbiology Indonesia</w:t>
      </w:r>
      <w:r w:rsidR="00F502E9" w:rsidRPr="00F502E9">
        <w:rPr>
          <w:rFonts w:ascii="Calibri" w:hAnsi="Calibri" w:cs="Calibri"/>
          <w:noProof/>
          <w:sz w:val="22"/>
        </w:rPr>
        <w:t xml:space="preserve">, </w:t>
      </w:r>
      <w:r w:rsidR="00F502E9" w:rsidRPr="00F502E9">
        <w:rPr>
          <w:rFonts w:ascii="Calibri" w:hAnsi="Calibri" w:cs="Calibri"/>
          <w:i/>
          <w:iCs/>
          <w:noProof/>
          <w:sz w:val="22"/>
        </w:rPr>
        <w:t>6</w:t>
      </w:r>
      <w:r w:rsidR="00F502E9" w:rsidRPr="00F502E9">
        <w:rPr>
          <w:rFonts w:ascii="Calibri" w:hAnsi="Calibri" w:cs="Calibri"/>
          <w:noProof/>
          <w:sz w:val="22"/>
        </w:rPr>
        <w:t>(4), 157–164. https://doi.org/10.5454/mi.6.4.3</w:t>
      </w:r>
    </w:p>
    <w:p w14:paraId="792EF234" w14:textId="77777777" w:rsidR="00F502E9" w:rsidRPr="00F502E9" w:rsidRDefault="00F502E9" w:rsidP="00F502E9">
      <w:pPr>
        <w:widowControl w:val="0"/>
        <w:autoSpaceDE w:val="0"/>
        <w:autoSpaceDN w:val="0"/>
        <w:adjustRightInd w:val="0"/>
        <w:ind w:left="480" w:hanging="480"/>
        <w:jc w:val="both"/>
        <w:rPr>
          <w:rFonts w:ascii="Calibri" w:hAnsi="Calibri" w:cs="Calibri"/>
          <w:noProof/>
          <w:sz w:val="22"/>
        </w:rPr>
      </w:pPr>
      <w:r w:rsidRPr="00F502E9">
        <w:rPr>
          <w:rFonts w:ascii="Calibri" w:hAnsi="Calibri" w:cs="Calibri"/>
          <w:noProof/>
          <w:sz w:val="22"/>
        </w:rPr>
        <w:t xml:space="preserve">Barea, J.-M., Pozo, M. J., Azcón, R., &amp; Azcón-Aguilar, C. (2005). Microbial co-operation in the rhizosphere. Journal of Experimental Botany, 56(417), 1761–1778. doi:10.1093/jxb/eri197. (2005). Microbial co-operation in the rhizosphere. </w:t>
      </w:r>
      <w:r w:rsidRPr="00F502E9">
        <w:rPr>
          <w:rFonts w:ascii="Calibri" w:hAnsi="Calibri" w:cs="Calibri"/>
          <w:i/>
          <w:iCs/>
          <w:noProof/>
          <w:sz w:val="22"/>
        </w:rPr>
        <w:t>Journal of Experimental Botany</w:t>
      </w:r>
      <w:r w:rsidRPr="00F502E9">
        <w:rPr>
          <w:rFonts w:ascii="Calibri" w:hAnsi="Calibri" w:cs="Calibri"/>
          <w:noProof/>
          <w:sz w:val="22"/>
        </w:rPr>
        <w:t xml:space="preserve">, </w:t>
      </w:r>
      <w:r w:rsidRPr="00F502E9">
        <w:rPr>
          <w:rFonts w:ascii="Calibri" w:hAnsi="Calibri" w:cs="Calibri"/>
          <w:i/>
          <w:iCs/>
          <w:noProof/>
          <w:sz w:val="22"/>
        </w:rPr>
        <w:t>56</w:t>
      </w:r>
      <w:r w:rsidRPr="00F502E9">
        <w:rPr>
          <w:rFonts w:ascii="Calibri" w:hAnsi="Calibri" w:cs="Calibri"/>
          <w:noProof/>
          <w:sz w:val="22"/>
        </w:rPr>
        <w:t>(417), 1761–1778. https://doi.org/10.1093/jxb/eri197</w:t>
      </w:r>
    </w:p>
    <w:p w14:paraId="190EADFA" w14:textId="77777777" w:rsidR="00F502E9" w:rsidRPr="00F502E9" w:rsidRDefault="00F502E9" w:rsidP="00F502E9">
      <w:pPr>
        <w:widowControl w:val="0"/>
        <w:autoSpaceDE w:val="0"/>
        <w:autoSpaceDN w:val="0"/>
        <w:adjustRightInd w:val="0"/>
        <w:ind w:left="480" w:hanging="480"/>
        <w:jc w:val="both"/>
        <w:rPr>
          <w:rFonts w:ascii="Calibri" w:hAnsi="Calibri" w:cs="Calibri"/>
          <w:noProof/>
          <w:sz w:val="22"/>
        </w:rPr>
      </w:pPr>
      <w:r w:rsidRPr="00F502E9">
        <w:rPr>
          <w:rFonts w:ascii="Calibri" w:hAnsi="Calibri" w:cs="Calibri"/>
          <w:noProof/>
          <w:sz w:val="22"/>
        </w:rPr>
        <w:t xml:space="preserve">Beneduzi, A., Ambrosini, A., &amp; Passaglia, L. M. P. (2012). Plant growth-promoting rhizobacteria ( PGPR ): Their potential as antagonists and biocontrol agents. </w:t>
      </w:r>
      <w:r w:rsidRPr="00F502E9">
        <w:rPr>
          <w:rFonts w:ascii="Calibri" w:hAnsi="Calibri" w:cs="Calibri"/>
          <w:i/>
          <w:iCs/>
          <w:noProof/>
          <w:sz w:val="22"/>
        </w:rPr>
        <w:t>Genetics and Molecular Biology</w:t>
      </w:r>
      <w:r w:rsidRPr="00F502E9">
        <w:rPr>
          <w:rFonts w:ascii="Calibri" w:hAnsi="Calibri" w:cs="Calibri"/>
          <w:noProof/>
          <w:sz w:val="22"/>
        </w:rPr>
        <w:t xml:space="preserve">, </w:t>
      </w:r>
      <w:r w:rsidRPr="00F502E9">
        <w:rPr>
          <w:rFonts w:ascii="Calibri" w:hAnsi="Calibri" w:cs="Calibri"/>
          <w:i/>
          <w:iCs/>
          <w:noProof/>
          <w:sz w:val="22"/>
        </w:rPr>
        <w:t>4</w:t>
      </w:r>
      <w:r w:rsidRPr="00F502E9">
        <w:rPr>
          <w:rFonts w:ascii="Calibri" w:hAnsi="Calibri" w:cs="Calibri"/>
          <w:noProof/>
          <w:sz w:val="22"/>
        </w:rPr>
        <w:t>, 1044–1051.</w:t>
      </w:r>
    </w:p>
    <w:p w14:paraId="633517AD" w14:textId="77777777" w:rsidR="00F502E9" w:rsidRPr="00F502E9" w:rsidRDefault="00F502E9" w:rsidP="00F502E9">
      <w:pPr>
        <w:widowControl w:val="0"/>
        <w:autoSpaceDE w:val="0"/>
        <w:autoSpaceDN w:val="0"/>
        <w:adjustRightInd w:val="0"/>
        <w:ind w:left="480" w:hanging="480"/>
        <w:jc w:val="both"/>
        <w:rPr>
          <w:rFonts w:ascii="Calibri" w:hAnsi="Calibri" w:cs="Calibri"/>
          <w:noProof/>
          <w:sz w:val="22"/>
        </w:rPr>
      </w:pPr>
      <w:r w:rsidRPr="00F502E9">
        <w:rPr>
          <w:rFonts w:ascii="Calibri" w:hAnsi="Calibri" w:cs="Calibri"/>
          <w:noProof/>
          <w:sz w:val="22"/>
        </w:rPr>
        <w:t xml:space="preserve">Bhattarai, T. (1993). Yield responses of Nepalese spring wheat ( Triticum aestivum L .) cultivars to inoculation with Azospirillum spp . of Nepalese origin. </w:t>
      </w:r>
      <w:r w:rsidRPr="00F502E9">
        <w:rPr>
          <w:rFonts w:ascii="Calibri" w:hAnsi="Calibri" w:cs="Calibri"/>
          <w:i/>
          <w:iCs/>
          <w:noProof/>
          <w:sz w:val="22"/>
        </w:rPr>
        <w:t>Plant and Soil</w:t>
      </w:r>
      <w:r w:rsidRPr="00F502E9">
        <w:rPr>
          <w:rFonts w:ascii="Calibri" w:hAnsi="Calibri" w:cs="Calibri"/>
          <w:noProof/>
          <w:sz w:val="22"/>
        </w:rPr>
        <w:t>, 67–68.</w:t>
      </w:r>
    </w:p>
    <w:p w14:paraId="06DA291C" w14:textId="77777777" w:rsidR="00F502E9" w:rsidRPr="00F502E9" w:rsidRDefault="00F502E9" w:rsidP="00F502E9">
      <w:pPr>
        <w:widowControl w:val="0"/>
        <w:autoSpaceDE w:val="0"/>
        <w:autoSpaceDN w:val="0"/>
        <w:adjustRightInd w:val="0"/>
        <w:ind w:left="480" w:hanging="480"/>
        <w:jc w:val="both"/>
        <w:rPr>
          <w:rFonts w:ascii="Calibri" w:hAnsi="Calibri" w:cs="Calibri"/>
          <w:noProof/>
          <w:sz w:val="22"/>
        </w:rPr>
      </w:pPr>
      <w:r w:rsidRPr="00F502E9">
        <w:rPr>
          <w:rFonts w:ascii="Calibri" w:hAnsi="Calibri" w:cs="Calibri"/>
          <w:noProof/>
          <w:sz w:val="22"/>
        </w:rPr>
        <w:t xml:space="preserve">Bivi, M. R., Farhana, M. S., Khairulmazmi, A., &amp; Idris, A. (2010). Control of ganoderma boninense: A causal agent of basal stem rot disease in oil palm with endophyte bacteria in vitro. </w:t>
      </w:r>
      <w:r w:rsidRPr="00F502E9">
        <w:rPr>
          <w:rFonts w:ascii="Calibri" w:hAnsi="Calibri" w:cs="Calibri"/>
          <w:i/>
          <w:iCs/>
          <w:noProof/>
          <w:sz w:val="22"/>
        </w:rPr>
        <w:t>International Journal of Agriculture and Biology</w:t>
      </w:r>
      <w:r w:rsidRPr="00F502E9">
        <w:rPr>
          <w:rFonts w:ascii="Calibri" w:hAnsi="Calibri" w:cs="Calibri"/>
          <w:noProof/>
          <w:sz w:val="22"/>
        </w:rPr>
        <w:t xml:space="preserve">, </w:t>
      </w:r>
      <w:r w:rsidRPr="00F502E9">
        <w:rPr>
          <w:rFonts w:ascii="Calibri" w:hAnsi="Calibri" w:cs="Calibri"/>
          <w:i/>
          <w:iCs/>
          <w:noProof/>
          <w:sz w:val="22"/>
        </w:rPr>
        <w:t>12</w:t>
      </w:r>
      <w:r w:rsidRPr="00F502E9">
        <w:rPr>
          <w:rFonts w:ascii="Calibri" w:hAnsi="Calibri" w:cs="Calibri"/>
          <w:noProof/>
          <w:sz w:val="22"/>
        </w:rPr>
        <w:t>(6), 833–839.</w:t>
      </w:r>
    </w:p>
    <w:p w14:paraId="7A67C1CE" w14:textId="77777777" w:rsidR="00F502E9" w:rsidRPr="00F502E9" w:rsidRDefault="00F502E9" w:rsidP="00F502E9">
      <w:pPr>
        <w:widowControl w:val="0"/>
        <w:autoSpaceDE w:val="0"/>
        <w:autoSpaceDN w:val="0"/>
        <w:adjustRightInd w:val="0"/>
        <w:ind w:left="480" w:hanging="480"/>
        <w:jc w:val="both"/>
        <w:rPr>
          <w:rFonts w:ascii="Calibri" w:hAnsi="Calibri" w:cs="Calibri"/>
          <w:noProof/>
          <w:sz w:val="22"/>
        </w:rPr>
      </w:pPr>
      <w:r w:rsidRPr="00F502E9">
        <w:rPr>
          <w:rFonts w:ascii="Calibri" w:hAnsi="Calibri" w:cs="Calibri"/>
          <w:noProof/>
          <w:sz w:val="22"/>
        </w:rPr>
        <w:t xml:space="preserve">Buana, RFN, Wahyudi AT, T.-M. N. (2014). Buana, RFN, Wahyudi AT, Toruan-Mathius N. 2014. Control activity of potential antifungal-producing Burkholderia sp. in suppressing Ganoderma growth in oil palm. A. J Agriculture Res.8(5):259-268. </w:t>
      </w:r>
      <w:r w:rsidRPr="00F502E9">
        <w:rPr>
          <w:rFonts w:ascii="Calibri" w:hAnsi="Calibri" w:cs="Calibri"/>
          <w:i/>
          <w:iCs/>
          <w:noProof/>
          <w:sz w:val="22"/>
        </w:rPr>
        <w:t>Asian Journal Of Agricultural Research</w:t>
      </w:r>
      <w:r w:rsidRPr="00F502E9">
        <w:rPr>
          <w:rFonts w:ascii="Calibri" w:hAnsi="Calibri" w:cs="Calibri"/>
          <w:noProof/>
          <w:sz w:val="22"/>
        </w:rPr>
        <w:t xml:space="preserve">, </w:t>
      </w:r>
      <w:r w:rsidRPr="00F502E9">
        <w:rPr>
          <w:rFonts w:ascii="Calibri" w:hAnsi="Calibri" w:cs="Calibri"/>
          <w:i/>
          <w:iCs/>
          <w:noProof/>
          <w:sz w:val="22"/>
        </w:rPr>
        <w:t>8</w:t>
      </w:r>
      <w:r w:rsidRPr="00F502E9">
        <w:rPr>
          <w:rFonts w:ascii="Calibri" w:hAnsi="Calibri" w:cs="Calibri"/>
          <w:noProof/>
          <w:sz w:val="22"/>
        </w:rPr>
        <w:t>(5), 259–268.</w:t>
      </w:r>
    </w:p>
    <w:p w14:paraId="7982E33C" w14:textId="77777777" w:rsidR="00F502E9" w:rsidRDefault="00F502E9" w:rsidP="00F502E9">
      <w:pPr>
        <w:widowControl w:val="0"/>
        <w:autoSpaceDE w:val="0"/>
        <w:autoSpaceDN w:val="0"/>
        <w:adjustRightInd w:val="0"/>
        <w:ind w:left="480" w:hanging="480"/>
        <w:jc w:val="both"/>
        <w:rPr>
          <w:rFonts w:ascii="Calibri" w:hAnsi="Calibri" w:cs="Calibri"/>
          <w:noProof/>
          <w:sz w:val="22"/>
        </w:rPr>
      </w:pPr>
      <w:r w:rsidRPr="00F502E9">
        <w:rPr>
          <w:rFonts w:ascii="Calibri" w:hAnsi="Calibri" w:cs="Calibri"/>
          <w:noProof/>
          <w:sz w:val="22"/>
        </w:rPr>
        <w:t xml:space="preserve">Chong, K. P., Lum, M. S., Foong, C. P., Wong, C. M. V. L., Atong, M., &amp; Rossall, S. (2011). First identification of Ganoderma boninense isolated from Sabah based on PCR and sequence homology. </w:t>
      </w:r>
      <w:r w:rsidRPr="00F502E9">
        <w:rPr>
          <w:rFonts w:ascii="Calibri" w:hAnsi="Calibri" w:cs="Calibri"/>
          <w:i/>
          <w:iCs/>
          <w:noProof/>
          <w:sz w:val="22"/>
        </w:rPr>
        <w:t>African Journal of Biotechnology</w:t>
      </w:r>
      <w:r w:rsidRPr="00F502E9">
        <w:rPr>
          <w:rFonts w:ascii="Calibri" w:hAnsi="Calibri" w:cs="Calibri"/>
          <w:noProof/>
          <w:sz w:val="22"/>
        </w:rPr>
        <w:t xml:space="preserve">, </w:t>
      </w:r>
      <w:r w:rsidRPr="00F502E9">
        <w:rPr>
          <w:rFonts w:ascii="Calibri" w:hAnsi="Calibri" w:cs="Calibri"/>
          <w:i/>
          <w:iCs/>
          <w:noProof/>
          <w:sz w:val="22"/>
        </w:rPr>
        <w:t>10</w:t>
      </w:r>
      <w:r w:rsidRPr="00F502E9">
        <w:rPr>
          <w:rFonts w:ascii="Calibri" w:hAnsi="Calibri" w:cs="Calibri"/>
          <w:noProof/>
          <w:sz w:val="22"/>
        </w:rPr>
        <w:t xml:space="preserve">(66), 14718–14723. </w:t>
      </w:r>
      <w:r w:rsidRPr="00F502E9">
        <w:rPr>
          <w:rFonts w:ascii="Calibri" w:hAnsi="Calibri" w:cs="Calibri"/>
          <w:noProof/>
          <w:sz w:val="22"/>
        </w:rPr>
        <w:t>https://doi.org/10.5897/AJB11.1096</w:t>
      </w:r>
    </w:p>
    <w:p w14:paraId="2D54681D" w14:textId="77777777" w:rsidR="00F502E9" w:rsidRPr="00F502E9" w:rsidRDefault="00F502E9" w:rsidP="00F502E9">
      <w:pPr>
        <w:jc w:val="both"/>
        <w:rPr>
          <w:rFonts w:asciiTheme="minorHAnsi" w:hAnsiTheme="minorHAnsi" w:cstheme="minorHAnsi"/>
          <w:sz w:val="22"/>
        </w:rPr>
      </w:pPr>
      <w:r w:rsidRPr="00A42C89">
        <w:rPr>
          <w:rFonts w:asciiTheme="minorHAnsi" w:hAnsiTheme="minorHAnsi" w:cstheme="minorHAnsi"/>
          <w:sz w:val="22"/>
        </w:rPr>
        <w:t>Joseph, B, Ranjan PR &amp; Lawrence R. 2007.</w:t>
      </w:r>
      <w:r>
        <w:rPr>
          <w:rFonts w:asciiTheme="minorHAnsi" w:hAnsiTheme="minorHAnsi" w:cstheme="minorHAnsi"/>
          <w:sz w:val="22"/>
        </w:rPr>
        <w:br/>
        <w:t xml:space="preserve">          </w:t>
      </w:r>
      <w:r w:rsidRPr="00A42C89">
        <w:rPr>
          <w:rFonts w:asciiTheme="minorHAnsi" w:hAnsiTheme="minorHAnsi" w:cstheme="minorHAnsi"/>
          <w:sz w:val="22"/>
        </w:rPr>
        <w:t>Characterization of Plant</w:t>
      </w:r>
      <w:r>
        <w:rPr>
          <w:rFonts w:asciiTheme="minorHAnsi" w:hAnsiTheme="minorHAnsi" w:cstheme="minorHAnsi"/>
          <w:sz w:val="22"/>
        </w:rPr>
        <w:t xml:space="preserve"> Growth</w:t>
      </w:r>
      <w:r>
        <w:rPr>
          <w:rFonts w:asciiTheme="minorHAnsi" w:hAnsiTheme="minorHAnsi" w:cstheme="minorHAnsi"/>
          <w:sz w:val="22"/>
        </w:rPr>
        <w:br/>
        <w:t xml:space="preserve">          Promoting </w:t>
      </w:r>
      <w:r w:rsidRPr="00A42C89">
        <w:rPr>
          <w:rFonts w:asciiTheme="minorHAnsi" w:hAnsiTheme="minorHAnsi" w:cstheme="minorHAnsi"/>
          <w:sz w:val="22"/>
        </w:rPr>
        <w:t>Rhizobacteria Associated</w:t>
      </w:r>
      <w:r>
        <w:rPr>
          <w:rFonts w:asciiTheme="minorHAnsi" w:hAnsiTheme="minorHAnsi" w:cstheme="minorHAnsi"/>
          <w:sz w:val="22"/>
        </w:rPr>
        <w:br/>
        <w:t xml:space="preserve">          </w:t>
      </w:r>
      <w:r w:rsidRPr="00A42C89">
        <w:rPr>
          <w:rFonts w:asciiTheme="minorHAnsi" w:hAnsiTheme="minorHAnsi" w:cstheme="minorHAnsi"/>
          <w:sz w:val="22"/>
        </w:rPr>
        <w:t>With Chickpea (</w:t>
      </w:r>
      <w:r w:rsidRPr="00A42C89">
        <w:rPr>
          <w:rFonts w:asciiTheme="minorHAnsi" w:hAnsiTheme="minorHAnsi" w:cstheme="minorHAnsi"/>
          <w:i/>
          <w:sz w:val="22"/>
        </w:rPr>
        <w:t>Cicerarietinum</w:t>
      </w:r>
      <w:r w:rsidRPr="00A42C89">
        <w:rPr>
          <w:rFonts w:asciiTheme="minorHAnsi" w:hAnsiTheme="minorHAnsi" w:cstheme="minorHAnsi"/>
          <w:sz w:val="22"/>
        </w:rPr>
        <w:t xml:space="preserve"> L.). </w:t>
      </w:r>
      <w:r w:rsidRPr="00A42C89">
        <w:rPr>
          <w:rFonts w:asciiTheme="minorHAnsi" w:hAnsiTheme="minorHAnsi" w:cstheme="minorHAnsi"/>
          <w:i/>
          <w:sz w:val="22"/>
        </w:rPr>
        <w:t>J.</w:t>
      </w:r>
      <w:r>
        <w:rPr>
          <w:rFonts w:asciiTheme="minorHAnsi" w:hAnsiTheme="minorHAnsi" w:cstheme="minorHAnsi"/>
          <w:i/>
          <w:sz w:val="22"/>
        </w:rPr>
        <w:br/>
        <w:t xml:space="preserve">          </w:t>
      </w:r>
      <w:r w:rsidRPr="00A42C89">
        <w:rPr>
          <w:rFonts w:asciiTheme="minorHAnsi" w:hAnsiTheme="minorHAnsi" w:cstheme="minorHAnsi"/>
          <w:i/>
          <w:sz w:val="22"/>
        </w:rPr>
        <w:t>Plant Production</w:t>
      </w:r>
      <w:r>
        <w:rPr>
          <w:rFonts w:asciiTheme="minorHAnsi" w:hAnsiTheme="minorHAnsi" w:cstheme="minorHAnsi"/>
          <w:sz w:val="22"/>
        </w:rPr>
        <w:t xml:space="preserve"> </w:t>
      </w:r>
      <w:r w:rsidRPr="00A42C89">
        <w:rPr>
          <w:rFonts w:asciiTheme="minorHAnsi" w:hAnsiTheme="minorHAnsi" w:cstheme="minorHAnsi"/>
          <w:sz w:val="22"/>
        </w:rPr>
        <w:t>1(2):141-151.</w:t>
      </w:r>
    </w:p>
    <w:p w14:paraId="1A2AE8FE" w14:textId="77777777" w:rsidR="00F502E9" w:rsidRPr="00F502E9" w:rsidRDefault="00F502E9" w:rsidP="00F502E9">
      <w:pPr>
        <w:widowControl w:val="0"/>
        <w:autoSpaceDE w:val="0"/>
        <w:autoSpaceDN w:val="0"/>
        <w:adjustRightInd w:val="0"/>
        <w:ind w:left="480" w:hanging="480"/>
        <w:jc w:val="both"/>
        <w:rPr>
          <w:rFonts w:ascii="Calibri" w:hAnsi="Calibri" w:cs="Calibri"/>
          <w:noProof/>
          <w:sz w:val="22"/>
        </w:rPr>
      </w:pPr>
      <w:r w:rsidRPr="00F502E9">
        <w:rPr>
          <w:rFonts w:ascii="Calibri" w:hAnsi="Calibri" w:cs="Calibri"/>
          <w:noProof/>
          <w:sz w:val="22"/>
        </w:rPr>
        <w:t xml:space="preserve">Mohd, Z., &amp; Faridah, A. (2008). Disease Suppression in Ganoderma -infected Oil Palm Seedlings Treated with Trichoderma harzianum. </w:t>
      </w:r>
      <w:r w:rsidRPr="00F502E9">
        <w:rPr>
          <w:rFonts w:ascii="Calibri" w:hAnsi="Calibri" w:cs="Calibri"/>
          <w:i/>
          <w:iCs/>
          <w:noProof/>
          <w:sz w:val="22"/>
        </w:rPr>
        <w:t>Plant Protection Science</w:t>
      </w:r>
      <w:r w:rsidRPr="00F502E9">
        <w:rPr>
          <w:rFonts w:ascii="Calibri" w:hAnsi="Calibri" w:cs="Calibri"/>
          <w:noProof/>
          <w:sz w:val="22"/>
        </w:rPr>
        <w:t xml:space="preserve">, </w:t>
      </w:r>
      <w:r w:rsidRPr="00F502E9">
        <w:rPr>
          <w:rFonts w:ascii="Calibri" w:hAnsi="Calibri" w:cs="Calibri"/>
          <w:i/>
          <w:iCs/>
          <w:noProof/>
          <w:sz w:val="22"/>
        </w:rPr>
        <w:t>44</w:t>
      </w:r>
      <w:r w:rsidRPr="00F502E9">
        <w:rPr>
          <w:rFonts w:ascii="Calibri" w:hAnsi="Calibri" w:cs="Calibri"/>
          <w:noProof/>
          <w:sz w:val="22"/>
        </w:rPr>
        <w:t>(3), 101–107.</w:t>
      </w:r>
    </w:p>
    <w:p w14:paraId="7B39248C" w14:textId="77777777" w:rsidR="00F502E9" w:rsidRPr="00F502E9" w:rsidRDefault="00F502E9" w:rsidP="00F502E9">
      <w:pPr>
        <w:widowControl w:val="0"/>
        <w:autoSpaceDE w:val="0"/>
        <w:autoSpaceDN w:val="0"/>
        <w:adjustRightInd w:val="0"/>
        <w:ind w:left="480" w:hanging="480"/>
        <w:jc w:val="both"/>
        <w:rPr>
          <w:rFonts w:ascii="Calibri" w:hAnsi="Calibri" w:cs="Calibri"/>
          <w:noProof/>
          <w:sz w:val="22"/>
        </w:rPr>
      </w:pPr>
      <w:r w:rsidRPr="00F502E9">
        <w:rPr>
          <w:rFonts w:ascii="Calibri" w:hAnsi="Calibri" w:cs="Calibri"/>
          <w:noProof/>
          <w:sz w:val="22"/>
        </w:rPr>
        <w:t xml:space="preserve">Puspita, F, Zul D, K. A. (2013). Potensi Bacillus sp. Asal Rizosfer Giam Siak Kecil Bukit Batu Sebagai Rhizobacteria Pemacu Pertumbuhan dan Antifungi pada Pembibitan Kelapa Sawit. </w:t>
      </w:r>
      <w:r w:rsidRPr="00F502E9">
        <w:rPr>
          <w:rFonts w:ascii="Calibri" w:hAnsi="Calibri" w:cs="Calibri"/>
          <w:i/>
          <w:iCs/>
          <w:noProof/>
          <w:sz w:val="22"/>
        </w:rPr>
        <w:t>Seminar Nasional “Peranan Teknologi Dan Kelembagaan Pertanian Dalam Mewujudkan Pembangunan Pertanian Yang Tangguh Dan Berkelanjutan</w:t>
      </w:r>
      <w:r w:rsidRPr="00F502E9">
        <w:rPr>
          <w:rFonts w:ascii="Calibri" w:hAnsi="Calibri" w:cs="Calibri"/>
          <w:noProof/>
          <w:sz w:val="22"/>
        </w:rPr>
        <w:t xml:space="preserve">, </w:t>
      </w:r>
      <w:r>
        <w:rPr>
          <w:rFonts w:ascii="Calibri" w:hAnsi="Calibri" w:cs="Calibri"/>
          <w:i/>
          <w:iCs/>
          <w:noProof/>
          <w:sz w:val="22"/>
        </w:rPr>
        <w:t>2013(</w:t>
      </w:r>
      <w:r w:rsidRPr="00F502E9">
        <w:rPr>
          <w:rFonts w:ascii="Calibri" w:hAnsi="Calibri" w:cs="Calibri"/>
          <w:noProof/>
          <w:sz w:val="22"/>
        </w:rPr>
        <w:t>November), 7–15.</w:t>
      </w:r>
    </w:p>
    <w:p w14:paraId="5A3C0B9D" w14:textId="77777777" w:rsidR="00F502E9" w:rsidRPr="00F502E9" w:rsidRDefault="00F502E9" w:rsidP="00F502E9">
      <w:pPr>
        <w:widowControl w:val="0"/>
        <w:autoSpaceDE w:val="0"/>
        <w:autoSpaceDN w:val="0"/>
        <w:adjustRightInd w:val="0"/>
        <w:ind w:left="480" w:hanging="480"/>
        <w:jc w:val="both"/>
        <w:rPr>
          <w:rFonts w:ascii="Calibri" w:hAnsi="Calibri" w:cs="Calibri"/>
          <w:noProof/>
          <w:sz w:val="22"/>
        </w:rPr>
      </w:pPr>
      <w:r>
        <w:rPr>
          <w:rFonts w:ascii="Calibri" w:hAnsi="Calibri" w:cs="Calibri"/>
          <w:noProof/>
          <w:sz w:val="22"/>
        </w:rPr>
        <w:t>Khaeruni</w:t>
      </w:r>
      <w:r w:rsidR="00D2147D">
        <w:rPr>
          <w:rFonts w:ascii="Calibri" w:hAnsi="Calibri" w:cs="Calibri"/>
          <w:noProof/>
          <w:sz w:val="22"/>
        </w:rPr>
        <w:t>,</w:t>
      </w:r>
      <w:r>
        <w:rPr>
          <w:rFonts w:ascii="Calibri" w:hAnsi="Calibri" w:cs="Calibri"/>
          <w:noProof/>
          <w:sz w:val="22"/>
        </w:rPr>
        <w:t xml:space="preserve"> R.A</w:t>
      </w:r>
      <w:r w:rsidR="00D2147D">
        <w:rPr>
          <w:rFonts w:ascii="Calibri" w:hAnsi="Calibri" w:cs="Calibri"/>
          <w:noProof/>
          <w:sz w:val="22"/>
        </w:rPr>
        <w:t>.</w:t>
      </w:r>
      <w:r w:rsidRPr="00F502E9">
        <w:rPr>
          <w:rFonts w:ascii="Calibri" w:hAnsi="Calibri" w:cs="Calibri"/>
          <w:noProof/>
          <w:sz w:val="22"/>
        </w:rPr>
        <w:t xml:space="preserve">, Ayu, G., Sutariati, K., &amp; Rahman, A. (2011). Potensi Rizobakteri Indigenous Ultisol Untuk Mengendalikan Penyakit Busuk Batang Phytophthora ( Phytophthora Capsici ) Pada Tanaman Cabai. </w:t>
      </w:r>
      <w:r w:rsidRPr="00F502E9">
        <w:rPr>
          <w:rFonts w:ascii="Calibri" w:hAnsi="Calibri" w:cs="Calibri"/>
          <w:i/>
          <w:iCs/>
          <w:noProof/>
          <w:sz w:val="22"/>
        </w:rPr>
        <w:t>Jurnal Agroteknos</w:t>
      </w:r>
      <w:r w:rsidRPr="00F502E9">
        <w:rPr>
          <w:rFonts w:ascii="Calibri" w:hAnsi="Calibri" w:cs="Calibri"/>
          <w:noProof/>
          <w:sz w:val="22"/>
        </w:rPr>
        <w:t xml:space="preserve">, </w:t>
      </w:r>
      <w:r w:rsidRPr="00F502E9">
        <w:rPr>
          <w:rFonts w:ascii="Calibri" w:hAnsi="Calibri" w:cs="Calibri"/>
          <w:i/>
          <w:iCs/>
          <w:noProof/>
          <w:sz w:val="22"/>
        </w:rPr>
        <w:t>1</w:t>
      </w:r>
      <w:r w:rsidRPr="00F502E9">
        <w:rPr>
          <w:rFonts w:ascii="Calibri" w:hAnsi="Calibri" w:cs="Calibri"/>
          <w:noProof/>
          <w:sz w:val="22"/>
        </w:rPr>
        <w:t>(1), 8–13.</w:t>
      </w:r>
    </w:p>
    <w:p w14:paraId="4C967082" w14:textId="77777777" w:rsidR="00F502E9" w:rsidRPr="00F502E9" w:rsidRDefault="00F502E9" w:rsidP="00F502E9">
      <w:pPr>
        <w:widowControl w:val="0"/>
        <w:autoSpaceDE w:val="0"/>
        <w:autoSpaceDN w:val="0"/>
        <w:adjustRightInd w:val="0"/>
        <w:ind w:left="480" w:hanging="480"/>
        <w:jc w:val="both"/>
        <w:rPr>
          <w:rFonts w:ascii="Calibri" w:hAnsi="Calibri" w:cs="Calibri"/>
          <w:noProof/>
          <w:sz w:val="22"/>
        </w:rPr>
      </w:pPr>
      <w:r w:rsidRPr="00F502E9">
        <w:rPr>
          <w:rFonts w:ascii="Calibri" w:hAnsi="Calibri" w:cs="Calibri"/>
          <w:noProof/>
          <w:sz w:val="22"/>
        </w:rPr>
        <w:t xml:space="preserve">Rashid, M., Rakib, M., Bong, C. J., Khairulmazmi, A., &amp; Idris, A. S. (2014). Genetic and Morphological Diversity of Ganoderma Species Isolated from Infected Oil Palms ( Elaeis guineensis ). </w:t>
      </w:r>
      <w:r w:rsidRPr="00F502E9">
        <w:rPr>
          <w:rFonts w:ascii="Calibri" w:hAnsi="Calibri" w:cs="Calibri"/>
          <w:i/>
          <w:iCs/>
          <w:noProof/>
          <w:sz w:val="22"/>
        </w:rPr>
        <w:t>International Journal of Agriculture &amp; Biology</w:t>
      </w:r>
      <w:r w:rsidRPr="00F502E9">
        <w:rPr>
          <w:rFonts w:ascii="Calibri" w:hAnsi="Calibri" w:cs="Calibri"/>
          <w:noProof/>
          <w:sz w:val="22"/>
        </w:rPr>
        <w:t xml:space="preserve">, </w:t>
      </w:r>
      <w:r w:rsidRPr="00F502E9">
        <w:rPr>
          <w:rFonts w:ascii="Calibri" w:hAnsi="Calibri" w:cs="Calibri"/>
          <w:i/>
          <w:iCs/>
          <w:noProof/>
          <w:sz w:val="22"/>
        </w:rPr>
        <w:t>16</w:t>
      </w:r>
      <w:r w:rsidRPr="00F502E9">
        <w:rPr>
          <w:rFonts w:ascii="Calibri" w:hAnsi="Calibri" w:cs="Calibri"/>
          <w:noProof/>
          <w:sz w:val="22"/>
        </w:rPr>
        <w:t>(4), 691–699.</w:t>
      </w:r>
    </w:p>
    <w:p w14:paraId="42670956" w14:textId="77777777" w:rsidR="00F502E9" w:rsidRPr="00F502E9" w:rsidRDefault="00F502E9" w:rsidP="00F502E9">
      <w:pPr>
        <w:widowControl w:val="0"/>
        <w:autoSpaceDE w:val="0"/>
        <w:autoSpaceDN w:val="0"/>
        <w:adjustRightInd w:val="0"/>
        <w:ind w:left="480" w:hanging="480"/>
        <w:jc w:val="both"/>
        <w:rPr>
          <w:rFonts w:ascii="Calibri" w:hAnsi="Calibri" w:cs="Calibri"/>
          <w:noProof/>
          <w:sz w:val="22"/>
        </w:rPr>
      </w:pPr>
      <w:r w:rsidRPr="00F502E9">
        <w:rPr>
          <w:rFonts w:ascii="Calibri" w:hAnsi="Calibri" w:cs="Calibri"/>
          <w:noProof/>
          <w:sz w:val="22"/>
        </w:rPr>
        <w:t xml:space="preserve">Rees, R. W., Flood, J., Hasan, Y., Wills, M. A., &amp; Cooper, R. M. (2012). Ganoderma boninense basidiospores in oil palm plantations: Evaluation of their possible role in stem rots of Elaeis guineensis. </w:t>
      </w:r>
      <w:r w:rsidRPr="00F502E9">
        <w:rPr>
          <w:rFonts w:ascii="Calibri" w:hAnsi="Calibri" w:cs="Calibri"/>
          <w:i/>
          <w:iCs/>
          <w:noProof/>
          <w:sz w:val="22"/>
        </w:rPr>
        <w:t>Plant Pathology</w:t>
      </w:r>
      <w:r w:rsidRPr="00F502E9">
        <w:rPr>
          <w:rFonts w:ascii="Calibri" w:hAnsi="Calibri" w:cs="Calibri"/>
          <w:noProof/>
          <w:sz w:val="22"/>
        </w:rPr>
        <w:t xml:space="preserve">, </w:t>
      </w:r>
      <w:r w:rsidRPr="00F502E9">
        <w:rPr>
          <w:rFonts w:ascii="Calibri" w:hAnsi="Calibri" w:cs="Calibri"/>
          <w:i/>
          <w:iCs/>
          <w:noProof/>
          <w:sz w:val="22"/>
        </w:rPr>
        <w:t>61</w:t>
      </w:r>
      <w:r w:rsidRPr="00F502E9">
        <w:rPr>
          <w:rFonts w:ascii="Calibri" w:hAnsi="Calibri" w:cs="Calibri"/>
          <w:noProof/>
          <w:sz w:val="22"/>
        </w:rPr>
        <w:t>(3), 567–578. https://doi.org/10.1111/j.1365-3059.2011.02533.x</w:t>
      </w:r>
    </w:p>
    <w:p w14:paraId="05DE077B" w14:textId="77777777" w:rsidR="00F502E9" w:rsidRPr="00F502E9" w:rsidRDefault="00F502E9" w:rsidP="00F502E9">
      <w:pPr>
        <w:widowControl w:val="0"/>
        <w:autoSpaceDE w:val="0"/>
        <w:autoSpaceDN w:val="0"/>
        <w:adjustRightInd w:val="0"/>
        <w:ind w:left="480" w:hanging="480"/>
        <w:jc w:val="both"/>
        <w:rPr>
          <w:rFonts w:ascii="Calibri" w:hAnsi="Calibri" w:cs="Calibri"/>
          <w:noProof/>
          <w:sz w:val="22"/>
        </w:rPr>
      </w:pPr>
      <w:r w:rsidRPr="00F502E9">
        <w:rPr>
          <w:rFonts w:ascii="Calibri" w:hAnsi="Calibri" w:cs="Calibri"/>
          <w:noProof/>
          <w:sz w:val="22"/>
        </w:rPr>
        <w:t xml:space="preserve">Saravanakumar, D., Vijayakumar, C., Kumar, N., &amp; Samiyappan, R. (2007). PGPR-induced defense responses in the tea plant against blister blight disease. </w:t>
      </w:r>
      <w:r w:rsidRPr="00F502E9">
        <w:rPr>
          <w:rFonts w:ascii="Calibri" w:hAnsi="Calibri" w:cs="Calibri"/>
          <w:i/>
          <w:iCs/>
          <w:noProof/>
          <w:sz w:val="22"/>
        </w:rPr>
        <w:t>Crop Protection</w:t>
      </w:r>
      <w:r w:rsidRPr="00F502E9">
        <w:rPr>
          <w:rFonts w:ascii="Calibri" w:hAnsi="Calibri" w:cs="Calibri"/>
          <w:noProof/>
          <w:sz w:val="22"/>
        </w:rPr>
        <w:t xml:space="preserve">, </w:t>
      </w:r>
      <w:r w:rsidRPr="00F502E9">
        <w:rPr>
          <w:rFonts w:ascii="Calibri" w:hAnsi="Calibri" w:cs="Calibri"/>
          <w:i/>
          <w:iCs/>
          <w:noProof/>
          <w:sz w:val="22"/>
        </w:rPr>
        <w:t>26</w:t>
      </w:r>
      <w:r w:rsidRPr="00F502E9">
        <w:rPr>
          <w:rFonts w:ascii="Calibri" w:hAnsi="Calibri" w:cs="Calibri"/>
          <w:noProof/>
          <w:sz w:val="22"/>
        </w:rPr>
        <w:t>, 556–565. https://doi.org/10.1016/j.cropro.2006.</w:t>
      </w:r>
      <w:r w:rsidRPr="00F502E9">
        <w:rPr>
          <w:rFonts w:ascii="Calibri" w:hAnsi="Calibri" w:cs="Calibri"/>
          <w:noProof/>
          <w:sz w:val="22"/>
        </w:rPr>
        <w:lastRenderedPageBreak/>
        <w:t>05.007</w:t>
      </w:r>
    </w:p>
    <w:p w14:paraId="31D1A7FE" w14:textId="77777777" w:rsidR="00F502E9" w:rsidRPr="00F502E9" w:rsidRDefault="00F502E9" w:rsidP="00F502E9">
      <w:pPr>
        <w:widowControl w:val="0"/>
        <w:autoSpaceDE w:val="0"/>
        <w:autoSpaceDN w:val="0"/>
        <w:adjustRightInd w:val="0"/>
        <w:ind w:left="480" w:hanging="480"/>
        <w:jc w:val="both"/>
        <w:rPr>
          <w:rFonts w:ascii="Calibri" w:hAnsi="Calibri" w:cs="Calibri"/>
          <w:noProof/>
          <w:sz w:val="22"/>
        </w:rPr>
      </w:pPr>
      <w:r w:rsidRPr="00F502E9">
        <w:rPr>
          <w:rFonts w:ascii="Calibri" w:hAnsi="Calibri" w:cs="Calibri"/>
          <w:noProof/>
          <w:sz w:val="22"/>
        </w:rPr>
        <w:t xml:space="preserve">Suryanto, D, Wibowo RH, Siregar EBM, M. E. (2012). A possibility of chitinolytic bacteria utilization to control basal stems disease caused by Ganoderma boninense in oil palm seedling. </w:t>
      </w:r>
      <w:r w:rsidRPr="00F502E9">
        <w:rPr>
          <w:rFonts w:ascii="Calibri" w:hAnsi="Calibri" w:cs="Calibri"/>
          <w:i/>
          <w:iCs/>
          <w:noProof/>
          <w:sz w:val="22"/>
        </w:rPr>
        <w:t>African Journal of Microbiology Research</w:t>
      </w:r>
      <w:r w:rsidRPr="00F502E9">
        <w:rPr>
          <w:rFonts w:ascii="Calibri" w:hAnsi="Calibri" w:cs="Calibri"/>
          <w:noProof/>
          <w:sz w:val="22"/>
        </w:rPr>
        <w:t xml:space="preserve">, </w:t>
      </w:r>
      <w:r w:rsidRPr="00F502E9">
        <w:rPr>
          <w:rFonts w:ascii="Calibri" w:hAnsi="Calibri" w:cs="Calibri"/>
          <w:i/>
          <w:iCs/>
          <w:noProof/>
          <w:sz w:val="22"/>
        </w:rPr>
        <w:t>6</w:t>
      </w:r>
      <w:r w:rsidRPr="00F502E9">
        <w:rPr>
          <w:rFonts w:ascii="Calibri" w:hAnsi="Calibri" w:cs="Calibri"/>
          <w:noProof/>
          <w:sz w:val="22"/>
        </w:rPr>
        <w:t>(9), 2053–2059. https://doi.org/10.5897/ajmr11.1343</w:t>
      </w:r>
    </w:p>
    <w:p w14:paraId="5326787D" w14:textId="77777777" w:rsidR="00F502E9" w:rsidRPr="00F502E9" w:rsidRDefault="00F502E9" w:rsidP="00F502E9">
      <w:pPr>
        <w:widowControl w:val="0"/>
        <w:autoSpaceDE w:val="0"/>
        <w:autoSpaceDN w:val="0"/>
        <w:adjustRightInd w:val="0"/>
        <w:ind w:left="480" w:hanging="480"/>
        <w:jc w:val="both"/>
        <w:rPr>
          <w:rFonts w:ascii="Calibri" w:hAnsi="Calibri" w:cs="Calibri"/>
          <w:noProof/>
          <w:sz w:val="22"/>
        </w:rPr>
      </w:pPr>
      <w:r w:rsidRPr="00F502E9">
        <w:rPr>
          <w:rFonts w:ascii="Calibri" w:hAnsi="Calibri" w:cs="Calibri"/>
          <w:noProof/>
          <w:sz w:val="22"/>
        </w:rPr>
        <w:t xml:space="preserve">Susanto, A., Prasetyo, A., &amp; Wening, S. (2014). Laju Infeksi Ganoderma pada Empat Kelas Tekstur Tanah. </w:t>
      </w:r>
      <w:r w:rsidRPr="00F502E9">
        <w:rPr>
          <w:rFonts w:ascii="Calibri" w:hAnsi="Calibri" w:cs="Calibri"/>
          <w:i/>
          <w:iCs/>
          <w:noProof/>
          <w:sz w:val="22"/>
        </w:rPr>
        <w:t>Jurnal Fitopatologi Indonesia</w:t>
      </w:r>
      <w:r w:rsidRPr="00F502E9">
        <w:rPr>
          <w:rFonts w:ascii="Calibri" w:hAnsi="Calibri" w:cs="Calibri"/>
          <w:noProof/>
          <w:sz w:val="22"/>
        </w:rPr>
        <w:t xml:space="preserve">, </w:t>
      </w:r>
      <w:r w:rsidRPr="00F502E9">
        <w:rPr>
          <w:rFonts w:ascii="Calibri" w:hAnsi="Calibri" w:cs="Calibri"/>
          <w:i/>
          <w:iCs/>
          <w:noProof/>
          <w:sz w:val="22"/>
        </w:rPr>
        <w:t>9</w:t>
      </w:r>
      <w:r w:rsidRPr="00F502E9">
        <w:rPr>
          <w:rFonts w:ascii="Calibri" w:hAnsi="Calibri" w:cs="Calibri"/>
          <w:noProof/>
          <w:sz w:val="22"/>
        </w:rPr>
        <w:t>(2), 39–46. https://doi.org/10.14692/jfi.9.2.39</w:t>
      </w:r>
    </w:p>
    <w:p w14:paraId="05E93C9D" w14:textId="77777777" w:rsidR="00F502E9" w:rsidRPr="00F502E9" w:rsidRDefault="00F502E9" w:rsidP="00F502E9">
      <w:pPr>
        <w:widowControl w:val="0"/>
        <w:autoSpaceDE w:val="0"/>
        <w:autoSpaceDN w:val="0"/>
        <w:adjustRightInd w:val="0"/>
        <w:ind w:left="480" w:hanging="480"/>
        <w:jc w:val="both"/>
        <w:rPr>
          <w:rFonts w:ascii="Calibri" w:hAnsi="Calibri" w:cs="Calibri"/>
          <w:noProof/>
          <w:sz w:val="22"/>
        </w:rPr>
      </w:pPr>
      <w:r w:rsidRPr="00F502E9">
        <w:rPr>
          <w:rFonts w:ascii="Calibri" w:hAnsi="Calibri" w:cs="Calibri"/>
          <w:noProof/>
          <w:sz w:val="22"/>
        </w:rPr>
        <w:t xml:space="preserve">Sutariati, G. A. K., Rakian, T. C., Sopacua, N., &amp; Mudi, L., &amp; Haq, M. (2014). Kajian Potensi Rizobakteri Pemacu Pertumbuhan Tanaman Yang Diisolasi Dari Rizosfer Padi Sehat. </w:t>
      </w:r>
      <w:r w:rsidRPr="00F502E9">
        <w:rPr>
          <w:rFonts w:ascii="Calibri" w:hAnsi="Calibri" w:cs="Calibri"/>
          <w:i/>
          <w:iCs/>
          <w:noProof/>
          <w:sz w:val="22"/>
        </w:rPr>
        <w:t>Jurnal Agroteknos</w:t>
      </w:r>
      <w:r w:rsidRPr="00F502E9">
        <w:rPr>
          <w:rFonts w:ascii="Calibri" w:hAnsi="Calibri" w:cs="Calibri"/>
          <w:noProof/>
          <w:sz w:val="22"/>
        </w:rPr>
        <w:t xml:space="preserve">, </w:t>
      </w:r>
      <w:r w:rsidRPr="00F502E9">
        <w:rPr>
          <w:rFonts w:ascii="Calibri" w:hAnsi="Calibri" w:cs="Calibri"/>
          <w:i/>
          <w:iCs/>
          <w:noProof/>
          <w:sz w:val="22"/>
        </w:rPr>
        <w:t>4</w:t>
      </w:r>
      <w:r w:rsidRPr="00F502E9">
        <w:rPr>
          <w:rFonts w:ascii="Calibri" w:hAnsi="Calibri" w:cs="Calibri"/>
          <w:noProof/>
          <w:sz w:val="22"/>
        </w:rPr>
        <w:t>(2), 71–77.</w:t>
      </w:r>
    </w:p>
    <w:p w14:paraId="5FC70769" w14:textId="77777777" w:rsidR="00F502E9" w:rsidRPr="00F502E9" w:rsidRDefault="00F502E9" w:rsidP="00F502E9">
      <w:pPr>
        <w:widowControl w:val="0"/>
        <w:autoSpaceDE w:val="0"/>
        <w:autoSpaceDN w:val="0"/>
        <w:adjustRightInd w:val="0"/>
        <w:ind w:left="480" w:hanging="480"/>
        <w:jc w:val="both"/>
        <w:rPr>
          <w:rFonts w:ascii="Calibri" w:hAnsi="Calibri" w:cs="Calibri"/>
          <w:noProof/>
          <w:sz w:val="22"/>
        </w:rPr>
      </w:pPr>
      <w:r w:rsidRPr="00F502E9">
        <w:rPr>
          <w:rFonts w:ascii="Calibri" w:hAnsi="Calibri" w:cs="Calibri"/>
          <w:noProof/>
          <w:sz w:val="22"/>
        </w:rPr>
        <w:t xml:space="preserve">Verma, J.P., Yadav J., Tiwari K.N., Lavakush, &amp; singh V. (2010). Impact of Plant Growth Promoting Rhizobacteria on Crop Production. </w:t>
      </w:r>
      <w:r w:rsidRPr="00F502E9">
        <w:rPr>
          <w:rFonts w:ascii="Calibri" w:hAnsi="Calibri" w:cs="Calibri"/>
          <w:i/>
          <w:iCs/>
          <w:noProof/>
          <w:sz w:val="22"/>
        </w:rPr>
        <w:t>International Journal of Agriculture Research</w:t>
      </w:r>
      <w:r w:rsidRPr="00F502E9">
        <w:rPr>
          <w:rFonts w:ascii="Calibri" w:hAnsi="Calibri" w:cs="Calibri"/>
          <w:noProof/>
          <w:sz w:val="22"/>
        </w:rPr>
        <w:t xml:space="preserve">, </w:t>
      </w:r>
      <w:r w:rsidRPr="00F502E9">
        <w:rPr>
          <w:rFonts w:ascii="Calibri" w:hAnsi="Calibri" w:cs="Calibri"/>
          <w:i/>
          <w:iCs/>
          <w:noProof/>
          <w:sz w:val="22"/>
        </w:rPr>
        <w:t>5</w:t>
      </w:r>
      <w:r w:rsidRPr="00F502E9">
        <w:rPr>
          <w:rFonts w:ascii="Calibri" w:hAnsi="Calibri" w:cs="Calibri"/>
          <w:noProof/>
          <w:sz w:val="22"/>
        </w:rPr>
        <w:t>(11), 954–983.</w:t>
      </w:r>
    </w:p>
    <w:p w14:paraId="71741FB5" w14:textId="77777777" w:rsidR="00F502E9" w:rsidRPr="00F502E9" w:rsidRDefault="00F502E9" w:rsidP="00F502E9">
      <w:pPr>
        <w:widowControl w:val="0"/>
        <w:autoSpaceDE w:val="0"/>
        <w:autoSpaceDN w:val="0"/>
        <w:adjustRightInd w:val="0"/>
        <w:ind w:left="480" w:hanging="480"/>
        <w:jc w:val="both"/>
        <w:rPr>
          <w:rFonts w:ascii="Calibri" w:hAnsi="Calibri" w:cs="Calibri"/>
          <w:noProof/>
          <w:sz w:val="22"/>
        </w:rPr>
      </w:pPr>
      <w:r w:rsidRPr="00F502E9">
        <w:rPr>
          <w:rFonts w:ascii="Calibri" w:hAnsi="Calibri" w:cs="Calibri"/>
          <w:noProof/>
          <w:sz w:val="22"/>
        </w:rPr>
        <w:t xml:space="preserve">Wibowo, R. H., Mubarik, N. R., Rusmana, I., &amp; Thenawidjaya, M. (2017). Penapisan dan Identifikasi Bakteri Kitinolitik Penghambat Pertumbuhan Ganoderma boninense in Vitro. </w:t>
      </w:r>
      <w:r w:rsidRPr="00F502E9">
        <w:rPr>
          <w:rFonts w:ascii="Calibri" w:hAnsi="Calibri" w:cs="Calibri"/>
          <w:i/>
          <w:iCs/>
          <w:noProof/>
          <w:sz w:val="22"/>
        </w:rPr>
        <w:t>Jurnal Fitopatologi Indonesia</w:t>
      </w:r>
      <w:r w:rsidRPr="00F502E9">
        <w:rPr>
          <w:rFonts w:ascii="Calibri" w:hAnsi="Calibri" w:cs="Calibri"/>
          <w:noProof/>
          <w:sz w:val="22"/>
        </w:rPr>
        <w:t xml:space="preserve">, </w:t>
      </w:r>
      <w:r w:rsidRPr="00F502E9">
        <w:rPr>
          <w:rFonts w:ascii="Calibri" w:hAnsi="Calibri" w:cs="Calibri"/>
          <w:i/>
          <w:iCs/>
          <w:noProof/>
          <w:sz w:val="22"/>
        </w:rPr>
        <w:t>13</w:t>
      </w:r>
      <w:r w:rsidRPr="00F502E9">
        <w:rPr>
          <w:rFonts w:ascii="Calibri" w:hAnsi="Calibri" w:cs="Calibri"/>
          <w:noProof/>
          <w:sz w:val="22"/>
        </w:rPr>
        <w:t>(3), 105–111. https://doi.org/10.14692/jfi.13.3.105</w:t>
      </w:r>
    </w:p>
    <w:p w14:paraId="0EF1576C" w14:textId="77777777" w:rsidR="00F502E9" w:rsidRPr="00F502E9" w:rsidRDefault="00F502E9" w:rsidP="00F502E9">
      <w:pPr>
        <w:widowControl w:val="0"/>
        <w:autoSpaceDE w:val="0"/>
        <w:autoSpaceDN w:val="0"/>
        <w:adjustRightInd w:val="0"/>
        <w:ind w:left="480" w:hanging="480"/>
        <w:jc w:val="both"/>
        <w:rPr>
          <w:rFonts w:ascii="Calibri" w:hAnsi="Calibri" w:cs="Calibri"/>
          <w:noProof/>
          <w:sz w:val="22"/>
        </w:rPr>
      </w:pPr>
      <w:r w:rsidRPr="00F502E9">
        <w:rPr>
          <w:rFonts w:ascii="Calibri" w:hAnsi="Calibri" w:cs="Calibri"/>
          <w:noProof/>
          <w:sz w:val="22"/>
        </w:rPr>
        <w:t>Yanti</w:t>
      </w:r>
      <w:r>
        <w:rPr>
          <w:rFonts w:ascii="Calibri" w:hAnsi="Calibri" w:cs="Calibri"/>
          <w:noProof/>
          <w:sz w:val="22"/>
        </w:rPr>
        <w:t xml:space="preserve">, Y, Astuti FF, Habazar T, &amp; Nasution </w:t>
      </w:r>
      <w:r w:rsidRPr="00F502E9">
        <w:rPr>
          <w:rFonts w:ascii="Calibri" w:hAnsi="Calibri" w:cs="Calibri"/>
          <w:noProof/>
          <w:sz w:val="22"/>
        </w:rPr>
        <w:t xml:space="preserve"> </w:t>
      </w:r>
      <w:r>
        <w:rPr>
          <w:rFonts w:ascii="Calibri" w:hAnsi="Calibri" w:cs="Calibri"/>
          <w:noProof/>
          <w:sz w:val="22"/>
        </w:rPr>
        <w:t>C.</w:t>
      </w:r>
      <w:r w:rsidRPr="00F502E9">
        <w:rPr>
          <w:rFonts w:ascii="Calibri" w:hAnsi="Calibri" w:cs="Calibri"/>
          <w:noProof/>
          <w:sz w:val="22"/>
        </w:rPr>
        <w:t xml:space="preserve">R. (2017). Screening of rhizobacteria from rhizosphere of healthy chili to control bacterial wilt disease and to promote growth and yield of chili. </w:t>
      </w:r>
      <w:r w:rsidRPr="00F502E9">
        <w:rPr>
          <w:rFonts w:ascii="Calibri" w:hAnsi="Calibri" w:cs="Calibri"/>
          <w:i/>
          <w:iCs/>
          <w:noProof/>
          <w:sz w:val="22"/>
        </w:rPr>
        <w:t>Jurnal Biodiversitas</w:t>
      </w:r>
      <w:r w:rsidRPr="00F502E9">
        <w:rPr>
          <w:rFonts w:ascii="Calibri" w:hAnsi="Calibri" w:cs="Calibri"/>
          <w:noProof/>
          <w:sz w:val="22"/>
        </w:rPr>
        <w:t xml:space="preserve">, </w:t>
      </w:r>
      <w:r w:rsidRPr="00F502E9">
        <w:rPr>
          <w:rFonts w:ascii="Calibri" w:hAnsi="Calibri" w:cs="Calibri"/>
          <w:i/>
          <w:iCs/>
          <w:noProof/>
          <w:sz w:val="22"/>
        </w:rPr>
        <w:t>18</w:t>
      </w:r>
      <w:r w:rsidRPr="00F502E9">
        <w:rPr>
          <w:rFonts w:ascii="Calibri" w:hAnsi="Calibri" w:cs="Calibri"/>
          <w:noProof/>
          <w:sz w:val="22"/>
        </w:rPr>
        <w:t>(1), 1–9. https://doi.org/10.13057/biodiv/d180101</w:t>
      </w:r>
    </w:p>
    <w:p w14:paraId="5BB376AA" w14:textId="77777777" w:rsidR="00F502E9" w:rsidRPr="00F502E9" w:rsidRDefault="00F502E9" w:rsidP="00F502E9">
      <w:pPr>
        <w:widowControl w:val="0"/>
        <w:autoSpaceDE w:val="0"/>
        <w:autoSpaceDN w:val="0"/>
        <w:adjustRightInd w:val="0"/>
        <w:ind w:left="480" w:hanging="480"/>
        <w:jc w:val="both"/>
        <w:rPr>
          <w:rFonts w:ascii="Calibri" w:hAnsi="Calibri" w:cs="Calibri"/>
          <w:noProof/>
          <w:sz w:val="22"/>
        </w:rPr>
      </w:pPr>
      <w:r w:rsidRPr="00F502E9">
        <w:rPr>
          <w:rFonts w:ascii="Calibri" w:hAnsi="Calibri" w:cs="Calibri"/>
          <w:noProof/>
          <w:sz w:val="22"/>
        </w:rPr>
        <w:t xml:space="preserve">Yanti, Y., Habazar, T., Resti, Z., &amp; Suhalita, D. (2013). Penapisan Isolat Rizobakteri Dari Perakaran Tanaman Kedelai Yang Sehat Untuk Pengendalian Penyakit Pustul Bakteri (Xanthomonas axonopodis Pv. Glycines). </w:t>
      </w:r>
      <w:r w:rsidRPr="00F502E9">
        <w:rPr>
          <w:rFonts w:ascii="Calibri" w:hAnsi="Calibri" w:cs="Calibri"/>
          <w:i/>
          <w:iCs/>
          <w:noProof/>
          <w:sz w:val="22"/>
        </w:rPr>
        <w:t>J. HPT Tropika.</w:t>
      </w:r>
      <w:r w:rsidRPr="00F502E9">
        <w:rPr>
          <w:rFonts w:ascii="Calibri" w:hAnsi="Calibri" w:cs="Calibri"/>
          <w:noProof/>
          <w:sz w:val="22"/>
        </w:rPr>
        <w:t xml:space="preserve">, </w:t>
      </w:r>
      <w:r w:rsidRPr="00F502E9">
        <w:rPr>
          <w:rFonts w:ascii="Calibri" w:hAnsi="Calibri" w:cs="Calibri"/>
          <w:i/>
          <w:iCs/>
          <w:noProof/>
          <w:sz w:val="22"/>
        </w:rPr>
        <w:t>13</w:t>
      </w:r>
      <w:r w:rsidRPr="00F502E9">
        <w:rPr>
          <w:rFonts w:ascii="Calibri" w:hAnsi="Calibri" w:cs="Calibri"/>
          <w:noProof/>
          <w:sz w:val="22"/>
        </w:rPr>
        <w:t>(1), 24–34.</w:t>
      </w:r>
    </w:p>
    <w:p w14:paraId="0EDC4CF3" w14:textId="77777777" w:rsidR="005A00D5" w:rsidRPr="00397DA8" w:rsidRDefault="00AC320F" w:rsidP="00F502E9">
      <w:pPr>
        <w:widowControl w:val="0"/>
        <w:autoSpaceDE w:val="0"/>
        <w:autoSpaceDN w:val="0"/>
        <w:adjustRightInd w:val="0"/>
        <w:jc w:val="both"/>
        <w:rPr>
          <w:rFonts w:asciiTheme="minorHAnsi" w:hAnsiTheme="minorHAnsi" w:cstheme="minorHAnsi"/>
          <w:b/>
          <w:sz w:val="22"/>
        </w:rPr>
      </w:pPr>
      <w:r>
        <w:rPr>
          <w:rFonts w:asciiTheme="minorHAnsi" w:hAnsiTheme="minorHAnsi" w:cstheme="minorHAnsi"/>
          <w:b/>
          <w:sz w:val="22"/>
        </w:rPr>
        <w:fldChar w:fldCharType="end"/>
      </w:r>
    </w:p>
    <w:p w14:paraId="3480BD0D" w14:textId="77777777" w:rsidR="005A00D5" w:rsidRPr="00E0792D" w:rsidRDefault="005A00D5" w:rsidP="00F502E9">
      <w:pPr>
        <w:jc w:val="both"/>
        <w:rPr>
          <w:rFonts w:asciiTheme="minorHAnsi" w:hAnsiTheme="minorHAnsi" w:cstheme="minorHAnsi"/>
          <w:sz w:val="22"/>
        </w:rPr>
      </w:pPr>
      <w:r w:rsidRPr="00E0792D">
        <w:rPr>
          <w:rFonts w:asciiTheme="minorHAnsi" w:hAnsiTheme="minorHAnsi" w:cstheme="minorHAnsi"/>
          <w:sz w:val="22"/>
        </w:rPr>
        <w:t>.</w:t>
      </w:r>
    </w:p>
    <w:p w14:paraId="49E16D18" w14:textId="77777777" w:rsidR="003A445B" w:rsidRDefault="009944AE" w:rsidP="00F502E9">
      <w:pPr>
        <w:tabs>
          <w:tab w:val="left" w:pos="709"/>
        </w:tabs>
        <w:ind w:left="851" w:hanging="993"/>
        <w:jc w:val="both"/>
        <w:rPr>
          <w:rFonts w:asciiTheme="minorHAnsi" w:hAnsiTheme="minorHAnsi" w:cstheme="minorHAnsi"/>
          <w:color w:val="000000"/>
          <w:sz w:val="22"/>
        </w:rPr>
      </w:pPr>
      <w:r>
        <w:rPr>
          <w:rFonts w:asciiTheme="minorHAnsi" w:hAnsiTheme="minorHAnsi" w:cstheme="minorHAnsi"/>
          <w:color w:val="000000"/>
          <w:sz w:val="22"/>
        </w:rPr>
        <w:t xml:space="preserve"> </w:t>
      </w:r>
    </w:p>
    <w:p w14:paraId="68231599" w14:textId="77777777" w:rsidR="00AA4D3C" w:rsidRDefault="00AA4D3C" w:rsidP="00F502E9">
      <w:pPr>
        <w:tabs>
          <w:tab w:val="left" w:pos="709"/>
        </w:tabs>
        <w:ind w:left="851" w:hanging="993"/>
        <w:jc w:val="both"/>
        <w:rPr>
          <w:rFonts w:asciiTheme="minorHAnsi" w:hAnsiTheme="minorHAnsi" w:cstheme="minorHAnsi"/>
          <w:color w:val="000000"/>
          <w:sz w:val="22"/>
        </w:rPr>
      </w:pPr>
    </w:p>
    <w:p w14:paraId="25006D4B" w14:textId="77777777" w:rsidR="00AA4D3C" w:rsidRDefault="00AA4D3C" w:rsidP="00F502E9">
      <w:pPr>
        <w:tabs>
          <w:tab w:val="left" w:pos="709"/>
        </w:tabs>
        <w:ind w:left="851" w:hanging="993"/>
        <w:jc w:val="both"/>
        <w:rPr>
          <w:rFonts w:asciiTheme="minorHAnsi" w:hAnsiTheme="minorHAnsi" w:cstheme="minorHAnsi"/>
          <w:color w:val="000000"/>
          <w:sz w:val="22"/>
        </w:rPr>
      </w:pPr>
    </w:p>
    <w:p w14:paraId="1C6DA081" w14:textId="77777777" w:rsidR="00AA4D3C" w:rsidRDefault="00AA4D3C" w:rsidP="00F502E9">
      <w:pPr>
        <w:tabs>
          <w:tab w:val="left" w:pos="709"/>
        </w:tabs>
        <w:ind w:left="851" w:hanging="993"/>
        <w:jc w:val="both"/>
        <w:rPr>
          <w:rFonts w:asciiTheme="minorHAnsi" w:hAnsiTheme="minorHAnsi" w:cstheme="minorHAnsi"/>
          <w:color w:val="000000"/>
          <w:sz w:val="22"/>
        </w:rPr>
      </w:pPr>
    </w:p>
    <w:p w14:paraId="34B32891" w14:textId="77777777" w:rsidR="00AA4D3C" w:rsidRDefault="00AA4D3C" w:rsidP="00F502E9">
      <w:pPr>
        <w:tabs>
          <w:tab w:val="left" w:pos="709"/>
        </w:tabs>
        <w:ind w:left="851" w:hanging="993"/>
        <w:jc w:val="both"/>
        <w:rPr>
          <w:rFonts w:asciiTheme="minorHAnsi" w:hAnsiTheme="minorHAnsi" w:cstheme="minorHAnsi"/>
          <w:color w:val="000000"/>
          <w:sz w:val="22"/>
        </w:rPr>
      </w:pPr>
    </w:p>
    <w:p w14:paraId="582802E3" w14:textId="77777777" w:rsidR="00AA4D3C" w:rsidRDefault="00AA4D3C" w:rsidP="00F502E9">
      <w:pPr>
        <w:tabs>
          <w:tab w:val="left" w:pos="709"/>
        </w:tabs>
        <w:ind w:left="851" w:hanging="993"/>
        <w:jc w:val="both"/>
        <w:rPr>
          <w:rFonts w:asciiTheme="minorHAnsi" w:hAnsiTheme="minorHAnsi" w:cstheme="minorHAnsi"/>
          <w:color w:val="000000"/>
          <w:sz w:val="22"/>
        </w:rPr>
      </w:pPr>
    </w:p>
    <w:p w14:paraId="1203B1DC" w14:textId="77777777" w:rsidR="00F502E9" w:rsidRDefault="00F502E9" w:rsidP="00F502E9">
      <w:pPr>
        <w:tabs>
          <w:tab w:val="left" w:pos="709"/>
        </w:tabs>
        <w:ind w:left="851" w:hanging="993"/>
        <w:jc w:val="both"/>
        <w:rPr>
          <w:rFonts w:asciiTheme="minorHAnsi" w:hAnsiTheme="minorHAnsi" w:cstheme="minorHAnsi"/>
          <w:color w:val="000000"/>
          <w:sz w:val="22"/>
        </w:rPr>
      </w:pPr>
    </w:p>
    <w:p w14:paraId="32CAEDE9" w14:textId="77777777" w:rsidR="00F502E9" w:rsidRDefault="00F502E9" w:rsidP="00F502E9">
      <w:pPr>
        <w:tabs>
          <w:tab w:val="left" w:pos="709"/>
        </w:tabs>
        <w:ind w:left="851" w:hanging="993"/>
        <w:jc w:val="both"/>
        <w:rPr>
          <w:rFonts w:asciiTheme="minorHAnsi" w:hAnsiTheme="minorHAnsi" w:cstheme="minorHAnsi"/>
          <w:color w:val="000000"/>
          <w:sz w:val="22"/>
        </w:rPr>
      </w:pPr>
    </w:p>
    <w:p w14:paraId="2E15C4D5" w14:textId="77777777" w:rsidR="00F502E9" w:rsidRDefault="00F502E9" w:rsidP="00F502E9">
      <w:pPr>
        <w:tabs>
          <w:tab w:val="left" w:pos="709"/>
        </w:tabs>
        <w:ind w:left="851" w:hanging="993"/>
        <w:jc w:val="both"/>
        <w:rPr>
          <w:rFonts w:asciiTheme="minorHAnsi" w:hAnsiTheme="minorHAnsi" w:cstheme="minorHAnsi"/>
          <w:color w:val="000000"/>
          <w:sz w:val="22"/>
        </w:rPr>
      </w:pPr>
    </w:p>
    <w:p w14:paraId="142CFA45" w14:textId="77777777" w:rsidR="00F502E9" w:rsidRDefault="00F502E9" w:rsidP="00F502E9">
      <w:pPr>
        <w:tabs>
          <w:tab w:val="left" w:pos="709"/>
        </w:tabs>
        <w:ind w:left="851" w:hanging="993"/>
        <w:jc w:val="both"/>
        <w:rPr>
          <w:rFonts w:asciiTheme="minorHAnsi" w:hAnsiTheme="minorHAnsi" w:cstheme="minorHAnsi"/>
          <w:color w:val="000000"/>
          <w:sz w:val="22"/>
        </w:rPr>
      </w:pPr>
    </w:p>
    <w:p w14:paraId="1C89E935" w14:textId="77777777" w:rsidR="00F502E9" w:rsidRDefault="00F502E9" w:rsidP="00F502E9">
      <w:pPr>
        <w:tabs>
          <w:tab w:val="left" w:pos="709"/>
        </w:tabs>
        <w:ind w:left="851" w:hanging="993"/>
        <w:jc w:val="both"/>
        <w:rPr>
          <w:rFonts w:asciiTheme="minorHAnsi" w:hAnsiTheme="minorHAnsi" w:cstheme="minorHAnsi"/>
          <w:color w:val="000000"/>
          <w:sz w:val="22"/>
        </w:rPr>
      </w:pPr>
    </w:p>
    <w:p w14:paraId="71C45C4F" w14:textId="77777777" w:rsidR="00F502E9" w:rsidRDefault="00F502E9" w:rsidP="00F502E9">
      <w:pPr>
        <w:tabs>
          <w:tab w:val="left" w:pos="709"/>
        </w:tabs>
        <w:ind w:left="851" w:hanging="993"/>
        <w:jc w:val="both"/>
        <w:rPr>
          <w:rFonts w:asciiTheme="minorHAnsi" w:hAnsiTheme="minorHAnsi" w:cstheme="minorHAnsi"/>
          <w:color w:val="000000"/>
          <w:sz w:val="22"/>
        </w:rPr>
      </w:pPr>
    </w:p>
    <w:p w14:paraId="15163C89" w14:textId="77777777" w:rsidR="00F502E9" w:rsidRDefault="00F502E9" w:rsidP="00F502E9">
      <w:pPr>
        <w:tabs>
          <w:tab w:val="left" w:pos="709"/>
        </w:tabs>
        <w:ind w:left="851" w:hanging="993"/>
        <w:jc w:val="both"/>
        <w:rPr>
          <w:rFonts w:asciiTheme="minorHAnsi" w:hAnsiTheme="minorHAnsi" w:cstheme="minorHAnsi"/>
          <w:color w:val="000000"/>
          <w:sz w:val="22"/>
        </w:rPr>
      </w:pPr>
    </w:p>
    <w:p w14:paraId="111D14BC" w14:textId="77777777" w:rsidR="00F502E9" w:rsidRDefault="00F502E9" w:rsidP="00F502E9">
      <w:pPr>
        <w:tabs>
          <w:tab w:val="left" w:pos="709"/>
        </w:tabs>
        <w:ind w:left="851" w:hanging="993"/>
        <w:jc w:val="both"/>
        <w:rPr>
          <w:rFonts w:asciiTheme="minorHAnsi" w:hAnsiTheme="minorHAnsi" w:cstheme="minorHAnsi"/>
          <w:color w:val="000000"/>
          <w:sz w:val="22"/>
        </w:rPr>
      </w:pPr>
    </w:p>
    <w:p w14:paraId="23B13648" w14:textId="77777777" w:rsidR="00F502E9" w:rsidRDefault="00F502E9" w:rsidP="00F502E9">
      <w:pPr>
        <w:tabs>
          <w:tab w:val="left" w:pos="709"/>
        </w:tabs>
        <w:ind w:left="851" w:hanging="993"/>
        <w:jc w:val="both"/>
        <w:rPr>
          <w:rFonts w:asciiTheme="minorHAnsi" w:hAnsiTheme="minorHAnsi" w:cstheme="minorHAnsi"/>
          <w:color w:val="000000"/>
          <w:sz w:val="22"/>
        </w:rPr>
      </w:pPr>
    </w:p>
    <w:p w14:paraId="607C34A8" w14:textId="77777777" w:rsidR="00F502E9" w:rsidRDefault="00F502E9" w:rsidP="00F502E9">
      <w:pPr>
        <w:tabs>
          <w:tab w:val="left" w:pos="709"/>
        </w:tabs>
        <w:ind w:left="851" w:hanging="993"/>
        <w:jc w:val="both"/>
        <w:rPr>
          <w:rFonts w:asciiTheme="minorHAnsi" w:hAnsiTheme="minorHAnsi" w:cstheme="minorHAnsi"/>
          <w:color w:val="000000"/>
          <w:sz w:val="22"/>
        </w:rPr>
      </w:pPr>
    </w:p>
    <w:p w14:paraId="17FCFC55" w14:textId="77777777" w:rsidR="00F502E9" w:rsidRDefault="00F502E9" w:rsidP="00F502E9">
      <w:pPr>
        <w:tabs>
          <w:tab w:val="left" w:pos="709"/>
        </w:tabs>
        <w:ind w:left="851" w:hanging="993"/>
        <w:jc w:val="both"/>
        <w:rPr>
          <w:rFonts w:asciiTheme="minorHAnsi" w:hAnsiTheme="minorHAnsi" w:cstheme="minorHAnsi"/>
          <w:color w:val="000000"/>
          <w:sz w:val="22"/>
        </w:rPr>
      </w:pPr>
    </w:p>
    <w:p w14:paraId="5F69008D" w14:textId="77777777" w:rsidR="00F502E9" w:rsidRDefault="00F502E9" w:rsidP="00F502E9">
      <w:pPr>
        <w:tabs>
          <w:tab w:val="left" w:pos="709"/>
        </w:tabs>
        <w:ind w:left="851" w:hanging="993"/>
        <w:jc w:val="both"/>
        <w:rPr>
          <w:rFonts w:asciiTheme="minorHAnsi" w:hAnsiTheme="minorHAnsi" w:cstheme="minorHAnsi"/>
          <w:color w:val="000000"/>
          <w:sz w:val="22"/>
        </w:rPr>
      </w:pPr>
    </w:p>
    <w:p w14:paraId="5A46F97D" w14:textId="77777777" w:rsidR="00F502E9" w:rsidRDefault="00F502E9" w:rsidP="00F502E9">
      <w:pPr>
        <w:tabs>
          <w:tab w:val="left" w:pos="709"/>
        </w:tabs>
        <w:ind w:left="851" w:hanging="993"/>
        <w:jc w:val="both"/>
        <w:rPr>
          <w:rFonts w:asciiTheme="minorHAnsi" w:hAnsiTheme="minorHAnsi" w:cstheme="minorHAnsi"/>
          <w:color w:val="000000"/>
          <w:sz w:val="22"/>
        </w:rPr>
      </w:pPr>
    </w:p>
    <w:p w14:paraId="6FDE0933" w14:textId="77777777" w:rsidR="00F502E9" w:rsidRDefault="00F502E9" w:rsidP="00F502E9">
      <w:pPr>
        <w:tabs>
          <w:tab w:val="left" w:pos="709"/>
        </w:tabs>
        <w:ind w:left="851" w:hanging="993"/>
        <w:jc w:val="both"/>
        <w:rPr>
          <w:rFonts w:asciiTheme="minorHAnsi" w:hAnsiTheme="minorHAnsi" w:cstheme="minorHAnsi"/>
          <w:color w:val="000000"/>
          <w:sz w:val="22"/>
        </w:rPr>
      </w:pPr>
    </w:p>
    <w:p w14:paraId="3413CCBC" w14:textId="77777777" w:rsidR="00F502E9" w:rsidRDefault="00F502E9" w:rsidP="00F502E9">
      <w:pPr>
        <w:tabs>
          <w:tab w:val="left" w:pos="709"/>
        </w:tabs>
        <w:ind w:left="851" w:hanging="993"/>
        <w:jc w:val="both"/>
        <w:rPr>
          <w:rFonts w:asciiTheme="minorHAnsi" w:hAnsiTheme="minorHAnsi" w:cstheme="minorHAnsi"/>
          <w:color w:val="000000"/>
          <w:sz w:val="22"/>
        </w:rPr>
      </w:pPr>
    </w:p>
    <w:p w14:paraId="76A20EA7" w14:textId="77777777" w:rsidR="00F502E9" w:rsidRDefault="00F502E9" w:rsidP="00F502E9">
      <w:pPr>
        <w:tabs>
          <w:tab w:val="left" w:pos="709"/>
        </w:tabs>
        <w:ind w:left="851" w:hanging="993"/>
        <w:jc w:val="both"/>
        <w:rPr>
          <w:rFonts w:asciiTheme="minorHAnsi" w:hAnsiTheme="minorHAnsi" w:cstheme="minorHAnsi"/>
          <w:color w:val="000000"/>
          <w:sz w:val="22"/>
        </w:rPr>
      </w:pPr>
    </w:p>
    <w:p w14:paraId="42190C03" w14:textId="77777777" w:rsidR="00F502E9" w:rsidRDefault="00F502E9" w:rsidP="00F502E9">
      <w:pPr>
        <w:tabs>
          <w:tab w:val="left" w:pos="709"/>
        </w:tabs>
        <w:ind w:left="851" w:hanging="993"/>
        <w:jc w:val="both"/>
        <w:rPr>
          <w:rFonts w:asciiTheme="minorHAnsi" w:hAnsiTheme="minorHAnsi" w:cstheme="minorHAnsi"/>
          <w:color w:val="000000"/>
          <w:sz w:val="22"/>
        </w:rPr>
      </w:pPr>
    </w:p>
    <w:p w14:paraId="55EEA5EE" w14:textId="77777777" w:rsidR="00F502E9" w:rsidRDefault="00F502E9" w:rsidP="00F502E9">
      <w:pPr>
        <w:tabs>
          <w:tab w:val="left" w:pos="709"/>
        </w:tabs>
        <w:ind w:left="851" w:hanging="993"/>
        <w:jc w:val="both"/>
        <w:rPr>
          <w:rFonts w:asciiTheme="minorHAnsi" w:hAnsiTheme="minorHAnsi" w:cstheme="minorHAnsi"/>
          <w:color w:val="000000"/>
          <w:sz w:val="22"/>
        </w:rPr>
      </w:pPr>
    </w:p>
    <w:p w14:paraId="3F60894E" w14:textId="77777777" w:rsidR="00AA4D3C" w:rsidRDefault="00AA4D3C" w:rsidP="00F502E9">
      <w:pPr>
        <w:tabs>
          <w:tab w:val="left" w:pos="709"/>
        </w:tabs>
        <w:ind w:left="851" w:hanging="993"/>
        <w:jc w:val="both"/>
        <w:rPr>
          <w:rFonts w:asciiTheme="minorHAnsi" w:hAnsiTheme="minorHAnsi" w:cstheme="minorHAnsi"/>
          <w:color w:val="000000"/>
          <w:sz w:val="22"/>
        </w:rPr>
      </w:pPr>
    </w:p>
    <w:p w14:paraId="75805A1D" w14:textId="77777777" w:rsidR="00AA4D3C" w:rsidRDefault="00AA4D3C" w:rsidP="00F502E9">
      <w:pPr>
        <w:tabs>
          <w:tab w:val="left" w:pos="709"/>
        </w:tabs>
        <w:ind w:left="851" w:hanging="993"/>
        <w:jc w:val="both"/>
        <w:rPr>
          <w:rFonts w:asciiTheme="minorHAnsi" w:hAnsiTheme="minorHAnsi" w:cstheme="minorHAnsi"/>
          <w:color w:val="000000"/>
          <w:sz w:val="22"/>
        </w:rPr>
      </w:pPr>
    </w:p>
    <w:p w14:paraId="580DF023" w14:textId="77777777" w:rsidR="00AA4D3C" w:rsidRDefault="00AA4D3C" w:rsidP="00F502E9">
      <w:pPr>
        <w:tabs>
          <w:tab w:val="left" w:pos="709"/>
        </w:tabs>
        <w:ind w:left="851" w:hanging="993"/>
        <w:jc w:val="both"/>
        <w:rPr>
          <w:rFonts w:asciiTheme="minorHAnsi" w:hAnsiTheme="minorHAnsi" w:cstheme="minorHAnsi"/>
          <w:color w:val="000000"/>
          <w:sz w:val="22"/>
        </w:rPr>
      </w:pPr>
    </w:p>
    <w:p w14:paraId="29C2543F" w14:textId="77777777" w:rsidR="00AA4D3C" w:rsidRDefault="00AA4D3C" w:rsidP="00F502E9">
      <w:pPr>
        <w:tabs>
          <w:tab w:val="left" w:pos="709"/>
        </w:tabs>
        <w:ind w:left="851" w:hanging="993"/>
        <w:jc w:val="both"/>
        <w:rPr>
          <w:rFonts w:asciiTheme="minorHAnsi" w:hAnsiTheme="minorHAnsi" w:cstheme="minorHAnsi"/>
          <w:color w:val="000000"/>
          <w:sz w:val="22"/>
        </w:rPr>
      </w:pPr>
    </w:p>
    <w:p w14:paraId="1F26AD16" w14:textId="77777777" w:rsidR="00BF66FE" w:rsidRDefault="00BF66FE" w:rsidP="00F502E9">
      <w:pPr>
        <w:tabs>
          <w:tab w:val="left" w:pos="709"/>
        </w:tabs>
        <w:ind w:left="851" w:hanging="993"/>
        <w:jc w:val="both"/>
        <w:rPr>
          <w:rFonts w:asciiTheme="minorHAnsi" w:hAnsiTheme="minorHAnsi" w:cstheme="minorHAnsi"/>
          <w:color w:val="000000"/>
          <w:sz w:val="22"/>
        </w:rPr>
      </w:pPr>
    </w:p>
    <w:p w14:paraId="29CAE150" w14:textId="77777777" w:rsidR="00BF66FE" w:rsidRDefault="00BF66FE" w:rsidP="00F502E9">
      <w:pPr>
        <w:tabs>
          <w:tab w:val="left" w:pos="709"/>
        </w:tabs>
        <w:ind w:left="851" w:hanging="993"/>
        <w:jc w:val="both"/>
        <w:rPr>
          <w:rFonts w:asciiTheme="minorHAnsi" w:hAnsiTheme="minorHAnsi" w:cstheme="minorHAnsi"/>
          <w:color w:val="000000"/>
          <w:sz w:val="22"/>
        </w:rPr>
      </w:pPr>
    </w:p>
    <w:p w14:paraId="67327601" w14:textId="77777777" w:rsidR="00BF66FE" w:rsidRDefault="00BF66FE" w:rsidP="009944AE">
      <w:pPr>
        <w:tabs>
          <w:tab w:val="left" w:pos="709"/>
        </w:tabs>
        <w:ind w:left="851" w:hanging="993"/>
        <w:jc w:val="both"/>
        <w:rPr>
          <w:rFonts w:asciiTheme="minorHAnsi" w:hAnsiTheme="minorHAnsi" w:cstheme="minorHAnsi"/>
          <w:color w:val="000000"/>
          <w:sz w:val="22"/>
        </w:rPr>
      </w:pPr>
    </w:p>
    <w:p w14:paraId="15E5EA32" w14:textId="77777777" w:rsidR="00AA4D3C" w:rsidRDefault="00AA4D3C" w:rsidP="009944AE">
      <w:pPr>
        <w:tabs>
          <w:tab w:val="left" w:pos="709"/>
        </w:tabs>
        <w:ind w:left="851" w:hanging="993"/>
        <w:jc w:val="both"/>
        <w:rPr>
          <w:rFonts w:asciiTheme="minorHAnsi" w:hAnsiTheme="minorHAnsi" w:cstheme="minorHAnsi"/>
          <w:color w:val="000000"/>
          <w:sz w:val="22"/>
        </w:rPr>
      </w:pPr>
    </w:p>
    <w:p w14:paraId="30562DDF" w14:textId="77777777" w:rsidR="00AA4D3C" w:rsidRDefault="00AA4D3C" w:rsidP="009944AE">
      <w:pPr>
        <w:tabs>
          <w:tab w:val="left" w:pos="709"/>
        </w:tabs>
        <w:ind w:left="851" w:hanging="993"/>
        <w:jc w:val="both"/>
        <w:rPr>
          <w:rFonts w:asciiTheme="minorHAnsi" w:hAnsiTheme="minorHAnsi" w:cstheme="minorHAnsi"/>
          <w:color w:val="000000"/>
          <w:sz w:val="22"/>
        </w:rPr>
      </w:pPr>
    </w:p>
    <w:p w14:paraId="752A9635" w14:textId="77777777" w:rsidR="00AA4D3C" w:rsidRPr="00A42C89" w:rsidRDefault="00AA4D3C" w:rsidP="009944AE">
      <w:pPr>
        <w:tabs>
          <w:tab w:val="left" w:pos="709"/>
        </w:tabs>
        <w:ind w:left="851" w:hanging="993"/>
        <w:jc w:val="both"/>
        <w:rPr>
          <w:rFonts w:asciiTheme="minorHAnsi" w:hAnsiTheme="minorHAnsi" w:cstheme="minorHAnsi"/>
          <w:color w:val="000000"/>
          <w:sz w:val="22"/>
        </w:rPr>
      </w:pPr>
    </w:p>
    <w:p w14:paraId="7DD1530E" w14:textId="77777777" w:rsidR="003A445B" w:rsidRPr="00350623" w:rsidRDefault="003A445B" w:rsidP="003055D6">
      <w:pPr>
        <w:tabs>
          <w:tab w:val="left" w:pos="709"/>
        </w:tabs>
        <w:ind w:left="851" w:hanging="993"/>
        <w:jc w:val="both"/>
        <w:rPr>
          <w:rStyle w:val="Hyperlink"/>
          <w:rFonts w:asciiTheme="minorHAnsi" w:hAnsiTheme="minorHAnsi" w:cstheme="minorHAnsi"/>
          <w:sz w:val="22"/>
        </w:rPr>
      </w:pPr>
      <w:r>
        <w:rPr>
          <w:rFonts w:asciiTheme="minorHAnsi" w:hAnsiTheme="minorHAnsi" w:cstheme="minorHAnsi"/>
          <w:sz w:val="22"/>
        </w:rPr>
        <w:t xml:space="preserve">   </w:t>
      </w:r>
    </w:p>
    <w:p w14:paraId="626C3E30" w14:textId="77777777" w:rsidR="003A445B" w:rsidRPr="00A42C89" w:rsidRDefault="003A445B" w:rsidP="003A445B">
      <w:pPr>
        <w:jc w:val="both"/>
        <w:rPr>
          <w:rFonts w:asciiTheme="minorHAnsi" w:hAnsiTheme="minorHAnsi" w:cstheme="minorHAnsi"/>
          <w:sz w:val="22"/>
        </w:rPr>
      </w:pPr>
      <w:r w:rsidRPr="00A42C89">
        <w:rPr>
          <w:rFonts w:asciiTheme="minorHAnsi" w:hAnsiTheme="minorHAnsi" w:cstheme="minorHAnsi"/>
          <w:sz w:val="22"/>
        </w:rPr>
        <w:t>.</w:t>
      </w:r>
    </w:p>
    <w:p w14:paraId="6D9AAC40" w14:textId="77777777" w:rsidR="00D50930" w:rsidRDefault="00D50930" w:rsidP="008804AE">
      <w:pPr>
        <w:jc w:val="both"/>
        <w:rPr>
          <w:rFonts w:asciiTheme="minorHAnsi" w:hAnsiTheme="minorHAnsi"/>
          <w:sz w:val="22"/>
        </w:rPr>
      </w:pPr>
    </w:p>
    <w:p w14:paraId="61CEF3E8" w14:textId="77777777" w:rsidR="00D50930" w:rsidRDefault="00D50930" w:rsidP="003C272D">
      <w:pPr>
        <w:spacing w:line="276" w:lineRule="auto"/>
        <w:jc w:val="both"/>
        <w:rPr>
          <w:rFonts w:asciiTheme="minorHAnsi" w:hAnsiTheme="minorHAnsi"/>
          <w:sz w:val="22"/>
        </w:rPr>
      </w:pPr>
    </w:p>
    <w:p w14:paraId="5B6FF168" w14:textId="77777777" w:rsidR="00D50930" w:rsidRDefault="00D50930" w:rsidP="003C272D">
      <w:pPr>
        <w:spacing w:line="276" w:lineRule="auto"/>
        <w:jc w:val="both"/>
        <w:rPr>
          <w:rFonts w:asciiTheme="minorHAnsi" w:hAnsiTheme="minorHAnsi"/>
          <w:sz w:val="22"/>
        </w:rPr>
      </w:pPr>
    </w:p>
    <w:p w14:paraId="708D12B9" w14:textId="77777777" w:rsidR="00D50930" w:rsidRDefault="00D50930" w:rsidP="003C272D">
      <w:pPr>
        <w:spacing w:line="276" w:lineRule="auto"/>
        <w:jc w:val="both"/>
        <w:rPr>
          <w:rFonts w:asciiTheme="minorHAnsi" w:hAnsiTheme="minorHAnsi"/>
          <w:sz w:val="22"/>
        </w:rPr>
      </w:pPr>
    </w:p>
    <w:p w14:paraId="6F142B48" w14:textId="77777777" w:rsidR="00F502E9" w:rsidRDefault="00F502E9" w:rsidP="003C272D">
      <w:pPr>
        <w:spacing w:line="276" w:lineRule="auto"/>
        <w:jc w:val="both"/>
        <w:rPr>
          <w:rFonts w:asciiTheme="minorHAnsi" w:hAnsiTheme="minorHAnsi"/>
          <w:sz w:val="22"/>
        </w:rPr>
      </w:pPr>
    </w:p>
    <w:p w14:paraId="73CD4E88" w14:textId="77777777" w:rsidR="00F502E9" w:rsidRDefault="00F502E9" w:rsidP="003C272D">
      <w:pPr>
        <w:spacing w:line="276" w:lineRule="auto"/>
        <w:jc w:val="both"/>
        <w:rPr>
          <w:rFonts w:asciiTheme="minorHAnsi" w:hAnsiTheme="minorHAnsi"/>
          <w:sz w:val="22"/>
        </w:rPr>
      </w:pPr>
    </w:p>
    <w:p w14:paraId="264AAE78" w14:textId="77777777" w:rsidR="00F502E9" w:rsidRDefault="00F502E9" w:rsidP="003C272D">
      <w:pPr>
        <w:spacing w:line="276" w:lineRule="auto"/>
        <w:jc w:val="both"/>
        <w:rPr>
          <w:rFonts w:asciiTheme="minorHAnsi" w:hAnsiTheme="minorHAnsi"/>
          <w:sz w:val="22"/>
        </w:rPr>
      </w:pPr>
    </w:p>
    <w:p w14:paraId="1A13FD33" w14:textId="77777777" w:rsidR="00F502E9" w:rsidRDefault="00F502E9" w:rsidP="003C272D">
      <w:pPr>
        <w:spacing w:line="276" w:lineRule="auto"/>
        <w:jc w:val="both"/>
        <w:rPr>
          <w:rFonts w:asciiTheme="minorHAnsi" w:hAnsiTheme="minorHAnsi"/>
          <w:sz w:val="22"/>
        </w:rPr>
      </w:pPr>
    </w:p>
    <w:p w14:paraId="0BE54B92" w14:textId="77777777" w:rsidR="00F502E9" w:rsidRDefault="00F502E9" w:rsidP="003C272D">
      <w:pPr>
        <w:spacing w:line="276" w:lineRule="auto"/>
        <w:jc w:val="both"/>
        <w:rPr>
          <w:rFonts w:asciiTheme="minorHAnsi" w:hAnsiTheme="minorHAnsi"/>
          <w:sz w:val="22"/>
        </w:rPr>
      </w:pPr>
    </w:p>
    <w:p w14:paraId="7690E2CC" w14:textId="77777777" w:rsidR="00F502E9" w:rsidRDefault="00F502E9" w:rsidP="003C272D">
      <w:pPr>
        <w:spacing w:line="276" w:lineRule="auto"/>
        <w:jc w:val="both"/>
        <w:rPr>
          <w:rFonts w:asciiTheme="minorHAnsi" w:hAnsiTheme="minorHAnsi"/>
          <w:sz w:val="22"/>
        </w:rPr>
      </w:pPr>
    </w:p>
    <w:p w14:paraId="2F59A63E" w14:textId="77777777" w:rsidR="00F502E9" w:rsidRDefault="00F502E9" w:rsidP="003C272D">
      <w:pPr>
        <w:spacing w:line="276" w:lineRule="auto"/>
        <w:jc w:val="both"/>
        <w:rPr>
          <w:rFonts w:asciiTheme="minorHAnsi" w:hAnsiTheme="minorHAnsi"/>
          <w:sz w:val="22"/>
        </w:rPr>
      </w:pPr>
    </w:p>
    <w:p w14:paraId="1D4B755D" w14:textId="77777777" w:rsidR="00F502E9" w:rsidRDefault="00F502E9" w:rsidP="003C272D">
      <w:pPr>
        <w:spacing w:line="276" w:lineRule="auto"/>
        <w:jc w:val="both"/>
        <w:rPr>
          <w:rFonts w:asciiTheme="minorHAnsi" w:hAnsiTheme="minorHAnsi"/>
          <w:sz w:val="22"/>
        </w:rPr>
      </w:pPr>
    </w:p>
    <w:p w14:paraId="72E22648" w14:textId="77777777" w:rsidR="00D50930" w:rsidRDefault="00D50930" w:rsidP="003C272D">
      <w:pPr>
        <w:spacing w:line="276" w:lineRule="auto"/>
        <w:jc w:val="both"/>
        <w:rPr>
          <w:rFonts w:asciiTheme="minorHAnsi" w:hAnsiTheme="minorHAnsi"/>
          <w:sz w:val="22"/>
        </w:rPr>
      </w:pPr>
    </w:p>
    <w:p w14:paraId="68E38C85" w14:textId="77777777" w:rsidR="005A00D5" w:rsidRDefault="005A00D5" w:rsidP="003C272D">
      <w:pPr>
        <w:spacing w:line="276" w:lineRule="auto"/>
        <w:jc w:val="both"/>
        <w:rPr>
          <w:rFonts w:asciiTheme="minorHAnsi" w:hAnsiTheme="minorHAnsi"/>
          <w:sz w:val="22"/>
        </w:rPr>
      </w:pPr>
    </w:p>
    <w:p w14:paraId="7C92A799" w14:textId="77777777" w:rsidR="005A00D5" w:rsidRDefault="005A00D5" w:rsidP="003C272D">
      <w:pPr>
        <w:spacing w:line="276" w:lineRule="auto"/>
        <w:jc w:val="both"/>
        <w:rPr>
          <w:rFonts w:asciiTheme="minorHAnsi" w:hAnsiTheme="minorHAnsi"/>
          <w:sz w:val="22"/>
        </w:rPr>
      </w:pPr>
    </w:p>
    <w:p w14:paraId="21349E42" w14:textId="77777777" w:rsidR="003C272D" w:rsidRDefault="003C272D" w:rsidP="003C272D">
      <w:pPr>
        <w:spacing w:line="276" w:lineRule="auto"/>
        <w:jc w:val="both"/>
        <w:rPr>
          <w:rFonts w:asciiTheme="minorHAnsi" w:hAnsiTheme="minorHAnsi"/>
          <w:sz w:val="22"/>
        </w:rPr>
        <w:sectPr w:rsidR="003C272D" w:rsidSect="00D875D2">
          <w:type w:val="continuous"/>
          <w:pgSz w:w="11907" w:h="16840" w:code="9"/>
          <w:pgMar w:top="1701" w:right="1701" w:bottom="1701" w:left="1701" w:header="720" w:footer="720" w:gutter="0"/>
          <w:cols w:num="2" w:space="567"/>
          <w:docGrid w:linePitch="360"/>
        </w:sectPr>
      </w:pPr>
    </w:p>
    <w:p w14:paraId="7AA7FF3F" w14:textId="77777777" w:rsidR="003C272D" w:rsidRDefault="003C272D" w:rsidP="003C272D">
      <w:pPr>
        <w:spacing w:line="276" w:lineRule="auto"/>
        <w:jc w:val="both"/>
        <w:rPr>
          <w:rFonts w:asciiTheme="minorHAnsi" w:hAnsiTheme="minorHAnsi"/>
          <w:sz w:val="22"/>
        </w:rPr>
      </w:pPr>
    </w:p>
    <w:p w14:paraId="19F819B6" w14:textId="77777777" w:rsidR="003C272D" w:rsidRDefault="003C272D" w:rsidP="003C272D">
      <w:pPr>
        <w:spacing w:line="276" w:lineRule="auto"/>
        <w:jc w:val="both"/>
        <w:rPr>
          <w:rFonts w:asciiTheme="minorHAnsi" w:hAnsiTheme="minorHAnsi"/>
          <w:sz w:val="22"/>
        </w:rPr>
      </w:pPr>
    </w:p>
    <w:p w14:paraId="5DFF1E7A" w14:textId="77777777" w:rsidR="003C272D" w:rsidRDefault="003C272D" w:rsidP="003C272D">
      <w:pPr>
        <w:spacing w:line="276" w:lineRule="auto"/>
        <w:jc w:val="both"/>
        <w:rPr>
          <w:rFonts w:ascii="Calibri" w:hAnsi="Calibri"/>
          <w:b/>
          <w:color w:val="000000"/>
          <w:sz w:val="22"/>
          <w:szCs w:val="22"/>
          <w:lang w:val="id-ID"/>
        </w:rPr>
      </w:pPr>
    </w:p>
    <w:sectPr w:rsidR="003C272D" w:rsidSect="003D0C23">
      <w:type w:val="continuous"/>
      <w:pgSz w:w="11907" w:h="16840" w:code="9"/>
      <w:pgMar w:top="1701" w:right="1701" w:bottom="1701" w:left="1701"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F86F4" w14:textId="77777777" w:rsidR="00A51FEA" w:rsidRDefault="00A51FEA">
      <w:r>
        <w:separator/>
      </w:r>
    </w:p>
  </w:endnote>
  <w:endnote w:type="continuationSeparator" w:id="0">
    <w:p w14:paraId="7FE48440" w14:textId="77777777" w:rsidR="00A51FEA" w:rsidRDefault="00A5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1E8BC" w14:textId="77777777" w:rsidR="00D2147D" w:rsidRDefault="00D214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1A63DD" w14:textId="77777777" w:rsidR="00D2147D" w:rsidRDefault="00D214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9185" w14:textId="77777777" w:rsidR="00D2147D" w:rsidRDefault="00D2147D">
    <w:pPr>
      <w:pStyle w:val="Footer"/>
      <w:framePr w:wrap="around" w:vAnchor="text" w:hAnchor="margin" w:xAlign="right" w:y="1"/>
      <w:rPr>
        <w:rStyle w:val="PageNumber"/>
      </w:rPr>
    </w:pPr>
  </w:p>
  <w:p w14:paraId="104E5EFB" w14:textId="77777777" w:rsidR="00D2147D" w:rsidRDefault="00D214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FDEE9" w14:textId="77777777" w:rsidR="00A51FEA" w:rsidRDefault="00A51FEA">
      <w:r>
        <w:separator/>
      </w:r>
    </w:p>
  </w:footnote>
  <w:footnote w:type="continuationSeparator" w:id="0">
    <w:p w14:paraId="592B58A0" w14:textId="77777777" w:rsidR="00A51FEA" w:rsidRDefault="00A51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42184" w14:textId="77777777" w:rsidR="00D2147D" w:rsidRPr="002D4BDD" w:rsidRDefault="00D2147D" w:rsidP="002449DB">
    <w:pPr>
      <w:pStyle w:val="Header"/>
      <w:jc w:val="right"/>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C6ACA"/>
    <w:multiLevelType w:val="multilevel"/>
    <w:tmpl w:val="2104F734"/>
    <w:lvl w:ilvl="0">
      <w:start w:val="1"/>
      <w:numFmt w:val="upperRoman"/>
      <w:pStyle w:val="BAB1"/>
      <w:suff w:val="space"/>
      <w:lvlText w:val="BAB %1"/>
      <w:lvlJc w:val="left"/>
      <w:pPr>
        <w:ind w:left="1474" w:hanging="1474"/>
      </w:pPr>
      <w:rPr>
        <w:rFonts w:hint="default"/>
      </w:rPr>
    </w:lvl>
    <w:lvl w:ilvl="1">
      <w:start w:val="1"/>
      <w:numFmt w:val="upperLetter"/>
      <w:pStyle w:val="BAB2"/>
      <w:suff w:val="space"/>
      <w:lvlText w:val="%2."/>
      <w:lvlJc w:val="left"/>
      <w:pPr>
        <w:ind w:left="5756" w:hanging="794"/>
      </w:pPr>
      <w:rPr>
        <w:rFonts w:hint="default"/>
      </w:rPr>
    </w:lvl>
    <w:lvl w:ilvl="2">
      <w:start w:val="1"/>
      <w:numFmt w:val="decimal"/>
      <w:pStyle w:val="BAB3"/>
      <w:suff w:val="space"/>
      <w:lvlText w:val="%3."/>
      <w:lvlJc w:val="left"/>
      <w:pPr>
        <w:ind w:left="851" w:hanging="851"/>
      </w:pPr>
      <w:rPr>
        <w:rFonts w:hint="default"/>
        <w:b w:val="0"/>
      </w:rPr>
    </w:lvl>
    <w:lvl w:ilvl="3">
      <w:start w:val="1"/>
      <w:numFmt w:val="lowerLetter"/>
      <w:pStyle w:val="BAB4"/>
      <w:suff w:val="space"/>
      <w:lvlText w:val="%4."/>
      <w:lvlJc w:val="left"/>
      <w:pPr>
        <w:ind w:left="851" w:hanging="851"/>
      </w:pPr>
      <w:rPr>
        <w:rFonts w:hint="default"/>
      </w:rPr>
    </w:lvl>
    <w:lvl w:ilvl="4">
      <w:start w:val="1"/>
      <w:numFmt w:val="decimal"/>
      <w:pStyle w:val="BAB5"/>
      <w:suff w:val="space"/>
      <w:lvlText w:val="%5). "/>
      <w:lvlJc w:val="left"/>
      <w:pPr>
        <w:ind w:left="851" w:hanging="851"/>
      </w:pPr>
      <w:rPr>
        <w:rFonts w:hint="default"/>
      </w:rPr>
    </w:lvl>
    <w:lvl w:ilvl="5">
      <w:start w:val="1"/>
      <w:numFmt w:val="lowerLetter"/>
      <w:pStyle w:val="BAB6"/>
      <w:suff w:val="space"/>
      <w:lvlText w:val="%6)."/>
      <w:lvlJc w:val="left"/>
      <w:pPr>
        <w:ind w:left="851" w:hanging="851"/>
      </w:pPr>
      <w:rPr>
        <w:rFonts w:hint="default"/>
      </w:rPr>
    </w:lvl>
    <w:lvl w:ilvl="6">
      <w:start w:val="1"/>
      <w:numFmt w:val="lowerRoman"/>
      <w:pStyle w:val="BAB7"/>
      <w:lvlText w:val="%7."/>
      <w:lvlJc w:val="left"/>
      <w:pPr>
        <w:ind w:left="851"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BC95F4D"/>
    <w:multiLevelType w:val="hybridMultilevel"/>
    <w:tmpl w:val="F37A2A1A"/>
    <w:lvl w:ilvl="0" w:tplc="94561544">
      <w:start w:val="1"/>
      <w:numFmt w:val="decimal"/>
      <w:lvlText w:val="%1)"/>
      <w:lvlJc w:val="left"/>
      <w:pPr>
        <w:ind w:left="1211" w:hanging="360"/>
      </w:pPr>
      <w:rPr>
        <w:rFonts w:hint="default"/>
        <w:b w:val="0"/>
        <w:color w:val="000000" w:themeColor="text1"/>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66"/>
    <w:rsid w:val="00003A1C"/>
    <w:rsid w:val="0000677D"/>
    <w:rsid w:val="00011108"/>
    <w:rsid w:val="000120F1"/>
    <w:rsid w:val="00012375"/>
    <w:rsid w:val="00012F64"/>
    <w:rsid w:val="0001780F"/>
    <w:rsid w:val="00020347"/>
    <w:rsid w:val="00023FD7"/>
    <w:rsid w:val="00025185"/>
    <w:rsid w:val="00025CB1"/>
    <w:rsid w:val="00026897"/>
    <w:rsid w:val="0002799C"/>
    <w:rsid w:val="000301CC"/>
    <w:rsid w:val="00030795"/>
    <w:rsid w:val="000346FD"/>
    <w:rsid w:val="0003506E"/>
    <w:rsid w:val="0003762A"/>
    <w:rsid w:val="000404E4"/>
    <w:rsid w:val="00043226"/>
    <w:rsid w:val="00047268"/>
    <w:rsid w:val="000515DC"/>
    <w:rsid w:val="00052754"/>
    <w:rsid w:val="00053BD7"/>
    <w:rsid w:val="00053BF4"/>
    <w:rsid w:val="00054A56"/>
    <w:rsid w:val="000553EA"/>
    <w:rsid w:val="00064B59"/>
    <w:rsid w:val="00066FA9"/>
    <w:rsid w:val="00067DE6"/>
    <w:rsid w:val="00070584"/>
    <w:rsid w:val="00077CAA"/>
    <w:rsid w:val="00080283"/>
    <w:rsid w:val="000819C9"/>
    <w:rsid w:val="00082ADD"/>
    <w:rsid w:val="00083A0A"/>
    <w:rsid w:val="0008492D"/>
    <w:rsid w:val="0008628B"/>
    <w:rsid w:val="000929C5"/>
    <w:rsid w:val="00092E99"/>
    <w:rsid w:val="000945E4"/>
    <w:rsid w:val="0009537E"/>
    <w:rsid w:val="0009585A"/>
    <w:rsid w:val="00095A75"/>
    <w:rsid w:val="0009610B"/>
    <w:rsid w:val="00096AB9"/>
    <w:rsid w:val="000A1FBD"/>
    <w:rsid w:val="000A4896"/>
    <w:rsid w:val="000A49CC"/>
    <w:rsid w:val="000A6325"/>
    <w:rsid w:val="000B0433"/>
    <w:rsid w:val="000B08B4"/>
    <w:rsid w:val="000B1C0E"/>
    <w:rsid w:val="000B1E6B"/>
    <w:rsid w:val="000B3582"/>
    <w:rsid w:val="000B6D73"/>
    <w:rsid w:val="000C0877"/>
    <w:rsid w:val="000C0B81"/>
    <w:rsid w:val="000C1253"/>
    <w:rsid w:val="000C2E72"/>
    <w:rsid w:val="000C3792"/>
    <w:rsid w:val="000C41D1"/>
    <w:rsid w:val="000C5334"/>
    <w:rsid w:val="000C6CBB"/>
    <w:rsid w:val="000C6D27"/>
    <w:rsid w:val="000C6E1E"/>
    <w:rsid w:val="000D26C3"/>
    <w:rsid w:val="000E287D"/>
    <w:rsid w:val="000E408A"/>
    <w:rsid w:val="000E43C7"/>
    <w:rsid w:val="000E5105"/>
    <w:rsid w:val="000F1CAC"/>
    <w:rsid w:val="000F38CA"/>
    <w:rsid w:val="000F4A94"/>
    <w:rsid w:val="000F5F28"/>
    <w:rsid w:val="00101E73"/>
    <w:rsid w:val="00107795"/>
    <w:rsid w:val="00113BFA"/>
    <w:rsid w:val="00117092"/>
    <w:rsid w:val="00121AF2"/>
    <w:rsid w:val="00123CCF"/>
    <w:rsid w:val="00126C22"/>
    <w:rsid w:val="00130F01"/>
    <w:rsid w:val="00132EE7"/>
    <w:rsid w:val="001423FB"/>
    <w:rsid w:val="00143325"/>
    <w:rsid w:val="001442FE"/>
    <w:rsid w:val="00144433"/>
    <w:rsid w:val="00144697"/>
    <w:rsid w:val="00144737"/>
    <w:rsid w:val="00144AD9"/>
    <w:rsid w:val="00150D65"/>
    <w:rsid w:val="00151427"/>
    <w:rsid w:val="001517FE"/>
    <w:rsid w:val="00152702"/>
    <w:rsid w:val="00152D33"/>
    <w:rsid w:val="00152E4C"/>
    <w:rsid w:val="00154348"/>
    <w:rsid w:val="00155448"/>
    <w:rsid w:val="001608D7"/>
    <w:rsid w:val="00162AFF"/>
    <w:rsid w:val="00164552"/>
    <w:rsid w:val="00164AAC"/>
    <w:rsid w:val="00167361"/>
    <w:rsid w:val="00170D12"/>
    <w:rsid w:val="001715C9"/>
    <w:rsid w:val="00173359"/>
    <w:rsid w:val="00174776"/>
    <w:rsid w:val="00176B7D"/>
    <w:rsid w:val="00177C4A"/>
    <w:rsid w:val="001810BB"/>
    <w:rsid w:val="00183C05"/>
    <w:rsid w:val="00190E18"/>
    <w:rsid w:val="00193670"/>
    <w:rsid w:val="001A03A9"/>
    <w:rsid w:val="001A192D"/>
    <w:rsid w:val="001A25B6"/>
    <w:rsid w:val="001A27F8"/>
    <w:rsid w:val="001A4116"/>
    <w:rsid w:val="001B2750"/>
    <w:rsid w:val="001B29A9"/>
    <w:rsid w:val="001B324A"/>
    <w:rsid w:val="001B4E55"/>
    <w:rsid w:val="001C4A11"/>
    <w:rsid w:val="001C7762"/>
    <w:rsid w:val="001D7041"/>
    <w:rsid w:val="001D7FF9"/>
    <w:rsid w:val="001E00FA"/>
    <w:rsid w:val="001E1373"/>
    <w:rsid w:val="001F0E5D"/>
    <w:rsid w:val="001F5C92"/>
    <w:rsid w:val="001F5ECA"/>
    <w:rsid w:val="001F6CCF"/>
    <w:rsid w:val="00205123"/>
    <w:rsid w:val="00206187"/>
    <w:rsid w:val="002069D8"/>
    <w:rsid w:val="002102CD"/>
    <w:rsid w:val="00210A06"/>
    <w:rsid w:val="002115F7"/>
    <w:rsid w:val="002160E3"/>
    <w:rsid w:val="0021683B"/>
    <w:rsid w:val="0021745D"/>
    <w:rsid w:val="00217844"/>
    <w:rsid w:val="0021796D"/>
    <w:rsid w:val="00222003"/>
    <w:rsid w:val="002238D5"/>
    <w:rsid w:val="00227C5F"/>
    <w:rsid w:val="002304AD"/>
    <w:rsid w:val="00231A6D"/>
    <w:rsid w:val="00234441"/>
    <w:rsid w:val="002358B5"/>
    <w:rsid w:val="002371C3"/>
    <w:rsid w:val="00240828"/>
    <w:rsid w:val="0024123D"/>
    <w:rsid w:val="0024231C"/>
    <w:rsid w:val="00244377"/>
    <w:rsid w:val="002449DB"/>
    <w:rsid w:val="00245B8C"/>
    <w:rsid w:val="002500D9"/>
    <w:rsid w:val="0025063B"/>
    <w:rsid w:val="00250F12"/>
    <w:rsid w:val="00251C47"/>
    <w:rsid w:val="00252B1A"/>
    <w:rsid w:val="00256A84"/>
    <w:rsid w:val="00257915"/>
    <w:rsid w:val="00261923"/>
    <w:rsid w:val="00264052"/>
    <w:rsid w:val="00264A9E"/>
    <w:rsid w:val="002669E6"/>
    <w:rsid w:val="00266AD7"/>
    <w:rsid w:val="00271163"/>
    <w:rsid w:val="00273D99"/>
    <w:rsid w:val="0027499F"/>
    <w:rsid w:val="00274F95"/>
    <w:rsid w:val="00277035"/>
    <w:rsid w:val="002814EC"/>
    <w:rsid w:val="00281797"/>
    <w:rsid w:val="00281A09"/>
    <w:rsid w:val="00281DFC"/>
    <w:rsid w:val="00281FEC"/>
    <w:rsid w:val="002822F6"/>
    <w:rsid w:val="0028548E"/>
    <w:rsid w:val="00286BF0"/>
    <w:rsid w:val="00286ECC"/>
    <w:rsid w:val="00287B5D"/>
    <w:rsid w:val="00287CE2"/>
    <w:rsid w:val="002920EF"/>
    <w:rsid w:val="00293926"/>
    <w:rsid w:val="002948BF"/>
    <w:rsid w:val="00294B7B"/>
    <w:rsid w:val="002966B5"/>
    <w:rsid w:val="00296D9E"/>
    <w:rsid w:val="00297457"/>
    <w:rsid w:val="0029772B"/>
    <w:rsid w:val="002A2A84"/>
    <w:rsid w:val="002A3DA2"/>
    <w:rsid w:val="002B02E0"/>
    <w:rsid w:val="002B0DFE"/>
    <w:rsid w:val="002B222C"/>
    <w:rsid w:val="002B3C18"/>
    <w:rsid w:val="002B76DE"/>
    <w:rsid w:val="002B7EBD"/>
    <w:rsid w:val="002C083B"/>
    <w:rsid w:val="002C5146"/>
    <w:rsid w:val="002C559B"/>
    <w:rsid w:val="002D2663"/>
    <w:rsid w:val="002D4BDD"/>
    <w:rsid w:val="002D5132"/>
    <w:rsid w:val="002D6705"/>
    <w:rsid w:val="002D7C21"/>
    <w:rsid w:val="002E35F2"/>
    <w:rsid w:val="002E7459"/>
    <w:rsid w:val="002E7BDD"/>
    <w:rsid w:val="002F1D21"/>
    <w:rsid w:val="002F3F0C"/>
    <w:rsid w:val="002F43EC"/>
    <w:rsid w:val="002F4E02"/>
    <w:rsid w:val="002F51B3"/>
    <w:rsid w:val="002F7E7E"/>
    <w:rsid w:val="002F7EC4"/>
    <w:rsid w:val="003013E1"/>
    <w:rsid w:val="00301ED3"/>
    <w:rsid w:val="0030298B"/>
    <w:rsid w:val="003033D4"/>
    <w:rsid w:val="003055D6"/>
    <w:rsid w:val="00305806"/>
    <w:rsid w:val="003109C4"/>
    <w:rsid w:val="003110C8"/>
    <w:rsid w:val="00311430"/>
    <w:rsid w:val="00311E4D"/>
    <w:rsid w:val="00312026"/>
    <w:rsid w:val="00313A88"/>
    <w:rsid w:val="00314046"/>
    <w:rsid w:val="003150D2"/>
    <w:rsid w:val="0031515F"/>
    <w:rsid w:val="00316F23"/>
    <w:rsid w:val="00317B38"/>
    <w:rsid w:val="00320971"/>
    <w:rsid w:val="00321D9E"/>
    <w:rsid w:val="00321DF8"/>
    <w:rsid w:val="00322246"/>
    <w:rsid w:val="003229DE"/>
    <w:rsid w:val="00322C52"/>
    <w:rsid w:val="003248E4"/>
    <w:rsid w:val="003304CE"/>
    <w:rsid w:val="0033089A"/>
    <w:rsid w:val="00331ED0"/>
    <w:rsid w:val="00334BD5"/>
    <w:rsid w:val="00335384"/>
    <w:rsid w:val="00340CE5"/>
    <w:rsid w:val="0034122A"/>
    <w:rsid w:val="003417BA"/>
    <w:rsid w:val="0034326E"/>
    <w:rsid w:val="003456F7"/>
    <w:rsid w:val="003459C2"/>
    <w:rsid w:val="00346276"/>
    <w:rsid w:val="00351175"/>
    <w:rsid w:val="003600E0"/>
    <w:rsid w:val="00360502"/>
    <w:rsid w:val="00364273"/>
    <w:rsid w:val="00367B34"/>
    <w:rsid w:val="00370B07"/>
    <w:rsid w:val="0037126E"/>
    <w:rsid w:val="00372375"/>
    <w:rsid w:val="00373C91"/>
    <w:rsid w:val="00377D4B"/>
    <w:rsid w:val="00381889"/>
    <w:rsid w:val="00384824"/>
    <w:rsid w:val="00384AE1"/>
    <w:rsid w:val="00384F08"/>
    <w:rsid w:val="00386DC6"/>
    <w:rsid w:val="00390362"/>
    <w:rsid w:val="00391611"/>
    <w:rsid w:val="00393D98"/>
    <w:rsid w:val="003942C0"/>
    <w:rsid w:val="00394A4D"/>
    <w:rsid w:val="003975D3"/>
    <w:rsid w:val="00397DA8"/>
    <w:rsid w:val="003A02B1"/>
    <w:rsid w:val="003A21FB"/>
    <w:rsid w:val="003A323F"/>
    <w:rsid w:val="003A3439"/>
    <w:rsid w:val="003A445B"/>
    <w:rsid w:val="003A7AB8"/>
    <w:rsid w:val="003B0F27"/>
    <w:rsid w:val="003B2E43"/>
    <w:rsid w:val="003B5660"/>
    <w:rsid w:val="003B74C3"/>
    <w:rsid w:val="003B7BD9"/>
    <w:rsid w:val="003C19D5"/>
    <w:rsid w:val="003C272D"/>
    <w:rsid w:val="003C45B4"/>
    <w:rsid w:val="003C517B"/>
    <w:rsid w:val="003C5553"/>
    <w:rsid w:val="003D0C23"/>
    <w:rsid w:val="003D1F59"/>
    <w:rsid w:val="003D4520"/>
    <w:rsid w:val="003D47C3"/>
    <w:rsid w:val="003D5373"/>
    <w:rsid w:val="003E00FE"/>
    <w:rsid w:val="003E03C6"/>
    <w:rsid w:val="003E2952"/>
    <w:rsid w:val="003E3C81"/>
    <w:rsid w:val="003E4D92"/>
    <w:rsid w:val="003E5AA9"/>
    <w:rsid w:val="003E64B0"/>
    <w:rsid w:val="003F2D08"/>
    <w:rsid w:val="003F3248"/>
    <w:rsid w:val="003F3676"/>
    <w:rsid w:val="003F3996"/>
    <w:rsid w:val="004002D9"/>
    <w:rsid w:val="0040536B"/>
    <w:rsid w:val="00406FB6"/>
    <w:rsid w:val="00411C09"/>
    <w:rsid w:val="004170C2"/>
    <w:rsid w:val="00420221"/>
    <w:rsid w:val="00423D15"/>
    <w:rsid w:val="00423DE3"/>
    <w:rsid w:val="00423EF1"/>
    <w:rsid w:val="00425DB2"/>
    <w:rsid w:val="004342F7"/>
    <w:rsid w:val="00435497"/>
    <w:rsid w:val="00436808"/>
    <w:rsid w:val="004368F0"/>
    <w:rsid w:val="004432FB"/>
    <w:rsid w:val="00450136"/>
    <w:rsid w:val="00453253"/>
    <w:rsid w:val="00453361"/>
    <w:rsid w:val="00453444"/>
    <w:rsid w:val="00453D0B"/>
    <w:rsid w:val="0045556E"/>
    <w:rsid w:val="00455ED0"/>
    <w:rsid w:val="004565A3"/>
    <w:rsid w:val="00461A87"/>
    <w:rsid w:val="0046264F"/>
    <w:rsid w:val="004653FC"/>
    <w:rsid w:val="0046554D"/>
    <w:rsid w:val="00466F1D"/>
    <w:rsid w:val="00467A3E"/>
    <w:rsid w:val="00470F1D"/>
    <w:rsid w:val="00477910"/>
    <w:rsid w:val="00477E2E"/>
    <w:rsid w:val="00477EB2"/>
    <w:rsid w:val="00481342"/>
    <w:rsid w:val="00481A48"/>
    <w:rsid w:val="00482A5C"/>
    <w:rsid w:val="004833BD"/>
    <w:rsid w:val="004840A8"/>
    <w:rsid w:val="0048423E"/>
    <w:rsid w:val="0048748F"/>
    <w:rsid w:val="00490DF0"/>
    <w:rsid w:val="00491638"/>
    <w:rsid w:val="00493FCC"/>
    <w:rsid w:val="00495EA4"/>
    <w:rsid w:val="004966EC"/>
    <w:rsid w:val="004A0A66"/>
    <w:rsid w:val="004A2663"/>
    <w:rsid w:val="004A2737"/>
    <w:rsid w:val="004A5260"/>
    <w:rsid w:val="004B3B8B"/>
    <w:rsid w:val="004B61B6"/>
    <w:rsid w:val="004B6D60"/>
    <w:rsid w:val="004B6D8C"/>
    <w:rsid w:val="004C1096"/>
    <w:rsid w:val="004C2A10"/>
    <w:rsid w:val="004C56B7"/>
    <w:rsid w:val="004C6ED3"/>
    <w:rsid w:val="004D2800"/>
    <w:rsid w:val="004D5374"/>
    <w:rsid w:val="004E2892"/>
    <w:rsid w:val="004E3916"/>
    <w:rsid w:val="004E593A"/>
    <w:rsid w:val="004F42A0"/>
    <w:rsid w:val="004F5C61"/>
    <w:rsid w:val="005016C1"/>
    <w:rsid w:val="00501A9C"/>
    <w:rsid w:val="0050338D"/>
    <w:rsid w:val="00503C5E"/>
    <w:rsid w:val="00506ED0"/>
    <w:rsid w:val="00507899"/>
    <w:rsid w:val="0051096C"/>
    <w:rsid w:val="00510A23"/>
    <w:rsid w:val="00512CC0"/>
    <w:rsid w:val="00513563"/>
    <w:rsid w:val="00514FC8"/>
    <w:rsid w:val="00515509"/>
    <w:rsid w:val="00522E3B"/>
    <w:rsid w:val="005243B1"/>
    <w:rsid w:val="0053052C"/>
    <w:rsid w:val="00537FD3"/>
    <w:rsid w:val="00541A49"/>
    <w:rsid w:val="005428EF"/>
    <w:rsid w:val="00542B76"/>
    <w:rsid w:val="00543378"/>
    <w:rsid w:val="00543887"/>
    <w:rsid w:val="00546E08"/>
    <w:rsid w:val="00550C8A"/>
    <w:rsid w:val="00551D95"/>
    <w:rsid w:val="0055286D"/>
    <w:rsid w:val="005547A4"/>
    <w:rsid w:val="00562018"/>
    <w:rsid w:val="005620F4"/>
    <w:rsid w:val="00562AE6"/>
    <w:rsid w:val="0056448D"/>
    <w:rsid w:val="005669E2"/>
    <w:rsid w:val="0056702E"/>
    <w:rsid w:val="00567BA6"/>
    <w:rsid w:val="005709C4"/>
    <w:rsid w:val="00575510"/>
    <w:rsid w:val="00577916"/>
    <w:rsid w:val="00582396"/>
    <w:rsid w:val="00582F71"/>
    <w:rsid w:val="00585197"/>
    <w:rsid w:val="00586435"/>
    <w:rsid w:val="005864D9"/>
    <w:rsid w:val="005865B7"/>
    <w:rsid w:val="00587019"/>
    <w:rsid w:val="00587EC1"/>
    <w:rsid w:val="00591CEC"/>
    <w:rsid w:val="00593863"/>
    <w:rsid w:val="005A00D5"/>
    <w:rsid w:val="005A11DE"/>
    <w:rsid w:val="005A1966"/>
    <w:rsid w:val="005B0F6B"/>
    <w:rsid w:val="005B0FFB"/>
    <w:rsid w:val="005B344D"/>
    <w:rsid w:val="005B39DC"/>
    <w:rsid w:val="005B4CD6"/>
    <w:rsid w:val="005B4CF9"/>
    <w:rsid w:val="005B6560"/>
    <w:rsid w:val="005C0003"/>
    <w:rsid w:val="005C2B8D"/>
    <w:rsid w:val="005C2E44"/>
    <w:rsid w:val="005C3F40"/>
    <w:rsid w:val="005D1C56"/>
    <w:rsid w:val="005D1DFF"/>
    <w:rsid w:val="005D22F6"/>
    <w:rsid w:val="005D3291"/>
    <w:rsid w:val="005D41FF"/>
    <w:rsid w:val="005D44F5"/>
    <w:rsid w:val="005D51F8"/>
    <w:rsid w:val="005E05AF"/>
    <w:rsid w:val="005E210C"/>
    <w:rsid w:val="005E23F9"/>
    <w:rsid w:val="005E2E93"/>
    <w:rsid w:val="005E32FB"/>
    <w:rsid w:val="005E4A57"/>
    <w:rsid w:val="005E4B2D"/>
    <w:rsid w:val="005F10F1"/>
    <w:rsid w:val="005F1F0E"/>
    <w:rsid w:val="005F22B9"/>
    <w:rsid w:val="005F4E30"/>
    <w:rsid w:val="005F6AAF"/>
    <w:rsid w:val="0060499E"/>
    <w:rsid w:val="00605FB1"/>
    <w:rsid w:val="00611AA6"/>
    <w:rsid w:val="00614BE0"/>
    <w:rsid w:val="006211C3"/>
    <w:rsid w:val="00621795"/>
    <w:rsid w:val="00623D89"/>
    <w:rsid w:val="00625FA0"/>
    <w:rsid w:val="00626B21"/>
    <w:rsid w:val="00633935"/>
    <w:rsid w:val="00634606"/>
    <w:rsid w:val="00636F25"/>
    <w:rsid w:val="006419D9"/>
    <w:rsid w:val="00643F68"/>
    <w:rsid w:val="006466B0"/>
    <w:rsid w:val="006466C6"/>
    <w:rsid w:val="00647F50"/>
    <w:rsid w:val="00651CB2"/>
    <w:rsid w:val="00651EB3"/>
    <w:rsid w:val="00652524"/>
    <w:rsid w:val="00653499"/>
    <w:rsid w:val="00653555"/>
    <w:rsid w:val="00656209"/>
    <w:rsid w:val="006600ED"/>
    <w:rsid w:val="00660977"/>
    <w:rsid w:val="0066231A"/>
    <w:rsid w:val="006631DE"/>
    <w:rsid w:val="006644C4"/>
    <w:rsid w:val="00667050"/>
    <w:rsid w:val="00673E90"/>
    <w:rsid w:val="006826A8"/>
    <w:rsid w:val="0068329A"/>
    <w:rsid w:val="00690C69"/>
    <w:rsid w:val="00691C6D"/>
    <w:rsid w:val="00692190"/>
    <w:rsid w:val="006921B2"/>
    <w:rsid w:val="00693A55"/>
    <w:rsid w:val="00695973"/>
    <w:rsid w:val="006A0763"/>
    <w:rsid w:val="006A0C2D"/>
    <w:rsid w:val="006A13B9"/>
    <w:rsid w:val="006A1A47"/>
    <w:rsid w:val="006A2AD0"/>
    <w:rsid w:val="006A3537"/>
    <w:rsid w:val="006A4ABF"/>
    <w:rsid w:val="006A6792"/>
    <w:rsid w:val="006B0772"/>
    <w:rsid w:val="006B09F1"/>
    <w:rsid w:val="006B184C"/>
    <w:rsid w:val="006B2A11"/>
    <w:rsid w:val="006B2CF9"/>
    <w:rsid w:val="006B2F7D"/>
    <w:rsid w:val="006C2FAB"/>
    <w:rsid w:val="006C32C7"/>
    <w:rsid w:val="006C32FF"/>
    <w:rsid w:val="006C4EA4"/>
    <w:rsid w:val="006D0307"/>
    <w:rsid w:val="006D04DC"/>
    <w:rsid w:val="006D1CCD"/>
    <w:rsid w:val="006D70A3"/>
    <w:rsid w:val="006D71ED"/>
    <w:rsid w:val="006D7255"/>
    <w:rsid w:val="006D7C69"/>
    <w:rsid w:val="006E7C2F"/>
    <w:rsid w:val="006F01B7"/>
    <w:rsid w:val="006F2187"/>
    <w:rsid w:val="006F2779"/>
    <w:rsid w:val="006F78C9"/>
    <w:rsid w:val="006F7E79"/>
    <w:rsid w:val="00703E77"/>
    <w:rsid w:val="00706AC7"/>
    <w:rsid w:val="00707F5A"/>
    <w:rsid w:val="00710465"/>
    <w:rsid w:val="007163CB"/>
    <w:rsid w:val="00717A20"/>
    <w:rsid w:val="0072008D"/>
    <w:rsid w:val="00720156"/>
    <w:rsid w:val="00722AB5"/>
    <w:rsid w:val="00722F45"/>
    <w:rsid w:val="00723097"/>
    <w:rsid w:val="00726456"/>
    <w:rsid w:val="007326BE"/>
    <w:rsid w:val="007341D5"/>
    <w:rsid w:val="00734DF2"/>
    <w:rsid w:val="00735381"/>
    <w:rsid w:val="0073615B"/>
    <w:rsid w:val="007441E7"/>
    <w:rsid w:val="007478B8"/>
    <w:rsid w:val="00747BAB"/>
    <w:rsid w:val="00750AB2"/>
    <w:rsid w:val="0075109D"/>
    <w:rsid w:val="00752C89"/>
    <w:rsid w:val="007601F5"/>
    <w:rsid w:val="007603F5"/>
    <w:rsid w:val="00760BBB"/>
    <w:rsid w:val="00763565"/>
    <w:rsid w:val="00765806"/>
    <w:rsid w:val="00771809"/>
    <w:rsid w:val="007727CD"/>
    <w:rsid w:val="00773B05"/>
    <w:rsid w:val="00774D07"/>
    <w:rsid w:val="00777CF8"/>
    <w:rsid w:val="00783FFE"/>
    <w:rsid w:val="00790348"/>
    <w:rsid w:val="007913A5"/>
    <w:rsid w:val="00792699"/>
    <w:rsid w:val="00792A66"/>
    <w:rsid w:val="00793A9E"/>
    <w:rsid w:val="007A366E"/>
    <w:rsid w:val="007A5148"/>
    <w:rsid w:val="007A7DE7"/>
    <w:rsid w:val="007B38EC"/>
    <w:rsid w:val="007B4F04"/>
    <w:rsid w:val="007B5244"/>
    <w:rsid w:val="007B5504"/>
    <w:rsid w:val="007C0602"/>
    <w:rsid w:val="007C2C0F"/>
    <w:rsid w:val="007C3D7B"/>
    <w:rsid w:val="007C4C60"/>
    <w:rsid w:val="007D3499"/>
    <w:rsid w:val="007D3F82"/>
    <w:rsid w:val="007D792C"/>
    <w:rsid w:val="007E0361"/>
    <w:rsid w:val="007E1110"/>
    <w:rsid w:val="007E1877"/>
    <w:rsid w:val="007E387F"/>
    <w:rsid w:val="007F4B73"/>
    <w:rsid w:val="007F4C52"/>
    <w:rsid w:val="007F5324"/>
    <w:rsid w:val="007F5415"/>
    <w:rsid w:val="00800FF2"/>
    <w:rsid w:val="00807110"/>
    <w:rsid w:val="00811F2B"/>
    <w:rsid w:val="008124C5"/>
    <w:rsid w:val="008155BD"/>
    <w:rsid w:val="008158DA"/>
    <w:rsid w:val="0082157C"/>
    <w:rsid w:val="0082192B"/>
    <w:rsid w:val="00822303"/>
    <w:rsid w:val="00822366"/>
    <w:rsid w:val="008276A3"/>
    <w:rsid w:val="0082792D"/>
    <w:rsid w:val="00834D4D"/>
    <w:rsid w:val="00835E79"/>
    <w:rsid w:val="00845CD2"/>
    <w:rsid w:val="00847097"/>
    <w:rsid w:val="00854864"/>
    <w:rsid w:val="0086108A"/>
    <w:rsid w:val="008615FB"/>
    <w:rsid w:val="008618A6"/>
    <w:rsid w:val="008621FE"/>
    <w:rsid w:val="0086263A"/>
    <w:rsid w:val="008723C0"/>
    <w:rsid w:val="00872F36"/>
    <w:rsid w:val="00874AC9"/>
    <w:rsid w:val="0087525D"/>
    <w:rsid w:val="008804AE"/>
    <w:rsid w:val="00881A12"/>
    <w:rsid w:val="00890E56"/>
    <w:rsid w:val="00890FED"/>
    <w:rsid w:val="00891211"/>
    <w:rsid w:val="00894179"/>
    <w:rsid w:val="00895442"/>
    <w:rsid w:val="00896C2D"/>
    <w:rsid w:val="008A07C5"/>
    <w:rsid w:val="008A3C4A"/>
    <w:rsid w:val="008B228C"/>
    <w:rsid w:val="008B3B7A"/>
    <w:rsid w:val="008B3E4A"/>
    <w:rsid w:val="008B4CB2"/>
    <w:rsid w:val="008C3862"/>
    <w:rsid w:val="008C47C5"/>
    <w:rsid w:val="008C4AC3"/>
    <w:rsid w:val="008C6CCB"/>
    <w:rsid w:val="008D0509"/>
    <w:rsid w:val="008D344B"/>
    <w:rsid w:val="008D3571"/>
    <w:rsid w:val="008D40EA"/>
    <w:rsid w:val="008E0CBC"/>
    <w:rsid w:val="008E10E5"/>
    <w:rsid w:val="008E381E"/>
    <w:rsid w:val="008E609F"/>
    <w:rsid w:val="008F19A7"/>
    <w:rsid w:val="008F19F7"/>
    <w:rsid w:val="008F4270"/>
    <w:rsid w:val="008F4369"/>
    <w:rsid w:val="008F4D45"/>
    <w:rsid w:val="008F608F"/>
    <w:rsid w:val="009005FF"/>
    <w:rsid w:val="00901EAD"/>
    <w:rsid w:val="00902DF8"/>
    <w:rsid w:val="00903257"/>
    <w:rsid w:val="0090449B"/>
    <w:rsid w:val="00915992"/>
    <w:rsid w:val="0092025A"/>
    <w:rsid w:val="009238DE"/>
    <w:rsid w:val="00923E32"/>
    <w:rsid w:val="00924805"/>
    <w:rsid w:val="00926888"/>
    <w:rsid w:val="00931BD5"/>
    <w:rsid w:val="00932551"/>
    <w:rsid w:val="009325A4"/>
    <w:rsid w:val="00932D15"/>
    <w:rsid w:val="00937098"/>
    <w:rsid w:val="00941C34"/>
    <w:rsid w:val="00942FE0"/>
    <w:rsid w:val="00943174"/>
    <w:rsid w:val="00943445"/>
    <w:rsid w:val="00945693"/>
    <w:rsid w:val="00950081"/>
    <w:rsid w:val="00950187"/>
    <w:rsid w:val="00951B52"/>
    <w:rsid w:val="009556DC"/>
    <w:rsid w:val="009571ED"/>
    <w:rsid w:val="009572D8"/>
    <w:rsid w:val="00960BEF"/>
    <w:rsid w:val="00964A04"/>
    <w:rsid w:val="00966503"/>
    <w:rsid w:val="00970374"/>
    <w:rsid w:val="009707BD"/>
    <w:rsid w:val="0097099A"/>
    <w:rsid w:val="009720FC"/>
    <w:rsid w:val="009737FC"/>
    <w:rsid w:val="00973A7E"/>
    <w:rsid w:val="00974994"/>
    <w:rsid w:val="00977428"/>
    <w:rsid w:val="00984B52"/>
    <w:rsid w:val="00986D13"/>
    <w:rsid w:val="00993A06"/>
    <w:rsid w:val="009944AE"/>
    <w:rsid w:val="00994E23"/>
    <w:rsid w:val="00994F16"/>
    <w:rsid w:val="0099535A"/>
    <w:rsid w:val="00995791"/>
    <w:rsid w:val="00995C00"/>
    <w:rsid w:val="00995E23"/>
    <w:rsid w:val="009971AE"/>
    <w:rsid w:val="00997A76"/>
    <w:rsid w:val="00997E90"/>
    <w:rsid w:val="009A0326"/>
    <w:rsid w:val="009A1B9A"/>
    <w:rsid w:val="009A2435"/>
    <w:rsid w:val="009A2BC3"/>
    <w:rsid w:val="009A63F4"/>
    <w:rsid w:val="009B0300"/>
    <w:rsid w:val="009B2229"/>
    <w:rsid w:val="009B25AD"/>
    <w:rsid w:val="009B34BD"/>
    <w:rsid w:val="009B4994"/>
    <w:rsid w:val="009B5347"/>
    <w:rsid w:val="009B56C7"/>
    <w:rsid w:val="009C0DBB"/>
    <w:rsid w:val="009C5251"/>
    <w:rsid w:val="009C5B95"/>
    <w:rsid w:val="009C6890"/>
    <w:rsid w:val="009D073E"/>
    <w:rsid w:val="009D3305"/>
    <w:rsid w:val="009D34C9"/>
    <w:rsid w:val="009E1F10"/>
    <w:rsid w:val="009E222F"/>
    <w:rsid w:val="009E3376"/>
    <w:rsid w:val="009E63B5"/>
    <w:rsid w:val="009E7446"/>
    <w:rsid w:val="009E7F73"/>
    <w:rsid w:val="009F2E9F"/>
    <w:rsid w:val="009F333B"/>
    <w:rsid w:val="00A05056"/>
    <w:rsid w:val="00A051DC"/>
    <w:rsid w:val="00A0580E"/>
    <w:rsid w:val="00A14423"/>
    <w:rsid w:val="00A21EF2"/>
    <w:rsid w:val="00A222EE"/>
    <w:rsid w:val="00A22A99"/>
    <w:rsid w:val="00A22DF4"/>
    <w:rsid w:val="00A2317E"/>
    <w:rsid w:val="00A25A2C"/>
    <w:rsid w:val="00A26770"/>
    <w:rsid w:val="00A270C2"/>
    <w:rsid w:val="00A276E2"/>
    <w:rsid w:val="00A30E74"/>
    <w:rsid w:val="00A3237A"/>
    <w:rsid w:val="00A32950"/>
    <w:rsid w:val="00A3427F"/>
    <w:rsid w:val="00A37359"/>
    <w:rsid w:val="00A3766E"/>
    <w:rsid w:val="00A4075C"/>
    <w:rsid w:val="00A4080D"/>
    <w:rsid w:val="00A4174A"/>
    <w:rsid w:val="00A41A42"/>
    <w:rsid w:val="00A41CB6"/>
    <w:rsid w:val="00A447F5"/>
    <w:rsid w:val="00A45713"/>
    <w:rsid w:val="00A45FDC"/>
    <w:rsid w:val="00A471B3"/>
    <w:rsid w:val="00A51D6F"/>
    <w:rsid w:val="00A51FEA"/>
    <w:rsid w:val="00A54FAA"/>
    <w:rsid w:val="00A55576"/>
    <w:rsid w:val="00A56157"/>
    <w:rsid w:val="00A57023"/>
    <w:rsid w:val="00A572FA"/>
    <w:rsid w:val="00A60C49"/>
    <w:rsid w:val="00A63667"/>
    <w:rsid w:val="00A678D6"/>
    <w:rsid w:val="00A67C7F"/>
    <w:rsid w:val="00A70E7D"/>
    <w:rsid w:val="00A712BA"/>
    <w:rsid w:val="00A75774"/>
    <w:rsid w:val="00A76781"/>
    <w:rsid w:val="00A8230D"/>
    <w:rsid w:val="00A95654"/>
    <w:rsid w:val="00A967C1"/>
    <w:rsid w:val="00A974C3"/>
    <w:rsid w:val="00A97C27"/>
    <w:rsid w:val="00AA0456"/>
    <w:rsid w:val="00AA0CC2"/>
    <w:rsid w:val="00AA4D3C"/>
    <w:rsid w:val="00AA5ACF"/>
    <w:rsid w:val="00AA690E"/>
    <w:rsid w:val="00AA79EC"/>
    <w:rsid w:val="00AB3F1E"/>
    <w:rsid w:val="00AB4036"/>
    <w:rsid w:val="00AC0A41"/>
    <w:rsid w:val="00AC15A9"/>
    <w:rsid w:val="00AC320F"/>
    <w:rsid w:val="00AC4922"/>
    <w:rsid w:val="00AC4B96"/>
    <w:rsid w:val="00AC54DC"/>
    <w:rsid w:val="00AD07FF"/>
    <w:rsid w:val="00AD0950"/>
    <w:rsid w:val="00AD0D78"/>
    <w:rsid w:val="00AD3504"/>
    <w:rsid w:val="00AD5047"/>
    <w:rsid w:val="00AD6868"/>
    <w:rsid w:val="00AD7A0E"/>
    <w:rsid w:val="00AE0F8A"/>
    <w:rsid w:val="00AE3228"/>
    <w:rsid w:val="00AE37A4"/>
    <w:rsid w:val="00AE4D17"/>
    <w:rsid w:val="00AE5DB5"/>
    <w:rsid w:val="00AE6B61"/>
    <w:rsid w:val="00AF1068"/>
    <w:rsid w:val="00AF2392"/>
    <w:rsid w:val="00AF3527"/>
    <w:rsid w:val="00AF40DD"/>
    <w:rsid w:val="00AF5B44"/>
    <w:rsid w:val="00B00788"/>
    <w:rsid w:val="00B02A1E"/>
    <w:rsid w:val="00B042DA"/>
    <w:rsid w:val="00B04BCD"/>
    <w:rsid w:val="00B0736B"/>
    <w:rsid w:val="00B104A2"/>
    <w:rsid w:val="00B10B1F"/>
    <w:rsid w:val="00B1207F"/>
    <w:rsid w:val="00B1271E"/>
    <w:rsid w:val="00B13D2F"/>
    <w:rsid w:val="00B142A7"/>
    <w:rsid w:val="00B16B33"/>
    <w:rsid w:val="00B21A40"/>
    <w:rsid w:val="00B2210F"/>
    <w:rsid w:val="00B26591"/>
    <w:rsid w:val="00B26DF8"/>
    <w:rsid w:val="00B300F4"/>
    <w:rsid w:val="00B304D1"/>
    <w:rsid w:val="00B30D59"/>
    <w:rsid w:val="00B339C9"/>
    <w:rsid w:val="00B34F07"/>
    <w:rsid w:val="00B35787"/>
    <w:rsid w:val="00B35E46"/>
    <w:rsid w:val="00B4021A"/>
    <w:rsid w:val="00B42E15"/>
    <w:rsid w:val="00B44C8F"/>
    <w:rsid w:val="00B4581F"/>
    <w:rsid w:val="00B45D7C"/>
    <w:rsid w:val="00B45F2F"/>
    <w:rsid w:val="00B47572"/>
    <w:rsid w:val="00B4778E"/>
    <w:rsid w:val="00B53489"/>
    <w:rsid w:val="00B538A0"/>
    <w:rsid w:val="00B56C4A"/>
    <w:rsid w:val="00B57D85"/>
    <w:rsid w:val="00B60E95"/>
    <w:rsid w:val="00B66B9E"/>
    <w:rsid w:val="00B702FC"/>
    <w:rsid w:val="00B713F4"/>
    <w:rsid w:val="00B7170C"/>
    <w:rsid w:val="00B74E80"/>
    <w:rsid w:val="00B7557F"/>
    <w:rsid w:val="00B75B95"/>
    <w:rsid w:val="00B76C8A"/>
    <w:rsid w:val="00B80652"/>
    <w:rsid w:val="00B826B4"/>
    <w:rsid w:val="00B82745"/>
    <w:rsid w:val="00B84680"/>
    <w:rsid w:val="00B84C05"/>
    <w:rsid w:val="00B904E9"/>
    <w:rsid w:val="00B95C43"/>
    <w:rsid w:val="00B95FE1"/>
    <w:rsid w:val="00B9673C"/>
    <w:rsid w:val="00BA397C"/>
    <w:rsid w:val="00BA3CCF"/>
    <w:rsid w:val="00BA4DAD"/>
    <w:rsid w:val="00BA57C8"/>
    <w:rsid w:val="00BA5F2B"/>
    <w:rsid w:val="00BA6041"/>
    <w:rsid w:val="00BA626A"/>
    <w:rsid w:val="00BA6D5E"/>
    <w:rsid w:val="00BA7BA5"/>
    <w:rsid w:val="00BB2FD5"/>
    <w:rsid w:val="00BB4910"/>
    <w:rsid w:val="00BB768D"/>
    <w:rsid w:val="00BB7FDB"/>
    <w:rsid w:val="00BC0373"/>
    <w:rsid w:val="00BC1C07"/>
    <w:rsid w:val="00BC238A"/>
    <w:rsid w:val="00BC492E"/>
    <w:rsid w:val="00BC6087"/>
    <w:rsid w:val="00BC71A2"/>
    <w:rsid w:val="00BD52FB"/>
    <w:rsid w:val="00BD75EE"/>
    <w:rsid w:val="00BD79F3"/>
    <w:rsid w:val="00BE0A69"/>
    <w:rsid w:val="00BE40C6"/>
    <w:rsid w:val="00BF239C"/>
    <w:rsid w:val="00BF5DB1"/>
    <w:rsid w:val="00BF66FE"/>
    <w:rsid w:val="00C04227"/>
    <w:rsid w:val="00C068B3"/>
    <w:rsid w:val="00C075D7"/>
    <w:rsid w:val="00C128C5"/>
    <w:rsid w:val="00C156B6"/>
    <w:rsid w:val="00C17854"/>
    <w:rsid w:val="00C20439"/>
    <w:rsid w:val="00C20B37"/>
    <w:rsid w:val="00C227DC"/>
    <w:rsid w:val="00C23D97"/>
    <w:rsid w:val="00C259A5"/>
    <w:rsid w:val="00C27D7E"/>
    <w:rsid w:val="00C31552"/>
    <w:rsid w:val="00C32690"/>
    <w:rsid w:val="00C34CCB"/>
    <w:rsid w:val="00C34DFC"/>
    <w:rsid w:val="00C3668B"/>
    <w:rsid w:val="00C4161E"/>
    <w:rsid w:val="00C4195E"/>
    <w:rsid w:val="00C44D1D"/>
    <w:rsid w:val="00C46564"/>
    <w:rsid w:val="00C470EB"/>
    <w:rsid w:val="00C50029"/>
    <w:rsid w:val="00C5218C"/>
    <w:rsid w:val="00C5405F"/>
    <w:rsid w:val="00C60E8A"/>
    <w:rsid w:val="00C60EF2"/>
    <w:rsid w:val="00C627F3"/>
    <w:rsid w:val="00C6425B"/>
    <w:rsid w:val="00C6537D"/>
    <w:rsid w:val="00C66B53"/>
    <w:rsid w:val="00C67D55"/>
    <w:rsid w:val="00C70EBB"/>
    <w:rsid w:val="00C727C2"/>
    <w:rsid w:val="00C72D9F"/>
    <w:rsid w:val="00C734EF"/>
    <w:rsid w:val="00C77431"/>
    <w:rsid w:val="00C77968"/>
    <w:rsid w:val="00C83E8D"/>
    <w:rsid w:val="00C8440F"/>
    <w:rsid w:val="00C84ABD"/>
    <w:rsid w:val="00C86450"/>
    <w:rsid w:val="00C90CBB"/>
    <w:rsid w:val="00C92C1B"/>
    <w:rsid w:val="00C92D1D"/>
    <w:rsid w:val="00C95CD9"/>
    <w:rsid w:val="00CA04B6"/>
    <w:rsid w:val="00CA33C4"/>
    <w:rsid w:val="00CA5319"/>
    <w:rsid w:val="00CA58D8"/>
    <w:rsid w:val="00CA7BF2"/>
    <w:rsid w:val="00CB2A96"/>
    <w:rsid w:val="00CB2E07"/>
    <w:rsid w:val="00CB5FEC"/>
    <w:rsid w:val="00CB6506"/>
    <w:rsid w:val="00CB6FEC"/>
    <w:rsid w:val="00CC0D07"/>
    <w:rsid w:val="00CC0D18"/>
    <w:rsid w:val="00CC57D7"/>
    <w:rsid w:val="00CE0056"/>
    <w:rsid w:val="00CE0CB8"/>
    <w:rsid w:val="00CE38B5"/>
    <w:rsid w:val="00CE3BF2"/>
    <w:rsid w:val="00CE3DF6"/>
    <w:rsid w:val="00CE44C9"/>
    <w:rsid w:val="00CF0E09"/>
    <w:rsid w:val="00CF1965"/>
    <w:rsid w:val="00CF2023"/>
    <w:rsid w:val="00CF2F5E"/>
    <w:rsid w:val="00D020D4"/>
    <w:rsid w:val="00D07726"/>
    <w:rsid w:val="00D11198"/>
    <w:rsid w:val="00D112BD"/>
    <w:rsid w:val="00D12062"/>
    <w:rsid w:val="00D13ACE"/>
    <w:rsid w:val="00D14C1D"/>
    <w:rsid w:val="00D1787F"/>
    <w:rsid w:val="00D2147D"/>
    <w:rsid w:val="00D2496B"/>
    <w:rsid w:val="00D24DD0"/>
    <w:rsid w:val="00D2505A"/>
    <w:rsid w:val="00D2619F"/>
    <w:rsid w:val="00D27F74"/>
    <w:rsid w:val="00D31508"/>
    <w:rsid w:val="00D31A1C"/>
    <w:rsid w:val="00D31D8A"/>
    <w:rsid w:val="00D32E48"/>
    <w:rsid w:val="00D35411"/>
    <w:rsid w:val="00D35DAB"/>
    <w:rsid w:val="00D40EAA"/>
    <w:rsid w:val="00D44135"/>
    <w:rsid w:val="00D46803"/>
    <w:rsid w:val="00D5043E"/>
    <w:rsid w:val="00D50930"/>
    <w:rsid w:val="00D50D59"/>
    <w:rsid w:val="00D52D8C"/>
    <w:rsid w:val="00D5428A"/>
    <w:rsid w:val="00D57004"/>
    <w:rsid w:val="00D6278C"/>
    <w:rsid w:val="00D62B35"/>
    <w:rsid w:val="00D662BE"/>
    <w:rsid w:val="00D71F8E"/>
    <w:rsid w:val="00D75250"/>
    <w:rsid w:val="00D76309"/>
    <w:rsid w:val="00D802C5"/>
    <w:rsid w:val="00D80519"/>
    <w:rsid w:val="00D80D34"/>
    <w:rsid w:val="00D8116D"/>
    <w:rsid w:val="00D81BF8"/>
    <w:rsid w:val="00D81CBB"/>
    <w:rsid w:val="00D85A3B"/>
    <w:rsid w:val="00D86946"/>
    <w:rsid w:val="00D869FA"/>
    <w:rsid w:val="00D875D2"/>
    <w:rsid w:val="00D87A9B"/>
    <w:rsid w:val="00D90340"/>
    <w:rsid w:val="00D91C28"/>
    <w:rsid w:val="00D929E2"/>
    <w:rsid w:val="00D9317E"/>
    <w:rsid w:val="00D94A7B"/>
    <w:rsid w:val="00D97F59"/>
    <w:rsid w:val="00DA0714"/>
    <w:rsid w:val="00DA2C0F"/>
    <w:rsid w:val="00DA49D1"/>
    <w:rsid w:val="00DB1F0D"/>
    <w:rsid w:val="00DB5075"/>
    <w:rsid w:val="00DB67FF"/>
    <w:rsid w:val="00DC3625"/>
    <w:rsid w:val="00DC371C"/>
    <w:rsid w:val="00DC652B"/>
    <w:rsid w:val="00DC785B"/>
    <w:rsid w:val="00DD03CB"/>
    <w:rsid w:val="00DD1FF3"/>
    <w:rsid w:val="00DD2EC8"/>
    <w:rsid w:val="00DD78B5"/>
    <w:rsid w:val="00DE42CA"/>
    <w:rsid w:val="00DE5076"/>
    <w:rsid w:val="00DE7D10"/>
    <w:rsid w:val="00DF28CC"/>
    <w:rsid w:val="00DF3944"/>
    <w:rsid w:val="00DF5215"/>
    <w:rsid w:val="00E005A8"/>
    <w:rsid w:val="00E03CA4"/>
    <w:rsid w:val="00E04BBF"/>
    <w:rsid w:val="00E0796C"/>
    <w:rsid w:val="00E12932"/>
    <w:rsid w:val="00E1312B"/>
    <w:rsid w:val="00E15979"/>
    <w:rsid w:val="00E15997"/>
    <w:rsid w:val="00E16747"/>
    <w:rsid w:val="00E16A14"/>
    <w:rsid w:val="00E21C19"/>
    <w:rsid w:val="00E240EE"/>
    <w:rsid w:val="00E24D07"/>
    <w:rsid w:val="00E24E5D"/>
    <w:rsid w:val="00E301BC"/>
    <w:rsid w:val="00E313B8"/>
    <w:rsid w:val="00E34816"/>
    <w:rsid w:val="00E3664F"/>
    <w:rsid w:val="00E4057E"/>
    <w:rsid w:val="00E42128"/>
    <w:rsid w:val="00E45E16"/>
    <w:rsid w:val="00E4682F"/>
    <w:rsid w:val="00E47386"/>
    <w:rsid w:val="00E478E3"/>
    <w:rsid w:val="00E47F4C"/>
    <w:rsid w:val="00E50766"/>
    <w:rsid w:val="00E51301"/>
    <w:rsid w:val="00E51A2E"/>
    <w:rsid w:val="00E524A1"/>
    <w:rsid w:val="00E60B36"/>
    <w:rsid w:val="00E6368F"/>
    <w:rsid w:val="00E656AA"/>
    <w:rsid w:val="00E66DE7"/>
    <w:rsid w:val="00E67615"/>
    <w:rsid w:val="00E703E3"/>
    <w:rsid w:val="00E70F50"/>
    <w:rsid w:val="00E75AB6"/>
    <w:rsid w:val="00E761D9"/>
    <w:rsid w:val="00E7771D"/>
    <w:rsid w:val="00E81985"/>
    <w:rsid w:val="00E908EE"/>
    <w:rsid w:val="00EA0E02"/>
    <w:rsid w:val="00EA1CE3"/>
    <w:rsid w:val="00EA2C2B"/>
    <w:rsid w:val="00EA3011"/>
    <w:rsid w:val="00EA38AC"/>
    <w:rsid w:val="00EA57AE"/>
    <w:rsid w:val="00EB601F"/>
    <w:rsid w:val="00EB69D6"/>
    <w:rsid w:val="00EB7B9B"/>
    <w:rsid w:val="00EC34AE"/>
    <w:rsid w:val="00EC39CF"/>
    <w:rsid w:val="00ED0A9F"/>
    <w:rsid w:val="00ED2978"/>
    <w:rsid w:val="00ED302F"/>
    <w:rsid w:val="00ED4259"/>
    <w:rsid w:val="00ED5944"/>
    <w:rsid w:val="00ED6661"/>
    <w:rsid w:val="00EE126B"/>
    <w:rsid w:val="00EE2E9C"/>
    <w:rsid w:val="00EE3B57"/>
    <w:rsid w:val="00EE44A6"/>
    <w:rsid w:val="00EE5CE8"/>
    <w:rsid w:val="00EE7A55"/>
    <w:rsid w:val="00EF07DF"/>
    <w:rsid w:val="00EF25E0"/>
    <w:rsid w:val="00EF271B"/>
    <w:rsid w:val="00EF3C18"/>
    <w:rsid w:val="00EF4DC0"/>
    <w:rsid w:val="00EF4DEC"/>
    <w:rsid w:val="00F00D07"/>
    <w:rsid w:val="00F01133"/>
    <w:rsid w:val="00F018BC"/>
    <w:rsid w:val="00F02A12"/>
    <w:rsid w:val="00F036D7"/>
    <w:rsid w:val="00F0691C"/>
    <w:rsid w:val="00F10725"/>
    <w:rsid w:val="00F117C3"/>
    <w:rsid w:val="00F14F34"/>
    <w:rsid w:val="00F16134"/>
    <w:rsid w:val="00F17704"/>
    <w:rsid w:val="00F17BC8"/>
    <w:rsid w:val="00F20C0B"/>
    <w:rsid w:val="00F26ED2"/>
    <w:rsid w:val="00F34270"/>
    <w:rsid w:val="00F34625"/>
    <w:rsid w:val="00F43001"/>
    <w:rsid w:val="00F43324"/>
    <w:rsid w:val="00F44433"/>
    <w:rsid w:val="00F44A87"/>
    <w:rsid w:val="00F502E9"/>
    <w:rsid w:val="00F517B6"/>
    <w:rsid w:val="00F531AE"/>
    <w:rsid w:val="00F532AF"/>
    <w:rsid w:val="00F54D8A"/>
    <w:rsid w:val="00F6144D"/>
    <w:rsid w:val="00F62465"/>
    <w:rsid w:val="00F651A5"/>
    <w:rsid w:val="00F72500"/>
    <w:rsid w:val="00F72967"/>
    <w:rsid w:val="00F738B8"/>
    <w:rsid w:val="00F74003"/>
    <w:rsid w:val="00F741EB"/>
    <w:rsid w:val="00F766B0"/>
    <w:rsid w:val="00F77C5D"/>
    <w:rsid w:val="00F77E05"/>
    <w:rsid w:val="00F82208"/>
    <w:rsid w:val="00F831A9"/>
    <w:rsid w:val="00F83AB0"/>
    <w:rsid w:val="00F84691"/>
    <w:rsid w:val="00F84F22"/>
    <w:rsid w:val="00F85BED"/>
    <w:rsid w:val="00F86072"/>
    <w:rsid w:val="00F90D84"/>
    <w:rsid w:val="00F9127D"/>
    <w:rsid w:val="00F933AC"/>
    <w:rsid w:val="00F93D33"/>
    <w:rsid w:val="00F9581F"/>
    <w:rsid w:val="00F95A33"/>
    <w:rsid w:val="00F95DFA"/>
    <w:rsid w:val="00F97EF3"/>
    <w:rsid w:val="00FA2B3B"/>
    <w:rsid w:val="00FA2DF2"/>
    <w:rsid w:val="00FA36B8"/>
    <w:rsid w:val="00FB14A9"/>
    <w:rsid w:val="00FB6025"/>
    <w:rsid w:val="00FC0320"/>
    <w:rsid w:val="00FC0BD2"/>
    <w:rsid w:val="00FC156D"/>
    <w:rsid w:val="00FC2259"/>
    <w:rsid w:val="00FC2826"/>
    <w:rsid w:val="00FC444D"/>
    <w:rsid w:val="00FC459F"/>
    <w:rsid w:val="00FC69F3"/>
    <w:rsid w:val="00FC757D"/>
    <w:rsid w:val="00FD1A52"/>
    <w:rsid w:val="00FD1DB9"/>
    <w:rsid w:val="00FD3AEB"/>
    <w:rsid w:val="00FD6384"/>
    <w:rsid w:val="00FE1A46"/>
    <w:rsid w:val="00FE3380"/>
    <w:rsid w:val="00FE497C"/>
    <w:rsid w:val="00FE7435"/>
    <w:rsid w:val="00FF1B66"/>
    <w:rsid w:val="00FF2D91"/>
    <w:rsid w:val="00FF3332"/>
    <w:rsid w:val="00FF333F"/>
    <w:rsid w:val="00FF4A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8C0721"/>
  <w15:docId w15:val="{026A6CB8-E643-49C6-A89B-FB768361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9B"/>
    <w:rPr>
      <w:sz w:val="24"/>
      <w:szCs w:val="24"/>
      <w:lang w:val="en-US" w:eastAsia="en-US"/>
    </w:rPr>
  </w:style>
  <w:style w:type="paragraph" w:styleId="Heading1">
    <w:name w:val="heading 1"/>
    <w:basedOn w:val="Normal"/>
    <w:next w:val="Normal"/>
    <w:qFormat/>
    <w:rsid w:val="0090449B"/>
    <w:pPr>
      <w:keepNext/>
      <w:ind w:left="709" w:hanging="709"/>
      <w:jc w:val="center"/>
      <w:outlineLvl w:val="0"/>
    </w:pPr>
    <w:rPr>
      <w:b/>
      <w:bCs/>
      <w:lang w:val="en-AU"/>
    </w:rPr>
  </w:style>
  <w:style w:type="paragraph" w:styleId="Heading2">
    <w:name w:val="heading 2"/>
    <w:basedOn w:val="Normal"/>
    <w:next w:val="Normal"/>
    <w:qFormat/>
    <w:rsid w:val="0090449B"/>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0449B"/>
    <w:rPr>
      <w:color w:val="800080"/>
      <w:u w:val="single"/>
    </w:rPr>
  </w:style>
  <w:style w:type="character" w:styleId="Hyperlink">
    <w:name w:val="Hyperlink"/>
    <w:rsid w:val="0090449B"/>
    <w:rPr>
      <w:color w:val="0000FF"/>
      <w:u w:val="single"/>
    </w:rPr>
  </w:style>
  <w:style w:type="paragraph" w:styleId="BodyTextIndent2">
    <w:name w:val="Body Text Indent 2"/>
    <w:basedOn w:val="Normal"/>
    <w:rsid w:val="0090449B"/>
    <w:pPr>
      <w:ind w:firstLine="480"/>
      <w:jc w:val="both"/>
    </w:pPr>
    <w:rPr>
      <w:szCs w:val="20"/>
    </w:rPr>
  </w:style>
  <w:style w:type="paragraph" w:styleId="BodyTextIndent">
    <w:name w:val="Body Text Indent"/>
    <w:basedOn w:val="Normal"/>
    <w:link w:val="BodyTextIndentChar"/>
    <w:uiPriority w:val="99"/>
    <w:rsid w:val="0090449B"/>
    <w:pPr>
      <w:spacing w:after="120"/>
      <w:ind w:left="360"/>
    </w:pPr>
  </w:style>
  <w:style w:type="paragraph" w:styleId="BodyText2">
    <w:name w:val="Body Text 2"/>
    <w:basedOn w:val="Normal"/>
    <w:link w:val="BodyText2Char"/>
    <w:uiPriority w:val="99"/>
    <w:rsid w:val="0090449B"/>
    <w:pPr>
      <w:spacing w:after="120" w:line="480" w:lineRule="auto"/>
    </w:pPr>
  </w:style>
  <w:style w:type="paragraph" w:styleId="NormalWeb">
    <w:name w:val="Normal (Web)"/>
    <w:basedOn w:val="Normal"/>
    <w:rsid w:val="0090449B"/>
    <w:pPr>
      <w:spacing w:before="100" w:beforeAutospacing="1" w:after="100" w:afterAutospacing="1"/>
    </w:pPr>
  </w:style>
  <w:style w:type="paragraph" w:styleId="BodyText">
    <w:name w:val="Body Text"/>
    <w:basedOn w:val="Normal"/>
    <w:rsid w:val="0090449B"/>
    <w:pPr>
      <w:spacing w:after="120"/>
    </w:pPr>
  </w:style>
  <w:style w:type="paragraph" w:styleId="Footer">
    <w:name w:val="footer"/>
    <w:basedOn w:val="Normal"/>
    <w:rsid w:val="0090449B"/>
    <w:pPr>
      <w:tabs>
        <w:tab w:val="center" w:pos="4320"/>
        <w:tab w:val="right" w:pos="8640"/>
      </w:tabs>
    </w:pPr>
  </w:style>
  <w:style w:type="character" w:styleId="PageNumber">
    <w:name w:val="page number"/>
    <w:basedOn w:val="DefaultParagraphFont"/>
    <w:rsid w:val="0090449B"/>
  </w:style>
  <w:style w:type="paragraph" w:styleId="BalloonText">
    <w:name w:val="Balloon Text"/>
    <w:basedOn w:val="Normal"/>
    <w:semiHidden/>
    <w:rsid w:val="0090449B"/>
    <w:rPr>
      <w:rFonts w:ascii="Tahoma" w:hAnsi="Tahoma" w:cs="Tahoma"/>
      <w:sz w:val="16"/>
      <w:szCs w:val="16"/>
    </w:rPr>
  </w:style>
  <w:style w:type="paragraph" w:styleId="Header">
    <w:name w:val="header"/>
    <w:basedOn w:val="Normal"/>
    <w:link w:val="HeaderChar"/>
    <w:uiPriority w:val="99"/>
    <w:rsid w:val="0090449B"/>
    <w:pPr>
      <w:tabs>
        <w:tab w:val="center" w:pos="4320"/>
        <w:tab w:val="right" w:pos="8640"/>
      </w:tabs>
    </w:pPr>
  </w:style>
  <w:style w:type="paragraph" w:styleId="BodyTextIndent3">
    <w:name w:val="Body Text Indent 3"/>
    <w:basedOn w:val="Normal"/>
    <w:rsid w:val="0090449B"/>
    <w:pPr>
      <w:ind w:left="748" w:hanging="28"/>
      <w:jc w:val="both"/>
    </w:pPr>
    <w:rPr>
      <w:color w:val="000000"/>
      <w:lang w:val="da-DK"/>
    </w:rPr>
  </w:style>
  <w:style w:type="paragraph" w:styleId="BodyText3">
    <w:name w:val="Body Text 3"/>
    <w:basedOn w:val="Normal"/>
    <w:rsid w:val="0090449B"/>
    <w:pPr>
      <w:jc w:val="center"/>
    </w:pPr>
    <w:rPr>
      <w:b/>
      <w:sz w:val="32"/>
      <w:szCs w:val="32"/>
      <w:lang w:val="es-GT"/>
    </w:rPr>
  </w:style>
  <w:style w:type="table" w:styleId="TableGrid">
    <w:name w:val="Table Grid"/>
    <w:basedOn w:val="TableNormal"/>
    <w:uiPriority w:val="39"/>
    <w:rsid w:val="00567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44A87"/>
    <w:pPr>
      <w:spacing w:line="528" w:lineRule="auto"/>
      <w:jc w:val="center"/>
    </w:pPr>
    <w:rPr>
      <w:b/>
      <w:noProof/>
      <w:szCs w:val="20"/>
      <w:lang w:val="id-ID"/>
    </w:rPr>
  </w:style>
  <w:style w:type="character" w:customStyle="1" w:styleId="BodyText2Char">
    <w:name w:val="Body Text 2 Char"/>
    <w:link w:val="BodyText2"/>
    <w:uiPriority w:val="99"/>
    <w:locked/>
    <w:rsid w:val="001A25B6"/>
    <w:rPr>
      <w:sz w:val="24"/>
      <w:szCs w:val="24"/>
      <w:lang w:val="en-US" w:eastAsia="en-US"/>
    </w:rPr>
  </w:style>
  <w:style w:type="paragraph" w:styleId="ListParagraph">
    <w:name w:val="List Paragraph"/>
    <w:basedOn w:val="Normal"/>
    <w:link w:val="ListParagraphChar"/>
    <w:uiPriority w:val="34"/>
    <w:qFormat/>
    <w:rsid w:val="001A25B6"/>
    <w:pPr>
      <w:ind w:left="720"/>
    </w:pPr>
  </w:style>
  <w:style w:type="paragraph" w:customStyle="1" w:styleId="Default">
    <w:name w:val="Default"/>
    <w:uiPriority w:val="99"/>
    <w:rsid w:val="009E63B5"/>
    <w:pPr>
      <w:autoSpaceDE w:val="0"/>
      <w:autoSpaceDN w:val="0"/>
      <w:adjustRightInd w:val="0"/>
    </w:pPr>
    <w:rPr>
      <w:rFonts w:ascii="Tahoma" w:eastAsia="Batang" w:hAnsi="Tahoma" w:cs="Tahoma"/>
      <w:color w:val="000000"/>
      <w:sz w:val="24"/>
      <w:szCs w:val="24"/>
      <w:lang w:val="en-US" w:eastAsia="ko-KR"/>
    </w:rPr>
  </w:style>
  <w:style w:type="character" w:customStyle="1" w:styleId="BodyTextIndentChar">
    <w:name w:val="Body Text Indent Char"/>
    <w:link w:val="BodyTextIndent"/>
    <w:uiPriority w:val="99"/>
    <w:rsid w:val="008D344B"/>
    <w:rPr>
      <w:sz w:val="24"/>
      <w:szCs w:val="24"/>
      <w:lang w:val="en-US" w:eastAsia="en-US"/>
    </w:rPr>
  </w:style>
  <w:style w:type="character" w:styleId="Strong">
    <w:name w:val="Strong"/>
    <w:qFormat/>
    <w:rsid w:val="008D344B"/>
    <w:rPr>
      <w:b/>
      <w:bCs/>
    </w:rPr>
  </w:style>
  <w:style w:type="character" w:customStyle="1" w:styleId="HTMLTypewriter2">
    <w:name w:val="HTML Typewriter2"/>
    <w:rsid w:val="008D344B"/>
    <w:rPr>
      <w:rFonts w:ascii="Courier New" w:eastAsia="PMingLiU" w:hAnsi="Courier New" w:cs="Courier New"/>
      <w:sz w:val="20"/>
      <w:szCs w:val="20"/>
    </w:rPr>
  </w:style>
  <w:style w:type="paragraph" w:styleId="EndnoteText">
    <w:name w:val="endnote text"/>
    <w:basedOn w:val="Normal"/>
    <w:link w:val="EndnoteTextChar"/>
    <w:uiPriority w:val="99"/>
    <w:semiHidden/>
    <w:unhideWhenUsed/>
    <w:rsid w:val="004C2A10"/>
    <w:rPr>
      <w:sz w:val="20"/>
      <w:szCs w:val="20"/>
      <w:lang w:val="en-GB"/>
    </w:rPr>
  </w:style>
  <w:style w:type="character" w:customStyle="1" w:styleId="EndnoteTextChar">
    <w:name w:val="Endnote Text Char"/>
    <w:link w:val="EndnoteText"/>
    <w:uiPriority w:val="99"/>
    <w:semiHidden/>
    <w:rsid w:val="004C2A10"/>
    <w:rPr>
      <w:lang w:val="en-GB"/>
    </w:rPr>
  </w:style>
  <w:style w:type="character" w:customStyle="1" w:styleId="yshortcuts">
    <w:name w:val="yshortcuts"/>
    <w:uiPriority w:val="99"/>
    <w:rsid w:val="004C2A10"/>
  </w:style>
  <w:style w:type="character" w:customStyle="1" w:styleId="hps">
    <w:name w:val="hps"/>
    <w:basedOn w:val="DefaultParagraphFont"/>
    <w:rsid w:val="00C34DFC"/>
  </w:style>
  <w:style w:type="character" w:customStyle="1" w:styleId="apple-converted-space">
    <w:name w:val="apple-converted-space"/>
    <w:basedOn w:val="DefaultParagraphFont"/>
    <w:rsid w:val="008F4369"/>
  </w:style>
  <w:style w:type="paragraph" w:styleId="NoSpacing">
    <w:name w:val="No Spacing"/>
    <w:uiPriority w:val="1"/>
    <w:qFormat/>
    <w:rsid w:val="004833BD"/>
    <w:rPr>
      <w:rFonts w:ascii="Calibri" w:eastAsia="Calibri" w:hAnsi="Calibri"/>
      <w:sz w:val="22"/>
      <w:szCs w:val="22"/>
      <w:lang w:val="en-US" w:eastAsia="en-US"/>
    </w:rPr>
  </w:style>
  <w:style w:type="character" w:customStyle="1" w:styleId="longtext">
    <w:name w:val="long_text"/>
    <w:basedOn w:val="DefaultParagraphFont"/>
    <w:rsid w:val="00C23D97"/>
  </w:style>
  <w:style w:type="character" w:customStyle="1" w:styleId="HeaderChar">
    <w:name w:val="Header Char"/>
    <w:link w:val="Header"/>
    <w:uiPriority w:val="99"/>
    <w:rsid w:val="000B0433"/>
    <w:rPr>
      <w:sz w:val="24"/>
      <w:szCs w:val="24"/>
      <w:lang w:val="en-US" w:eastAsia="en-US"/>
    </w:rPr>
  </w:style>
  <w:style w:type="character" w:customStyle="1" w:styleId="ShortAbstract">
    <w:name w:val="Short Abstract"/>
    <w:rsid w:val="00A75774"/>
    <w:rPr>
      <w:rFonts w:ascii="Times New Roman" w:hAnsi="Times New Roman" w:cs="Times New Roman" w:hint="default"/>
      <w:sz w:val="20"/>
    </w:rPr>
  </w:style>
  <w:style w:type="character" w:styleId="CommentReference">
    <w:name w:val="annotation reference"/>
    <w:uiPriority w:val="99"/>
    <w:semiHidden/>
    <w:unhideWhenUsed/>
    <w:rsid w:val="005B39DC"/>
    <w:rPr>
      <w:sz w:val="16"/>
      <w:szCs w:val="16"/>
    </w:rPr>
  </w:style>
  <w:style w:type="paragraph" w:styleId="CommentText">
    <w:name w:val="annotation text"/>
    <w:basedOn w:val="Normal"/>
    <w:link w:val="CommentTextChar"/>
    <w:uiPriority w:val="99"/>
    <w:semiHidden/>
    <w:unhideWhenUsed/>
    <w:rsid w:val="005B39DC"/>
    <w:rPr>
      <w:sz w:val="20"/>
      <w:szCs w:val="20"/>
    </w:rPr>
  </w:style>
  <w:style w:type="character" w:customStyle="1" w:styleId="CommentTextChar">
    <w:name w:val="Comment Text Char"/>
    <w:link w:val="CommentText"/>
    <w:uiPriority w:val="99"/>
    <w:semiHidden/>
    <w:rsid w:val="005B39DC"/>
    <w:rPr>
      <w:lang w:val="en-US" w:eastAsia="en-US"/>
    </w:rPr>
  </w:style>
  <w:style w:type="paragraph" w:styleId="CommentSubject">
    <w:name w:val="annotation subject"/>
    <w:basedOn w:val="CommentText"/>
    <w:next w:val="CommentText"/>
    <w:link w:val="CommentSubjectChar"/>
    <w:uiPriority w:val="99"/>
    <w:semiHidden/>
    <w:unhideWhenUsed/>
    <w:rsid w:val="005B39DC"/>
    <w:rPr>
      <w:b/>
      <w:bCs/>
    </w:rPr>
  </w:style>
  <w:style w:type="character" w:customStyle="1" w:styleId="CommentSubjectChar">
    <w:name w:val="Comment Subject Char"/>
    <w:link w:val="CommentSubject"/>
    <w:uiPriority w:val="99"/>
    <w:semiHidden/>
    <w:rsid w:val="005B39DC"/>
    <w:rPr>
      <w:b/>
      <w:bCs/>
      <w:lang w:val="en-US" w:eastAsia="en-US"/>
    </w:rPr>
  </w:style>
  <w:style w:type="character" w:customStyle="1" w:styleId="fontstyle01">
    <w:name w:val="fontstyle01"/>
    <w:basedOn w:val="DefaultParagraphFont"/>
    <w:rsid w:val="00E15979"/>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E15979"/>
    <w:rPr>
      <w:rFonts w:ascii="Times New Roman" w:hAnsi="Times New Roman" w:cs="Times New Roman" w:hint="default"/>
      <w:b w:val="0"/>
      <w:bCs w:val="0"/>
      <w:i/>
      <w:iCs/>
      <w:color w:val="000000"/>
      <w:sz w:val="24"/>
      <w:szCs w:val="24"/>
    </w:rPr>
  </w:style>
  <w:style w:type="character" w:customStyle="1" w:styleId="ListParagraphChar">
    <w:name w:val="List Paragraph Char"/>
    <w:basedOn w:val="DefaultParagraphFont"/>
    <w:link w:val="ListParagraph"/>
    <w:uiPriority w:val="34"/>
    <w:rsid w:val="00E15979"/>
    <w:rPr>
      <w:sz w:val="24"/>
      <w:szCs w:val="24"/>
      <w:lang w:val="en-US" w:eastAsia="en-US"/>
    </w:rPr>
  </w:style>
  <w:style w:type="paragraph" w:styleId="HTMLPreformatted">
    <w:name w:val="HTML Preformatted"/>
    <w:basedOn w:val="Normal"/>
    <w:link w:val="HTMLPreformattedChar"/>
    <w:uiPriority w:val="99"/>
    <w:unhideWhenUsed/>
    <w:rsid w:val="00E1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15979"/>
    <w:rPr>
      <w:rFonts w:ascii="Courier New" w:hAnsi="Courier New" w:cs="Courier New"/>
      <w:lang w:val="en-US" w:eastAsia="en-US"/>
    </w:rPr>
  </w:style>
  <w:style w:type="paragraph" w:customStyle="1" w:styleId="Subbab1">
    <w:name w:val="Sub bab 1"/>
    <w:basedOn w:val="Normal"/>
    <w:qFormat/>
    <w:rsid w:val="007913A5"/>
    <w:pPr>
      <w:autoSpaceDE w:val="0"/>
      <w:autoSpaceDN w:val="0"/>
      <w:adjustRightInd w:val="0"/>
      <w:spacing w:line="276" w:lineRule="auto"/>
      <w:ind w:left="720" w:hanging="720"/>
      <w:jc w:val="both"/>
    </w:pPr>
    <w:rPr>
      <w:rFonts w:eastAsiaTheme="minorHAnsi"/>
      <w:b/>
      <w:bCs/>
      <w:color w:val="000000"/>
      <w:lang w:val="id-ID"/>
    </w:rPr>
  </w:style>
  <w:style w:type="paragraph" w:customStyle="1" w:styleId="BAB1">
    <w:name w:val="BAB1"/>
    <w:basedOn w:val="ListParagraph"/>
    <w:qFormat/>
    <w:rsid w:val="00E1312B"/>
    <w:pPr>
      <w:numPr>
        <w:numId w:val="2"/>
      </w:numPr>
      <w:spacing w:line="720" w:lineRule="auto"/>
      <w:contextualSpacing/>
      <w:jc w:val="center"/>
    </w:pPr>
    <w:rPr>
      <w:b/>
      <w:caps/>
      <w:sz w:val="28"/>
      <w:szCs w:val="22"/>
      <w:lang w:val="id-ID" w:eastAsia="id-ID"/>
    </w:rPr>
  </w:style>
  <w:style w:type="paragraph" w:customStyle="1" w:styleId="BAB2">
    <w:name w:val="BAB2"/>
    <w:basedOn w:val="BAB1"/>
    <w:qFormat/>
    <w:rsid w:val="00E1312B"/>
    <w:pPr>
      <w:numPr>
        <w:ilvl w:val="1"/>
      </w:numPr>
      <w:spacing w:line="480" w:lineRule="auto"/>
      <w:ind w:left="0" w:firstLine="0"/>
      <w:jc w:val="left"/>
    </w:pPr>
    <w:rPr>
      <w:caps w:val="0"/>
      <w:sz w:val="24"/>
    </w:rPr>
  </w:style>
  <w:style w:type="paragraph" w:customStyle="1" w:styleId="BAB3">
    <w:name w:val="BAB3"/>
    <w:basedOn w:val="BAB2"/>
    <w:qFormat/>
    <w:rsid w:val="00E1312B"/>
    <w:pPr>
      <w:numPr>
        <w:ilvl w:val="2"/>
      </w:numPr>
      <w:tabs>
        <w:tab w:val="num" w:pos="360"/>
      </w:tabs>
      <w:spacing w:line="360" w:lineRule="auto"/>
      <w:ind w:left="0" w:firstLine="0"/>
    </w:pPr>
    <w:rPr>
      <w:lang w:val="en-US"/>
    </w:rPr>
  </w:style>
  <w:style w:type="paragraph" w:customStyle="1" w:styleId="BAB4">
    <w:name w:val="BAB 4"/>
    <w:basedOn w:val="BAB3"/>
    <w:qFormat/>
    <w:rsid w:val="00E1312B"/>
    <w:pPr>
      <w:numPr>
        <w:ilvl w:val="3"/>
      </w:numPr>
      <w:tabs>
        <w:tab w:val="num" w:pos="360"/>
      </w:tabs>
      <w:spacing w:after="120"/>
    </w:pPr>
  </w:style>
  <w:style w:type="paragraph" w:customStyle="1" w:styleId="BAB5">
    <w:name w:val="BAB 5"/>
    <w:basedOn w:val="BAB4"/>
    <w:qFormat/>
    <w:rsid w:val="00E1312B"/>
    <w:pPr>
      <w:numPr>
        <w:ilvl w:val="4"/>
      </w:numPr>
      <w:tabs>
        <w:tab w:val="num" w:pos="360"/>
      </w:tabs>
    </w:pPr>
  </w:style>
  <w:style w:type="paragraph" w:customStyle="1" w:styleId="BAB6">
    <w:name w:val="BAB 6"/>
    <w:basedOn w:val="BAB5"/>
    <w:qFormat/>
    <w:rsid w:val="00E1312B"/>
    <w:pPr>
      <w:numPr>
        <w:ilvl w:val="5"/>
      </w:numPr>
      <w:tabs>
        <w:tab w:val="num" w:pos="360"/>
      </w:tabs>
    </w:pPr>
  </w:style>
  <w:style w:type="paragraph" w:customStyle="1" w:styleId="BAB7">
    <w:name w:val="BAB 7"/>
    <w:basedOn w:val="BAB6"/>
    <w:qFormat/>
    <w:rsid w:val="00E1312B"/>
    <w:pPr>
      <w:numPr>
        <w:ilvl w:val="6"/>
      </w:numPr>
      <w:tabs>
        <w:tab w:val="num" w:pos="360"/>
      </w:tabs>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7424">
      <w:bodyDiv w:val="1"/>
      <w:marLeft w:val="0"/>
      <w:marRight w:val="0"/>
      <w:marTop w:val="0"/>
      <w:marBottom w:val="0"/>
      <w:divBdr>
        <w:top w:val="none" w:sz="0" w:space="0" w:color="auto"/>
        <w:left w:val="none" w:sz="0" w:space="0" w:color="auto"/>
        <w:bottom w:val="none" w:sz="0" w:space="0" w:color="auto"/>
        <w:right w:val="none" w:sz="0" w:space="0" w:color="auto"/>
      </w:divBdr>
    </w:div>
    <w:div w:id="159078263">
      <w:bodyDiv w:val="1"/>
      <w:marLeft w:val="0"/>
      <w:marRight w:val="0"/>
      <w:marTop w:val="0"/>
      <w:marBottom w:val="0"/>
      <w:divBdr>
        <w:top w:val="none" w:sz="0" w:space="0" w:color="auto"/>
        <w:left w:val="none" w:sz="0" w:space="0" w:color="auto"/>
        <w:bottom w:val="none" w:sz="0" w:space="0" w:color="auto"/>
        <w:right w:val="none" w:sz="0" w:space="0" w:color="auto"/>
      </w:divBdr>
    </w:div>
    <w:div w:id="169370019">
      <w:bodyDiv w:val="1"/>
      <w:marLeft w:val="0"/>
      <w:marRight w:val="0"/>
      <w:marTop w:val="0"/>
      <w:marBottom w:val="0"/>
      <w:divBdr>
        <w:top w:val="none" w:sz="0" w:space="0" w:color="auto"/>
        <w:left w:val="none" w:sz="0" w:space="0" w:color="auto"/>
        <w:bottom w:val="none" w:sz="0" w:space="0" w:color="auto"/>
        <w:right w:val="none" w:sz="0" w:space="0" w:color="auto"/>
      </w:divBdr>
    </w:div>
    <w:div w:id="230510884">
      <w:bodyDiv w:val="1"/>
      <w:marLeft w:val="0"/>
      <w:marRight w:val="0"/>
      <w:marTop w:val="0"/>
      <w:marBottom w:val="0"/>
      <w:divBdr>
        <w:top w:val="none" w:sz="0" w:space="0" w:color="auto"/>
        <w:left w:val="none" w:sz="0" w:space="0" w:color="auto"/>
        <w:bottom w:val="none" w:sz="0" w:space="0" w:color="auto"/>
        <w:right w:val="none" w:sz="0" w:space="0" w:color="auto"/>
      </w:divBdr>
    </w:div>
    <w:div w:id="271977522">
      <w:bodyDiv w:val="1"/>
      <w:marLeft w:val="0"/>
      <w:marRight w:val="0"/>
      <w:marTop w:val="0"/>
      <w:marBottom w:val="0"/>
      <w:divBdr>
        <w:top w:val="none" w:sz="0" w:space="0" w:color="auto"/>
        <w:left w:val="none" w:sz="0" w:space="0" w:color="auto"/>
        <w:bottom w:val="none" w:sz="0" w:space="0" w:color="auto"/>
        <w:right w:val="none" w:sz="0" w:space="0" w:color="auto"/>
      </w:divBdr>
    </w:div>
    <w:div w:id="307561612">
      <w:bodyDiv w:val="1"/>
      <w:marLeft w:val="0"/>
      <w:marRight w:val="0"/>
      <w:marTop w:val="0"/>
      <w:marBottom w:val="0"/>
      <w:divBdr>
        <w:top w:val="none" w:sz="0" w:space="0" w:color="auto"/>
        <w:left w:val="none" w:sz="0" w:space="0" w:color="auto"/>
        <w:bottom w:val="none" w:sz="0" w:space="0" w:color="auto"/>
        <w:right w:val="none" w:sz="0" w:space="0" w:color="auto"/>
      </w:divBdr>
    </w:div>
    <w:div w:id="370039785">
      <w:bodyDiv w:val="1"/>
      <w:marLeft w:val="0"/>
      <w:marRight w:val="0"/>
      <w:marTop w:val="0"/>
      <w:marBottom w:val="0"/>
      <w:divBdr>
        <w:top w:val="none" w:sz="0" w:space="0" w:color="auto"/>
        <w:left w:val="none" w:sz="0" w:space="0" w:color="auto"/>
        <w:bottom w:val="none" w:sz="0" w:space="0" w:color="auto"/>
        <w:right w:val="none" w:sz="0" w:space="0" w:color="auto"/>
      </w:divBdr>
    </w:div>
    <w:div w:id="523984891">
      <w:bodyDiv w:val="1"/>
      <w:marLeft w:val="0"/>
      <w:marRight w:val="0"/>
      <w:marTop w:val="0"/>
      <w:marBottom w:val="0"/>
      <w:divBdr>
        <w:top w:val="none" w:sz="0" w:space="0" w:color="auto"/>
        <w:left w:val="none" w:sz="0" w:space="0" w:color="auto"/>
        <w:bottom w:val="none" w:sz="0" w:space="0" w:color="auto"/>
        <w:right w:val="none" w:sz="0" w:space="0" w:color="auto"/>
      </w:divBdr>
    </w:div>
    <w:div w:id="546261183">
      <w:bodyDiv w:val="1"/>
      <w:marLeft w:val="0"/>
      <w:marRight w:val="0"/>
      <w:marTop w:val="0"/>
      <w:marBottom w:val="0"/>
      <w:divBdr>
        <w:top w:val="none" w:sz="0" w:space="0" w:color="auto"/>
        <w:left w:val="none" w:sz="0" w:space="0" w:color="auto"/>
        <w:bottom w:val="none" w:sz="0" w:space="0" w:color="auto"/>
        <w:right w:val="none" w:sz="0" w:space="0" w:color="auto"/>
      </w:divBdr>
    </w:div>
    <w:div w:id="669450936">
      <w:bodyDiv w:val="1"/>
      <w:marLeft w:val="0"/>
      <w:marRight w:val="0"/>
      <w:marTop w:val="0"/>
      <w:marBottom w:val="0"/>
      <w:divBdr>
        <w:top w:val="none" w:sz="0" w:space="0" w:color="auto"/>
        <w:left w:val="none" w:sz="0" w:space="0" w:color="auto"/>
        <w:bottom w:val="none" w:sz="0" w:space="0" w:color="auto"/>
        <w:right w:val="none" w:sz="0" w:space="0" w:color="auto"/>
      </w:divBdr>
    </w:div>
    <w:div w:id="726418748">
      <w:bodyDiv w:val="1"/>
      <w:marLeft w:val="0"/>
      <w:marRight w:val="0"/>
      <w:marTop w:val="0"/>
      <w:marBottom w:val="0"/>
      <w:divBdr>
        <w:top w:val="none" w:sz="0" w:space="0" w:color="auto"/>
        <w:left w:val="none" w:sz="0" w:space="0" w:color="auto"/>
        <w:bottom w:val="none" w:sz="0" w:space="0" w:color="auto"/>
        <w:right w:val="none" w:sz="0" w:space="0" w:color="auto"/>
      </w:divBdr>
    </w:div>
    <w:div w:id="805699988">
      <w:bodyDiv w:val="1"/>
      <w:marLeft w:val="0"/>
      <w:marRight w:val="0"/>
      <w:marTop w:val="0"/>
      <w:marBottom w:val="0"/>
      <w:divBdr>
        <w:top w:val="none" w:sz="0" w:space="0" w:color="auto"/>
        <w:left w:val="none" w:sz="0" w:space="0" w:color="auto"/>
        <w:bottom w:val="none" w:sz="0" w:space="0" w:color="auto"/>
        <w:right w:val="none" w:sz="0" w:space="0" w:color="auto"/>
      </w:divBdr>
    </w:div>
    <w:div w:id="904218758">
      <w:bodyDiv w:val="1"/>
      <w:marLeft w:val="0"/>
      <w:marRight w:val="0"/>
      <w:marTop w:val="0"/>
      <w:marBottom w:val="0"/>
      <w:divBdr>
        <w:top w:val="none" w:sz="0" w:space="0" w:color="auto"/>
        <w:left w:val="none" w:sz="0" w:space="0" w:color="auto"/>
        <w:bottom w:val="none" w:sz="0" w:space="0" w:color="auto"/>
        <w:right w:val="none" w:sz="0" w:space="0" w:color="auto"/>
      </w:divBdr>
    </w:div>
    <w:div w:id="1156918198">
      <w:bodyDiv w:val="1"/>
      <w:marLeft w:val="0"/>
      <w:marRight w:val="0"/>
      <w:marTop w:val="0"/>
      <w:marBottom w:val="0"/>
      <w:divBdr>
        <w:top w:val="none" w:sz="0" w:space="0" w:color="auto"/>
        <w:left w:val="none" w:sz="0" w:space="0" w:color="auto"/>
        <w:bottom w:val="none" w:sz="0" w:space="0" w:color="auto"/>
        <w:right w:val="none" w:sz="0" w:space="0" w:color="auto"/>
      </w:divBdr>
    </w:div>
    <w:div w:id="1264847055">
      <w:bodyDiv w:val="1"/>
      <w:marLeft w:val="0"/>
      <w:marRight w:val="0"/>
      <w:marTop w:val="0"/>
      <w:marBottom w:val="0"/>
      <w:divBdr>
        <w:top w:val="none" w:sz="0" w:space="0" w:color="auto"/>
        <w:left w:val="none" w:sz="0" w:space="0" w:color="auto"/>
        <w:bottom w:val="none" w:sz="0" w:space="0" w:color="auto"/>
        <w:right w:val="none" w:sz="0" w:space="0" w:color="auto"/>
      </w:divBdr>
    </w:div>
    <w:div w:id="1265722257">
      <w:bodyDiv w:val="1"/>
      <w:marLeft w:val="0"/>
      <w:marRight w:val="0"/>
      <w:marTop w:val="0"/>
      <w:marBottom w:val="0"/>
      <w:divBdr>
        <w:top w:val="none" w:sz="0" w:space="0" w:color="auto"/>
        <w:left w:val="none" w:sz="0" w:space="0" w:color="auto"/>
        <w:bottom w:val="none" w:sz="0" w:space="0" w:color="auto"/>
        <w:right w:val="none" w:sz="0" w:space="0" w:color="auto"/>
      </w:divBdr>
    </w:div>
    <w:div w:id="1269772563">
      <w:bodyDiv w:val="1"/>
      <w:marLeft w:val="0"/>
      <w:marRight w:val="0"/>
      <w:marTop w:val="0"/>
      <w:marBottom w:val="0"/>
      <w:divBdr>
        <w:top w:val="none" w:sz="0" w:space="0" w:color="auto"/>
        <w:left w:val="none" w:sz="0" w:space="0" w:color="auto"/>
        <w:bottom w:val="none" w:sz="0" w:space="0" w:color="auto"/>
        <w:right w:val="none" w:sz="0" w:space="0" w:color="auto"/>
      </w:divBdr>
    </w:div>
    <w:div w:id="1346205746">
      <w:bodyDiv w:val="1"/>
      <w:marLeft w:val="0"/>
      <w:marRight w:val="0"/>
      <w:marTop w:val="0"/>
      <w:marBottom w:val="0"/>
      <w:divBdr>
        <w:top w:val="none" w:sz="0" w:space="0" w:color="auto"/>
        <w:left w:val="none" w:sz="0" w:space="0" w:color="auto"/>
        <w:bottom w:val="none" w:sz="0" w:space="0" w:color="auto"/>
        <w:right w:val="none" w:sz="0" w:space="0" w:color="auto"/>
      </w:divBdr>
    </w:div>
    <w:div w:id="1391154417">
      <w:bodyDiv w:val="1"/>
      <w:marLeft w:val="0"/>
      <w:marRight w:val="0"/>
      <w:marTop w:val="0"/>
      <w:marBottom w:val="0"/>
      <w:divBdr>
        <w:top w:val="none" w:sz="0" w:space="0" w:color="auto"/>
        <w:left w:val="none" w:sz="0" w:space="0" w:color="auto"/>
        <w:bottom w:val="none" w:sz="0" w:space="0" w:color="auto"/>
        <w:right w:val="none" w:sz="0" w:space="0" w:color="auto"/>
      </w:divBdr>
    </w:div>
    <w:div w:id="1391729204">
      <w:bodyDiv w:val="1"/>
      <w:marLeft w:val="0"/>
      <w:marRight w:val="0"/>
      <w:marTop w:val="0"/>
      <w:marBottom w:val="0"/>
      <w:divBdr>
        <w:top w:val="none" w:sz="0" w:space="0" w:color="auto"/>
        <w:left w:val="none" w:sz="0" w:space="0" w:color="auto"/>
        <w:bottom w:val="none" w:sz="0" w:space="0" w:color="auto"/>
        <w:right w:val="none" w:sz="0" w:space="0" w:color="auto"/>
      </w:divBdr>
    </w:div>
    <w:div w:id="1545605303">
      <w:bodyDiv w:val="1"/>
      <w:marLeft w:val="0"/>
      <w:marRight w:val="0"/>
      <w:marTop w:val="0"/>
      <w:marBottom w:val="0"/>
      <w:divBdr>
        <w:top w:val="none" w:sz="0" w:space="0" w:color="auto"/>
        <w:left w:val="none" w:sz="0" w:space="0" w:color="auto"/>
        <w:bottom w:val="none" w:sz="0" w:space="0" w:color="auto"/>
        <w:right w:val="none" w:sz="0" w:space="0" w:color="auto"/>
      </w:divBdr>
    </w:div>
    <w:div w:id="1718429137">
      <w:bodyDiv w:val="1"/>
      <w:marLeft w:val="0"/>
      <w:marRight w:val="0"/>
      <w:marTop w:val="0"/>
      <w:marBottom w:val="0"/>
      <w:divBdr>
        <w:top w:val="none" w:sz="0" w:space="0" w:color="auto"/>
        <w:left w:val="none" w:sz="0" w:space="0" w:color="auto"/>
        <w:bottom w:val="none" w:sz="0" w:space="0" w:color="auto"/>
        <w:right w:val="none" w:sz="0" w:space="0" w:color="auto"/>
      </w:divBdr>
    </w:div>
    <w:div w:id="207843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y.anthie79@gmail.co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amrifai1396@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1A179-291F-4F6C-9FC5-05993ED7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5049</TotalTime>
  <Pages>14</Pages>
  <Words>13543</Words>
  <Characters>77197</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USULAN PENELITIAN</vt:lpstr>
    </vt:vector>
  </TitlesOfParts>
  <Company/>
  <LinksUpToDate>false</LinksUpToDate>
  <CharactersWithSpaces>90559</CharactersWithSpaces>
  <SharedDoc>false</SharedDoc>
  <HLinks>
    <vt:vector size="6" baseType="variant">
      <vt:variant>
        <vt:i4>4653104</vt:i4>
      </vt:variant>
      <vt:variant>
        <vt:i4>0</vt:i4>
      </vt:variant>
      <vt:variant>
        <vt:i4>0</vt:i4>
      </vt:variant>
      <vt:variant>
        <vt:i4>5</vt:i4>
      </vt:variant>
      <vt:variant>
        <vt:lpwstr>mailto:nadaprina@yahoo.co.id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USULAN PENELITIAN</dc:title>
  <dc:subject/>
  <dc:creator>TOSHIBA</dc:creator>
  <cp:keywords/>
  <dc:description/>
  <cp:lastModifiedBy>Yulmira Yanti</cp:lastModifiedBy>
  <cp:revision>17</cp:revision>
  <cp:lastPrinted>2019-05-17T09:34:00Z</cp:lastPrinted>
  <dcterms:created xsi:type="dcterms:W3CDTF">2019-04-24T07:55:00Z</dcterms:created>
  <dcterms:modified xsi:type="dcterms:W3CDTF">2019-05-19T15:12:00Z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Self UUID Temp</vt:lpwstr>
  </property>
</Properties>
</file>