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56" w:rsidRPr="002D30D8" w:rsidRDefault="00892456" w:rsidP="00892456">
      <w:pPr>
        <w:pStyle w:val="PaperTitle"/>
        <w:rPr>
          <w:noProof/>
          <w:szCs w:val="24"/>
          <w:lang w:val="id-ID"/>
        </w:rPr>
      </w:pPr>
      <w:r w:rsidRPr="002D30D8">
        <w:rPr>
          <w:rFonts w:ascii="Gisha" w:hAnsi="Gisha" w:cs="Gisha"/>
          <w:noProof/>
          <w:lang w:val="id-ID"/>
        </w:rPr>
        <w:t xml:space="preserve">PENGEMBANGAN LEMBAR KERJA SISWA BERBASIS </w:t>
      </w:r>
      <w:r w:rsidRPr="002D30D8">
        <w:rPr>
          <w:rFonts w:ascii="Gisha" w:hAnsi="Gisha" w:cs="Gisha"/>
          <w:i/>
          <w:noProof/>
          <w:lang w:val="id-ID"/>
        </w:rPr>
        <w:t xml:space="preserve">PROBLEM BASED LEARNING </w:t>
      </w:r>
      <w:r w:rsidRPr="002D30D8">
        <w:rPr>
          <w:rFonts w:ascii="Gisha" w:hAnsi="Gisha" w:cs="Gisha"/>
          <w:noProof/>
          <w:lang w:val="id-ID"/>
        </w:rPr>
        <w:t>PADA TOPIK IKATAN KIMIA</w:t>
      </w:r>
      <w:r w:rsidRPr="002D30D8">
        <w:rPr>
          <w:rFonts w:ascii="Gisha" w:hAnsi="Gisha" w:cs="Gisha"/>
          <w:noProof/>
          <w:sz w:val="24"/>
          <w:szCs w:val="24"/>
          <w:lang w:val="id-ID"/>
        </w:rPr>
        <w:t xml:space="preserve"> </w:t>
      </w:r>
    </w:p>
    <w:p w:rsidR="00D17AC9" w:rsidRPr="002D30D8" w:rsidRDefault="00D17AC9" w:rsidP="00D17AC9">
      <w:pPr>
        <w:spacing w:after="0" w:line="240" w:lineRule="auto"/>
        <w:jc w:val="center"/>
        <w:rPr>
          <w:rFonts w:ascii="Gisha" w:hAnsi="Gisha" w:cs="Gisha"/>
          <w:noProof/>
          <w:lang w:val="id-ID"/>
        </w:rPr>
      </w:pPr>
      <w:r w:rsidRPr="002D30D8">
        <w:rPr>
          <w:rFonts w:ascii="Gisha" w:hAnsi="Gisha" w:cs="Gisha"/>
          <w:b/>
          <w:noProof/>
          <w:sz w:val="28"/>
          <w:szCs w:val="28"/>
          <w:lang w:val="id-ID"/>
        </w:rPr>
        <w:t xml:space="preserve"> </w:t>
      </w:r>
    </w:p>
    <w:p w:rsidR="00E53626" w:rsidRPr="002D30D8" w:rsidRDefault="00E53626" w:rsidP="008456DB">
      <w:pPr>
        <w:spacing w:after="0" w:line="240" w:lineRule="auto"/>
        <w:jc w:val="center"/>
        <w:rPr>
          <w:rFonts w:ascii="Gisha" w:hAnsi="Gisha" w:cs="Gisha"/>
          <w:i/>
          <w:noProof/>
          <w:sz w:val="24"/>
          <w:szCs w:val="24"/>
          <w:lang w:val="id-ID"/>
        </w:rPr>
      </w:pPr>
    </w:p>
    <w:p w:rsidR="00C308E2" w:rsidRPr="002D30D8" w:rsidRDefault="00892456" w:rsidP="00C308E2">
      <w:pPr>
        <w:spacing w:after="0" w:line="240" w:lineRule="auto"/>
        <w:jc w:val="center"/>
        <w:rPr>
          <w:rFonts w:ascii="Gisha" w:hAnsi="Gisha" w:cs="Gisha"/>
          <w:b/>
          <w:i/>
          <w:noProof/>
          <w:sz w:val="24"/>
          <w:szCs w:val="24"/>
          <w:vertAlign w:val="superscript"/>
          <w:lang w:val="id-ID"/>
        </w:rPr>
      </w:pPr>
      <w:r w:rsidRPr="002D30D8">
        <w:rPr>
          <w:rFonts w:ascii="Gisha" w:hAnsi="Gisha" w:cs="Gisha"/>
          <w:b/>
          <w:i/>
          <w:noProof/>
          <w:sz w:val="24"/>
          <w:szCs w:val="24"/>
          <w:lang w:val="id-ID"/>
        </w:rPr>
        <w:t>Ghery Priscylio</w:t>
      </w:r>
      <w:r w:rsidR="006A4041" w:rsidRPr="002D30D8">
        <w:rPr>
          <w:rFonts w:ascii="Gisha" w:hAnsi="Gisha" w:cs="Gisha"/>
          <w:b/>
          <w:i/>
          <w:noProof/>
          <w:sz w:val="24"/>
          <w:szCs w:val="24"/>
          <w:vertAlign w:val="superscript"/>
          <w:lang w:val="id-ID"/>
        </w:rPr>
        <w:t>1</w:t>
      </w:r>
      <w:r w:rsidRPr="002D30D8">
        <w:rPr>
          <w:rFonts w:ascii="Gisha" w:hAnsi="Gisha" w:cs="Gisha"/>
          <w:b/>
          <w:i/>
          <w:noProof/>
          <w:sz w:val="24"/>
          <w:szCs w:val="24"/>
          <w:lang w:val="id-ID"/>
        </w:rPr>
        <w:t>, Parida Eriani</w:t>
      </w:r>
      <w:r w:rsidR="006A4041" w:rsidRPr="002D30D8">
        <w:rPr>
          <w:rFonts w:ascii="Gisha" w:hAnsi="Gisha" w:cs="Gisha"/>
          <w:b/>
          <w:i/>
          <w:noProof/>
          <w:sz w:val="24"/>
          <w:szCs w:val="24"/>
          <w:vertAlign w:val="superscript"/>
          <w:lang w:val="id-ID"/>
        </w:rPr>
        <w:t>2</w:t>
      </w:r>
      <w:r w:rsidRPr="002D30D8">
        <w:rPr>
          <w:rFonts w:ascii="Gisha" w:hAnsi="Gisha" w:cs="Gisha"/>
          <w:b/>
          <w:i/>
          <w:noProof/>
          <w:sz w:val="24"/>
          <w:szCs w:val="24"/>
          <w:lang w:val="id-ID"/>
        </w:rPr>
        <w:t>, Ellizar</w:t>
      </w:r>
      <w:r w:rsidR="006A4041" w:rsidRPr="002D30D8">
        <w:rPr>
          <w:rFonts w:ascii="Gisha" w:hAnsi="Gisha" w:cs="Gisha"/>
          <w:b/>
          <w:i/>
          <w:noProof/>
          <w:sz w:val="24"/>
          <w:szCs w:val="24"/>
          <w:vertAlign w:val="superscript"/>
          <w:lang w:val="id-ID"/>
        </w:rPr>
        <w:t>3</w:t>
      </w:r>
      <w:r w:rsidRPr="002D30D8">
        <w:rPr>
          <w:rFonts w:ascii="Gisha" w:hAnsi="Gisha" w:cs="Gisha"/>
          <w:b/>
          <w:i/>
          <w:noProof/>
          <w:sz w:val="24"/>
          <w:szCs w:val="24"/>
          <w:lang w:val="id-ID"/>
        </w:rPr>
        <w:t xml:space="preserve"> dan Andromeda</w:t>
      </w:r>
      <w:r w:rsidRPr="002D30D8">
        <w:rPr>
          <w:rFonts w:ascii="Gisha" w:hAnsi="Gisha" w:cs="Gisha"/>
          <w:b/>
          <w:i/>
          <w:noProof/>
          <w:sz w:val="24"/>
          <w:szCs w:val="24"/>
          <w:vertAlign w:val="superscript"/>
          <w:lang w:val="id-ID"/>
        </w:rPr>
        <w:t>4</w:t>
      </w:r>
    </w:p>
    <w:p w:rsidR="008B150A" w:rsidRPr="002D30D8" w:rsidRDefault="00892456" w:rsidP="00E24277">
      <w:pPr>
        <w:pStyle w:val="ListParagraph"/>
        <w:numPr>
          <w:ilvl w:val="0"/>
          <w:numId w:val="9"/>
        </w:numPr>
        <w:spacing w:after="0" w:line="240" w:lineRule="auto"/>
        <w:ind w:left="851" w:hanging="284"/>
        <w:rPr>
          <w:rFonts w:ascii="Gisha" w:hAnsi="Gisha" w:cs="Gisha"/>
          <w:i/>
          <w:noProof/>
          <w:sz w:val="24"/>
          <w:lang w:val="id-ID"/>
        </w:rPr>
      </w:pPr>
      <w:r w:rsidRPr="002D30D8">
        <w:rPr>
          <w:rFonts w:ascii="Gisha" w:hAnsi="Gisha" w:cs="Gisha"/>
          <w:i/>
          <w:noProof/>
          <w:sz w:val="24"/>
          <w:lang w:val="id-ID"/>
        </w:rPr>
        <w:t>Pendidikan Ilmu Pengetahuan Alam, Sekolah Pascasarjana, Universitas Pendidikan Indonesia</w:t>
      </w:r>
      <w:r w:rsidR="00412BB1" w:rsidRPr="002D30D8">
        <w:rPr>
          <w:rFonts w:ascii="Gisha" w:hAnsi="Gisha" w:cs="Gisha"/>
          <w:i/>
          <w:noProof/>
          <w:sz w:val="24"/>
          <w:lang w:val="id-ID"/>
        </w:rPr>
        <w:t>, Jalan Setiabudhi No. 229 Kota Bandung Jawa Barat 40154 Indonesia</w:t>
      </w:r>
    </w:p>
    <w:p w:rsidR="008B150A" w:rsidRPr="002D30D8" w:rsidRDefault="00412BB1" w:rsidP="00E24277">
      <w:pPr>
        <w:pStyle w:val="ListParagraph"/>
        <w:numPr>
          <w:ilvl w:val="0"/>
          <w:numId w:val="9"/>
        </w:numPr>
        <w:spacing w:after="0" w:line="240" w:lineRule="auto"/>
        <w:ind w:left="1134" w:hanging="283"/>
        <w:jc w:val="center"/>
        <w:rPr>
          <w:rFonts w:ascii="Gisha" w:hAnsi="Gisha" w:cs="Gisha"/>
          <w:i/>
          <w:noProof/>
          <w:sz w:val="24"/>
          <w:lang w:val="id-ID"/>
        </w:rPr>
      </w:pPr>
      <w:r w:rsidRPr="002D30D8">
        <w:rPr>
          <w:rFonts w:ascii="Gisha" w:hAnsi="Gisha" w:cs="Gisha"/>
          <w:i/>
          <w:noProof/>
          <w:sz w:val="24"/>
          <w:lang w:val="id-ID"/>
        </w:rPr>
        <w:t>Pendidikan Kimia, Fakulltas Matematika dan Ilmu Pengetahuan Alam, Universitas Negeri Padang, Jalan Prof. Dr. Hamka Air Tawar Kota Padang Sumatera Barat 25171 Indonesia</w:t>
      </w:r>
    </w:p>
    <w:p w:rsidR="006A4041" w:rsidRPr="002D30D8" w:rsidRDefault="006A4041" w:rsidP="00E24277">
      <w:pPr>
        <w:pStyle w:val="ListParagraph"/>
        <w:spacing w:after="0" w:line="240" w:lineRule="auto"/>
        <w:ind w:left="0"/>
        <w:jc w:val="center"/>
        <w:rPr>
          <w:rFonts w:ascii="Gisha" w:hAnsi="Gisha" w:cs="Gisha"/>
          <w:i/>
          <w:noProof/>
          <w:sz w:val="24"/>
          <w:lang w:val="id-ID"/>
        </w:rPr>
      </w:pPr>
      <w:r w:rsidRPr="002D30D8">
        <w:rPr>
          <w:rFonts w:ascii="Gisha" w:hAnsi="Gisha" w:cs="Gisha"/>
          <w:i/>
          <w:noProof/>
          <w:sz w:val="24"/>
          <w:lang w:val="id-ID"/>
        </w:rPr>
        <w:t>E</w:t>
      </w:r>
      <w:r w:rsidR="008456DB" w:rsidRPr="002D30D8">
        <w:rPr>
          <w:rFonts w:ascii="Gisha" w:hAnsi="Gisha" w:cs="Gisha"/>
          <w:i/>
          <w:noProof/>
          <w:sz w:val="24"/>
          <w:lang w:val="id-ID"/>
        </w:rPr>
        <w:t>-</w:t>
      </w:r>
      <w:r w:rsidRPr="002D30D8">
        <w:rPr>
          <w:rFonts w:ascii="Gisha" w:hAnsi="Gisha" w:cs="Gisha"/>
          <w:i/>
          <w:noProof/>
          <w:sz w:val="24"/>
          <w:lang w:val="id-ID"/>
        </w:rPr>
        <w:t>mail</w:t>
      </w:r>
      <w:r w:rsidR="008456DB" w:rsidRPr="002D30D8">
        <w:rPr>
          <w:rFonts w:ascii="Gisha" w:hAnsi="Gisha" w:cs="Gisha"/>
          <w:i/>
          <w:noProof/>
          <w:sz w:val="24"/>
          <w:lang w:val="id-ID"/>
        </w:rPr>
        <w:t xml:space="preserve">: </w:t>
      </w:r>
      <w:r w:rsidR="00412BB1" w:rsidRPr="002D30D8">
        <w:rPr>
          <w:rFonts w:ascii="Gisha" w:hAnsi="Gisha" w:cs="Gisha"/>
          <w:i/>
          <w:noProof/>
          <w:sz w:val="24"/>
          <w:lang w:val="id-ID"/>
        </w:rPr>
        <w:t>ghery.priscylio@upi.edu</w:t>
      </w:r>
    </w:p>
    <w:p w:rsidR="00E53626" w:rsidRPr="002D30D8" w:rsidRDefault="00E53626" w:rsidP="00E24277">
      <w:pPr>
        <w:spacing w:after="0" w:line="240" w:lineRule="auto"/>
        <w:jc w:val="center"/>
        <w:rPr>
          <w:rFonts w:ascii="Gisha" w:hAnsi="Gisha" w:cs="Gisha"/>
          <w:i/>
          <w:noProof/>
          <w:sz w:val="24"/>
          <w:lang w:val="id-ID"/>
        </w:rPr>
      </w:pPr>
    </w:p>
    <w:p w:rsidR="00E53626" w:rsidRPr="002D30D8" w:rsidRDefault="00960367" w:rsidP="002E4F4C">
      <w:pPr>
        <w:spacing w:after="0" w:line="240" w:lineRule="auto"/>
        <w:jc w:val="center"/>
        <w:rPr>
          <w:rFonts w:ascii="Gisha" w:hAnsi="Gisha" w:cs="Gisha"/>
          <w:i/>
          <w:noProof/>
          <w:sz w:val="24"/>
          <w:lang w:val="id-ID"/>
        </w:rPr>
      </w:pPr>
      <w:r w:rsidRPr="002D30D8">
        <w:rPr>
          <w:rFonts w:ascii="Gisha" w:hAnsi="Gisha" w:cs="Gisha"/>
          <w:i/>
          <w:noProof/>
          <w:sz w:val="24"/>
          <w:lang w:val="id-ID"/>
        </w:rPr>
        <w:t>___________________________________________________</w:t>
      </w:r>
    </w:p>
    <w:p w:rsidR="00960367" w:rsidRPr="002D30D8" w:rsidRDefault="00960367" w:rsidP="002E4F4C">
      <w:pPr>
        <w:spacing w:after="0" w:line="240" w:lineRule="auto"/>
        <w:jc w:val="center"/>
        <w:rPr>
          <w:rFonts w:ascii="Gisha" w:hAnsi="Gisha" w:cs="Gisha"/>
          <w:i/>
          <w:noProof/>
          <w:sz w:val="24"/>
          <w:lang w:val="id-ID"/>
        </w:rPr>
      </w:pPr>
    </w:p>
    <w:p w:rsidR="00E53626" w:rsidRPr="002D30D8" w:rsidRDefault="00E53626" w:rsidP="002E4F4C">
      <w:pPr>
        <w:spacing w:after="0" w:line="240" w:lineRule="auto"/>
        <w:jc w:val="center"/>
        <w:rPr>
          <w:rFonts w:ascii="Gisha" w:hAnsi="Gisha" w:cs="Gisha"/>
          <w:b/>
          <w:noProof/>
          <w:sz w:val="24"/>
          <w:lang w:val="id-ID"/>
        </w:rPr>
      </w:pPr>
      <w:r w:rsidRPr="002D30D8">
        <w:rPr>
          <w:rFonts w:ascii="Gisha" w:hAnsi="Gisha" w:cs="Gisha"/>
          <w:b/>
          <w:noProof/>
          <w:sz w:val="24"/>
          <w:lang w:val="id-ID"/>
        </w:rPr>
        <w:t>ABSTRAK</w:t>
      </w:r>
      <w:r w:rsidR="00F87416" w:rsidRPr="002D30D8">
        <w:rPr>
          <w:rFonts w:ascii="Gisha" w:hAnsi="Gisha" w:cs="Gisha"/>
          <w:b/>
          <w:noProof/>
          <w:sz w:val="24"/>
          <w:lang w:val="id-ID"/>
        </w:rPr>
        <w:t xml:space="preserve"> </w:t>
      </w:r>
    </w:p>
    <w:p w:rsidR="00276102" w:rsidRPr="002D30D8" w:rsidRDefault="00276102" w:rsidP="002E4F4C">
      <w:pPr>
        <w:spacing w:after="0" w:line="240" w:lineRule="auto"/>
        <w:jc w:val="center"/>
        <w:rPr>
          <w:rFonts w:ascii="Gisha" w:hAnsi="Gisha" w:cs="Gisha"/>
          <w:noProof/>
          <w:sz w:val="24"/>
          <w:lang w:val="id-ID"/>
        </w:rPr>
      </w:pPr>
    </w:p>
    <w:p w:rsidR="003F61C8" w:rsidRPr="002D30D8" w:rsidRDefault="003F61C8" w:rsidP="003F6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isha" w:hAnsi="Gisha" w:cs="Gisha"/>
          <w:noProof/>
          <w:sz w:val="20"/>
          <w:szCs w:val="20"/>
          <w:lang w:val="id-ID" w:eastAsia="en-SG"/>
        </w:rPr>
      </w:pPr>
      <w:r w:rsidRPr="002D30D8">
        <w:rPr>
          <w:rFonts w:ascii="Gisha" w:hAnsi="Gisha" w:cs="Gisha"/>
          <w:noProof/>
          <w:sz w:val="20"/>
          <w:szCs w:val="20"/>
          <w:lang w:val="id-ID" w:eastAsia="en-SG"/>
        </w:rPr>
        <w:t xml:space="preserve">Menguasai Sains dan Teknologi adalah kunci penting untuk menghadapi tantangan masa depan. Pendidikan sains memainkan peran penting dalam mempersiapkan siswa yang dapat berpikir kritis, kreatif, logis, dan mengambil inisiatif dalam memecahkan masalah. Penelitian ini bertujuan untuk menghasilkan lembar kerja siswa berbasis masalah pada topik ikatan kimia. Pada penelitian ini menggunakan metode penelitian </w:t>
      </w:r>
      <w:r w:rsidRPr="002D30D8">
        <w:rPr>
          <w:rFonts w:ascii="Gisha" w:hAnsi="Gisha" w:cs="Gisha"/>
          <w:i/>
          <w:noProof/>
          <w:sz w:val="20"/>
          <w:szCs w:val="20"/>
          <w:lang w:val="id-ID" w:eastAsia="en-SG"/>
        </w:rPr>
        <w:t xml:space="preserve">Research and Development (R&amp;D) </w:t>
      </w:r>
      <w:r w:rsidRPr="002D30D8">
        <w:rPr>
          <w:rFonts w:ascii="Gisha" w:hAnsi="Gisha" w:cs="Gisha"/>
          <w:noProof/>
          <w:sz w:val="20"/>
          <w:szCs w:val="20"/>
          <w:lang w:val="id-ID" w:eastAsia="en-SG"/>
        </w:rPr>
        <w:t xml:space="preserve">dengan model pengembangan 4-D yaitu terdiri dari tahap  </w:t>
      </w:r>
      <w:r w:rsidRPr="002D30D8">
        <w:rPr>
          <w:rFonts w:ascii="Gisha" w:hAnsi="Gisha" w:cs="Gisha"/>
          <w:i/>
          <w:noProof/>
          <w:sz w:val="20"/>
          <w:szCs w:val="18"/>
          <w:lang w:val="id-ID"/>
        </w:rPr>
        <w:t xml:space="preserve">define, design, develop </w:t>
      </w:r>
      <w:r w:rsidRPr="002D30D8">
        <w:rPr>
          <w:rFonts w:ascii="Gisha" w:hAnsi="Gisha" w:cs="Gisha"/>
          <w:i/>
          <w:noProof/>
          <w:sz w:val="20"/>
          <w:lang w:val="id-ID"/>
        </w:rPr>
        <w:t>and disseminate</w:t>
      </w:r>
      <w:r w:rsidRPr="002D30D8">
        <w:rPr>
          <w:rFonts w:ascii="Gisha" w:hAnsi="Gisha" w:cs="Gisha"/>
          <w:noProof/>
          <w:sz w:val="20"/>
          <w:szCs w:val="20"/>
          <w:lang w:val="id-ID" w:eastAsia="en-SG"/>
        </w:rPr>
        <w:t>. Instrumen pengumpulan data yang digunakan adalah lembar validasi dan angket praktikalitas. Lembar kerja yang dikembangkan divalidasi oleh enam orang ahli dan uji praktikalitas oleh 25 orang siswa SMA Negeri 1 Batang Kapas, Pesisir Selatan. Data yang diperoleh dianalisis dengan menggunakan Cohen Kappa Formula. Uji validitas dari lembar kerja siswa yang dikembangkan memiliki kategori validitas yang sangat tinggi. Uji praktikalitas siswa tentang lembar kerja siswa yang dikembangkan menunjukkan kategori yang sangat tinggi dan uji praktikalias guru memperoleh kategori kepraktisan yang sangat tinggi. Penelitian ini menyimpulkan bahwa Lembar Kerja Pembelajaran Berbasis Masalah pada Topik Ikatan Kimia adalah valid dan dapat digunakan dalam kegiatan pembelajaran. Temuan ini juga menunjukkan bahwa lembar kerja siswa yang dikembangkan dapat meningkatkan minat siswa untuk belajar dan dapat membantu siswa untuk belajar secara mandiri.</w:t>
      </w:r>
    </w:p>
    <w:p w:rsidR="00B96F65" w:rsidRPr="002D30D8" w:rsidRDefault="00B84971" w:rsidP="009747D3">
      <w:pPr>
        <w:spacing w:after="0" w:line="240" w:lineRule="auto"/>
        <w:jc w:val="center"/>
        <w:rPr>
          <w:rFonts w:ascii="Gisha" w:hAnsi="Gisha" w:cs="Gisha"/>
          <w:noProof/>
          <w:sz w:val="20"/>
          <w:szCs w:val="20"/>
          <w:lang w:val="id-ID"/>
        </w:rPr>
      </w:pPr>
      <w:r w:rsidRPr="002D30D8">
        <w:rPr>
          <w:rFonts w:ascii="Gisha" w:hAnsi="Gisha" w:cs="Gisha"/>
          <w:noProof/>
          <w:sz w:val="20"/>
          <w:szCs w:val="20"/>
          <w:lang w:val="id-ID"/>
        </w:rPr>
        <w:t xml:space="preserve">Kata kunci: </w:t>
      </w:r>
      <w:r w:rsidR="003F61C8" w:rsidRPr="002D30D8">
        <w:rPr>
          <w:rFonts w:ascii="Gisha" w:hAnsi="Gisha" w:cs="Gisha"/>
          <w:noProof/>
          <w:sz w:val="20"/>
          <w:szCs w:val="20"/>
          <w:lang w:val="id-ID"/>
        </w:rPr>
        <w:t>Lembar Kerja Siswa, Ikatan Kimia, Problem Based Learning, Model 4-D, Pendidikan Kimia</w:t>
      </w:r>
    </w:p>
    <w:p w:rsidR="009747D3" w:rsidRPr="002D30D8" w:rsidRDefault="009747D3" w:rsidP="009747D3">
      <w:pPr>
        <w:spacing w:after="0" w:line="240" w:lineRule="auto"/>
        <w:jc w:val="center"/>
        <w:rPr>
          <w:rFonts w:ascii="Gisha" w:hAnsi="Gisha" w:cs="Gisha"/>
          <w:noProof/>
          <w:sz w:val="20"/>
          <w:szCs w:val="20"/>
          <w:u w:val="single"/>
          <w:lang w:val="id-ID"/>
        </w:rPr>
      </w:pP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p>
    <w:p w:rsidR="00226523" w:rsidRPr="002D30D8" w:rsidRDefault="00226523" w:rsidP="00F574A9">
      <w:pPr>
        <w:spacing w:after="0" w:line="240" w:lineRule="auto"/>
        <w:jc w:val="both"/>
        <w:rPr>
          <w:rFonts w:ascii="Gisha" w:hAnsi="Gisha" w:cs="Gisha"/>
          <w:noProof/>
          <w:sz w:val="20"/>
          <w:szCs w:val="20"/>
          <w:lang w:val="id-ID"/>
        </w:rPr>
      </w:pPr>
    </w:p>
    <w:p w:rsidR="00B96F65" w:rsidRPr="002D30D8" w:rsidRDefault="003F61C8" w:rsidP="00B96F65">
      <w:pPr>
        <w:spacing w:after="0" w:line="240" w:lineRule="auto"/>
        <w:jc w:val="center"/>
        <w:rPr>
          <w:rFonts w:ascii="Gisha" w:hAnsi="Gisha" w:cs="Gisha"/>
          <w:b/>
          <w:i/>
          <w:noProof/>
          <w:lang w:val="id-ID"/>
        </w:rPr>
      </w:pPr>
      <w:r w:rsidRPr="002D30D8">
        <w:rPr>
          <w:rFonts w:ascii="Gisha" w:hAnsi="Gisha" w:cs="Gisha"/>
          <w:b/>
          <w:i/>
          <w:noProof/>
          <w:lang w:val="id-ID"/>
        </w:rPr>
        <w:t xml:space="preserve">ABSTRACT </w:t>
      </w:r>
    </w:p>
    <w:p w:rsidR="00845EDD" w:rsidRPr="002D30D8" w:rsidRDefault="00845EDD" w:rsidP="00B96F65">
      <w:pPr>
        <w:spacing w:after="0" w:line="240" w:lineRule="auto"/>
        <w:jc w:val="center"/>
        <w:rPr>
          <w:rFonts w:ascii="Gisha" w:hAnsi="Gisha" w:cs="Gisha"/>
          <w:i/>
          <w:noProof/>
          <w:sz w:val="24"/>
          <w:lang w:val="id-ID"/>
        </w:rPr>
      </w:pPr>
    </w:p>
    <w:p w:rsidR="003F61C8" w:rsidRPr="002D30D8" w:rsidRDefault="003F61C8" w:rsidP="003F61C8">
      <w:pPr>
        <w:jc w:val="both"/>
        <w:rPr>
          <w:rFonts w:ascii="Gisha" w:hAnsi="Gisha" w:cs="Gisha"/>
          <w:noProof/>
          <w:lang w:val="id-ID"/>
        </w:rPr>
      </w:pPr>
      <w:r w:rsidRPr="002D30D8">
        <w:rPr>
          <w:rFonts w:ascii="Gisha" w:hAnsi="Gisha" w:cs="Gisha"/>
          <w:i/>
          <w:noProof/>
          <w:sz w:val="20"/>
          <w:szCs w:val="18"/>
          <w:lang w:val="id-ID"/>
        </w:rPr>
        <w:t>Mastering Science and Technology is an important key to face the future challenges. Science education plays an important role of preparing students who can think critically, creatively, logically, and take the initiative in solving problems. This research aims to generate problem based learning worksheets on the topic of chemical bonding. Research and development was used as method of the study by of 4-D stages model i.e define, design, develop,</w:t>
      </w:r>
      <w:r w:rsidRPr="002D30D8">
        <w:rPr>
          <w:rFonts w:ascii="Gisha" w:hAnsi="Gisha" w:cs="Gisha"/>
          <w:i/>
          <w:noProof/>
          <w:sz w:val="20"/>
          <w:lang w:val="id-ID"/>
        </w:rPr>
        <w:t xml:space="preserve"> and disseminate</w:t>
      </w:r>
      <w:r w:rsidRPr="002D30D8">
        <w:rPr>
          <w:rFonts w:ascii="Gisha" w:hAnsi="Gisha" w:cs="Gisha"/>
          <w:i/>
          <w:noProof/>
          <w:sz w:val="20"/>
          <w:szCs w:val="18"/>
          <w:lang w:val="id-ID"/>
        </w:rPr>
        <w:t xml:space="preserve">. Instruments of data collection used is validation sheet and practicality questionnaire. The developed worksheet was validated by six experts and practicality test by 25 students Senior High School 1 of Batang Kapas, Pesisir Selatan. The data obtained were analyzed by using Cohen Kappa Formula. The validity test of the developed student worksheet is in very high validity categories. The practicality test of students about developed student worksheet indicated a very high category and teacher practicality obtain  a very high practicality category. The research concludes that Problem Based Learning Worksheets on the Topic of  Chemical Bonding is valid and can be used in learning </w:t>
      </w:r>
      <w:r w:rsidRPr="002D30D8">
        <w:rPr>
          <w:rFonts w:ascii="Gisha" w:hAnsi="Gisha" w:cs="Gisha"/>
          <w:i/>
          <w:noProof/>
          <w:sz w:val="20"/>
          <w:szCs w:val="18"/>
          <w:lang w:val="id-ID"/>
        </w:rPr>
        <w:lastRenderedPageBreak/>
        <w:t>activities. This finding also suggests that the developed student worksheet can increase students' interest to learn and can help students to learn independently.</w:t>
      </w:r>
    </w:p>
    <w:p w:rsidR="003F0BF8" w:rsidRPr="002D30D8" w:rsidRDefault="00B84971" w:rsidP="003F0BF8">
      <w:pPr>
        <w:spacing w:after="0" w:line="240" w:lineRule="auto"/>
        <w:jc w:val="center"/>
        <w:rPr>
          <w:rFonts w:ascii="Gisha" w:hAnsi="Gisha" w:cs="Gisha"/>
          <w:noProof/>
          <w:sz w:val="20"/>
          <w:szCs w:val="20"/>
          <w:lang w:val="id-ID"/>
        </w:rPr>
      </w:pPr>
      <w:r w:rsidRPr="002D30D8">
        <w:rPr>
          <w:rFonts w:ascii="Gisha" w:hAnsi="Gisha" w:cs="Gisha"/>
          <w:noProof/>
          <w:sz w:val="20"/>
          <w:szCs w:val="20"/>
          <w:lang w:val="id-ID"/>
        </w:rPr>
        <w:t xml:space="preserve">Keywords: </w:t>
      </w:r>
      <w:r w:rsidR="003F61C8" w:rsidRPr="002D30D8">
        <w:rPr>
          <w:rFonts w:ascii="Gisha" w:hAnsi="Gisha" w:cs="Gisha"/>
          <w:noProof/>
          <w:sz w:val="20"/>
          <w:szCs w:val="20"/>
          <w:lang w:val="id-ID"/>
        </w:rPr>
        <w:t>Student Worksheet, Chemical Bonding, Problem Based Learning, 4-D Models, Chemistry Education</w:t>
      </w:r>
    </w:p>
    <w:p w:rsidR="003F0BF8" w:rsidRPr="002D30D8" w:rsidRDefault="003F0BF8" w:rsidP="003F0BF8">
      <w:pPr>
        <w:spacing w:after="0" w:line="240" w:lineRule="auto"/>
        <w:jc w:val="center"/>
        <w:rPr>
          <w:rFonts w:ascii="Gisha" w:hAnsi="Gisha" w:cs="Gisha"/>
          <w:noProof/>
          <w:sz w:val="20"/>
          <w:szCs w:val="20"/>
          <w:u w:val="single"/>
          <w:lang w:val="id-ID"/>
        </w:rPr>
      </w:pP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r w:rsidRPr="002D30D8">
        <w:rPr>
          <w:rFonts w:ascii="Gisha" w:hAnsi="Gisha" w:cs="Gisha"/>
          <w:noProof/>
          <w:sz w:val="20"/>
          <w:szCs w:val="20"/>
          <w:u w:val="single"/>
          <w:lang w:val="id-ID"/>
        </w:rPr>
        <w:tab/>
      </w:r>
    </w:p>
    <w:p w:rsidR="003F0BF8" w:rsidRPr="002D30D8" w:rsidRDefault="003F0BF8" w:rsidP="003F0BF8">
      <w:pPr>
        <w:pStyle w:val="Wawasan18DOIdanHistori"/>
        <w:rPr>
          <w:noProof/>
        </w:rPr>
      </w:pPr>
      <w:r w:rsidRPr="002D30D8">
        <w:rPr>
          <w:noProof/>
        </w:rPr>
        <w:t xml:space="preserve">DOI: </w:t>
      </w:r>
      <w:hyperlink r:id="rId9" w:history="1">
        <w:r w:rsidRPr="002D30D8">
          <w:rPr>
            <w:rStyle w:val="Hyperlink"/>
            <w:noProof/>
            <w:color w:val="auto"/>
            <w:u w:val="none"/>
          </w:rPr>
          <w:t>http://dx.doi.org/10.15575/jtk.xxx.xxx</w:t>
        </w:r>
      </w:hyperlink>
    </w:p>
    <w:p w:rsidR="003F0BF8" w:rsidRPr="002D30D8" w:rsidRDefault="003F0BF8" w:rsidP="003F0BF8">
      <w:pPr>
        <w:pStyle w:val="Wawasan18DOIdanHistori"/>
        <w:rPr>
          <w:noProof/>
          <w:sz w:val="20"/>
          <w:szCs w:val="20"/>
        </w:rPr>
      </w:pPr>
      <w:r w:rsidRPr="002D30D8">
        <w:rPr>
          <w:noProof/>
        </w:rPr>
        <w:t>Received: xxxxxx ; Accepted: xxxxxx ; Published: xxxxxxx</w:t>
      </w:r>
    </w:p>
    <w:p w:rsidR="003F0BF8" w:rsidRPr="002D30D8" w:rsidRDefault="003F0BF8" w:rsidP="003F0BF8">
      <w:pPr>
        <w:spacing w:after="0" w:line="240" w:lineRule="auto"/>
        <w:jc w:val="both"/>
        <w:rPr>
          <w:rFonts w:ascii="Gisha" w:hAnsi="Gisha" w:cs="Gisha"/>
          <w:noProof/>
          <w:sz w:val="20"/>
          <w:szCs w:val="20"/>
          <w:lang w:val="id-ID"/>
        </w:rPr>
      </w:pPr>
    </w:p>
    <w:p w:rsidR="00750B6A" w:rsidRPr="002D30D8" w:rsidRDefault="00750B6A" w:rsidP="003F0BF8">
      <w:pPr>
        <w:spacing w:after="0" w:line="240" w:lineRule="auto"/>
        <w:jc w:val="both"/>
        <w:rPr>
          <w:rFonts w:ascii="Gisha" w:hAnsi="Gisha" w:cs="Gisha"/>
          <w:noProof/>
          <w:sz w:val="20"/>
          <w:szCs w:val="20"/>
          <w:lang w:val="id-ID"/>
        </w:rPr>
        <w:sectPr w:rsidR="00750B6A" w:rsidRPr="002D30D8" w:rsidSect="00803D68">
          <w:headerReference w:type="default" r:id="rId10"/>
          <w:headerReference w:type="first" r:id="rId11"/>
          <w:footerReference w:type="first" r:id="rId12"/>
          <w:pgSz w:w="11907" w:h="16839" w:code="9"/>
          <w:pgMar w:top="1701" w:right="1134" w:bottom="1701" w:left="1134" w:header="720" w:footer="720" w:gutter="0"/>
          <w:cols w:space="720"/>
          <w:docGrid w:linePitch="360"/>
        </w:sectPr>
      </w:pPr>
    </w:p>
    <w:p w:rsidR="00C20210" w:rsidRPr="002D30D8" w:rsidRDefault="00296D95" w:rsidP="000F233E">
      <w:pPr>
        <w:pStyle w:val="ListParagraph"/>
        <w:numPr>
          <w:ilvl w:val="0"/>
          <w:numId w:val="10"/>
        </w:numPr>
        <w:tabs>
          <w:tab w:val="left" w:pos="270"/>
        </w:tabs>
        <w:spacing w:after="0"/>
        <w:ind w:left="284" w:hanging="284"/>
        <w:rPr>
          <w:rFonts w:ascii="Gisha" w:hAnsi="Gisha" w:cs="Gisha"/>
          <w:i/>
          <w:noProof/>
          <w:sz w:val="24"/>
          <w:szCs w:val="24"/>
          <w:lang w:val="id-ID"/>
        </w:rPr>
      </w:pPr>
      <w:r w:rsidRPr="002D30D8">
        <w:rPr>
          <w:rFonts w:ascii="Gisha" w:hAnsi="Gisha" w:cs="Gisha"/>
          <w:b/>
          <w:noProof/>
          <w:sz w:val="24"/>
          <w:szCs w:val="24"/>
          <w:lang w:val="id-ID"/>
        </w:rPr>
        <w:lastRenderedPageBreak/>
        <w:t>PENDAHULU</w:t>
      </w:r>
      <w:r w:rsidR="00F87416" w:rsidRPr="002D30D8">
        <w:rPr>
          <w:rFonts w:ascii="Gisha" w:hAnsi="Gisha" w:cs="Gisha"/>
          <w:b/>
          <w:noProof/>
          <w:sz w:val="24"/>
          <w:szCs w:val="24"/>
          <w:lang w:val="id-ID"/>
        </w:rPr>
        <w:t xml:space="preserve">AN </w:t>
      </w:r>
    </w:p>
    <w:p w:rsidR="00296D95" w:rsidRPr="002D30D8" w:rsidRDefault="00296D95" w:rsidP="002D30D8">
      <w:pPr>
        <w:pStyle w:val="ListParagraph"/>
        <w:spacing w:after="0"/>
        <w:ind w:left="0"/>
        <w:rPr>
          <w:rFonts w:ascii="Gisha" w:hAnsi="Gisha" w:cs="Gisha"/>
          <w:i/>
          <w:noProof/>
          <w:szCs w:val="20"/>
          <w:lang w:val="id-ID"/>
        </w:rPr>
      </w:pPr>
    </w:p>
    <w:p w:rsidR="004653EC" w:rsidRPr="002D30D8" w:rsidRDefault="004653EC" w:rsidP="002D30D8">
      <w:pPr>
        <w:pStyle w:val="HTMLPreformatted"/>
        <w:tabs>
          <w:tab w:val="clear" w:pos="916"/>
          <w:tab w:val="left" w:pos="426"/>
        </w:tabs>
        <w:spacing w:line="276" w:lineRule="auto"/>
        <w:jc w:val="both"/>
        <w:rPr>
          <w:rFonts w:ascii="Gisha" w:hAnsi="Gisha" w:cs="Gisha"/>
          <w:noProof/>
          <w:sz w:val="22"/>
          <w:lang w:val="id-ID"/>
        </w:rPr>
      </w:pPr>
      <w:r w:rsidRPr="002D30D8">
        <w:rPr>
          <w:rFonts w:ascii="Gisha" w:hAnsi="Gisha" w:cs="Gisha"/>
          <w:noProof/>
          <w:sz w:val="22"/>
          <w:lang w:val="id-ID"/>
        </w:rPr>
        <w:t xml:space="preserve">Salah satu keberhasilan suatu bangsa dilihat dari bagaimana pendidikan mampu membentuk sumber manusia yang berkualitas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{"citationItems":[{"id":"ITEM-1","itemData":{"author":[{"dropping-particle":"","family":"Ayu Lestari","given":"Utiya Azizah","non-dropping-particle":"","parse-names":false,"suffix":""}],"container-title":"Unesa Journal of Chemical Education","id":"ITEM-1","issue":"1","issued":{"date-parts":[["2012"]]},"page":"41-46","title":"Development of Science-Chemitry Student Workheet Oriented Somatic , Auditory , Visual , and Intellectual ( Savi ) in the Topic Matter Changes for Junior High","type":"article-journal","volume":"1"},"uris":["http://www.mendeley.com/documents/?uuid=6d7ac5df-8b7b-43df-b75e-fbb1770d5cad"]}],"mendeley":{"formattedCitation":"(Ayu Lestari, 2012)","plainTextFormattedCitation":"(Ayu Lestari, 2012)","previouslyFormattedCitation":"[1]"},"properties":{"noteIndex":0},"schema":"https://github.com/citation-style-language/schema/raw/master/csl-citation.json"}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(Ayu Lestari, 2012)</w:t>
      </w:r>
      <w:r w:rsidRPr="002D30D8">
        <w:rPr>
          <w:rFonts w:ascii="Gisha" w:hAnsi="Gisha" w:cs="Gisha"/>
          <w:noProof/>
          <w:sz w:val="22"/>
          <w:lang w:val="id-ID"/>
        </w:rPr>
        <w:fldChar w:fldCharType="end"/>
      </w:r>
      <w:r w:rsidRPr="002D30D8">
        <w:rPr>
          <w:rFonts w:ascii="Gisha" w:hAnsi="Gisha" w:cs="Gisha"/>
          <w:noProof/>
          <w:sz w:val="22"/>
          <w:lang w:val="id-ID"/>
        </w:rPr>
        <w:t xml:space="preserve">. Terutama pada era globalisasi ini suatu bangsa dituntut untuk menyiapkan generasi yang mampu mengikuti perkembangan ilmu pengetahuan dan teknologi. Pendidikan adalah modal utama bagi suatu bangsa dalam upaya meningkatkan kualitas sumber daya manusia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{"citationItems":[{"id":"ITEM-1","itemData":{"author":[{"dropping-particle":"","family":"Ulifatul Laili","given":"Ismono","non-dropping-particle":"","parse-names":false,"suffix":""}],"container-title":"Unesa Journal of Chemical Education","id":"ITEM-1","issue":"2","issued":{"date-parts":[["2014"]]},"page":"130-134","title":"Development of Student Worksheet Oriented to Concept Map on Chemical Bonding Matter Class X","type":"article-journal","volume":"3"},"uris":["http://www.mendeley.com/documents/?uuid=3ce15d0b-4825-4564-beca-c36c03b45cc4"]}],"mendeley":{"formattedCitation":"(Ulifatul Laili, 2014)","plainTextFormattedCitation":"(Ulifatul Laili, 2014)","previouslyFormattedCitation":"[2]"},"properties":{"noteIndex":0},"schema":"https://github.com/citation-style-language/schema/raw/master/csl-citation.json"}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(Ulifatul Laili, 2014)</w:t>
      </w:r>
      <w:r w:rsidRPr="002D30D8">
        <w:rPr>
          <w:rFonts w:ascii="Gisha" w:hAnsi="Gisha" w:cs="Gisha"/>
          <w:noProof/>
          <w:sz w:val="22"/>
          <w:lang w:val="id-ID"/>
        </w:rPr>
        <w:fldChar w:fldCharType="end"/>
      </w:r>
      <w:r w:rsidRPr="002D30D8">
        <w:rPr>
          <w:rFonts w:ascii="Gisha" w:hAnsi="Gisha" w:cs="Gisha"/>
          <w:noProof/>
          <w:sz w:val="22"/>
          <w:lang w:val="id-ID"/>
        </w:rPr>
        <w:t xml:space="preserve">. Pada sektor pendidikan memiliki tuntutan untuk selalu meningkatkan pengetahuan dalam rangka menciptakan teknologi baru, konsep baru, dan teori baru. Perkembangan tersebut juga membawa dampak pada proses pembelajaran di sekolah yang pada akhirnya akan membuat guru menjadi lebih kreatif dalam mengajar siswa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{"citationItems":[{"id":"ITEM-1","itemData":{"author":[{"dropping-particle":"","family":"Gebya Oktammeria H","given":"Dian Novita","non-dropping-particle":"","parse-names":false,"suffix":""}],"container-title":"Unesa Journal of Chemical Education","id":"ITEM-1","issue":"1","issued":{"date-parts":[["2012"]]},"page":"115-123","title":"The Assessment of Students Mind Mapping Result on Limited Trial Towards Bilingual Interactive E- Book Media Through Mind Mapping Strategy on Chemical Bonding Matter For SMA RSBI","type":"article-journal","volume":"1"},"uris":["http://www.mendeley.com/documents/?uuid=ca911956-7927-418e-8e68-71b5f6c178cd"]}],"mendeley":{"formattedCitation":"(Gebya Oktammeria H, 2012)","plainTextFormattedCitation":"(Gebya Oktammeria H, 2012)","previouslyFormattedCitation":"[3]"},"properties":{"noteIndex":0},"schema":"https://github.com/citation-style-language/schema/raw/master/csl-citation.json"}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(Gebya Oktammeria H, 2012)</w:t>
      </w:r>
      <w:r w:rsidRPr="002D30D8">
        <w:rPr>
          <w:rFonts w:ascii="Gisha" w:hAnsi="Gisha" w:cs="Gisha"/>
          <w:noProof/>
          <w:sz w:val="22"/>
          <w:lang w:val="id-ID"/>
        </w:rPr>
        <w:fldChar w:fldCharType="end"/>
      </w:r>
      <w:r w:rsidRPr="002D30D8">
        <w:rPr>
          <w:rFonts w:ascii="Gisha" w:hAnsi="Gisha" w:cs="Gisha"/>
          <w:noProof/>
          <w:sz w:val="22"/>
          <w:lang w:val="id-ID"/>
        </w:rPr>
        <w:t xml:space="preserve">. Salah satu faktor yang menentukan keberhasilan dalam pembelajaran yaitu ketersediaan bahan ajar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{"citationItems":[{"id":"ITEM-1","itemData":{"author":[{"dropping-particle":"","family":"Anwar","given":"Sjaeful","non-dropping-particle":"","parse-names":false,"suffix":""}],"id":"ITEM-1","issued":{"date-parts":[["2017"]]},"publisher":"Universitas Pendidikan Indonesia","publisher-place":"Bandung","title":"Pengolahan Bahan Ajar","type":"book"},"uris":["http://www.mendeley.com/documents/?uuid=3b675a4e-695b-49b2-8b75-3d4e7f03d94e"]}],"mendeley":{"formattedCitation":"(Anwar, 2017)","plainTextFormattedCitation":"(Anwar, 2017)","previouslyFormattedCitation":"[4]"},"properties":{"noteIndex":0},"schema":"https://github.com/citation-style-language/schema/raw/master/csl-citation.json"}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(Anwar, 2017)</w:t>
      </w:r>
      <w:r w:rsidRPr="002D30D8">
        <w:rPr>
          <w:rFonts w:ascii="Gisha" w:hAnsi="Gisha" w:cs="Gisha"/>
          <w:noProof/>
          <w:sz w:val="22"/>
          <w:lang w:val="id-ID"/>
        </w:rPr>
        <w:fldChar w:fldCharType="end"/>
      </w:r>
      <w:r w:rsidRPr="002D30D8">
        <w:rPr>
          <w:rFonts w:ascii="Gisha" w:hAnsi="Gisha" w:cs="Gisha"/>
          <w:noProof/>
          <w:sz w:val="22"/>
          <w:lang w:val="id-ID"/>
        </w:rPr>
        <w:t xml:space="preserve">. </w:t>
      </w:r>
      <w:r w:rsidRPr="002D30D8">
        <w:rPr>
          <w:rFonts w:ascii="Gisha" w:hAnsi="Gisha" w:cs="Gisha"/>
          <w:noProof/>
          <w:color w:val="1D1B11"/>
          <w:sz w:val="22"/>
          <w:lang w:val="id-ID"/>
        </w:rPr>
        <w:t>Bahan ajar merupakan bahan yang diperlukan dalam proses pembelajaran dapat berupa informasi, alat dan teks yang disusun secara sistematis</w:t>
      </w:r>
      <w:r w:rsidRPr="002D30D8">
        <w:rPr>
          <w:rFonts w:ascii="Gisha" w:hAnsi="Gisha" w:cs="Gisha"/>
          <w:noProof/>
          <w:sz w:val="22"/>
          <w:lang w:val="id-ID"/>
        </w:rPr>
        <w:t xml:space="preserve">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{"citationItems":[{"id":"ITEM-1","itemData":{"author":[{"dropping-particle":"","family":"Prastowo","given":"Andi","non-dropping-particle":"","parse-names":false,"suffix":""}],"id":"ITEM-1","issued":{"date-parts":[["2011"]]},"publisher":"Diva Press","publisher-place":"Yogyakarta","title":"Panduan Kreatif Membuat Bahan Ajar Inovatif","type":"book"},"uris":["http://www.mendeley.com/documents/?uuid=e4b276b9-5b75-48d5-8360-90acbd512973"]}],"mendeley":{"formattedCitation":"(Prastowo, 2011)","plainTextFormattedCitation":"(Prastowo, 2011)","previouslyFormattedCitation":"[5]"},"properties":{"noteIndex":0},"schema":"https://github.com/citation-style-language/schema/raw/master/csl-citation.json"}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(Prastowo, 2011)</w:t>
      </w:r>
      <w:r w:rsidRPr="002D30D8">
        <w:rPr>
          <w:rFonts w:ascii="Gisha" w:hAnsi="Gisha" w:cs="Gisha"/>
          <w:noProof/>
          <w:sz w:val="22"/>
          <w:lang w:val="id-ID"/>
        </w:rPr>
        <w:fldChar w:fldCharType="end"/>
      </w:r>
      <w:r w:rsidRPr="002D30D8">
        <w:rPr>
          <w:rFonts w:ascii="Gisha" w:hAnsi="Gisha" w:cs="Gisha"/>
          <w:noProof/>
          <w:sz w:val="22"/>
          <w:lang w:val="id-ID"/>
        </w:rPr>
        <w:t>. Keadaan di sekolah saat ini bahan ajar yang digunakan siswa masih sangat terbatas, tak jarang ditemui pada saat pembelajaran berlangsung satu buku digunakan untuk dua orang siswa</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Priscylio","given":"Ghery","non-dropping-particle":"","parse-names":false,"suffix":""},{"dropping-particle":"","family":"Rochintaniawati","given":"Diana","non-dropping-particle":"","parse-names":false,"suffix":""},{"dropping-particle":"","family":"Anwar","given":"Sjaeful","non-dropping-particle":"","parse-names":false,"suffix":""}],"container-title":"International Conference on Mathematics and Science Education (ICMScE)","id":"ITEM-1","issued":{"date-parts":[["2018"]]},"publisher":"Universitas Pendidikan Indonesia","publisher-place":"Bandung","title":"Needs of integrated science textbook for junior high school based on learning style ( descriptive research )","type":"paper-conference"},"uris":["http://www.mendeley.com/documents/?uuid=0f786eb1-3521-4aee-b248-da72a8b97526"]}],"mendeley":{"formattedCitation":"(Priscylio, Rochintaniawati, &amp; Anwar, 2018)","plainTextFormattedCitation":"(Priscylio, Rochintaniawati, &amp; Anwar, 2018)","previouslyFormattedCitation":"[6]"},"properties":{"noteIndex":0},"schema":"https://github.com/citation-style-language/schema/raw/master/csl-citation.json"}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(Priscylio, Rochintaniawati, &amp; Anwar, 2018)</w:t>
      </w:r>
      <w:r w:rsidRPr="002D30D8">
        <w:rPr>
          <w:rFonts w:ascii="Gisha" w:hAnsi="Gisha" w:cs="Gisha"/>
          <w:noProof/>
          <w:sz w:val="22"/>
          <w:lang w:val="id-ID"/>
        </w:rPr>
        <w:fldChar w:fldCharType="end"/>
      </w:r>
      <w:r w:rsidRPr="002D30D8">
        <w:rPr>
          <w:rFonts w:ascii="Gisha" w:hAnsi="Gisha" w:cs="Gisha"/>
          <w:noProof/>
          <w:sz w:val="22"/>
          <w:lang w:val="id-ID"/>
        </w:rPr>
        <w:t xml:space="preserve">. </w:t>
      </w:r>
    </w:p>
    <w:p w:rsidR="002D30D8" w:rsidRDefault="002D30D8" w:rsidP="002D30D8">
      <w:pPr>
        <w:pStyle w:val="HTMLPreformatted"/>
        <w:tabs>
          <w:tab w:val="clear" w:pos="916"/>
          <w:tab w:val="left" w:pos="567"/>
        </w:tabs>
        <w:spacing w:line="276" w:lineRule="auto"/>
        <w:jc w:val="both"/>
        <w:rPr>
          <w:rFonts w:ascii="Gisha" w:hAnsi="Gisha" w:cs="Gisha"/>
          <w:noProof/>
          <w:sz w:val="22"/>
        </w:rPr>
      </w:pPr>
    </w:p>
    <w:p w:rsidR="004653EC" w:rsidRPr="002D30D8" w:rsidRDefault="004653EC" w:rsidP="002D30D8">
      <w:pPr>
        <w:pStyle w:val="HTMLPreformatted"/>
        <w:tabs>
          <w:tab w:val="clear" w:pos="916"/>
          <w:tab w:val="left" w:pos="567"/>
        </w:tabs>
        <w:spacing w:line="276" w:lineRule="auto"/>
        <w:jc w:val="both"/>
        <w:rPr>
          <w:rFonts w:ascii="Gisha" w:hAnsi="Gisha" w:cs="Gisha"/>
          <w:noProof/>
          <w:sz w:val="22"/>
          <w:lang w:val="id-ID"/>
        </w:rPr>
      </w:pPr>
      <w:r w:rsidRPr="002D30D8">
        <w:rPr>
          <w:rFonts w:ascii="Gisha" w:hAnsi="Gisha" w:cs="Gisha"/>
          <w:noProof/>
          <w:sz w:val="22"/>
          <w:lang w:val="id-ID"/>
        </w:rPr>
        <w:t xml:space="preserve">Salah satu bahan ajar yang dapat digunakan dalam proses pembelajaran yaitu berupa lembar kerja siswa (LKS)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{"citationItems":[{"id":"ITEM-1","itemData":{"author":[{"dropping-particle":"","family":"Priscylio","given":"Ghery","non-dropping-particle":"","parse-names":false,"suffix":""}],"id":"ITEM-1","issued":{"date-parts":[["2015"]]},"publisher":"Universitas Negeri Padang","title":"Pengembangan Lembar Kerja Siswa (LKS) Eksperimen Berbasis Inkuiri Terbimbing Pada Topik Asam Basa Kelas XI SMA","type":"thesis"},"uris":["http://www.mendeley.com/documents/?uuid=1ccd3e66-f9b5-4400-aa1e-c2ddbdf74d6e"]}],"mendeley":{"formattedCitation":"(Priscylio, 2015)","plainTextFormattedCitation":"(Priscylio, 2015)","previouslyFormattedCitation":"[7]"},"properties":{"noteIndex":0},"schema":"https://github.com/citation-style-language/schema/raw/master/csl-citation.json"}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(Priscylio, 2015)</w:t>
      </w:r>
      <w:r w:rsidRPr="002D30D8">
        <w:rPr>
          <w:rFonts w:ascii="Gisha" w:hAnsi="Gisha" w:cs="Gisha"/>
          <w:noProof/>
          <w:sz w:val="22"/>
          <w:lang w:val="id-ID"/>
        </w:rPr>
        <w:fldChar w:fldCharType="end"/>
      </w:r>
      <w:r w:rsidRPr="002D30D8">
        <w:rPr>
          <w:rFonts w:ascii="Gisha" w:hAnsi="Gisha" w:cs="Gisha"/>
          <w:noProof/>
          <w:sz w:val="22"/>
          <w:lang w:val="id-ID"/>
        </w:rPr>
        <w:t xml:space="preserve">. Lembar kerja siswa adalah lembaran- lembaran berisi tugas yang harus dikerjakan oleh peserta didik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{"citationItems":[{"id":"ITEM-1","itemData":{"author":[{"dropping-particle":"","family":"Majid","given":"Abdul","non-dropping-particle":"","parse-names":false,"suffix":""}],"id":"ITEM-1","issued":{"date-parts":[["2012"]]},"publisher":"PT. Remaja Rosdakarya","publisher-place":"Bandung","title":"Perencanaan Pembelajaran","type":"book"},"uris":["http://www.mendeley.com/documents/?uuid=792b37de-df58-4bb6-a314-ad9e14d48cd5"]}],"mendeley":{"formattedCitation":"(Majid, 2012)","plainTextFormattedCitation":"(Majid, 2012)","previouslyFormattedCitation":"[8]"},"properties":{"noteIndex":0},"schema":"https://github.com/citation-style-language/schema/raw/master/csl-citation.json"}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(Majid, 2012)</w:t>
      </w:r>
      <w:r w:rsidRPr="002D30D8">
        <w:rPr>
          <w:rFonts w:ascii="Gisha" w:hAnsi="Gisha" w:cs="Gisha"/>
          <w:noProof/>
          <w:sz w:val="22"/>
          <w:lang w:val="id-ID"/>
        </w:rPr>
        <w:fldChar w:fldCharType="end"/>
      </w:r>
      <w:r w:rsidRPr="002D30D8">
        <w:rPr>
          <w:rFonts w:ascii="Gisha" w:hAnsi="Gisha" w:cs="Gisha"/>
          <w:noProof/>
          <w:sz w:val="22"/>
          <w:lang w:val="id-ID"/>
        </w:rPr>
        <w:t xml:space="preserve">. Salah satu mata pelajaran yang dipelajari di tingkat SMA yaitu mata pelajaran Kimia. Kimia dianggap abstrak dan sulit bagi sebagian besar siswa. Ilmu kimia sebagai proses sains yang meliputi </w:t>
      </w:r>
      <w:r w:rsidRPr="002D30D8">
        <w:rPr>
          <w:rFonts w:ascii="Gisha" w:hAnsi="Gisha" w:cs="Gisha"/>
          <w:noProof/>
          <w:sz w:val="22"/>
          <w:lang w:val="id-ID"/>
        </w:rPr>
        <w:lastRenderedPageBreak/>
        <w:t>cara berpikir, sikap, dan langkah kegiatan ilmiah untuk memperoleh produk kimia, mulai dari mencari masalah, mengumpulkan fakta yang terkait dengan masalah, membuat asumsi, mengendalikan variabel, mengamati, mengambil pengukuran, penyimpulan, prediksi, mengumpulkan dan memproses data pengamatan atau pengukuran, dan untuk menyimpulkan dan mengkomunikasik</w:t>
      </w:r>
      <w:r w:rsidRPr="002D30D8">
        <w:rPr>
          <w:rFonts w:ascii="Gisha" w:hAnsi="Gisha" w:cs="Gisha"/>
          <w:noProof/>
          <w:color w:val="000000"/>
          <w:sz w:val="22"/>
          <w:lang w:val="id-ID"/>
        </w:rPr>
        <w:t xml:space="preserve">an </w:t>
      </w:r>
      <w:r w:rsidRPr="002D30D8">
        <w:rPr>
          <w:rFonts w:ascii="Gisha" w:hAnsi="Gisha" w:cs="Gisha"/>
          <w:noProof/>
          <w:color w:val="000000"/>
          <w:sz w:val="22"/>
          <w:lang w:val="id-ID"/>
        </w:rPr>
        <w:fldChar w:fldCharType="begin" w:fldLock="1"/>
      </w:r>
      <w:r w:rsidR="004A4B52" w:rsidRPr="002D30D8">
        <w:rPr>
          <w:rFonts w:ascii="Gisha" w:hAnsi="Gisha" w:cs="Gisha"/>
          <w:noProof/>
          <w:color w:val="000000"/>
          <w:sz w:val="22"/>
          <w:lang w:val="id-ID"/>
        </w:rPr>
        <w:instrText>ADDIN CSL_CITATION {"citationItems":[{"id":"ITEM-1","itemData":{"author":[{"dropping-particle":"","family":"Novita","given":"Triani Mandasari Putri dan Dian","non-dropping-particle":"","parse-names":false,"suffix":""}],"container-title":"UNESA Journal of Chemistry Education","id":"ITEM-1","issue":"1","issued":{"date-parts":[["2016"]]},"page":"128-133","title":"Implementation Of Inquiry Learning Model with Process Oriented Guided Inquiry Learning (POGIL) Strategy to Rehearse Students Process Skill in Chemical Bonding Matter","type":"article-journal","volume":"5"},"uris":["http://www.mendeley.com/documents/?uuid=54ce8f89-1c41-405f-ad54-4b6ece7c18bc"]}],"mendeley":{"formattedCitation":"(Novita, 2016)","plainTextFormattedCitation":"(Novita, 2016)","previouslyFormattedCitation":"[9]"},"properties":{"noteIndex":0},"schema":"https://github.com/citation-style-language/schema/raw/master/csl-citation.json"}</w:instrText>
      </w:r>
      <w:r w:rsidRPr="002D30D8">
        <w:rPr>
          <w:rFonts w:ascii="Gisha" w:hAnsi="Gisha" w:cs="Gisha"/>
          <w:noProof/>
          <w:color w:val="000000"/>
          <w:sz w:val="22"/>
          <w:lang w:val="id-ID"/>
        </w:rPr>
        <w:fldChar w:fldCharType="separate"/>
      </w:r>
      <w:r w:rsidR="004A4B52" w:rsidRPr="002D30D8">
        <w:rPr>
          <w:rFonts w:ascii="Gisha" w:hAnsi="Gisha" w:cs="Gisha"/>
          <w:noProof/>
          <w:color w:val="000000"/>
          <w:sz w:val="22"/>
          <w:lang w:val="id-ID"/>
        </w:rPr>
        <w:t>(Novita, 2016)</w:t>
      </w:r>
      <w:r w:rsidRPr="002D30D8">
        <w:rPr>
          <w:rFonts w:ascii="Gisha" w:hAnsi="Gisha" w:cs="Gisha"/>
          <w:noProof/>
          <w:color w:val="000000"/>
          <w:sz w:val="22"/>
          <w:lang w:val="id-ID"/>
        </w:rPr>
        <w:fldChar w:fldCharType="end"/>
      </w:r>
      <w:r w:rsidRPr="002D30D8">
        <w:rPr>
          <w:rFonts w:ascii="Gisha" w:hAnsi="Gisha" w:cs="Gisha"/>
          <w:noProof/>
          <w:color w:val="000000"/>
          <w:sz w:val="22"/>
          <w:lang w:val="id-ID"/>
        </w:rPr>
        <w:t xml:space="preserve">. Salah satu model pembelajaran yang dapat diterapkan dalam pembelajaran kimia yaitu pembelajaran berbasis masalah </w:t>
      </w:r>
      <w:r w:rsidRPr="002D30D8">
        <w:rPr>
          <w:rFonts w:ascii="Gisha" w:hAnsi="Gisha" w:cs="Gisha"/>
          <w:i/>
          <w:noProof/>
          <w:color w:val="000000"/>
          <w:sz w:val="22"/>
          <w:lang w:val="id-ID"/>
        </w:rPr>
        <w:t>(Problem Based Learning).</w:t>
      </w:r>
      <w:r w:rsidRPr="002D30D8">
        <w:rPr>
          <w:rFonts w:ascii="Gisha" w:hAnsi="Gisha" w:cs="Gisha"/>
          <w:noProof/>
          <w:color w:val="000000"/>
          <w:sz w:val="22"/>
          <w:lang w:val="id-ID"/>
        </w:rPr>
        <w:t xml:space="preserve"> </w:t>
      </w:r>
      <w:r w:rsidRPr="002D30D8">
        <w:rPr>
          <w:rFonts w:ascii="Gisha" w:hAnsi="Gisha" w:cs="Gisha"/>
          <w:noProof/>
          <w:sz w:val="22"/>
          <w:lang w:val="id-ID"/>
        </w:rPr>
        <w:t>Model pembelajaran berbasis masalah mendapat perhatian tinggi dari praktisi pendidikan</w:t>
      </w:r>
      <w:r w:rsidRPr="002D30D8">
        <w:rPr>
          <w:rFonts w:ascii="Gisha" w:hAnsi="Gisha" w:cs="Gisha"/>
          <w:noProof/>
          <w:color w:val="000000"/>
          <w:sz w:val="22"/>
          <w:lang w:val="id-ID"/>
        </w:rPr>
        <w:t xml:space="preserve"> </w:t>
      </w:r>
      <w:r w:rsidRPr="002D30D8">
        <w:rPr>
          <w:rFonts w:ascii="Gisha" w:hAnsi="Gisha" w:cs="Gisha"/>
          <w:noProof/>
          <w:color w:val="000000"/>
          <w:sz w:val="22"/>
          <w:lang w:val="id-ID"/>
        </w:rPr>
        <w:fldChar w:fldCharType="begin" w:fldLock="1"/>
      </w:r>
      <w:r w:rsidR="004A4B52" w:rsidRPr="002D30D8">
        <w:rPr>
          <w:rFonts w:ascii="Gisha" w:hAnsi="Gisha" w:cs="Gisha"/>
          <w:noProof/>
          <w:color w:val="000000"/>
          <w:sz w:val="22"/>
          <w:lang w:val="id-ID"/>
        </w:rPr>
        <w:instrText>ADDIN CSL_CITATION {"citationItems":[{"id":"ITEM-1","itemData":{"DOI":"10.1016/j.sbspro.2014.09.307","ISSN":"18770428","abstract":"Research studies in Education Faculties and various reports of the related branches of The Minister of National Education, and news of Social Media in Turkey call attention mainly to the educational problems of K-12 levels. The University Mathematics Classroom is almost a forgotten territory. We know that many university freshman students have insufficient backgrounds in mathematics and must take additional care to succeed at university level work. As we know, the success rate of freshman students in calculus is alarming. For many students to transit from high school mathematics tocalculus isdifficult. They are more comfortable with structured problems involvingrote calculations. In calculus, conceptual understanding rather than manipulation of symbols is stressed. Freshman students resist making the transition to a more conceptual approach to mathematics. But in a Problem Based Learning Approach (PBLA), the real world problems assiststudents in this transition by providing physical examples of concepts to which they can relate to their major such as Business or Economy. By PBLA, we combined activities and problems with interactive lectures .The activities provided intensive treatment of a particular concept through student discovery and also gave students problem solving experience. Today a large number of universities are accepting students from a much wider range of academic backgrounds. The student readiness differs greatly in the first year's calculus classes. The calculus is often taught to the “middle or upper level of the class” leaving part of the class disengaged. The collaborative aspects of PBLA meet this challenge as students are provided a more customized teaching of calculus through personal interactions with group members and the instructor. PBLA is an effective means for teaching mathematical concepts which students generally enjoy working on the real world problems.","author":[{"dropping-particle":"","family":"Aslihan Kartal Tasoglu","given":"Musafa Bakac","non-dropping-particle":"","parse-names":false,"suffix":""}],"container-title":"Eurasian J. Phys. Chem. Educ","id":"ITEM-1","issue":"2","issued":{"date-parts":[["2014"]]},"page":"110-122","title":"The Effects of Problem Based Approach on Student's Conceptual Understanding in Teaching of Magnetism Topics","type":"article-journal","volume":"6"},"uris":["http://www.mendeley.com/documents/?uuid=a4ba8515-aeaf-4ac4-9b50-3abcd487e6cc"]}],"mendeley":{"formattedCitation":"(Aslihan Kartal Tasoglu, 2014)","plainTextFormattedCitation":"(Aslihan Kartal Tasoglu, 2014)","previouslyFormattedCitation":"[10]"},"properties":{"noteIndex":0},"schema":"https://github.com/citation-style-language/schema/raw/master/csl-citation.json"}</w:instrText>
      </w:r>
      <w:r w:rsidRPr="002D30D8">
        <w:rPr>
          <w:rFonts w:ascii="Gisha" w:hAnsi="Gisha" w:cs="Gisha"/>
          <w:noProof/>
          <w:color w:val="000000"/>
          <w:sz w:val="22"/>
          <w:lang w:val="id-ID"/>
        </w:rPr>
        <w:fldChar w:fldCharType="separate"/>
      </w:r>
      <w:r w:rsidR="004A4B52" w:rsidRPr="002D30D8">
        <w:rPr>
          <w:rFonts w:ascii="Gisha" w:hAnsi="Gisha" w:cs="Gisha"/>
          <w:noProof/>
          <w:color w:val="000000"/>
          <w:sz w:val="22"/>
          <w:lang w:val="id-ID"/>
        </w:rPr>
        <w:t>(Aslihan Kartal Tasoglu, 2014)</w:t>
      </w:r>
      <w:r w:rsidRPr="002D30D8">
        <w:rPr>
          <w:rFonts w:ascii="Gisha" w:hAnsi="Gisha" w:cs="Gisha"/>
          <w:noProof/>
          <w:color w:val="000000"/>
          <w:sz w:val="22"/>
          <w:lang w:val="id-ID"/>
        </w:rPr>
        <w:fldChar w:fldCharType="end"/>
      </w:r>
      <w:r w:rsidRPr="002D30D8">
        <w:rPr>
          <w:rFonts w:ascii="Gisha" w:hAnsi="Gisha" w:cs="Gisha"/>
          <w:noProof/>
          <w:color w:val="000000"/>
          <w:sz w:val="22"/>
          <w:lang w:val="id-ID"/>
        </w:rPr>
        <w:t xml:space="preserve">. </w:t>
      </w:r>
      <w:r w:rsidRPr="002D30D8">
        <w:rPr>
          <w:rFonts w:ascii="Gisha" w:hAnsi="Gisha" w:cs="Gisha"/>
          <w:noProof/>
          <w:sz w:val="22"/>
          <w:lang w:val="id-ID"/>
        </w:rPr>
        <w:t xml:space="preserve">Dalam pembelajaran berbasis masalah, siswa bekerja dalam kelompok kolaboratifbelajar dengan menyelesaikan masalah yang kompleks dan realistis di bawah bimbingan guru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{"citationItems":[{"id":"ITEM-1","itemData":{"DOI":"10.1002/tl","ISSN":"16968298","abstract":"El artículo propone revisar los análisis convencionales sobre los nuevos movimientos sociales con la propuesta de que es necesario incorporar la dimensión afectiva o de adhesión emocional, sin la que, a nuestro juicio, difícilmente puede comprenderse la fuerza, la continuidad y las diversas prácticas que conllevan. Se trata de una propuesta exploratoria y crítica, a caballo entre el ensayo académico y el avance de algunas conclusiones de nuestras investigaciones. En primer lugar mostramos que las teórias recientes sobre los valores aportan nueva luz al tema. Seguimamente argumentamos que los temas que catalizan la atención de estos movimientos suponen en realidad procesos de patrimonialización. Por último, ilustramos brevemente la capacidad explicativa de alas ideas que hemos propuesto con algunos ejemplos: las especies protegidas, las víctimas, los bienes comunes, los grupos étnicos minoritarios, la vecindad y lo local.","author":[{"dropping-particle":"","family":"Deborah E. Allen, Richard S Donham","given":"Stephen A. Bernhardt","non-dropping-particle":"","parse-names":false,"suffix":""}],"container-title":"New Direction For Teaching and Learning","id":"ITEM-1","issue":"128","issued":{"date-parts":[["2011"]]},"page":"21-29","title":"Problem Based Learning","type":"article-journal"},"uris":["http://www.mendeley.com/documents/?uuid=0b7425ca-fb9a-449d-8d88-7d1003a3bc37"]}],"mendeley":{"formattedCitation":"(Deborah E. Allen, Richard S Donham, 2011)","plainTextFormattedCitation":"(Deborah E. Allen, Richard S Donham, 2011)","previouslyFormattedCitation":"[11]"},"properties":{"noteIndex":0},"schema":"https://github.com/citation-style-language/schema/raw/master/csl-citation.json"}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(Deborah E. Allen, Richard S Donham, 2011)</w:t>
      </w:r>
      <w:r w:rsidRPr="002D30D8">
        <w:rPr>
          <w:rFonts w:ascii="Gisha" w:hAnsi="Gisha" w:cs="Gisha"/>
          <w:noProof/>
          <w:sz w:val="22"/>
          <w:lang w:val="id-ID"/>
        </w:rPr>
        <w:fldChar w:fldCharType="end"/>
      </w:r>
      <w:r w:rsidRPr="002D30D8">
        <w:rPr>
          <w:rFonts w:ascii="Gisha" w:hAnsi="Gisha" w:cs="Gisha"/>
          <w:noProof/>
          <w:sz w:val="22"/>
          <w:lang w:val="id-ID"/>
        </w:rPr>
        <w:t xml:space="preserve">. Pembelajaran berbasis masalah mendorong siswa untuk berpikir dan memecahkan masalah dalam kurun waktu tertentu, memberikan pengalaman otentik yang menumbuhkan pembelajaran aktif, mendukung konstruksi pengetahuan,  secara alami mengintegrasikan pembelajaran sekolah dan kehidupan nyata. Tujuan dari PBL adalah menerapkan pemikiran kritis, keterampilan pemecahan masalah, dan konten pengetahuan untuk masalah-masalah dunia nyata, untuk mengembangkan diri sendiri, reflektif, pembelajar seumur hidup yang dapat mengintegrasikan pengetahuan, berpikir kritis, bekerja sama dengan orang lain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{"citationItems":[{"id":"ITEM-1","itemData":{"DOI":"10.1016/j.sbspro.2014.09.307","ISSN":"18770428","abstract":"Research studies in Education Faculties and various reports of the related branches of The Minister of National Education, and news of Social Media in Turkey call attention mainly to the educational problems of K-12 levels. The University Mathematics Classroom is almost a forgotten territory. We know that many university freshman students have insufficient backgrounds in mathematics and must take additional care to succeed at university level work. As we know, the success rate of freshman students in calculus is alarming. For many students to transit from high school mathematics tocalculus isdifficult. They are more comfortable with structured problems involvingrote calculations. In calculus, conceptual understanding rather than manipulation of symbols is stressed. Freshman students resist making the transition to a more conceptual approach to mathematics. But in a Problem Based Learning Approach (PBLA), the real world problems assiststudents in this transition by providing physical examples of concepts to which they can relate to their major such as Business or Economy. By PBLA, we combined activities and problems with interactive lectures .The activities provided intensive treatment of a particular concept through student discovery and also gave students problem solving experience. Today a large number of universities are accepting students from a much wider range of academic backgrounds. The student readiness differs greatly in the first year's calculus classes. The calculus is often taught to the “middle or upper level of the class” leaving part of the class disengaged. The collaborative aspects of PBLA meet this challenge as students are provided a more customized teaching of calculus through personal interactions with group members and the instructor. PBLA is an effective means for teaching mathematical concepts which students generally enjoy working on the real world problems.","author":[{"dropping-particle":"","family":"Aslihan Kartal Tasoglu","given":"Musafa Bakac","non-dropping-particle":"","parse-names":false,"suffix":""}],"container-title":"Eurasian J. Phys. Chem. Educ","id":"ITEM-1","issue":"2","issued":{"date-parts":[["2014"]]},"page":"110-122","title":"The Effects of Problem Based Approach on Student's Conceptual Understanding in Teaching of Magnetism Topics","type":"article-journal","volume":"6"},"uris":["http://www.mendeley.com/documents/?uuid=a4ba8515-aeaf-4ac4-9b50-3abcd487e6cc"]}],"mendeley":{"formattedCitation":"(Aslihan Kartal Tasoglu, 2014)","plainTextFormattedCitation":"(Aslihan Kartal Tasoglu, 2014)","previouslyFormattedCitation":"[10]"},"properties":{"noteIndex":0},"schema":"https://github.com/citation-style-language/schema/raw/master/csl-citation.json"}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(Aslihan Kartal Tasoglu, 2014)</w:t>
      </w:r>
      <w:r w:rsidRPr="002D30D8">
        <w:rPr>
          <w:rFonts w:ascii="Gisha" w:hAnsi="Gisha" w:cs="Gisha"/>
          <w:noProof/>
          <w:sz w:val="22"/>
          <w:lang w:val="id-ID"/>
        </w:rPr>
        <w:fldChar w:fldCharType="end"/>
      </w:r>
      <w:r w:rsidRPr="002D30D8">
        <w:rPr>
          <w:rFonts w:ascii="Gisha" w:hAnsi="Gisha" w:cs="Gisha"/>
          <w:noProof/>
          <w:sz w:val="22"/>
          <w:lang w:val="id-ID"/>
        </w:rPr>
        <w:t xml:space="preserve">. Pandangan yang lebih komprehensif tentang pemikiran kritis mengacu pada disposisi, untuk menggambarkan kecenderungan seseorang untuk menggunakan pemikiran kritis ketika memecahkan masalah, mengevaluasi ide atau keputusan yang dibuat </w:t>
      </w:r>
      <w:r w:rsidRPr="002D30D8">
        <w:rPr>
          <w:rFonts w:ascii="Gisha" w:hAnsi="Gisha" w:cs="Gisha"/>
          <w:noProof/>
          <w:sz w:val="22"/>
          <w:lang w:val="id-ID"/>
        </w:rPr>
        <w:fldChar w:fldCharType="begin" w:fldLock="1"/>
      </w:r>
      <w:r w:rsidR="004A4B52" w:rsidRPr="002D30D8">
        <w:rPr>
          <w:rFonts w:ascii="Gisha" w:hAnsi="Gisha" w:cs="Gisha"/>
          <w:noProof/>
          <w:sz w:val="22"/>
          <w:lang w:val="id-ID"/>
        </w:rPr>
        <w:instrText>ADDIN CSL_CITATION {"citationItems":[{"id":"ITEM-1","itemData":{"DOI":"10.15700/201412120936","ISBN":"0256-0100","ISSN":"02560100","abstract":"The aim of this study was two-fold. The first aim was to determine the levels of critical thinking disposition and perception of problem-solving ability of pre-service teachers. The second aim was to compare the effects of problem-based learning and traditional teaching methods on the critical thinking dispositions and perceptions of problem-solving ability of pre-service teachers, when implemented in the teaching of the acid-base topic. Participants for the study consisted of 49 pre-service teachers. A pre-test-post-test control group design was used. Data were obtained using the California Critical Thinking Disposition Inventory and Problem-Solving Inventory. It was generally determined that pre-service teachers exhibit low levels of critical thinking disposition and medium levels of perception of problem-solving ability. Also, while problem-based learning and traditional teaching methods did not have different effects on the critical thinking dispositions of pre-service teachers, they had different effects on their perceptions of problem-solving ability. [ABSTRACT FROM AUTHOR]","author":[{"dropping-particle":"","family":"Temel","given":"Senar","non-dropping-particle":"","parse-names":false,"suffix":""}],"container-title":"South African Journal of Education","id":"ITEM-1","issue":"1","issued":{"date-parts":[["2014"]]},"page":"1-20","title":"The Effects of Problem-Based Learning on Pre-Service Teachers’ Critical Thinking Dispositions and Perceptions of Problem-Solving Ability","type":"article-journal","volume":"34"},"uris":["http://www.mendeley.com/documents/?uuid=b46c8233-875a-4611-816d-f280681017c6"]}],"mendeley":{"formattedCitation":"(Temel, 2014)","plainTextFormattedCitation":"(Temel, 2014)","previouslyFormattedCitation":"[12]"},"properties":{"noteIndex":0},"schema":"https://github.com/citation-style-language/schema/raw/master/csl-citation.json"}</w:instrText>
      </w:r>
      <w:r w:rsidRPr="002D30D8">
        <w:rPr>
          <w:rFonts w:ascii="Gisha" w:hAnsi="Gisha" w:cs="Gisha"/>
          <w:noProof/>
          <w:sz w:val="22"/>
          <w:lang w:val="id-ID"/>
        </w:rPr>
        <w:fldChar w:fldCharType="separate"/>
      </w:r>
      <w:r w:rsidR="004A4B52" w:rsidRPr="002D30D8">
        <w:rPr>
          <w:rFonts w:ascii="Gisha" w:hAnsi="Gisha" w:cs="Gisha"/>
          <w:noProof/>
          <w:sz w:val="22"/>
          <w:lang w:val="id-ID"/>
        </w:rPr>
        <w:t>(Temel, 2014)</w:t>
      </w:r>
      <w:r w:rsidRPr="002D30D8">
        <w:rPr>
          <w:rFonts w:ascii="Gisha" w:hAnsi="Gisha" w:cs="Gisha"/>
          <w:noProof/>
          <w:sz w:val="22"/>
          <w:lang w:val="id-ID"/>
        </w:rPr>
        <w:fldChar w:fldCharType="end"/>
      </w:r>
      <w:r w:rsidRPr="002D30D8">
        <w:rPr>
          <w:rFonts w:ascii="Gisha" w:hAnsi="Gisha" w:cs="Gisha"/>
          <w:noProof/>
          <w:sz w:val="22"/>
          <w:lang w:val="id-ID"/>
        </w:rPr>
        <w:t xml:space="preserve">. </w:t>
      </w:r>
    </w:p>
    <w:p w:rsidR="004653EC" w:rsidRPr="002D30D8" w:rsidRDefault="004653EC" w:rsidP="002D30D8">
      <w:pPr>
        <w:tabs>
          <w:tab w:val="left" w:pos="426"/>
        </w:tabs>
        <w:jc w:val="both"/>
        <w:rPr>
          <w:rFonts w:ascii="Gisha" w:hAnsi="Gisha" w:cs="Gisha"/>
          <w:noProof/>
          <w:szCs w:val="20"/>
          <w:lang w:val="id-ID"/>
        </w:rPr>
      </w:pPr>
      <w:r w:rsidRPr="002D30D8">
        <w:rPr>
          <w:rFonts w:ascii="Gisha" w:hAnsi="Gisha" w:cs="Gisha"/>
          <w:noProof/>
          <w:color w:val="1D1B11"/>
          <w:szCs w:val="20"/>
          <w:lang w:val="id-ID"/>
        </w:rPr>
        <w:lastRenderedPageBreak/>
        <w:t xml:space="preserve">Oleh karena itu perlu dilakukan suatu pengembangan LKS yang dapat meningkatkan keterampilan belajar siswa dengan pola pikir yang terbuka,  kritis dan aktif dalam proses pembelajaran salah satunya yaitu penggunaan LKS berbasis masalah. Pembelajaran berbasis masalah dapat dilakukan dengan beberapa langkah, yaitu menyadari masalah, merumuskan masalah, merumuskan hipotesis, mengumpulkan data, menguji hipotesis dan menentukan pilihan penyelesaian </w:t>
      </w:r>
      <w:r w:rsidRPr="002D30D8">
        <w:rPr>
          <w:rFonts w:ascii="Gisha" w:hAnsi="Gisha" w:cs="Gisha"/>
          <w:noProof/>
          <w:color w:val="1D1B11"/>
          <w:szCs w:val="20"/>
          <w:lang w:val="id-ID"/>
        </w:rPr>
        <w:fldChar w:fldCharType="begin" w:fldLock="1"/>
      </w:r>
      <w:r w:rsidR="004A4B52" w:rsidRPr="002D30D8">
        <w:rPr>
          <w:rFonts w:ascii="Gisha" w:hAnsi="Gisha" w:cs="Gisha"/>
          <w:noProof/>
          <w:color w:val="1D1B11"/>
          <w:szCs w:val="20"/>
          <w:lang w:val="id-ID"/>
        </w:rPr>
        <w:instrText>ADDIN CSL_CITATION {"citationItems":[{"id":"ITEM-1","itemData":{"author":[{"dropping-particle":"","family":"Sanjaya","given":"Wina","non-dropping-particle":"","parse-names":false,"suffix":""}],"id":"ITEM-1","issued":{"date-parts":[["2006"]]},"publisher":"Kencana Prenada Media Group","publisher-place":"Jakarta","title":"Strategi Pembelajaran Berorientasi Standar Proses Pendidikan","type":"book"},"uris":["http://www.mendeley.com/documents/?uuid=39e6d1ed-d320-4f2b-bdf9-6718af675e76"]}],"mendeley":{"formattedCitation":"(Sanjaya, 2006)","plainTextFormattedCitation":"(Sanjaya, 2006)","previouslyFormattedCitation":"[13]"},"properties":{"noteIndex":0},"schema":"https://github.com/citation-style-language/schema/raw/master/csl-citation.json"}</w:instrText>
      </w:r>
      <w:r w:rsidRPr="002D30D8">
        <w:rPr>
          <w:rFonts w:ascii="Gisha" w:hAnsi="Gisha" w:cs="Gisha"/>
          <w:noProof/>
          <w:color w:val="1D1B11"/>
          <w:szCs w:val="20"/>
          <w:lang w:val="id-ID"/>
        </w:rPr>
        <w:fldChar w:fldCharType="separate"/>
      </w:r>
      <w:r w:rsidR="004A4B52" w:rsidRPr="002D30D8">
        <w:rPr>
          <w:rFonts w:ascii="Gisha" w:hAnsi="Gisha" w:cs="Gisha"/>
          <w:noProof/>
          <w:color w:val="1D1B11"/>
          <w:szCs w:val="20"/>
          <w:lang w:val="id-ID"/>
        </w:rPr>
        <w:t>(Sanjaya, 2006)</w:t>
      </w:r>
      <w:r w:rsidRPr="002D30D8">
        <w:rPr>
          <w:rFonts w:ascii="Gisha" w:hAnsi="Gisha" w:cs="Gisha"/>
          <w:noProof/>
          <w:color w:val="1D1B11"/>
          <w:szCs w:val="20"/>
          <w:lang w:val="id-ID"/>
        </w:rPr>
        <w:fldChar w:fldCharType="end"/>
      </w:r>
      <w:r w:rsidRPr="002D30D8">
        <w:rPr>
          <w:rFonts w:ascii="Gisha" w:hAnsi="Gisha" w:cs="Gisha"/>
          <w:noProof/>
          <w:color w:val="1D1B11"/>
          <w:szCs w:val="20"/>
          <w:lang w:val="id-ID"/>
        </w:rPr>
        <w:t xml:space="preserve">. Pada penelitian ini peneliti akan mengembangkan Lembar Kerja Siswa (LKS) berbasis </w:t>
      </w:r>
      <w:r w:rsidRPr="002D30D8">
        <w:rPr>
          <w:rFonts w:ascii="Gisha" w:hAnsi="Gisha" w:cs="Gisha"/>
          <w:i/>
          <w:noProof/>
          <w:color w:val="1D1B11"/>
          <w:szCs w:val="20"/>
          <w:lang w:val="id-ID"/>
        </w:rPr>
        <w:t xml:space="preserve">Problem Based Learning  </w:t>
      </w:r>
      <w:r w:rsidRPr="002D30D8">
        <w:rPr>
          <w:rFonts w:ascii="Gisha" w:hAnsi="Gisha" w:cs="Gisha"/>
          <w:noProof/>
          <w:color w:val="1D1B11"/>
          <w:szCs w:val="20"/>
          <w:lang w:val="id-ID"/>
        </w:rPr>
        <w:t xml:space="preserve">pada topik Ikatan Kimia. Menurut silabus mata pelajaran kimia sesuai kurikulum 2013 materi ikatan kimia dipelajari di kelas X semester 1. </w:t>
      </w:r>
      <w:r w:rsidRPr="002D30D8">
        <w:rPr>
          <w:rFonts w:ascii="Gisha" w:hAnsi="Gisha" w:cs="Gisha"/>
          <w:noProof/>
          <w:szCs w:val="20"/>
          <w:lang w:val="id-ID"/>
        </w:rPr>
        <w:t>Menurut silabus kurikulum 2013 mata pelajaran kimia menetapkan Kompetensi Dasar pada topik ikatan kimia yaitu sebagai berikut :</w:t>
      </w:r>
    </w:p>
    <w:p w:rsidR="004653EC" w:rsidRPr="002D30D8" w:rsidRDefault="004653EC" w:rsidP="002D30D8">
      <w:pPr>
        <w:ind w:left="284" w:hanging="284"/>
        <w:jc w:val="both"/>
        <w:rPr>
          <w:rFonts w:ascii="Gisha" w:eastAsia="MS Mincho" w:hAnsi="Gisha" w:cs="Gisha"/>
          <w:noProof/>
          <w:szCs w:val="20"/>
          <w:lang w:val="id-ID" w:eastAsia="ja-JP"/>
        </w:rPr>
      </w:pPr>
      <w:r w:rsidRPr="002D30D8">
        <w:rPr>
          <w:rFonts w:ascii="Gisha" w:hAnsi="Gisha" w:cs="Gisha"/>
          <w:noProof/>
          <w:szCs w:val="20"/>
          <w:lang w:val="id-ID"/>
        </w:rPr>
        <w:t xml:space="preserve">3.5 </w:t>
      </w:r>
      <w:r w:rsidRPr="002D30D8">
        <w:rPr>
          <w:rFonts w:ascii="Gisha" w:eastAsia="MS Mincho" w:hAnsi="Gisha" w:cs="Gisha"/>
          <w:noProof/>
          <w:szCs w:val="20"/>
          <w:lang w:val="id-ID" w:eastAsia="ja-JP"/>
        </w:rPr>
        <w:t xml:space="preserve">Membandingkan proses pembentukan ikatan ion, ikatan kovalen, ikatan kovalen koordinasi dan ikatan logam serta interaksi antar partikel (atom, ion, molekul) materi dan hubungannya dengan sifat fisik materi.  </w:t>
      </w:r>
    </w:p>
    <w:p w:rsidR="004653EC" w:rsidRPr="002D30D8" w:rsidRDefault="004653EC" w:rsidP="002D30D8">
      <w:pPr>
        <w:ind w:left="284" w:hanging="284"/>
        <w:jc w:val="both"/>
        <w:rPr>
          <w:rFonts w:ascii="Gisha" w:eastAsia="MS Mincho" w:hAnsi="Gisha" w:cs="Gisha"/>
          <w:noProof/>
          <w:szCs w:val="20"/>
          <w:lang w:val="id-ID" w:eastAsia="ja-JP"/>
        </w:rPr>
      </w:pPr>
      <w:r w:rsidRPr="002D30D8">
        <w:rPr>
          <w:rFonts w:ascii="Gisha" w:eastAsia="MS Mincho" w:hAnsi="Gisha" w:cs="Gisha"/>
          <w:noProof/>
          <w:szCs w:val="20"/>
          <w:lang w:val="id-ID" w:eastAsia="ja-JP"/>
        </w:rPr>
        <w:t xml:space="preserve">3.6 Mengalanalisis kepolaran senyawa. </w:t>
      </w:r>
    </w:p>
    <w:p w:rsidR="004653EC" w:rsidRPr="002D30D8" w:rsidRDefault="004653EC" w:rsidP="002D30D8">
      <w:pPr>
        <w:tabs>
          <w:tab w:val="left" w:pos="567"/>
        </w:tabs>
        <w:ind w:left="284" w:hanging="284"/>
        <w:jc w:val="both"/>
        <w:rPr>
          <w:rFonts w:ascii="Gisha" w:eastAsia="MS Mincho" w:hAnsi="Gisha" w:cs="Gisha"/>
          <w:noProof/>
          <w:szCs w:val="20"/>
          <w:lang w:val="id-ID" w:eastAsia="ja-JP"/>
        </w:rPr>
      </w:pPr>
      <w:r w:rsidRPr="002D30D8">
        <w:rPr>
          <w:rFonts w:ascii="Gisha" w:eastAsia="MS Mincho" w:hAnsi="Gisha" w:cs="Gisha"/>
          <w:noProof/>
          <w:szCs w:val="20"/>
          <w:lang w:val="id-ID" w:eastAsia="ja-JP"/>
        </w:rPr>
        <w:t>3.7Menganalisis  teori jumlah pasangan elektron  di sekitar inti atom (Teori  Domain Elektron) untuk menentukan bentuk molekul.</w:t>
      </w:r>
    </w:p>
    <w:p w:rsidR="004653EC" w:rsidRPr="002D30D8" w:rsidRDefault="004653EC" w:rsidP="002D30D8">
      <w:pPr>
        <w:pStyle w:val="ListParagraph"/>
        <w:tabs>
          <w:tab w:val="left" w:pos="284"/>
        </w:tabs>
        <w:spacing w:before="60" w:after="60"/>
        <w:ind w:left="284" w:hanging="284"/>
        <w:jc w:val="both"/>
        <w:rPr>
          <w:rFonts w:ascii="Gisha" w:hAnsi="Gisha" w:cs="Gisha"/>
          <w:noProof/>
          <w:szCs w:val="20"/>
          <w:lang w:val="id-ID"/>
        </w:rPr>
      </w:pPr>
      <w:r w:rsidRPr="002D30D8">
        <w:rPr>
          <w:rFonts w:ascii="Gisha" w:hAnsi="Gisha" w:cs="Gisha"/>
          <w:noProof/>
          <w:szCs w:val="20"/>
          <w:lang w:val="id-ID"/>
        </w:rPr>
        <w:t xml:space="preserve">4.5Mengolah dan menganalisis perbandingan proses pembentukan  ikatan ion,  ikatan kovalen,  ikatan kovalen koordinasi, dan ikatan logam serta interaksi antar partikel (atom, ion, molekul) materi dan hubungannya dengan sifat fisik materi. </w:t>
      </w:r>
    </w:p>
    <w:p w:rsidR="004653EC" w:rsidRPr="002D30D8" w:rsidRDefault="004653EC" w:rsidP="002D30D8">
      <w:pPr>
        <w:pStyle w:val="ListParagraph"/>
        <w:spacing w:before="60" w:after="60"/>
        <w:ind w:left="0"/>
        <w:jc w:val="both"/>
        <w:rPr>
          <w:rFonts w:ascii="Gisha" w:hAnsi="Gisha" w:cs="Gisha"/>
          <w:noProof/>
          <w:szCs w:val="20"/>
          <w:lang w:val="id-ID"/>
        </w:rPr>
      </w:pPr>
      <w:r w:rsidRPr="002D30D8">
        <w:rPr>
          <w:rFonts w:ascii="Gisha" w:hAnsi="Gisha" w:cs="Gisha"/>
          <w:noProof/>
          <w:szCs w:val="20"/>
          <w:lang w:val="id-ID"/>
        </w:rPr>
        <w:t>Adapun  indikator pada topik  ikatan kimia adalah:</w:t>
      </w:r>
    </w:p>
    <w:p w:rsidR="004653EC" w:rsidRPr="002D30D8" w:rsidRDefault="004653EC" w:rsidP="002D30D8">
      <w:pPr>
        <w:pStyle w:val="paragraf"/>
        <w:numPr>
          <w:ilvl w:val="0"/>
          <w:numId w:val="18"/>
        </w:numPr>
        <w:tabs>
          <w:tab w:val="left" w:pos="426"/>
        </w:tabs>
        <w:spacing w:after="0" w:line="276" w:lineRule="auto"/>
        <w:ind w:left="567" w:hanging="283"/>
        <w:rPr>
          <w:rFonts w:ascii="Gisha" w:hAnsi="Gisha" w:cs="Gisha"/>
          <w:noProof/>
          <w:color w:val="1D1B11"/>
          <w:sz w:val="22"/>
          <w:szCs w:val="20"/>
        </w:rPr>
      </w:pPr>
      <w:r w:rsidRPr="002D30D8">
        <w:rPr>
          <w:rFonts w:ascii="Gisha" w:eastAsia="MS Mincho" w:hAnsi="Gisha" w:cs="Gisha"/>
          <w:noProof/>
          <w:sz w:val="22"/>
          <w:szCs w:val="20"/>
          <w:lang w:eastAsia="ja-JP"/>
        </w:rPr>
        <w:lastRenderedPageBreak/>
        <w:t>Mendeskripsikan proses pembentukan ikatan ion, ikatan kovalen, ikatan kovalen koordinasi dan ikatan logam.</w:t>
      </w:r>
    </w:p>
    <w:p w:rsidR="004653EC" w:rsidRPr="002D30D8" w:rsidRDefault="004653EC" w:rsidP="002D30D8">
      <w:pPr>
        <w:pStyle w:val="paragraf"/>
        <w:numPr>
          <w:ilvl w:val="0"/>
          <w:numId w:val="18"/>
        </w:numPr>
        <w:spacing w:after="0" w:line="276" w:lineRule="auto"/>
        <w:ind w:left="567" w:hanging="283"/>
        <w:rPr>
          <w:rFonts w:ascii="Gisha" w:hAnsi="Gisha" w:cs="Gisha"/>
          <w:noProof/>
          <w:color w:val="1D1B11"/>
          <w:sz w:val="22"/>
          <w:szCs w:val="20"/>
        </w:rPr>
      </w:pPr>
      <w:r w:rsidRPr="002D30D8">
        <w:rPr>
          <w:rFonts w:ascii="Gisha" w:hAnsi="Gisha" w:cs="Gisha"/>
          <w:noProof/>
          <w:color w:val="1D1B11"/>
          <w:sz w:val="22"/>
          <w:szCs w:val="20"/>
        </w:rPr>
        <w:t xml:space="preserve">Mendeskripsikan </w:t>
      </w:r>
      <w:r w:rsidRPr="002D30D8">
        <w:rPr>
          <w:rFonts w:ascii="Gisha" w:eastAsia="MS Mincho" w:hAnsi="Gisha" w:cs="Gisha"/>
          <w:noProof/>
          <w:sz w:val="22"/>
          <w:szCs w:val="20"/>
          <w:lang w:eastAsia="ja-JP"/>
        </w:rPr>
        <w:t>interaksi antar partikel (atom, ion, molekul)</w:t>
      </w:r>
    </w:p>
    <w:p w:rsidR="004653EC" w:rsidRPr="002D30D8" w:rsidRDefault="004653EC" w:rsidP="002D30D8">
      <w:pPr>
        <w:pStyle w:val="paragraf"/>
        <w:numPr>
          <w:ilvl w:val="0"/>
          <w:numId w:val="18"/>
        </w:numPr>
        <w:spacing w:after="0" w:line="276" w:lineRule="auto"/>
        <w:ind w:left="567" w:hanging="283"/>
        <w:rPr>
          <w:rFonts w:ascii="Gisha" w:hAnsi="Gisha" w:cs="Gisha"/>
          <w:noProof/>
          <w:color w:val="1D1B11"/>
          <w:sz w:val="22"/>
          <w:szCs w:val="20"/>
        </w:rPr>
      </w:pPr>
      <w:r w:rsidRPr="002D30D8">
        <w:rPr>
          <w:rFonts w:ascii="Gisha" w:eastAsia="MS Mincho" w:hAnsi="Gisha" w:cs="Gisha"/>
          <w:noProof/>
          <w:sz w:val="22"/>
          <w:szCs w:val="20"/>
          <w:lang w:eastAsia="ja-JP"/>
        </w:rPr>
        <w:t>Menjelaskan hubungan jenis ikatan dengan sifat fisik materi.</w:t>
      </w:r>
    </w:p>
    <w:p w:rsidR="004653EC" w:rsidRPr="002D30D8" w:rsidRDefault="004653EC" w:rsidP="002D30D8">
      <w:pPr>
        <w:pStyle w:val="paragraf"/>
        <w:numPr>
          <w:ilvl w:val="0"/>
          <w:numId w:val="18"/>
        </w:numPr>
        <w:spacing w:after="0" w:line="276" w:lineRule="auto"/>
        <w:ind w:left="567" w:hanging="283"/>
        <w:rPr>
          <w:rFonts w:ascii="Gisha" w:hAnsi="Gisha" w:cs="Gisha"/>
          <w:noProof/>
          <w:color w:val="1D1B11"/>
          <w:sz w:val="22"/>
          <w:szCs w:val="20"/>
        </w:rPr>
      </w:pPr>
      <w:r w:rsidRPr="002D30D8">
        <w:rPr>
          <w:rFonts w:ascii="Gisha" w:eastAsia="MS Mincho" w:hAnsi="Gisha" w:cs="Gisha"/>
          <w:noProof/>
          <w:sz w:val="22"/>
          <w:szCs w:val="20"/>
          <w:lang w:eastAsia="ja-JP"/>
        </w:rPr>
        <w:t>Menganalisis kepolaran suatu senyawa berdasarkan jenis ikatannya.</w:t>
      </w:r>
    </w:p>
    <w:p w:rsidR="004653EC" w:rsidRPr="002D30D8" w:rsidRDefault="004653EC" w:rsidP="002D30D8">
      <w:pPr>
        <w:pStyle w:val="paragraf"/>
        <w:numPr>
          <w:ilvl w:val="0"/>
          <w:numId w:val="18"/>
        </w:numPr>
        <w:spacing w:after="0" w:line="276" w:lineRule="auto"/>
        <w:ind w:left="567" w:hanging="283"/>
        <w:rPr>
          <w:rFonts w:ascii="Gisha" w:hAnsi="Gisha" w:cs="Gisha"/>
          <w:noProof/>
          <w:color w:val="1D1B11"/>
          <w:sz w:val="22"/>
          <w:szCs w:val="20"/>
        </w:rPr>
      </w:pPr>
      <w:r w:rsidRPr="002D30D8">
        <w:rPr>
          <w:rFonts w:ascii="Gisha" w:eastAsia="MS Mincho" w:hAnsi="Gisha" w:cs="Gisha"/>
          <w:noProof/>
          <w:sz w:val="22"/>
          <w:szCs w:val="20"/>
          <w:lang w:eastAsia="ja-JP"/>
        </w:rPr>
        <w:t>Meramalkan bentuk molekul menggunakan teori domain elektron.</w:t>
      </w:r>
    </w:p>
    <w:p w:rsidR="004653EC" w:rsidRPr="002D30D8" w:rsidRDefault="004653EC" w:rsidP="002D30D8">
      <w:pPr>
        <w:tabs>
          <w:tab w:val="left" w:pos="709"/>
        </w:tabs>
        <w:spacing w:before="60"/>
        <w:jc w:val="both"/>
        <w:rPr>
          <w:rFonts w:ascii="Gisha" w:hAnsi="Gisha" w:cs="Gisha"/>
          <w:noProof/>
          <w:spacing w:val="-3"/>
          <w:lang w:val="id-ID"/>
        </w:rPr>
      </w:pPr>
      <w:r w:rsidRPr="002D30D8">
        <w:rPr>
          <w:rFonts w:ascii="Gisha" w:hAnsi="Gisha" w:cs="Gisha"/>
          <w:noProof/>
          <w:spacing w:val="-3"/>
          <w:lang w:val="id-ID"/>
        </w:rPr>
        <w:t>Berdasarkan indikator pembelajaran yang telah diuraikan dapat ditentukan tujuan pembelajaran sebagai berikut:</w:t>
      </w:r>
    </w:p>
    <w:p w:rsidR="004653EC" w:rsidRPr="002D30D8" w:rsidRDefault="004653EC" w:rsidP="002D30D8">
      <w:pPr>
        <w:pStyle w:val="paragraf"/>
        <w:numPr>
          <w:ilvl w:val="0"/>
          <w:numId w:val="19"/>
        </w:numPr>
        <w:spacing w:after="0" w:line="276" w:lineRule="auto"/>
        <w:ind w:left="567" w:hanging="283"/>
        <w:rPr>
          <w:rFonts w:ascii="Gisha" w:hAnsi="Gisha" w:cs="Gisha"/>
          <w:noProof/>
          <w:color w:val="1D1B11"/>
          <w:sz w:val="22"/>
        </w:rPr>
      </w:pPr>
      <w:r w:rsidRPr="002D30D8">
        <w:rPr>
          <w:rFonts w:ascii="Gisha" w:eastAsia="MS Mincho" w:hAnsi="Gisha" w:cs="Gisha"/>
          <w:noProof/>
          <w:sz w:val="22"/>
          <w:lang w:eastAsia="ja-JP"/>
        </w:rPr>
        <w:t>Siswa dapat mendeskripsikan proses pembentukan ikatan ion dan</w:t>
      </w:r>
      <w:r w:rsidRPr="002D30D8">
        <w:rPr>
          <w:rFonts w:ascii="Gisha" w:hAnsi="Gisha" w:cs="Gisha"/>
          <w:noProof/>
          <w:color w:val="1D1B11"/>
          <w:sz w:val="22"/>
        </w:rPr>
        <w:t xml:space="preserve"> </w:t>
      </w:r>
      <w:r w:rsidRPr="002D30D8">
        <w:rPr>
          <w:rFonts w:ascii="Gisha" w:eastAsia="MS Mincho" w:hAnsi="Gisha" w:cs="Gisha"/>
          <w:noProof/>
          <w:sz w:val="22"/>
          <w:lang w:eastAsia="ja-JP"/>
        </w:rPr>
        <w:t>atom- atom yang diberikan.</w:t>
      </w:r>
    </w:p>
    <w:p w:rsidR="004653EC" w:rsidRPr="002D30D8" w:rsidRDefault="004653EC" w:rsidP="002D30D8">
      <w:pPr>
        <w:pStyle w:val="paragraf"/>
        <w:numPr>
          <w:ilvl w:val="0"/>
          <w:numId w:val="19"/>
        </w:numPr>
        <w:spacing w:after="0" w:line="276" w:lineRule="auto"/>
        <w:ind w:left="567" w:hanging="283"/>
        <w:rPr>
          <w:rFonts w:ascii="Gisha" w:hAnsi="Gisha" w:cs="Gisha"/>
          <w:noProof/>
          <w:color w:val="1D1B11"/>
          <w:sz w:val="22"/>
        </w:rPr>
      </w:pPr>
      <w:r w:rsidRPr="002D30D8">
        <w:rPr>
          <w:rFonts w:ascii="Gisha" w:eastAsia="MS Mincho" w:hAnsi="Gisha" w:cs="Gisha"/>
          <w:noProof/>
          <w:sz w:val="22"/>
          <w:lang w:eastAsia="ja-JP"/>
        </w:rPr>
        <w:t>Siswa dapat mendeskripsikan proses pembentukan ikatan kovalen</w:t>
      </w:r>
      <w:r w:rsidRPr="002D30D8">
        <w:rPr>
          <w:rFonts w:ascii="Gisha" w:hAnsi="Gisha" w:cs="Gisha"/>
          <w:noProof/>
          <w:color w:val="1D1B11"/>
          <w:sz w:val="22"/>
        </w:rPr>
        <w:t xml:space="preserve"> </w:t>
      </w:r>
      <w:r w:rsidRPr="002D30D8">
        <w:rPr>
          <w:rFonts w:ascii="Gisha" w:eastAsia="MS Mincho" w:hAnsi="Gisha" w:cs="Gisha"/>
          <w:noProof/>
          <w:sz w:val="22"/>
          <w:lang w:eastAsia="ja-JP"/>
        </w:rPr>
        <w:t>dari atom – atom yang diberikan.</w:t>
      </w:r>
    </w:p>
    <w:p w:rsidR="00AC3D2F" w:rsidRPr="002D30D8" w:rsidRDefault="004653EC" w:rsidP="002D30D8">
      <w:pPr>
        <w:pStyle w:val="paragraf"/>
        <w:numPr>
          <w:ilvl w:val="0"/>
          <w:numId w:val="19"/>
        </w:numPr>
        <w:spacing w:after="0" w:line="276" w:lineRule="auto"/>
        <w:ind w:left="567" w:hanging="283"/>
        <w:rPr>
          <w:rFonts w:ascii="Gisha" w:hAnsi="Gisha" w:cs="Gisha"/>
          <w:noProof/>
          <w:color w:val="1D1B11"/>
          <w:sz w:val="22"/>
        </w:rPr>
      </w:pPr>
      <w:r w:rsidRPr="002D30D8">
        <w:rPr>
          <w:rFonts w:ascii="Gisha" w:eastAsia="MS Mincho" w:hAnsi="Gisha" w:cs="Gisha"/>
          <w:noProof/>
          <w:sz w:val="22"/>
          <w:lang w:eastAsia="ja-JP"/>
        </w:rPr>
        <w:t>Siswa dapat mendeskripsikan proses pembentukan ikatan kovalen</w:t>
      </w:r>
      <w:r w:rsidRPr="002D30D8">
        <w:rPr>
          <w:rFonts w:ascii="Gisha" w:hAnsi="Gisha" w:cs="Gisha"/>
          <w:noProof/>
          <w:color w:val="1D1B11"/>
          <w:sz w:val="22"/>
        </w:rPr>
        <w:t xml:space="preserve"> </w:t>
      </w:r>
      <w:r w:rsidRPr="002D30D8">
        <w:rPr>
          <w:rFonts w:ascii="Gisha" w:eastAsia="MS Mincho" w:hAnsi="Gisha" w:cs="Gisha"/>
          <w:noProof/>
          <w:sz w:val="22"/>
          <w:lang w:eastAsia="ja-JP"/>
        </w:rPr>
        <w:t>koordinasi</w:t>
      </w:r>
    </w:p>
    <w:p w:rsidR="00AC3D2F" w:rsidRPr="002D30D8" w:rsidRDefault="004653EC" w:rsidP="002D30D8">
      <w:pPr>
        <w:pStyle w:val="paragraf"/>
        <w:numPr>
          <w:ilvl w:val="0"/>
          <w:numId w:val="19"/>
        </w:numPr>
        <w:spacing w:after="0" w:line="276" w:lineRule="auto"/>
        <w:ind w:left="567" w:hanging="283"/>
        <w:rPr>
          <w:rFonts w:ascii="Gisha" w:hAnsi="Gisha" w:cs="Gisha"/>
          <w:noProof/>
          <w:color w:val="1D1B11"/>
          <w:sz w:val="22"/>
        </w:rPr>
      </w:pPr>
      <w:r w:rsidRPr="002D30D8">
        <w:rPr>
          <w:rFonts w:ascii="Gisha" w:eastAsia="MS Mincho" w:hAnsi="Gisha" w:cs="Gisha"/>
          <w:noProof/>
          <w:sz w:val="22"/>
          <w:lang w:eastAsia="ja-JP"/>
        </w:rPr>
        <w:t>Siswa dapat mendeskripsikan proses pembentukan ikatan logam</w:t>
      </w:r>
    </w:p>
    <w:p w:rsidR="00AC3D2F" w:rsidRPr="002D30D8" w:rsidRDefault="004653EC" w:rsidP="002D30D8">
      <w:pPr>
        <w:pStyle w:val="paragraf"/>
        <w:numPr>
          <w:ilvl w:val="0"/>
          <w:numId w:val="19"/>
        </w:numPr>
        <w:spacing w:after="0" w:line="276" w:lineRule="auto"/>
        <w:ind w:left="567" w:hanging="283"/>
        <w:rPr>
          <w:rFonts w:ascii="Gisha" w:hAnsi="Gisha" w:cs="Gisha"/>
          <w:noProof/>
          <w:color w:val="1D1B11"/>
          <w:sz w:val="22"/>
        </w:rPr>
      </w:pPr>
      <w:r w:rsidRPr="002D30D8">
        <w:rPr>
          <w:rFonts w:ascii="Gisha" w:eastAsia="MS Mincho" w:hAnsi="Gisha" w:cs="Gisha"/>
          <w:noProof/>
          <w:sz w:val="22"/>
          <w:lang w:eastAsia="ja-JP"/>
        </w:rPr>
        <w:t>Siswa dapat mendeskripsikan interaksi antar molekul</w:t>
      </w:r>
    </w:p>
    <w:p w:rsidR="004653EC" w:rsidRPr="002D30D8" w:rsidRDefault="004653EC" w:rsidP="002D30D8">
      <w:pPr>
        <w:pStyle w:val="paragraf"/>
        <w:numPr>
          <w:ilvl w:val="0"/>
          <w:numId w:val="19"/>
        </w:numPr>
        <w:spacing w:after="0" w:line="276" w:lineRule="auto"/>
        <w:ind w:left="567" w:hanging="283"/>
        <w:rPr>
          <w:rFonts w:ascii="Gisha" w:hAnsi="Gisha" w:cs="Gisha"/>
          <w:noProof/>
          <w:color w:val="1D1B11"/>
          <w:sz w:val="22"/>
        </w:rPr>
      </w:pPr>
      <w:r w:rsidRPr="002D30D8">
        <w:rPr>
          <w:rFonts w:ascii="Gisha" w:hAnsi="Gisha" w:cs="Gisha"/>
          <w:noProof/>
          <w:color w:val="1D1B11"/>
          <w:sz w:val="22"/>
        </w:rPr>
        <w:t xml:space="preserve">Siswa dapat menganalisis </w:t>
      </w:r>
      <w:r w:rsidRPr="002D30D8">
        <w:rPr>
          <w:rFonts w:ascii="Gisha" w:eastAsia="MS Mincho" w:hAnsi="Gisha" w:cs="Gisha"/>
          <w:noProof/>
          <w:sz w:val="22"/>
          <w:lang w:eastAsia="ja-JP"/>
        </w:rPr>
        <w:t>kepolaran suatu senyawa berdasarkan</w:t>
      </w:r>
      <w:r w:rsidRPr="002D30D8">
        <w:rPr>
          <w:rFonts w:ascii="Gisha" w:hAnsi="Gisha" w:cs="Gisha"/>
          <w:noProof/>
          <w:color w:val="1D1B11"/>
          <w:sz w:val="22"/>
        </w:rPr>
        <w:t xml:space="preserve"> </w:t>
      </w:r>
      <w:r w:rsidRPr="002D30D8">
        <w:rPr>
          <w:rFonts w:ascii="Gisha" w:eastAsia="MS Mincho" w:hAnsi="Gisha" w:cs="Gisha"/>
          <w:noProof/>
          <w:sz w:val="22"/>
          <w:lang w:eastAsia="ja-JP"/>
        </w:rPr>
        <w:t>jenis ikatannya.</w:t>
      </w:r>
    </w:p>
    <w:p w:rsidR="002D30D8" w:rsidRDefault="002D30D8" w:rsidP="002D30D8">
      <w:pPr>
        <w:pStyle w:val="HTMLPreformatted"/>
        <w:tabs>
          <w:tab w:val="clear" w:pos="916"/>
          <w:tab w:val="left" w:pos="426"/>
        </w:tabs>
        <w:spacing w:line="276" w:lineRule="auto"/>
        <w:jc w:val="both"/>
        <w:rPr>
          <w:rFonts w:ascii="Gisha" w:eastAsia="MS Mincho" w:hAnsi="Gisha" w:cs="Gisha"/>
          <w:noProof/>
          <w:sz w:val="22"/>
          <w:lang w:eastAsia="ja-JP"/>
        </w:rPr>
      </w:pPr>
    </w:p>
    <w:p w:rsidR="002539C5" w:rsidRPr="002D30D8" w:rsidRDefault="004653EC" w:rsidP="002D30D8">
      <w:pPr>
        <w:pStyle w:val="HTMLPreformatted"/>
        <w:tabs>
          <w:tab w:val="clear" w:pos="916"/>
          <w:tab w:val="left" w:pos="426"/>
        </w:tabs>
        <w:spacing w:line="276" w:lineRule="auto"/>
        <w:jc w:val="both"/>
        <w:rPr>
          <w:rFonts w:ascii="Gisha" w:hAnsi="Gisha" w:cs="Gisha"/>
          <w:noProof/>
          <w:sz w:val="22"/>
        </w:rPr>
      </w:pPr>
      <w:r w:rsidRPr="002D30D8">
        <w:rPr>
          <w:rFonts w:ascii="Gisha" w:eastAsia="MS Mincho" w:hAnsi="Gisha" w:cs="Gisha"/>
          <w:noProof/>
          <w:sz w:val="22"/>
          <w:lang w:val="id-ID" w:eastAsia="ja-JP"/>
        </w:rPr>
        <w:t>Pada topik ikatan kimia siswa akan mempelajari tentang proses terbentuknya ikatan dalam suatu unsur dan senyawa yaitu terdiri dari ikatan ion, ikatan kovalen, ikatan kovalen koordinasi dan ikatan logam. Selain itu siswa juga akan mempelajari interaksi antar partikel, hubungan jenis ikatan dengan sifat fisik suatu senyawa, menganalisis kepolaran dari suatu senyawa serta meramalkan bentuk molekul berdasarkan teori domain elektron. Sebagai materi prasyarat siswa harus memahasi konfigurasi elektron dan struktur Lewis.</w:t>
      </w:r>
    </w:p>
    <w:p w:rsidR="007F1065" w:rsidRPr="002D30D8" w:rsidRDefault="009D0003" w:rsidP="007F1065">
      <w:pPr>
        <w:pStyle w:val="ListParagraph"/>
        <w:numPr>
          <w:ilvl w:val="0"/>
          <w:numId w:val="10"/>
        </w:numPr>
        <w:tabs>
          <w:tab w:val="left" w:pos="270"/>
        </w:tabs>
        <w:spacing w:after="0" w:line="240" w:lineRule="auto"/>
        <w:ind w:left="284" w:hanging="284"/>
        <w:jc w:val="both"/>
        <w:rPr>
          <w:rFonts w:ascii="Gisha" w:hAnsi="Gisha" w:cs="Gisha"/>
          <w:i/>
          <w:noProof/>
          <w:szCs w:val="20"/>
          <w:lang w:val="id-ID"/>
        </w:rPr>
      </w:pPr>
      <w:r w:rsidRPr="002D30D8">
        <w:rPr>
          <w:rFonts w:ascii="Gisha" w:hAnsi="Gisha" w:cs="Gisha"/>
          <w:b/>
          <w:noProof/>
          <w:sz w:val="24"/>
          <w:szCs w:val="24"/>
          <w:lang w:val="id-ID"/>
        </w:rPr>
        <w:lastRenderedPageBreak/>
        <w:t xml:space="preserve">METODE PENELITIAN </w:t>
      </w:r>
    </w:p>
    <w:p w:rsidR="007F1065" w:rsidRPr="002D30D8" w:rsidRDefault="007F1065" w:rsidP="007F1065">
      <w:pPr>
        <w:tabs>
          <w:tab w:val="left" w:pos="270"/>
        </w:tabs>
        <w:spacing w:after="0" w:line="240" w:lineRule="auto"/>
        <w:jc w:val="both"/>
        <w:rPr>
          <w:rFonts w:ascii="Gisha" w:hAnsi="Gisha" w:cs="Gisha"/>
          <w:b/>
          <w:noProof/>
          <w:lang w:val="id-ID"/>
        </w:rPr>
      </w:pPr>
    </w:p>
    <w:p w:rsidR="00AC3D2F" w:rsidRPr="002D30D8" w:rsidRDefault="00AC3D2F" w:rsidP="007F1065">
      <w:pPr>
        <w:tabs>
          <w:tab w:val="left" w:pos="270"/>
        </w:tabs>
        <w:spacing w:after="0" w:line="240" w:lineRule="auto"/>
        <w:jc w:val="both"/>
        <w:rPr>
          <w:rFonts w:ascii="Gisha" w:hAnsi="Gisha" w:cs="Gisha"/>
          <w:i/>
          <w:noProof/>
          <w:szCs w:val="20"/>
          <w:lang w:val="id-ID"/>
        </w:rPr>
      </w:pPr>
      <w:r w:rsidRPr="002D30D8">
        <w:rPr>
          <w:rFonts w:ascii="Gisha" w:hAnsi="Gisha" w:cs="Gisha"/>
          <w:b/>
          <w:noProof/>
          <w:lang w:val="id-ID"/>
        </w:rPr>
        <w:t>Jenis Penelitian</w:t>
      </w:r>
    </w:p>
    <w:p w:rsidR="00AC3D2F" w:rsidRDefault="00AC3D2F" w:rsidP="002D30D8">
      <w:pPr>
        <w:spacing w:after="0"/>
        <w:jc w:val="both"/>
        <w:rPr>
          <w:rFonts w:ascii="Gisha" w:hAnsi="Gisha" w:cs="Gisha"/>
          <w:noProof/>
          <w:lang w:val="en-SG"/>
        </w:rPr>
      </w:pPr>
      <w:r w:rsidRPr="002D30D8">
        <w:rPr>
          <w:rFonts w:ascii="Gisha" w:hAnsi="Gisha" w:cs="Gisha"/>
          <w:noProof/>
          <w:lang w:val="id-ID"/>
        </w:rPr>
        <w:t>Penelitian ini menggunakan me</w:t>
      </w:r>
      <w:r w:rsidRPr="002D30D8">
        <w:rPr>
          <w:rFonts w:ascii="Gisha" w:hAnsi="Gisha" w:cs="Gisha"/>
          <w:noProof/>
          <w:lang w:val="id-ID"/>
        </w:rPr>
        <w:t>t</w:t>
      </w:r>
      <w:r w:rsidRPr="002D30D8">
        <w:rPr>
          <w:rFonts w:ascii="Gisha" w:hAnsi="Gisha" w:cs="Gisha"/>
          <w:noProof/>
          <w:lang w:val="id-ID"/>
        </w:rPr>
        <w:t xml:space="preserve">ode </w:t>
      </w:r>
      <w:r w:rsidRPr="002D30D8">
        <w:rPr>
          <w:rFonts w:ascii="Gisha" w:hAnsi="Gisha" w:cs="Gisha"/>
          <w:i/>
          <w:noProof/>
          <w:lang w:val="id-ID"/>
        </w:rPr>
        <w:t xml:space="preserve">Research and Development (R&amp;D). </w:t>
      </w:r>
      <w:r w:rsidRPr="002D30D8">
        <w:rPr>
          <w:rFonts w:ascii="Gisha" w:hAnsi="Gisha" w:cs="Gisha"/>
          <w:i/>
          <w:noProof/>
          <w:color w:val="1D1B11"/>
          <w:lang w:val="id-ID"/>
        </w:rPr>
        <w:t>R&amp;D</w:t>
      </w:r>
      <w:r w:rsidRPr="002D30D8">
        <w:rPr>
          <w:rFonts w:ascii="Gisha" w:hAnsi="Gisha" w:cs="Gisha"/>
          <w:noProof/>
          <w:color w:val="1D1B11"/>
          <w:lang w:val="id-ID"/>
        </w:rPr>
        <w:t xml:space="preserve"> adalah suatu proses mengembangkan  produk  baru  atau  menyempurnakan produk  yang telah ada, di mana semua kegiatannya dapat dipertanggung-jawabkan. Menurut Sugiyono “Penelitian pengembangan adalah penelitian yang digunakan untuk menghasilkan produk tertentu dan menguji keefektifan produk tersebut” </w:t>
      </w:r>
      <w:r w:rsidRPr="002D30D8">
        <w:rPr>
          <w:rFonts w:ascii="Gisha" w:hAnsi="Gisha" w:cs="Gisha"/>
          <w:noProof/>
          <w:color w:val="1D1B11"/>
          <w:lang w:val="id-ID"/>
        </w:rPr>
        <w:fldChar w:fldCharType="begin" w:fldLock="1"/>
      </w:r>
      <w:r w:rsidR="004A4B52" w:rsidRPr="002D30D8">
        <w:rPr>
          <w:rFonts w:ascii="Gisha" w:hAnsi="Gisha" w:cs="Gisha"/>
          <w:noProof/>
          <w:color w:val="1D1B11"/>
          <w:lang w:val="id-ID"/>
        </w:rPr>
        <w:instrText>ADDIN CSL_CITATION {"citationItems":[{"id":"ITEM-1","itemData":{"author":[{"dropping-particle":"","family":"Sugiyono","given":"","non-dropping-particle":"","parse-names":false,"suffix":""}],"id":"ITEM-1","issued":{"date-parts":[["2014"]]},"publisher":"Alfa Beta","publisher-place":"Bandung","title":"Metode Penelitian Pendidikan","type":"book"},"uris":["http://www.mendeley.com/documents/?uuid=bb2b8ab6-f602-45fb-8931-b1f6e8ddd0f6"]}],"mendeley":{"formattedCitation":"(Sugiyono, 2014)","plainTextFormattedCitation":"(Sugiyono, 2014)","previouslyFormattedCitation":"[14]"},"properties":{"noteIndex":0},"schema":"https://github.com/citation-style-language/schema/raw/master/csl-citation.json"}</w:instrText>
      </w:r>
      <w:r w:rsidRPr="002D30D8">
        <w:rPr>
          <w:rFonts w:ascii="Gisha" w:hAnsi="Gisha" w:cs="Gisha"/>
          <w:noProof/>
          <w:color w:val="1D1B11"/>
          <w:lang w:val="id-ID"/>
        </w:rPr>
        <w:fldChar w:fldCharType="separate"/>
      </w:r>
      <w:r w:rsidR="004A4B52" w:rsidRPr="002D30D8">
        <w:rPr>
          <w:rFonts w:ascii="Gisha" w:hAnsi="Gisha" w:cs="Gisha"/>
          <w:noProof/>
          <w:color w:val="1D1B11"/>
          <w:lang w:val="id-ID"/>
        </w:rPr>
        <w:t>(Sugiyono, 2014)</w:t>
      </w:r>
      <w:r w:rsidRPr="002D30D8">
        <w:rPr>
          <w:rFonts w:ascii="Gisha" w:hAnsi="Gisha" w:cs="Gisha"/>
          <w:noProof/>
          <w:color w:val="1D1B11"/>
          <w:lang w:val="id-ID"/>
        </w:rPr>
        <w:fldChar w:fldCharType="end"/>
      </w:r>
      <w:r w:rsidRPr="002D30D8">
        <w:rPr>
          <w:rFonts w:ascii="Gisha" w:hAnsi="Gisha" w:cs="Gisha"/>
          <w:noProof/>
          <w:color w:val="1D1B11"/>
          <w:lang w:val="id-ID"/>
        </w:rPr>
        <w:t xml:space="preserve">. </w:t>
      </w:r>
      <w:r w:rsidRPr="002D30D8">
        <w:rPr>
          <w:rFonts w:ascii="Gisha" w:hAnsi="Gisha" w:cs="Gisha"/>
          <w:noProof/>
          <w:lang w:val="id-ID"/>
        </w:rPr>
        <w:t xml:space="preserve">Menurut Nana Syaodih Sukmadinata “Penelitian R &amp; D adalah proses atau langkah-langkah untuk mengembangkan atau menyempurnakan suatu produk baru maupun yang telah ada dan dapat dipertanggungjawabkan </w:t>
      </w:r>
      <w:r w:rsidRPr="002D30D8">
        <w:rPr>
          <w:rFonts w:ascii="Gisha" w:hAnsi="Gisha" w:cs="Gisha"/>
          <w:noProof/>
          <w:lang w:val="id-ID"/>
        </w:rPr>
        <w:fldChar w:fldCharType="begin" w:fldLock="1"/>
      </w:r>
      <w:r w:rsidR="004A4B52" w:rsidRPr="002D30D8">
        <w:rPr>
          <w:rFonts w:ascii="Gisha" w:hAnsi="Gisha" w:cs="Gisha"/>
          <w:noProof/>
          <w:lang w:val="id-ID"/>
        </w:rPr>
        <w:instrText>ADDIN CSL_CITATION {"citationItems":[{"id":"ITEM-1","itemData":{"author":[{"dropping-particle":"","family":"Sukmadinata","given":"Nana Syaodih","non-dropping-particle":"","parse-names":false,"suffix":""}],"id":"ITEM-1","issued":{"date-parts":[["2009"]]},"publisher":"PT. Remaja Rosdakarya","publisher-place":"Bandung","title":"Metode Penelitian Pendidikan","type":"book"},"uris":["http://www.mendeley.com/documents/?uuid=f7cb6240-fce3-4999-9047-f3f8956f018d"]}],"mendeley":{"formattedCitation":"(Sukmadinata, 2009)","plainTextFormattedCitation":"(Sukmadinata, 2009)","previouslyFormattedCitation":"[15]"},"properties":{"noteIndex":0},"schema":"https://github.com/citation-style-language/schema/raw/master/csl-citation.json"}</w:instrText>
      </w:r>
      <w:r w:rsidRPr="002D30D8">
        <w:rPr>
          <w:rFonts w:ascii="Gisha" w:hAnsi="Gisha" w:cs="Gisha"/>
          <w:noProof/>
          <w:lang w:val="id-ID"/>
        </w:rPr>
        <w:fldChar w:fldCharType="separate"/>
      </w:r>
      <w:r w:rsidR="004A4B52" w:rsidRPr="002D30D8">
        <w:rPr>
          <w:rFonts w:ascii="Gisha" w:hAnsi="Gisha" w:cs="Gisha"/>
          <w:noProof/>
          <w:lang w:val="id-ID"/>
        </w:rPr>
        <w:t>(Sukmadinata, 2009)</w:t>
      </w:r>
      <w:r w:rsidRPr="002D30D8">
        <w:rPr>
          <w:rFonts w:ascii="Gisha" w:hAnsi="Gisha" w:cs="Gisha"/>
          <w:noProof/>
          <w:lang w:val="id-ID"/>
        </w:rPr>
        <w:fldChar w:fldCharType="end"/>
      </w:r>
      <w:r w:rsidRPr="002D30D8">
        <w:rPr>
          <w:rFonts w:ascii="Gisha" w:hAnsi="Gisha" w:cs="Gisha"/>
          <w:noProof/>
          <w:lang w:val="id-ID"/>
        </w:rPr>
        <w:t>.</w:t>
      </w:r>
    </w:p>
    <w:p w:rsidR="002D30D8" w:rsidRPr="002D30D8" w:rsidRDefault="002D30D8" w:rsidP="002D30D8">
      <w:pPr>
        <w:spacing w:after="0"/>
        <w:jc w:val="both"/>
        <w:rPr>
          <w:rFonts w:ascii="Gisha" w:hAnsi="Gisha" w:cs="Gisha"/>
          <w:b/>
          <w:noProof/>
          <w:lang w:val="en-SG"/>
        </w:rPr>
      </w:pPr>
    </w:p>
    <w:p w:rsidR="00AC3D2F" w:rsidRPr="002D30D8" w:rsidRDefault="00AC3D2F" w:rsidP="002D30D8">
      <w:pPr>
        <w:pStyle w:val="paragraf"/>
        <w:spacing w:after="0" w:line="276" w:lineRule="auto"/>
        <w:ind w:left="0" w:firstLine="0"/>
        <w:rPr>
          <w:rFonts w:ascii="Gisha" w:hAnsi="Gisha" w:cs="Gisha"/>
          <w:b/>
          <w:noProof/>
          <w:sz w:val="22"/>
          <w:szCs w:val="22"/>
        </w:rPr>
      </w:pPr>
      <w:r w:rsidRPr="002D30D8">
        <w:rPr>
          <w:rFonts w:ascii="Gisha" w:hAnsi="Gisha" w:cs="Gisha"/>
          <w:b/>
          <w:noProof/>
          <w:sz w:val="22"/>
          <w:szCs w:val="22"/>
        </w:rPr>
        <w:t>Prosedur Penelitian</w:t>
      </w:r>
    </w:p>
    <w:p w:rsidR="00AC3D2F" w:rsidRPr="002D30D8" w:rsidRDefault="00AC3D2F" w:rsidP="002D30D8">
      <w:pPr>
        <w:pStyle w:val="latarbelakang"/>
        <w:numPr>
          <w:ilvl w:val="0"/>
          <w:numId w:val="0"/>
        </w:numPr>
        <w:spacing w:line="276" w:lineRule="auto"/>
        <w:rPr>
          <w:rFonts w:ascii="Gisha" w:hAnsi="Gisha" w:cs="Gisha"/>
          <w:b w:val="0"/>
          <w:noProof/>
          <w:sz w:val="22"/>
          <w:szCs w:val="22"/>
        </w:rPr>
      </w:pPr>
      <w:r w:rsidRPr="002D30D8">
        <w:rPr>
          <w:rFonts w:ascii="Gisha" w:hAnsi="Gisha" w:cs="Gisha"/>
          <w:b w:val="0"/>
          <w:noProof/>
          <w:sz w:val="22"/>
          <w:szCs w:val="22"/>
        </w:rPr>
        <w:t>Prosedur</w:t>
      </w:r>
      <w:r w:rsidRPr="002D30D8">
        <w:rPr>
          <w:rFonts w:ascii="Gisha" w:hAnsi="Gisha" w:cs="Gisha"/>
          <w:b w:val="0"/>
          <w:noProof/>
          <w:sz w:val="22"/>
          <w:szCs w:val="22"/>
        </w:rPr>
        <w:t xml:space="preserve"> p</w:t>
      </w:r>
      <w:r w:rsidRPr="002D30D8">
        <w:rPr>
          <w:rFonts w:ascii="Gisha" w:hAnsi="Gisha" w:cs="Gisha"/>
          <w:b w:val="0"/>
          <w:noProof/>
          <w:sz w:val="22"/>
          <w:szCs w:val="22"/>
        </w:rPr>
        <w:t xml:space="preserve">enelitian yang diterapkan pada penelitian ini adalah menggunakan model pengembangan yaitu model 4-D </w:t>
      </w:r>
      <w:r w:rsidRPr="002D30D8">
        <w:rPr>
          <w:rFonts w:ascii="Gisha" w:hAnsi="Gisha" w:cs="Gisha"/>
          <w:b w:val="0"/>
          <w:i/>
          <w:noProof/>
          <w:sz w:val="22"/>
          <w:szCs w:val="22"/>
        </w:rPr>
        <w:t xml:space="preserve">(four D models) </w:t>
      </w:r>
      <w:r w:rsidRPr="002D30D8">
        <w:rPr>
          <w:rFonts w:ascii="Gisha" w:hAnsi="Gisha" w:cs="Gisha"/>
          <w:b w:val="0"/>
          <w:noProof/>
          <w:sz w:val="22"/>
          <w:szCs w:val="22"/>
        </w:rPr>
        <w:t xml:space="preserve">seperti yang dikembangkan oleh Thiagarajan, Semmel dan Semmel. Model 4-D ini terdiri dari 4 tahap utama yaitu: (1) </w:t>
      </w:r>
      <w:r w:rsidRPr="002D30D8">
        <w:rPr>
          <w:rFonts w:ascii="Gisha" w:hAnsi="Gisha" w:cs="Gisha"/>
          <w:b w:val="0"/>
          <w:i/>
          <w:noProof/>
          <w:sz w:val="22"/>
          <w:szCs w:val="22"/>
        </w:rPr>
        <w:t xml:space="preserve">define </w:t>
      </w:r>
      <w:r w:rsidRPr="002D30D8">
        <w:rPr>
          <w:rFonts w:ascii="Gisha" w:hAnsi="Gisha" w:cs="Gisha"/>
          <w:b w:val="0"/>
          <w:noProof/>
          <w:sz w:val="22"/>
          <w:szCs w:val="22"/>
        </w:rPr>
        <w:t>(pendefinisian)</w:t>
      </w:r>
      <w:r w:rsidRPr="002D30D8">
        <w:rPr>
          <w:rFonts w:ascii="Gisha" w:hAnsi="Gisha" w:cs="Gisha"/>
          <w:b w:val="0"/>
          <w:i/>
          <w:noProof/>
          <w:sz w:val="22"/>
          <w:szCs w:val="22"/>
        </w:rPr>
        <w:t xml:space="preserve">, (2) design </w:t>
      </w:r>
      <w:r w:rsidRPr="002D30D8">
        <w:rPr>
          <w:rFonts w:ascii="Gisha" w:hAnsi="Gisha" w:cs="Gisha"/>
          <w:b w:val="0"/>
          <w:noProof/>
          <w:sz w:val="22"/>
          <w:szCs w:val="22"/>
        </w:rPr>
        <w:t>(perancangan)</w:t>
      </w:r>
      <w:r w:rsidRPr="002D30D8">
        <w:rPr>
          <w:rFonts w:ascii="Gisha" w:hAnsi="Gisha" w:cs="Gisha"/>
          <w:b w:val="0"/>
          <w:i/>
          <w:noProof/>
          <w:sz w:val="22"/>
          <w:szCs w:val="22"/>
        </w:rPr>
        <w:t xml:space="preserve">, </w:t>
      </w:r>
      <w:r w:rsidRPr="002D30D8">
        <w:rPr>
          <w:rFonts w:ascii="Gisha" w:hAnsi="Gisha" w:cs="Gisha"/>
          <w:b w:val="0"/>
          <w:noProof/>
          <w:sz w:val="22"/>
          <w:szCs w:val="22"/>
        </w:rPr>
        <w:t xml:space="preserve">(3) </w:t>
      </w:r>
      <w:r w:rsidRPr="002D30D8">
        <w:rPr>
          <w:rFonts w:ascii="Gisha" w:hAnsi="Gisha" w:cs="Gisha"/>
          <w:b w:val="0"/>
          <w:i/>
          <w:noProof/>
          <w:sz w:val="22"/>
          <w:szCs w:val="22"/>
        </w:rPr>
        <w:t xml:space="preserve">develop </w:t>
      </w:r>
      <w:r w:rsidRPr="002D30D8">
        <w:rPr>
          <w:rFonts w:ascii="Gisha" w:hAnsi="Gisha" w:cs="Gisha"/>
          <w:b w:val="0"/>
          <w:noProof/>
          <w:sz w:val="22"/>
          <w:szCs w:val="22"/>
        </w:rPr>
        <w:t xml:space="preserve">(pengembangan) dan (4) </w:t>
      </w:r>
      <w:r w:rsidRPr="002D30D8">
        <w:rPr>
          <w:rFonts w:ascii="Gisha" w:hAnsi="Gisha" w:cs="Gisha"/>
          <w:b w:val="0"/>
          <w:i/>
          <w:noProof/>
          <w:sz w:val="22"/>
          <w:szCs w:val="22"/>
        </w:rPr>
        <w:t>disseminate</w:t>
      </w:r>
      <w:r w:rsidRPr="002D30D8">
        <w:rPr>
          <w:rFonts w:ascii="Gisha" w:hAnsi="Gisha" w:cs="Gisha"/>
          <w:b w:val="0"/>
          <w:noProof/>
          <w:sz w:val="22"/>
          <w:szCs w:val="22"/>
        </w:rPr>
        <w:t xml:space="preserve"> (penyebaran)</w:t>
      </w:r>
      <w:r w:rsidRPr="002D30D8">
        <w:rPr>
          <w:rFonts w:ascii="Gisha" w:hAnsi="Gisha" w:cs="Gisha"/>
          <w:b w:val="0"/>
          <w:noProof/>
          <w:sz w:val="22"/>
          <w:szCs w:val="22"/>
        </w:rPr>
        <w:fldChar w:fldCharType="begin" w:fldLock="1"/>
      </w:r>
      <w:r w:rsidR="004A4B52" w:rsidRPr="002D30D8">
        <w:rPr>
          <w:rFonts w:ascii="Gisha" w:hAnsi="Gisha" w:cs="Gisha"/>
          <w:b w:val="0"/>
          <w:noProof/>
          <w:sz w:val="22"/>
          <w:szCs w:val="22"/>
        </w:rPr>
        <w:instrText>ADDIN CSL_CITATION {"citationItems":[{"id":"ITEM-1","itemData":{"author":[{"dropping-particle":"","family":"Trianto","given":"","non-dropping-particle":"","parse-names":false,"suffix":""}],"id":"ITEM-1","issued":{"date-parts":[["2012"]]},"publisher":"Bumi Aksara","publisher-place":"Jakarta","title":"Model Pembelajaran Terpadu","type":"book"},"uris":["http://www.mendeley.com/documents/?uuid=1cd64020-b605-4661-b0c3-7c08db4d7df0"]}],"mendeley":{"formattedCitation":"(Trianto, 2012)","plainTextFormattedCitation":"(Trianto, 2012)","previouslyFormattedCitation":"[16]"},"properties":{"noteIndex":0},"schema":"https://github.com/citation-style-language/schema/raw/master/csl-citation.json"}</w:instrText>
      </w:r>
      <w:r w:rsidRPr="002D30D8">
        <w:rPr>
          <w:rFonts w:ascii="Gisha" w:hAnsi="Gisha" w:cs="Gisha"/>
          <w:b w:val="0"/>
          <w:noProof/>
          <w:sz w:val="22"/>
          <w:szCs w:val="22"/>
        </w:rPr>
        <w:fldChar w:fldCharType="separate"/>
      </w:r>
      <w:r w:rsidR="004A4B52" w:rsidRPr="002D30D8">
        <w:rPr>
          <w:rFonts w:ascii="Gisha" w:hAnsi="Gisha" w:cs="Gisha"/>
          <w:b w:val="0"/>
          <w:noProof/>
          <w:sz w:val="22"/>
          <w:szCs w:val="22"/>
        </w:rPr>
        <w:t>(Trianto, 2012)</w:t>
      </w:r>
      <w:r w:rsidRPr="002D30D8">
        <w:rPr>
          <w:rFonts w:ascii="Gisha" w:hAnsi="Gisha" w:cs="Gisha"/>
          <w:b w:val="0"/>
          <w:noProof/>
          <w:sz w:val="22"/>
          <w:szCs w:val="22"/>
        </w:rPr>
        <w:fldChar w:fldCharType="end"/>
      </w:r>
      <w:r w:rsidRPr="002D30D8">
        <w:rPr>
          <w:rFonts w:ascii="Gisha" w:hAnsi="Gisha" w:cs="Gisha"/>
          <w:b w:val="0"/>
          <w:noProof/>
          <w:sz w:val="22"/>
          <w:szCs w:val="22"/>
        </w:rPr>
        <w:t>.</w:t>
      </w:r>
      <w:r w:rsidRPr="002D30D8">
        <w:rPr>
          <w:rFonts w:ascii="Gisha" w:hAnsi="Gisha" w:cs="Gisha"/>
          <w:noProof/>
          <w:sz w:val="22"/>
          <w:szCs w:val="22"/>
        </w:rPr>
        <w:t xml:space="preserve"> </w:t>
      </w:r>
      <w:r w:rsidRPr="002D30D8">
        <w:rPr>
          <w:rFonts w:ascii="Gisha" w:hAnsi="Gisha" w:cs="Gisha"/>
          <w:b w:val="0"/>
          <w:noProof/>
          <w:sz w:val="22"/>
          <w:szCs w:val="22"/>
        </w:rPr>
        <w:t>Uraian kegiatan-kegiatan yang akan dilakukan pada setiap tahap sebagai berikut:</w:t>
      </w:r>
    </w:p>
    <w:p w:rsidR="00AC3D2F" w:rsidRPr="002D30D8" w:rsidRDefault="00AC3D2F" w:rsidP="002D30D8">
      <w:pPr>
        <w:pStyle w:val="ListParagraph"/>
        <w:numPr>
          <w:ilvl w:val="0"/>
          <w:numId w:val="21"/>
        </w:numPr>
        <w:tabs>
          <w:tab w:val="left" w:pos="284"/>
        </w:tabs>
        <w:spacing w:after="0"/>
        <w:ind w:left="142" w:hanging="142"/>
        <w:jc w:val="both"/>
        <w:rPr>
          <w:rFonts w:ascii="Gisha" w:hAnsi="Gisha" w:cs="Gisha"/>
          <w:b/>
          <w:noProof/>
          <w:color w:val="1D1B11"/>
          <w:lang w:val="id-ID"/>
        </w:rPr>
      </w:pPr>
      <w:r w:rsidRPr="002D30D8">
        <w:rPr>
          <w:rFonts w:ascii="Gisha" w:hAnsi="Gisha" w:cs="Gisha"/>
          <w:b/>
          <w:noProof/>
          <w:color w:val="1D1B11"/>
          <w:lang w:val="id-ID"/>
        </w:rPr>
        <w:t>Tahap pendefinisian (</w:t>
      </w:r>
      <w:r w:rsidRPr="002D30D8">
        <w:rPr>
          <w:rFonts w:ascii="Gisha" w:hAnsi="Gisha" w:cs="Gisha"/>
          <w:b/>
          <w:i/>
          <w:noProof/>
          <w:color w:val="1D1B11"/>
          <w:lang w:val="id-ID"/>
        </w:rPr>
        <w:t>define</w:t>
      </w:r>
      <w:r w:rsidRPr="002D30D8">
        <w:rPr>
          <w:rFonts w:ascii="Gisha" w:hAnsi="Gisha" w:cs="Gisha"/>
          <w:b/>
          <w:noProof/>
          <w:color w:val="1D1B11"/>
          <w:lang w:val="id-ID"/>
        </w:rPr>
        <w:t>)</w:t>
      </w:r>
    </w:p>
    <w:p w:rsidR="00AC3D2F" w:rsidRPr="002D30D8" w:rsidRDefault="00AC3D2F" w:rsidP="002D30D8">
      <w:pPr>
        <w:pStyle w:val="ListParagraph"/>
        <w:ind w:left="284"/>
        <w:jc w:val="both"/>
        <w:rPr>
          <w:rFonts w:ascii="Gisha" w:hAnsi="Gisha" w:cs="Gisha"/>
          <w:noProof/>
          <w:lang w:val="id-ID"/>
        </w:rPr>
      </w:pPr>
      <w:r w:rsidRPr="002D30D8">
        <w:rPr>
          <w:rFonts w:ascii="Gisha" w:hAnsi="Gisha" w:cs="Gisha"/>
          <w:noProof/>
          <w:lang w:val="id-ID"/>
        </w:rPr>
        <w:t xml:space="preserve">Pelaksanaan penelitian ini di awali dengan tahap </w:t>
      </w:r>
      <w:r w:rsidRPr="002D30D8">
        <w:rPr>
          <w:rFonts w:ascii="Gisha" w:hAnsi="Gisha" w:cs="Gisha"/>
          <w:i/>
          <w:noProof/>
          <w:lang w:val="id-ID"/>
        </w:rPr>
        <w:t xml:space="preserve">define. </w:t>
      </w:r>
      <w:r w:rsidRPr="002D30D8">
        <w:rPr>
          <w:rFonts w:ascii="Gisha" w:hAnsi="Gisha" w:cs="Gisha"/>
          <w:noProof/>
          <w:lang w:val="id-ID"/>
        </w:rPr>
        <w:t xml:space="preserve">Pada tahap </w:t>
      </w:r>
      <w:r w:rsidRPr="002D30D8">
        <w:rPr>
          <w:rFonts w:ascii="Gisha" w:hAnsi="Gisha" w:cs="Gisha"/>
          <w:i/>
          <w:noProof/>
          <w:lang w:val="id-ID"/>
        </w:rPr>
        <w:t xml:space="preserve">define </w:t>
      </w:r>
      <w:r w:rsidRPr="002D30D8">
        <w:rPr>
          <w:rFonts w:ascii="Gisha" w:hAnsi="Gisha" w:cs="Gisha"/>
          <w:noProof/>
          <w:lang w:val="id-ID"/>
        </w:rPr>
        <w:t xml:space="preserve">dilakukan penetapan dan pendefinisian syarat-syarat pembelajaran. Langkah – langkah yang dilakukan pada tahap </w:t>
      </w:r>
      <w:r w:rsidRPr="002D30D8">
        <w:rPr>
          <w:rFonts w:ascii="Gisha" w:hAnsi="Gisha" w:cs="Gisha"/>
          <w:i/>
          <w:noProof/>
          <w:lang w:val="id-ID"/>
        </w:rPr>
        <w:t xml:space="preserve">define </w:t>
      </w:r>
      <w:r w:rsidRPr="002D30D8">
        <w:rPr>
          <w:rFonts w:ascii="Gisha" w:hAnsi="Gisha" w:cs="Gisha"/>
          <w:noProof/>
          <w:lang w:val="id-ID"/>
        </w:rPr>
        <w:t>ini meliputi:</w:t>
      </w:r>
    </w:p>
    <w:p w:rsidR="00AC3D2F" w:rsidRPr="002D30D8" w:rsidRDefault="00AC3D2F" w:rsidP="002D30D8">
      <w:pPr>
        <w:pStyle w:val="ListParagraph"/>
        <w:numPr>
          <w:ilvl w:val="0"/>
          <w:numId w:val="22"/>
        </w:numPr>
        <w:spacing w:after="0"/>
        <w:ind w:left="567" w:hanging="283"/>
        <w:jc w:val="both"/>
        <w:rPr>
          <w:rFonts w:ascii="Gisha" w:hAnsi="Gisha" w:cs="Gisha"/>
          <w:b/>
          <w:noProof/>
          <w:lang w:val="id-ID"/>
        </w:rPr>
      </w:pPr>
      <w:r w:rsidRPr="002D30D8">
        <w:rPr>
          <w:rFonts w:ascii="Gisha" w:hAnsi="Gisha" w:cs="Gisha"/>
          <w:b/>
          <w:noProof/>
          <w:lang w:val="id-ID"/>
        </w:rPr>
        <w:t>Analisis ujung depan</w:t>
      </w:r>
    </w:p>
    <w:p w:rsidR="00AC3D2F" w:rsidRPr="002D30D8" w:rsidRDefault="00AC3D2F" w:rsidP="002D30D8">
      <w:pPr>
        <w:pStyle w:val="ListParagraph"/>
        <w:ind w:left="567"/>
        <w:jc w:val="both"/>
        <w:rPr>
          <w:rFonts w:ascii="Gisha" w:hAnsi="Gisha" w:cs="Gisha"/>
          <w:noProof/>
          <w:lang w:val="id-ID"/>
        </w:rPr>
      </w:pPr>
      <w:r w:rsidRPr="002D30D8">
        <w:rPr>
          <w:rFonts w:ascii="Gisha" w:hAnsi="Gisha" w:cs="Gisha"/>
          <w:noProof/>
          <w:lang w:val="id-ID"/>
        </w:rPr>
        <w:t xml:space="preserve">Analisis ujung depan bertujuan untuk memunculkan dan menetapkan masalah dasar yang dihadapi dalam proses pembelajaran.. Karena proses pembelajaran berpedoman kepada </w:t>
      </w:r>
      <w:r w:rsidRPr="002D30D8">
        <w:rPr>
          <w:rFonts w:ascii="Gisha" w:hAnsi="Gisha" w:cs="Gisha"/>
          <w:noProof/>
          <w:lang w:val="id-ID"/>
        </w:rPr>
        <w:lastRenderedPageBreak/>
        <w:t>Kurikulum 2013, maka analisis ujung depan dalam hal ini adalah menganalisis Kurikulum 2013. Analisis kurikulum yang dilakukan yaitu dengan melihat proses pembelajaran yang terjadi di lapangan dan membandingkan dengan tuntutan kurikulum 2013.</w:t>
      </w:r>
    </w:p>
    <w:p w:rsidR="00AC3D2F" w:rsidRPr="002D30D8" w:rsidRDefault="00AC3D2F" w:rsidP="002D30D8">
      <w:pPr>
        <w:pStyle w:val="ListParagraph"/>
        <w:numPr>
          <w:ilvl w:val="0"/>
          <w:numId w:val="22"/>
        </w:numPr>
        <w:spacing w:after="0"/>
        <w:ind w:left="567" w:hanging="283"/>
        <w:jc w:val="both"/>
        <w:rPr>
          <w:rFonts w:ascii="Gisha" w:hAnsi="Gisha" w:cs="Gisha"/>
          <w:b/>
          <w:noProof/>
          <w:lang w:val="id-ID"/>
        </w:rPr>
      </w:pPr>
      <w:r w:rsidRPr="002D30D8">
        <w:rPr>
          <w:rFonts w:ascii="Gisha" w:hAnsi="Gisha" w:cs="Gisha"/>
          <w:b/>
          <w:noProof/>
          <w:lang w:val="id-ID"/>
        </w:rPr>
        <w:t>Analisis Siswa</w:t>
      </w:r>
    </w:p>
    <w:p w:rsidR="00AC3D2F" w:rsidRPr="002D30D8" w:rsidRDefault="00AC3D2F" w:rsidP="002D30D8">
      <w:pPr>
        <w:pStyle w:val="ListParagraph"/>
        <w:ind w:left="567"/>
        <w:jc w:val="both"/>
        <w:rPr>
          <w:rFonts w:ascii="Gisha" w:hAnsi="Gisha" w:cs="Gisha"/>
          <w:noProof/>
          <w:lang w:val="id-ID"/>
        </w:rPr>
      </w:pPr>
      <w:r w:rsidRPr="002D30D8">
        <w:rPr>
          <w:rFonts w:ascii="Gisha" w:hAnsi="Gisha" w:cs="Gisha"/>
          <w:noProof/>
          <w:lang w:val="id-ID"/>
        </w:rPr>
        <w:t>Analisis ini bertujuan untuk mengetahui subjek penelitian yaitu siswa kelas X MIA. yang dilakukan pada analisis siswa ini adalah melihat karakterstik dari siswa yang dijadikan subjek penelitian yaitu meliputi kemampuan akademik, motivasi belajar dan psikomotorik. Analisis siswa yang telah di lakukan pada siswa kelas X di SMA Negeri 1 Batang Kapas Pesisir Selatan yang berusia 15-16 tahun.</w:t>
      </w:r>
    </w:p>
    <w:p w:rsidR="00AC3D2F" w:rsidRPr="002D30D8" w:rsidRDefault="00AC3D2F" w:rsidP="002D30D8">
      <w:pPr>
        <w:pStyle w:val="ListParagraph"/>
        <w:numPr>
          <w:ilvl w:val="0"/>
          <w:numId w:val="22"/>
        </w:numPr>
        <w:spacing w:after="0"/>
        <w:ind w:left="567" w:hanging="283"/>
        <w:jc w:val="both"/>
        <w:rPr>
          <w:rFonts w:ascii="Gisha" w:hAnsi="Gisha" w:cs="Gisha"/>
          <w:b/>
          <w:noProof/>
          <w:lang w:val="id-ID"/>
        </w:rPr>
      </w:pPr>
      <w:r w:rsidRPr="002D30D8">
        <w:rPr>
          <w:rFonts w:ascii="Gisha" w:hAnsi="Gisha" w:cs="Gisha"/>
          <w:b/>
          <w:noProof/>
          <w:lang w:val="id-ID"/>
        </w:rPr>
        <w:t>Analisis Tugas</w:t>
      </w:r>
    </w:p>
    <w:p w:rsidR="00AC3D2F" w:rsidRPr="002D30D8" w:rsidRDefault="00AC3D2F" w:rsidP="002D30D8">
      <w:pPr>
        <w:pStyle w:val="paragraf"/>
        <w:tabs>
          <w:tab w:val="left" w:pos="567"/>
        </w:tabs>
        <w:spacing w:after="0" w:line="276" w:lineRule="auto"/>
        <w:ind w:left="567" w:firstLine="0"/>
        <w:rPr>
          <w:rFonts w:ascii="Gisha" w:hAnsi="Gisha" w:cs="Gisha"/>
          <w:noProof/>
          <w:sz w:val="22"/>
          <w:szCs w:val="22"/>
        </w:rPr>
      </w:pPr>
      <w:r w:rsidRPr="002D30D8">
        <w:rPr>
          <w:rFonts w:ascii="Gisha" w:hAnsi="Gisha" w:cs="Gisha"/>
          <w:noProof/>
          <w:sz w:val="22"/>
          <w:szCs w:val="22"/>
        </w:rPr>
        <w:t>Pada analisis tugas dilakukan analisis terhadap KI dan KD yang akan dikembangkan menjadi LKS berbasis masalah. Pada penelitian ini yang dianalisis adalah KI dan KD pada topik ikatan kimia yang dipelajari di kelas X SMA sesuai silabus kurikulum 2013, sehingga didapatkan indikator dan tujuan pembelajaran yang akan dicapai. Selain itu bertujuan untuk mengidentifikasi dan menganalisis kemampuan yang harus diketahui siswa melalui penentuan isi dalam satuan pembelajaran yang sesuai dengan kurikulum 2013.</w:t>
      </w:r>
    </w:p>
    <w:p w:rsidR="00AC3D2F" w:rsidRPr="002D30D8" w:rsidRDefault="00AC3D2F" w:rsidP="002D30D8">
      <w:pPr>
        <w:pStyle w:val="ListParagraph"/>
        <w:numPr>
          <w:ilvl w:val="0"/>
          <w:numId w:val="21"/>
        </w:numPr>
        <w:spacing w:after="0"/>
        <w:ind w:left="284" w:hanging="284"/>
        <w:jc w:val="both"/>
        <w:rPr>
          <w:rFonts w:ascii="Gisha" w:hAnsi="Gisha" w:cs="Gisha"/>
          <w:b/>
          <w:noProof/>
          <w:lang w:val="id-ID"/>
        </w:rPr>
      </w:pPr>
      <w:r w:rsidRPr="002D30D8">
        <w:rPr>
          <w:rFonts w:ascii="Gisha" w:hAnsi="Gisha" w:cs="Gisha"/>
          <w:b/>
          <w:noProof/>
          <w:lang w:val="id-ID"/>
        </w:rPr>
        <w:t xml:space="preserve">Tahap Perancangan ( </w:t>
      </w:r>
      <w:r w:rsidRPr="002D30D8">
        <w:rPr>
          <w:rFonts w:ascii="Gisha" w:hAnsi="Gisha" w:cs="Gisha"/>
          <w:b/>
          <w:i/>
          <w:noProof/>
          <w:lang w:val="id-ID"/>
        </w:rPr>
        <w:t>Design</w:t>
      </w:r>
      <w:r w:rsidRPr="002D30D8">
        <w:rPr>
          <w:rFonts w:ascii="Gisha" w:hAnsi="Gisha" w:cs="Gisha"/>
          <w:b/>
          <w:noProof/>
          <w:lang w:val="id-ID"/>
        </w:rPr>
        <w:t xml:space="preserve"> )</w:t>
      </w:r>
    </w:p>
    <w:p w:rsidR="00AC3D2F" w:rsidRPr="002D30D8" w:rsidRDefault="00AC3D2F" w:rsidP="002D30D8">
      <w:pPr>
        <w:pStyle w:val="ListParagraph"/>
        <w:ind w:left="284" w:hanging="142"/>
        <w:jc w:val="both"/>
        <w:rPr>
          <w:rFonts w:ascii="Gisha" w:hAnsi="Gisha" w:cs="Gisha"/>
          <w:noProof/>
          <w:lang w:val="id-ID"/>
        </w:rPr>
      </w:pPr>
      <w:r w:rsidRPr="002D30D8">
        <w:rPr>
          <w:rFonts w:ascii="Gisha" w:hAnsi="Gisha" w:cs="Gisha"/>
          <w:noProof/>
          <w:lang w:val="id-ID"/>
        </w:rPr>
        <w:t xml:space="preserve">   Tahap perancangan ( </w:t>
      </w:r>
      <w:r w:rsidRPr="002D30D8">
        <w:rPr>
          <w:rFonts w:ascii="Gisha" w:hAnsi="Gisha" w:cs="Gisha"/>
          <w:i/>
          <w:noProof/>
          <w:lang w:val="id-ID"/>
        </w:rPr>
        <w:t>design</w:t>
      </w:r>
      <w:r w:rsidRPr="002D30D8">
        <w:rPr>
          <w:rFonts w:ascii="Gisha" w:hAnsi="Gisha" w:cs="Gisha"/>
          <w:noProof/>
          <w:lang w:val="id-ID"/>
        </w:rPr>
        <w:t>) merupakan tahapan merancang lembar kerja siswa (LKS) berbasis masalah pada topik ikatan kimia kelas X SMA/MA. Tahapan yang dilakukan adalah:</w:t>
      </w:r>
    </w:p>
    <w:p w:rsidR="00AC3D2F" w:rsidRPr="002D30D8" w:rsidRDefault="00AC3D2F" w:rsidP="002D30D8">
      <w:pPr>
        <w:pStyle w:val="ListParagraph"/>
        <w:numPr>
          <w:ilvl w:val="0"/>
          <w:numId w:val="23"/>
        </w:numPr>
        <w:tabs>
          <w:tab w:val="left" w:pos="567"/>
        </w:tabs>
        <w:spacing w:after="0"/>
        <w:ind w:hanging="796"/>
        <w:jc w:val="both"/>
        <w:rPr>
          <w:rFonts w:ascii="Gisha" w:hAnsi="Gisha" w:cs="Gisha"/>
          <w:b/>
          <w:noProof/>
          <w:lang w:val="id-ID"/>
        </w:rPr>
      </w:pPr>
      <w:r w:rsidRPr="002D30D8">
        <w:rPr>
          <w:rFonts w:ascii="Gisha" w:hAnsi="Gisha" w:cs="Gisha"/>
          <w:b/>
          <w:noProof/>
          <w:lang w:val="id-ID"/>
        </w:rPr>
        <w:t>Pemilihan format</w:t>
      </w:r>
    </w:p>
    <w:p w:rsidR="00AC3D2F" w:rsidRPr="002D30D8" w:rsidRDefault="00AC3D2F" w:rsidP="002D30D8">
      <w:pPr>
        <w:pStyle w:val="ListParagraph"/>
        <w:ind w:left="567"/>
        <w:jc w:val="both"/>
        <w:rPr>
          <w:rFonts w:ascii="Gisha" w:hAnsi="Gisha" w:cs="Gisha"/>
          <w:noProof/>
          <w:lang w:val="id-ID"/>
        </w:rPr>
      </w:pPr>
      <w:r w:rsidRPr="002D30D8">
        <w:rPr>
          <w:rFonts w:ascii="Gisha" w:hAnsi="Gisha" w:cs="Gisha"/>
          <w:noProof/>
          <w:lang w:val="id-ID"/>
        </w:rPr>
        <w:lastRenderedPageBreak/>
        <w:t>Tahap ini dilakukan dengan pemilihan format bahan ajar yang sesuai dengan format penulisan LKS dalam buku Panduan Pengembangan Bahan Ajar dari depdiknas tahun 2008</w:t>
      </w:r>
      <w:r w:rsidRPr="002D30D8">
        <w:rPr>
          <w:rFonts w:ascii="Gisha" w:hAnsi="Gisha" w:cs="Gisha"/>
          <w:noProof/>
          <w:lang w:val="id-ID"/>
        </w:rPr>
        <w:fldChar w:fldCharType="begin" w:fldLock="1"/>
      </w:r>
      <w:r w:rsidR="004A4B52" w:rsidRPr="002D30D8">
        <w:rPr>
          <w:rFonts w:ascii="Gisha" w:hAnsi="Gisha" w:cs="Gisha"/>
          <w:noProof/>
          <w:lang w:val="id-ID"/>
        </w:rPr>
        <w:instrText>ADDIN CSL_CITATION {"citationItems":[{"id":"ITEM-1","itemData":{"author":[{"dropping-particle":"","family":"Depdiknas","given":"","non-dropping-particle":"","parse-names":false,"suffix":""}],"id":"ITEM-1","issued":{"date-parts":[["2008"]]},"publisher":"Departemen Pendidikan Nasional, Direktorat Jenderal Manajemen Pendidikan Dasar dan Menengah, Direktorat Pembinaan Sekolah Menengah Atas.","publisher-place":"Jakarta","title":"Pengembangan Bahan Ajar","type":"book"},"uris":["http://www.mendeley.com/documents/?uuid=bb1b71c2-6128-424a-9ae2-ef29d8b61531"]}],"mendeley":{"formattedCitation":"(Depdiknas, 2008)","plainTextFormattedCitation":"(Depdiknas, 2008)","previouslyFormattedCitation":"[17]"},"properties":{"noteIndex":0},"schema":"https://github.com/citation-style-language/schema/raw/master/csl-citation.json"}</w:instrText>
      </w:r>
      <w:r w:rsidRPr="002D30D8">
        <w:rPr>
          <w:rFonts w:ascii="Gisha" w:hAnsi="Gisha" w:cs="Gisha"/>
          <w:noProof/>
          <w:lang w:val="id-ID"/>
        </w:rPr>
        <w:fldChar w:fldCharType="separate"/>
      </w:r>
      <w:r w:rsidR="004A4B52" w:rsidRPr="002D30D8">
        <w:rPr>
          <w:rFonts w:ascii="Gisha" w:hAnsi="Gisha" w:cs="Gisha"/>
          <w:noProof/>
          <w:lang w:val="id-ID"/>
        </w:rPr>
        <w:t>(Depdiknas, 2008)</w:t>
      </w:r>
      <w:r w:rsidRPr="002D30D8">
        <w:rPr>
          <w:rFonts w:ascii="Gisha" w:hAnsi="Gisha" w:cs="Gisha"/>
          <w:noProof/>
          <w:lang w:val="id-ID"/>
        </w:rPr>
        <w:fldChar w:fldCharType="end"/>
      </w:r>
      <w:r w:rsidRPr="002D30D8">
        <w:rPr>
          <w:rFonts w:ascii="Gisha" w:hAnsi="Gisha" w:cs="Gisha"/>
          <w:noProof/>
          <w:lang w:val="id-ID"/>
        </w:rPr>
        <w:t>. Format yang dimaksud adalah tampilan, sistematika penyampaian materi dan isi bahan ajar. Pada penelitian ini bahan ajar yang dipilih yaitu dalam bentuk Lembar Kerja Siswa (LKS).</w:t>
      </w:r>
    </w:p>
    <w:p w:rsidR="00AC3D2F" w:rsidRPr="002D30D8" w:rsidRDefault="00AC3D2F" w:rsidP="00403589">
      <w:pPr>
        <w:pStyle w:val="ListParagraph"/>
        <w:numPr>
          <w:ilvl w:val="0"/>
          <w:numId w:val="23"/>
        </w:numPr>
        <w:tabs>
          <w:tab w:val="left" w:pos="567"/>
        </w:tabs>
        <w:spacing w:after="0"/>
        <w:ind w:left="709" w:hanging="425"/>
        <w:jc w:val="both"/>
        <w:rPr>
          <w:rFonts w:ascii="Gisha" w:hAnsi="Gisha" w:cs="Gisha"/>
          <w:b/>
          <w:noProof/>
          <w:lang w:val="id-ID"/>
        </w:rPr>
      </w:pPr>
      <w:r w:rsidRPr="002D30D8">
        <w:rPr>
          <w:rFonts w:ascii="Gisha" w:hAnsi="Gisha" w:cs="Gisha"/>
          <w:b/>
          <w:noProof/>
          <w:lang w:val="id-ID"/>
        </w:rPr>
        <w:t xml:space="preserve">Perancangan LKS </w:t>
      </w:r>
    </w:p>
    <w:p w:rsidR="00AC3D2F" w:rsidRPr="002D30D8" w:rsidRDefault="00AC3D2F" w:rsidP="00403589">
      <w:pPr>
        <w:pStyle w:val="paragraf"/>
        <w:spacing w:after="0" w:line="276" w:lineRule="auto"/>
        <w:ind w:left="567" w:firstLine="0"/>
        <w:rPr>
          <w:rFonts w:ascii="Gisha" w:hAnsi="Gisha" w:cs="Gisha"/>
          <w:noProof/>
          <w:color w:val="1D1B11"/>
          <w:sz w:val="22"/>
          <w:szCs w:val="22"/>
        </w:rPr>
      </w:pPr>
      <w:r w:rsidRPr="002D30D8">
        <w:rPr>
          <w:rFonts w:ascii="Gisha" w:hAnsi="Gisha" w:cs="Gisha"/>
          <w:noProof/>
          <w:sz w:val="22"/>
          <w:szCs w:val="22"/>
        </w:rPr>
        <w:t xml:space="preserve">Pada tahap ini dirancang LKS sesuai dengan format penulisan LKS dalam buku Panduan Pengembangan Bahan Ajar dari depdiknas tahun 2008. Berdasarkan hal ini akan dihasilkan LKS dengan menggunakan siklus pembelajaran berbasis masalah yaitu </w:t>
      </w:r>
      <w:r w:rsidRPr="002D30D8">
        <w:rPr>
          <w:rFonts w:ascii="Gisha" w:hAnsi="Gisha" w:cs="Gisha"/>
          <w:noProof/>
          <w:color w:val="1D1B11"/>
          <w:sz w:val="22"/>
          <w:szCs w:val="22"/>
        </w:rPr>
        <w:t xml:space="preserve">menyadari masalah, merumuskan masalah, merumuskan hipotesis, mengumpulkan data, menguji hipotesis dan menentukan pilihan penyelesaian </w:t>
      </w:r>
      <w:r w:rsidRPr="002D30D8">
        <w:rPr>
          <w:rFonts w:ascii="Gisha" w:hAnsi="Gisha" w:cs="Gisha"/>
          <w:noProof/>
          <w:color w:val="1D1B11"/>
          <w:sz w:val="22"/>
          <w:szCs w:val="22"/>
        </w:rPr>
        <w:fldChar w:fldCharType="begin" w:fldLock="1"/>
      </w:r>
      <w:r w:rsidR="004A4B52" w:rsidRPr="002D30D8">
        <w:rPr>
          <w:rFonts w:ascii="Gisha" w:hAnsi="Gisha" w:cs="Gisha"/>
          <w:noProof/>
          <w:color w:val="1D1B11"/>
          <w:sz w:val="22"/>
          <w:szCs w:val="22"/>
        </w:rPr>
        <w:instrText>ADDIN CSL_CITATION {"citationItems":[{"id":"ITEM-1","itemData":{"author":[{"dropping-particle":"","family":"Sanjaya","given":"Wina","non-dropping-particle":"","parse-names":false,"suffix":""}],"id":"ITEM-1","issued":{"date-parts":[["2006"]]},"publisher":"Kencana Prenada Media Group","publisher-place":"Jakarta","title":"Strategi Pembelajaran Berorientasi Standar Proses Pendidikan","type":"book"},"uris":["http://www.mendeley.com/documents/?uuid=39e6d1ed-d320-4f2b-bdf9-6718af675e76"]}],"mendeley":{"formattedCitation":"(Sanjaya, 2006)","plainTextFormattedCitation":"(Sanjaya, 2006)","previouslyFormattedCitation":"[13]"},"properties":{"noteIndex":0},"schema":"https://github.com/citation-style-language/schema/raw/master/csl-citation.json"}</w:instrText>
      </w:r>
      <w:r w:rsidRPr="002D30D8">
        <w:rPr>
          <w:rFonts w:ascii="Gisha" w:hAnsi="Gisha" w:cs="Gisha"/>
          <w:noProof/>
          <w:color w:val="1D1B11"/>
          <w:sz w:val="22"/>
          <w:szCs w:val="22"/>
        </w:rPr>
        <w:fldChar w:fldCharType="separate"/>
      </w:r>
      <w:r w:rsidR="004A4B52" w:rsidRPr="002D30D8">
        <w:rPr>
          <w:rFonts w:ascii="Gisha" w:hAnsi="Gisha" w:cs="Gisha"/>
          <w:noProof/>
          <w:color w:val="1D1B11"/>
          <w:sz w:val="22"/>
          <w:szCs w:val="22"/>
        </w:rPr>
        <w:t>(Sanjaya, 2006)</w:t>
      </w:r>
      <w:r w:rsidRPr="002D30D8">
        <w:rPr>
          <w:rFonts w:ascii="Gisha" w:hAnsi="Gisha" w:cs="Gisha"/>
          <w:noProof/>
          <w:color w:val="1D1B11"/>
          <w:sz w:val="22"/>
          <w:szCs w:val="22"/>
        </w:rPr>
        <w:fldChar w:fldCharType="end"/>
      </w:r>
      <w:r w:rsidRPr="002D30D8">
        <w:rPr>
          <w:rFonts w:ascii="Gisha" w:hAnsi="Gisha" w:cs="Gisha"/>
          <w:noProof/>
          <w:color w:val="1D1B11"/>
          <w:sz w:val="22"/>
          <w:szCs w:val="22"/>
        </w:rPr>
        <w:t>.</w:t>
      </w:r>
    </w:p>
    <w:p w:rsidR="00AC3D2F" w:rsidRPr="002D30D8" w:rsidRDefault="00AC3D2F" w:rsidP="002D30D8">
      <w:pPr>
        <w:pStyle w:val="ListParagraph"/>
        <w:numPr>
          <w:ilvl w:val="0"/>
          <w:numId w:val="21"/>
        </w:numPr>
        <w:tabs>
          <w:tab w:val="left" w:pos="284"/>
        </w:tabs>
        <w:spacing w:after="0"/>
        <w:ind w:left="993" w:hanging="993"/>
        <w:jc w:val="both"/>
        <w:rPr>
          <w:rFonts w:ascii="Gisha" w:hAnsi="Gisha" w:cs="Gisha"/>
          <w:noProof/>
          <w:lang w:val="id-ID"/>
        </w:rPr>
      </w:pPr>
      <w:r w:rsidRPr="002D30D8">
        <w:rPr>
          <w:rFonts w:ascii="Gisha" w:hAnsi="Gisha" w:cs="Gisha"/>
          <w:b/>
          <w:noProof/>
          <w:lang w:val="id-ID"/>
        </w:rPr>
        <w:t xml:space="preserve">Tahap Pengembangan ( </w:t>
      </w:r>
      <w:r w:rsidRPr="002D30D8">
        <w:rPr>
          <w:rFonts w:ascii="Gisha" w:hAnsi="Gisha" w:cs="Gisha"/>
          <w:b/>
          <w:i/>
          <w:noProof/>
          <w:lang w:val="id-ID"/>
        </w:rPr>
        <w:t>Develop</w:t>
      </w:r>
      <w:r w:rsidRPr="002D30D8">
        <w:rPr>
          <w:rFonts w:ascii="Gisha" w:hAnsi="Gisha" w:cs="Gisha"/>
          <w:noProof/>
          <w:lang w:val="id-ID"/>
        </w:rPr>
        <w:t xml:space="preserve"> )</w:t>
      </w:r>
    </w:p>
    <w:p w:rsidR="00AC3D2F" w:rsidRPr="002D30D8" w:rsidRDefault="00AC3D2F" w:rsidP="002D30D8">
      <w:pPr>
        <w:pStyle w:val="ListParagraph"/>
        <w:ind w:left="284"/>
        <w:jc w:val="both"/>
        <w:rPr>
          <w:rFonts w:ascii="Gisha" w:hAnsi="Gisha" w:cs="Gisha"/>
          <w:noProof/>
          <w:lang w:val="id-ID"/>
        </w:rPr>
      </w:pPr>
      <w:r w:rsidRPr="002D30D8">
        <w:rPr>
          <w:rFonts w:ascii="Gisha" w:hAnsi="Gisha" w:cs="Gisha"/>
          <w:noProof/>
          <w:lang w:val="id-ID"/>
        </w:rPr>
        <w:t>Pada tahap pengembangan dilakukan modifikasi produk yang dihasilkan pada tahap perancangan setelah mendapat masukan dan penyempurnaan – penyempurnaan dari para validator, sebelum menjadi produk akhir yang siap untuk dilakukan uji coba lapangan di sekolah target. Pada tahap ini terdapat 3 langkah, yaitu validasi (penilaian) produk,  revisi dan uji coba.</w:t>
      </w:r>
    </w:p>
    <w:p w:rsidR="00AC3D2F" w:rsidRPr="002D30D8" w:rsidRDefault="00AC3D2F" w:rsidP="00403589">
      <w:pPr>
        <w:pStyle w:val="ListParagraph"/>
        <w:numPr>
          <w:ilvl w:val="0"/>
          <w:numId w:val="24"/>
        </w:numPr>
        <w:spacing w:after="0"/>
        <w:ind w:left="567" w:hanging="283"/>
        <w:jc w:val="both"/>
        <w:rPr>
          <w:rFonts w:ascii="Gisha" w:hAnsi="Gisha" w:cs="Gisha"/>
          <w:b/>
          <w:noProof/>
          <w:lang w:val="id-ID"/>
        </w:rPr>
      </w:pPr>
      <w:r w:rsidRPr="002D30D8">
        <w:rPr>
          <w:rFonts w:ascii="Gisha" w:hAnsi="Gisha" w:cs="Gisha"/>
          <w:b/>
          <w:noProof/>
          <w:lang w:val="id-ID"/>
        </w:rPr>
        <w:t xml:space="preserve">Uji validitas </w:t>
      </w:r>
    </w:p>
    <w:p w:rsidR="00AC3D2F" w:rsidRPr="002D30D8" w:rsidRDefault="00AC3D2F" w:rsidP="00403589">
      <w:pPr>
        <w:pStyle w:val="ListParagraph"/>
        <w:ind w:left="567"/>
        <w:jc w:val="both"/>
        <w:rPr>
          <w:rFonts w:ascii="Gisha" w:hAnsi="Gisha" w:cs="Gisha"/>
          <w:noProof/>
          <w:lang w:val="id-ID"/>
        </w:rPr>
      </w:pPr>
      <w:r w:rsidRPr="002D30D8">
        <w:rPr>
          <w:rFonts w:ascii="Gisha" w:hAnsi="Gisha" w:cs="Gisha"/>
          <w:noProof/>
          <w:lang w:val="id-ID"/>
        </w:rPr>
        <w:t xml:space="preserve">Uji validitas pada LKS berbasis masalah yang dihasilkan di validasi oleh 6 orang validator yaitu terdiri dari 3 orang dosen jurusan kimia FMIPA UNP dan 3 orang guru kimia. validator diminta untuk memberikan penilaian dan saran terhadap LKS  yang sudah dibuat baik dari segi isi, konstruk (penyajian), </w:t>
      </w:r>
      <w:r w:rsidRPr="002D30D8">
        <w:rPr>
          <w:rFonts w:ascii="Gisha" w:hAnsi="Gisha" w:cs="Gisha"/>
          <w:noProof/>
          <w:lang w:val="id-ID"/>
        </w:rPr>
        <w:lastRenderedPageBreak/>
        <w:t xml:space="preserve">bahasa dan kegrafisan yang digunakan. </w:t>
      </w:r>
      <w:r w:rsidRPr="002D30D8">
        <w:rPr>
          <w:rFonts w:ascii="Gisha" w:hAnsi="Gisha" w:cs="Gisha"/>
          <w:noProof/>
          <w:color w:val="1D1B11"/>
          <w:lang w:val="id-ID"/>
        </w:rPr>
        <w:t>Kritikan, masukan dan saran dari para validator menjadi bahan untuk merevisi LKS berbasis masalah yang sudah dibuat.</w:t>
      </w:r>
    </w:p>
    <w:p w:rsidR="00AC3D2F" w:rsidRPr="002D30D8" w:rsidRDefault="00AC3D2F" w:rsidP="00403589">
      <w:pPr>
        <w:pStyle w:val="ListParagraph"/>
        <w:numPr>
          <w:ilvl w:val="0"/>
          <w:numId w:val="24"/>
        </w:numPr>
        <w:tabs>
          <w:tab w:val="left" w:pos="567"/>
        </w:tabs>
        <w:spacing w:after="0"/>
        <w:ind w:left="567" w:hanging="283"/>
        <w:jc w:val="both"/>
        <w:rPr>
          <w:rFonts w:ascii="Gisha" w:hAnsi="Gisha" w:cs="Gisha"/>
          <w:b/>
          <w:noProof/>
          <w:lang w:val="id-ID"/>
        </w:rPr>
      </w:pPr>
      <w:r w:rsidRPr="002D30D8">
        <w:rPr>
          <w:rFonts w:ascii="Gisha" w:hAnsi="Gisha" w:cs="Gisha"/>
          <w:b/>
          <w:noProof/>
          <w:lang w:val="id-ID"/>
        </w:rPr>
        <w:t>Revisi</w:t>
      </w:r>
    </w:p>
    <w:p w:rsidR="00AC3D2F" w:rsidRPr="002D30D8" w:rsidRDefault="00AC3D2F" w:rsidP="00403589">
      <w:pPr>
        <w:pStyle w:val="ListParagraph"/>
        <w:ind w:left="567"/>
        <w:jc w:val="both"/>
        <w:rPr>
          <w:rFonts w:ascii="Gisha" w:hAnsi="Gisha" w:cs="Gisha"/>
          <w:noProof/>
          <w:color w:val="1D1B11"/>
          <w:lang w:val="id-ID"/>
        </w:rPr>
      </w:pPr>
      <w:r w:rsidRPr="002D30D8">
        <w:rPr>
          <w:rFonts w:ascii="Gisha" w:hAnsi="Gisha" w:cs="Gisha"/>
          <w:noProof/>
          <w:color w:val="1D1B11"/>
          <w:lang w:val="id-ID"/>
        </w:rPr>
        <w:t>Tahap revisi ini bertujuan untuk memperbaiki bahan ajar dalam bentuk LKS berbasis masalah sesuai dengan kritikan, masukan dan saran dari para validator sebelum produk diuji coba. LKS berbasis masalah yang sudah diperbaiki kemudian diberikan kembali kepada validator untuk didiskusikan lebih lanjut. Revisi dihentikan apabila validator sudah menyatakan LKS berbasis masalah yang dibuat sudah valid dan bisa diuji cobakan di lapangan.</w:t>
      </w:r>
    </w:p>
    <w:p w:rsidR="00AC3D2F" w:rsidRPr="002D30D8" w:rsidRDefault="00AC3D2F" w:rsidP="00403589">
      <w:pPr>
        <w:pStyle w:val="ListParagraph"/>
        <w:numPr>
          <w:ilvl w:val="0"/>
          <w:numId w:val="24"/>
        </w:numPr>
        <w:spacing w:after="0"/>
        <w:ind w:left="567" w:hanging="283"/>
        <w:jc w:val="both"/>
        <w:rPr>
          <w:rFonts w:ascii="Gisha" w:hAnsi="Gisha" w:cs="Gisha"/>
          <w:b/>
          <w:noProof/>
          <w:color w:val="1D1B11"/>
          <w:lang w:val="id-ID"/>
        </w:rPr>
      </w:pPr>
      <w:r w:rsidRPr="002D30D8">
        <w:rPr>
          <w:rFonts w:ascii="Gisha" w:hAnsi="Gisha" w:cs="Gisha"/>
          <w:b/>
          <w:noProof/>
          <w:color w:val="1D1B11"/>
          <w:lang w:val="id-ID"/>
        </w:rPr>
        <w:t>Uji coba</w:t>
      </w:r>
    </w:p>
    <w:p w:rsidR="00AC3D2F" w:rsidRPr="002D30D8" w:rsidRDefault="00AC3D2F" w:rsidP="00403589">
      <w:pPr>
        <w:pStyle w:val="paragraf"/>
        <w:spacing w:after="0" w:line="276" w:lineRule="auto"/>
        <w:ind w:left="567" w:firstLine="0"/>
        <w:rPr>
          <w:rFonts w:ascii="Gisha" w:hAnsi="Gisha" w:cs="Gisha"/>
          <w:noProof/>
          <w:color w:val="1D1B11"/>
          <w:sz w:val="22"/>
          <w:szCs w:val="22"/>
        </w:rPr>
      </w:pPr>
      <w:r w:rsidRPr="002D30D8">
        <w:rPr>
          <w:rFonts w:ascii="Gisha" w:hAnsi="Gisha" w:cs="Gisha"/>
          <w:noProof/>
          <w:color w:val="1D1B11"/>
          <w:sz w:val="22"/>
          <w:szCs w:val="22"/>
        </w:rPr>
        <w:t>Uji coba produk dilakukan pada siswa kelas X di SMA Negeri 1 Batang Kapas Pesisir Selatan dalam jumlah terbatas. Uji coba ini bertujuan untuk mengetahui praktikalitas dari LKS berbasis masalah yang dibuat. Uji praktikalitas dilakukan untuk mengetahui sejauh mana manfaat, kemudahan penggunaan LKS berbasis masalah. Uji praktikalitas ini dilakukan dengan memberikan angket uji praktikalitas kepada guru kimia dan siswa SMA.</w:t>
      </w:r>
    </w:p>
    <w:p w:rsidR="00AC3D2F" w:rsidRPr="002D30D8" w:rsidRDefault="00AC3D2F" w:rsidP="00403589">
      <w:pPr>
        <w:pStyle w:val="ListParagraph"/>
        <w:numPr>
          <w:ilvl w:val="0"/>
          <w:numId w:val="21"/>
        </w:numPr>
        <w:spacing w:after="0"/>
        <w:ind w:left="284" w:hanging="284"/>
        <w:jc w:val="both"/>
        <w:rPr>
          <w:rFonts w:ascii="Gisha" w:hAnsi="Gisha" w:cs="Gisha"/>
          <w:b/>
          <w:noProof/>
          <w:lang w:val="id-ID"/>
        </w:rPr>
      </w:pPr>
      <w:r w:rsidRPr="002D30D8">
        <w:rPr>
          <w:rFonts w:ascii="Gisha" w:hAnsi="Gisha" w:cs="Gisha"/>
          <w:b/>
          <w:noProof/>
          <w:color w:val="1D1B11"/>
          <w:lang w:val="id-ID"/>
        </w:rPr>
        <w:t>Tahap Penyebaran (</w:t>
      </w:r>
      <w:r w:rsidRPr="002D30D8">
        <w:rPr>
          <w:rFonts w:ascii="Gisha" w:hAnsi="Gisha" w:cs="Gisha"/>
          <w:b/>
          <w:i/>
          <w:noProof/>
          <w:lang w:val="id-ID"/>
        </w:rPr>
        <w:t>disseminate)</w:t>
      </w:r>
    </w:p>
    <w:p w:rsidR="00AC3D2F" w:rsidRDefault="00AC3D2F" w:rsidP="00403589">
      <w:pPr>
        <w:pStyle w:val="ListParagraph"/>
        <w:ind w:left="284"/>
        <w:jc w:val="both"/>
        <w:rPr>
          <w:rFonts w:ascii="Gisha" w:hAnsi="Gisha" w:cs="Gisha"/>
          <w:noProof/>
          <w:lang w:val="en-SG"/>
        </w:rPr>
      </w:pPr>
      <w:r w:rsidRPr="002D30D8">
        <w:rPr>
          <w:rFonts w:ascii="Gisha" w:hAnsi="Gisha" w:cs="Gisha"/>
          <w:noProof/>
          <w:lang w:val="id-ID"/>
        </w:rPr>
        <w:t xml:space="preserve">Pada konteks pengembangan bahan ajar, peneliti pada tahap disseminasi ini membatasi hanya sampai tahapan sosialisasi bahan ajar melalui pendistribusian dalam jumlah terbatas kepada guru dan siswa untuk memperoleh respon terhadap bahan ajar yang sudah dihasilkan. Apabila respon sasaran pengguna bahan ajar sudah baik, maka baru dilakukan pencetakan dalam jumlah </w:t>
      </w:r>
      <w:r w:rsidRPr="002D30D8">
        <w:rPr>
          <w:rFonts w:ascii="Gisha" w:hAnsi="Gisha" w:cs="Gisha"/>
          <w:noProof/>
          <w:lang w:val="id-ID"/>
        </w:rPr>
        <w:lastRenderedPageBreak/>
        <w:t>banyak dan pemasaran supaya bahan ajar itu dapat digunakan oleh sasaran yang lebih luas. Namun peneliti tidak melakukan percetakan dalam jumlah banyak dan pemasaran karena keterbatasan waktu dan biaya.</w:t>
      </w:r>
    </w:p>
    <w:p w:rsidR="002D30D8" w:rsidRPr="002D30D8" w:rsidRDefault="002D30D8" w:rsidP="00403589">
      <w:pPr>
        <w:pStyle w:val="ListParagraph"/>
        <w:ind w:left="284"/>
        <w:jc w:val="both"/>
        <w:rPr>
          <w:rFonts w:ascii="Gisha" w:hAnsi="Gisha" w:cs="Gisha"/>
          <w:noProof/>
          <w:lang w:val="en-SG"/>
        </w:rPr>
      </w:pPr>
    </w:p>
    <w:p w:rsidR="00AC3D2F" w:rsidRPr="002D30D8" w:rsidRDefault="00AC3D2F" w:rsidP="00403589">
      <w:pPr>
        <w:pStyle w:val="ListParagraph"/>
        <w:ind w:left="0"/>
        <w:jc w:val="both"/>
        <w:rPr>
          <w:rFonts w:ascii="Gisha" w:hAnsi="Gisha" w:cs="Gisha"/>
          <w:b/>
          <w:noProof/>
          <w:lang w:val="id-ID"/>
        </w:rPr>
      </w:pPr>
      <w:r w:rsidRPr="002D30D8">
        <w:rPr>
          <w:rFonts w:ascii="Gisha" w:hAnsi="Gisha" w:cs="Gisha"/>
          <w:b/>
          <w:noProof/>
          <w:lang w:val="id-ID"/>
        </w:rPr>
        <w:t>Instrumen Penelitian</w:t>
      </w:r>
    </w:p>
    <w:p w:rsidR="00AC3D2F" w:rsidRPr="002D30D8" w:rsidRDefault="00AC3D2F" w:rsidP="00403589">
      <w:pPr>
        <w:pStyle w:val="ListParagraph"/>
        <w:ind w:left="0"/>
        <w:jc w:val="both"/>
        <w:rPr>
          <w:rFonts w:ascii="Gisha" w:hAnsi="Gisha" w:cs="Gisha"/>
          <w:noProof/>
          <w:lang w:val="id-ID"/>
        </w:rPr>
      </w:pPr>
      <w:r w:rsidRPr="002D30D8">
        <w:rPr>
          <w:rFonts w:ascii="Gisha" w:hAnsi="Gisha" w:cs="Gisha"/>
          <w:noProof/>
          <w:lang w:val="id-ID"/>
        </w:rPr>
        <w:t>Untuk mengumpulkan data penelitian, digunakan instrumen pengumpul data. Instrumen yang digunakan dalam penelitian ini adalah:</w:t>
      </w:r>
    </w:p>
    <w:p w:rsidR="00AC3D2F" w:rsidRPr="002D30D8" w:rsidRDefault="00AC3D2F" w:rsidP="00403589">
      <w:pPr>
        <w:pStyle w:val="ListParagraph"/>
        <w:numPr>
          <w:ilvl w:val="0"/>
          <w:numId w:val="25"/>
        </w:numPr>
        <w:tabs>
          <w:tab w:val="left" w:pos="567"/>
        </w:tabs>
        <w:spacing w:after="0"/>
        <w:ind w:left="567" w:hanging="283"/>
        <w:jc w:val="both"/>
        <w:rPr>
          <w:rFonts w:ascii="Gisha" w:hAnsi="Gisha" w:cs="Gisha"/>
          <w:b/>
          <w:noProof/>
          <w:lang w:val="id-ID"/>
        </w:rPr>
      </w:pPr>
      <w:r w:rsidRPr="002D30D8">
        <w:rPr>
          <w:rFonts w:ascii="Gisha" w:hAnsi="Gisha" w:cs="Gisha"/>
          <w:b/>
          <w:noProof/>
          <w:lang w:val="id-ID"/>
        </w:rPr>
        <w:t xml:space="preserve">Lembar Validasi LKS Berbasis Masalah </w:t>
      </w:r>
    </w:p>
    <w:p w:rsidR="00AC3D2F" w:rsidRPr="002D30D8" w:rsidRDefault="00AC3D2F" w:rsidP="00403589">
      <w:pPr>
        <w:pStyle w:val="ListParagraph"/>
        <w:ind w:left="567"/>
        <w:jc w:val="both"/>
        <w:rPr>
          <w:rFonts w:ascii="Gisha" w:hAnsi="Gisha" w:cs="Gisha"/>
          <w:b/>
          <w:noProof/>
          <w:lang w:val="id-ID"/>
        </w:rPr>
      </w:pPr>
      <w:r w:rsidRPr="002D30D8">
        <w:rPr>
          <w:rFonts w:ascii="Gisha" w:hAnsi="Gisha" w:cs="Gisha"/>
          <w:noProof/>
          <w:lang w:val="id-ID"/>
        </w:rPr>
        <w:t>Lembar validasi bahan ajar berbasis masalah dalam bentuk LKS yang digunakan untuk menilai validitas isi dan validasi konstruk dari bahan ajar dalam bentuk LKS berbasis masalah yang dihasilkan.Data yang didapat digunakan untuk mengungkapkan tingkat validitas LKS berbasis masalah yang dikembangkan.</w:t>
      </w:r>
    </w:p>
    <w:p w:rsidR="00AC3D2F" w:rsidRPr="002D30D8" w:rsidRDefault="00AC3D2F" w:rsidP="00403589">
      <w:pPr>
        <w:pStyle w:val="ListParagraph"/>
        <w:numPr>
          <w:ilvl w:val="0"/>
          <w:numId w:val="25"/>
        </w:numPr>
        <w:spacing w:after="0"/>
        <w:ind w:left="567" w:hanging="283"/>
        <w:jc w:val="both"/>
        <w:rPr>
          <w:rFonts w:ascii="Gisha" w:hAnsi="Gisha" w:cs="Gisha"/>
          <w:b/>
          <w:noProof/>
          <w:lang w:val="id-ID"/>
        </w:rPr>
      </w:pPr>
      <w:r w:rsidRPr="002D30D8">
        <w:rPr>
          <w:rFonts w:ascii="Gisha" w:hAnsi="Gisha" w:cs="Gisha"/>
          <w:b/>
          <w:noProof/>
          <w:lang w:val="id-ID"/>
        </w:rPr>
        <w:t>Angket</w:t>
      </w:r>
    </w:p>
    <w:p w:rsidR="00AC3D2F" w:rsidRPr="002D30D8" w:rsidRDefault="00AC3D2F" w:rsidP="00403589">
      <w:pPr>
        <w:pStyle w:val="ListParagraph"/>
        <w:ind w:left="567"/>
        <w:jc w:val="both"/>
        <w:rPr>
          <w:rFonts w:ascii="Gisha" w:hAnsi="Gisha" w:cs="Gisha"/>
          <w:noProof/>
          <w:lang w:val="id-ID"/>
        </w:rPr>
      </w:pPr>
      <w:r w:rsidRPr="002D30D8">
        <w:rPr>
          <w:rFonts w:ascii="Gisha" w:hAnsi="Gisha" w:cs="Gisha"/>
          <w:noProof/>
          <w:lang w:val="id-ID"/>
        </w:rPr>
        <w:t>Angket yang diberikan merupakan angket respon siswa dan respon guru terhadap LKS berbasis masalah yang digunakan selama proses pembelajaran berlangsung. Data angket dimaksudkan untuk mengetahui tingkat praktikalitas pemakaian LKS berbasis masalah selama proses pembelajaran.</w:t>
      </w:r>
    </w:p>
    <w:p w:rsidR="00AC3D2F" w:rsidRPr="002D30D8" w:rsidRDefault="00AC3D2F" w:rsidP="00AC3D2F">
      <w:pPr>
        <w:pStyle w:val="ListParagraph"/>
        <w:ind w:left="0"/>
        <w:jc w:val="both"/>
        <w:rPr>
          <w:rFonts w:ascii="Gisha" w:hAnsi="Gisha" w:cs="Gisha"/>
          <w:noProof/>
          <w:lang w:val="id-ID"/>
        </w:rPr>
      </w:pPr>
      <w:r w:rsidRPr="002D30D8">
        <w:rPr>
          <w:rFonts w:ascii="Gisha" w:hAnsi="Gisha" w:cs="Gisha"/>
          <w:b/>
          <w:noProof/>
          <w:lang w:val="id-ID"/>
        </w:rPr>
        <w:t>Teknik Analisis Data</w:t>
      </w:r>
    </w:p>
    <w:p w:rsidR="00AC3D2F" w:rsidRPr="002D30D8" w:rsidRDefault="00AC3D2F" w:rsidP="00AC3D2F">
      <w:pPr>
        <w:pStyle w:val="paragraf"/>
        <w:numPr>
          <w:ilvl w:val="0"/>
          <w:numId w:val="26"/>
        </w:numPr>
        <w:spacing w:after="0" w:line="240" w:lineRule="auto"/>
        <w:ind w:left="284" w:hanging="284"/>
        <w:rPr>
          <w:rFonts w:ascii="Gisha" w:hAnsi="Gisha" w:cs="Gisha"/>
          <w:b/>
          <w:noProof/>
          <w:sz w:val="22"/>
          <w:szCs w:val="22"/>
        </w:rPr>
      </w:pPr>
      <w:r w:rsidRPr="002D30D8">
        <w:rPr>
          <w:rFonts w:ascii="Gisha" w:hAnsi="Gisha" w:cs="Gisha"/>
          <w:b/>
          <w:noProof/>
          <w:sz w:val="22"/>
          <w:szCs w:val="22"/>
        </w:rPr>
        <w:t>Teknik Analisis Validitas</w:t>
      </w:r>
    </w:p>
    <w:p w:rsidR="00AC3D2F" w:rsidRPr="002D30D8" w:rsidRDefault="00AC3D2F" w:rsidP="00403589">
      <w:pPr>
        <w:pStyle w:val="ListParagraph"/>
        <w:ind w:left="284"/>
        <w:jc w:val="both"/>
        <w:rPr>
          <w:rFonts w:ascii="Gisha" w:hAnsi="Gisha" w:cs="Gisha"/>
          <w:noProof/>
          <w:lang w:val="id-ID"/>
        </w:rPr>
      </w:pPr>
      <w:r w:rsidRPr="002D30D8">
        <w:rPr>
          <w:rFonts w:ascii="Gisha" w:hAnsi="Gisha" w:cs="Gisha"/>
          <w:noProof/>
          <w:lang w:val="id-ID"/>
        </w:rPr>
        <w:t>Penilaian validator terhadap masing-masing pernyataan dianalisis dengan menggunakan Formula Kappa Cohen, dimana pada akhir pengolahan diperoleh momen kappa.</w:t>
      </w:r>
    </w:p>
    <w:p w:rsidR="00AC3D2F" w:rsidRPr="002D30D8" w:rsidRDefault="00AC3D2F" w:rsidP="00AC3D2F">
      <w:pPr>
        <w:pStyle w:val="ListParagraph"/>
        <w:ind w:left="0"/>
        <w:jc w:val="center"/>
        <w:rPr>
          <w:rFonts w:ascii="Gisha" w:hAnsi="Gisha" w:cs="Gisha"/>
          <w:noProof/>
          <w:lang w:val="id-ID"/>
        </w:rPr>
      </w:pPr>
      <m:oMathPara>
        <m:oMath>
          <m:r>
            <w:rPr>
              <w:rFonts w:ascii="Cambria Math" w:hAnsi="Cambria Math" w:cs="Gisha"/>
              <w:noProof/>
              <w:lang w:val="id-ID"/>
            </w:rPr>
            <m:t>moment kappa (k)=</m:t>
          </m:r>
          <m:f>
            <m:fPr>
              <m:ctrlPr>
                <w:rPr>
                  <w:rFonts w:ascii="Cambria Math" w:hAnsi="Cambria Math" w:cs="Gisha"/>
                  <w:i/>
                  <w:noProof/>
                  <w:lang w:val="id-ID"/>
                </w:rPr>
              </m:ctrlPr>
            </m:fPr>
            <m:num>
              <m:r>
                <w:rPr>
                  <w:rFonts w:ascii="Cambria Math" w:hAnsi="Cambria Math" w:cs="Gisha"/>
                  <w:noProof/>
                  <w:lang w:val="id-ID"/>
                </w:rPr>
                <m:t>P-Pe</m:t>
              </m:r>
            </m:num>
            <m:den>
              <m:r>
                <w:rPr>
                  <w:rFonts w:ascii="Cambria Math" w:hAnsi="Cambria Math" w:cs="Gisha"/>
                  <w:noProof/>
                  <w:lang w:val="id-ID"/>
                </w:rPr>
                <m:t>1-Pe</m:t>
              </m:r>
            </m:den>
          </m:f>
        </m:oMath>
      </m:oMathPara>
    </w:p>
    <w:p w:rsidR="00403589" w:rsidRDefault="00403589" w:rsidP="00AC3D2F">
      <w:pPr>
        <w:contextualSpacing/>
        <w:jc w:val="both"/>
        <w:rPr>
          <w:rFonts w:ascii="Gisha" w:hAnsi="Gisha" w:cs="Gisha"/>
          <w:b/>
          <w:noProof/>
          <w:lang w:val="en-SG"/>
        </w:rPr>
      </w:pPr>
    </w:p>
    <w:p w:rsidR="00403589" w:rsidRDefault="00403589" w:rsidP="00AC3D2F">
      <w:pPr>
        <w:contextualSpacing/>
        <w:jc w:val="both"/>
        <w:rPr>
          <w:rFonts w:ascii="Gisha" w:hAnsi="Gisha" w:cs="Gisha"/>
          <w:b/>
          <w:noProof/>
          <w:lang w:val="en-SG"/>
        </w:rPr>
      </w:pPr>
    </w:p>
    <w:p w:rsidR="00AC3D2F" w:rsidRPr="002D30D8" w:rsidRDefault="00AC3D2F" w:rsidP="00AC3D2F">
      <w:pPr>
        <w:contextualSpacing/>
        <w:jc w:val="both"/>
        <w:rPr>
          <w:rFonts w:ascii="Gisha" w:hAnsi="Gisha" w:cs="Gisha"/>
          <w:b/>
          <w:i/>
          <w:noProof/>
          <w:lang w:val="id-ID"/>
        </w:rPr>
      </w:pPr>
      <w:r w:rsidRPr="002D30D8">
        <w:rPr>
          <w:rFonts w:ascii="Gisha" w:hAnsi="Gisha" w:cs="Gisha"/>
          <w:b/>
          <w:noProof/>
          <w:lang w:val="id-ID"/>
        </w:rPr>
        <w:lastRenderedPageBreak/>
        <w:t>Keterangan:</w:t>
      </w:r>
    </w:p>
    <w:p w:rsidR="00AC3D2F" w:rsidRPr="002D30D8" w:rsidRDefault="00AC3D2F" w:rsidP="00AC3D2F">
      <w:pPr>
        <w:ind w:left="426" w:hanging="426"/>
        <w:contextualSpacing/>
        <w:jc w:val="both"/>
        <w:rPr>
          <w:rFonts w:ascii="Gisha" w:hAnsi="Gisha" w:cs="Gisha"/>
          <w:i/>
          <w:noProof/>
          <w:lang w:val="id-ID"/>
        </w:rPr>
      </w:pPr>
      <w:r w:rsidRPr="002D30D8">
        <w:rPr>
          <w:rFonts w:ascii="Gisha" w:hAnsi="Gisha" w:cs="Gisha"/>
          <w:noProof/>
          <w:lang w:val="id-ID"/>
        </w:rPr>
        <w:t>k =  moment kappa yang menunjukkan validitas produk</w:t>
      </w:r>
    </w:p>
    <w:p w:rsidR="00AC3D2F" w:rsidRPr="002D30D8" w:rsidRDefault="00AC3D2F" w:rsidP="00AC3D2F">
      <w:pPr>
        <w:ind w:left="567" w:hanging="567"/>
        <w:contextualSpacing/>
        <w:jc w:val="both"/>
        <w:rPr>
          <w:rFonts w:ascii="Gisha" w:hAnsi="Gisha" w:cs="Gisha"/>
          <w:i/>
          <w:noProof/>
          <w:lang w:val="id-ID"/>
        </w:rPr>
      </w:pPr>
      <w:r w:rsidRPr="002D30D8">
        <w:rPr>
          <w:rFonts w:ascii="Gisha" w:hAnsi="Gisha" w:cs="Gisha"/>
          <w:noProof/>
          <w:lang w:val="id-ID"/>
        </w:rPr>
        <w:t xml:space="preserve">P = </w:t>
      </w:r>
      <w:r w:rsidRPr="002D30D8">
        <w:rPr>
          <w:rFonts w:ascii="Gisha" w:hAnsi="Gisha" w:cs="Gisha"/>
          <w:noProof/>
          <w:color w:val="1D1B11"/>
          <w:lang w:val="id-ID"/>
        </w:rPr>
        <w:t>Proporsi yang terealisasi, dihitung dengan cara jumlah nilai yang diberi oleh validator dibagi jumlah nilai maksimal</w:t>
      </w:r>
    </w:p>
    <w:p w:rsidR="00AC3D2F" w:rsidRPr="002D30D8" w:rsidRDefault="00AC3D2F" w:rsidP="00AC3D2F">
      <w:pPr>
        <w:ind w:left="426" w:hanging="426"/>
        <w:contextualSpacing/>
        <w:jc w:val="both"/>
        <w:rPr>
          <w:rFonts w:ascii="Gisha" w:hAnsi="Gisha" w:cs="Gisha"/>
          <w:i/>
          <w:noProof/>
          <w:lang w:val="id-ID"/>
        </w:rPr>
      </w:pPr>
      <w:r w:rsidRPr="002D30D8">
        <w:rPr>
          <w:rFonts w:ascii="Gisha" w:hAnsi="Gisha" w:cs="Gisha"/>
          <w:noProof/>
          <w:lang w:val="id-ID"/>
        </w:rPr>
        <w:t xml:space="preserve">Pe = proporsi yang tidak terealisasi, dihitung dengan cara jumlah nilai maksimal dikurangi dengan jumlah nilai total yang diberi validator dibagi jumlah  nilai maksimal </w:t>
      </w:r>
      <w:r w:rsidRPr="002D30D8">
        <w:rPr>
          <w:rFonts w:ascii="Gisha" w:hAnsi="Gisha" w:cs="Gisha"/>
          <w:noProof/>
          <w:lang w:val="id-ID"/>
        </w:rPr>
        <w:fldChar w:fldCharType="begin" w:fldLock="1"/>
      </w:r>
      <w:r w:rsidR="004A4B52" w:rsidRPr="002D30D8">
        <w:rPr>
          <w:rFonts w:ascii="Gisha" w:hAnsi="Gisha" w:cs="Gisha"/>
          <w:noProof/>
          <w:lang w:val="id-ID"/>
        </w:rPr>
        <w:instrText>ADDIN CSL_CITATION {"citationItems":[{"id":"ITEM-1","itemData":{"ISBN":"9780596510497","author":[{"dropping-particle":"","family":"Boslaugh","given":"Sarah","non-dropping-particle":"","parse-names":false,"suffix":""},{"dropping-particle":"","family":"Andrew Watters","given":"Paul","non-dropping-particle":"","parse-names":false,"suffix":""}],"id":"ITEM-1","issued":{"date-parts":[["2008"]]},"number-of-pages":"478","publisher":"O'Reilly Media, Inc.","publisher-place":"United State of America","title":"Statistics in a Nutshell a Desktop Quick Reference","type":"book"},"uris":["http://www.mendeley.com/documents/?uuid=c5ae2137-0f90-463c-b1e3-9b449cd91a9e"]}],"mendeley":{"formattedCitation":"(Boslaugh &amp; Andrew Watters, 2008)","plainTextFormattedCitation":"(Boslaugh &amp; Andrew Watters, 2008)","previouslyFormattedCitation":"[18]"},"properties":{"noteIndex":0},"schema":"https://github.com/citation-style-language/schema/raw/master/csl-citation.json"}</w:instrText>
      </w:r>
      <w:r w:rsidRPr="002D30D8">
        <w:rPr>
          <w:rFonts w:ascii="Gisha" w:hAnsi="Gisha" w:cs="Gisha"/>
          <w:noProof/>
          <w:lang w:val="id-ID"/>
        </w:rPr>
        <w:fldChar w:fldCharType="separate"/>
      </w:r>
      <w:r w:rsidR="004A4B52" w:rsidRPr="002D30D8">
        <w:rPr>
          <w:rFonts w:ascii="Gisha" w:hAnsi="Gisha" w:cs="Gisha"/>
          <w:noProof/>
          <w:lang w:val="id-ID"/>
        </w:rPr>
        <w:t>(Boslaugh &amp; Andrew Watters, 2008)</w:t>
      </w:r>
      <w:r w:rsidRPr="002D30D8">
        <w:rPr>
          <w:rFonts w:ascii="Gisha" w:hAnsi="Gisha" w:cs="Gisha"/>
          <w:noProof/>
          <w:lang w:val="id-ID"/>
        </w:rPr>
        <w:fldChar w:fldCharType="end"/>
      </w:r>
      <w:r w:rsidRPr="002D30D8">
        <w:rPr>
          <w:rFonts w:ascii="Gisha" w:hAnsi="Gisha" w:cs="Gisha"/>
          <w:noProof/>
          <w:lang w:val="id-ID"/>
        </w:rPr>
        <w:t>.</w:t>
      </w:r>
      <w:bookmarkStart w:id="0" w:name="_Toc427167004"/>
    </w:p>
    <w:p w:rsidR="00AC3D2F" w:rsidRPr="002D30D8" w:rsidRDefault="00AC3D2F" w:rsidP="00AC3D2F">
      <w:pPr>
        <w:pStyle w:val="4"/>
        <w:spacing w:line="240" w:lineRule="auto"/>
        <w:ind w:left="0"/>
        <w:jc w:val="center"/>
        <w:rPr>
          <w:rFonts w:ascii="Gisha" w:eastAsia="Times New Roman" w:hAnsi="Gisha" w:cs="Gisha"/>
          <w:b/>
          <w:i/>
          <w:noProof/>
          <w:sz w:val="20"/>
          <w:szCs w:val="22"/>
          <w:lang w:val="id-ID"/>
        </w:rPr>
      </w:pPr>
      <w:r w:rsidRPr="002D30D8">
        <w:rPr>
          <w:rFonts w:ascii="Gisha" w:hAnsi="Gisha" w:cs="Gisha"/>
          <w:b/>
          <w:noProof/>
          <w:sz w:val="20"/>
          <w:szCs w:val="22"/>
          <w:lang w:val="id-ID"/>
        </w:rPr>
        <w:t>Tabel 1.Kategori Keputusan berdasarkan Moment Kappa (k)</w:t>
      </w:r>
      <w:bookmarkEnd w:id="0"/>
    </w:p>
    <w:tbl>
      <w:tblPr>
        <w:tblW w:w="3204" w:type="dxa"/>
        <w:jc w:val="center"/>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685"/>
      </w:tblGrid>
      <w:tr w:rsidR="00AC3D2F" w:rsidRPr="002D30D8" w:rsidTr="00AC3D2F">
        <w:trPr>
          <w:trHeight w:val="326"/>
          <w:jc w:val="center"/>
        </w:trPr>
        <w:tc>
          <w:tcPr>
            <w:tcW w:w="1519"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color w:val="FFFFFF"/>
                <w:lang w:val="id-ID"/>
              </w:rPr>
            </w:pPr>
            <w:r w:rsidRPr="002D30D8">
              <w:rPr>
                <w:rFonts w:ascii="Gisha" w:hAnsi="Gisha" w:cs="Gisha"/>
                <w:b/>
                <w:noProof/>
                <w:color w:val="000000"/>
                <w:lang w:val="id-ID"/>
              </w:rPr>
              <w:t>Interval</w:t>
            </w:r>
          </w:p>
        </w:tc>
        <w:tc>
          <w:tcPr>
            <w:tcW w:w="1685"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color w:val="FFFFFF"/>
                <w:lang w:val="id-ID"/>
              </w:rPr>
            </w:pPr>
            <w:r w:rsidRPr="002D30D8">
              <w:rPr>
                <w:rFonts w:ascii="Gisha" w:hAnsi="Gisha" w:cs="Gisha"/>
                <w:b/>
                <w:noProof/>
                <w:color w:val="000000"/>
                <w:lang w:val="id-ID"/>
              </w:rPr>
              <w:t>Kategori</w:t>
            </w:r>
          </w:p>
        </w:tc>
      </w:tr>
      <w:tr w:rsidR="00AC3D2F" w:rsidRPr="002D30D8" w:rsidTr="00AC3D2F">
        <w:trPr>
          <w:jc w:val="center"/>
        </w:trPr>
        <w:tc>
          <w:tcPr>
            <w:tcW w:w="1519"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lang w:val="id-ID"/>
              </w:rPr>
            </w:pPr>
            <w:r w:rsidRPr="002D30D8">
              <w:rPr>
                <w:rFonts w:ascii="Gisha" w:hAnsi="Gisha" w:cs="Gisha"/>
                <w:noProof/>
                <w:lang w:val="id-ID"/>
              </w:rPr>
              <w:t>0,81 – 1,00</w:t>
            </w:r>
          </w:p>
        </w:tc>
        <w:tc>
          <w:tcPr>
            <w:tcW w:w="1685" w:type="dxa"/>
            <w:shd w:val="clear" w:color="auto" w:fill="auto"/>
          </w:tcPr>
          <w:p w:rsidR="00AC3D2F" w:rsidRPr="002D30D8" w:rsidRDefault="00AC3D2F" w:rsidP="00692873">
            <w:pPr>
              <w:tabs>
                <w:tab w:val="left" w:pos="270"/>
              </w:tabs>
              <w:spacing w:before="100" w:beforeAutospacing="1" w:after="100" w:afterAutospacing="1"/>
              <w:ind w:left="-11"/>
              <w:jc w:val="center"/>
              <w:rPr>
                <w:rFonts w:ascii="Gisha" w:hAnsi="Gisha" w:cs="Gisha"/>
                <w:noProof/>
                <w:lang w:val="id-ID"/>
              </w:rPr>
            </w:pPr>
            <w:r w:rsidRPr="002D30D8">
              <w:rPr>
                <w:rFonts w:ascii="Gisha" w:hAnsi="Gisha" w:cs="Gisha"/>
                <w:noProof/>
                <w:lang w:val="id-ID"/>
              </w:rPr>
              <w:t>sangat tinggi</w:t>
            </w:r>
          </w:p>
        </w:tc>
      </w:tr>
      <w:tr w:rsidR="00AC3D2F" w:rsidRPr="002D30D8" w:rsidTr="00AC3D2F">
        <w:trPr>
          <w:trHeight w:val="268"/>
          <w:jc w:val="center"/>
        </w:trPr>
        <w:tc>
          <w:tcPr>
            <w:tcW w:w="1519"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lang w:val="id-ID"/>
              </w:rPr>
            </w:pPr>
            <w:r w:rsidRPr="002D30D8">
              <w:rPr>
                <w:rFonts w:ascii="Gisha" w:hAnsi="Gisha" w:cs="Gisha"/>
                <w:noProof/>
                <w:lang w:val="id-ID"/>
              </w:rPr>
              <w:t>0,61 – 0,80</w:t>
            </w:r>
          </w:p>
        </w:tc>
        <w:tc>
          <w:tcPr>
            <w:tcW w:w="1685" w:type="dxa"/>
            <w:shd w:val="clear" w:color="auto" w:fill="auto"/>
          </w:tcPr>
          <w:p w:rsidR="00AC3D2F" w:rsidRPr="002D30D8" w:rsidRDefault="00AC3D2F" w:rsidP="00692873">
            <w:pPr>
              <w:spacing w:before="100" w:beforeAutospacing="1" w:after="100" w:afterAutospacing="1"/>
              <w:ind w:left="-11"/>
              <w:jc w:val="center"/>
              <w:rPr>
                <w:rFonts w:ascii="Gisha" w:hAnsi="Gisha" w:cs="Gisha"/>
                <w:noProof/>
                <w:lang w:val="id-ID"/>
              </w:rPr>
            </w:pPr>
            <w:r w:rsidRPr="002D30D8">
              <w:rPr>
                <w:rFonts w:ascii="Gisha" w:hAnsi="Gisha" w:cs="Gisha"/>
                <w:noProof/>
                <w:lang w:val="id-ID"/>
              </w:rPr>
              <w:t>tinggi</w:t>
            </w:r>
          </w:p>
        </w:tc>
      </w:tr>
      <w:tr w:rsidR="00AC3D2F" w:rsidRPr="002D30D8" w:rsidTr="00AC3D2F">
        <w:trPr>
          <w:jc w:val="center"/>
        </w:trPr>
        <w:tc>
          <w:tcPr>
            <w:tcW w:w="1519"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lang w:val="id-ID"/>
              </w:rPr>
            </w:pPr>
            <w:r w:rsidRPr="002D30D8">
              <w:rPr>
                <w:rFonts w:ascii="Gisha" w:hAnsi="Gisha" w:cs="Gisha"/>
                <w:noProof/>
                <w:lang w:val="id-ID"/>
              </w:rPr>
              <w:t>0,41 – 0,60</w:t>
            </w:r>
          </w:p>
        </w:tc>
        <w:tc>
          <w:tcPr>
            <w:tcW w:w="1685" w:type="dxa"/>
            <w:shd w:val="clear" w:color="auto" w:fill="auto"/>
          </w:tcPr>
          <w:p w:rsidR="00AC3D2F" w:rsidRPr="002D30D8" w:rsidRDefault="00AC3D2F" w:rsidP="00692873">
            <w:pPr>
              <w:spacing w:before="100" w:beforeAutospacing="1" w:after="100" w:afterAutospacing="1"/>
              <w:ind w:left="-11"/>
              <w:jc w:val="center"/>
              <w:rPr>
                <w:rFonts w:ascii="Gisha" w:hAnsi="Gisha" w:cs="Gisha"/>
                <w:noProof/>
                <w:lang w:val="id-ID"/>
              </w:rPr>
            </w:pPr>
            <w:r w:rsidRPr="002D30D8">
              <w:rPr>
                <w:rFonts w:ascii="Gisha" w:hAnsi="Gisha" w:cs="Gisha"/>
                <w:noProof/>
                <w:lang w:val="id-ID"/>
              </w:rPr>
              <w:t>sedang</w:t>
            </w:r>
          </w:p>
        </w:tc>
      </w:tr>
      <w:tr w:rsidR="00AC3D2F" w:rsidRPr="002D30D8" w:rsidTr="00AC3D2F">
        <w:trPr>
          <w:trHeight w:val="162"/>
          <w:jc w:val="center"/>
        </w:trPr>
        <w:tc>
          <w:tcPr>
            <w:tcW w:w="1519"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lang w:val="id-ID"/>
              </w:rPr>
            </w:pPr>
            <w:r w:rsidRPr="002D30D8">
              <w:rPr>
                <w:rFonts w:ascii="Gisha" w:hAnsi="Gisha" w:cs="Gisha"/>
                <w:noProof/>
                <w:lang w:val="id-ID"/>
              </w:rPr>
              <w:t>0,21 – 0,40</w:t>
            </w:r>
          </w:p>
        </w:tc>
        <w:tc>
          <w:tcPr>
            <w:tcW w:w="1685" w:type="dxa"/>
            <w:shd w:val="clear" w:color="auto" w:fill="auto"/>
          </w:tcPr>
          <w:p w:rsidR="00AC3D2F" w:rsidRPr="002D30D8" w:rsidRDefault="00AC3D2F" w:rsidP="00692873">
            <w:pPr>
              <w:spacing w:before="100" w:beforeAutospacing="1" w:after="100" w:afterAutospacing="1"/>
              <w:ind w:left="-11"/>
              <w:jc w:val="center"/>
              <w:rPr>
                <w:rFonts w:ascii="Gisha" w:hAnsi="Gisha" w:cs="Gisha"/>
                <w:noProof/>
                <w:lang w:val="id-ID"/>
              </w:rPr>
            </w:pPr>
            <w:r w:rsidRPr="002D30D8">
              <w:rPr>
                <w:rFonts w:ascii="Gisha" w:hAnsi="Gisha" w:cs="Gisha"/>
                <w:noProof/>
                <w:lang w:val="id-ID"/>
              </w:rPr>
              <w:t>rendah</w:t>
            </w:r>
          </w:p>
        </w:tc>
      </w:tr>
      <w:tr w:rsidR="00AC3D2F" w:rsidRPr="002D30D8" w:rsidTr="00AC3D2F">
        <w:trPr>
          <w:jc w:val="center"/>
        </w:trPr>
        <w:tc>
          <w:tcPr>
            <w:tcW w:w="1519"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lang w:val="id-ID"/>
              </w:rPr>
            </w:pPr>
            <w:r w:rsidRPr="002D30D8">
              <w:rPr>
                <w:rFonts w:ascii="Gisha" w:hAnsi="Gisha" w:cs="Gisha"/>
                <w:noProof/>
                <w:lang w:val="id-ID"/>
              </w:rPr>
              <w:t>0,01 – 0,20</w:t>
            </w:r>
          </w:p>
        </w:tc>
        <w:tc>
          <w:tcPr>
            <w:tcW w:w="1685" w:type="dxa"/>
            <w:shd w:val="clear" w:color="auto" w:fill="auto"/>
          </w:tcPr>
          <w:p w:rsidR="00AC3D2F" w:rsidRPr="002D30D8" w:rsidRDefault="00AC3D2F" w:rsidP="00692873">
            <w:pPr>
              <w:tabs>
                <w:tab w:val="left" w:pos="374"/>
                <w:tab w:val="left" w:pos="1496"/>
                <w:tab w:val="center" w:pos="4320"/>
                <w:tab w:val="right" w:pos="8640"/>
              </w:tabs>
              <w:spacing w:before="100" w:beforeAutospacing="1" w:after="100" w:afterAutospacing="1"/>
              <w:ind w:left="-11"/>
              <w:jc w:val="center"/>
              <w:rPr>
                <w:rFonts w:ascii="Gisha" w:hAnsi="Gisha" w:cs="Gisha"/>
                <w:noProof/>
                <w:lang w:val="id-ID"/>
              </w:rPr>
            </w:pPr>
            <w:r w:rsidRPr="002D30D8">
              <w:rPr>
                <w:rFonts w:ascii="Gisha" w:hAnsi="Gisha" w:cs="Gisha"/>
                <w:noProof/>
                <w:lang w:val="id-ID"/>
              </w:rPr>
              <w:t>sangat rendah</w:t>
            </w:r>
          </w:p>
        </w:tc>
      </w:tr>
      <w:tr w:rsidR="00AC3D2F" w:rsidRPr="002D30D8" w:rsidTr="00AC3D2F">
        <w:trPr>
          <w:jc w:val="center"/>
        </w:trPr>
        <w:tc>
          <w:tcPr>
            <w:tcW w:w="1519" w:type="dxa"/>
            <w:shd w:val="clear" w:color="auto" w:fill="auto"/>
          </w:tcPr>
          <w:p w:rsidR="00AC3D2F" w:rsidRPr="002D30D8" w:rsidRDefault="00AC3D2F" w:rsidP="00692873">
            <w:pPr>
              <w:spacing w:before="100" w:beforeAutospacing="1" w:after="100" w:afterAutospacing="1"/>
              <w:ind w:left="-11"/>
              <w:contextualSpacing/>
              <w:jc w:val="center"/>
              <w:rPr>
                <w:rFonts w:ascii="Gisha" w:hAnsi="Gisha" w:cs="Gisha"/>
                <w:b/>
                <w:bCs/>
                <w:noProof/>
                <w:lang w:val="id-ID"/>
              </w:rPr>
            </w:pPr>
            <w:r w:rsidRPr="002D30D8">
              <w:rPr>
                <w:rFonts w:ascii="Gisha" w:hAnsi="Gisha" w:cs="Gisha"/>
                <w:noProof/>
                <w:lang w:val="id-ID"/>
              </w:rPr>
              <w:t>0,00</w:t>
            </w:r>
          </w:p>
        </w:tc>
        <w:tc>
          <w:tcPr>
            <w:tcW w:w="1685" w:type="dxa"/>
            <w:shd w:val="clear" w:color="auto" w:fill="auto"/>
          </w:tcPr>
          <w:p w:rsidR="00AC3D2F" w:rsidRPr="002D30D8" w:rsidRDefault="00AC3D2F" w:rsidP="00692873">
            <w:pPr>
              <w:tabs>
                <w:tab w:val="left" w:pos="374"/>
                <w:tab w:val="left" w:pos="1496"/>
                <w:tab w:val="center" w:pos="4320"/>
                <w:tab w:val="right" w:pos="8640"/>
              </w:tabs>
              <w:spacing w:before="100" w:beforeAutospacing="1" w:after="100" w:afterAutospacing="1"/>
              <w:ind w:left="-11"/>
              <w:jc w:val="center"/>
              <w:rPr>
                <w:rFonts w:ascii="Gisha" w:hAnsi="Gisha" w:cs="Gisha"/>
                <w:noProof/>
                <w:lang w:val="id-ID"/>
              </w:rPr>
            </w:pPr>
            <w:r w:rsidRPr="002D30D8">
              <w:rPr>
                <w:rFonts w:ascii="Gisha" w:hAnsi="Gisha" w:cs="Gisha"/>
                <w:noProof/>
                <w:lang w:val="id-ID"/>
              </w:rPr>
              <w:t>tidak valid</w:t>
            </w:r>
          </w:p>
        </w:tc>
      </w:tr>
    </w:tbl>
    <w:p w:rsidR="00AC3D2F" w:rsidRPr="002D30D8" w:rsidRDefault="00AC3D2F" w:rsidP="00AC3D2F">
      <w:pPr>
        <w:pStyle w:val="ListParagraph"/>
        <w:numPr>
          <w:ilvl w:val="0"/>
          <w:numId w:val="26"/>
        </w:numPr>
        <w:spacing w:before="120" w:after="0" w:line="240" w:lineRule="auto"/>
        <w:ind w:left="284" w:hanging="284"/>
        <w:jc w:val="both"/>
        <w:rPr>
          <w:rFonts w:ascii="Gisha" w:hAnsi="Gisha" w:cs="Gisha"/>
          <w:b/>
          <w:noProof/>
          <w:lang w:val="id-ID"/>
        </w:rPr>
      </w:pPr>
      <w:r w:rsidRPr="002D30D8">
        <w:rPr>
          <w:rFonts w:ascii="Gisha" w:hAnsi="Gisha" w:cs="Gisha"/>
          <w:b/>
          <w:noProof/>
          <w:lang w:val="id-ID"/>
        </w:rPr>
        <w:t xml:space="preserve">Teknik Analisis Kepraktisan </w:t>
      </w:r>
    </w:p>
    <w:p w:rsidR="009D0003" w:rsidRPr="002D30D8" w:rsidRDefault="00AC3D2F" w:rsidP="00403589">
      <w:pPr>
        <w:pStyle w:val="ListParagraph"/>
        <w:spacing w:before="120"/>
        <w:ind w:left="284"/>
        <w:jc w:val="both"/>
        <w:rPr>
          <w:rFonts w:ascii="Gisha" w:hAnsi="Gisha" w:cs="Gisha"/>
          <w:noProof/>
          <w:lang w:val="id-ID"/>
        </w:rPr>
      </w:pPr>
      <w:r w:rsidRPr="002D30D8">
        <w:rPr>
          <w:rFonts w:ascii="Gisha" w:hAnsi="Gisha" w:cs="Gisha"/>
          <w:noProof/>
          <w:lang w:val="id-ID"/>
        </w:rPr>
        <w:t>Teknik analisis kepraktisan sama halnya dengan teknik analisis validitas maka penilaian lembar praktikalitas diperoleh dari pemberian angket respon guru dan angket respon siswa yang juga dianalisis dengan m</w:t>
      </w:r>
      <w:r w:rsidRPr="002D30D8">
        <w:rPr>
          <w:rFonts w:ascii="Gisha" w:hAnsi="Gisha" w:cs="Gisha"/>
          <w:noProof/>
          <w:lang w:val="id-ID"/>
        </w:rPr>
        <w:t>enggunakan formula Kappa Cohen.</w:t>
      </w:r>
    </w:p>
    <w:p w:rsidR="00403101" w:rsidRPr="002D30D8" w:rsidRDefault="009D0003" w:rsidP="00403101">
      <w:pPr>
        <w:pStyle w:val="ListParagraph"/>
        <w:numPr>
          <w:ilvl w:val="0"/>
          <w:numId w:val="10"/>
        </w:numPr>
        <w:tabs>
          <w:tab w:val="left" w:pos="270"/>
        </w:tabs>
        <w:spacing w:after="0"/>
        <w:ind w:left="284" w:hanging="284"/>
        <w:jc w:val="both"/>
        <w:rPr>
          <w:rFonts w:ascii="Gisha" w:hAnsi="Gisha" w:cs="Gisha"/>
          <w:i/>
          <w:noProof/>
          <w:sz w:val="24"/>
          <w:szCs w:val="24"/>
          <w:lang w:val="id-ID"/>
        </w:rPr>
      </w:pPr>
      <w:r w:rsidRPr="002D30D8">
        <w:rPr>
          <w:rFonts w:ascii="Gisha" w:hAnsi="Gisha" w:cs="Gisha"/>
          <w:b/>
          <w:noProof/>
          <w:sz w:val="24"/>
          <w:szCs w:val="24"/>
          <w:lang w:val="id-ID"/>
        </w:rPr>
        <w:t xml:space="preserve">HASIL DAN PEMBAHASAN </w:t>
      </w:r>
    </w:p>
    <w:p w:rsidR="00403101" w:rsidRPr="002D30D8" w:rsidRDefault="00403101" w:rsidP="00403101">
      <w:pPr>
        <w:pStyle w:val="Default"/>
        <w:spacing w:before="240"/>
        <w:jc w:val="both"/>
        <w:rPr>
          <w:rFonts w:ascii="Gisha" w:hAnsi="Gisha" w:cs="Gisha"/>
          <w:b/>
          <w:noProof/>
          <w:sz w:val="22"/>
          <w:szCs w:val="22"/>
          <w:lang w:val="id-ID"/>
        </w:rPr>
      </w:pPr>
      <w:r w:rsidRPr="002D30D8">
        <w:rPr>
          <w:rFonts w:ascii="Gisha" w:eastAsia="MS Mincho" w:hAnsi="Gisha" w:cs="Gisha"/>
          <w:b/>
          <w:noProof/>
          <w:color w:val="auto"/>
          <w:sz w:val="22"/>
          <w:szCs w:val="22"/>
          <w:lang w:val="id-ID" w:eastAsia="ja-JP"/>
        </w:rPr>
        <w:t>Uji Validitas</w:t>
      </w:r>
    </w:p>
    <w:p w:rsidR="004A4B52" w:rsidRPr="00403589" w:rsidRDefault="00403101" w:rsidP="00403589">
      <w:pPr>
        <w:jc w:val="both"/>
        <w:rPr>
          <w:rFonts w:ascii="Gisha" w:hAnsi="Gisha" w:cs="Gisha"/>
          <w:noProof/>
          <w:lang w:val="en-SG"/>
        </w:rPr>
      </w:pPr>
      <w:r w:rsidRPr="002D30D8">
        <w:rPr>
          <w:rFonts w:ascii="Gisha" w:hAnsi="Gisha" w:cs="Gisha"/>
          <w:noProof/>
          <w:lang w:val="id-ID" w:eastAsia="en-SG"/>
        </w:rPr>
        <w:t>Validitas adalah penilaian suatu produk. Suatu produk dikatakan valid jika instrumen dapat mengukur apa yang harus diukur</w:t>
      </w:r>
      <w:r w:rsidRPr="002D30D8">
        <w:rPr>
          <w:rFonts w:ascii="Gisha" w:hAnsi="Gisha" w:cs="Gisha"/>
          <w:noProof/>
          <w:lang w:val="id-ID"/>
        </w:rPr>
        <w:t xml:space="preserve"> </w:t>
      </w:r>
      <w:r w:rsidRPr="002D30D8">
        <w:rPr>
          <w:rFonts w:ascii="Gisha" w:hAnsi="Gisha" w:cs="Gisha"/>
          <w:noProof/>
          <w:lang w:val="id-ID"/>
        </w:rPr>
        <w:fldChar w:fldCharType="begin" w:fldLock="1"/>
      </w:r>
      <w:r w:rsidR="004A4B52" w:rsidRPr="002D30D8">
        <w:rPr>
          <w:rFonts w:ascii="Gisha" w:hAnsi="Gisha" w:cs="Gisha"/>
          <w:noProof/>
          <w:lang w:val="id-ID"/>
        </w:rPr>
        <w:instrText>ADDIN CSL_CITATION {"citationItems":[{"id":"ITEM-1","itemData":{"author":[{"dropping-particle":"","family":"Sukardi","given":"","non-dropping-particle":"","parse-names":false,"suffix":""}],"id":"ITEM-1","issued":{"date-parts":[["2012"]]},"publisher":"Bumi Aksara","publisher-place":"Jakarta","title":"Evaluasi Pendidikan, Prinsip, Dan Operasionalnya","type":"book"},"uris":["http://www.mendeley.com/documents/?uuid=769cbd02-653e-4ab5-8aad-295cf490b7e3"]},{"id":"ITEM-2","itemData":{"author":[{"dropping-particle":"","family":"Latisma","given":"","non-dropping-particle":"","parse-names":false,"suffix":""}],"id":"ITEM-2","issued":{"date-parts":[["2011"]]},"publisher":"UNP Press","publisher-place":"Padang","title":"Evaluasi Pendidikan","type":"book"},"uris":["http://www.mendeley.com/documents/?uuid=84ec4d0a-cdb2-44c5-bd69-611955e220cf"]}],"mendeley":{"formattedCitation":"(Latisma, 2011; Sukardi, 2012)","plainTextFormattedCitation":"(Latisma, 2011; Sukardi, 2012)","previouslyFormattedCitation":"[19], [20]"},"properties":{"noteIndex":0},"schema":"https://github.com/citation-style-language/schema/raw/master/csl-citation.json"}</w:instrText>
      </w:r>
      <w:r w:rsidRPr="002D30D8">
        <w:rPr>
          <w:rFonts w:ascii="Gisha" w:hAnsi="Gisha" w:cs="Gisha"/>
          <w:noProof/>
          <w:lang w:val="id-ID"/>
        </w:rPr>
        <w:fldChar w:fldCharType="separate"/>
      </w:r>
      <w:r w:rsidR="004A4B52" w:rsidRPr="002D30D8">
        <w:rPr>
          <w:rFonts w:ascii="Gisha" w:hAnsi="Gisha" w:cs="Gisha"/>
          <w:noProof/>
          <w:lang w:val="id-ID"/>
        </w:rPr>
        <w:t>(Latisma, 2011; Sukardi, 2012)</w:t>
      </w:r>
      <w:r w:rsidRPr="002D30D8">
        <w:rPr>
          <w:rFonts w:ascii="Gisha" w:hAnsi="Gisha" w:cs="Gisha"/>
          <w:noProof/>
          <w:lang w:val="id-ID"/>
        </w:rPr>
        <w:fldChar w:fldCharType="end"/>
      </w:r>
      <w:r w:rsidRPr="002D30D8">
        <w:rPr>
          <w:rFonts w:ascii="Gisha" w:hAnsi="Gisha" w:cs="Gisha"/>
          <w:noProof/>
          <w:lang w:val="id-ID"/>
        </w:rPr>
        <w:t xml:space="preserve">. </w:t>
      </w:r>
      <w:r w:rsidRPr="002D30D8">
        <w:rPr>
          <w:rFonts w:ascii="Gisha" w:hAnsi="Gisha" w:cs="Gisha"/>
          <w:noProof/>
          <w:lang w:val="id-ID" w:eastAsia="en-SG"/>
        </w:rPr>
        <w:t>Validasi produk dapat dilakukan oleh beberapa ahli berpengalaman atau ahli untuk menilai kelebihan dan kekurangan produk baru yang dihasilkan</w:t>
      </w:r>
      <w:r w:rsidRPr="002D30D8">
        <w:rPr>
          <w:rFonts w:ascii="Gisha" w:hAnsi="Gisha" w:cs="Gisha"/>
          <w:noProof/>
          <w:lang w:val="id-ID"/>
        </w:rPr>
        <w:t xml:space="preserve"> </w:t>
      </w:r>
      <w:r w:rsidRPr="002D30D8">
        <w:rPr>
          <w:rFonts w:ascii="Gisha" w:hAnsi="Gisha" w:cs="Gisha"/>
          <w:noProof/>
          <w:lang w:val="id-ID"/>
        </w:rPr>
        <w:fldChar w:fldCharType="begin" w:fldLock="1"/>
      </w:r>
      <w:r w:rsidR="004A4B52" w:rsidRPr="002D30D8">
        <w:rPr>
          <w:rFonts w:ascii="Gisha" w:hAnsi="Gisha" w:cs="Gisha"/>
          <w:noProof/>
          <w:lang w:val="id-ID"/>
        </w:rPr>
        <w:instrText>ADDIN CSL_CITATION {"citationItems":[{"id":"ITEM-1","itemData":{"author":[{"dropping-particle":"","family":"Sugiyono","given":"","non-dropping-particle":"","parse-names":false,"suffix":""}],"id":"ITEM-1","issued":{"date-parts":[["2014"]]},"publisher":"Alfa Beta","publisher-place":"Bandung","title":"Metode Penelitian Pendidikan","type":"book"},"uris":["http://www.mendeley.com/documents/?uuid=bb2b8ab6-f602-45fb-8931-b1f6e8ddd0f6"]}],"mendeley":{"formattedCitation":"(Sugiyono, 2014)","plainTextFormattedCitation":"(Sugiyono, 2014)","previouslyFormattedCitation":"[14]"},"properties":{"noteIndex":0},"schema":"https://github.com/citation-style-language/schema/raw/master/csl-citation.json"}</w:instrText>
      </w:r>
      <w:r w:rsidRPr="002D30D8">
        <w:rPr>
          <w:rFonts w:ascii="Gisha" w:hAnsi="Gisha" w:cs="Gisha"/>
          <w:noProof/>
          <w:lang w:val="id-ID"/>
        </w:rPr>
        <w:fldChar w:fldCharType="separate"/>
      </w:r>
      <w:r w:rsidR="004A4B52" w:rsidRPr="002D30D8">
        <w:rPr>
          <w:rFonts w:ascii="Gisha" w:hAnsi="Gisha" w:cs="Gisha"/>
          <w:noProof/>
          <w:lang w:val="id-ID"/>
        </w:rPr>
        <w:t>(Sugiyono, 2014)</w:t>
      </w:r>
      <w:r w:rsidRPr="002D30D8">
        <w:rPr>
          <w:rFonts w:ascii="Gisha" w:hAnsi="Gisha" w:cs="Gisha"/>
          <w:noProof/>
          <w:lang w:val="id-ID"/>
        </w:rPr>
        <w:fldChar w:fldCharType="end"/>
      </w:r>
      <w:r w:rsidRPr="002D30D8">
        <w:rPr>
          <w:rFonts w:ascii="Gisha" w:hAnsi="Gisha" w:cs="Gisha"/>
          <w:noProof/>
          <w:lang w:val="id-ID"/>
        </w:rPr>
        <w:t xml:space="preserve">. </w:t>
      </w:r>
      <w:r w:rsidRPr="002D30D8">
        <w:rPr>
          <w:rFonts w:ascii="Gisha" w:hAnsi="Gisha" w:cs="Gisha"/>
          <w:noProof/>
          <w:lang w:val="id-ID" w:eastAsia="en-SG"/>
        </w:rPr>
        <w:t xml:space="preserve">Produk </w:t>
      </w:r>
      <w:r w:rsidRPr="002D30D8">
        <w:rPr>
          <w:rFonts w:ascii="Gisha" w:hAnsi="Gisha" w:cs="Gisha"/>
          <w:noProof/>
          <w:lang w:val="id-ID"/>
        </w:rPr>
        <w:t xml:space="preserve">ini divalidasi oleh 6 validator yaitu 3 orang dari dosen jurusan kimia FMIPA Universitas Negeri </w:t>
      </w:r>
      <w:r w:rsidRPr="002D30D8">
        <w:rPr>
          <w:rFonts w:ascii="Gisha" w:hAnsi="Gisha" w:cs="Gisha"/>
          <w:noProof/>
          <w:lang w:val="id-ID"/>
        </w:rPr>
        <w:lastRenderedPageBreak/>
        <w:t>Padang dan 3 orang guru kimia yaitu 1 orang guru kimia SMA Negeri 2 x 11 Enam Lingkung Kayu Tanam dan 2 orang guru kimia SMA Negeri 1 Batang Kapas Pesisir Selatan.</w:t>
      </w:r>
      <w:r w:rsidRPr="002D30D8">
        <w:rPr>
          <w:rFonts w:ascii="Gisha" w:hAnsi="Gisha" w:cs="Gisha"/>
          <w:noProof/>
          <w:lang w:val="id-ID" w:eastAsia="en-SG"/>
        </w:rPr>
        <w:t xml:space="preserve"> Validator memberikan penilaian</w:t>
      </w:r>
      <w:r w:rsidRPr="002D30D8">
        <w:rPr>
          <w:rFonts w:ascii="Gisha" w:hAnsi="Gisha" w:cs="Gisha"/>
          <w:noProof/>
          <w:lang w:val="id-ID"/>
        </w:rPr>
        <w:t xml:space="preserve"> terhadap</w:t>
      </w:r>
      <w:r w:rsidRPr="002D30D8">
        <w:rPr>
          <w:rFonts w:ascii="Gisha" w:hAnsi="Gisha" w:cs="Gisha"/>
          <w:noProof/>
          <w:lang w:val="id-ID" w:eastAsia="en-SG"/>
        </w:rPr>
        <w:t xml:space="preserve"> Lembar Kerja Siswa</w:t>
      </w:r>
      <w:r w:rsidRPr="002D30D8">
        <w:rPr>
          <w:rFonts w:ascii="Gisha" w:hAnsi="Gisha" w:cs="Gisha"/>
          <w:noProof/>
          <w:lang w:val="id-ID"/>
        </w:rPr>
        <w:t xml:space="preserve"> berbasis </w:t>
      </w:r>
      <w:r w:rsidRPr="002D30D8">
        <w:rPr>
          <w:rFonts w:ascii="Gisha" w:hAnsi="Gisha" w:cs="Gisha"/>
          <w:i/>
          <w:noProof/>
          <w:lang w:val="id-ID"/>
        </w:rPr>
        <w:t>Problem Based Learning</w:t>
      </w:r>
      <w:r w:rsidRPr="002D30D8">
        <w:rPr>
          <w:rFonts w:ascii="Gisha" w:hAnsi="Gisha" w:cs="Gisha"/>
          <w:noProof/>
          <w:lang w:val="id-ID"/>
        </w:rPr>
        <w:t xml:space="preserve"> yang dikembangkan</w:t>
      </w:r>
      <w:r w:rsidRPr="002D30D8">
        <w:rPr>
          <w:rFonts w:ascii="Gisha" w:hAnsi="Gisha" w:cs="Gisha"/>
          <w:noProof/>
          <w:lang w:val="id-ID" w:eastAsia="en-SG"/>
        </w:rPr>
        <w:t xml:space="preserve"> dengan</w:t>
      </w:r>
      <w:r w:rsidRPr="002D30D8">
        <w:rPr>
          <w:rFonts w:ascii="Gisha" w:hAnsi="Gisha" w:cs="Gisha"/>
          <w:noProof/>
          <w:lang w:val="id-ID"/>
        </w:rPr>
        <w:t xml:space="preserve"> mempertimbangkan 4 aspek, </w:t>
      </w:r>
      <w:r w:rsidRPr="002D30D8">
        <w:rPr>
          <w:rFonts w:ascii="Gisha" w:hAnsi="Gisha" w:cs="Gisha"/>
          <w:noProof/>
          <w:lang w:val="id-ID" w:eastAsia="en-SG"/>
        </w:rPr>
        <w:t xml:space="preserve"> komponen</w:t>
      </w:r>
      <w:r w:rsidRPr="002D30D8">
        <w:rPr>
          <w:rFonts w:ascii="Gisha" w:hAnsi="Gisha" w:cs="Gisha"/>
          <w:noProof/>
          <w:lang w:val="id-ID"/>
        </w:rPr>
        <w:t xml:space="preserve"> isi</w:t>
      </w:r>
      <w:r w:rsidRPr="002D30D8">
        <w:rPr>
          <w:rFonts w:ascii="Gisha" w:hAnsi="Gisha" w:cs="Gisha"/>
          <w:noProof/>
          <w:lang w:val="id-ID" w:eastAsia="en-SG"/>
        </w:rPr>
        <w:t>, komponen</w:t>
      </w:r>
      <w:r w:rsidRPr="002D30D8">
        <w:rPr>
          <w:rFonts w:ascii="Gisha" w:hAnsi="Gisha" w:cs="Gisha"/>
          <w:noProof/>
          <w:lang w:val="id-ID"/>
        </w:rPr>
        <w:t xml:space="preserve"> konstruksi (Komponen penyajian</w:t>
      </w:r>
      <w:r w:rsidRPr="002D30D8">
        <w:rPr>
          <w:rFonts w:ascii="Gisha" w:hAnsi="Gisha" w:cs="Gisha"/>
          <w:noProof/>
          <w:lang w:val="id-ID" w:eastAsia="en-SG"/>
        </w:rPr>
        <w:t xml:space="preserve">), komponen </w:t>
      </w:r>
      <w:r w:rsidRPr="002D30D8">
        <w:rPr>
          <w:rFonts w:ascii="Gisha" w:hAnsi="Gisha" w:cs="Gisha"/>
          <w:noProof/>
          <w:lang w:val="id-ID"/>
        </w:rPr>
        <w:t xml:space="preserve">kebahasaan dan komponen </w:t>
      </w:r>
      <w:r w:rsidRPr="002D30D8">
        <w:rPr>
          <w:rFonts w:ascii="Gisha" w:hAnsi="Gisha" w:cs="Gisha"/>
          <w:noProof/>
          <w:lang w:val="id-ID"/>
        </w:rPr>
        <w:lastRenderedPageBreak/>
        <w:t xml:space="preserve">kegrafisan </w:t>
      </w:r>
      <w:r w:rsidRPr="002D30D8">
        <w:rPr>
          <w:rFonts w:ascii="Gisha" w:hAnsi="Gisha" w:cs="Gisha"/>
          <w:noProof/>
          <w:lang w:val="id-ID"/>
        </w:rPr>
        <w:fldChar w:fldCharType="begin" w:fldLock="1"/>
      </w:r>
      <w:r w:rsidR="004A4B52" w:rsidRPr="002D30D8">
        <w:rPr>
          <w:rFonts w:ascii="Gisha" w:hAnsi="Gisha" w:cs="Gisha"/>
          <w:noProof/>
          <w:lang w:val="id-ID"/>
        </w:rPr>
        <w:instrText>ADDIN CSL_CITATION {"citationItems":[{"id":"ITEM-1","itemData":{"author":[{"dropping-particle":"","family":"Arikunto","given":"S","non-dropping-particle":"","parse-names":false,"suffix":""}],"id":"ITEM-1","issued":{"date-parts":[["2008"]]},"publisher":"Bumi Aksara","publisher-place":"Jakarta","title":"Dasar-Dasar Evaluasi Pendidikan","type":"book"},"uris":["http://www.mendeley.com/documents/?uuid=c55591e2-fa49-4ca5-9c54-4f91e5f02af6"]},{"id":"ITEM-2","itemData":{"author":[{"dropping-particle":"","family":"Depdiknas","given":"","non-dropping-particle":"","parse-names":false,"suffix":""}],"id":"ITEM-2","issued":{"date-parts":[["2008"]]},"publisher":"Departemen Pendidikan Nasional, Direktorat Jenderal Manajemen Pendidikan Dasar dan Menengah, Direktorat Pembinaan Sekolah Menengah Atas.","publisher-place":"Jakarta","title":"Pengembangan Bahan Ajar","type":"book"},"uris":["http://www.mendeley.com/documents/?uuid=bb1b71c2-6128-424a-9ae2-ef29d8b61531"]}],"mendeley":{"formattedCitation":"(Arikunto, 2008; Depdiknas, 2008)","plainTextFormattedCitation":"(Arikunto, 2008; Depdiknas, 2008)","previouslyFormattedCitation":"[17], [21]"},"properties":{"noteIndex":0},"schema":"https://github.com/citation-style-language/schema/raw/master/csl-citation.json"}</w:instrText>
      </w:r>
      <w:r w:rsidRPr="002D30D8">
        <w:rPr>
          <w:rFonts w:ascii="Gisha" w:hAnsi="Gisha" w:cs="Gisha"/>
          <w:noProof/>
          <w:lang w:val="id-ID"/>
        </w:rPr>
        <w:fldChar w:fldCharType="separate"/>
      </w:r>
      <w:r w:rsidR="004A4B52" w:rsidRPr="002D30D8">
        <w:rPr>
          <w:rFonts w:ascii="Gisha" w:hAnsi="Gisha" w:cs="Gisha"/>
          <w:noProof/>
          <w:lang w:val="id-ID"/>
        </w:rPr>
        <w:t>(Arikunto, 2008; Depdiknas, 2008)</w:t>
      </w:r>
      <w:r w:rsidRPr="002D30D8">
        <w:rPr>
          <w:rFonts w:ascii="Gisha" w:hAnsi="Gisha" w:cs="Gisha"/>
          <w:noProof/>
          <w:lang w:val="id-ID"/>
        </w:rPr>
        <w:fldChar w:fldCharType="end"/>
      </w:r>
      <w:r w:rsidRPr="002D30D8">
        <w:rPr>
          <w:rFonts w:ascii="Gisha" w:hAnsi="Gisha" w:cs="Gisha"/>
          <w:noProof/>
          <w:lang w:val="id-ID"/>
        </w:rPr>
        <w:fldChar w:fldCharType="begin" w:fldLock="1"/>
      </w:r>
      <w:r w:rsidR="004A4B52" w:rsidRPr="002D30D8">
        <w:rPr>
          <w:rFonts w:ascii="Gisha" w:hAnsi="Gisha" w:cs="Gisha"/>
          <w:noProof/>
          <w:lang w:val="id-ID"/>
        </w:rPr>
        <w:instrText>ADDIN CSL_CITATION {"citationItems":[{"id":"ITEM-1","itemData":{"author":[{"dropping-particle":"","family":"Rochmad","given":"","non-dropping-particle":"","parse-names":false,"suffix":""}],"container-title":"Kreano","id":"ITEM-1","issue":"1974","issued":{"date-parts":[["2011"]]},"page":"1-18","title":"Model Pengembangan Perangkat Pembelajaran Matematika","type":"article-journal"},"uris":["http://www.mendeley.com/documents/?uuid=62db4cca-2d3d-4607-ac66-dbe15d9be6d4"]}],"mendeley":{"formattedCitation":"(Rochmad, 2011)","plainTextFormattedCitation":"(Rochmad, 2011)","previouslyFormattedCitation":"[22]"},"properties":{"noteIndex":0},"schema":"https://github.com/citation-style-language/schema/raw/master/csl-citation.json"}</w:instrText>
      </w:r>
      <w:r w:rsidRPr="002D30D8">
        <w:rPr>
          <w:rFonts w:ascii="Gisha" w:hAnsi="Gisha" w:cs="Gisha"/>
          <w:noProof/>
          <w:lang w:val="id-ID"/>
        </w:rPr>
        <w:fldChar w:fldCharType="separate"/>
      </w:r>
      <w:r w:rsidR="004A4B52" w:rsidRPr="002D30D8">
        <w:rPr>
          <w:rFonts w:ascii="Gisha" w:hAnsi="Gisha" w:cs="Gisha"/>
          <w:noProof/>
          <w:lang w:val="id-ID"/>
        </w:rPr>
        <w:t>(Rochmad, 2011)</w:t>
      </w:r>
      <w:r w:rsidRPr="002D30D8">
        <w:rPr>
          <w:rFonts w:ascii="Gisha" w:hAnsi="Gisha" w:cs="Gisha"/>
          <w:noProof/>
          <w:lang w:val="id-ID"/>
        </w:rPr>
        <w:fldChar w:fldCharType="end"/>
      </w:r>
      <w:r w:rsidRPr="002D30D8">
        <w:rPr>
          <w:rFonts w:ascii="Gisha" w:hAnsi="Gisha" w:cs="Gisha"/>
          <w:noProof/>
          <w:lang w:val="id-ID"/>
        </w:rPr>
        <w:t xml:space="preserve">. NIlai Moment Kappa (k) Uji Validias dapat di lihat pada Gambar 1. Dari hasil perhitungan moment kappa uji validitas dapat dilihat bahwa nilai moment kappa(k) yang diberikan oleh 6 orang validator memperoleh nilai pada rentang tinggi dan sangat tinggi jika merujuk pada kategori keputusan yang </w:t>
      </w:r>
      <w:r w:rsidR="007F1065" w:rsidRPr="002D30D8">
        <w:rPr>
          <w:rFonts w:ascii="Gisha" w:hAnsi="Gisha" w:cs="Gisha"/>
          <w:noProof/>
          <w:lang w:val="id-ID"/>
        </w:rPr>
        <w:t xml:space="preserve">terdapat pada Tabel </w:t>
      </w:r>
      <w:r w:rsidRPr="002D30D8">
        <w:rPr>
          <w:rFonts w:ascii="Gisha" w:hAnsi="Gisha" w:cs="Gisha"/>
          <w:noProof/>
          <w:lang w:val="id-ID"/>
        </w:rPr>
        <w:t>1.</w:t>
      </w:r>
    </w:p>
    <w:p w:rsidR="004A4B52" w:rsidRPr="00403589" w:rsidRDefault="004A4B52" w:rsidP="002D30D8">
      <w:pPr>
        <w:rPr>
          <w:rFonts w:ascii="Gisha" w:hAnsi="Gisha" w:cs="Gisha"/>
          <w:noProof/>
          <w:lang w:val="en-SG"/>
        </w:rPr>
        <w:sectPr w:rsidR="004A4B52" w:rsidRPr="00403589" w:rsidSect="007F1065">
          <w:pgSz w:w="11906" w:h="16838"/>
          <w:pgMar w:top="1701" w:right="1134" w:bottom="1701" w:left="1134" w:header="709" w:footer="709" w:gutter="0"/>
          <w:cols w:num="2" w:space="708"/>
          <w:docGrid w:linePitch="360"/>
        </w:sectPr>
      </w:pPr>
    </w:p>
    <w:p w:rsidR="004A4B52" w:rsidRPr="002D30D8" w:rsidRDefault="004A4B52" w:rsidP="002D30D8">
      <w:pPr>
        <w:rPr>
          <w:rFonts w:ascii="Gisha" w:hAnsi="Gisha" w:cs="Gisha"/>
          <w:noProof/>
          <w:lang w:val="id-ID"/>
        </w:rPr>
      </w:pPr>
    </w:p>
    <w:p w:rsidR="00403101" w:rsidRPr="002D30D8" w:rsidRDefault="00403101" w:rsidP="00403101">
      <w:pPr>
        <w:spacing w:line="23" w:lineRule="atLeast"/>
        <w:jc w:val="center"/>
        <w:rPr>
          <w:rFonts w:ascii="Gisha" w:hAnsi="Gisha" w:cs="Gisha"/>
          <w:noProof/>
          <w:lang w:val="id-ID"/>
        </w:rPr>
      </w:pPr>
      <w:r w:rsidRPr="002D30D8">
        <w:rPr>
          <w:rFonts w:ascii="Gisha" w:hAnsi="Gisha" w:cs="Gisha"/>
          <w:noProof/>
          <w:lang w:val="id-ID" w:eastAsia="en-SG"/>
        </w:rPr>
        <w:drawing>
          <wp:inline distT="0" distB="0" distL="0" distR="0" wp14:anchorId="2F5BC82F" wp14:editId="6F1B8A70">
            <wp:extent cx="4270375" cy="2837815"/>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3589" w:rsidRDefault="00403101" w:rsidP="00403589">
      <w:pPr>
        <w:spacing w:line="23" w:lineRule="atLeast"/>
        <w:jc w:val="center"/>
        <w:rPr>
          <w:rFonts w:ascii="Gisha" w:hAnsi="Gisha" w:cs="Gisha"/>
          <w:b/>
          <w:noProof/>
          <w:sz w:val="20"/>
          <w:lang w:val="en-SG"/>
        </w:rPr>
      </w:pPr>
      <w:r w:rsidRPr="00403589">
        <w:rPr>
          <w:rFonts w:ascii="Gisha" w:hAnsi="Gisha" w:cs="Gisha"/>
          <w:b/>
          <w:noProof/>
          <w:sz w:val="20"/>
          <w:lang w:val="id-ID"/>
        </w:rPr>
        <w:t>Gambar 1. Nilai Moment Kappa (k) Uji Validitas</w:t>
      </w:r>
    </w:p>
    <w:p w:rsidR="00403589" w:rsidRDefault="00403589" w:rsidP="00403589">
      <w:pPr>
        <w:spacing w:after="0" w:line="23" w:lineRule="atLeast"/>
        <w:jc w:val="both"/>
        <w:rPr>
          <w:rFonts w:ascii="Gisha" w:hAnsi="Gisha" w:cs="Gisha"/>
          <w:noProof/>
          <w:lang w:val="id-ID"/>
        </w:rPr>
        <w:sectPr w:rsidR="00403589" w:rsidSect="007F1065">
          <w:type w:val="continuous"/>
          <w:pgSz w:w="11906" w:h="16838"/>
          <w:pgMar w:top="1701" w:right="1134" w:bottom="1701" w:left="1134" w:header="709" w:footer="709" w:gutter="0"/>
          <w:cols w:space="708"/>
          <w:docGrid w:linePitch="360"/>
        </w:sectPr>
      </w:pPr>
    </w:p>
    <w:p w:rsidR="00403589" w:rsidRDefault="00403589" w:rsidP="00403589">
      <w:pPr>
        <w:spacing w:after="0" w:line="23" w:lineRule="atLeast"/>
        <w:jc w:val="both"/>
        <w:rPr>
          <w:rFonts w:ascii="Gisha" w:hAnsi="Gisha" w:cs="Gisha"/>
          <w:noProof/>
          <w:lang w:val="en-SG"/>
        </w:rPr>
      </w:pPr>
      <w:r w:rsidRPr="002D30D8">
        <w:rPr>
          <w:rFonts w:ascii="Gisha" w:hAnsi="Gisha" w:cs="Gisha"/>
          <w:noProof/>
          <w:lang w:val="id-ID"/>
        </w:rPr>
        <w:lastRenderedPageBreak/>
        <w:t>Jika nilai moment kappa (k) dari 6 orang validator kita rata – rata kan maka didapatkan data seperti yang terdapat pada Tabel 2. Pada komponen isi memperoleh nilai moment kappa 0.84 dengan kategori sangat tinggi, komponen konstruk 0.8  dengan kategori tinggi dan komponen kebahasaan dan kegrafisan 0.86 dengan kategori sangat tinggi.</w:t>
      </w:r>
    </w:p>
    <w:p w:rsidR="00403589" w:rsidRDefault="00403589" w:rsidP="00403589">
      <w:pPr>
        <w:spacing w:after="0" w:line="23" w:lineRule="atLeast"/>
        <w:jc w:val="both"/>
        <w:rPr>
          <w:rFonts w:ascii="Gisha" w:hAnsi="Gisha" w:cs="Gisha"/>
          <w:noProof/>
          <w:lang w:val="en-SG"/>
        </w:rPr>
      </w:pPr>
    </w:p>
    <w:p w:rsidR="00403589" w:rsidRDefault="00403589" w:rsidP="00403589">
      <w:pPr>
        <w:spacing w:after="0" w:line="23" w:lineRule="atLeast"/>
        <w:jc w:val="both"/>
        <w:rPr>
          <w:rFonts w:ascii="Gisha" w:hAnsi="Gisha" w:cs="Gisha"/>
          <w:noProof/>
          <w:lang w:val="en-SG"/>
        </w:rPr>
      </w:pPr>
    </w:p>
    <w:p w:rsidR="00403589" w:rsidRDefault="00403589" w:rsidP="00403589">
      <w:pPr>
        <w:spacing w:after="0" w:line="23" w:lineRule="atLeast"/>
        <w:jc w:val="both"/>
        <w:rPr>
          <w:rFonts w:ascii="Gisha" w:hAnsi="Gisha" w:cs="Gisha"/>
          <w:noProof/>
          <w:lang w:val="en-SG"/>
        </w:rPr>
      </w:pPr>
    </w:p>
    <w:p w:rsidR="00403589" w:rsidRDefault="00403589" w:rsidP="00403589">
      <w:pPr>
        <w:spacing w:after="0" w:line="23" w:lineRule="atLeast"/>
        <w:jc w:val="both"/>
        <w:rPr>
          <w:rFonts w:ascii="Gisha" w:hAnsi="Gisha" w:cs="Gisha"/>
          <w:noProof/>
          <w:lang w:val="en-SG"/>
        </w:rPr>
      </w:pPr>
    </w:p>
    <w:p w:rsidR="00403589" w:rsidRDefault="00403589" w:rsidP="00403589">
      <w:pPr>
        <w:spacing w:after="0" w:line="23" w:lineRule="atLeast"/>
        <w:jc w:val="both"/>
        <w:rPr>
          <w:rFonts w:ascii="Gisha" w:hAnsi="Gisha" w:cs="Gisha"/>
          <w:noProof/>
          <w:lang w:val="en-SG"/>
        </w:rPr>
      </w:pPr>
    </w:p>
    <w:p w:rsidR="00403589" w:rsidRDefault="00403589" w:rsidP="00403589">
      <w:pPr>
        <w:spacing w:after="0" w:line="23" w:lineRule="atLeast"/>
        <w:jc w:val="both"/>
        <w:rPr>
          <w:rFonts w:ascii="Gisha" w:hAnsi="Gisha" w:cs="Gisha"/>
          <w:noProof/>
          <w:lang w:val="en-SG"/>
        </w:rPr>
      </w:pPr>
    </w:p>
    <w:p w:rsidR="00403589" w:rsidRDefault="00403589" w:rsidP="00403589">
      <w:pPr>
        <w:spacing w:after="0" w:line="23" w:lineRule="atLeast"/>
        <w:jc w:val="both"/>
        <w:rPr>
          <w:rFonts w:ascii="Gisha" w:hAnsi="Gisha" w:cs="Gisha"/>
          <w:noProof/>
          <w:lang w:val="en-SG"/>
        </w:rPr>
      </w:pPr>
    </w:p>
    <w:p w:rsidR="00403589" w:rsidRDefault="00403589" w:rsidP="00403589">
      <w:pPr>
        <w:spacing w:after="0" w:line="23" w:lineRule="atLeast"/>
        <w:jc w:val="both"/>
        <w:rPr>
          <w:rFonts w:ascii="Gisha" w:hAnsi="Gisha" w:cs="Gisha"/>
          <w:noProof/>
          <w:lang w:val="en-SG"/>
        </w:rPr>
      </w:pPr>
    </w:p>
    <w:p w:rsidR="00403589" w:rsidRPr="00403589" w:rsidRDefault="00403589" w:rsidP="00403589">
      <w:pPr>
        <w:spacing w:after="0" w:line="23" w:lineRule="atLeast"/>
        <w:jc w:val="both"/>
        <w:rPr>
          <w:rFonts w:ascii="Gisha" w:hAnsi="Gisha" w:cs="Gisha"/>
          <w:noProof/>
          <w:lang w:val="en-SG"/>
        </w:rPr>
      </w:pPr>
    </w:p>
    <w:p w:rsidR="00403589" w:rsidRPr="00403589" w:rsidRDefault="00403589" w:rsidP="00403589">
      <w:pPr>
        <w:spacing w:after="0" w:line="23" w:lineRule="atLeast"/>
        <w:jc w:val="center"/>
        <w:rPr>
          <w:rFonts w:ascii="Gisha" w:hAnsi="Gisha" w:cs="Gisha"/>
          <w:noProof/>
          <w:lang w:val="id-ID"/>
        </w:rPr>
      </w:pPr>
      <w:r w:rsidRPr="00403589">
        <w:rPr>
          <w:rFonts w:ascii="Gisha" w:hAnsi="Gisha" w:cs="Gisha"/>
          <w:b/>
          <w:noProof/>
          <w:sz w:val="20"/>
          <w:lang w:val="id-ID"/>
        </w:rPr>
        <w:t>Tabel 2. Nilai Rata – rata moment kappa (k) uji validitas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79"/>
      </w:tblGrid>
      <w:tr w:rsidR="00403589" w:rsidRPr="002D30D8" w:rsidTr="00692873">
        <w:trPr>
          <w:jc w:val="center"/>
        </w:trPr>
        <w:tc>
          <w:tcPr>
            <w:tcW w:w="1807" w:type="dxa"/>
            <w:shd w:val="clear" w:color="auto" w:fill="auto"/>
            <w:vAlign w:val="center"/>
          </w:tcPr>
          <w:p w:rsidR="00403589" w:rsidRPr="002D30D8" w:rsidRDefault="00403589" w:rsidP="00692873">
            <w:pPr>
              <w:spacing w:line="23" w:lineRule="atLeast"/>
              <w:jc w:val="center"/>
              <w:rPr>
                <w:rFonts w:ascii="Gisha" w:hAnsi="Gisha" w:cs="Gisha"/>
                <w:b/>
                <w:noProof/>
                <w:lang w:val="id-ID"/>
              </w:rPr>
            </w:pPr>
            <w:r w:rsidRPr="002D30D8">
              <w:rPr>
                <w:rFonts w:ascii="Gisha" w:hAnsi="Gisha" w:cs="Gisha"/>
                <w:b/>
                <w:noProof/>
                <w:lang w:val="id-ID"/>
              </w:rPr>
              <w:t>Uji Validitas</w:t>
            </w:r>
          </w:p>
        </w:tc>
        <w:tc>
          <w:tcPr>
            <w:tcW w:w="1879" w:type="dxa"/>
            <w:shd w:val="clear" w:color="auto" w:fill="auto"/>
            <w:vAlign w:val="center"/>
          </w:tcPr>
          <w:p w:rsidR="00403589" w:rsidRPr="002D30D8" w:rsidRDefault="00403589" w:rsidP="00692873">
            <w:pPr>
              <w:spacing w:line="23" w:lineRule="atLeast"/>
              <w:jc w:val="center"/>
              <w:rPr>
                <w:rFonts w:ascii="Gisha" w:hAnsi="Gisha" w:cs="Gisha"/>
                <w:b/>
                <w:noProof/>
                <w:lang w:val="id-ID"/>
              </w:rPr>
            </w:pPr>
            <w:r w:rsidRPr="002D30D8">
              <w:rPr>
                <w:rFonts w:ascii="Gisha" w:hAnsi="Gisha" w:cs="Gisha"/>
                <w:b/>
                <w:noProof/>
                <w:lang w:val="id-ID"/>
              </w:rPr>
              <w:t>Nilai Rata- rata Moment Kappa (k)</w:t>
            </w:r>
          </w:p>
        </w:tc>
      </w:tr>
      <w:tr w:rsidR="00403589" w:rsidRPr="002D30D8" w:rsidTr="00692873">
        <w:trPr>
          <w:trHeight w:val="230"/>
          <w:jc w:val="center"/>
        </w:trPr>
        <w:tc>
          <w:tcPr>
            <w:tcW w:w="1807" w:type="dxa"/>
            <w:shd w:val="clear" w:color="auto" w:fill="auto"/>
            <w:vAlign w:val="center"/>
          </w:tcPr>
          <w:p w:rsidR="00403589" w:rsidRPr="002D30D8" w:rsidRDefault="00403589" w:rsidP="00692873">
            <w:pPr>
              <w:spacing w:line="23" w:lineRule="atLeast"/>
              <w:jc w:val="center"/>
              <w:rPr>
                <w:rFonts w:ascii="Gisha" w:hAnsi="Gisha" w:cs="Gisha"/>
                <w:noProof/>
                <w:lang w:val="id-ID"/>
              </w:rPr>
            </w:pPr>
            <w:r w:rsidRPr="002D30D8">
              <w:rPr>
                <w:rFonts w:ascii="Gisha" w:hAnsi="Gisha" w:cs="Gisha"/>
                <w:noProof/>
                <w:lang w:val="id-ID"/>
              </w:rPr>
              <w:t>Komponen Isi</w:t>
            </w:r>
          </w:p>
        </w:tc>
        <w:tc>
          <w:tcPr>
            <w:tcW w:w="1879" w:type="dxa"/>
            <w:shd w:val="clear" w:color="auto" w:fill="auto"/>
            <w:vAlign w:val="center"/>
          </w:tcPr>
          <w:p w:rsidR="00403589" w:rsidRPr="002D30D8" w:rsidRDefault="00403589" w:rsidP="00692873">
            <w:pPr>
              <w:spacing w:line="23" w:lineRule="atLeast"/>
              <w:jc w:val="center"/>
              <w:rPr>
                <w:rFonts w:ascii="Gisha" w:hAnsi="Gisha" w:cs="Gisha"/>
                <w:noProof/>
                <w:lang w:val="id-ID"/>
              </w:rPr>
            </w:pPr>
            <w:r w:rsidRPr="002D30D8">
              <w:rPr>
                <w:rFonts w:ascii="Gisha" w:hAnsi="Gisha" w:cs="Gisha"/>
                <w:noProof/>
                <w:lang w:val="id-ID"/>
              </w:rPr>
              <w:t>0.84</w:t>
            </w:r>
          </w:p>
        </w:tc>
      </w:tr>
      <w:tr w:rsidR="00403589" w:rsidRPr="002D30D8" w:rsidTr="00692873">
        <w:trPr>
          <w:trHeight w:val="415"/>
          <w:jc w:val="center"/>
        </w:trPr>
        <w:tc>
          <w:tcPr>
            <w:tcW w:w="1807" w:type="dxa"/>
            <w:shd w:val="clear" w:color="auto" w:fill="auto"/>
            <w:vAlign w:val="center"/>
          </w:tcPr>
          <w:p w:rsidR="00403589" w:rsidRPr="002D30D8" w:rsidRDefault="00403589" w:rsidP="00692873">
            <w:pPr>
              <w:spacing w:line="23" w:lineRule="atLeast"/>
              <w:jc w:val="center"/>
              <w:rPr>
                <w:rFonts w:ascii="Gisha" w:hAnsi="Gisha" w:cs="Gisha"/>
                <w:noProof/>
                <w:lang w:val="id-ID"/>
              </w:rPr>
            </w:pPr>
            <w:r w:rsidRPr="002D30D8">
              <w:rPr>
                <w:rFonts w:ascii="Gisha" w:hAnsi="Gisha" w:cs="Gisha"/>
                <w:noProof/>
                <w:lang w:val="id-ID"/>
              </w:rPr>
              <w:t>Komponen Konstruk</w:t>
            </w:r>
          </w:p>
        </w:tc>
        <w:tc>
          <w:tcPr>
            <w:tcW w:w="1879" w:type="dxa"/>
            <w:shd w:val="clear" w:color="auto" w:fill="auto"/>
            <w:vAlign w:val="center"/>
          </w:tcPr>
          <w:p w:rsidR="00403589" w:rsidRPr="002D30D8" w:rsidRDefault="00403589" w:rsidP="00692873">
            <w:pPr>
              <w:spacing w:line="23" w:lineRule="atLeast"/>
              <w:jc w:val="center"/>
              <w:rPr>
                <w:rFonts w:ascii="Gisha" w:hAnsi="Gisha" w:cs="Gisha"/>
                <w:noProof/>
                <w:lang w:val="id-ID"/>
              </w:rPr>
            </w:pPr>
            <w:r w:rsidRPr="002D30D8">
              <w:rPr>
                <w:rFonts w:ascii="Gisha" w:hAnsi="Gisha" w:cs="Gisha"/>
                <w:noProof/>
                <w:lang w:val="id-ID"/>
              </w:rPr>
              <w:t>0.8</w:t>
            </w:r>
          </w:p>
        </w:tc>
      </w:tr>
      <w:tr w:rsidR="00403589" w:rsidRPr="002D30D8" w:rsidTr="00692873">
        <w:trPr>
          <w:jc w:val="center"/>
        </w:trPr>
        <w:tc>
          <w:tcPr>
            <w:tcW w:w="1807" w:type="dxa"/>
            <w:shd w:val="clear" w:color="auto" w:fill="auto"/>
            <w:vAlign w:val="center"/>
          </w:tcPr>
          <w:p w:rsidR="00403589" w:rsidRPr="002D30D8" w:rsidRDefault="00403589" w:rsidP="00692873">
            <w:pPr>
              <w:spacing w:line="23" w:lineRule="atLeast"/>
              <w:jc w:val="center"/>
              <w:rPr>
                <w:rFonts w:ascii="Gisha" w:hAnsi="Gisha" w:cs="Gisha"/>
                <w:noProof/>
                <w:lang w:val="id-ID"/>
              </w:rPr>
            </w:pPr>
            <w:r w:rsidRPr="002D30D8">
              <w:rPr>
                <w:rFonts w:ascii="Gisha" w:hAnsi="Gisha" w:cs="Gisha"/>
                <w:noProof/>
                <w:lang w:val="id-ID"/>
              </w:rPr>
              <w:t>Komponen Kebahasaan dan Kegrafisan</w:t>
            </w:r>
          </w:p>
        </w:tc>
        <w:tc>
          <w:tcPr>
            <w:tcW w:w="1879" w:type="dxa"/>
            <w:shd w:val="clear" w:color="auto" w:fill="auto"/>
            <w:vAlign w:val="center"/>
          </w:tcPr>
          <w:p w:rsidR="00403589" w:rsidRPr="002D30D8" w:rsidRDefault="00403589" w:rsidP="00692873">
            <w:pPr>
              <w:spacing w:line="23" w:lineRule="atLeast"/>
              <w:jc w:val="center"/>
              <w:rPr>
                <w:rFonts w:ascii="Gisha" w:hAnsi="Gisha" w:cs="Gisha"/>
                <w:noProof/>
                <w:lang w:val="id-ID"/>
              </w:rPr>
            </w:pPr>
            <w:r w:rsidRPr="002D30D8">
              <w:rPr>
                <w:rFonts w:ascii="Gisha" w:hAnsi="Gisha" w:cs="Gisha"/>
                <w:noProof/>
                <w:lang w:val="id-ID"/>
              </w:rPr>
              <w:t>0.86</w:t>
            </w:r>
          </w:p>
        </w:tc>
      </w:tr>
    </w:tbl>
    <w:p w:rsidR="00403589" w:rsidRPr="00403589" w:rsidRDefault="00403589" w:rsidP="00403589">
      <w:pPr>
        <w:spacing w:after="0" w:line="23" w:lineRule="atLeast"/>
        <w:jc w:val="both"/>
        <w:rPr>
          <w:rFonts w:ascii="Gisha" w:hAnsi="Gisha" w:cs="Gisha"/>
          <w:noProof/>
          <w:lang w:val="en-SG"/>
        </w:rPr>
        <w:sectPr w:rsidR="00403589" w:rsidRPr="00403589" w:rsidSect="00403589">
          <w:type w:val="continuous"/>
          <w:pgSz w:w="11906" w:h="16838"/>
          <w:pgMar w:top="1701" w:right="1134" w:bottom="1701" w:left="1134" w:header="709" w:footer="709" w:gutter="0"/>
          <w:cols w:num="2" w:space="708"/>
          <w:docGrid w:linePitch="360"/>
        </w:sectPr>
      </w:pPr>
    </w:p>
    <w:p w:rsidR="00403101" w:rsidRPr="002D30D8" w:rsidRDefault="004A4B52" w:rsidP="004A4B52">
      <w:pPr>
        <w:spacing w:line="23" w:lineRule="atLeast"/>
        <w:jc w:val="both"/>
        <w:rPr>
          <w:rFonts w:ascii="Gisha" w:hAnsi="Gisha" w:cs="Gisha"/>
          <w:b/>
          <w:noProof/>
          <w:lang w:val="id-ID"/>
        </w:rPr>
      </w:pPr>
      <w:r w:rsidRPr="002D30D8">
        <w:rPr>
          <w:rFonts w:ascii="Gisha" w:hAnsi="Gisha" w:cs="Gisha"/>
          <w:b/>
          <w:noProof/>
          <w:lang w:val="id-ID"/>
        </w:rPr>
        <w:lastRenderedPageBreak/>
        <w:t>Uji Praktikalitas</w:t>
      </w:r>
    </w:p>
    <w:p w:rsidR="00403101" w:rsidRPr="002D30D8" w:rsidRDefault="00403101" w:rsidP="00403101">
      <w:pPr>
        <w:pStyle w:val="HTMLPreformatted"/>
        <w:tabs>
          <w:tab w:val="clear" w:pos="916"/>
          <w:tab w:val="left" w:pos="567"/>
        </w:tabs>
        <w:jc w:val="both"/>
        <w:rPr>
          <w:rFonts w:ascii="Gisha" w:hAnsi="Gisha" w:cs="Gisha"/>
          <w:noProof/>
          <w:sz w:val="22"/>
          <w:szCs w:val="22"/>
          <w:lang w:val="id-ID"/>
        </w:rPr>
      </w:pPr>
      <w:r w:rsidRPr="002D30D8">
        <w:rPr>
          <w:rFonts w:ascii="Gisha" w:hAnsi="Gisha" w:cs="Gisha"/>
          <w:noProof/>
          <w:sz w:val="22"/>
          <w:szCs w:val="22"/>
          <w:lang w:val="id-ID"/>
        </w:rPr>
        <w:t xml:space="preserve">Uji praktikalitas diberikan kepada guru dan siswa. Pada penelitian ini uji praktikalitas diujikan kepada 3 orang guru kimia dan kepada 25 orang siswa kelas X SMA Negeri 1 Batang Kapas. Uji praktikalitas bertujuan untuk mengetahui kepraktisan penggunaan dari bahan ajar yang telah dikembangkan yang pada penelitian ini yaitu berupa Lembar Kerja Siswa (LKS)  berbasis </w:t>
      </w:r>
      <w:r w:rsidRPr="002D30D8">
        <w:rPr>
          <w:rFonts w:ascii="Gisha" w:hAnsi="Gisha" w:cs="Gisha"/>
          <w:i/>
          <w:noProof/>
          <w:sz w:val="22"/>
          <w:szCs w:val="22"/>
          <w:lang w:val="id-ID"/>
        </w:rPr>
        <w:t>Problem Based Learning (PBL)</w:t>
      </w:r>
      <w:r w:rsidRPr="002D30D8">
        <w:rPr>
          <w:rFonts w:ascii="Gisha" w:hAnsi="Gisha" w:cs="Gisha"/>
          <w:noProof/>
          <w:sz w:val="22"/>
          <w:szCs w:val="22"/>
          <w:lang w:val="id-ID"/>
        </w:rPr>
        <w:t xml:space="preserve"> oleh guru dan siswa. Guru dan siswa diberikan LKS yang telah dikembangkan dan diminta untuk mengisi angket respon guru dan angket respon siswa yang menanyakan pandangan mereka terkait kepraktisan penggunaan LKS yang telah dikembangkan. Hasil dari angket respon guru dan angket respon siswa juga dianalisis menggunakan formula moment kappa. Menurut Mudjijo suatu Instrumen yang baik adalah instrumen yang dapat dengan mudah diimplementasikan dan diinterpretasikan hasilnya </w:t>
      </w:r>
      <w:r w:rsidRPr="002D30D8">
        <w:rPr>
          <w:rFonts w:ascii="Gisha" w:hAnsi="Gisha" w:cs="Gisha"/>
          <w:noProof/>
          <w:sz w:val="22"/>
          <w:szCs w:val="22"/>
          <w:lang w:val="id-ID"/>
        </w:rPr>
        <w:fldChar w:fldCharType="begin" w:fldLock="1"/>
      </w:r>
      <w:r w:rsidR="004A4B52" w:rsidRPr="002D30D8">
        <w:rPr>
          <w:rFonts w:ascii="Gisha" w:hAnsi="Gisha" w:cs="Gisha"/>
          <w:noProof/>
          <w:sz w:val="22"/>
          <w:szCs w:val="22"/>
          <w:lang w:val="id-ID"/>
        </w:rPr>
        <w:instrText>ADDIN CSL_CITATION {"citationItems":[{"id":"ITEM-1","itemData":{"author":[{"dropping-particle":"","family":"Mudjijo","given":"","non-dropping-particle":"","parse-names":false,"suffix":""}],"id":"ITEM-1","issued":{"date-parts":[["1995"]]},"publisher":"Bumi Aksara","publisher-place":"Jakarta","title":"Tes Hasil Belajar","type":"book"},"uris":["http://www.mendeley.com/documents/?uuid=7bb77ef2-c01d-44ba-b032-b54c38175b0a"]}],"mendeley":{"formattedCitation":"(Mudjijo, 1995)","plainTextFormattedCitation":"(Mudjijo, 1995)","previouslyFormattedCitation":"[23]"},"properties":{"noteIndex":0},"schema":"https://github.com/citation-style-language/schema/raw/master/csl-citation.json"}</w:instrText>
      </w:r>
      <w:r w:rsidRPr="002D30D8">
        <w:rPr>
          <w:rFonts w:ascii="Gisha" w:hAnsi="Gisha" w:cs="Gisha"/>
          <w:noProof/>
          <w:sz w:val="22"/>
          <w:szCs w:val="22"/>
          <w:lang w:val="id-ID"/>
        </w:rPr>
        <w:fldChar w:fldCharType="separate"/>
      </w:r>
      <w:r w:rsidR="004A4B52" w:rsidRPr="002D30D8">
        <w:rPr>
          <w:rFonts w:ascii="Gisha" w:hAnsi="Gisha" w:cs="Gisha"/>
          <w:noProof/>
          <w:sz w:val="22"/>
          <w:szCs w:val="22"/>
          <w:lang w:val="id-ID"/>
        </w:rPr>
        <w:t>(Mudjijo, 1995)</w:t>
      </w:r>
      <w:r w:rsidRPr="002D30D8">
        <w:rPr>
          <w:rFonts w:ascii="Gisha" w:hAnsi="Gisha" w:cs="Gisha"/>
          <w:noProof/>
          <w:sz w:val="22"/>
          <w:szCs w:val="22"/>
          <w:lang w:val="id-ID"/>
        </w:rPr>
        <w:fldChar w:fldCharType="end"/>
      </w:r>
      <w:r w:rsidRPr="002D30D8">
        <w:rPr>
          <w:rFonts w:ascii="Gisha" w:hAnsi="Gisha" w:cs="Gisha"/>
          <w:noProof/>
          <w:sz w:val="22"/>
          <w:szCs w:val="22"/>
          <w:lang w:val="id-ID"/>
        </w:rPr>
        <w:t>. Jadi suatu bahan ajar atau produk yang bagus adalah produk yang mudah digunakan oleh guru dan siswa dalam proses pembelajaran kimia. Berdasarkan hasil pengolahan data angket respon guru dan angket respon siswa tentang praktikalitas LKS yang dikembangkan dapat dilihat pada Tabel 3.</w:t>
      </w:r>
    </w:p>
    <w:p w:rsidR="00403101" w:rsidRPr="002D30D8" w:rsidRDefault="00403101" w:rsidP="00403101">
      <w:pPr>
        <w:pStyle w:val="HTMLPreformatted"/>
        <w:tabs>
          <w:tab w:val="clear" w:pos="916"/>
          <w:tab w:val="left" w:pos="567"/>
        </w:tabs>
        <w:jc w:val="both"/>
        <w:rPr>
          <w:rFonts w:ascii="Gisha" w:hAnsi="Gisha" w:cs="Gisha"/>
          <w:noProof/>
          <w:sz w:val="22"/>
          <w:szCs w:val="22"/>
          <w:lang w:val="id-ID"/>
        </w:rPr>
      </w:pPr>
    </w:p>
    <w:p w:rsidR="00403101" w:rsidRPr="00403589" w:rsidRDefault="00403101" w:rsidP="00403589">
      <w:pPr>
        <w:pStyle w:val="HTMLPreformatted"/>
        <w:tabs>
          <w:tab w:val="clear" w:pos="916"/>
          <w:tab w:val="left" w:pos="567"/>
        </w:tabs>
        <w:jc w:val="center"/>
        <w:rPr>
          <w:rFonts w:ascii="Gisha" w:hAnsi="Gisha" w:cs="Gisha"/>
          <w:b/>
          <w:noProof/>
          <w:szCs w:val="22"/>
        </w:rPr>
      </w:pPr>
      <w:r w:rsidRPr="00403589">
        <w:rPr>
          <w:rFonts w:ascii="Gisha" w:hAnsi="Gisha" w:cs="Gisha"/>
          <w:b/>
          <w:noProof/>
          <w:szCs w:val="22"/>
          <w:lang w:val="id-ID"/>
        </w:rPr>
        <w:t>Tabel 3. Nilai Rata – rata moment kappa (k) uji praktikalitas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737"/>
      </w:tblGrid>
      <w:tr w:rsidR="00403101" w:rsidRPr="002D30D8" w:rsidTr="004A4B52">
        <w:trPr>
          <w:jc w:val="center"/>
        </w:trPr>
        <w:tc>
          <w:tcPr>
            <w:tcW w:w="1807" w:type="dxa"/>
            <w:shd w:val="clear" w:color="auto" w:fill="auto"/>
            <w:vAlign w:val="center"/>
          </w:tcPr>
          <w:p w:rsidR="00403101" w:rsidRPr="002D30D8" w:rsidRDefault="00403101" w:rsidP="00692873">
            <w:pPr>
              <w:spacing w:line="23" w:lineRule="atLeast"/>
              <w:jc w:val="center"/>
              <w:rPr>
                <w:rFonts w:ascii="Gisha" w:hAnsi="Gisha" w:cs="Gisha"/>
                <w:b/>
                <w:noProof/>
                <w:lang w:val="id-ID"/>
              </w:rPr>
            </w:pPr>
            <w:r w:rsidRPr="002D30D8">
              <w:rPr>
                <w:rFonts w:ascii="Gisha" w:hAnsi="Gisha" w:cs="Gisha"/>
                <w:b/>
                <w:noProof/>
                <w:lang w:val="id-ID"/>
              </w:rPr>
              <w:t>Uji Praktikalitas</w:t>
            </w:r>
          </w:p>
        </w:tc>
        <w:tc>
          <w:tcPr>
            <w:tcW w:w="1737" w:type="dxa"/>
            <w:shd w:val="clear" w:color="auto" w:fill="auto"/>
            <w:vAlign w:val="center"/>
          </w:tcPr>
          <w:p w:rsidR="00403101" w:rsidRPr="002D30D8" w:rsidRDefault="00403101" w:rsidP="00692873">
            <w:pPr>
              <w:spacing w:line="23" w:lineRule="atLeast"/>
              <w:jc w:val="center"/>
              <w:rPr>
                <w:rFonts w:ascii="Gisha" w:hAnsi="Gisha" w:cs="Gisha"/>
                <w:b/>
                <w:noProof/>
                <w:lang w:val="id-ID"/>
              </w:rPr>
            </w:pPr>
            <w:r w:rsidRPr="002D30D8">
              <w:rPr>
                <w:rFonts w:ascii="Gisha" w:hAnsi="Gisha" w:cs="Gisha"/>
                <w:b/>
                <w:noProof/>
                <w:lang w:val="id-ID"/>
              </w:rPr>
              <w:t>Nilai Rata – rata Moment Kappa (k)</w:t>
            </w:r>
          </w:p>
        </w:tc>
      </w:tr>
      <w:tr w:rsidR="00403101" w:rsidRPr="002D30D8" w:rsidTr="004A4B52">
        <w:trPr>
          <w:jc w:val="center"/>
        </w:trPr>
        <w:tc>
          <w:tcPr>
            <w:tcW w:w="1807" w:type="dxa"/>
            <w:shd w:val="clear" w:color="auto" w:fill="auto"/>
            <w:vAlign w:val="center"/>
          </w:tcPr>
          <w:p w:rsidR="00403101" w:rsidRPr="002D30D8" w:rsidRDefault="00403101" w:rsidP="00692873">
            <w:pPr>
              <w:spacing w:line="23" w:lineRule="atLeast"/>
              <w:jc w:val="center"/>
              <w:rPr>
                <w:rFonts w:ascii="Gisha" w:hAnsi="Gisha" w:cs="Gisha"/>
                <w:noProof/>
                <w:lang w:val="id-ID"/>
              </w:rPr>
            </w:pPr>
            <w:r w:rsidRPr="002D30D8">
              <w:rPr>
                <w:rFonts w:ascii="Gisha" w:hAnsi="Gisha" w:cs="Gisha"/>
                <w:noProof/>
                <w:lang w:val="id-ID"/>
              </w:rPr>
              <w:t>Angket Respon Guru</w:t>
            </w:r>
          </w:p>
        </w:tc>
        <w:tc>
          <w:tcPr>
            <w:tcW w:w="1737" w:type="dxa"/>
            <w:shd w:val="clear" w:color="auto" w:fill="auto"/>
            <w:vAlign w:val="center"/>
          </w:tcPr>
          <w:p w:rsidR="00403101" w:rsidRPr="002D30D8" w:rsidRDefault="00403101" w:rsidP="00692873">
            <w:pPr>
              <w:spacing w:line="23" w:lineRule="atLeast"/>
              <w:jc w:val="center"/>
              <w:rPr>
                <w:rFonts w:ascii="Gisha" w:hAnsi="Gisha" w:cs="Gisha"/>
                <w:noProof/>
                <w:lang w:val="id-ID"/>
              </w:rPr>
            </w:pPr>
            <w:r w:rsidRPr="002D30D8">
              <w:rPr>
                <w:rFonts w:ascii="Gisha" w:hAnsi="Gisha" w:cs="Gisha"/>
                <w:noProof/>
                <w:lang w:val="id-ID"/>
              </w:rPr>
              <w:t>0.92</w:t>
            </w:r>
          </w:p>
        </w:tc>
      </w:tr>
      <w:tr w:rsidR="00403101" w:rsidRPr="002D30D8" w:rsidTr="004A4B52">
        <w:trPr>
          <w:jc w:val="center"/>
        </w:trPr>
        <w:tc>
          <w:tcPr>
            <w:tcW w:w="1807" w:type="dxa"/>
            <w:shd w:val="clear" w:color="auto" w:fill="auto"/>
            <w:vAlign w:val="center"/>
          </w:tcPr>
          <w:p w:rsidR="00403101" w:rsidRPr="002D30D8" w:rsidRDefault="00403101" w:rsidP="00692873">
            <w:pPr>
              <w:spacing w:line="23" w:lineRule="atLeast"/>
              <w:jc w:val="center"/>
              <w:rPr>
                <w:rFonts w:ascii="Gisha" w:hAnsi="Gisha" w:cs="Gisha"/>
                <w:noProof/>
                <w:lang w:val="id-ID"/>
              </w:rPr>
            </w:pPr>
            <w:r w:rsidRPr="002D30D8">
              <w:rPr>
                <w:rFonts w:ascii="Gisha" w:hAnsi="Gisha" w:cs="Gisha"/>
                <w:noProof/>
                <w:lang w:val="id-ID"/>
              </w:rPr>
              <w:t>Angket Respon Siswa</w:t>
            </w:r>
          </w:p>
        </w:tc>
        <w:tc>
          <w:tcPr>
            <w:tcW w:w="1737" w:type="dxa"/>
            <w:shd w:val="clear" w:color="auto" w:fill="auto"/>
            <w:vAlign w:val="center"/>
          </w:tcPr>
          <w:p w:rsidR="00403101" w:rsidRPr="002D30D8" w:rsidRDefault="00403101" w:rsidP="00692873">
            <w:pPr>
              <w:spacing w:line="23" w:lineRule="atLeast"/>
              <w:jc w:val="center"/>
              <w:rPr>
                <w:rFonts w:ascii="Gisha" w:hAnsi="Gisha" w:cs="Gisha"/>
                <w:noProof/>
                <w:lang w:val="id-ID"/>
              </w:rPr>
            </w:pPr>
            <w:r w:rsidRPr="002D30D8">
              <w:rPr>
                <w:rFonts w:ascii="Gisha" w:hAnsi="Gisha" w:cs="Gisha"/>
                <w:noProof/>
                <w:lang w:val="id-ID"/>
              </w:rPr>
              <w:t>0.89</w:t>
            </w:r>
          </w:p>
        </w:tc>
      </w:tr>
    </w:tbl>
    <w:p w:rsidR="00403101" w:rsidRPr="002D30D8" w:rsidRDefault="00403101" w:rsidP="00403589">
      <w:pPr>
        <w:spacing w:after="0" w:line="23" w:lineRule="atLeast"/>
        <w:jc w:val="both"/>
        <w:rPr>
          <w:rFonts w:ascii="Gisha" w:hAnsi="Gisha" w:cs="Gisha"/>
          <w:noProof/>
          <w:lang w:val="id-ID"/>
        </w:rPr>
      </w:pPr>
    </w:p>
    <w:p w:rsidR="00403101" w:rsidRPr="002D30D8" w:rsidRDefault="00403101" w:rsidP="00403589">
      <w:pPr>
        <w:spacing w:after="0" w:line="23" w:lineRule="atLeast"/>
        <w:ind w:firstLine="426"/>
        <w:jc w:val="both"/>
        <w:rPr>
          <w:rFonts w:ascii="Gisha" w:hAnsi="Gisha" w:cs="Gisha"/>
          <w:noProof/>
          <w:lang w:val="id-ID"/>
        </w:rPr>
      </w:pPr>
      <w:r w:rsidRPr="002D30D8">
        <w:rPr>
          <w:rFonts w:ascii="Gisha" w:hAnsi="Gisha" w:cs="Gisha"/>
          <w:noProof/>
          <w:lang w:val="id-ID"/>
        </w:rPr>
        <w:t xml:space="preserve">Berdasarkan hasil rata – rata moment kappa (k) angket respon guru dan angket respon siswa pada Tabel 3 dapat disimpulkan bahwa uji praktikalitas LKS yang dikembangkan memiliki kategori sangat tinggi. </w:t>
      </w:r>
    </w:p>
    <w:p w:rsidR="004A4B52" w:rsidRPr="002D30D8" w:rsidRDefault="00403101" w:rsidP="00403101">
      <w:pPr>
        <w:spacing w:line="23" w:lineRule="atLeast"/>
        <w:jc w:val="both"/>
        <w:rPr>
          <w:rFonts w:ascii="Gisha" w:hAnsi="Gisha" w:cs="Gisha"/>
          <w:b/>
          <w:noProof/>
          <w:lang w:val="id-ID"/>
        </w:rPr>
      </w:pPr>
      <w:r w:rsidRPr="002D30D8">
        <w:rPr>
          <w:rFonts w:ascii="Gisha" w:hAnsi="Gisha" w:cs="Gisha"/>
          <w:b/>
          <w:noProof/>
          <w:lang w:val="id-ID"/>
        </w:rPr>
        <w:lastRenderedPageBreak/>
        <w:t xml:space="preserve">Tampilan Bahan Ajar </w:t>
      </w:r>
    </w:p>
    <w:p w:rsidR="00403101" w:rsidRPr="00403589" w:rsidRDefault="00403101" w:rsidP="00403101">
      <w:pPr>
        <w:spacing w:line="23" w:lineRule="atLeast"/>
        <w:jc w:val="both"/>
        <w:rPr>
          <w:rFonts w:ascii="Gisha" w:hAnsi="Gisha" w:cs="Gisha"/>
          <w:b/>
          <w:noProof/>
          <w:lang w:val="en-SG"/>
        </w:rPr>
      </w:pPr>
      <w:r w:rsidRPr="002D30D8">
        <w:rPr>
          <w:rFonts w:ascii="Gisha" w:hAnsi="Gisha" w:cs="Gisha"/>
          <w:noProof/>
          <w:lang w:val="id-ID"/>
        </w:rPr>
        <w:t>Tampilan LKS yang dikembangkan dapat dilihat pada Gambar 2</w:t>
      </w:r>
      <w:r w:rsidR="00403589">
        <w:rPr>
          <w:rFonts w:ascii="Gisha" w:hAnsi="Gisha" w:cs="Gisha"/>
          <w:noProof/>
          <w:lang w:val="id-ID"/>
        </w:rPr>
        <w:t>, 3</w:t>
      </w:r>
      <w:r w:rsidR="00403589">
        <w:rPr>
          <w:rFonts w:ascii="Gisha" w:hAnsi="Gisha" w:cs="Gisha"/>
          <w:noProof/>
          <w:lang w:val="en-SG"/>
        </w:rPr>
        <w:t>,</w:t>
      </w:r>
      <w:r w:rsidR="00A42ECC">
        <w:rPr>
          <w:rFonts w:ascii="Gisha" w:hAnsi="Gisha" w:cs="Gisha"/>
          <w:noProof/>
          <w:lang w:val="en-SG"/>
        </w:rPr>
        <w:t xml:space="preserve"> 4 dan 5</w:t>
      </w:r>
      <w:r w:rsidR="00403589">
        <w:rPr>
          <w:rFonts w:ascii="Gisha" w:hAnsi="Gisha" w:cs="Gisha"/>
          <w:noProof/>
          <w:lang w:val="en-SG"/>
        </w:rPr>
        <w:t>.</w:t>
      </w:r>
    </w:p>
    <w:p w:rsidR="00403101" w:rsidRPr="002D30D8" w:rsidRDefault="00403101" w:rsidP="00403101">
      <w:pPr>
        <w:spacing w:before="120" w:after="120" w:line="23" w:lineRule="atLeast"/>
        <w:jc w:val="center"/>
        <w:rPr>
          <w:rFonts w:ascii="Gisha" w:hAnsi="Gisha" w:cs="Gisha"/>
          <w:b/>
          <w:noProof/>
          <w:lang w:val="id-ID"/>
        </w:rPr>
      </w:pPr>
      <w:r w:rsidRPr="002D30D8">
        <w:rPr>
          <w:rFonts w:ascii="Gisha" w:hAnsi="Gisha" w:cs="Gisha"/>
          <w:noProof/>
          <w:lang w:val="id-ID" w:eastAsia="en-SG"/>
        </w:rPr>
        <w:drawing>
          <wp:inline distT="0" distB="0" distL="0" distR="0" wp14:anchorId="0E9AE2F3" wp14:editId="67014C48">
            <wp:extent cx="2173605" cy="3019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l="41145" t="21297" r="31596" b="11382"/>
                    <a:stretch>
                      <a:fillRect/>
                    </a:stretch>
                  </pic:blipFill>
                  <pic:spPr bwMode="auto">
                    <a:xfrm>
                      <a:off x="0" y="0"/>
                      <a:ext cx="2173605" cy="3019425"/>
                    </a:xfrm>
                    <a:prstGeom prst="rect">
                      <a:avLst/>
                    </a:prstGeom>
                    <a:noFill/>
                    <a:ln>
                      <a:noFill/>
                    </a:ln>
                  </pic:spPr>
                </pic:pic>
              </a:graphicData>
            </a:graphic>
          </wp:inline>
        </w:drawing>
      </w:r>
    </w:p>
    <w:p w:rsidR="00403101" w:rsidRDefault="00403101" w:rsidP="00403101">
      <w:pPr>
        <w:spacing w:before="120" w:after="120" w:line="23" w:lineRule="atLeast"/>
        <w:jc w:val="both"/>
        <w:rPr>
          <w:rFonts w:ascii="Gisha" w:hAnsi="Gisha" w:cs="Gisha"/>
          <w:b/>
          <w:noProof/>
          <w:sz w:val="20"/>
          <w:lang w:val="en-SG"/>
        </w:rPr>
      </w:pPr>
      <w:r w:rsidRPr="00403589">
        <w:rPr>
          <w:rFonts w:ascii="Gisha" w:hAnsi="Gisha" w:cs="Gisha"/>
          <w:b/>
          <w:noProof/>
          <w:sz w:val="20"/>
          <w:lang w:val="id-ID"/>
        </w:rPr>
        <w:t>Gambar 2. Sampul LKS yang dikembangkan</w:t>
      </w:r>
    </w:p>
    <w:p w:rsidR="00403589" w:rsidRPr="00403589" w:rsidRDefault="00403589" w:rsidP="00403101">
      <w:pPr>
        <w:spacing w:before="120" w:after="120" w:line="23" w:lineRule="atLeast"/>
        <w:jc w:val="both"/>
        <w:rPr>
          <w:rFonts w:ascii="Gisha" w:hAnsi="Gisha" w:cs="Gisha"/>
          <w:b/>
          <w:noProof/>
          <w:sz w:val="20"/>
          <w:lang w:val="en-SG"/>
        </w:rPr>
      </w:pPr>
    </w:p>
    <w:p w:rsidR="00403101" w:rsidRPr="002D30D8" w:rsidRDefault="00403101" w:rsidP="00403101">
      <w:pPr>
        <w:spacing w:before="120" w:after="120" w:line="23" w:lineRule="atLeast"/>
        <w:jc w:val="center"/>
        <w:rPr>
          <w:rFonts w:ascii="Gisha" w:hAnsi="Gisha" w:cs="Gisha"/>
          <w:noProof/>
          <w:lang w:val="id-ID" w:eastAsia="en-SG"/>
        </w:rPr>
      </w:pPr>
      <w:r w:rsidRPr="002D30D8">
        <w:rPr>
          <w:rFonts w:ascii="Gisha" w:hAnsi="Gisha" w:cs="Gisha"/>
          <w:noProof/>
          <w:lang w:val="id-ID" w:eastAsia="en-SG"/>
        </w:rPr>
        <w:drawing>
          <wp:inline distT="0" distB="0" distL="0" distR="0" wp14:anchorId="37D8555A" wp14:editId="014F2674">
            <wp:extent cx="2182495" cy="303657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l="34201" t="11061" r="32465" b="6795"/>
                    <a:stretch>
                      <a:fillRect/>
                    </a:stretch>
                  </pic:blipFill>
                  <pic:spPr bwMode="auto">
                    <a:xfrm>
                      <a:off x="0" y="0"/>
                      <a:ext cx="2182495" cy="3036570"/>
                    </a:xfrm>
                    <a:prstGeom prst="rect">
                      <a:avLst/>
                    </a:prstGeom>
                    <a:noFill/>
                    <a:ln>
                      <a:noFill/>
                    </a:ln>
                  </pic:spPr>
                </pic:pic>
              </a:graphicData>
            </a:graphic>
          </wp:inline>
        </w:drawing>
      </w:r>
    </w:p>
    <w:p w:rsidR="00403101" w:rsidRPr="00403589" w:rsidRDefault="00403101" w:rsidP="00403101">
      <w:pPr>
        <w:spacing w:before="120" w:after="120" w:line="23" w:lineRule="atLeast"/>
        <w:jc w:val="center"/>
        <w:rPr>
          <w:rFonts w:ascii="Gisha" w:hAnsi="Gisha" w:cs="Gisha"/>
          <w:b/>
          <w:noProof/>
          <w:sz w:val="20"/>
          <w:lang w:val="id-ID"/>
        </w:rPr>
      </w:pPr>
      <w:r w:rsidRPr="00403589">
        <w:rPr>
          <w:rFonts w:ascii="Gisha" w:hAnsi="Gisha" w:cs="Gisha"/>
          <w:b/>
          <w:noProof/>
          <w:sz w:val="20"/>
          <w:lang w:val="id-ID" w:eastAsia="en-SG"/>
        </w:rPr>
        <w:t>Gambar 3. Kata Pengantar</w:t>
      </w:r>
    </w:p>
    <w:p w:rsidR="0017180F" w:rsidRPr="002D30D8" w:rsidRDefault="0017180F" w:rsidP="0017180F">
      <w:pPr>
        <w:pStyle w:val="NormalWeb"/>
        <w:shd w:val="clear" w:color="auto" w:fill="FFFFFF"/>
        <w:spacing w:before="0" w:beforeAutospacing="0" w:after="0" w:afterAutospacing="0"/>
        <w:jc w:val="both"/>
        <w:rPr>
          <w:rFonts w:ascii="Gisha" w:hAnsi="Gisha" w:cs="Gisha"/>
          <w:noProof/>
          <w:sz w:val="22"/>
          <w:szCs w:val="20"/>
          <w:lang w:val="id-ID"/>
        </w:rPr>
      </w:pPr>
    </w:p>
    <w:p w:rsidR="00403589" w:rsidRDefault="00403589" w:rsidP="00403589">
      <w:pPr>
        <w:pStyle w:val="ListParagraph"/>
        <w:tabs>
          <w:tab w:val="left" w:pos="0"/>
          <w:tab w:val="left" w:pos="142"/>
        </w:tabs>
        <w:spacing w:after="0"/>
        <w:ind w:left="0"/>
        <w:jc w:val="center"/>
        <w:rPr>
          <w:rFonts w:ascii="Gisha" w:hAnsi="Gisha" w:cs="Gisha"/>
          <w:i/>
          <w:noProof/>
          <w:sz w:val="24"/>
          <w:szCs w:val="24"/>
          <w:lang w:val="en-SG"/>
        </w:rPr>
      </w:pPr>
      <w:r>
        <w:rPr>
          <w:noProof/>
          <w:lang w:val="en-SG" w:eastAsia="en-SG"/>
        </w:rPr>
        <w:lastRenderedPageBreak/>
        <w:drawing>
          <wp:inline distT="0" distB="0" distL="0" distR="0" wp14:anchorId="29D922A0" wp14:editId="0A122AD2">
            <wp:extent cx="2254102" cy="3148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3676" t="19794" r="47068" b="7511"/>
                    <a:stretch/>
                  </pic:blipFill>
                  <pic:spPr bwMode="auto">
                    <a:xfrm>
                      <a:off x="0" y="0"/>
                      <a:ext cx="2261513" cy="3159124"/>
                    </a:xfrm>
                    <a:prstGeom prst="rect">
                      <a:avLst/>
                    </a:prstGeom>
                    <a:ln>
                      <a:noFill/>
                    </a:ln>
                    <a:extLst>
                      <a:ext uri="{53640926-AAD7-44D8-BBD7-CCE9431645EC}">
                        <a14:shadowObscured xmlns:a14="http://schemas.microsoft.com/office/drawing/2010/main"/>
                      </a:ext>
                    </a:extLst>
                  </pic:spPr>
                </pic:pic>
              </a:graphicData>
            </a:graphic>
          </wp:inline>
        </w:drawing>
      </w:r>
    </w:p>
    <w:p w:rsidR="00403589" w:rsidRDefault="00403589" w:rsidP="00A42ECC">
      <w:pPr>
        <w:pStyle w:val="ListParagraph"/>
        <w:tabs>
          <w:tab w:val="left" w:pos="270"/>
        </w:tabs>
        <w:spacing w:after="0"/>
        <w:ind w:left="284"/>
        <w:jc w:val="center"/>
        <w:rPr>
          <w:rFonts w:ascii="Gisha" w:hAnsi="Gisha" w:cs="Gisha"/>
          <w:b/>
          <w:noProof/>
          <w:sz w:val="20"/>
          <w:szCs w:val="24"/>
          <w:lang w:val="en-SG"/>
        </w:rPr>
      </w:pPr>
      <w:r w:rsidRPr="00A42ECC">
        <w:rPr>
          <w:rFonts w:ascii="Gisha" w:hAnsi="Gisha" w:cs="Gisha"/>
          <w:b/>
          <w:noProof/>
          <w:sz w:val="20"/>
          <w:szCs w:val="24"/>
          <w:lang w:val="en-SG"/>
        </w:rPr>
        <w:t xml:space="preserve">Gambar 4. </w:t>
      </w:r>
      <w:r w:rsidR="00A42ECC" w:rsidRPr="00A42ECC">
        <w:rPr>
          <w:rFonts w:ascii="Gisha" w:hAnsi="Gisha" w:cs="Gisha"/>
          <w:b/>
          <w:noProof/>
          <w:sz w:val="20"/>
          <w:szCs w:val="24"/>
          <w:lang w:val="en-SG"/>
        </w:rPr>
        <w:t>Tampilan Pertemuan 1</w:t>
      </w:r>
    </w:p>
    <w:p w:rsidR="00A42ECC" w:rsidRDefault="00A42ECC" w:rsidP="00A42ECC">
      <w:pPr>
        <w:pStyle w:val="ListParagraph"/>
        <w:tabs>
          <w:tab w:val="left" w:pos="270"/>
        </w:tabs>
        <w:spacing w:after="0"/>
        <w:ind w:left="284"/>
        <w:jc w:val="center"/>
        <w:rPr>
          <w:rFonts w:ascii="Gisha" w:hAnsi="Gisha" w:cs="Gisha"/>
          <w:b/>
          <w:noProof/>
          <w:sz w:val="20"/>
          <w:szCs w:val="24"/>
          <w:lang w:val="en-SG"/>
        </w:rPr>
      </w:pPr>
    </w:p>
    <w:p w:rsidR="00A42ECC" w:rsidRDefault="00A42ECC" w:rsidP="00A42ECC">
      <w:pPr>
        <w:pStyle w:val="ListParagraph"/>
        <w:tabs>
          <w:tab w:val="left" w:pos="0"/>
        </w:tabs>
        <w:spacing w:after="0"/>
        <w:ind w:left="0"/>
        <w:jc w:val="center"/>
        <w:rPr>
          <w:rFonts w:ascii="Gisha" w:hAnsi="Gisha" w:cs="Gisha"/>
          <w:b/>
          <w:noProof/>
          <w:sz w:val="20"/>
          <w:szCs w:val="24"/>
          <w:lang w:val="en-SG"/>
        </w:rPr>
      </w:pPr>
      <w:r>
        <w:rPr>
          <w:noProof/>
          <w:lang w:val="en-SG" w:eastAsia="en-SG"/>
        </w:rPr>
        <w:drawing>
          <wp:inline distT="0" distB="0" distL="0" distR="0" wp14:anchorId="5356AFEA" wp14:editId="3FA793A7">
            <wp:extent cx="2233558" cy="27857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3609" t="20863" r="47067" b="7984"/>
                    <a:stretch/>
                  </pic:blipFill>
                  <pic:spPr bwMode="auto">
                    <a:xfrm>
                      <a:off x="0" y="0"/>
                      <a:ext cx="2238982" cy="2792496"/>
                    </a:xfrm>
                    <a:prstGeom prst="rect">
                      <a:avLst/>
                    </a:prstGeom>
                    <a:ln>
                      <a:noFill/>
                    </a:ln>
                    <a:extLst>
                      <a:ext uri="{53640926-AAD7-44D8-BBD7-CCE9431645EC}">
                        <a14:shadowObscured xmlns:a14="http://schemas.microsoft.com/office/drawing/2010/main"/>
                      </a:ext>
                    </a:extLst>
                  </pic:spPr>
                </pic:pic>
              </a:graphicData>
            </a:graphic>
          </wp:inline>
        </w:drawing>
      </w:r>
    </w:p>
    <w:p w:rsidR="00A42ECC" w:rsidRDefault="00A42ECC" w:rsidP="00A42ECC">
      <w:pPr>
        <w:pStyle w:val="ListParagraph"/>
        <w:tabs>
          <w:tab w:val="left" w:pos="0"/>
        </w:tabs>
        <w:spacing w:after="220"/>
        <w:ind w:left="0"/>
        <w:jc w:val="center"/>
        <w:rPr>
          <w:rFonts w:ascii="Gisha" w:hAnsi="Gisha" w:cs="Gisha"/>
          <w:b/>
          <w:noProof/>
          <w:sz w:val="20"/>
          <w:szCs w:val="24"/>
          <w:lang w:val="en-SG"/>
        </w:rPr>
      </w:pPr>
      <w:r>
        <w:rPr>
          <w:rFonts w:ascii="Gisha" w:hAnsi="Gisha" w:cs="Gisha"/>
          <w:b/>
          <w:noProof/>
          <w:sz w:val="20"/>
          <w:szCs w:val="24"/>
          <w:lang w:val="en-SG"/>
        </w:rPr>
        <w:t>Gambar 5. Tampilan Masalah</w:t>
      </w:r>
    </w:p>
    <w:p w:rsidR="00A42ECC" w:rsidRPr="00A42ECC" w:rsidRDefault="00A42ECC" w:rsidP="00A42ECC">
      <w:pPr>
        <w:pStyle w:val="ListParagraph"/>
        <w:tabs>
          <w:tab w:val="left" w:pos="0"/>
        </w:tabs>
        <w:spacing w:after="220"/>
        <w:ind w:left="0"/>
        <w:jc w:val="center"/>
        <w:rPr>
          <w:rFonts w:ascii="Gisha" w:hAnsi="Gisha" w:cs="Gisha"/>
          <w:b/>
          <w:noProof/>
          <w:sz w:val="20"/>
          <w:szCs w:val="24"/>
          <w:lang w:val="en-SG"/>
        </w:rPr>
      </w:pPr>
    </w:p>
    <w:p w:rsidR="009D0003" w:rsidRPr="00403589" w:rsidRDefault="009D0003" w:rsidP="00A42ECC">
      <w:pPr>
        <w:pStyle w:val="ListParagraph"/>
        <w:numPr>
          <w:ilvl w:val="0"/>
          <w:numId w:val="10"/>
        </w:numPr>
        <w:tabs>
          <w:tab w:val="left" w:pos="270"/>
        </w:tabs>
        <w:spacing w:after="220"/>
        <w:ind w:left="284" w:hanging="284"/>
        <w:jc w:val="both"/>
        <w:rPr>
          <w:rFonts w:ascii="Gisha" w:hAnsi="Gisha" w:cs="Gisha"/>
          <w:i/>
          <w:noProof/>
          <w:sz w:val="24"/>
          <w:szCs w:val="24"/>
          <w:lang w:val="id-ID"/>
        </w:rPr>
      </w:pPr>
      <w:r w:rsidRPr="00403589">
        <w:rPr>
          <w:rFonts w:ascii="Gisha" w:hAnsi="Gisha" w:cs="Gisha"/>
          <w:b/>
          <w:noProof/>
          <w:sz w:val="24"/>
          <w:szCs w:val="24"/>
          <w:lang w:val="id-ID"/>
        </w:rPr>
        <w:t xml:space="preserve">KESIMPULAN </w:t>
      </w:r>
    </w:p>
    <w:p w:rsidR="00A42ECC" w:rsidRPr="00A42ECC" w:rsidRDefault="00A42ECC" w:rsidP="00A42ECC">
      <w:pPr>
        <w:pStyle w:val="HTMLPreformatted"/>
        <w:tabs>
          <w:tab w:val="clear" w:pos="916"/>
          <w:tab w:val="clear" w:pos="1832"/>
          <w:tab w:val="left" w:pos="426"/>
        </w:tabs>
        <w:jc w:val="both"/>
        <w:rPr>
          <w:rFonts w:ascii="Gisha" w:hAnsi="Gisha" w:cs="Gisha"/>
          <w:sz w:val="22"/>
        </w:rPr>
      </w:pPr>
      <w:r w:rsidRPr="00A42ECC">
        <w:rPr>
          <w:rFonts w:ascii="Gisha" w:hAnsi="Gisha" w:cs="Gisha"/>
          <w:sz w:val="22"/>
          <w:lang w:val="id-ID"/>
        </w:rPr>
        <w:t xml:space="preserve">Berdasarkan penelitian yang telah dilakukan maka dihasilkan Lembar Kerja Siswa (LKS) berbasis </w:t>
      </w:r>
      <w:r w:rsidRPr="00A42ECC">
        <w:rPr>
          <w:rFonts w:ascii="Gisha" w:hAnsi="Gisha" w:cs="Gisha"/>
          <w:i/>
          <w:sz w:val="22"/>
          <w:lang w:val="id-ID"/>
        </w:rPr>
        <w:t>Problem Based Learning</w:t>
      </w:r>
      <w:r w:rsidRPr="00A42ECC">
        <w:rPr>
          <w:rFonts w:ascii="Gisha" w:hAnsi="Gisha" w:cs="Gisha"/>
          <w:sz w:val="22"/>
          <w:lang w:val="id-ID"/>
        </w:rPr>
        <w:t xml:space="preserve"> (PBL) yang memilki Validitas Sangat tinggi. Pada </w:t>
      </w:r>
      <w:r w:rsidRPr="00A42ECC">
        <w:rPr>
          <w:rFonts w:ascii="Gisha" w:hAnsi="Gisha" w:cs="Gisha"/>
          <w:sz w:val="22"/>
          <w:lang w:val="id-ID"/>
        </w:rPr>
        <w:lastRenderedPageBreak/>
        <w:t>komponen isi, komponen kebahasaan dan kegrafisan memiliki kategori moment kappa yang sangat tinggi dan pada komponen konstruk memiliki kategori moment kappa tinggi. Selain itu LKS yang telah dikembangkan memilki praktikalitas yang sangat tinggi yang diketahui dari hasil uji praktikalitas kepada guru dan siswa.</w:t>
      </w:r>
      <w:r w:rsidRPr="00A42ECC">
        <w:rPr>
          <w:rFonts w:ascii="Gisha" w:hAnsi="Gisha" w:cs="Gisha"/>
          <w:sz w:val="22"/>
        </w:rPr>
        <w:t xml:space="preserve"> </w:t>
      </w:r>
      <w:r w:rsidRPr="00A42ECC">
        <w:rPr>
          <w:rFonts w:ascii="Gisha" w:hAnsi="Gisha" w:cs="Gisha"/>
          <w:sz w:val="22"/>
          <w:lang w:val="id-ID"/>
        </w:rPr>
        <w:t>Temuan ini menunjukkan bahwa Lembar Kerja Siswa (LKS) berbasis PBL yang dikembangkan dapat meningkatkan minat belajar siswa dan dapat membantu siswa untuk belajar secara mandiri karena bahan ajar ini dapat dipahami dan digunakan dengan baik.</w:t>
      </w:r>
      <w:bookmarkStart w:id="1" w:name="_GoBack"/>
      <w:bookmarkEnd w:id="1"/>
    </w:p>
    <w:p w:rsidR="00E66CE1" w:rsidRPr="002D30D8" w:rsidRDefault="00E66CE1" w:rsidP="00A308D6">
      <w:pPr>
        <w:spacing w:after="0" w:line="240" w:lineRule="auto"/>
        <w:jc w:val="center"/>
        <w:rPr>
          <w:rFonts w:ascii="Gisha" w:hAnsi="Gisha" w:cs="Gisha"/>
          <w:b/>
          <w:noProof/>
          <w:sz w:val="20"/>
          <w:szCs w:val="20"/>
          <w:lang w:val="id-ID"/>
        </w:rPr>
      </w:pPr>
    </w:p>
    <w:p w:rsidR="005256B5" w:rsidRPr="002D30D8" w:rsidRDefault="005256B5" w:rsidP="00C9048D">
      <w:pPr>
        <w:spacing w:after="0" w:line="240" w:lineRule="auto"/>
        <w:rPr>
          <w:rFonts w:ascii="Gisha" w:hAnsi="Gisha" w:cs="Gisha"/>
          <w:i/>
          <w:noProof/>
          <w:sz w:val="24"/>
          <w:szCs w:val="24"/>
          <w:lang w:val="id-ID"/>
        </w:rPr>
      </w:pPr>
      <w:r w:rsidRPr="002D30D8">
        <w:rPr>
          <w:rFonts w:ascii="Gisha" w:hAnsi="Gisha" w:cs="Gisha"/>
          <w:b/>
          <w:noProof/>
          <w:sz w:val="24"/>
          <w:lang w:val="id-ID"/>
        </w:rPr>
        <w:t>DAFTAR PUSTAKA</w:t>
      </w:r>
      <w:r w:rsidR="00E00034" w:rsidRPr="002D30D8">
        <w:rPr>
          <w:rFonts w:ascii="Gisha" w:hAnsi="Gisha" w:cs="Gisha"/>
          <w:b/>
          <w:noProof/>
          <w:sz w:val="24"/>
          <w:lang w:val="id-ID"/>
        </w:rPr>
        <w:t xml:space="preserve">  </w:t>
      </w:r>
    </w:p>
    <w:p w:rsidR="000F5BEA" w:rsidRPr="002D30D8" w:rsidRDefault="000F5BEA" w:rsidP="00B46C32">
      <w:pPr>
        <w:spacing w:after="0" w:line="240" w:lineRule="auto"/>
        <w:ind w:left="630" w:hanging="630"/>
        <w:jc w:val="both"/>
        <w:rPr>
          <w:rFonts w:ascii="Gisha" w:hAnsi="Gisha" w:cs="Gisha"/>
          <w:noProof/>
          <w:sz w:val="20"/>
          <w:szCs w:val="20"/>
          <w:lang w:val="id-ID"/>
        </w:rPr>
      </w:pP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position w:val="-30"/>
          <w:sz w:val="20"/>
          <w:szCs w:val="20"/>
          <w:lang w:val="id-ID"/>
        </w:rPr>
        <w:fldChar w:fldCharType="begin" w:fldLock="1"/>
      </w:r>
      <w:r w:rsidRPr="002D30D8">
        <w:rPr>
          <w:rFonts w:ascii="Gisha" w:hAnsi="Gisha" w:cs="Gisha"/>
          <w:noProof/>
          <w:position w:val="-30"/>
          <w:sz w:val="20"/>
          <w:szCs w:val="20"/>
          <w:lang w:val="id-ID"/>
        </w:rPr>
        <w:instrText xml:space="preserve">ADDIN Mendeley Bibliography CSL_BIBLIOGRAPHY </w:instrText>
      </w:r>
      <w:r w:rsidRPr="002D30D8">
        <w:rPr>
          <w:rFonts w:ascii="Gisha" w:hAnsi="Gisha" w:cs="Gisha"/>
          <w:noProof/>
          <w:position w:val="-30"/>
          <w:sz w:val="20"/>
          <w:szCs w:val="20"/>
          <w:lang w:val="id-ID"/>
        </w:rPr>
        <w:fldChar w:fldCharType="separate"/>
      </w:r>
      <w:r w:rsidRPr="002D30D8">
        <w:rPr>
          <w:rFonts w:ascii="Gisha" w:hAnsi="Gisha" w:cs="Gisha"/>
          <w:noProof/>
          <w:sz w:val="20"/>
          <w:szCs w:val="24"/>
          <w:lang w:val="id-ID"/>
        </w:rPr>
        <w:t xml:space="preserve">Anwar, S. (2017). </w:t>
      </w:r>
      <w:r w:rsidRPr="002D30D8">
        <w:rPr>
          <w:rFonts w:ascii="Gisha" w:hAnsi="Gisha" w:cs="Gisha"/>
          <w:i/>
          <w:iCs/>
          <w:noProof/>
          <w:sz w:val="20"/>
          <w:szCs w:val="24"/>
          <w:lang w:val="id-ID"/>
        </w:rPr>
        <w:t>Pengolahan Bahan Ajar</w:t>
      </w:r>
      <w:r w:rsidRPr="002D30D8">
        <w:rPr>
          <w:rFonts w:ascii="Gisha" w:hAnsi="Gisha" w:cs="Gisha"/>
          <w:noProof/>
          <w:sz w:val="20"/>
          <w:szCs w:val="24"/>
          <w:lang w:val="id-ID"/>
        </w:rPr>
        <w:t>. Bandung: Universitas Pendidikan Indonesia.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Arikunto, S. (2008). </w:t>
      </w:r>
      <w:r w:rsidRPr="002D30D8">
        <w:rPr>
          <w:rFonts w:ascii="Gisha" w:hAnsi="Gisha" w:cs="Gisha"/>
          <w:i/>
          <w:iCs/>
          <w:noProof/>
          <w:sz w:val="20"/>
          <w:szCs w:val="24"/>
          <w:lang w:val="id-ID"/>
        </w:rPr>
        <w:t>Dasar-Dasar Evaluasi Pendidikan</w:t>
      </w:r>
      <w:r w:rsidRPr="002D30D8">
        <w:rPr>
          <w:rFonts w:ascii="Gisha" w:hAnsi="Gisha" w:cs="Gisha"/>
          <w:noProof/>
          <w:sz w:val="20"/>
          <w:szCs w:val="24"/>
          <w:lang w:val="id-ID"/>
        </w:rPr>
        <w:t>. Jakarta: Bumi Aksara.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Aslihan Kartal Tasoglu, M. B. (2014). The Effects of Problem Based Approach on Student’s Conceptual Understanding in Teaching of Magnetism Topics. </w:t>
      </w:r>
      <w:r w:rsidRPr="002D30D8">
        <w:rPr>
          <w:rFonts w:ascii="Gisha" w:hAnsi="Gisha" w:cs="Gisha"/>
          <w:i/>
          <w:iCs/>
          <w:noProof/>
          <w:sz w:val="20"/>
          <w:szCs w:val="24"/>
          <w:lang w:val="id-ID"/>
        </w:rPr>
        <w:t>Eurasian J. Phys. Chem. Educ</w:t>
      </w:r>
      <w:r w:rsidRPr="002D30D8">
        <w:rPr>
          <w:rFonts w:ascii="Gisha" w:hAnsi="Gisha" w:cs="Gisha"/>
          <w:noProof/>
          <w:sz w:val="20"/>
          <w:szCs w:val="24"/>
          <w:lang w:val="id-ID"/>
        </w:rPr>
        <w:t xml:space="preserve">, </w:t>
      </w:r>
      <w:r w:rsidRPr="002D30D8">
        <w:rPr>
          <w:rFonts w:ascii="Gisha" w:hAnsi="Gisha" w:cs="Gisha"/>
          <w:i/>
          <w:iCs/>
          <w:noProof/>
          <w:sz w:val="20"/>
          <w:szCs w:val="24"/>
          <w:lang w:val="id-ID"/>
        </w:rPr>
        <w:t>6</w:t>
      </w:r>
      <w:r w:rsidRPr="002D30D8">
        <w:rPr>
          <w:rFonts w:ascii="Gisha" w:hAnsi="Gisha" w:cs="Gisha"/>
          <w:noProof/>
          <w:sz w:val="20"/>
          <w:szCs w:val="24"/>
          <w:lang w:val="id-ID"/>
        </w:rPr>
        <w:t>(2), 110–122. https://doi.org/10.1016/j.sbspro.2014.09.307</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Ayu Lestari, U. A. (2012). Development of Science-Chemitry Student Workheet Oriented Somatic , Auditory , Visual , and Intellectual ( Savi ) in the Topic Matter Changes for Junior High. </w:t>
      </w:r>
      <w:r w:rsidRPr="002D30D8">
        <w:rPr>
          <w:rFonts w:ascii="Gisha" w:hAnsi="Gisha" w:cs="Gisha"/>
          <w:i/>
          <w:iCs/>
          <w:noProof/>
          <w:sz w:val="20"/>
          <w:szCs w:val="24"/>
          <w:lang w:val="id-ID"/>
        </w:rPr>
        <w:t>Unesa Journal of Chemical Education</w:t>
      </w:r>
      <w:r w:rsidRPr="002D30D8">
        <w:rPr>
          <w:rFonts w:ascii="Gisha" w:hAnsi="Gisha" w:cs="Gisha"/>
          <w:noProof/>
          <w:sz w:val="20"/>
          <w:szCs w:val="24"/>
          <w:lang w:val="id-ID"/>
        </w:rPr>
        <w:t xml:space="preserve">, </w:t>
      </w:r>
      <w:r w:rsidRPr="002D30D8">
        <w:rPr>
          <w:rFonts w:ascii="Gisha" w:hAnsi="Gisha" w:cs="Gisha"/>
          <w:i/>
          <w:iCs/>
          <w:noProof/>
          <w:sz w:val="20"/>
          <w:szCs w:val="24"/>
          <w:lang w:val="id-ID"/>
        </w:rPr>
        <w:t>1</w:t>
      </w:r>
      <w:r w:rsidRPr="002D30D8">
        <w:rPr>
          <w:rFonts w:ascii="Gisha" w:hAnsi="Gisha" w:cs="Gisha"/>
          <w:noProof/>
          <w:sz w:val="20"/>
          <w:szCs w:val="24"/>
          <w:lang w:val="id-ID"/>
        </w:rPr>
        <w:t>(1), 41–46.</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Boslaugh, S., &amp; Andrew Watters, P. (2008). </w:t>
      </w:r>
      <w:r w:rsidRPr="002D30D8">
        <w:rPr>
          <w:rFonts w:ascii="Gisha" w:hAnsi="Gisha" w:cs="Gisha"/>
          <w:i/>
          <w:iCs/>
          <w:noProof/>
          <w:sz w:val="20"/>
          <w:szCs w:val="24"/>
          <w:lang w:val="id-ID"/>
        </w:rPr>
        <w:t>Statistics in a Nutshell a Desktop Quick Reference</w:t>
      </w:r>
      <w:r w:rsidRPr="002D30D8">
        <w:rPr>
          <w:rFonts w:ascii="Gisha" w:hAnsi="Gisha" w:cs="Gisha"/>
          <w:noProof/>
          <w:sz w:val="20"/>
          <w:szCs w:val="24"/>
          <w:lang w:val="id-ID"/>
        </w:rPr>
        <w:t>. United State of America: O’Reilly Media, Inc.</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Deborah E. Allen, Richard S Donham, S. A. B. (2011). Problem Based Learning. </w:t>
      </w:r>
      <w:r w:rsidRPr="002D30D8">
        <w:rPr>
          <w:rFonts w:ascii="Gisha" w:hAnsi="Gisha" w:cs="Gisha"/>
          <w:i/>
          <w:iCs/>
          <w:noProof/>
          <w:sz w:val="20"/>
          <w:szCs w:val="24"/>
          <w:lang w:val="id-ID"/>
        </w:rPr>
        <w:t>New Direction For Teaching and Learning</w:t>
      </w:r>
      <w:r w:rsidRPr="002D30D8">
        <w:rPr>
          <w:rFonts w:ascii="Gisha" w:hAnsi="Gisha" w:cs="Gisha"/>
          <w:noProof/>
          <w:sz w:val="20"/>
          <w:szCs w:val="24"/>
          <w:lang w:val="id-ID"/>
        </w:rPr>
        <w:t>, (128), 21–29. https://doi.org/10.1002/tl</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Depdiknas. (2008). </w:t>
      </w:r>
      <w:r w:rsidRPr="002D30D8">
        <w:rPr>
          <w:rFonts w:ascii="Gisha" w:hAnsi="Gisha" w:cs="Gisha"/>
          <w:i/>
          <w:iCs/>
          <w:noProof/>
          <w:sz w:val="20"/>
          <w:szCs w:val="24"/>
          <w:lang w:val="id-ID"/>
        </w:rPr>
        <w:t>Pengembangan Bahan Ajar</w:t>
      </w:r>
      <w:r w:rsidRPr="002D30D8">
        <w:rPr>
          <w:rFonts w:ascii="Gisha" w:hAnsi="Gisha" w:cs="Gisha"/>
          <w:noProof/>
          <w:sz w:val="20"/>
          <w:szCs w:val="24"/>
          <w:lang w:val="id-ID"/>
        </w:rPr>
        <w:t>. Jakarta: Departemen Pendidikan Nasional, Direktorat Jenderal Manajemen Pendidikan Dasar dan Menengah, Direktorat Pembinaan Sekolah Menengah Atas.</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Gebya Oktammeria H, D. N. (2012). The Assessment of Students Mind Mapping Result on Limited Trial Towards Bilingual Interactive E- Book Media Through Mind Mapping Strategy on Chemical Bonding Matter For SMA RSBI. </w:t>
      </w:r>
      <w:r w:rsidRPr="002D30D8">
        <w:rPr>
          <w:rFonts w:ascii="Gisha" w:hAnsi="Gisha" w:cs="Gisha"/>
          <w:i/>
          <w:iCs/>
          <w:noProof/>
          <w:sz w:val="20"/>
          <w:szCs w:val="24"/>
          <w:lang w:val="id-ID"/>
        </w:rPr>
        <w:t xml:space="preserve">Unesa </w:t>
      </w:r>
      <w:r w:rsidRPr="002D30D8">
        <w:rPr>
          <w:rFonts w:ascii="Gisha" w:hAnsi="Gisha" w:cs="Gisha"/>
          <w:i/>
          <w:iCs/>
          <w:noProof/>
          <w:sz w:val="20"/>
          <w:szCs w:val="24"/>
          <w:lang w:val="id-ID"/>
        </w:rPr>
        <w:lastRenderedPageBreak/>
        <w:t>Journal of Chemical Education</w:t>
      </w:r>
      <w:r w:rsidRPr="002D30D8">
        <w:rPr>
          <w:rFonts w:ascii="Gisha" w:hAnsi="Gisha" w:cs="Gisha"/>
          <w:noProof/>
          <w:sz w:val="20"/>
          <w:szCs w:val="24"/>
          <w:lang w:val="id-ID"/>
        </w:rPr>
        <w:t xml:space="preserve">, </w:t>
      </w:r>
      <w:r w:rsidRPr="002D30D8">
        <w:rPr>
          <w:rFonts w:ascii="Gisha" w:hAnsi="Gisha" w:cs="Gisha"/>
          <w:i/>
          <w:iCs/>
          <w:noProof/>
          <w:sz w:val="20"/>
          <w:szCs w:val="24"/>
          <w:lang w:val="id-ID"/>
        </w:rPr>
        <w:t>1</w:t>
      </w:r>
      <w:r w:rsidRPr="002D30D8">
        <w:rPr>
          <w:rFonts w:ascii="Gisha" w:hAnsi="Gisha" w:cs="Gisha"/>
          <w:noProof/>
          <w:sz w:val="20"/>
          <w:szCs w:val="24"/>
          <w:lang w:val="id-ID"/>
        </w:rPr>
        <w:t>(1), 115–123.</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Latisma. (2011). </w:t>
      </w:r>
      <w:r w:rsidRPr="002D30D8">
        <w:rPr>
          <w:rFonts w:ascii="Gisha" w:hAnsi="Gisha" w:cs="Gisha"/>
          <w:i/>
          <w:iCs/>
          <w:noProof/>
          <w:sz w:val="20"/>
          <w:szCs w:val="24"/>
          <w:lang w:val="id-ID"/>
        </w:rPr>
        <w:t>Evaluasi Pendidikan</w:t>
      </w:r>
      <w:r w:rsidRPr="002D30D8">
        <w:rPr>
          <w:rFonts w:ascii="Gisha" w:hAnsi="Gisha" w:cs="Gisha"/>
          <w:noProof/>
          <w:sz w:val="20"/>
          <w:szCs w:val="24"/>
          <w:lang w:val="id-ID"/>
        </w:rPr>
        <w:t>. Padang: UNP Press.</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Majid, A. (2012). </w:t>
      </w:r>
      <w:r w:rsidRPr="002D30D8">
        <w:rPr>
          <w:rFonts w:ascii="Gisha" w:hAnsi="Gisha" w:cs="Gisha"/>
          <w:i/>
          <w:iCs/>
          <w:noProof/>
          <w:sz w:val="20"/>
          <w:szCs w:val="24"/>
          <w:lang w:val="id-ID"/>
        </w:rPr>
        <w:t>Perencanaan Pembelajaran</w:t>
      </w:r>
      <w:r w:rsidRPr="002D30D8">
        <w:rPr>
          <w:rFonts w:ascii="Gisha" w:hAnsi="Gisha" w:cs="Gisha"/>
          <w:noProof/>
          <w:sz w:val="20"/>
          <w:szCs w:val="24"/>
          <w:lang w:val="id-ID"/>
        </w:rPr>
        <w:t>. Bandung: PT. Remaja Rosdakarya.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Mudjijo. (1995). </w:t>
      </w:r>
      <w:r w:rsidRPr="002D30D8">
        <w:rPr>
          <w:rFonts w:ascii="Gisha" w:hAnsi="Gisha" w:cs="Gisha"/>
          <w:i/>
          <w:iCs/>
          <w:noProof/>
          <w:sz w:val="20"/>
          <w:szCs w:val="24"/>
          <w:lang w:val="id-ID"/>
        </w:rPr>
        <w:t>Tes Hasil Belajar</w:t>
      </w:r>
      <w:r w:rsidRPr="002D30D8">
        <w:rPr>
          <w:rFonts w:ascii="Gisha" w:hAnsi="Gisha" w:cs="Gisha"/>
          <w:noProof/>
          <w:sz w:val="20"/>
          <w:szCs w:val="24"/>
          <w:lang w:val="id-ID"/>
        </w:rPr>
        <w:t>. Jakarta: Bumi Aksara.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Novita, T. M. P. dan D. (2016). Implementation Of Inquiry Learning Model with Process Oriented Guided Inquiry Learning (POGIL) Strategy to Rehearse Students Process Skill in Chemical Bonding Matter. </w:t>
      </w:r>
      <w:r w:rsidRPr="002D30D8">
        <w:rPr>
          <w:rFonts w:ascii="Gisha" w:hAnsi="Gisha" w:cs="Gisha"/>
          <w:i/>
          <w:iCs/>
          <w:noProof/>
          <w:sz w:val="20"/>
          <w:szCs w:val="24"/>
          <w:lang w:val="id-ID"/>
        </w:rPr>
        <w:t>UNESA Journal of Chemistry Education</w:t>
      </w:r>
      <w:r w:rsidRPr="002D30D8">
        <w:rPr>
          <w:rFonts w:ascii="Gisha" w:hAnsi="Gisha" w:cs="Gisha"/>
          <w:noProof/>
          <w:sz w:val="20"/>
          <w:szCs w:val="24"/>
          <w:lang w:val="id-ID"/>
        </w:rPr>
        <w:t xml:space="preserve">, </w:t>
      </w:r>
      <w:r w:rsidRPr="002D30D8">
        <w:rPr>
          <w:rFonts w:ascii="Gisha" w:hAnsi="Gisha" w:cs="Gisha"/>
          <w:i/>
          <w:iCs/>
          <w:noProof/>
          <w:sz w:val="20"/>
          <w:szCs w:val="24"/>
          <w:lang w:val="id-ID"/>
        </w:rPr>
        <w:t>5</w:t>
      </w:r>
      <w:r w:rsidRPr="002D30D8">
        <w:rPr>
          <w:rFonts w:ascii="Gisha" w:hAnsi="Gisha" w:cs="Gisha"/>
          <w:noProof/>
          <w:sz w:val="20"/>
          <w:szCs w:val="24"/>
          <w:lang w:val="id-ID"/>
        </w:rPr>
        <w:t>(1), 128–133.</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Prastowo, A. (2011). </w:t>
      </w:r>
      <w:r w:rsidRPr="002D30D8">
        <w:rPr>
          <w:rFonts w:ascii="Gisha" w:hAnsi="Gisha" w:cs="Gisha"/>
          <w:i/>
          <w:iCs/>
          <w:noProof/>
          <w:sz w:val="20"/>
          <w:szCs w:val="24"/>
          <w:lang w:val="id-ID"/>
        </w:rPr>
        <w:t>Panduan Kreatif Membuat Bahan Ajar Inovatif</w:t>
      </w:r>
      <w:r w:rsidRPr="002D30D8">
        <w:rPr>
          <w:rFonts w:ascii="Gisha" w:hAnsi="Gisha" w:cs="Gisha"/>
          <w:noProof/>
          <w:sz w:val="20"/>
          <w:szCs w:val="24"/>
          <w:lang w:val="id-ID"/>
        </w:rPr>
        <w:t>. Yogyakarta: Diva Press.</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Priscylio, G. (2015). </w:t>
      </w:r>
      <w:r w:rsidRPr="002D30D8">
        <w:rPr>
          <w:rFonts w:ascii="Gisha" w:hAnsi="Gisha" w:cs="Gisha"/>
          <w:i/>
          <w:iCs/>
          <w:noProof/>
          <w:sz w:val="20"/>
          <w:szCs w:val="24"/>
          <w:lang w:val="id-ID"/>
        </w:rPr>
        <w:t>Pengembangan Lembar Kerja Siswa (LKS) Eksperimen Berbasis Inkuiri Terbimbing Pada Topik Asam Basa Kelas XI SMA</w:t>
      </w:r>
      <w:r w:rsidRPr="002D30D8">
        <w:rPr>
          <w:rFonts w:ascii="Gisha" w:hAnsi="Gisha" w:cs="Gisha"/>
          <w:noProof/>
          <w:sz w:val="20"/>
          <w:szCs w:val="24"/>
          <w:lang w:val="id-ID"/>
        </w:rPr>
        <w:t>. Universitas Negeri Padang.</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Priscylio, G., Rochintaniawati, D., &amp; Anwar, S. (2018). Needs of integrated science textbook for junior high school based on learning style ( descriptive research ). In </w:t>
      </w:r>
      <w:r w:rsidRPr="002D30D8">
        <w:rPr>
          <w:rFonts w:ascii="Gisha" w:hAnsi="Gisha" w:cs="Gisha"/>
          <w:i/>
          <w:iCs/>
          <w:noProof/>
          <w:sz w:val="20"/>
          <w:szCs w:val="24"/>
          <w:lang w:val="id-ID"/>
        </w:rPr>
        <w:t>International Conference on Mathematics and Science Education (ICMScE)</w:t>
      </w:r>
      <w:r w:rsidRPr="002D30D8">
        <w:rPr>
          <w:rFonts w:ascii="Gisha" w:hAnsi="Gisha" w:cs="Gisha"/>
          <w:noProof/>
          <w:sz w:val="20"/>
          <w:szCs w:val="24"/>
          <w:lang w:val="id-ID"/>
        </w:rPr>
        <w:t>. Bandung: Universitas Pendidikan Indonesia.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Rochmad. (2011). Model Pengembangan Perangkat Pembelajaran Matematika. </w:t>
      </w:r>
      <w:r w:rsidRPr="002D30D8">
        <w:rPr>
          <w:rFonts w:ascii="Gisha" w:hAnsi="Gisha" w:cs="Gisha"/>
          <w:i/>
          <w:iCs/>
          <w:noProof/>
          <w:sz w:val="20"/>
          <w:szCs w:val="24"/>
          <w:lang w:val="id-ID"/>
        </w:rPr>
        <w:t>Kreano</w:t>
      </w:r>
      <w:r w:rsidRPr="002D30D8">
        <w:rPr>
          <w:rFonts w:ascii="Gisha" w:hAnsi="Gisha" w:cs="Gisha"/>
          <w:noProof/>
          <w:sz w:val="20"/>
          <w:szCs w:val="24"/>
          <w:lang w:val="id-ID"/>
        </w:rPr>
        <w:t>, (1974), 1–18.</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Sanjaya, W. (2006). </w:t>
      </w:r>
      <w:r w:rsidRPr="002D30D8">
        <w:rPr>
          <w:rFonts w:ascii="Gisha" w:hAnsi="Gisha" w:cs="Gisha"/>
          <w:i/>
          <w:iCs/>
          <w:noProof/>
          <w:sz w:val="20"/>
          <w:szCs w:val="24"/>
          <w:lang w:val="id-ID"/>
        </w:rPr>
        <w:t>Strategi Pembelajaran Berorientasi Standar Proses Pendidikan</w:t>
      </w:r>
      <w:r w:rsidRPr="002D30D8">
        <w:rPr>
          <w:rFonts w:ascii="Gisha" w:hAnsi="Gisha" w:cs="Gisha"/>
          <w:noProof/>
          <w:sz w:val="20"/>
          <w:szCs w:val="24"/>
          <w:lang w:val="id-ID"/>
        </w:rPr>
        <w:t>. Jakarta: Kencana Prenada Media Group.</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Sugiyono. (2014). </w:t>
      </w:r>
      <w:r w:rsidRPr="002D30D8">
        <w:rPr>
          <w:rFonts w:ascii="Gisha" w:hAnsi="Gisha" w:cs="Gisha"/>
          <w:i/>
          <w:iCs/>
          <w:noProof/>
          <w:sz w:val="20"/>
          <w:szCs w:val="24"/>
          <w:lang w:val="id-ID"/>
        </w:rPr>
        <w:t>Metode Penelitian Pendidikan</w:t>
      </w:r>
      <w:r w:rsidRPr="002D30D8">
        <w:rPr>
          <w:rFonts w:ascii="Gisha" w:hAnsi="Gisha" w:cs="Gisha"/>
          <w:noProof/>
          <w:sz w:val="20"/>
          <w:szCs w:val="24"/>
          <w:lang w:val="id-ID"/>
        </w:rPr>
        <w:t>. Bandung: Alfa Beta.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Sukardi. (2012). </w:t>
      </w:r>
      <w:r w:rsidRPr="002D30D8">
        <w:rPr>
          <w:rFonts w:ascii="Gisha" w:hAnsi="Gisha" w:cs="Gisha"/>
          <w:i/>
          <w:iCs/>
          <w:noProof/>
          <w:sz w:val="20"/>
          <w:szCs w:val="24"/>
          <w:lang w:val="id-ID"/>
        </w:rPr>
        <w:t>Evaluasi Pendidikan, Prinsip, Dan Operasionalnya</w:t>
      </w:r>
      <w:r w:rsidRPr="002D30D8">
        <w:rPr>
          <w:rFonts w:ascii="Gisha" w:hAnsi="Gisha" w:cs="Gisha"/>
          <w:noProof/>
          <w:sz w:val="20"/>
          <w:szCs w:val="24"/>
          <w:lang w:val="id-ID"/>
        </w:rPr>
        <w:t>. Jakarta: Bumi Aksara.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Sukmadinata, N. S. (2009). </w:t>
      </w:r>
      <w:r w:rsidRPr="002D30D8">
        <w:rPr>
          <w:rFonts w:ascii="Gisha" w:hAnsi="Gisha" w:cs="Gisha"/>
          <w:i/>
          <w:iCs/>
          <w:noProof/>
          <w:sz w:val="20"/>
          <w:szCs w:val="24"/>
          <w:lang w:val="id-ID"/>
        </w:rPr>
        <w:t>Metode Penelitian Pendidikan</w:t>
      </w:r>
      <w:r w:rsidRPr="002D30D8">
        <w:rPr>
          <w:rFonts w:ascii="Gisha" w:hAnsi="Gisha" w:cs="Gisha"/>
          <w:noProof/>
          <w:sz w:val="20"/>
          <w:szCs w:val="24"/>
          <w:lang w:val="id-ID"/>
        </w:rPr>
        <w:t>. Bandung: PT. Remaja Rosdakarya.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Temel, S. (2014). The Effects of Problem-Based Learning on Pre-Service Teachers’ Critical Thinking Dispositions and Perceptions of Problem-Solving Ability. </w:t>
      </w:r>
      <w:r w:rsidRPr="002D30D8">
        <w:rPr>
          <w:rFonts w:ascii="Gisha" w:hAnsi="Gisha" w:cs="Gisha"/>
          <w:i/>
          <w:iCs/>
          <w:noProof/>
          <w:sz w:val="20"/>
          <w:szCs w:val="24"/>
          <w:lang w:val="id-ID"/>
        </w:rPr>
        <w:t>South African Journal of Education</w:t>
      </w:r>
      <w:r w:rsidRPr="002D30D8">
        <w:rPr>
          <w:rFonts w:ascii="Gisha" w:hAnsi="Gisha" w:cs="Gisha"/>
          <w:noProof/>
          <w:sz w:val="20"/>
          <w:szCs w:val="24"/>
          <w:lang w:val="id-ID"/>
        </w:rPr>
        <w:t xml:space="preserve">, </w:t>
      </w:r>
      <w:r w:rsidRPr="002D30D8">
        <w:rPr>
          <w:rFonts w:ascii="Gisha" w:hAnsi="Gisha" w:cs="Gisha"/>
          <w:i/>
          <w:iCs/>
          <w:noProof/>
          <w:sz w:val="20"/>
          <w:szCs w:val="24"/>
          <w:lang w:val="id-ID"/>
        </w:rPr>
        <w:t>34</w:t>
      </w:r>
      <w:r w:rsidRPr="002D30D8">
        <w:rPr>
          <w:rFonts w:ascii="Gisha" w:hAnsi="Gisha" w:cs="Gisha"/>
          <w:noProof/>
          <w:sz w:val="20"/>
          <w:szCs w:val="24"/>
          <w:lang w:val="id-ID"/>
        </w:rPr>
        <w:t>(1), 1–20. https://doi.org/10.15700/201412120936</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szCs w:val="24"/>
          <w:lang w:val="id-ID"/>
        </w:rPr>
      </w:pPr>
      <w:r w:rsidRPr="002D30D8">
        <w:rPr>
          <w:rFonts w:ascii="Gisha" w:hAnsi="Gisha" w:cs="Gisha"/>
          <w:noProof/>
          <w:sz w:val="20"/>
          <w:szCs w:val="24"/>
          <w:lang w:val="id-ID"/>
        </w:rPr>
        <w:t xml:space="preserve">Trianto. (2012). </w:t>
      </w:r>
      <w:r w:rsidRPr="002D30D8">
        <w:rPr>
          <w:rFonts w:ascii="Gisha" w:hAnsi="Gisha" w:cs="Gisha"/>
          <w:i/>
          <w:iCs/>
          <w:noProof/>
          <w:sz w:val="20"/>
          <w:szCs w:val="24"/>
          <w:lang w:val="id-ID"/>
        </w:rPr>
        <w:t>Model Pembelajaran Terpadu</w:t>
      </w:r>
      <w:r w:rsidRPr="002D30D8">
        <w:rPr>
          <w:rFonts w:ascii="Gisha" w:hAnsi="Gisha" w:cs="Gisha"/>
          <w:noProof/>
          <w:sz w:val="20"/>
          <w:szCs w:val="24"/>
          <w:lang w:val="id-ID"/>
        </w:rPr>
        <w:t>. Jakarta: Bumi Aksara.</w:t>
      </w:r>
    </w:p>
    <w:p w:rsidR="004A4B52" w:rsidRPr="002D30D8" w:rsidRDefault="004A4B52" w:rsidP="004A4B52">
      <w:pPr>
        <w:widowControl w:val="0"/>
        <w:autoSpaceDE w:val="0"/>
        <w:autoSpaceDN w:val="0"/>
        <w:adjustRightInd w:val="0"/>
        <w:spacing w:after="0" w:line="240" w:lineRule="auto"/>
        <w:ind w:left="480" w:hanging="480"/>
        <w:jc w:val="both"/>
        <w:rPr>
          <w:rFonts w:ascii="Gisha" w:hAnsi="Gisha" w:cs="Gisha"/>
          <w:noProof/>
          <w:sz w:val="20"/>
          <w:lang w:val="id-ID"/>
        </w:rPr>
      </w:pPr>
      <w:r w:rsidRPr="002D30D8">
        <w:rPr>
          <w:rFonts w:ascii="Gisha" w:hAnsi="Gisha" w:cs="Gisha"/>
          <w:noProof/>
          <w:sz w:val="20"/>
          <w:szCs w:val="24"/>
          <w:lang w:val="id-ID"/>
        </w:rPr>
        <w:t xml:space="preserve">Ulifatul Laili, I. (2014). Development of Student Worksheet Oriented to Concept Map </w:t>
      </w:r>
      <w:r w:rsidRPr="002D30D8">
        <w:rPr>
          <w:rFonts w:ascii="Gisha" w:hAnsi="Gisha" w:cs="Gisha"/>
          <w:noProof/>
          <w:szCs w:val="24"/>
          <w:lang w:val="id-ID"/>
        </w:rPr>
        <w:t>on</w:t>
      </w:r>
      <w:r w:rsidRPr="002D30D8">
        <w:rPr>
          <w:rFonts w:ascii="Gisha" w:hAnsi="Gisha" w:cs="Gisha"/>
          <w:noProof/>
          <w:sz w:val="20"/>
          <w:szCs w:val="24"/>
          <w:lang w:val="id-ID"/>
        </w:rPr>
        <w:t xml:space="preserve"> Chemical Bonding Matter Class X. </w:t>
      </w:r>
      <w:r w:rsidRPr="002D30D8">
        <w:rPr>
          <w:rFonts w:ascii="Gisha" w:hAnsi="Gisha" w:cs="Gisha"/>
          <w:i/>
          <w:iCs/>
          <w:noProof/>
          <w:sz w:val="20"/>
          <w:szCs w:val="24"/>
          <w:lang w:val="id-ID"/>
        </w:rPr>
        <w:t>Unesa Journal of Chemical Education</w:t>
      </w:r>
      <w:r w:rsidRPr="002D30D8">
        <w:rPr>
          <w:rFonts w:ascii="Gisha" w:hAnsi="Gisha" w:cs="Gisha"/>
          <w:noProof/>
          <w:sz w:val="20"/>
          <w:szCs w:val="24"/>
          <w:lang w:val="id-ID"/>
        </w:rPr>
        <w:t xml:space="preserve">, </w:t>
      </w:r>
      <w:r w:rsidRPr="002D30D8">
        <w:rPr>
          <w:rFonts w:ascii="Gisha" w:hAnsi="Gisha" w:cs="Gisha"/>
          <w:i/>
          <w:iCs/>
          <w:noProof/>
          <w:sz w:val="20"/>
          <w:szCs w:val="24"/>
          <w:lang w:val="id-ID"/>
        </w:rPr>
        <w:t>3</w:t>
      </w:r>
      <w:r w:rsidRPr="002D30D8">
        <w:rPr>
          <w:rFonts w:ascii="Gisha" w:hAnsi="Gisha" w:cs="Gisha"/>
          <w:noProof/>
          <w:sz w:val="20"/>
          <w:szCs w:val="24"/>
          <w:lang w:val="id-ID"/>
        </w:rPr>
        <w:t>(2), 130–134.</w:t>
      </w:r>
    </w:p>
    <w:p w:rsidR="0066701A" w:rsidRPr="002D30D8" w:rsidRDefault="004A4B52" w:rsidP="004A4B52">
      <w:pPr>
        <w:spacing w:after="0" w:line="240" w:lineRule="auto"/>
        <w:ind w:left="630" w:hanging="630"/>
        <w:jc w:val="both"/>
        <w:rPr>
          <w:rFonts w:ascii="Gisha" w:hAnsi="Gisha" w:cs="Gisha"/>
          <w:noProof/>
          <w:position w:val="-30"/>
          <w:sz w:val="20"/>
          <w:szCs w:val="20"/>
          <w:lang w:val="id-ID"/>
        </w:rPr>
      </w:pPr>
      <w:r w:rsidRPr="002D30D8">
        <w:rPr>
          <w:rFonts w:ascii="Gisha" w:hAnsi="Gisha" w:cs="Gisha"/>
          <w:noProof/>
          <w:position w:val="-30"/>
          <w:sz w:val="20"/>
          <w:szCs w:val="20"/>
          <w:lang w:val="id-ID"/>
        </w:rPr>
        <w:fldChar w:fldCharType="end"/>
      </w:r>
    </w:p>
    <w:p w:rsidR="0066701A" w:rsidRPr="002D30D8" w:rsidRDefault="0066701A" w:rsidP="004A4B52">
      <w:pPr>
        <w:shd w:val="clear" w:color="auto" w:fill="FFFFFF"/>
        <w:spacing w:after="0" w:line="240" w:lineRule="auto"/>
        <w:jc w:val="both"/>
        <w:rPr>
          <w:rFonts w:ascii="Gisha" w:hAnsi="Gisha" w:cs="Gisha"/>
          <w:noProof/>
          <w:lang w:val="id-ID"/>
        </w:rPr>
      </w:pPr>
    </w:p>
    <w:sectPr w:rsidR="0066701A" w:rsidRPr="002D30D8" w:rsidSect="00750B6A">
      <w:pgSz w:w="12240" w:h="15840"/>
      <w:pgMar w:top="1701" w:right="1134" w:bottom="1701" w:left="1134"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2F" w:rsidRDefault="007C3D2F" w:rsidP="00891761">
      <w:pPr>
        <w:spacing w:after="0" w:line="240" w:lineRule="auto"/>
      </w:pPr>
      <w:r>
        <w:separator/>
      </w:r>
    </w:p>
  </w:endnote>
  <w:endnote w:type="continuationSeparator" w:id="0">
    <w:p w:rsidR="007C3D2F" w:rsidRDefault="007C3D2F" w:rsidP="008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isha">
    <w:altName w:val="Segoe UI"/>
    <w:panose1 w:val="020B0502040204020203"/>
    <w:charset w:val="00"/>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926083"/>
      <w:docPartObj>
        <w:docPartGallery w:val="Page Numbers (Bottom of Page)"/>
        <w:docPartUnique/>
      </w:docPartObj>
    </w:sdtPr>
    <w:sdtEndPr>
      <w:rPr>
        <w:lang w:val="id-ID"/>
      </w:rPr>
    </w:sdtEndPr>
    <w:sdtContent>
      <w:p w:rsidR="009D0003" w:rsidRPr="004653EC" w:rsidRDefault="009D0003" w:rsidP="009D0003">
        <w:pPr>
          <w:pStyle w:val="Footer"/>
          <w:tabs>
            <w:tab w:val="clear" w:pos="9360"/>
            <w:tab w:val="right" w:pos="9630"/>
          </w:tabs>
          <w:rPr>
            <w:lang w:val="id-ID"/>
          </w:rPr>
        </w:pPr>
        <w:r w:rsidRPr="004653EC">
          <w:rPr>
            <w:rFonts w:ascii="Gisha" w:hAnsi="Gisha" w:cs="Gisha"/>
            <w:lang w:val="id-ID"/>
          </w:rPr>
          <w:t>Halaman</w:t>
        </w:r>
        <w:r w:rsidRPr="004653EC">
          <w:rPr>
            <w:noProof/>
            <w:lang w:val="id-ID"/>
          </w:rPr>
          <w:tab/>
        </w:r>
        <w:r w:rsidRPr="004653EC">
          <w:rPr>
            <w:noProof/>
            <w:lang w:val="id-ID"/>
          </w:rPr>
          <w:tab/>
        </w:r>
        <w:sdt>
          <w:sdtPr>
            <w:rPr>
              <w:lang w:val="id-ID"/>
            </w:rPr>
            <w:id w:val="1022825136"/>
            <w:docPartObj>
              <w:docPartGallery w:val="Page Numbers (Bottom of Page)"/>
              <w:docPartUnique/>
            </w:docPartObj>
          </w:sdtPr>
          <w:sdtEndPr/>
          <w:sdtContent>
            <w:sdt>
              <w:sdtPr>
                <w:rPr>
                  <w:noProof/>
                  <w:lang w:val="id-ID"/>
                </w:rPr>
                <w:id w:val="-2007740617"/>
                <w:docPartObj>
                  <w:docPartGallery w:val="Page Numbers (Bottom of Page)"/>
                  <w:docPartUnique/>
                </w:docPartObj>
              </w:sdtPr>
              <w:sdtEndPr/>
              <w:sdtContent>
                <w:r w:rsidRPr="004653EC">
                  <w:rPr>
                    <w:rFonts w:ascii="Gisha" w:hAnsi="Gisha" w:cs="Gisha"/>
                    <w:lang w:val="id-ID"/>
                  </w:rPr>
                  <w:t>Jurnal Tadris Kimiya x, x (xxxxxxx): x-xx</w:t>
                </w:r>
              </w:sdtContent>
            </w:sdt>
          </w:sdtContent>
        </w:sdt>
      </w:p>
    </w:sdtContent>
  </w:sdt>
  <w:p w:rsidR="009D0003" w:rsidRPr="004653EC" w:rsidRDefault="009D0003" w:rsidP="009D0003">
    <w:pPr>
      <w:pStyle w:val="Footer"/>
      <w:tabs>
        <w:tab w:val="clear" w:pos="4680"/>
        <w:tab w:val="clear" w:pos="9360"/>
        <w:tab w:val="left" w:pos="1646"/>
      </w:tabs>
      <w:rPr>
        <w:noProof/>
        <w:lang w:val="id-ID"/>
      </w:rPr>
    </w:pPr>
    <w:r w:rsidRPr="004653EC">
      <w:rPr>
        <w:noProof/>
        <w:lang w:val="id-ID"/>
      </w:rPr>
      <w:tab/>
    </w:r>
  </w:p>
  <w:p w:rsidR="009D0003" w:rsidRPr="004653EC" w:rsidRDefault="009D0003">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2F" w:rsidRDefault="007C3D2F" w:rsidP="00891761">
      <w:pPr>
        <w:spacing w:after="0" w:line="240" w:lineRule="auto"/>
      </w:pPr>
      <w:r>
        <w:separator/>
      </w:r>
    </w:p>
  </w:footnote>
  <w:footnote w:type="continuationSeparator" w:id="0">
    <w:p w:rsidR="007C3D2F" w:rsidRDefault="007C3D2F" w:rsidP="0089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761" w:rsidRPr="00892456" w:rsidRDefault="00891761" w:rsidP="00891761">
    <w:pPr>
      <w:pStyle w:val="Header"/>
      <w:tabs>
        <w:tab w:val="left" w:pos="2160"/>
      </w:tabs>
      <w:jc w:val="center"/>
      <w:rPr>
        <w:rFonts w:ascii="Gisha" w:hAnsi="Gisha" w:cs="Gisha"/>
        <w:b/>
        <w:sz w:val="20"/>
        <w:szCs w:val="20"/>
        <w:lang w:val="id-ID" w:eastAsia="id-ID"/>
      </w:rPr>
    </w:pPr>
    <w:r w:rsidRPr="00892456">
      <w:rPr>
        <w:rFonts w:ascii="Gisha" w:hAnsi="Gisha" w:cs="Gisha"/>
        <w:sz w:val="20"/>
        <w:szCs w:val="20"/>
        <w:lang w:val="id-ID" w:eastAsia="en-SG"/>
      </w:rPr>
      <w:drawing>
        <wp:anchor distT="0" distB="0" distL="114300" distR="114300" simplePos="0" relativeHeight="251657216" behindDoc="0" locked="0" layoutInCell="1" allowOverlap="1" wp14:anchorId="34AF05FF" wp14:editId="3985C754">
          <wp:simplePos x="0" y="0"/>
          <wp:positionH relativeFrom="column">
            <wp:posOffset>5560695</wp:posOffset>
          </wp:positionH>
          <wp:positionV relativeFrom="paragraph">
            <wp:posOffset>22860</wp:posOffset>
          </wp:positionV>
          <wp:extent cx="531495" cy="478155"/>
          <wp:effectExtent l="0" t="0" r="1905" b="0"/>
          <wp:wrapSquare wrapText="bothSides"/>
          <wp:docPr id="10" name="Picture 10" descr="Description: logo J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JT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478155"/>
                  </a:xfrm>
                  <a:prstGeom prst="rect">
                    <a:avLst/>
                  </a:prstGeom>
                  <a:noFill/>
                </pic:spPr>
              </pic:pic>
            </a:graphicData>
          </a:graphic>
          <wp14:sizeRelH relativeFrom="page">
            <wp14:pctWidth>0</wp14:pctWidth>
          </wp14:sizeRelH>
          <wp14:sizeRelV relativeFrom="page">
            <wp14:pctHeight>0</wp14:pctHeight>
          </wp14:sizeRelV>
        </wp:anchor>
      </w:drawing>
    </w:r>
    <w:r w:rsidRPr="00892456">
      <w:rPr>
        <w:rFonts w:ascii="Gisha" w:hAnsi="Gisha" w:cs="Gisha"/>
        <w:b/>
        <w:sz w:val="20"/>
        <w:szCs w:val="20"/>
        <w:lang w:val="id-ID" w:eastAsia="id-ID"/>
      </w:rPr>
      <w:t>JTK: Jurnal Tadris Kimiya x, x (xxxxx): x-xx</w:t>
    </w:r>
  </w:p>
  <w:p w:rsidR="00891761" w:rsidRPr="00892456" w:rsidRDefault="00891761" w:rsidP="00891761">
    <w:pPr>
      <w:pStyle w:val="Header"/>
      <w:jc w:val="center"/>
      <w:rPr>
        <w:rFonts w:ascii="Gisha" w:hAnsi="Gisha" w:cs="Gisha"/>
        <w:b/>
        <w:sz w:val="20"/>
        <w:szCs w:val="20"/>
        <w:lang w:val="id-ID" w:eastAsia="id-ID"/>
      </w:rPr>
    </w:pPr>
    <w:r w:rsidRPr="00892456">
      <w:rPr>
        <w:rFonts w:ascii="Gisha" w:hAnsi="Gisha" w:cs="Gisha"/>
        <w:b/>
        <w:sz w:val="20"/>
        <w:szCs w:val="20"/>
        <w:lang w:val="id-ID" w:eastAsia="id-ID"/>
      </w:rPr>
      <w:t xml:space="preserve">Website: </w:t>
    </w:r>
    <w:hyperlink r:id="rId2" w:tooltip="home page" w:history="1">
      <w:r w:rsidRPr="00892456">
        <w:rPr>
          <w:rStyle w:val="Hyperlink"/>
          <w:rFonts w:ascii="Gisha" w:hAnsi="Gisha" w:cs="Gisha"/>
          <w:color w:val="auto"/>
          <w:sz w:val="20"/>
          <w:szCs w:val="20"/>
          <w:u w:val="none"/>
          <w:shd w:val="clear" w:color="auto" w:fill="FFFFFF"/>
          <w:lang w:val="id-ID"/>
        </w:rPr>
        <w:t>http://journal.uinsgd.ac.id/index.php/tadris-kimiya/index</w:t>
      </w:r>
    </w:hyperlink>
  </w:p>
  <w:p w:rsidR="00891761" w:rsidRPr="00892456" w:rsidRDefault="009D0003" w:rsidP="009D0003">
    <w:pPr>
      <w:pStyle w:val="Header"/>
      <w:tabs>
        <w:tab w:val="center" w:pos="4986"/>
        <w:tab w:val="left" w:pos="7125"/>
        <w:tab w:val="left" w:pos="8060"/>
      </w:tabs>
      <w:rPr>
        <w:rFonts w:ascii="Gisha" w:hAnsi="Gisha" w:cs="Gisha"/>
        <w:b/>
        <w:sz w:val="20"/>
        <w:szCs w:val="20"/>
        <w:lang w:val="id-ID" w:eastAsia="id-ID"/>
      </w:rPr>
    </w:pPr>
    <w:r w:rsidRPr="00892456">
      <w:rPr>
        <w:rFonts w:ascii="Gisha" w:hAnsi="Gisha" w:cs="Gisha"/>
        <w:b/>
        <w:sz w:val="20"/>
        <w:szCs w:val="20"/>
        <w:lang w:val="id-ID" w:eastAsia="id-ID"/>
      </w:rPr>
      <w:tab/>
    </w:r>
    <w:r w:rsidR="00891761" w:rsidRPr="00892456">
      <w:rPr>
        <w:rFonts w:ascii="Gisha" w:hAnsi="Gisha" w:cs="Gisha"/>
        <w:b/>
        <w:sz w:val="20"/>
        <w:szCs w:val="20"/>
        <w:lang w:val="id-ID" w:eastAsia="id-ID"/>
      </w:rPr>
      <w:t xml:space="preserve">ISSN </w:t>
    </w:r>
    <w:hyperlink r:id="rId3" w:tgtFrame="_self" w:history="1">
      <w:r w:rsidR="00891761" w:rsidRPr="00892456">
        <w:rPr>
          <w:rStyle w:val="Hyperlink"/>
          <w:rFonts w:ascii="Gisha" w:hAnsi="Gisha" w:cs="Gisha"/>
          <w:color w:val="auto"/>
          <w:sz w:val="20"/>
          <w:szCs w:val="20"/>
          <w:u w:val="none"/>
          <w:shd w:val="clear" w:color="auto" w:fill="FFFFFF"/>
          <w:lang w:val="id-ID"/>
        </w:rPr>
        <w:t>2527-9637</w:t>
      </w:r>
    </w:hyperlink>
    <w:r w:rsidR="00891761" w:rsidRPr="00892456">
      <w:rPr>
        <w:rFonts w:ascii="Gisha" w:hAnsi="Gisha" w:cs="Gisha"/>
        <w:b/>
        <w:sz w:val="20"/>
        <w:szCs w:val="20"/>
        <w:lang w:val="id-ID" w:eastAsia="id-ID"/>
      </w:rPr>
      <w:t xml:space="preserve"> (online) ISSN </w:t>
    </w:r>
    <w:hyperlink r:id="rId4" w:tgtFrame="_self" w:history="1">
      <w:r w:rsidR="00891761" w:rsidRPr="00892456">
        <w:rPr>
          <w:rStyle w:val="Hyperlink"/>
          <w:rFonts w:ascii="Gisha" w:hAnsi="Gisha" w:cs="Gisha"/>
          <w:color w:val="auto"/>
          <w:sz w:val="20"/>
          <w:szCs w:val="20"/>
          <w:u w:val="none"/>
          <w:shd w:val="clear" w:color="auto" w:fill="FFFFFF"/>
          <w:lang w:val="id-ID"/>
        </w:rPr>
        <w:t>2527-6816</w:t>
      </w:r>
    </w:hyperlink>
    <w:r w:rsidR="00891761" w:rsidRPr="00892456">
      <w:rPr>
        <w:rFonts w:ascii="Gisha" w:hAnsi="Gisha" w:cs="Gisha"/>
        <w:b/>
        <w:sz w:val="20"/>
        <w:szCs w:val="20"/>
        <w:lang w:val="id-ID" w:eastAsia="id-ID"/>
      </w:rPr>
      <w:t xml:space="preserve"> (print)</w:t>
    </w:r>
    <w:r w:rsidRPr="00892456">
      <w:rPr>
        <w:rFonts w:ascii="Gisha" w:hAnsi="Gisha" w:cs="Gisha"/>
        <w:b/>
        <w:sz w:val="20"/>
        <w:szCs w:val="20"/>
        <w:lang w:val="id-ID" w:eastAsia="id-ID"/>
      </w:rPr>
      <w:tab/>
    </w:r>
    <w:r w:rsidRPr="00892456">
      <w:rPr>
        <w:rFonts w:ascii="Gisha" w:hAnsi="Gisha" w:cs="Gisha"/>
        <w:b/>
        <w:sz w:val="20"/>
        <w:szCs w:val="20"/>
        <w:lang w:val="id-ID" w:eastAsia="id-ID"/>
      </w:rPr>
      <w:tab/>
    </w:r>
  </w:p>
  <w:p w:rsidR="00891761" w:rsidRPr="00892456" w:rsidRDefault="00891761" w:rsidP="00891761">
    <w:pPr>
      <w:pStyle w:val="Header"/>
      <w:rPr>
        <w:rFonts w:ascii="Gisha" w:hAnsi="Gisha" w:cs="Gisha"/>
        <w:i/>
        <w:szCs w:val="24"/>
        <w:lang w:val="id-ID"/>
      </w:rPr>
    </w:pPr>
    <w:r w:rsidRPr="00892456">
      <w:rPr>
        <w:rFonts w:ascii="Times New Roman" w:hAnsi="Times New Roman" w:cs="Times New Roman"/>
        <w:sz w:val="24"/>
        <w:szCs w:val="24"/>
        <w:lang w:val="id-ID" w:eastAsia="en-SG"/>
      </w:rPr>
      <mc:AlternateContent>
        <mc:Choice Requires="wps">
          <w:drawing>
            <wp:anchor distT="4294967295" distB="4294967295" distL="114300" distR="114300" simplePos="0" relativeHeight="251658240" behindDoc="0" locked="0" layoutInCell="1" allowOverlap="1" wp14:anchorId="5C3CA420" wp14:editId="1D714BD3">
              <wp:simplePos x="0" y="0"/>
              <wp:positionH relativeFrom="column">
                <wp:posOffset>-5715</wp:posOffset>
              </wp:positionH>
              <wp:positionV relativeFrom="paragraph">
                <wp:posOffset>177164</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EC4F14" id="_x0000_t32" coordsize="21600,21600" o:spt="32" o:oned="t" path="m,l21600,21600e" filled="f">
              <v:path arrowok="t" fillok="f" o:connecttype="none"/>
              <o:lock v:ext="edit" shapetype="t"/>
            </v:shapetype>
            <v:shape id="Straight Arrow Connector 4" o:spid="_x0000_s1026" type="#_x0000_t32" style="position:absolute;margin-left:-.45pt;margin-top:13.95pt;width:48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ul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JNJ09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"/>
          </w:pict>
        </mc:Fallback>
      </mc:AlternateContent>
    </w:r>
  </w:p>
  <w:p w:rsidR="00891761" w:rsidRPr="00892456" w:rsidRDefault="00891761" w:rsidP="00891761">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2F" w:rsidRPr="00AC3D2F" w:rsidRDefault="00AC3D2F" w:rsidP="00AC3D2F">
    <w:pPr>
      <w:spacing w:after="0" w:line="240" w:lineRule="auto"/>
      <w:jc w:val="center"/>
      <w:rPr>
        <w:rFonts w:ascii="Gisha" w:hAnsi="Gisha" w:cs="Gisha"/>
        <w:i/>
        <w:noProof/>
        <w:szCs w:val="24"/>
        <w:vertAlign w:val="superscript"/>
        <w:lang w:val="id-ID"/>
      </w:rPr>
    </w:pPr>
    <w:r w:rsidRPr="00AC3D2F">
      <w:rPr>
        <w:rFonts w:ascii="Gisha" w:hAnsi="Gisha" w:cs="Gisha"/>
        <w:i/>
        <w:noProof/>
        <w:szCs w:val="24"/>
        <w:lang w:val="id-ID"/>
      </w:rPr>
      <w:t>Ghery Priscylio</w:t>
    </w:r>
    <w:r w:rsidRPr="00AC3D2F">
      <w:rPr>
        <w:rFonts w:ascii="Gisha" w:hAnsi="Gisha" w:cs="Gisha"/>
        <w:i/>
        <w:noProof/>
        <w:szCs w:val="24"/>
        <w:vertAlign w:val="superscript"/>
        <w:lang w:val="id-ID"/>
      </w:rPr>
      <w:t>1</w:t>
    </w:r>
    <w:r w:rsidRPr="00AC3D2F">
      <w:rPr>
        <w:rFonts w:ascii="Gisha" w:hAnsi="Gisha" w:cs="Gisha"/>
        <w:i/>
        <w:noProof/>
        <w:szCs w:val="24"/>
        <w:lang w:val="id-ID"/>
      </w:rPr>
      <w:t>, Parida Eriani</w:t>
    </w:r>
    <w:r w:rsidRPr="00AC3D2F">
      <w:rPr>
        <w:rFonts w:ascii="Gisha" w:hAnsi="Gisha" w:cs="Gisha"/>
        <w:i/>
        <w:noProof/>
        <w:szCs w:val="24"/>
        <w:vertAlign w:val="superscript"/>
        <w:lang w:val="id-ID"/>
      </w:rPr>
      <w:t>2</w:t>
    </w:r>
    <w:r w:rsidRPr="00AC3D2F">
      <w:rPr>
        <w:rFonts w:ascii="Gisha" w:hAnsi="Gisha" w:cs="Gisha"/>
        <w:i/>
        <w:noProof/>
        <w:sz w:val="24"/>
        <w:szCs w:val="24"/>
        <w:lang w:val="id-ID"/>
      </w:rPr>
      <w:t xml:space="preserve">, </w:t>
    </w:r>
    <w:r w:rsidRPr="00AC3D2F">
      <w:rPr>
        <w:rFonts w:ascii="Gisha" w:hAnsi="Gisha" w:cs="Gisha"/>
        <w:i/>
        <w:noProof/>
        <w:sz w:val="24"/>
        <w:szCs w:val="24"/>
        <w:lang w:val="id-ID"/>
      </w:rPr>
      <w:t>Ellizar</w:t>
    </w:r>
    <w:r w:rsidRPr="00AC3D2F">
      <w:rPr>
        <w:rFonts w:ascii="Gisha" w:hAnsi="Gisha" w:cs="Gisha"/>
        <w:i/>
        <w:noProof/>
        <w:sz w:val="24"/>
        <w:szCs w:val="24"/>
        <w:vertAlign w:val="superscript"/>
        <w:lang w:val="id-ID"/>
      </w:rPr>
      <w:t>3</w:t>
    </w:r>
    <w:r w:rsidRPr="00AC3D2F">
      <w:rPr>
        <w:rFonts w:ascii="Gisha" w:hAnsi="Gisha" w:cs="Gisha"/>
        <w:i/>
        <w:noProof/>
        <w:sz w:val="24"/>
        <w:szCs w:val="24"/>
        <w:lang w:val="id-ID"/>
      </w:rPr>
      <w:t xml:space="preserve"> dan Andromeda</w:t>
    </w:r>
    <w:r w:rsidRPr="00AC3D2F">
      <w:rPr>
        <w:rFonts w:ascii="Gisha" w:hAnsi="Gisha" w:cs="Gisha"/>
        <w:i/>
        <w:noProof/>
        <w:sz w:val="24"/>
        <w:szCs w:val="24"/>
        <w:vertAlign w:val="superscript"/>
        <w:lang w:val="id-ID"/>
      </w:rPr>
      <w:t>4</w:t>
    </w:r>
  </w:p>
  <w:p w:rsidR="003F0BF8" w:rsidRPr="00AC3D2F" w:rsidRDefault="00AC3D2F" w:rsidP="00AC3D2F">
    <w:pPr>
      <w:pStyle w:val="Header"/>
      <w:tabs>
        <w:tab w:val="clear" w:pos="4680"/>
        <w:tab w:val="center" w:pos="5954"/>
      </w:tabs>
      <w:jc w:val="center"/>
      <w:rPr>
        <w:rFonts w:ascii="Gisha" w:hAnsi="Gisha" w:cs="Gisha"/>
        <w:i/>
        <w:iCs/>
        <w:noProof/>
        <w:lang w:val="id-ID"/>
      </w:rPr>
    </w:pPr>
    <w:r w:rsidRPr="00AC3D2F">
      <w:rPr>
        <w:rFonts w:ascii="Gisha" w:hAnsi="Gisha" w:cs="Gisha"/>
        <w:i/>
        <w:iCs/>
        <w:noProof/>
        <w:lang w:val="id-ID"/>
      </w:rPr>
      <w:t>Pengembangan Lembar Kerja Siswa Berbasis Problem Based Learning Pada Topik Ikatan Kimia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17DE9"/>
    <w:multiLevelType w:val="hybridMultilevel"/>
    <w:tmpl w:val="02527DB6"/>
    <w:lvl w:ilvl="0" w:tplc="CC2EB652">
      <w:start w:val="1"/>
      <w:numFmt w:val="decimal"/>
      <w:lvlText w:val="%1."/>
      <w:lvlJc w:val="left"/>
      <w:pPr>
        <w:ind w:left="-2811" w:hanging="360"/>
      </w:pPr>
      <w:rPr>
        <w:rFonts w:hint="default"/>
      </w:rPr>
    </w:lvl>
    <w:lvl w:ilvl="1" w:tplc="48090019" w:tentative="1">
      <w:start w:val="1"/>
      <w:numFmt w:val="lowerLetter"/>
      <w:lvlText w:val="%2."/>
      <w:lvlJc w:val="left"/>
      <w:pPr>
        <w:ind w:left="-2091" w:hanging="360"/>
      </w:pPr>
    </w:lvl>
    <w:lvl w:ilvl="2" w:tplc="4809001B" w:tentative="1">
      <w:start w:val="1"/>
      <w:numFmt w:val="lowerRoman"/>
      <w:lvlText w:val="%3."/>
      <w:lvlJc w:val="right"/>
      <w:pPr>
        <w:ind w:left="-1371" w:hanging="180"/>
      </w:pPr>
    </w:lvl>
    <w:lvl w:ilvl="3" w:tplc="4809000F" w:tentative="1">
      <w:start w:val="1"/>
      <w:numFmt w:val="decimal"/>
      <w:lvlText w:val="%4."/>
      <w:lvlJc w:val="left"/>
      <w:pPr>
        <w:ind w:left="-651" w:hanging="360"/>
      </w:pPr>
    </w:lvl>
    <w:lvl w:ilvl="4" w:tplc="48090019" w:tentative="1">
      <w:start w:val="1"/>
      <w:numFmt w:val="lowerLetter"/>
      <w:lvlText w:val="%5."/>
      <w:lvlJc w:val="left"/>
      <w:pPr>
        <w:ind w:left="69" w:hanging="360"/>
      </w:pPr>
    </w:lvl>
    <w:lvl w:ilvl="5" w:tplc="4809001B" w:tentative="1">
      <w:start w:val="1"/>
      <w:numFmt w:val="lowerRoman"/>
      <w:lvlText w:val="%6."/>
      <w:lvlJc w:val="right"/>
      <w:pPr>
        <w:ind w:left="789" w:hanging="180"/>
      </w:pPr>
    </w:lvl>
    <w:lvl w:ilvl="6" w:tplc="4809000F" w:tentative="1">
      <w:start w:val="1"/>
      <w:numFmt w:val="decimal"/>
      <w:lvlText w:val="%7."/>
      <w:lvlJc w:val="left"/>
      <w:pPr>
        <w:ind w:left="1509" w:hanging="360"/>
      </w:pPr>
    </w:lvl>
    <w:lvl w:ilvl="7" w:tplc="48090019" w:tentative="1">
      <w:start w:val="1"/>
      <w:numFmt w:val="lowerLetter"/>
      <w:lvlText w:val="%8."/>
      <w:lvlJc w:val="left"/>
      <w:pPr>
        <w:ind w:left="2229" w:hanging="360"/>
      </w:pPr>
    </w:lvl>
    <w:lvl w:ilvl="8" w:tplc="4809001B" w:tentative="1">
      <w:start w:val="1"/>
      <w:numFmt w:val="lowerRoman"/>
      <w:lvlText w:val="%9."/>
      <w:lvlJc w:val="right"/>
      <w:pPr>
        <w:ind w:left="2949" w:hanging="180"/>
      </w:pPr>
    </w:lvl>
  </w:abstractNum>
  <w:abstractNum w:abstractNumId="5">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E4C74"/>
    <w:multiLevelType w:val="hybridMultilevel"/>
    <w:tmpl w:val="88DCEADA"/>
    <w:lvl w:ilvl="0" w:tplc="7EFC26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EC09D2"/>
    <w:multiLevelType w:val="hybridMultilevel"/>
    <w:tmpl w:val="1ABC049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056C9D"/>
    <w:multiLevelType w:val="hybridMultilevel"/>
    <w:tmpl w:val="02527DB6"/>
    <w:lvl w:ilvl="0" w:tplc="CC2EB652">
      <w:start w:val="1"/>
      <w:numFmt w:val="decimal"/>
      <w:lvlText w:val="%1."/>
      <w:lvlJc w:val="left"/>
      <w:pPr>
        <w:ind w:left="1437" w:hanging="360"/>
      </w:pPr>
      <w:rPr>
        <w:rFonts w:hint="default"/>
      </w:rPr>
    </w:lvl>
    <w:lvl w:ilvl="1" w:tplc="48090019" w:tentative="1">
      <w:start w:val="1"/>
      <w:numFmt w:val="lowerLetter"/>
      <w:lvlText w:val="%2."/>
      <w:lvlJc w:val="left"/>
      <w:pPr>
        <w:ind w:left="2157" w:hanging="360"/>
      </w:pPr>
    </w:lvl>
    <w:lvl w:ilvl="2" w:tplc="4809001B" w:tentative="1">
      <w:start w:val="1"/>
      <w:numFmt w:val="lowerRoman"/>
      <w:lvlText w:val="%3."/>
      <w:lvlJc w:val="right"/>
      <w:pPr>
        <w:ind w:left="2877" w:hanging="180"/>
      </w:pPr>
    </w:lvl>
    <w:lvl w:ilvl="3" w:tplc="4809000F" w:tentative="1">
      <w:start w:val="1"/>
      <w:numFmt w:val="decimal"/>
      <w:lvlText w:val="%4."/>
      <w:lvlJc w:val="left"/>
      <w:pPr>
        <w:ind w:left="3597" w:hanging="360"/>
      </w:pPr>
    </w:lvl>
    <w:lvl w:ilvl="4" w:tplc="48090019" w:tentative="1">
      <w:start w:val="1"/>
      <w:numFmt w:val="lowerLetter"/>
      <w:lvlText w:val="%5."/>
      <w:lvlJc w:val="left"/>
      <w:pPr>
        <w:ind w:left="4317" w:hanging="360"/>
      </w:pPr>
    </w:lvl>
    <w:lvl w:ilvl="5" w:tplc="4809001B" w:tentative="1">
      <w:start w:val="1"/>
      <w:numFmt w:val="lowerRoman"/>
      <w:lvlText w:val="%6."/>
      <w:lvlJc w:val="right"/>
      <w:pPr>
        <w:ind w:left="5037" w:hanging="180"/>
      </w:pPr>
    </w:lvl>
    <w:lvl w:ilvl="6" w:tplc="4809000F" w:tentative="1">
      <w:start w:val="1"/>
      <w:numFmt w:val="decimal"/>
      <w:lvlText w:val="%7."/>
      <w:lvlJc w:val="left"/>
      <w:pPr>
        <w:ind w:left="5757" w:hanging="360"/>
      </w:pPr>
    </w:lvl>
    <w:lvl w:ilvl="7" w:tplc="48090019" w:tentative="1">
      <w:start w:val="1"/>
      <w:numFmt w:val="lowerLetter"/>
      <w:lvlText w:val="%8."/>
      <w:lvlJc w:val="left"/>
      <w:pPr>
        <w:ind w:left="6477" w:hanging="360"/>
      </w:pPr>
    </w:lvl>
    <w:lvl w:ilvl="8" w:tplc="4809001B" w:tentative="1">
      <w:start w:val="1"/>
      <w:numFmt w:val="lowerRoman"/>
      <w:lvlText w:val="%9."/>
      <w:lvlJc w:val="right"/>
      <w:pPr>
        <w:ind w:left="7197" w:hanging="180"/>
      </w:pPr>
    </w:lvl>
  </w:abstractNum>
  <w:abstractNum w:abstractNumId="12">
    <w:nsid w:val="3807139E"/>
    <w:multiLevelType w:val="hybridMultilevel"/>
    <w:tmpl w:val="18305ACC"/>
    <w:lvl w:ilvl="0" w:tplc="B24201A6">
      <w:start w:val="1"/>
      <w:numFmt w:val="upperLetter"/>
      <w:pStyle w:val="latarbelakang"/>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8101D3"/>
    <w:multiLevelType w:val="hybridMultilevel"/>
    <w:tmpl w:val="59D6BB5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80FBC"/>
    <w:multiLevelType w:val="hybridMultilevel"/>
    <w:tmpl w:val="839EE0D0"/>
    <w:lvl w:ilvl="0" w:tplc="0FFA607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F81109"/>
    <w:multiLevelType w:val="hybridMultilevel"/>
    <w:tmpl w:val="D8221D86"/>
    <w:lvl w:ilvl="0" w:tplc="36B420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F117EA4"/>
    <w:multiLevelType w:val="hybridMultilevel"/>
    <w:tmpl w:val="4F5CDC76"/>
    <w:lvl w:ilvl="0" w:tplc="E2BCCC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0"/>
  </w:num>
  <w:num w:numId="2">
    <w:abstractNumId w:val="5"/>
  </w:num>
  <w:num w:numId="3">
    <w:abstractNumId w:val="9"/>
  </w:num>
  <w:num w:numId="4">
    <w:abstractNumId w:val="3"/>
  </w:num>
  <w:num w:numId="5">
    <w:abstractNumId w:val="18"/>
  </w:num>
  <w:num w:numId="6">
    <w:abstractNumId w:val="19"/>
  </w:num>
  <w:num w:numId="7">
    <w:abstractNumId w:val="23"/>
  </w:num>
  <w:num w:numId="8">
    <w:abstractNumId w:val="2"/>
  </w:num>
  <w:num w:numId="9">
    <w:abstractNumId w:val="13"/>
  </w:num>
  <w:num w:numId="10">
    <w:abstractNumId w:val="21"/>
  </w:num>
  <w:num w:numId="11">
    <w:abstractNumId w:val="7"/>
  </w:num>
  <w:num w:numId="12">
    <w:abstractNumId w:val="10"/>
  </w:num>
  <w:num w:numId="13">
    <w:abstractNumId w:val="14"/>
  </w:num>
  <w:num w:numId="14">
    <w:abstractNumId w:val="16"/>
  </w:num>
  <w:num w:numId="15">
    <w:abstractNumId w:val="1"/>
  </w:num>
  <w:num w:numId="16">
    <w:abstractNumId w:val="22"/>
  </w:num>
  <w:num w:numId="17">
    <w:abstractNumId w:val="0"/>
  </w:num>
  <w:num w:numId="18">
    <w:abstractNumId w:val="11"/>
  </w:num>
  <w:num w:numId="19">
    <w:abstractNumId w:val="4"/>
  </w:num>
  <w:num w:numId="20">
    <w:abstractNumId w:val="12"/>
  </w:num>
  <w:num w:numId="21">
    <w:abstractNumId w:val="17"/>
  </w:num>
  <w:num w:numId="22">
    <w:abstractNumId w:val="25"/>
  </w:num>
  <w:num w:numId="23">
    <w:abstractNumId w:val="6"/>
  </w:num>
  <w:num w:numId="24">
    <w:abstractNumId w:val="24"/>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2NDezsLS0MDAxMzJV0lEKTi0uzszPAykwrAUASntVdywAAAA="/>
  </w:docVars>
  <w:rsids>
    <w:rsidRoot w:val="00393136"/>
    <w:rsid w:val="000065D9"/>
    <w:rsid w:val="00015A34"/>
    <w:rsid w:val="00042D85"/>
    <w:rsid w:val="000557A1"/>
    <w:rsid w:val="000641C2"/>
    <w:rsid w:val="00073F92"/>
    <w:rsid w:val="00091B49"/>
    <w:rsid w:val="0009403B"/>
    <w:rsid w:val="000B4EDA"/>
    <w:rsid w:val="000D5C59"/>
    <w:rsid w:val="000E2FEF"/>
    <w:rsid w:val="000F233E"/>
    <w:rsid w:val="000F36AC"/>
    <w:rsid w:val="000F5BEA"/>
    <w:rsid w:val="00101B8C"/>
    <w:rsid w:val="00127FC5"/>
    <w:rsid w:val="001345A8"/>
    <w:rsid w:val="001504F3"/>
    <w:rsid w:val="001576C5"/>
    <w:rsid w:val="00165605"/>
    <w:rsid w:val="00170F4C"/>
    <w:rsid w:val="0017180F"/>
    <w:rsid w:val="00182C36"/>
    <w:rsid w:val="001A17D7"/>
    <w:rsid w:val="001C4F62"/>
    <w:rsid w:val="001F2612"/>
    <w:rsid w:val="00212774"/>
    <w:rsid w:val="002222C4"/>
    <w:rsid w:val="00226523"/>
    <w:rsid w:val="002539C5"/>
    <w:rsid w:val="002546C3"/>
    <w:rsid w:val="00275D72"/>
    <w:rsid w:val="00276102"/>
    <w:rsid w:val="00280156"/>
    <w:rsid w:val="002818C5"/>
    <w:rsid w:val="00287E0C"/>
    <w:rsid w:val="002902B7"/>
    <w:rsid w:val="00296D95"/>
    <w:rsid w:val="002C36BF"/>
    <w:rsid w:val="002D0AA0"/>
    <w:rsid w:val="002D30D8"/>
    <w:rsid w:val="002E1E41"/>
    <w:rsid w:val="002E4F4C"/>
    <w:rsid w:val="002F5153"/>
    <w:rsid w:val="003147E0"/>
    <w:rsid w:val="003176DD"/>
    <w:rsid w:val="003236CF"/>
    <w:rsid w:val="00332129"/>
    <w:rsid w:val="00335B3B"/>
    <w:rsid w:val="00343AFB"/>
    <w:rsid w:val="00354678"/>
    <w:rsid w:val="003727C0"/>
    <w:rsid w:val="00373713"/>
    <w:rsid w:val="00375D86"/>
    <w:rsid w:val="00384364"/>
    <w:rsid w:val="00393136"/>
    <w:rsid w:val="00394FEA"/>
    <w:rsid w:val="0039610B"/>
    <w:rsid w:val="003A5E81"/>
    <w:rsid w:val="003B2521"/>
    <w:rsid w:val="003B691D"/>
    <w:rsid w:val="003B6A44"/>
    <w:rsid w:val="003D0E9C"/>
    <w:rsid w:val="003E074C"/>
    <w:rsid w:val="003E773D"/>
    <w:rsid w:val="003E7CC2"/>
    <w:rsid w:val="003F0BF8"/>
    <w:rsid w:val="003F3212"/>
    <w:rsid w:val="003F61C8"/>
    <w:rsid w:val="0040116B"/>
    <w:rsid w:val="00403101"/>
    <w:rsid w:val="00403589"/>
    <w:rsid w:val="00412BB1"/>
    <w:rsid w:val="004146EC"/>
    <w:rsid w:val="004166F4"/>
    <w:rsid w:val="004307E8"/>
    <w:rsid w:val="004653EC"/>
    <w:rsid w:val="004927A6"/>
    <w:rsid w:val="004A4B52"/>
    <w:rsid w:val="004B1898"/>
    <w:rsid w:val="004C4DBF"/>
    <w:rsid w:val="004D702D"/>
    <w:rsid w:val="004E7947"/>
    <w:rsid w:val="004F6504"/>
    <w:rsid w:val="00504819"/>
    <w:rsid w:val="00516592"/>
    <w:rsid w:val="00517DBA"/>
    <w:rsid w:val="005256B5"/>
    <w:rsid w:val="00571C76"/>
    <w:rsid w:val="005A6507"/>
    <w:rsid w:val="005A7618"/>
    <w:rsid w:val="005B012E"/>
    <w:rsid w:val="005B1F35"/>
    <w:rsid w:val="005B5CF9"/>
    <w:rsid w:val="005C25C8"/>
    <w:rsid w:val="005C280B"/>
    <w:rsid w:val="005D289D"/>
    <w:rsid w:val="005E32ED"/>
    <w:rsid w:val="005E3E20"/>
    <w:rsid w:val="005F415B"/>
    <w:rsid w:val="005F4C1E"/>
    <w:rsid w:val="00606599"/>
    <w:rsid w:val="00613363"/>
    <w:rsid w:val="00636076"/>
    <w:rsid w:val="00650CC4"/>
    <w:rsid w:val="00650F51"/>
    <w:rsid w:val="00657244"/>
    <w:rsid w:val="0066701A"/>
    <w:rsid w:val="006711DC"/>
    <w:rsid w:val="0069798F"/>
    <w:rsid w:val="006A4041"/>
    <w:rsid w:val="006C308B"/>
    <w:rsid w:val="006C504D"/>
    <w:rsid w:val="006C5BC9"/>
    <w:rsid w:val="006C7040"/>
    <w:rsid w:val="006D35B6"/>
    <w:rsid w:val="006E0A63"/>
    <w:rsid w:val="006F065A"/>
    <w:rsid w:val="006F2873"/>
    <w:rsid w:val="006F5A63"/>
    <w:rsid w:val="0071732C"/>
    <w:rsid w:val="00741E22"/>
    <w:rsid w:val="00750B6A"/>
    <w:rsid w:val="00770A82"/>
    <w:rsid w:val="00774D6E"/>
    <w:rsid w:val="00784E7A"/>
    <w:rsid w:val="0078796D"/>
    <w:rsid w:val="007C3D2F"/>
    <w:rsid w:val="007D5250"/>
    <w:rsid w:val="007D5B52"/>
    <w:rsid w:val="007E69F4"/>
    <w:rsid w:val="007F1065"/>
    <w:rsid w:val="007F4B4E"/>
    <w:rsid w:val="00803D68"/>
    <w:rsid w:val="00812E71"/>
    <w:rsid w:val="00813B87"/>
    <w:rsid w:val="00814D25"/>
    <w:rsid w:val="00816CD1"/>
    <w:rsid w:val="008362B1"/>
    <w:rsid w:val="0084226E"/>
    <w:rsid w:val="008456DB"/>
    <w:rsid w:val="00845EDD"/>
    <w:rsid w:val="00852018"/>
    <w:rsid w:val="00853627"/>
    <w:rsid w:val="008575D5"/>
    <w:rsid w:val="008735DC"/>
    <w:rsid w:val="00891761"/>
    <w:rsid w:val="00892456"/>
    <w:rsid w:val="008B150A"/>
    <w:rsid w:val="008D5060"/>
    <w:rsid w:val="008D62DF"/>
    <w:rsid w:val="009027DD"/>
    <w:rsid w:val="00910710"/>
    <w:rsid w:val="009322A5"/>
    <w:rsid w:val="00950128"/>
    <w:rsid w:val="0095240E"/>
    <w:rsid w:val="00960367"/>
    <w:rsid w:val="00971D8D"/>
    <w:rsid w:val="009747D3"/>
    <w:rsid w:val="00991638"/>
    <w:rsid w:val="009A1914"/>
    <w:rsid w:val="009A26C0"/>
    <w:rsid w:val="009A7271"/>
    <w:rsid w:val="009D0003"/>
    <w:rsid w:val="00A121E2"/>
    <w:rsid w:val="00A13F48"/>
    <w:rsid w:val="00A21000"/>
    <w:rsid w:val="00A3031D"/>
    <w:rsid w:val="00A31A8F"/>
    <w:rsid w:val="00A32AEC"/>
    <w:rsid w:val="00A41214"/>
    <w:rsid w:val="00A42ECC"/>
    <w:rsid w:val="00A4627C"/>
    <w:rsid w:val="00A51CD3"/>
    <w:rsid w:val="00A93107"/>
    <w:rsid w:val="00A9689A"/>
    <w:rsid w:val="00AB2686"/>
    <w:rsid w:val="00AC11F6"/>
    <w:rsid w:val="00AC3D2F"/>
    <w:rsid w:val="00B105B7"/>
    <w:rsid w:val="00B300F8"/>
    <w:rsid w:val="00B414C3"/>
    <w:rsid w:val="00B45C84"/>
    <w:rsid w:val="00B46C32"/>
    <w:rsid w:val="00B84971"/>
    <w:rsid w:val="00B91EC9"/>
    <w:rsid w:val="00B96F65"/>
    <w:rsid w:val="00B9748C"/>
    <w:rsid w:val="00BA5DFF"/>
    <w:rsid w:val="00BB466C"/>
    <w:rsid w:val="00BC342A"/>
    <w:rsid w:val="00BE3E5E"/>
    <w:rsid w:val="00C20210"/>
    <w:rsid w:val="00C308E2"/>
    <w:rsid w:val="00C33591"/>
    <w:rsid w:val="00C359B6"/>
    <w:rsid w:val="00C35C90"/>
    <w:rsid w:val="00C4713E"/>
    <w:rsid w:val="00C57010"/>
    <w:rsid w:val="00C61C6B"/>
    <w:rsid w:val="00C9048D"/>
    <w:rsid w:val="00C93EC3"/>
    <w:rsid w:val="00CA6FED"/>
    <w:rsid w:val="00CB30EB"/>
    <w:rsid w:val="00CB6D46"/>
    <w:rsid w:val="00CC034E"/>
    <w:rsid w:val="00CC6117"/>
    <w:rsid w:val="00CC67BE"/>
    <w:rsid w:val="00CC777B"/>
    <w:rsid w:val="00CF38F1"/>
    <w:rsid w:val="00D17AC9"/>
    <w:rsid w:val="00D33FA7"/>
    <w:rsid w:val="00D40A08"/>
    <w:rsid w:val="00D5443A"/>
    <w:rsid w:val="00D56ECA"/>
    <w:rsid w:val="00D6761A"/>
    <w:rsid w:val="00D818BD"/>
    <w:rsid w:val="00D87EC6"/>
    <w:rsid w:val="00D87FD0"/>
    <w:rsid w:val="00D9510C"/>
    <w:rsid w:val="00D95532"/>
    <w:rsid w:val="00DB040E"/>
    <w:rsid w:val="00E00034"/>
    <w:rsid w:val="00E07522"/>
    <w:rsid w:val="00E24277"/>
    <w:rsid w:val="00E25914"/>
    <w:rsid w:val="00E2703A"/>
    <w:rsid w:val="00E40FBC"/>
    <w:rsid w:val="00E46DA3"/>
    <w:rsid w:val="00E53626"/>
    <w:rsid w:val="00E57522"/>
    <w:rsid w:val="00E66CE1"/>
    <w:rsid w:val="00E70D26"/>
    <w:rsid w:val="00E758B7"/>
    <w:rsid w:val="00E81DB3"/>
    <w:rsid w:val="00E914BE"/>
    <w:rsid w:val="00EA569F"/>
    <w:rsid w:val="00EB13AB"/>
    <w:rsid w:val="00F00DA6"/>
    <w:rsid w:val="00F01042"/>
    <w:rsid w:val="00F120C9"/>
    <w:rsid w:val="00F16BBF"/>
    <w:rsid w:val="00F2632A"/>
    <w:rsid w:val="00F40E6C"/>
    <w:rsid w:val="00F574A9"/>
    <w:rsid w:val="00F84B88"/>
    <w:rsid w:val="00F87416"/>
    <w:rsid w:val="00F935FE"/>
    <w:rsid w:val="00FA1D8E"/>
    <w:rsid w:val="00FE1C1B"/>
    <w:rsid w:val="00FE30E9"/>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1,Body of text,KEPALA 3,List Paragraph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paragraph" w:customStyle="1" w:styleId="PaperTitle">
    <w:name w:val="Paper Title"/>
    <w:basedOn w:val="Normal"/>
    <w:next w:val="Normal"/>
    <w:rsid w:val="00892456"/>
    <w:pPr>
      <w:suppressAutoHyphens/>
      <w:spacing w:after="0" w:line="240" w:lineRule="auto"/>
      <w:jc w:val="center"/>
    </w:pPr>
    <w:rPr>
      <w:rFonts w:ascii="Times New Roman" w:eastAsia="Times New Roman" w:hAnsi="Times New Roman" w:cs="Times New Roman"/>
      <w:b/>
      <w:caps/>
      <w:sz w:val="28"/>
      <w:szCs w:val="28"/>
      <w:lang w:eastAsia="en-SG"/>
    </w:rPr>
  </w:style>
  <w:style w:type="paragraph" w:styleId="HTMLPreformatted">
    <w:name w:val="HTML Preformatted"/>
    <w:basedOn w:val="Normal"/>
    <w:link w:val="HTMLPreformattedChar"/>
    <w:uiPriority w:val="99"/>
    <w:unhideWhenUsed/>
    <w:rsid w:val="0041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412BB1"/>
    <w:rPr>
      <w:rFonts w:ascii="Courier New" w:eastAsia="Times New Roman" w:hAnsi="Courier New" w:cs="Courier New"/>
      <w:lang w:val="en-SG" w:eastAsia="en-SG"/>
    </w:rPr>
  </w:style>
  <w:style w:type="character" w:customStyle="1" w:styleId="ListParagraphChar">
    <w:name w:val="List Paragraph Char"/>
    <w:aliases w:val="kepala 1 Char,Body of text Char,KEPALA 3 Char,List Paragraph1 Char"/>
    <w:link w:val="ListParagraph"/>
    <w:uiPriority w:val="34"/>
    <w:rsid w:val="004653EC"/>
    <w:rPr>
      <w:sz w:val="22"/>
      <w:szCs w:val="22"/>
      <w:lang w:val="en-US" w:eastAsia="en-US"/>
    </w:rPr>
  </w:style>
  <w:style w:type="paragraph" w:customStyle="1" w:styleId="paragraf">
    <w:name w:val="paragraf"/>
    <w:basedOn w:val="Normal"/>
    <w:link w:val="paragrafChar"/>
    <w:qFormat/>
    <w:rsid w:val="004653EC"/>
    <w:pPr>
      <w:spacing w:line="480" w:lineRule="auto"/>
      <w:ind w:left="425" w:firstLine="652"/>
      <w:jc w:val="both"/>
    </w:pPr>
    <w:rPr>
      <w:rFonts w:ascii="Times New Roman" w:hAnsi="Times New Roman" w:cs="Times New Roman"/>
      <w:sz w:val="24"/>
      <w:szCs w:val="24"/>
      <w:lang w:val="id-ID" w:eastAsia="id-ID"/>
    </w:rPr>
  </w:style>
  <w:style w:type="character" w:customStyle="1" w:styleId="paragrafChar">
    <w:name w:val="paragraf Char"/>
    <w:link w:val="paragraf"/>
    <w:rsid w:val="004653EC"/>
    <w:rPr>
      <w:rFonts w:ascii="Times New Roman" w:hAnsi="Times New Roman" w:cs="Times New Roman"/>
      <w:sz w:val="24"/>
      <w:szCs w:val="24"/>
    </w:rPr>
  </w:style>
  <w:style w:type="paragraph" w:customStyle="1" w:styleId="latarbelakang">
    <w:name w:val="latar belakang"/>
    <w:basedOn w:val="ListParagraph"/>
    <w:link w:val="latarbelakangChar"/>
    <w:qFormat/>
    <w:rsid w:val="00AC3D2F"/>
    <w:pPr>
      <w:numPr>
        <w:numId w:val="20"/>
      </w:numPr>
      <w:tabs>
        <w:tab w:val="left" w:pos="426"/>
      </w:tabs>
      <w:spacing w:after="0" w:line="480" w:lineRule="auto"/>
      <w:ind w:left="1134" w:hanging="1134"/>
      <w:jc w:val="both"/>
    </w:pPr>
    <w:rPr>
      <w:rFonts w:ascii="Times New Roman" w:eastAsia="Times New Roman" w:hAnsi="Times New Roman" w:cs="Times New Roman"/>
      <w:b/>
      <w:sz w:val="24"/>
      <w:szCs w:val="24"/>
      <w:lang w:val="id-ID" w:eastAsia="id-ID"/>
    </w:rPr>
  </w:style>
  <w:style w:type="character" w:customStyle="1" w:styleId="latarbelakangChar">
    <w:name w:val="latar belakang Char"/>
    <w:link w:val="latarbelakang"/>
    <w:rsid w:val="00AC3D2F"/>
    <w:rPr>
      <w:rFonts w:ascii="Times New Roman" w:eastAsia="Times New Roman" w:hAnsi="Times New Roman" w:cs="Times New Roman"/>
      <w:b/>
      <w:sz w:val="24"/>
      <w:szCs w:val="24"/>
    </w:rPr>
  </w:style>
  <w:style w:type="paragraph" w:customStyle="1" w:styleId="4">
    <w:name w:val="4."/>
    <w:basedOn w:val="Normal"/>
    <w:link w:val="4Char"/>
    <w:qFormat/>
    <w:rsid w:val="00AC3D2F"/>
    <w:pPr>
      <w:spacing w:after="0" w:line="480" w:lineRule="auto"/>
      <w:ind w:left="993"/>
      <w:contextualSpacing/>
    </w:pPr>
    <w:rPr>
      <w:rFonts w:ascii="Times New Roman" w:hAnsi="Times New Roman" w:cs="Times New Roman"/>
      <w:sz w:val="24"/>
      <w:szCs w:val="24"/>
    </w:rPr>
  </w:style>
  <w:style w:type="character" w:customStyle="1" w:styleId="4Char">
    <w:name w:val="4. Char"/>
    <w:link w:val="4"/>
    <w:rsid w:val="00AC3D2F"/>
    <w:rPr>
      <w:rFonts w:ascii="Times New Roman" w:hAnsi="Times New Roman" w:cs="Times New Roman"/>
      <w:sz w:val="24"/>
      <w:szCs w:val="24"/>
      <w:lang w:val="en-US" w:eastAsia="en-US"/>
    </w:rPr>
  </w:style>
  <w:style w:type="paragraph" w:customStyle="1" w:styleId="Default">
    <w:name w:val="Default"/>
    <w:rsid w:val="00403101"/>
    <w:pPr>
      <w:autoSpaceDE w:val="0"/>
      <w:autoSpaceDN w:val="0"/>
      <w:adjustRightInd w:val="0"/>
    </w:pPr>
    <w:rPr>
      <w:rFonts w:ascii="Times New Roman" w:hAnsi="Times New Roman" w:cs="Times New Roman"/>
      <w:color w:val="000000"/>
      <w:sz w:val="24"/>
      <w:szCs w:val="24"/>
      <w:lang w:val="en-S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1,Body of text,KEPALA 3,List Paragraph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paragraph" w:customStyle="1" w:styleId="PaperTitle">
    <w:name w:val="Paper Title"/>
    <w:basedOn w:val="Normal"/>
    <w:next w:val="Normal"/>
    <w:rsid w:val="00892456"/>
    <w:pPr>
      <w:suppressAutoHyphens/>
      <w:spacing w:after="0" w:line="240" w:lineRule="auto"/>
      <w:jc w:val="center"/>
    </w:pPr>
    <w:rPr>
      <w:rFonts w:ascii="Times New Roman" w:eastAsia="Times New Roman" w:hAnsi="Times New Roman" w:cs="Times New Roman"/>
      <w:b/>
      <w:caps/>
      <w:sz w:val="28"/>
      <w:szCs w:val="28"/>
      <w:lang w:eastAsia="en-SG"/>
    </w:rPr>
  </w:style>
  <w:style w:type="paragraph" w:styleId="HTMLPreformatted">
    <w:name w:val="HTML Preformatted"/>
    <w:basedOn w:val="Normal"/>
    <w:link w:val="HTMLPreformattedChar"/>
    <w:uiPriority w:val="99"/>
    <w:unhideWhenUsed/>
    <w:rsid w:val="0041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412BB1"/>
    <w:rPr>
      <w:rFonts w:ascii="Courier New" w:eastAsia="Times New Roman" w:hAnsi="Courier New" w:cs="Courier New"/>
      <w:lang w:val="en-SG" w:eastAsia="en-SG"/>
    </w:rPr>
  </w:style>
  <w:style w:type="character" w:customStyle="1" w:styleId="ListParagraphChar">
    <w:name w:val="List Paragraph Char"/>
    <w:aliases w:val="kepala 1 Char,Body of text Char,KEPALA 3 Char,List Paragraph1 Char"/>
    <w:link w:val="ListParagraph"/>
    <w:uiPriority w:val="34"/>
    <w:rsid w:val="004653EC"/>
    <w:rPr>
      <w:sz w:val="22"/>
      <w:szCs w:val="22"/>
      <w:lang w:val="en-US" w:eastAsia="en-US"/>
    </w:rPr>
  </w:style>
  <w:style w:type="paragraph" w:customStyle="1" w:styleId="paragraf">
    <w:name w:val="paragraf"/>
    <w:basedOn w:val="Normal"/>
    <w:link w:val="paragrafChar"/>
    <w:qFormat/>
    <w:rsid w:val="004653EC"/>
    <w:pPr>
      <w:spacing w:line="480" w:lineRule="auto"/>
      <w:ind w:left="425" w:firstLine="652"/>
      <w:jc w:val="both"/>
    </w:pPr>
    <w:rPr>
      <w:rFonts w:ascii="Times New Roman" w:hAnsi="Times New Roman" w:cs="Times New Roman"/>
      <w:sz w:val="24"/>
      <w:szCs w:val="24"/>
      <w:lang w:val="id-ID" w:eastAsia="id-ID"/>
    </w:rPr>
  </w:style>
  <w:style w:type="character" w:customStyle="1" w:styleId="paragrafChar">
    <w:name w:val="paragraf Char"/>
    <w:link w:val="paragraf"/>
    <w:rsid w:val="004653EC"/>
    <w:rPr>
      <w:rFonts w:ascii="Times New Roman" w:hAnsi="Times New Roman" w:cs="Times New Roman"/>
      <w:sz w:val="24"/>
      <w:szCs w:val="24"/>
    </w:rPr>
  </w:style>
  <w:style w:type="paragraph" w:customStyle="1" w:styleId="latarbelakang">
    <w:name w:val="latar belakang"/>
    <w:basedOn w:val="ListParagraph"/>
    <w:link w:val="latarbelakangChar"/>
    <w:qFormat/>
    <w:rsid w:val="00AC3D2F"/>
    <w:pPr>
      <w:numPr>
        <w:numId w:val="20"/>
      </w:numPr>
      <w:tabs>
        <w:tab w:val="left" w:pos="426"/>
      </w:tabs>
      <w:spacing w:after="0" w:line="480" w:lineRule="auto"/>
      <w:ind w:left="1134" w:hanging="1134"/>
      <w:jc w:val="both"/>
    </w:pPr>
    <w:rPr>
      <w:rFonts w:ascii="Times New Roman" w:eastAsia="Times New Roman" w:hAnsi="Times New Roman" w:cs="Times New Roman"/>
      <w:b/>
      <w:sz w:val="24"/>
      <w:szCs w:val="24"/>
      <w:lang w:val="id-ID" w:eastAsia="id-ID"/>
    </w:rPr>
  </w:style>
  <w:style w:type="character" w:customStyle="1" w:styleId="latarbelakangChar">
    <w:name w:val="latar belakang Char"/>
    <w:link w:val="latarbelakang"/>
    <w:rsid w:val="00AC3D2F"/>
    <w:rPr>
      <w:rFonts w:ascii="Times New Roman" w:eastAsia="Times New Roman" w:hAnsi="Times New Roman" w:cs="Times New Roman"/>
      <w:b/>
      <w:sz w:val="24"/>
      <w:szCs w:val="24"/>
    </w:rPr>
  </w:style>
  <w:style w:type="paragraph" w:customStyle="1" w:styleId="4">
    <w:name w:val="4."/>
    <w:basedOn w:val="Normal"/>
    <w:link w:val="4Char"/>
    <w:qFormat/>
    <w:rsid w:val="00AC3D2F"/>
    <w:pPr>
      <w:spacing w:after="0" w:line="480" w:lineRule="auto"/>
      <w:ind w:left="993"/>
      <w:contextualSpacing/>
    </w:pPr>
    <w:rPr>
      <w:rFonts w:ascii="Times New Roman" w:hAnsi="Times New Roman" w:cs="Times New Roman"/>
      <w:sz w:val="24"/>
      <w:szCs w:val="24"/>
    </w:rPr>
  </w:style>
  <w:style w:type="character" w:customStyle="1" w:styleId="4Char">
    <w:name w:val="4. Char"/>
    <w:link w:val="4"/>
    <w:rsid w:val="00AC3D2F"/>
    <w:rPr>
      <w:rFonts w:ascii="Times New Roman" w:hAnsi="Times New Roman" w:cs="Times New Roman"/>
      <w:sz w:val="24"/>
      <w:szCs w:val="24"/>
      <w:lang w:val="en-US" w:eastAsia="en-US"/>
    </w:rPr>
  </w:style>
  <w:style w:type="paragraph" w:customStyle="1" w:styleId="Default">
    <w:name w:val="Default"/>
    <w:rsid w:val="00403101"/>
    <w:pPr>
      <w:autoSpaceDE w:val="0"/>
      <w:autoSpaceDN w:val="0"/>
      <w:adjustRightInd w:val="0"/>
    </w:pPr>
    <w:rPr>
      <w:rFonts w:ascii="Times New Roman" w:hAnsi="Times New Roman" w:cs="Times New Roman"/>
      <w:color w:val="000000"/>
      <w:sz w:val="24"/>
      <w:szCs w:val="24"/>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658727486">
      <w:bodyDiv w:val="1"/>
      <w:marLeft w:val="0"/>
      <w:marRight w:val="0"/>
      <w:marTop w:val="0"/>
      <w:marBottom w:val="0"/>
      <w:divBdr>
        <w:top w:val="none" w:sz="0" w:space="0" w:color="auto"/>
        <w:left w:val="none" w:sz="0" w:space="0" w:color="auto"/>
        <w:bottom w:val="none" w:sz="0" w:space="0" w:color="auto"/>
        <w:right w:val="none" w:sz="0" w:space="0" w:color="auto"/>
      </w:divBdr>
    </w:div>
    <w:div w:id="889922387">
      <w:bodyDiv w:val="1"/>
      <w:marLeft w:val="0"/>
      <w:marRight w:val="0"/>
      <w:marTop w:val="0"/>
      <w:marBottom w:val="0"/>
      <w:divBdr>
        <w:top w:val="none" w:sz="0" w:space="0" w:color="auto"/>
        <w:left w:val="none" w:sz="0" w:space="0" w:color="auto"/>
        <w:bottom w:val="none" w:sz="0" w:space="0" w:color="auto"/>
        <w:right w:val="none" w:sz="0" w:space="0" w:color="auto"/>
      </w:divBdr>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7284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x.doi.org/10.15575/jtk.xxx.xxx"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issn.lipi.go.id/issn.cgi?daftar&amp;1463451590&amp;1&amp;&amp;" TargetMode="External"/><Relationship Id="rId2" Type="http://schemas.openxmlformats.org/officeDocument/2006/relationships/hyperlink" Target="http://journal.uinsgd.ac.id/index.php/tadris-kimiya/index" TargetMode="External"/><Relationship Id="rId1" Type="http://schemas.openxmlformats.org/officeDocument/2006/relationships/image" Target="media/image1.jpeg"/><Relationship Id="rId4" Type="http://schemas.openxmlformats.org/officeDocument/2006/relationships/hyperlink" Target="http://issn.lipi.go.id/issn.cgi?daftar&amp;1462182599&amp;1&amp;&am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S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3972602739725"/>
          <c:y val="8.6505190311418678E-2"/>
          <c:w val="0.50684931506849318"/>
          <c:h val="0.74740484429065746"/>
        </c:manualLayout>
      </c:layout>
      <c:lineChart>
        <c:grouping val="standard"/>
        <c:varyColors val="0"/>
        <c:ser>
          <c:idx val="0"/>
          <c:order val="0"/>
          <c:tx>
            <c:strRef>
              <c:f>Sheet1!$A$2</c:f>
              <c:strCache>
                <c:ptCount val="1"/>
                <c:pt idx="0">
                  <c:v>Komponen Isi</c:v>
                </c:pt>
              </c:strCache>
            </c:strRef>
          </c:tx>
          <c:spPr>
            <a:ln w="12655">
              <a:solidFill>
                <a:srgbClr val="000080"/>
              </a:solidFill>
              <a:prstDash val="solid"/>
            </a:ln>
          </c:spPr>
          <c:marker>
            <c:symbol val="diamond"/>
            <c:size val="4"/>
            <c:spPr>
              <a:solidFill>
                <a:srgbClr val="000080"/>
              </a:solidFill>
              <a:ln>
                <a:solidFill>
                  <a:srgbClr val="000080"/>
                </a:solidFill>
                <a:prstDash val="solid"/>
              </a:ln>
            </c:spPr>
          </c:marker>
          <c:cat>
            <c:strRef>
              <c:f>Sheet1!$B$1:$G$1</c:f>
              <c:strCache>
                <c:ptCount val="6"/>
                <c:pt idx="0">
                  <c:v>k(1)</c:v>
                </c:pt>
                <c:pt idx="1">
                  <c:v>k(2)</c:v>
                </c:pt>
                <c:pt idx="2">
                  <c:v>k(3)</c:v>
                </c:pt>
                <c:pt idx="3">
                  <c:v>k(4)</c:v>
                </c:pt>
                <c:pt idx="4">
                  <c:v>k(5)</c:v>
                </c:pt>
                <c:pt idx="5">
                  <c:v>k(6)</c:v>
                </c:pt>
              </c:strCache>
            </c:strRef>
          </c:cat>
          <c:val>
            <c:numRef>
              <c:f>Sheet1!$B$2:$G$2</c:f>
              <c:numCache>
                <c:formatCode>General</c:formatCode>
                <c:ptCount val="6"/>
                <c:pt idx="0">
                  <c:v>0.86</c:v>
                </c:pt>
                <c:pt idx="1">
                  <c:v>0.67</c:v>
                </c:pt>
                <c:pt idx="2">
                  <c:v>0.72</c:v>
                </c:pt>
                <c:pt idx="3">
                  <c:v>1</c:v>
                </c:pt>
                <c:pt idx="4">
                  <c:v>0.95</c:v>
                </c:pt>
                <c:pt idx="5">
                  <c:v>0.86</c:v>
                </c:pt>
              </c:numCache>
            </c:numRef>
          </c:val>
          <c:smooth val="0"/>
        </c:ser>
        <c:ser>
          <c:idx val="1"/>
          <c:order val="1"/>
          <c:tx>
            <c:strRef>
              <c:f>Sheet1!$A$3</c:f>
              <c:strCache>
                <c:ptCount val="1"/>
                <c:pt idx="0">
                  <c:v>Komponen Konstruk</c:v>
                </c:pt>
              </c:strCache>
            </c:strRef>
          </c:tx>
          <c:spPr>
            <a:ln w="12655">
              <a:solidFill>
                <a:srgbClr val="FF00FF"/>
              </a:solidFill>
              <a:prstDash val="solid"/>
            </a:ln>
          </c:spPr>
          <c:marker>
            <c:symbol val="square"/>
            <c:size val="4"/>
            <c:spPr>
              <a:solidFill>
                <a:srgbClr val="FF00FF"/>
              </a:solidFill>
              <a:ln>
                <a:solidFill>
                  <a:srgbClr val="FF00FF"/>
                </a:solidFill>
                <a:prstDash val="solid"/>
              </a:ln>
            </c:spPr>
          </c:marker>
          <c:cat>
            <c:strRef>
              <c:f>Sheet1!$B$1:$G$1</c:f>
              <c:strCache>
                <c:ptCount val="6"/>
                <c:pt idx="0">
                  <c:v>k(1)</c:v>
                </c:pt>
                <c:pt idx="1">
                  <c:v>k(2)</c:v>
                </c:pt>
                <c:pt idx="2">
                  <c:v>k(3)</c:v>
                </c:pt>
                <c:pt idx="3">
                  <c:v>k(4)</c:v>
                </c:pt>
                <c:pt idx="4">
                  <c:v>k(5)</c:v>
                </c:pt>
                <c:pt idx="5">
                  <c:v>k(6)</c:v>
                </c:pt>
              </c:strCache>
            </c:strRef>
          </c:cat>
          <c:val>
            <c:numRef>
              <c:f>Sheet1!$B$3:$G$3</c:f>
              <c:numCache>
                <c:formatCode>General</c:formatCode>
                <c:ptCount val="6"/>
                <c:pt idx="0">
                  <c:v>0.8</c:v>
                </c:pt>
                <c:pt idx="1">
                  <c:v>0.74</c:v>
                </c:pt>
                <c:pt idx="2">
                  <c:v>0.74</c:v>
                </c:pt>
                <c:pt idx="3">
                  <c:v>0.87</c:v>
                </c:pt>
                <c:pt idx="4">
                  <c:v>0.86</c:v>
                </c:pt>
                <c:pt idx="5">
                  <c:v>0.8</c:v>
                </c:pt>
              </c:numCache>
            </c:numRef>
          </c:val>
          <c:smooth val="0"/>
        </c:ser>
        <c:ser>
          <c:idx val="2"/>
          <c:order val="2"/>
          <c:tx>
            <c:strRef>
              <c:f>Sheet1!$A$4</c:f>
              <c:strCache>
                <c:ptCount val="1"/>
                <c:pt idx="0">
                  <c:v>Komponen Kebahasaan dan Kegrafisan</c:v>
                </c:pt>
              </c:strCache>
            </c:strRef>
          </c:tx>
          <c:spPr>
            <a:ln w="12655">
              <a:solidFill>
                <a:srgbClr val="FFFF00"/>
              </a:solidFill>
              <a:prstDash val="solid"/>
            </a:ln>
          </c:spPr>
          <c:marker>
            <c:symbol val="triangle"/>
            <c:size val="4"/>
            <c:spPr>
              <a:solidFill>
                <a:srgbClr val="FFFF00"/>
              </a:solidFill>
              <a:ln>
                <a:solidFill>
                  <a:srgbClr val="FFFF00"/>
                </a:solidFill>
                <a:prstDash val="solid"/>
              </a:ln>
            </c:spPr>
          </c:marker>
          <c:cat>
            <c:strRef>
              <c:f>Sheet1!$B$1:$G$1</c:f>
              <c:strCache>
                <c:ptCount val="6"/>
                <c:pt idx="0">
                  <c:v>k(1)</c:v>
                </c:pt>
                <c:pt idx="1">
                  <c:v>k(2)</c:v>
                </c:pt>
                <c:pt idx="2">
                  <c:v>k(3)</c:v>
                </c:pt>
                <c:pt idx="3">
                  <c:v>k(4)</c:v>
                </c:pt>
                <c:pt idx="4">
                  <c:v>k(5)</c:v>
                </c:pt>
                <c:pt idx="5">
                  <c:v>k(6)</c:v>
                </c:pt>
              </c:strCache>
            </c:strRef>
          </c:cat>
          <c:val>
            <c:numRef>
              <c:f>Sheet1!$B$4:$G$4</c:f>
              <c:numCache>
                <c:formatCode>General</c:formatCode>
                <c:ptCount val="6"/>
                <c:pt idx="0">
                  <c:v>0.93</c:v>
                </c:pt>
                <c:pt idx="1">
                  <c:v>0.74</c:v>
                </c:pt>
                <c:pt idx="2">
                  <c:v>0.73599999999999999</c:v>
                </c:pt>
                <c:pt idx="3">
                  <c:v>0.93400000000000005</c:v>
                </c:pt>
                <c:pt idx="4">
                  <c:v>0.9</c:v>
                </c:pt>
                <c:pt idx="5">
                  <c:v>0.93</c:v>
                </c:pt>
              </c:numCache>
            </c:numRef>
          </c:val>
          <c:smooth val="0"/>
        </c:ser>
        <c:dLbls>
          <c:showLegendKey val="0"/>
          <c:showVal val="0"/>
          <c:showCatName val="0"/>
          <c:showSerName val="0"/>
          <c:showPercent val="0"/>
          <c:showBubbleSize val="0"/>
        </c:dLbls>
        <c:marker val="1"/>
        <c:smooth val="0"/>
        <c:axId val="211333888"/>
        <c:axId val="211336192"/>
      </c:lineChart>
      <c:catAx>
        <c:axId val="211333888"/>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1196" b="1" i="0" u="none" strike="noStrike" baseline="0">
                <a:solidFill>
                  <a:srgbClr val="000000"/>
                </a:solidFill>
                <a:latin typeface="Calibri"/>
                <a:ea typeface="Calibri"/>
                <a:cs typeface="Calibri"/>
              </a:defRPr>
            </a:pPr>
            <a:endParaRPr lang="en-US"/>
          </a:p>
        </c:txPr>
        <c:crossAx val="211336192"/>
        <c:crosses val="autoZero"/>
        <c:auto val="1"/>
        <c:lblAlgn val="ctr"/>
        <c:lblOffset val="100"/>
        <c:tickLblSkip val="1"/>
        <c:tickMarkSkip val="1"/>
        <c:noMultiLvlLbl val="0"/>
      </c:catAx>
      <c:valAx>
        <c:axId val="211336192"/>
        <c:scaling>
          <c:orientation val="minMax"/>
        </c:scaling>
        <c:delete val="0"/>
        <c:axPos val="l"/>
        <c:numFmt formatCode="General" sourceLinked="1"/>
        <c:majorTickMark val="out"/>
        <c:minorTickMark val="none"/>
        <c:tickLblPos val="nextTo"/>
        <c:spPr>
          <a:ln w="3164">
            <a:solidFill>
              <a:srgbClr val="000000"/>
            </a:solidFill>
            <a:prstDash val="solid"/>
          </a:ln>
        </c:spPr>
        <c:txPr>
          <a:bodyPr rot="0" vert="horz"/>
          <a:lstStyle/>
          <a:p>
            <a:pPr>
              <a:defRPr sz="1196" b="1" i="0" u="none" strike="noStrike" baseline="0">
                <a:solidFill>
                  <a:srgbClr val="000000"/>
                </a:solidFill>
                <a:latin typeface="Calibri"/>
                <a:ea typeface="Calibri"/>
                <a:cs typeface="Calibri"/>
              </a:defRPr>
            </a:pPr>
            <a:endParaRPr lang="en-US"/>
          </a:p>
        </c:txPr>
        <c:crossAx val="211333888"/>
        <c:crosses val="autoZero"/>
        <c:crossBetween val="midCat"/>
      </c:valAx>
      <c:spPr>
        <a:solidFill>
          <a:srgbClr val="C0C0C0"/>
        </a:solidFill>
        <a:ln w="12655">
          <a:solidFill>
            <a:srgbClr val="808080"/>
          </a:solidFill>
          <a:prstDash val="solid"/>
        </a:ln>
      </c:spPr>
    </c:plotArea>
    <c:legend>
      <c:legendPos val="r"/>
      <c:layout>
        <c:manualLayout>
          <c:xMode val="edge"/>
          <c:yMode val="edge"/>
          <c:x val="0.66666666666666663"/>
          <c:y val="0.13494809688581316"/>
          <c:w val="0.32420091324200911"/>
          <c:h val="0.6470588235294118"/>
        </c:manualLayout>
      </c:layout>
      <c:overlay val="0"/>
      <c:spPr>
        <a:noFill/>
        <a:ln w="3164">
          <a:solidFill>
            <a:srgbClr val="000000"/>
          </a:solidFill>
          <a:prstDash val="solid"/>
        </a:ln>
      </c:spPr>
      <c:txPr>
        <a:bodyPr/>
        <a:lstStyle/>
        <a:p>
          <a:pPr>
            <a:defRPr sz="1096"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96"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6D66-2DE6-43EA-96FA-20F35FAF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7880</Words>
  <Characters>44918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52693</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 Irwansyah</dc:creator>
  <cp:lastModifiedBy>user pc</cp:lastModifiedBy>
  <cp:revision>5</cp:revision>
  <cp:lastPrinted>2017-06-19T03:26:00Z</cp:lastPrinted>
  <dcterms:created xsi:type="dcterms:W3CDTF">2019-01-28T03:06:00Z</dcterms:created>
  <dcterms:modified xsi:type="dcterms:W3CDTF">2019-01-28T17:22:00Z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http://www.zotero.org/styles/acm-sig-proceedings</vt:lpwstr>
  </property>
  <property fmtid="{D5CDD505-2E9C-101B-9397-08002B2CF9AE}" pid="3" name="Mendeley Recent Style Name 0_1">
    <vt:lpwstr>ACM SIG Proceedings ("et al." for 3+ authors)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http://www.zotero.org/styles/institute-of-physics-numeric</vt:lpwstr>
  </property>
  <property fmtid="{D5CDD505-2E9C-101B-9397-08002B2CF9AE}" pid="17" name="Mendeley Recent Style Name 7_1">
    <vt:lpwstr>Institute of Physics (numeric)</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dda09417-f957-3037-b8f8-a64f50daf90f</vt:lpwstr>
  </property>
</Properties>
</file>