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2BA74" w14:textId="3739F258" w:rsidR="00BB2B59" w:rsidRPr="00D20673" w:rsidRDefault="00291261" w:rsidP="00291261">
      <w:pPr>
        <w:rPr>
          <w:rFonts w:ascii="Times New Roman" w:hAnsi="Times New Roman" w:cs="Times New Roman"/>
          <w:lang w:val="en-GB"/>
        </w:rPr>
      </w:pPr>
      <w:r>
        <w:rPr>
          <w:rFonts w:ascii="Times New Roman" w:hAnsi="Times New Roman" w:cs="Times New Roman"/>
          <w:lang w:val="en-GB"/>
        </w:rPr>
        <w:t>To:</w:t>
      </w:r>
    </w:p>
    <w:p w14:paraId="1F3F85B9" w14:textId="176498C5" w:rsidR="00BB2B59" w:rsidRPr="00D20673" w:rsidRDefault="003E2963" w:rsidP="00BB2B59">
      <w:pPr>
        <w:rPr>
          <w:rFonts w:ascii="Times New Roman" w:hAnsi="Times New Roman" w:cs="Times New Roman"/>
          <w:lang w:val="en-GB"/>
        </w:rPr>
      </w:pPr>
      <w:r>
        <w:rPr>
          <w:rFonts w:ascii="Times New Roman" w:hAnsi="Times New Roman" w:cs="Times New Roman"/>
          <w:lang w:val="en-GB"/>
        </w:rPr>
        <w:t>E</w:t>
      </w:r>
      <w:r w:rsidR="00291261">
        <w:rPr>
          <w:rFonts w:ascii="Times New Roman" w:hAnsi="Times New Roman" w:cs="Times New Roman"/>
          <w:lang w:val="en-GB"/>
        </w:rPr>
        <w:t>ditor in Chief</w:t>
      </w:r>
    </w:p>
    <w:p w14:paraId="46DAF281" w14:textId="1916C4C4" w:rsidR="00DD2B6C" w:rsidRDefault="007260B6" w:rsidP="00535DDE">
      <w:pPr>
        <w:rPr>
          <w:rFonts w:ascii="Times New Roman" w:hAnsi="Times New Roman" w:cs="Times New Roman"/>
          <w:iCs/>
          <w:lang w:val="en-GB"/>
        </w:rPr>
      </w:pPr>
      <w:r>
        <w:rPr>
          <w:rFonts w:ascii="Times New Roman" w:hAnsi="Times New Roman" w:cs="Times New Roman"/>
          <w:iCs/>
          <w:lang w:val="en-GB"/>
        </w:rPr>
        <w:t>Religious Journal</w:t>
      </w:r>
    </w:p>
    <w:p w14:paraId="6F160FC2" w14:textId="3E919EE5" w:rsidR="00BB1B8F" w:rsidRPr="00D20673" w:rsidRDefault="007260B6" w:rsidP="00535DDE">
      <w:pPr>
        <w:rPr>
          <w:rFonts w:ascii="Times New Roman" w:hAnsi="Times New Roman" w:cs="Times New Roman"/>
          <w:b/>
          <w:bCs/>
          <w:lang w:val="en-GB"/>
        </w:rPr>
      </w:pPr>
      <w:r>
        <w:rPr>
          <w:rFonts w:ascii="Times New Roman" w:hAnsi="Times New Roman" w:cs="Times New Roman"/>
          <w:b/>
          <w:bCs/>
          <w:lang w:val="en-GB"/>
        </w:rPr>
        <w:t>Mr</w:t>
      </w:r>
      <w:r w:rsidR="00DD2B6C" w:rsidRPr="00DD2B6C">
        <w:rPr>
          <w:rFonts w:ascii="Times New Roman" w:hAnsi="Times New Roman" w:cs="Times New Roman"/>
          <w:b/>
          <w:bCs/>
          <w:lang w:val="en-GB"/>
        </w:rPr>
        <w:t xml:space="preserve">. </w:t>
      </w:r>
      <w:r w:rsidR="008D4BCE">
        <w:rPr>
          <w:rFonts w:ascii="Times New Roman" w:hAnsi="Times New Roman" w:cs="Times New Roman"/>
          <w:b/>
          <w:bCs/>
          <w:lang w:val="en-GB"/>
        </w:rPr>
        <w:t>Busro Busro</w:t>
      </w:r>
      <w:r w:rsidR="00432CEA" w:rsidRPr="00D20673">
        <w:rPr>
          <w:rFonts w:ascii="Times New Roman" w:hAnsi="Times New Roman" w:cs="Times New Roman"/>
          <w:b/>
          <w:bCs/>
          <w:lang w:val="en-GB"/>
        </w:rPr>
        <w:t xml:space="preserve">, </w:t>
      </w:r>
    </w:p>
    <w:p w14:paraId="0F4805EF" w14:textId="77777777" w:rsidR="00432CEA" w:rsidRPr="00D20673" w:rsidRDefault="00432CEA" w:rsidP="00BB1B8F">
      <w:pPr>
        <w:jc w:val="both"/>
        <w:rPr>
          <w:rFonts w:ascii="Times New Roman" w:hAnsi="Times New Roman" w:cs="Times New Roman"/>
          <w:lang w:val="en-GB"/>
        </w:rPr>
      </w:pPr>
    </w:p>
    <w:p w14:paraId="445D32D6" w14:textId="09CCFA3F" w:rsidR="00F535AA" w:rsidRPr="00D20673" w:rsidRDefault="00215020" w:rsidP="00BB1B8F">
      <w:pPr>
        <w:jc w:val="both"/>
        <w:rPr>
          <w:rFonts w:ascii="Times New Roman" w:hAnsi="Times New Roman" w:cs="Times New Roman"/>
          <w:lang w:val="en-GB"/>
        </w:rPr>
      </w:pPr>
      <w:r w:rsidRPr="00D20673">
        <w:rPr>
          <w:rFonts w:ascii="Times New Roman" w:hAnsi="Times New Roman" w:cs="Times New Roman"/>
          <w:lang w:val="en-GB"/>
        </w:rPr>
        <w:t>Nijmegen</w:t>
      </w:r>
      <w:r w:rsidR="000841D8" w:rsidRPr="00D20673">
        <w:rPr>
          <w:rFonts w:ascii="Times New Roman" w:hAnsi="Times New Roman" w:cs="Times New Roman"/>
          <w:lang w:val="en-GB"/>
        </w:rPr>
        <w:t xml:space="preserve">, </w:t>
      </w:r>
      <w:r w:rsidR="008D4BCE">
        <w:rPr>
          <w:rFonts w:ascii="Times New Roman" w:hAnsi="Times New Roman" w:cs="Times New Roman"/>
          <w:lang w:val="en-GB"/>
        </w:rPr>
        <w:t>March 25</w:t>
      </w:r>
      <w:r w:rsidR="00F535AA" w:rsidRPr="00D20673">
        <w:rPr>
          <w:rFonts w:ascii="Times New Roman" w:hAnsi="Times New Roman" w:cs="Times New Roman"/>
          <w:lang w:val="en-GB"/>
        </w:rPr>
        <w:t xml:space="preserve">, </w:t>
      </w:r>
      <w:r w:rsidR="00AD79A4" w:rsidRPr="00D20673">
        <w:rPr>
          <w:rFonts w:ascii="Times New Roman" w:hAnsi="Times New Roman" w:cs="Times New Roman"/>
          <w:lang w:val="en-GB"/>
        </w:rPr>
        <w:t>20</w:t>
      </w:r>
      <w:r w:rsidR="004D52FE" w:rsidRPr="00D20673">
        <w:rPr>
          <w:rFonts w:ascii="Times New Roman" w:hAnsi="Times New Roman" w:cs="Times New Roman"/>
          <w:lang w:val="en-GB"/>
        </w:rPr>
        <w:t>2</w:t>
      </w:r>
      <w:r w:rsidR="008D4BCE">
        <w:rPr>
          <w:rFonts w:ascii="Times New Roman" w:hAnsi="Times New Roman" w:cs="Times New Roman"/>
          <w:lang w:val="en-GB"/>
        </w:rPr>
        <w:t>3</w:t>
      </w:r>
    </w:p>
    <w:p w14:paraId="467414E8" w14:textId="77777777" w:rsidR="007201CA" w:rsidRPr="00D20673" w:rsidRDefault="007201CA" w:rsidP="00F535AA">
      <w:pPr>
        <w:jc w:val="both"/>
        <w:rPr>
          <w:rFonts w:ascii="Times New Roman" w:hAnsi="Times New Roman" w:cs="Times New Roman"/>
          <w:i/>
          <w:lang w:val="en-GB"/>
        </w:rPr>
      </w:pPr>
    </w:p>
    <w:p w14:paraId="6E52E7F6" w14:textId="082D67F4" w:rsidR="0097574C" w:rsidRPr="00D20673" w:rsidRDefault="00F535AA" w:rsidP="00F535AA">
      <w:pPr>
        <w:jc w:val="both"/>
        <w:rPr>
          <w:rFonts w:ascii="Times New Roman" w:hAnsi="Times New Roman" w:cs="Times New Roman"/>
          <w:lang w:val="en-GB"/>
        </w:rPr>
      </w:pPr>
      <w:r w:rsidRPr="00D20673">
        <w:rPr>
          <w:rFonts w:ascii="Times New Roman" w:hAnsi="Times New Roman" w:cs="Times New Roman"/>
          <w:i/>
          <w:lang w:val="en-GB"/>
        </w:rPr>
        <w:t xml:space="preserve">Manuscript: </w:t>
      </w:r>
      <w:r w:rsidR="00075CA3" w:rsidRPr="00075CA3">
        <w:rPr>
          <w:rFonts w:ascii="Times New Roman" w:hAnsi="Times New Roman" w:cs="Times New Roman"/>
          <w:i/>
          <w:lang w:val="en-GB"/>
        </w:rPr>
        <w:t>Employing Social Network Analysis and Religious Identity to Predict Political Participation during Covid-19</w:t>
      </w:r>
    </w:p>
    <w:p w14:paraId="7D99C6D8" w14:textId="77777777" w:rsidR="007201CA" w:rsidRPr="00D20673" w:rsidRDefault="007201CA" w:rsidP="00F535AA">
      <w:pPr>
        <w:jc w:val="both"/>
        <w:rPr>
          <w:rFonts w:ascii="Times New Roman" w:hAnsi="Times New Roman" w:cs="Times New Roman"/>
          <w:lang w:val="en-GB"/>
        </w:rPr>
      </w:pPr>
    </w:p>
    <w:p w14:paraId="0F6E3DB0" w14:textId="77777777" w:rsidR="00F535AA" w:rsidRPr="00D20673" w:rsidRDefault="00F535AA" w:rsidP="00F535AA">
      <w:pPr>
        <w:jc w:val="both"/>
        <w:rPr>
          <w:rFonts w:ascii="Times New Roman" w:hAnsi="Times New Roman" w:cs="Times New Roman"/>
          <w:lang w:val="en-GB"/>
        </w:rPr>
      </w:pPr>
      <w:r w:rsidRPr="00D20673">
        <w:rPr>
          <w:rFonts w:ascii="Times New Roman" w:hAnsi="Times New Roman" w:cs="Times New Roman"/>
          <w:lang w:val="en-GB"/>
        </w:rPr>
        <w:t>Dear editor,</w:t>
      </w:r>
    </w:p>
    <w:p w14:paraId="13414E19" w14:textId="77777777" w:rsidR="0097574C" w:rsidRPr="00D20673" w:rsidRDefault="0097574C" w:rsidP="00F535AA">
      <w:pPr>
        <w:jc w:val="both"/>
        <w:rPr>
          <w:rFonts w:ascii="Times New Roman" w:hAnsi="Times New Roman" w:cs="Times New Roman"/>
          <w:lang w:val="en-GB"/>
        </w:rPr>
      </w:pPr>
    </w:p>
    <w:p w14:paraId="01C26331" w14:textId="6676FA94" w:rsidR="004D52FE" w:rsidRPr="00D20673" w:rsidRDefault="00F535AA" w:rsidP="00F535AA">
      <w:pPr>
        <w:jc w:val="both"/>
        <w:rPr>
          <w:rFonts w:ascii="Times New Roman" w:hAnsi="Times New Roman" w:cs="Times New Roman"/>
          <w:lang w:val="en-GB"/>
        </w:rPr>
      </w:pPr>
      <w:r w:rsidRPr="00D20673">
        <w:rPr>
          <w:rFonts w:ascii="Times New Roman" w:hAnsi="Times New Roman" w:cs="Times New Roman"/>
          <w:lang w:val="en-GB"/>
        </w:rPr>
        <w:t xml:space="preserve">Please find enclosed a submission to the </w:t>
      </w:r>
      <w:r w:rsidR="008D4BCE">
        <w:rPr>
          <w:rFonts w:ascii="Times New Roman" w:hAnsi="Times New Roman" w:cs="Times New Roman"/>
          <w:i/>
          <w:iCs/>
          <w:lang w:val="en-GB"/>
        </w:rPr>
        <w:t xml:space="preserve">Religious </w:t>
      </w:r>
      <w:r w:rsidR="00075CA3">
        <w:rPr>
          <w:rFonts w:ascii="Times New Roman" w:hAnsi="Times New Roman" w:cs="Times New Roman"/>
          <w:i/>
          <w:lang w:val="en-GB"/>
        </w:rPr>
        <w:t xml:space="preserve">Journal </w:t>
      </w:r>
      <w:r w:rsidR="007A32F2">
        <w:rPr>
          <w:rFonts w:ascii="Times New Roman" w:hAnsi="Times New Roman" w:cs="Times New Roman"/>
          <w:i/>
          <w:lang w:val="en-GB"/>
        </w:rPr>
        <w:t>(</w:t>
      </w:r>
      <w:r w:rsidR="008D4BCE" w:rsidRPr="008D4BCE">
        <w:rPr>
          <w:rFonts w:ascii="Times New Roman" w:hAnsi="Times New Roman" w:cs="Times New Roman"/>
          <w:i/>
          <w:lang w:val="en-GB"/>
        </w:rPr>
        <w:t xml:space="preserve">Journal of Religious and Cross-cultural Studies </w:t>
      </w:r>
      <w:r w:rsidRPr="00D20673">
        <w:rPr>
          <w:rFonts w:ascii="Times New Roman" w:hAnsi="Times New Roman" w:cs="Times New Roman"/>
          <w:lang w:val="en-GB"/>
        </w:rPr>
        <w:t>entitled ‘</w:t>
      </w:r>
      <w:r w:rsidR="00A9547E" w:rsidRPr="00A9547E">
        <w:rPr>
          <w:rFonts w:ascii="Times New Roman" w:hAnsi="Times New Roman" w:cs="Times New Roman"/>
          <w:i/>
          <w:lang w:val="en-GB"/>
        </w:rPr>
        <w:t>Employing Social Network Analysis and Religious Identity to Predict Political Participation during Covid-19</w:t>
      </w:r>
      <w:r w:rsidR="00A9547E">
        <w:rPr>
          <w:rFonts w:ascii="Times New Roman" w:hAnsi="Times New Roman" w:cs="Times New Roman"/>
          <w:i/>
          <w:lang w:val="en-GB"/>
        </w:rPr>
        <w:t xml:space="preserve"> </w:t>
      </w:r>
      <w:r w:rsidRPr="00D20673">
        <w:rPr>
          <w:rFonts w:ascii="Times New Roman" w:hAnsi="Times New Roman" w:cs="Times New Roman"/>
          <w:lang w:val="en-GB"/>
        </w:rPr>
        <w:t xml:space="preserve">by </w:t>
      </w:r>
      <w:r w:rsidR="00A9547E" w:rsidRPr="00A9547E">
        <w:rPr>
          <w:rFonts w:ascii="Times New Roman" w:hAnsi="Times New Roman" w:cs="Times New Roman"/>
          <w:lang w:val="en-GB"/>
        </w:rPr>
        <w:t>Tery Setiawan, Muhammad AS Hikam, Antonius Suhartomo, Sefty Meliana Tamba, Elkana William Hasibuan, Azzizah Mulia Kusumaningrini Kartodirdjo, Syafira Fauzia and Thariq Auliya Arrazaq</w:t>
      </w:r>
      <w:r w:rsidR="004D52FE" w:rsidRPr="00D20673">
        <w:rPr>
          <w:rFonts w:ascii="Times New Roman" w:hAnsi="Times New Roman" w:cs="Times New Roman"/>
          <w:lang w:val="en-GB"/>
        </w:rPr>
        <w:t>.</w:t>
      </w:r>
      <w:r w:rsidR="005B2A9A" w:rsidRPr="00D20673">
        <w:rPr>
          <w:rFonts w:ascii="Times New Roman" w:hAnsi="Times New Roman" w:cs="Times New Roman"/>
          <w:lang w:val="en-GB"/>
        </w:rPr>
        <w:t xml:space="preserve"> </w:t>
      </w:r>
    </w:p>
    <w:p w14:paraId="6BA6DC4B" w14:textId="27972466" w:rsidR="00F535AA" w:rsidRPr="00D20673" w:rsidRDefault="00F535AA" w:rsidP="007A32F2">
      <w:pPr>
        <w:jc w:val="both"/>
        <w:rPr>
          <w:rFonts w:ascii="Times New Roman" w:hAnsi="Times New Roman" w:cs="Times New Roman"/>
          <w:lang w:val="en-GB"/>
        </w:rPr>
      </w:pPr>
      <w:r w:rsidRPr="00D20673">
        <w:rPr>
          <w:rFonts w:ascii="Times New Roman" w:hAnsi="Times New Roman" w:cs="Times New Roman"/>
          <w:lang w:val="en-GB"/>
        </w:rPr>
        <w:t xml:space="preserve">We consider </w:t>
      </w:r>
      <w:r w:rsidR="007A32F2">
        <w:rPr>
          <w:rFonts w:ascii="Times New Roman" w:hAnsi="Times New Roman" w:cs="Times New Roman"/>
          <w:i/>
          <w:iCs/>
          <w:lang w:val="en-GB"/>
        </w:rPr>
        <w:t xml:space="preserve">Religious </w:t>
      </w:r>
      <w:r w:rsidR="00A9547E">
        <w:rPr>
          <w:rFonts w:ascii="Times New Roman" w:hAnsi="Times New Roman" w:cs="Times New Roman"/>
          <w:i/>
          <w:lang w:val="en-GB"/>
        </w:rPr>
        <w:t xml:space="preserve">Journal </w:t>
      </w:r>
      <w:r w:rsidRPr="00D20673">
        <w:rPr>
          <w:rFonts w:ascii="Times New Roman" w:hAnsi="Times New Roman" w:cs="Times New Roman"/>
          <w:lang w:val="en-GB"/>
        </w:rPr>
        <w:t xml:space="preserve">an excellent outlet for our study, because of the </w:t>
      </w:r>
      <w:r w:rsidR="002A66D1">
        <w:rPr>
          <w:rFonts w:ascii="Times New Roman" w:hAnsi="Times New Roman" w:cs="Times New Roman"/>
          <w:lang w:val="en-GB"/>
        </w:rPr>
        <w:t xml:space="preserve">wide </w:t>
      </w:r>
      <w:r w:rsidR="00882079" w:rsidRPr="00D20673">
        <w:rPr>
          <w:rFonts w:ascii="Times New Roman" w:hAnsi="Times New Roman" w:cs="Times New Roman"/>
          <w:lang w:val="en-GB"/>
        </w:rPr>
        <w:t xml:space="preserve">scope </w:t>
      </w:r>
      <w:r w:rsidR="004D52FE" w:rsidRPr="00D20673">
        <w:rPr>
          <w:rFonts w:ascii="Times New Roman" w:hAnsi="Times New Roman" w:cs="Times New Roman"/>
          <w:lang w:val="en-GB"/>
        </w:rPr>
        <w:t xml:space="preserve">and </w:t>
      </w:r>
      <w:r w:rsidR="000203E1" w:rsidRPr="00D20673">
        <w:rPr>
          <w:rFonts w:ascii="Times New Roman" w:hAnsi="Times New Roman" w:cs="Times New Roman"/>
          <w:lang w:val="en-GB"/>
        </w:rPr>
        <w:t xml:space="preserve">enthusiasm </w:t>
      </w:r>
      <w:r w:rsidRPr="00D20673">
        <w:rPr>
          <w:rFonts w:ascii="Times New Roman" w:hAnsi="Times New Roman" w:cs="Times New Roman"/>
          <w:lang w:val="en-GB"/>
        </w:rPr>
        <w:t xml:space="preserve">of </w:t>
      </w:r>
      <w:r w:rsidR="000203E1" w:rsidRPr="00D20673">
        <w:rPr>
          <w:rFonts w:ascii="Times New Roman" w:hAnsi="Times New Roman" w:cs="Times New Roman"/>
          <w:lang w:val="en-GB"/>
        </w:rPr>
        <w:t>interdisciplinary approaches of the journal. We</w:t>
      </w:r>
      <w:r w:rsidRPr="00D20673">
        <w:rPr>
          <w:rFonts w:ascii="Times New Roman" w:hAnsi="Times New Roman" w:cs="Times New Roman"/>
          <w:lang w:val="en-GB"/>
        </w:rPr>
        <w:t xml:space="preserve"> believe that this contribution will be an important addition to the journal’s earlier published papers on </w:t>
      </w:r>
      <w:r w:rsidR="00B57FAC" w:rsidRPr="00D20673">
        <w:rPr>
          <w:rFonts w:ascii="Times New Roman" w:hAnsi="Times New Roman" w:cs="Times New Roman"/>
          <w:lang w:val="en-GB"/>
        </w:rPr>
        <w:t xml:space="preserve">the </w:t>
      </w:r>
      <w:r w:rsidR="00984593">
        <w:rPr>
          <w:rFonts w:ascii="Times New Roman" w:hAnsi="Times New Roman" w:cs="Times New Roman"/>
          <w:lang w:val="en-GB"/>
        </w:rPr>
        <w:t>socio</w:t>
      </w:r>
      <w:r w:rsidR="0082510F">
        <w:rPr>
          <w:rFonts w:ascii="Times New Roman" w:hAnsi="Times New Roman" w:cs="Times New Roman"/>
          <w:lang w:val="en-GB"/>
        </w:rPr>
        <w:t>-</w:t>
      </w:r>
      <w:r w:rsidR="00984593">
        <w:rPr>
          <w:rFonts w:ascii="Times New Roman" w:hAnsi="Times New Roman" w:cs="Times New Roman"/>
          <w:lang w:val="en-GB"/>
        </w:rPr>
        <w:t xml:space="preserve">political </w:t>
      </w:r>
      <w:r w:rsidR="0082510F">
        <w:rPr>
          <w:rFonts w:ascii="Times New Roman" w:hAnsi="Times New Roman" w:cs="Times New Roman"/>
          <w:lang w:val="en-GB"/>
        </w:rPr>
        <w:t xml:space="preserve">condition following the Covid-19 pandemic. </w:t>
      </w:r>
    </w:p>
    <w:p w14:paraId="74199528" w14:textId="197FC9A7" w:rsidR="00421385" w:rsidRDefault="00F239FF" w:rsidP="00DD5344">
      <w:pPr>
        <w:jc w:val="both"/>
        <w:rPr>
          <w:rFonts w:ascii="Times New Roman" w:hAnsi="Times New Roman" w:cs="Times New Roman"/>
          <w:lang w:val="en-GB"/>
        </w:rPr>
      </w:pPr>
      <w:r w:rsidRPr="00D20673">
        <w:rPr>
          <w:rFonts w:ascii="Times New Roman" w:hAnsi="Times New Roman" w:cs="Times New Roman"/>
          <w:lang w:val="en-GB"/>
        </w:rPr>
        <w:t>Our st</w:t>
      </w:r>
      <w:r w:rsidR="00CD3DFD" w:rsidRPr="00D20673">
        <w:rPr>
          <w:rFonts w:ascii="Times New Roman" w:hAnsi="Times New Roman" w:cs="Times New Roman"/>
          <w:lang w:val="en-GB"/>
        </w:rPr>
        <w:t xml:space="preserve">udy </w:t>
      </w:r>
      <w:r w:rsidR="00A65B49">
        <w:rPr>
          <w:rFonts w:ascii="Times New Roman" w:hAnsi="Times New Roman" w:cs="Times New Roman"/>
          <w:lang w:val="en-GB"/>
        </w:rPr>
        <w:t>focuse</w:t>
      </w:r>
      <w:r w:rsidR="00B86297">
        <w:rPr>
          <w:rFonts w:ascii="Times New Roman" w:hAnsi="Times New Roman" w:cs="Times New Roman"/>
          <w:lang w:val="en-GB"/>
        </w:rPr>
        <w:t>d</w:t>
      </w:r>
      <w:r w:rsidR="00A65B49">
        <w:rPr>
          <w:rFonts w:ascii="Times New Roman" w:hAnsi="Times New Roman" w:cs="Times New Roman"/>
          <w:lang w:val="en-GB"/>
        </w:rPr>
        <w:t xml:space="preserve"> on </w:t>
      </w:r>
      <w:r w:rsidR="00E23640">
        <w:rPr>
          <w:rFonts w:ascii="Times New Roman" w:hAnsi="Times New Roman" w:cs="Times New Roman"/>
          <w:lang w:val="en-GB"/>
        </w:rPr>
        <w:t xml:space="preserve">the </w:t>
      </w:r>
      <w:r w:rsidR="00A65B49">
        <w:rPr>
          <w:rFonts w:ascii="Times New Roman" w:hAnsi="Times New Roman" w:cs="Times New Roman"/>
          <w:lang w:val="en-GB"/>
        </w:rPr>
        <w:t xml:space="preserve">investigation </w:t>
      </w:r>
      <w:r w:rsidR="008D716A">
        <w:rPr>
          <w:rFonts w:ascii="Times New Roman" w:hAnsi="Times New Roman" w:cs="Times New Roman"/>
          <w:lang w:val="en-GB"/>
        </w:rPr>
        <w:t xml:space="preserve">of </w:t>
      </w:r>
      <w:r w:rsidR="000D3B90">
        <w:rPr>
          <w:rFonts w:ascii="Times New Roman" w:hAnsi="Times New Roman" w:cs="Times New Roman"/>
          <w:lang w:val="en-GB"/>
        </w:rPr>
        <w:t>political participation, particularly on the intention to vote in the 2024 Indonesian general election, using a combination of social network analysis and religious identity approach.</w:t>
      </w:r>
      <w:r w:rsidR="00997A4C">
        <w:rPr>
          <w:rFonts w:ascii="Times New Roman" w:hAnsi="Times New Roman" w:cs="Times New Roman"/>
          <w:lang w:val="en-GB"/>
        </w:rPr>
        <w:t xml:space="preserve"> Employing a mixed-method data collection, online and offline, we </w:t>
      </w:r>
      <w:r w:rsidR="00F31DCC">
        <w:rPr>
          <w:rFonts w:ascii="Times New Roman" w:hAnsi="Times New Roman" w:cs="Times New Roman"/>
          <w:lang w:val="en-GB"/>
        </w:rPr>
        <w:t xml:space="preserve">successfully </w:t>
      </w:r>
      <w:r w:rsidR="00997A4C">
        <w:rPr>
          <w:rFonts w:ascii="Times New Roman" w:hAnsi="Times New Roman" w:cs="Times New Roman"/>
          <w:lang w:val="en-GB"/>
        </w:rPr>
        <w:t xml:space="preserve">gathered 314 </w:t>
      </w:r>
      <w:r w:rsidR="00F31DCC">
        <w:rPr>
          <w:rFonts w:ascii="Times New Roman" w:hAnsi="Times New Roman" w:cs="Times New Roman"/>
          <w:lang w:val="en-GB"/>
        </w:rPr>
        <w:t xml:space="preserve">randomized </w:t>
      </w:r>
      <w:r w:rsidR="00997A4C">
        <w:rPr>
          <w:rFonts w:ascii="Times New Roman" w:hAnsi="Times New Roman" w:cs="Times New Roman"/>
          <w:lang w:val="en-GB"/>
        </w:rPr>
        <w:t>participants from various big cities in Indonesia</w:t>
      </w:r>
      <w:r w:rsidR="00F31DCC">
        <w:rPr>
          <w:rFonts w:ascii="Times New Roman" w:hAnsi="Times New Roman" w:cs="Times New Roman"/>
          <w:lang w:val="en-GB"/>
        </w:rPr>
        <w:t>.</w:t>
      </w:r>
      <w:r w:rsidR="007F3453">
        <w:rPr>
          <w:rFonts w:ascii="Times New Roman" w:hAnsi="Times New Roman" w:cs="Times New Roman"/>
          <w:lang w:val="en-GB"/>
        </w:rPr>
        <w:t xml:space="preserve"> Here, </w:t>
      </w:r>
      <w:r w:rsidR="007F3453" w:rsidRPr="007F3453">
        <w:rPr>
          <w:rFonts w:ascii="Times New Roman" w:hAnsi="Times New Roman" w:cs="Times New Roman"/>
          <w:lang w:val="en-GB"/>
        </w:rPr>
        <w:t>we find no evidence to support the notion that individuals’ social network characteristics, especially the frequency of interaction and engaging in socio-political discussions with their network members</w:t>
      </w:r>
      <w:r w:rsidR="007F3453">
        <w:rPr>
          <w:rFonts w:ascii="Times New Roman" w:hAnsi="Times New Roman" w:cs="Times New Roman"/>
          <w:lang w:val="en-GB"/>
        </w:rPr>
        <w:t>,</w:t>
      </w:r>
      <w:r w:rsidR="007F3453" w:rsidRPr="007F3453">
        <w:rPr>
          <w:rFonts w:ascii="Times New Roman" w:hAnsi="Times New Roman" w:cs="Times New Roman"/>
          <w:lang w:val="en-GB"/>
        </w:rPr>
        <w:t xml:space="preserve"> are related to their intention to vote in the 2024 Indonesian general election.</w:t>
      </w:r>
      <w:r w:rsidR="006B3711">
        <w:rPr>
          <w:rFonts w:ascii="Times New Roman" w:hAnsi="Times New Roman" w:cs="Times New Roman"/>
          <w:lang w:val="en-GB"/>
        </w:rPr>
        <w:t xml:space="preserve"> However, </w:t>
      </w:r>
      <w:r w:rsidR="006B3711" w:rsidRPr="006B3711">
        <w:rPr>
          <w:rFonts w:ascii="Times New Roman" w:hAnsi="Times New Roman" w:cs="Times New Roman"/>
          <w:lang w:val="en-GB"/>
        </w:rPr>
        <w:t xml:space="preserve">we find that offline political participation is </w:t>
      </w:r>
      <w:r w:rsidR="006B3711">
        <w:rPr>
          <w:rFonts w:ascii="Times New Roman" w:hAnsi="Times New Roman" w:cs="Times New Roman"/>
          <w:lang w:val="en-GB"/>
        </w:rPr>
        <w:t xml:space="preserve">positively related to </w:t>
      </w:r>
      <w:r w:rsidR="006B3711" w:rsidRPr="006B3711">
        <w:rPr>
          <w:rFonts w:ascii="Times New Roman" w:hAnsi="Times New Roman" w:cs="Times New Roman"/>
          <w:lang w:val="en-GB"/>
        </w:rPr>
        <w:t>the participants’ intention to vote in 2024 election</w:t>
      </w:r>
      <w:r w:rsidR="006B3711">
        <w:rPr>
          <w:rFonts w:ascii="Times New Roman" w:hAnsi="Times New Roman" w:cs="Times New Roman"/>
          <w:lang w:val="en-GB"/>
        </w:rPr>
        <w:t>, whereas</w:t>
      </w:r>
      <w:r w:rsidR="006B3711" w:rsidRPr="006B3711">
        <w:rPr>
          <w:rFonts w:ascii="Times New Roman" w:hAnsi="Times New Roman" w:cs="Times New Roman"/>
          <w:lang w:val="en-GB"/>
        </w:rPr>
        <w:t xml:space="preserve"> religiocentrism is also found to be strongly associated with the participants’ intention to vote, although negatively</w:t>
      </w:r>
      <w:r w:rsidR="00E024F4" w:rsidRPr="00E024F4">
        <w:rPr>
          <w:rFonts w:ascii="Times New Roman" w:hAnsi="Times New Roman" w:cs="Times New Roman"/>
          <w:lang w:val="en-GB"/>
        </w:rPr>
        <w:t>.</w:t>
      </w:r>
      <w:r w:rsidR="002D699A">
        <w:rPr>
          <w:rFonts w:ascii="Times New Roman" w:hAnsi="Times New Roman" w:cs="Times New Roman"/>
          <w:lang w:val="en-GB"/>
        </w:rPr>
        <w:t xml:space="preserve"> </w:t>
      </w:r>
      <w:r w:rsidR="002D699A" w:rsidRPr="002D699A">
        <w:rPr>
          <w:rFonts w:ascii="Times New Roman" w:hAnsi="Times New Roman" w:cs="Times New Roman"/>
          <w:lang w:val="en-GB"/>
        </w:rPr>
        <w:t xml:space="preserve">In line with the growing importance of religious identity after the fall of Suharto in 1998, we argue that the lack of integrity and progress in social change from the current and previous governments may be the driver that push people to turn to a more conservative and religious worldview of election. </w:t>
      </w:r>
      <w:r w:rsidR="009E2EF7" w:rsidRPr="009E2EF7">
        <w:rPr>
          <w:rFonts w:ascii="Times New Roman" w:hAnsi="Times New Roman" w:cs="Times New Roman"/>
          <w:lang w:val="en-GB"/>
        </w:rPr>
        <w:t xml:space="preserve">Overall, the findings suggest </w:t>
      </w:r>
      <w:r w:rsidR="009E2EF7">
        <w:rPr>
          <w:rFonts w:ascii="Times New Roman" w:hAnsi="Times New Roman" w:cs="Times New Roman"/>
          <w:lang w:val="en-GB"/>
        </w:rPr>
        <w:t xml:space="preserve">social identity and </w:t>
      </w:r>
      <w:r w:rsidR="00DD5344">
        <w:rPr>
          <w:rFonts w:ascii="Times New Roman" w:hAnsi="Times New Roman" w:cs="Times New Roman"/>
          <w:lang w:val="en-GB"/>
        </w:rPr>
        <w:t xml:space="preserve">individuals’ </w:t>
      </w:r>
      <w:r w:rsidR="009E2EF7" w:rsidRPr="009E2EF7">
        <w:rPr>
          <w:rFonts w:ascii="Times New Roman" w:hAnsi="Times New Roman" w:cs="Times New Roman"/>
          <w:lang w:val="en-GB"/>
        </w:rPr>
        <w:t xml:space="preserve">past political participation play a pivotal role in determining their future participation in the </w:t>
      </w:r>
      <w:r w:rsidR="001D6170">
        <w:rPr>
          <w:rFonts w:ascii="Times New Roman" w:hAnsi="Times New Roman" w:cs="Times New Roman"/>
          <w:lang w:val="en-GB"/>
        </w:rPr>
        <w:t xml:space="preserve">2024 </w:t>
      </w:r>
      <w:r w:rsidR="009E2EF7" w:rsidRPr="009E2EF7">
        <w:rPr>
          <w:rFonts w:ascii="Times New Roman" w:hAnsi="Times New Roman" w:cs="Times New Roman"/>
          <w:lang w:val="en-GB"/>
        </w:rPr>
        <w:t>general election during the Covid-19 pandemic.</w:t>
      </w:r>
    </w:p>
    <w:p w14:paraId="666BD251" w14:textId="791F51B0" w:rsidR="00F535AA" w:rsidRPr="00D20673" w:rsidRDefault="00F535AA" w:rsidP="00F535AA">
      <w:pPr>
        <w:jc w:val="both"/>
        <w:rPr>
          <w:rFonts w:ascii="Times New Roman" w:hAnsi="Times New Roman" w:cs="Times New Roman"/>
          <w:lang w:val="en-GB"/>
        </w:rPr>
      </w:pPr>
      <w:r w:rsidRPr="00D20673">
        <w:rPr>
          <w:rFonts w:ascii="Times New Roman" w:hAnsi="Times New Roman" w:cs="Times New Roman"/>
          <w:lang w:val="en-GB"/>
        </w:rPr>
        <w:t>This manuscript has not been published and is not under consideration for publication elsewhere.</w:t>
      </w:r>
      <w:r w:rsidR="00E6448D" w:rsidRPr="00D20673">
        <w:rPr>
          <w:rFonts w:ascii="Times New Roman" w:hAnsi="Times New Roman" w:cs="Times New Roman"/>
          <w:lang w:val="en-GB"/>
        </w:rPr>
        <w:t xml:space="preserve"> We also confirm that the research conducted for this manuscript is in accordance with the general ethical guidelines in psychology and other social science disciplines.</w:t>
      </w:r>
    </w:p>
    <w:p w14:paraId="699ED196" w14:textId="7A30C373" w:rsidR="00E6448D" w:rsidRPr="00D20673" w:rsidRDefault="00E6448D" w:rsidP="00E6448D">
      <w:pPr>
        <w:jc w:val="both"/>
        <w:rPr>
          <w:rFonts w:ascii="Times New Roman" w:hAnsi="Times New Roman" w:cs="Times New Roman"/>
          <w:b/>
          <w:lang w:val="en-GB"/>
        </w:rPr>
      </w:pPr>
      <w:r w:rsidRPr="00D20673">
        <w:rPr>
          <w:rFonts w:ascii="Times New Roman" w:hAnsi="Times New Roman" w:cs="Times New Roman"/>
          <w:lang w:val="en-GB"/>
        </w:rPr>
        <w:t xml:space="preserve">All authors listed contributed equally to the formulation of the manuscript setup as well as writing it. Finally, we have no competing interests to declare. </w:t>
      </w:r>
      <w:r w:rsidRPr="00D20673">
        <w:rPr>
          <w:rFonts w:ascii="Times New Roman" w:hAnsi="Times New Roman" w:cs="Times New Roman"/>
          <w:b/>
          <w:lang w:val="en-GB"/>
        </w:rPr>
        <w:t xml:space="preserve"> </w:t>
      </w:r>
    </w:p>
    <w:p w14:paraId="418DCF17" w14:textId="7AA6BC9D" w:rsidR="00E6448D" w:rsidRPr="00D20673" w:rsidRDefault="00E6448D" w:rsidP="00F535AA">
      <w:pPr>
        <w:jc w:val="both"/>
        <w:rPr>
          <w:rFonts w:ascii="Times New Roman" w:hAnsi="Times New Roman" w:cs="Times New Roman"/>
          <w:lang w:val="en-GB"/>
        </w:rPr>
      </w:pPr>
    </w:p>
    <w:p w14:paraId="7595898B" w14:textId="77777777" w:rsidR="00123094" w:rsidRDefault="00F535AA" w:rsidP="00F535AA">
      <w:pPr>
        <w:jc w:val="both"/>
        <w:rPr>
          <w:rFonts w:ascii="Times New Roman" w:hAnsi="Times New Roman" w:cs="Times New Roman"/>
          <w:lang w:val="en-GB"/>
        </w:rPr>
      </w:pPr>
      <w:r w:rsidRPr="00D20673">
        <w:rPr>
          <w:rFonts w:ascii="Times New Roman" w:hAnsi="Times New Roman" w:cs="Times New Roman"/>
          <w:lang w:val="en-GB"/>
        </w:rPr>
        <w:t>Thank you for receiving our manuscript and considering it for review.</w:t>
      </w:r>
    </w:p>
    <w:p w14:paraId="16DCD9C5" w14:textId="77777777" w:rsidR="00A9547E" w:rsidRPr="00A9547E" w:rsidRDefault="00A9547E" w:rsidP="00A9547E">
      <w:pPr>
        <w:rPr>
          <w:rFonts w:ascii="Times New Roman" w:hAnsi="Times New Roman" w:cs="Times New Roman"/>
          <w:lang w:val="en-GB"/>
        </w:rPr>
      </w:pPr>
    </w:p>
    <w:p w14:paraId="27BDE7E8" w14:textId="4B499506" w:rsidR="00A9547E" w:rsidRDefault="00A9547E" w:rsidP="00A9547E">
      <w:pPr>
        <w:tabs>
          <w:tab w:val="left" w:pos="3992"/>
        </w:tabs>
        <w:rPr>
          <w:rFonts w:ascii="Times New Roman" w:hAnsi="Times New Roman" w:cs="Times New Roman"/>
          <w:lang w:val="en-GB"/>
        </w:rPr>
      </w:pPr>
      <w:r>
        <w:rPr>
          <w:rFonts w:ascii="Times New Roman" w:hAnsi="Times New Roman" w:cs="Times New Roman"/>
          <w:lang w:val="en-GB"/>
        </w:rPr>
        <w:tab/>
      </w:r>
    </w:p>
    <w:p w14:paraId="3B3ADF57" w14:textId="3B767A96" w:rsidR="00A9547E" w:rsidRPr="00A9547E" w:rsidRDefault="00A9547E" w:rsidP="00A9547E">
      <w:pPr>
        <w:tabs>
          <w:tab w:val="left" w:pos="3992"/>
        </w:tabs>
        <w:rPr>
          <w:rFonts w:ascii="Times New Roman" w:hAnsi="Times New Roman" w:cs="Times New Roman"/>
          <w:lang w:val="en-GB"/>
        </w:rPr>
        <w:sectPr w:rsidR="00A9547E" w:rsidRPr="00A9547E" w:rsidSect="00F535AA">
          <w:pgSz w:w="11906" w:h="16838"/>
          <w:pgMar w:top="709" w:right="849" w:bottom="993" w:left="851" w:header="708" w:footer="708" w:gutter="0"/>
          <w:cols w:space="708"/>
          <w:docGrid w:linePitch="360"/>
        </w:sectPr>
      </w:pPr>
      <w:r>
        <w:rPr>
          <w:rFonts w:ascii="Times New Roman" w:hAnsi="Times New Roman" w:cs="Times New Roman"/>
          <w:lang w:val="en-GB"/>
        </w:rPr>
        <w:tab/>
      </w:r>
    </w:p>
    <w:p w14:paraId="5FA8ABD8" w14:textId="7607C301" w:rsidR="00F535AA" w:rsidRPr="00D20673" w:rsidRDefault="00F535AA" w:rsidP="00F535AA">
      <w:pPr>
        <w:spacing w:line="240" w:lineRule="auto"/>
        <w:jc w:val="both"/>
        <w:rPr>
          <w:rFonts w:ascii="Times New Roman" w:hAnsi="Times New Roman" w:cs="Times New Roman"/>
          <w:lang w:val="en-GB"/>
        </w:rPr>
      </w:pPr>
      <w:r w:rsidRPr="00D20673">
        <w:rPr>
          <w:rFonts w:ascii="Times New Roman" w:hAnsi="Times New Roman" w:cs="Times New Roman"/>
          <w:lang w:val="en-GB"/>
        </w:rPr>
        <w:lastRenderedPageBreak/>
        <w:t>Yours sincerely,</w:t>
      </w:r>
    </w:p>
    <w:p w14:paraId="64D55B94" w14:textId="7D7E2B3A" w:rsidR="00F535AA" w:rsidRPr="00D20673" w:rsidRDefault="00AB4D9C" w:rsidP="00F535AA">
      <w:pPr>
        <w:spacing w:line="240" w:lineRule="auto"/>
        <w:jc w:val="both"/>
        <w:rPr>
          <w:noProof/>
          <w:lang w:val="en-GB" w:eastAsia="en-GB"/>
        </w:rPr>
      </w:pPr>
      <w:r w:rsidRPr="00D20673">
        <w:rPr>
          <w:rFonts w:ascii="Times New Roman" w:hAnsi="Times New Roman" w:cs="Times New Roman"/>
          <w:noProof/>
          <w:lang w:val="en-GB"/>
        </w:rPr>
        <w:drawing>
          <wp:anchor distT="0" distB="0" distL="114300" distR="114300" simplePos="0" relativeHeight="251658240" behindDoc="1" locked="0" layoutInCell="1" allowOverlap="1" wp14:anchorId="4FD73FD4" wp14:editId="2A8FC9E8">
            <wp:simplePos x="0" y="0"/>
            <wp:positionH relativeFrom="column">
              <wp:posOffset>37465</wp:posOffset>
            </wp:positionH>
            <wp:positionV relativeFrom="paragraph">
              <wp:posOffset>8255</wp:posOffset>
            </wp:positionV>
            <wp:extent cx="1011555" cy="869950"/>
            <wp:effectExtent l="0" t="0" r="0" b="6350"/>
            <wp:wrapTight wrapText="bothSides">
              <wp:wrapPolygon edited="0">
                <wp:start x="0" y="0"/>
                <wp:lineTo x="0" y="21285"/>
                <wp:lineTo x="21153" y="21285"/>
                <wp:lineTo x="2115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1011555" cy="869950"/>
                    </a:xfrm>
                    <a:prstGeom prst="rect">
                      <a:avLst/>
                    </a:prstGeom>
                  </pic:spPr>
                </pic:pic>
              </a:graphicData>
            </a:graphic>
            <wp14:sizeRelH relativeFrom="margin">
              <wp14:pctWidth>0</wp14:pctWidth>
            </wp14:sizeRelH>
            <wp14:sizeRelV relativeFrom="margin">
              <wp14:pctHeight>0</wp14:pctHeight>
            </wp14:sizeRelV>
          </wp:anchor>
        </w:drawing>
      </w:r>
    </w:p>
    <w:p w14:paraId="2244794D" w14:textId="5C87CD9C" w:rsidR="00A55D92" w:rsidRPr="00D20673" w:rsidRDefault="00A55D92" w:rsidP="00F535AA">
      <w:pPr>
        <w:spacing w:line="240" w:lineRule="auto"/>
        <w:jc w:val="both"/>
        <w:rPr>
          <w:rFonts w:ascii="Times New Roman" w:hAnsi="Times New Roman" w:cs="Times New Roman"/>
          <w:lang w:val="en-GB"/>
        </w:rPr>
      </w:pPr>
    </w:p>
    <w:p w14:paraId="439587BD" w14:textId="044C484C" w:rsidR="00B2662E" w:rsidRPr="00D20673" w:rsidRDefault="00B2662E" w:rsidP="00F535AA">
      <w:pPr>
        <w:spacing w:after="40" w:line="240" w:lineRule="auto"/>
        <w:jc w:val="both"/>
        <w:rPr>
          <w:rFonts w:ascii="Times New Roman" w:hAnsi="Times New Roman" w:cs="Times New Roman"/>
          <w:lang w:val="en-GB"/>
        </w:rPr>
      </w:pPr>
    </w:p>
    <w:p w14:paraId="42058E50" w14:textId="77777777" w:rsidR="00B2662E" w:rsidRPr="00D20673" w:rsidRDefault="00B2662E" w:rsidP="00F535AA">
      <w:pPr>
        <w:spacing w:after="40" w:line="240" w:lineRule="auto"/>
        <w:jc w:val="both"/>
        <w:rPr>
          <w:rFonts w:ascii="Times New Roman" w:hAnsi="Times New Roman" w:cs="Times New Roman"/>
          <w:lang w:val="en-GB"/>
        </w:rPr>
      </w:pPr>
    </w:p>
    <w:p w14:paraId="2529E9AB" w14:textId="43A6A9F1" w:rsidR="00E56107" w:rsidRPr="00D20673" w:rsidRDefault="00E56107" w:rsidP="00457F07">
      <w:pPr>
        <w:spacing w:after="40" w:line="240" w:lineRule="auto"/>
        <w:jc w:val="both"/>
        <w:rPr>
          <w:rFonts w:ascii="Times New Roman" w:hAnsi="Times New Roman" w:cs="Times New Roman"/>
          <w:lang w:val="en-GB"/>
        </w:rPr>
      </w:pPr>
      <w:r w:rsidRPr="00D20673">
        <w:rPr>
          <w:rFonts w:ascii="Times New Roman" w:hAnsi="Times New Roman" w:cs="Times New Roman"/>
          <w:lang w:val="en-GB"/>
        </w:rPr>
        <w:t>Tery Setiawan</w:t>
      </w:r>
      <w:r w:rsidR="00602391" w:rsidRPr="00D20673">
        <w:rPr>
          <w:rFonts w:ascii="Times New Roman" w:hAnsi="Times New Roman" w:cs="Times New Roman"/>
          <w:i/>
          <w:iCs/>
          <w:lang w:val="en-GB"/>
        </w:rPr>
        <w:t xml:space="preserve"> </w:t>
      </w:r>
    </w:p>
    <w:p w14:paraId="3DC992F2" w14:textId="3DC70FC7" w:rsidR="00457F07" w:rsidRPr="00D20673" w:rsidRDefault="00457F07" w:rsidP="00F535AA">
      <w:pPr>
        <w:spacing w:after="40" w:line="240" w:lineRule="auto"/>
        <w:jc w:val="both"/>
        <w:rPr>
          <w:rFonts w:ascii="Times New Roman" w:hAnsi="Times New Roman" w:cs="Times New Roman"/>
          <w:lang w:val="en-GB"/>
        </w:rPr>
      </w:pPr>
      <w:r w:rsidRPr="00D20673">
        <w:rPr>
          <w:rFonts w:ascii="Times New Roman" w:hAnsi="Times New Roman" w:cs="Times New Roman"/>
          <w:lang w:val="en-GB"/>
        </w:rPr>
        <w:t>on behalf of all authors</w:t>
      </w:r>
    </w:p>
    <w:p w14:paraId="1BAB6E4E" w14:textId="77777777" w:rsidR="00E56107" w:rsidRPr="00D20673" w:rsidRDefault="00E56107" w:rsidP="00F535AA">
      <w:pPr>
        <w:spacing w:after="40" w:line="240" w:lineRule="auto"/>
        <w:jc w:val="both"/>
        <w:rPr>
          <w:rFonts w:ascii="Times New Roman" w:hAnsi="Times New Roman" w:cs="Times New Roman"/>
          <w:lang w:val="en-GB"/>
        </w:rPr>
      </w:pPr>
    </w:p>
    <w:p w14:paraId="3F60CA6E" w14:textId="29F5D739" w:rsidR="00F535AA" w:rsidRPr="00D20673" w:rsidRDefault="00F535AA" w:rsidP="0003083A">
      <w:pPr>
        <w:spacing w:after="0" w:line="240" w:lineRule="auto"/>
        <w:jc w:val="both"/>
        <w:rPr>
          <w:rFonts w:ascii="Times New Roman" w:hAnsi="Times New Roman" w:cs="Times New Roman"/>
          <w:lang w:val="en-GB"/>
        </w:rPr>
      </w:pPr>
      <w:r w:rsidRPr="00D20673">
        <w:rPr>
          <w:rFonts w:ascii="Times New Roman" w:hAnsi="Times New Roman" w:cs="Times New Roman"/>
          <w:lang w:val="en-GB"/>
        </w:rPr>
        <w:t>Correspondence can be directed to:</w:t>
      </w:r>
    </w:p>
    <w:p w14:paraId="7F42ACDB" w14:textId="68058619" w:rsidR="00F535AA" w:rsidRPr="00D20673" w:rsidRDefault="00FC29B5" w:rsidP="006A4704">
      <w:pPr>
        <w:spacing w:after="0" w:line="240" w:lineRule="auto"/>
        <w:jc w:val="both"/>
        <w:rPr>
          <w:rFonts w:ascii="Times New Roman" w:hAnsi="Times New Roman" w:cs="Times New Roman"/>
          <w:lang w:val="en-GB"/>
        </w:rPr>
      </w:pPr>
      <w:r w:rsidRPr="00D20673">
        <w:rPr>
          <w:rFonts w:ascii="Times New Roman" w:hAnsi="Times New Roman" w:cs="Times New Roman"/>
          <w:lang w:val="en-GB"/>
        </w:rPr>
        <w:t>Tery Setiawan</w:t>
      </w:r>
    </w:p>
    <w:p w14:paraId="3B915CAD" w14:textId="77777777" w:rsidR="00DA5E74" w:rsidRPr="00D20673" w:rsidRDefault="00DA5E74" w:rsidP="00B52EA7">
      <w:pPr>
        <w:spacing w:after="0" w:line="240" w:lineRule="auto"/>
        <w:jc w:val="both"/>
        <w:rPr>
          <w:rFonts w:ascii="Times New Roman" w:hAnsi="Times New Roman" w:cs="Times New Roman"/>
          <w:lang w:val="en-GB"/>
        </w:rPr>
      </w:pPr>
      <w:r w:rsidRPr="00D20673">
        <w:rPr>
          <w:rFonts w:ascii="Times New Roman" w:hAnsi="Times New Roman" w:cs="Times New Roman"/>
          <w:lang w:val="en-GB"/>
        </w:rPr>
        <w:t>Department of Anthropology and Development Studies,</w:t>
      </w:r>
    </w:p>
    <w:p w14:paraId="128B6678" w14:textId="3DAA629C" w:rsidR="00DA5E74" w:rsidRPr="00D20673" w:rsidRDefault="00DA5E74" w:rsidP="00B52EA7">
      <w:pPr>
        <w:spacing w:after="0" w:line="240" w:lineRule="auto"/>
        <w:jc w:val="both"/>
        <w:rPr>
          <w:rFonts w:ascii="Times New Roman" w:hAnsi="Times New Roman" w:cs="Times New Roman"/>
          <w:lang w:val="en-GB"/>
        </w:rPr>
      </w:pPr>
      <w:r w:rsidRPr="00D20673">
        <w:rPr>
          <w:rFonts w:ascii="Times New Roman" w:hAnsi="Times New Roman" w:cs="Times New Roman"/>
          <w:lang w:val="en-GB"/>
        </w:rPr>
        <w:t>Radboud University, PO. Box 9104, 6500 HE Nijmegen.</w:t>
      </w:r>
    </w:p>
    <w:p w14:paraId="5D1E8173" w14:textId="10C010C6" w:rsidR="00F535AA" w:rsidRPr="00D20673" w:rsidRDefault="00F535AA" w:rsidP="006A4704">
      <w:pPr>
        <w:spacing w:after="0" w:line="240" w:lineRule="auto"/>
        <w:jc w:val="both"/>
        <w:rPr>
          <w:rFonts w:ascii="Times New Roman" w:hAnsi="Times New Roman" w:cs="Times New Roman"/>
          <w:lang w:val="en-GB"/>
        </w:rPr>
      </w:pPr>
      <w:r w:rsidRPr="00D20673">
        <w:rPr>
          <w:rFonts w:ascii="Times New Roman" w:hAnsi="Times New Roman" w:cs="Times New Roman"/>
          <w:lang w:val="en-GB"/>
        </w:rPr>
        <w:t>Tel: +</w:t>
      </w:r>
      <w:r w:rsidR="007A654E" w:rsidRPr="00D20673">
        <w:rPr>
          <w:rFonts w:ascii="Times New Roman" w:hAnsi="Times New Roman" w:cs="Times New Roman"/>
          <w:lang w:val="en-GB"/>
        </w:rPr>
        <w:t xml:space="preserve">62 </w:t>
      </w:r>
      <w:r w:rsidR="00602391" w:rsidRPr="00D20673">
        <w:rPr>
          <w:rFonts w:ascii="Times New Roman" w:hAnsi="Times New Roman" w:cs="Times New Roman"/>
          <w:lang w:val="en-GB"/>
        </w:rPr>
        <w:t>8</w:t>
      </w:r>
      <w:r w:rsidR="008F685F" w:rsidRPr="00D20673">
        <w:rPr>
          <w:rFonts w:ascii="Times New Roman" w:hAnsi="Times New Roman" w:cs="Times New Roman"/>
          <w:lang w:val="en-GB"/>
        </w:rPr>
        <w:t>112032927</w:t>
      </w:r>
      <w:r w:rsidR="00DA5E74" w:rsidRPr="00D20673">
        <w:rPr>
          <w:rFonts w:ascii="Times New Roman" w:hAnsi="Times New Roman" w:cs="Times New Roman"/>
          <w:lang w:val="en-GB"/>
        </w:rPr>
        <w:t xml:space="preserve"> / +31 6 </w:t>
      </w:r>
      <w:r w:rsidR="00D92C6C" w:rsidRPr="00D20673">
        <w:rPr>
          <w:rFonts w:ascii="Times New Roman" w:hAnsi="Times New Roman" w:cs="Times New Roman"/>
          <w:lang w:val="en-GB"/>
        </w:rPr>
        <w:t>39177301</w:t>
      </w:r>
    </w:p>
    <w:p w14:paraId="7658F4B6" w14:textId="5678AA38" w:rsidR="00A02482" w:rsidRPr="00D20673" w:rsidRDefault="000C7931" w:rsidP="006A4704">
      <w:pPr>
        <w:spacing w:after="0" w:line="240" w:lineRule="auto"/>
        <w:jc w:val="both"/>
        <w:rPr>
          <w:rFonts w:ascii="Times New Roman" w:hAnsi="Times New Roman" w:cs="Times New Roman"/>
          <w:lang w:val="en-GB"/>
        </w:rPr>
      </w:pPr>
      <w:r w:rsidRPr="00D20673">
        <w:rPr>
          <w:rFonts w:ascii="Times New Roman" w:hAnsi="Times New Roman" w:cs="Times New Roman"/>
          <w:lang w:val="en-GB"/>
        </w:rPr>
        <w:t xml:space="preserve">Email: </w:t>
      </w:r>
      <w:hyperlink r:id="rId7" w:history="1">
        <w:r w:rsidR="001037F2" w:rsidRPr="00D20673">
          <w:rPr>
            <w:rStyle w:val="Hyperlink"/>
            <w:rFonts w:ascii="Times New Roman" w:hAnsi="Times New Roman"/>
            <w:position w:val="-1"/>
            <w:lang w:val="en-GB"/>
          </w:rPr>
          <w:t>tery.setiawan@ru.nl</w:t>
        </w:r>
      </w:hyperlink>
      <w:r w:rsidR="0075632F">
        <w:rPr>
          <w:rStyle w:val="Hyperlink"/>
          <w:rFonts w:ascii="Times New Roman" w:hAnsi="Times New Roman"/>
          <w:position w:val="-1"/>
          <w:lang w:val="en-GB"/>
        </w:rPr>
        <w:t>/tery.setiawan@psy.maranatha.edu</w:t>
      </w:r>
    </w:p>
    <w:sectPr w:rsidR="00A02482" w:rsidRPr="00D20673" w:rsidSect="00F535AA">
      <w:footerReference w:type="default" r:id="rId8"/>
      <w:pgSz w:w="11906" w:h="16838"/>
      <w:pgMar w:top="709" w:right="849" w:bottom="993"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E4985" w14:textId="77777777" w:rsidR="00216BD4" w:rsidRDefault="00216BD4" w:rsidP="00216BD4">
      <w:pPr>
        <w:spacing w:after="0" w:line="240" w:lineRule="auto"/>
      </w:pPr>
      <w:r>
        <w:separator/>
      </w:r>
    </w:p>
  </w:endnote>
  <w:endnote w:type="continuationSeparator" w:id="0">
    <w:p w14:paraId="12AECE4E" w14:textId="77777777" w:rsidR="00216BD4" w:rsidRDefault="00216BD4" w:rsidP="00216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22C0D" w14:textId="77777777" w:rsidR="00123094" w:rsidRDefault="00123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60C87" w14:textId="77777777" w:rsidR="00216BD4" w:rsidRDefault="00216BD4" w:rsidP="00216BD4">
      <w:pPr>
        <w:spacing w:after="0" w:line="240" w:lineRule="auto"/>
      </w:pPr>
      <w:r>
        <w:separator/>
      </w:r>
    </w:p>
  </w:footnote>
  <w:footnote w:type="continuationSeparator" w:id="0">
    <w:p w14:paraId="14E012BA" w14:textId="77777777" w:rsidR="00216BD4" w:rsidRDefault="00216BD4" w:rsidP="00216B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A2MjM3NLc0MjM2NzFS0lEKTi0uzszPAykwNK8FAEfu92QtAAAA"/>
  </w:docVars>
  <w:rsids>
    <w:rsidRoot w:val="00F535AA"/>
    <w:rsid w:val="000203E1"/>
    <w:rsid w:val="0002689B"/>
    <w:rsid w:val="0003083A"/>
    <w:rsid w:val="00032967"/>
    <w:rsid w:val="00050014"/>
    <w:rsid w:val="00050B4C"/>
    <w:rsid w:val="0006746A"/>
    <w:rsid w:val="00075CA3"/>
    <w:rsid w:val="0008147F"/>
    <w:rsid w:val="000841D8"/>
    <w:rsid w:val="000954C9"/>
    <w:rsid w:val="000A24E0"/>
    <w:rsid w:val="000A7B38"/>
    <w:rsid w:val="000B47E5"/>
    <w:rsid w:val="000C7931"/>
    <w:rsid w:val="000D11FB"/>
    <w:rsid w:val="000D3B90"/>
    <w:rsid w:val="000F044A"/>
    <w:rsid w:val="001032C4"/>
    <w:rsid w:val="001037F2"/>
    <w:rsid w:val="00103E1B"/>
    <w:rsid w:val="00120855"/>
    <w:rsid w:val="00123094"/>
    <w:rsid w:val="00136F7D"/>
    <w:rsid w:val="00141FEF"/>
    <w:rsid w:val="00154AFF"/>
    <w:rsid w:val="00193AE1"/>
    <w:rsid w:val="0019591B"/>
    <w:rsid w:val="001B02A5"/>
    <w:rsid w:val="001B4D75"/>
    <w:rsid w:val="001B565D"/>
    <w:rsid w:val="001C24D8"/>
    <w:rsid w:val="001D6170"/>
    <w:rsid w:val="001E5218"/>
    <w:rsid w:val="001F0C61"/>
    <w:rsid w:val="001F3074"/>
    <w:rsid w:val="00202184"/>
    <w:rsid w:val="0020318A"/>
    <w:rsid w:val="0020458E"/>
    <w:rsid w:val="002110FC"/>
    <w:rsid w:val="002132FF"/>
    <w:rsid w:val="00215020"/>
    <w:rsid w:val="0021643D"/>
    <w:rsid w:val="00216BD4"/>
    <w:rsid w:val="0022471C"/>
    <w:rsid w:val="00247469"/>
    <w:rsid w:val="0026085E"/>
    <w:rsid w:val="00262E30"/>
    <w:rsid w:val="00267971"/>
    <w:rsid w:val="00267F1C"/>
    <w:rsid w:val="002775D3"/>
    <w:rsid w:val="00285EEE"/>
    <w:rsid w:val="00291261"/>
    <w:rsid w:val="00293A08"/>
    <w:rsid w:val="002A66D1"/>
    <w:rsid w:val="002A697F"/>
    <w:rsid w:val="002A6E5E"/>
    <w:rsid w:val="002B4E13"/>
    <w:rsid w:val="002D699A"/>
    <w:rsid w:val="0030739D"/>
    <w:rsid w:val="0031095B"/>
    <w:rsid w:val="00316204"/>
    <w:rsid w:val="003409B9"/>
    <w:rsid w:val="00342A65"/>
    <w:rsid w:val="00350B9A"/>
    <w:rsid w:val="0035385B"/>
    <w:rsid w:val="00356090"/>
    <w:rsid w:val="003647F0"/>
    <w:rsid w:val="003812F9"/>
    <w:rsid w:val="003837A0"/>
    <w:rsid w:val="003976E7"/>
    <w:rsid w:val="003B34C3"/>
    <w:rsid w:val="003B6FD4"/>
    <w:rsid w:val="003C4DE5"/>
    <w:rsid w:val="003D161E"/>
    <w:rsid w:val="003E2963"/>
    <w:rsid w:val="003E7541"/>
    <w:rsid w:val="004037DA"/>
    <w:rsid w:val="004138B1"/>
    <w:rsid w:val="00416CC9"/>
    <w:rsid w:val="00421385"/>
    <w:rsid w:val="00425AA9"/>
    <w:rsid w:val="00426544"/>
    <w:rsid w:val="00432CEA"/>
    <w:rsid w:val="0044065D"/>
    <w:rsid w:val="004429DF"/>
    <w:rsid w:val="004474D6"/>
    <w:rsid w:val="004506EB"/>
    <w:rsid w:val="00454A94"/>
    <w:rsid w:val="004553CA"/>
    <w:rsid w:val="00457F07"/>
    <w:rsid w:val="004605BB"/>
    <w:rsid w:val="00475E5E"/>
    <w:rsid w:val="0049640F"/>
    <w:rsid w:val="004B200B"/>
    <w:rsid w:val="004B3DA4"/>
    <w:rsid w:val="004B61C3"/>
    <w:rsid w:val="004D1159"/>
    <w:rsid w:val="004D30D4"/>
    <w:rsid w:val="004D52FE"/>
    <w:rsid w:val="004D6506"/>
    <w:rsid w:val="005046C7"/>
    <w:rsid w:val="00514DC7"/>
    <w:rsid w:val="005152B7"/>
    <w:rsid w:val="00521263"/>
    <w:rsid w:val="00535DDE"/>
    <w:rsid w:val="00543D42"/>
    <w:rsid w:val="00544787"/>
    <w:rsid w:val="00552D3C"/>
    <w:rsid w:val="005839CF"/>
    <w:rsid w:val="00594F96"/>
    <w:rsid w:val="005955C1"/>
    <w:rsid w:val="005A0CF2"/>
    <w:rsid w:val="005B2A9A"/>
    <w:rsid w:val="005B4F73"/>
    <w:rsid w:val="005D793C"/>
    <w:rsid w:val="005E0BA4"/>
    <w:rsid w:val="005F0AC0"/>
    <w:rsid w:val="005F2B9B"/>
    <w:rsid w:val="00602391"/>
    <w:rsid w:val="0064198E"/>
    <w:rsid w:val="00676919"/>
    <w:rsid w:val="006A17FF"/>
    <w:rsid w:val="006A20D5"/>
    <w:rsid w:val="006A4704"/>
    <w:rsid w:val="006B2876"/>
    <w:rsid w:val="006B3711"/>
    <w:rsid w:val="006C15DB"/>
    <w:rsid w:val="006C2496"/>
    <w:rsid w:val="006C7894"/>
    <w:rsid w:val="006F0B8F"/>
    <w:rsid w:val="006F7347"/>
    <w:rsid w:val="00704647"/>
    <w:rsid w:val="00710006"/>
    <w:rsid w:val="00713342"/>
    <w:rsid w:val="007201CA"/>
    <w:rsid w:val="00721BAF"/>
    <w:rsid w:val="00723161"/>
    <w:rsid w:val="007260B6"/>
    <w:rsid w:val="0075632F"/>
    <w:rsid w:val="00765729"/>
    <w:rsid w:val="00767429"/>
    <w:rsid w:val="00786C62"/>
    <w:rsid w:val="007A32F2"/>
    <w:rsid w:val="007A5CD7"/>
    <w:rsid w:val="007A654E"/>
    <w:rsid w:val="007A790A"/>
    <w:rsid w:val="007B7FB9"/>
    <w:rsid w:val="007D71E0"/>
    <w:rsid w:val="007E2F53"/>
    <w:rsid w:val="007E40A2"/>
    <w:rsid w:val="007F3453"/>
    <w:rsid w:val="007F4F5C"/>
    <w:rsid w:val="00802E6C"/>
    <w:rsid w:val="0082340C"/>
    <w:rsid w:val="0082510F"/>
    <w:rsid w:val="0084725B"/>
    <w:rsid w:val="0085432D"/>
    <w:rsid w:val="00867B1F"/>
    <w:rsid w:val="008742C3"/>
    <w:rsid w:val="00875775"/>
    <w:rsid w:val="00882079"/>
    <w:rsid w:val="00882D02"/>
    <w:rsid w:val="008853EF"/>
    <w:rsid w:val="008B10AF"/>
    <w:rsid w:val="008C4784"/>
    <w:rsid w:val="008C47E7"/>
    <w:rsid w:val="008D0270"/>
    <w:rsid w:val="008D4BCE"/>
    <w:rsid w:val="008D716A"/>
    <w:rsid w:val="008E2224"/>
    <w:rsid w:val="008E71A5"/>
    <w:rsid w:val="008F685F"/>
    <w:rsid w:val="008F7FBE"/>
    <w:rsid w:val="009023A9"/>
    <w:rsid w:val="00914D7E"/>
    <w:rsid w:val="009264FA"/>
    <w:rsid w:val="00926FE7"/>
    <w:rsid w:val="00931CEB"/>
    <w:rsid w:val="00932467"/>
    <w:rsid w:val="00947281"/>
    <w:rsid w:val="00951617"/>
    <w:rsid w:val="0097574C"/>
    <w:rsid w:val="00976385"/>
    <w:rsid w:val="00977AF7"/>
    <w:rsid w:val="00984593"/>
    <w:rsid w:val="009900F5"/>
    <w:rsid w:val="00997A4C"/>
    <w:rsid w:val="009A13B3"/>
    <w:rsid w:val="009A39DF"/>
    <w:rsid w:val="009C0DDD"/>
    <w:rsid w:val="009D1A9A"/>
    <w:rsid w:val="009E0A28"/>
    <w:rsid w:val="009E2EF7"/>
    <w:rsid w:val="009E592E"/>
    <w:rsid w:val="009F2CA5"/>
    <w:rsid w:val="00A02482"/>
    <w:rsid w:val="00A250A0"/>
    <w:rsid w:val="00A479D6"/>
    <w:rsid w:val="00A55D92"/>
    <w:rsid w:val="00A57AF1"/>
    <w:rsid w:val="00A65B49"/>
    <w:rsid w:val="00A80AEC"/>
    <w:rsid w:val="00A80D81"/>
    <w:rsid w:val="00A9547E"/>
    <w:rsid w:val="00AB023B"/>
    <w:rsid w:val="00AB1926"/>
    <w:rsid w:val="00AB4D9C"/>
    <w:rsid w:val="00AB7F69"/>
    <w:rsid w:val="00AD150A"/>
    <w:rsid w:val="00AD79A4"/>
    <w:rsid w:val="00AE0877"/>
    <w:rsid w:val="00AE3CD8"/>
    <w:rsid w:val="00AF12DA"/>
    <w:rsid w:val="00AF371A"/>
    <w:rsid w:val="00AF68BD"/>
    <w:rsid w:val="00AF7572"/>
    <w:rsid w:val="00B03340"/>
    <w:rsid w:val="00B11628"/>
    <w:rsid w:val="00B1566F"/>
    <w:rsid w:val="00B2662E"/>
    <w:rsid w:val="00B26A40"/>
    <w:rsid w:val="00B52EA7"/>
    <w:rsid w:val="00B53820"/>
    <w:rsid w:val="00B57FAC"/>
    <w:rsid w:val="00B625B1"/>
    <w:rsid w:val="00B63320"/>
    <w:rsid w:val="00B84185"/>
    <w:rsid w:val="00B861B4"/>
    <w:rsid w:val="00B86297"/>
    <w:rsid w:val="00BA49E0"/>
    <w:rsid w:val="00BB1B8F"/>
    <w:rsid w:val="00BB2B59"/>
    <w:rsid w:val="00BB5FB3"/>
    <w:rsid w:val="00BD2889"/>
    <w:rsid w:val="00BD789B"/>
    <w:rsid w:val="00BD7D36"/>
    <w:rsid w:val="00BE0831"/>
    <w:rsid w:val="00BE5CDB"/>
    <w:rsid w:val="00BF531A"/>
    <w:rsid w:val="00C04CEE"/>
    <w:rsid w:val="00C21C8A"/>
    <w:rsid w:val="00C24E52"/>
    <w:rsid w:val="00C51BB8"/>
    <w:rsid w:val="00C56389"/>
    <w:rsid w:val="00C828A8"/>
    <w:rsid w:val="00C84E64"/>
    <w:rsid w:val="00C95644"/>
    <w:rsid w:val="00CA438B"/>
    <w:rsid w:val="00CC572A"/>
    <w:rsid w:val="00CD2871"/>
    <w:rsid w:val="00CD3D06"/>
    <w:rsid w:val="00CD3DFD"/>
    <w:rsid w:val="00CE6269"/>
    <w:rsid w:val="00CF2C72"/>
    <w:rsid w:val="00D20673"/>
    <w:rsid w:val="00D2080B"/>
    <w:rsid w:val="00D257E3"/>
    <w:rsid w:val="00D34CF3"/>
    <w:rsid w:val="00D60FFE"/>
    <w:rsid w:val="00D61E15"/>
    <w:rsid w:val="00D76CBC"/>
    <w:rsid w:val="00D86D02"/>
    <w:rsid w:val="00D87EF7"/>
    <w:rsid w:val="00D90D71"/>
    <w:rsid w:val="00D92C6C"/>
    <w:rsid w:val="00DA5E74"/>
    <w:rsid w:val="00DD2B6C"/>
    <w:rsid w:val="00DD4000"/>
    <w:rsid w:val="00DD5344"/>
    <w:rsid w:val="00DD7944"/>
    <w:rsid w:val="00E024F4"/>
    <w:rsid w:val="00E20DFB"/>
    <w:rsid w:val="00E215B7"/>
    <w:rsid w:val="00E23640"/>
    <w:rsid w:val="00E55F5F"/>
    <w:rsid w:val="00E56107"/>
    <w:rsid w:val="00E61652"/>
    <w:rsid w:val="00E6448D"/>
    <w:rsid w:val="00E6774E"/>
    <w:rsid w:val="00E740DA"/>
    <w:rsid w:val="00E751A4"/>
    <w:rsid w:val="00E964FC"/>
    <w:rsid w:val="00E96D62"/>
    <w:rsid w:val="00EA30CB"/>
    <w:rsid w:val="00F13F46"/>
    <w:rsid w:val="00F235C8"/>
    <w:rsid w:val="00F239FF"/>
    <w:rsid w:val="00F31DCC"/>
    <w:rsid w:val="00F323BB"/>
    <w:rsid w:val="00F451E4"/>
    <w:rsid w:val="00F535AA"/>
    <w:rsid w:val="00FB3065"/>
    <w:rsid w:val="00FB675F"/>
    <w:rsid w:val="00FC29B5"/>
    <w:rsid w:val="00FC6138"/>
    <w:rsid w:val="00FE38BC"/>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0BC465"/>
  <w15:chartTrackingRefBased/>
  <w15:docId w15:val="{979ED78E-E892-43C8-BC21-ABA21B522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5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08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083A"/>
    <w:rPr>
      <w:rFonts w:ascii="Segoe UI" w:hAnsi="Segoe UI" w:cs="Segoe UI"/>
      <w:sz w:val="18"/>
      <w:szCs w:val="18"/>
    </w:rPr>
  </w:style>
  <w:style w:type="character" w:styleId="CommentReference">
    <w:name w:val="annotation reference"/>
    <w:basedOn w:val="DefaultParagraphFont"/>
    <w:uiPriority w:val="99"/>
    <w:semiHidden/>
    <w:unhideWhenUsed/>
    <w:rsid w:val="0003083A"/>
    <w:rPr>
      <w:sz w:val="16"/>
      <w:szCs w:val="16"/>
    </w:rPr>
  </w:style>
  <w:style w:type="paragraph" w:styleId="CommentText">
    <w:name w:val="annotation text"/>
    <w:basedOn w:val="Normal"/>
    <w:link w:val="CommentTextChar"/>
    <w:uiPriority w:val="99"/>
    <w:semiHidden/>
    <w:unhideWhenUsed/>
    <w:rsid w:val="0003083A"/>
    <w:pPr>
      <w:spacing w:line="240" w:lineRule="auto"/>
    </w:pPr>
    <w:rPr>
      <w:sz w:val="20"/>
      <w:szCs w:val="20"/>
    </w:rPr>
  </w:style>
  <w:style w:type="character" w:customStyle="1" w:styleId="CommentTextChar">
    <w:name w:val="Comment Text Char"/>
    <w:basedOn w:val="DefaultParagraphFont"/>
    <w:link w:val="CommentText"/>
    <w:uiPriority w:val="99"/>
    <w:semiHidden/>
    <w:rsid w:val="0003083A"/>
    <w:rPr>
      <w:sz w:val="20"/>
      <w:szCs w:val="20"/>
    </w:rPr>
  </w:style>
  <w:style w:type="paragraph" w:styleId="CommentSubject">
    <w:name w:val="annotation subject"/>
    <w:basedOn w:val="CommentText"/>
    <w:next w:val="CommentText"/>
    <w:link w:val="CommentSubjectChar"/>
    <w:uiPriority w:val="99"/>
    <w:semiHidden/>
    <w:unhideWhenUsed/>
    <w:rsid w:val="0003083A"/>
    <w:rPr>
      <w:b/>
      <w:bCs/>
    </w:rPr>
  </w:style>
  <w:style w:type="character" w:customStyle="1" w:styleId="CommentSubjectChar">
    <w:name w:val="Comment Subject Char"/>
    <w:basedOn w:val="CommentTextChar"/>
    <w:link w:val="CommentSubject"/>
    <w:uiPriority w:val="99"/>
    <w:semiHidden/>
    <w:rsid w:val="0003083A"/>
    <w:rPr>
      <w:b/>
      <w:bCs/>
      <w:sz w:val="20"/>
      <w:szCs w:val="20"/>
    </w:rPr>
  </w:style>
  <w:style w:type="paragraph" w:customStyle="1" w:styleId="Correspondencedetails">
    <w:name w:val="Correspondence details"/>
    <w:basedOn w:val="Normal"/>
    <w:qFormat/>
    <w:rsid w:val="006A4704"/>
    <w:pPr>
      <w:spacing w:before="240" w:after="0" w:line="36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BB1B8F"/>
    <w:rPr>
      <w:color w:val="0563C1" w:themeColor="hyperlink"/>
      <w:u w:val="single"/>
    </w:rPr>
  </w:style>
  <w:style w:type="character" w:styleId="UnresolvedMention">
    <w:name w:val="Unresolved Mention"/>
    <w:basedOn w:val="DefaultParagraphFont"/>
    <w:uiPriority w:val="99"/>
    <w:semiHidden/>
    <w:unhideWhenUsed/>
    <w:rsid w:val="008F685F"/>
    <w:rPr>
      <w:color w:val="605E5C"/>
      <w:shd w:val="clear" w:color="auto" w:fill="E1DFDD"/>
    </w:rPr>
  </w:style>
  <w:style w:type="paragraph" w:styleId="Header">
    <w:name w:val="header"/>
    <w:basedOn w:val="Normal"/>
    <w:link w:val="HeaderChar"/>
    <w:uiPriority w:val="99"/>
    <w:unhideWhenUsed/>
    <w:rsid w:val="00216BD4"/>
    <w:pPr>
      <w:tabs>
        <w:tab w:val="center" w:pos="4536"/>
        <w:tab w:val="right" w:pos="9072"/>
      </w:tabs>
      <w:spacing w:after="0" w:line="240" w:lineRule="auto"/>
    </w:pPr>
  </w:style>
  <w:style w:type="character" w:customStyle="1" w:styleId="HeaderChar">
    <w:name w:val="Header Char"/>
    <w:basedOn w:val="DefaultParagraphFont"/>
    <w:link w:val="Header"/>
    <w:uiPriority w:val="99"/>
    <w:rsid w:val="00216BD4"/>
  </w:style>
  <w:style w:type="paragraph" w:styleId="Footer">
    <w:name w:val="footer"/>
    <w:basedOn w:val="Normal"/>
    <w:link w:val="FooterChar"/>
    <w:uiPriority w:val="99"/>
    <w:unhideWhenUsed/>
    <w:rsid w:val="00216BD4"/>
    <w:pPr>
      <w:tabs>
        <w:tab w:val="center" w:pos="4536"/>
        <w:tab w:val="right" w:pos="9072"/>
      </w:tabs>
      <w:spacing w:after="0" w:line="240" w:lineRule="auto"/>
    </w:pPr>
  </w:style>
  <w:style w:type="character" w:customStyle="1" w:styleId="FooterChar">
    <w:name w:val="Footer Char"/>
    <w:basedOn w:val="DefaultParagraphFont"/>
    <w:link w:val="Footer"/>
    <w:uiPriority w:val="99"/>
    <w:rsid w:val="00216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040525">
      <w:bodyDiv w:val="1"/>
      <w:marLeft w:val="0"/>
      <w:marRight w:val="0"/>
      <w:marTop w:val="0"/>
      <w:marBottom w:val="0"/>
      <w:divBdr>
        <w:top w:val="none" w:sz="0" w:space="0" w:color="auto"/>
        <w:left w:val="none" w:sz="0" w:space="0" w:color="auto"/>
        <w:bottom w:val="none" w:sz="0" w:space="0" w:color="auto"/>
        <w:right w:val="none" w:sz="0" w:space="0" w:color="auto"/>
      </w:divBdr>
    </w:div>
    <w:div w:id="1485970663">
      <w:bodyDiv w:val="1"/>
      <w:marLeft w:val="0"/>
      <w:marRight w:val="0"/>
      <w:marTop w:val="0"/>
      <w:marBottom w:val="0"/>
      <w:divBdr>
        <w:top w:val="none" w:sz="0" w:space="0" w:color="auto"/>
        <w:left w:val="none" w:sz="0" w:space="0" w:color="auto"/>
        <w:bottom w:val="none" w:sz="0" w:space="0" w:color="auto"/>
        <w:right w:val="none" w:sz="0" w:space="0" w:color="auto"/>
      </w:divBdr>
      <w:divsChild>
        <w:div w:id="14127004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tery.setiawan@ru.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2759</Characters>
  <Application>Microsoft Office Word</Application>
  <DocSecurity>0</DocSecurity>
  <Lines>22</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Radboud Universiteit Nijmegen</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Tery</dc:creator>
  <cp:keywords/>
  <dc:description/>
  <cp:lastModifiedBy>Setiawan, T. (Tery)</cp:lastModifiedBy>
  <cp:revision>182</cp:revision>
  <dcterms:created xsi:type="dcterms:W3CDTF">2022-01-03T09:45:00Z</dcterms:created>
  <dcterms:modified xsi:type="dcterms:W3CDTF">2023-03-24T15:02:00Z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53ca5381-2713-3275-96a8-87eb2d3e8077</vt:lpwstr>
  </property>
  <property fmtid="{D5CDD505-2E9C-101B-9397-08002B2CF9AE}" pid="4" name="Mendeley Citation Style_1">
    <vt:lpwstr>http://www.zotero.org/styles/apa</vt:lpwstr>
  </property>
</Properties>
</file>