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95" w:right="196" w:firstLine="-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6" w:right="11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15" w:right="271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960" w:right="29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2173" w:right="217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40" w:lineRule="auto"/>
        <w:ind w:left="2204" w:right="22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2089" w:right="209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faktor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</w:p>
    <w:p>
      <w:pPr>
        <w:spacing w:before="0" w:after="0" w:line="239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opulasi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MKN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3,7):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dikualifik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74,2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80,8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0" w:after="0" w:line="240" w:lineRule="auto"/>
        <w:ind w:left="100" w:right="24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2009:13).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dibentuk,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maludin,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72)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maludin,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maludin,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2015:177).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2012:131).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lektif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rhimpun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h/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2014:13)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fiqih,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kuiri_t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07:59)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</w:p>
    <w:p>
      <w:pPr>
        <w:jc w:val="both"/>
        <w:spacing w:after="0"/>
        <w:sectPr>
          <w:pgNumType w:start="2"/>
          <w:pgMar w:header="874" w:footer="900" w:top="1080" w:bottom="1100" w:left="1340" w:right="1320"/>
          <w:headerReference w:type="even" r:id="rId5"/>
          <w:headerReference w:type="odd" r:id="rId6"/>
          <w:footerReference w:type="even" r:id="rId7"/>
          <w:footerReference w:type="odd" r:id="rId8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(Modul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</w:p>
    <w:p>
      <w:pPr>
        <w:spacing w:before="0" w:after="0" w:line="240" w:lineRule="auto"/>
        <w:ind w:left="100" w:right="64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2015:156).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Oktob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0" w:after="0" w:line="239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tabs>
          <w:tab w:pos="2080" w:val="left"/>
          <w:tab w:pos="3320" w:val="left"/>
          <w:tab w:pos="5300" w:val="left"/>
          <w:tab w:pos="6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2009:68).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:58)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2012:31).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lantun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2012:25)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2013:36)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makhluk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(artin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Motorik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ujant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2012:32)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rata,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2013:38)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(peril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2010:218)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gus,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2012:56)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Ginnis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Paul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assessm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aborative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urposes.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text.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pictur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notes.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Afterwa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togeth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hyperlink r:id="rId9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(http:/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w.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ro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nhous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hyperlink r:id="rId10"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o.uk/ass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loo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ins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/9781899836765.pdf</w:t>
        </w:r>
        <w:r>
          <w:rPr>
            <w:rFonts w:ascii="Times New Roman" w:hAnsi="Times New Roman" w:cs="Times New Roman" w:eastAsia="Times New Roman"/>
            <w:sz w:val="24"/>
            <w:szCs w:val="24"/>
            <w:spacing w:val="33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2016:30).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kkir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"/>
        <w:jc w:val="left"/>
        <w:tabs>
          <w:tab w:pos="1060" w:val="left"/>
          <w:tab w:pos="1220" w:val="left"/>
          <w:tab w:pos="1720" w:val="left"/>
          <w:tab w:pos="1880" w:val="left"/>
          <w:tab w:pos="2320" w:val="left"/>
          <w:tab w:pos="3400" w:val="left"/>
          <w:tab w:pos="3940" w:val="left"/>
          <w:tab w:pos="4000" w:val="left"/>
          <w:tab w:pos="5120" w:val="left"/>
          <w:tab w:pos="6000" w:val="left"/>
          <w:tab w:pos="6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arnin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ntau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ps: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orjo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n.wo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dpress.com/2016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11/10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pl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ment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-teknik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-</w:t>
        </w:r>
      </w:hyperlink>
      <w:hyperlink r:id="rId12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vi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-4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rn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l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20:19)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jual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jualb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omosikan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Ginnis,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njual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ulkan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:105)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Muhibbins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:148)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:3)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raw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ndikat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butkan,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ndikator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sifikasika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hibb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:11)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teliput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makhluk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Hablun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hablun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minanna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2014:13)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dirujuk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olongan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bobot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114" w:lineRule="exact"/>
        <w:ind w:left="3774" w:right="2989"/>
        <w:jc w:val="center"/>
        <w:tabs>
          <w:tab w:pos="4260" w:val="left"/>
        </w:tabs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position w:val="-7"/>
        </w:rPr>
      </w:r>
      <w:r>
        <w:rPr>
          <w:rFonts w:ascii="Cambria Math" w:hAnsi="Cambria Math" w:cs="Cambria Math" w:eastAsia="Cambria Math"/>
          <w:sz w:val="17"/>
          <w:szCs w:val="17"/>
          <w:u w:val="single" w:color="000000"/>
          <w:position w:val="-7"/>
        </w:rPr>
        <w:t>    </w:t>
      </w:r>
      <w:r>
        <w:rPr>
          <w:rFonts w:ascii="Cambria Math" w:hAnsi="Cambria Math" w:cs="Cambria Math" w:eastAsia="Cambria Math"/>
          <w:sz w:val="17"/>
          <w:szCs w:val="17"/>
          <w:spacing w:val="-15"/>
          <w:u w:val="single" w:color="000000"/>
          <w:position w:val="-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15"/>
          <w:u w:val="single" w:color="000000"/>
          <w:position w:val="-7"/>
        </w:rPr>
      </w:r>
      <w:r>
        <w:rPr>
          <w:rFonts w:ascii="Cambria Math" w:hAnsi="Cambria Math" w:cs="Cambria Math" w:eastAsia="Cambria Math"/>
          <w:sz w:val="17"/>
          <w:szCs w:val="17"/>
          <w:spacing w:val="-15"/>
          <w:position w:val="-7"/>
        </w:rPr>
      </w:r>
      <w:r>
        <w:rPr>
          <w:rFonts w:ascii="Cambria Math" w:hAnsi="Cambria Math" w:cs="Cambria Math" w:eastAsia="Cambria Math"/>
          <w:sz w:val="17"/>
          <w:szCs w:val="17"/>
          <w:spacing w:val="0"/>
          <w:position w:val="-7"/>
        </w:rPr>
        <w:tab/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-7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-9"/>
          <w:w w:val="100"/>
          <w:position w:val="-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-8"/>
        </w:rPr>
        <w:t>𝑥𝑖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jc w:val="center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62" w:lineRule="exact"/>
        <w:ind w:left="100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282.429993pt;margin-top:6.305947pt;width:15.72pt;height:.1pt;mso-position-horizontal-relative:page;mso-position-vertical-relative:paragraph;z-index:-211" coordorigin="5649,126" coordsize="314,2">
            <v:shape style="position:absolute;left:5649;top:126;width:314;height:2" coordorigin="5649,126" coordsize="314,0" path="m5649,126l5963,126e" filled="f" stroked="t" strokeweight=".9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"/>
        </w:rPr>
        <w:t>𝑥</w:t>
      </w:r>
      <w:r>
        <w:rPr>
          <w:rFonts w:ascii="Cambria Math" w:hAnsi="Cambria Math" w:cs="Cambria Math" w:eastAsia="Cambria Math"/>
          <w:sz w:val="24"/>
          <w:szCs w:val="24"/>
          <w:spacing w:val="24"/>
          <w:w w:val="100"/>
          <w:position w:val="1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78" w:lineRule="exact"/>
        <w:ind w:right="-20"/>
        <w:jc w:val="right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"/>
        </w:rPr>
        <w:t>𝑛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246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2" w:equalWidth="0">
            <w:col w:w="4520" w:space="314"/>
            <w:col w:w="2826"/>
          </w:cols>
        </w:sectPr>
      </w:pPr>
      <w:rPr/>
    </w:p>
    <w:p>
      <w:pPr>
        <w:spacing w:before="0" w:after="0" w:line="245" w:lineRule="exact"/>
        <w:ind w:left="100" w:right="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155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,8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146).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)+(3,9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(3,7)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38,3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71" w:lineRule="exact"/>
        <w:ind w:left="100" w:right="70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3,83.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C1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(89)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C2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(88,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(71,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323,3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80,8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2015:281)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fiqih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14,85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20%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fiqih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fiqih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100" w:right="14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hmadi.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ologi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ujanto.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Mudjiono.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Rineka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7" w:right="59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gunaan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maludin.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tabs>
          <w:tab w:pos="1300" w:val="left"/>
          <w:tab w:pos="2080" w:val="left"/>
          <w:tab w:pos="3040" w:val="left"/>
          <w:tab w:pos="4200" w:val="left"/>
          <w:tab w:pos="5600" w:val="left"/>
          <w:tab w:pos="6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Muhibbin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7" w:right="59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390" w:lineRule="atLeast"/>
        <w:ind w:left="10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alur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7" w:right="55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motivasi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100" w:right="3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(2009).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manto.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874" w:footer="900" w:top="1080" w:bottom="1100" w:left="1340" w:right="132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600006pt;margin-top:677.400146pt;width:12pt;height:5.9999pt;mso-position-horizontal-relative:page;mso-position-vertical-relative:page;z-index:-209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208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549988pt;margin-top:672.503906pt;width:120.908006pt;height:14pt;mso-position-horizontal-relative:page;mso-position-vertical-relative:page;z-index:-20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7.400146pt;width:12pt;height:5.9999pt;mso-position-horizontal-relative:page;mso-position-vertical-relative:page;z-index:-206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024002pt;margin-top:672.503906pt;width:120.908006pt;height:14pt;mso-position-horizontal-relative:page;mso-position-vertical-relative:page;z-index:-20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2.619995pt;margin-top:672.503906pt;width:10.0pt;height:14pt;mso-position-horizontal-relative:page;mso-position-vertical-relative:page;z-index:-204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91.622724pt;height:13.04pt;mso-position-horizontal-relative:page;mso-position-vertical-relative:page;z-index:-21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ndang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hanu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630005pt;margin-top:42.676422pt;width:132.47pt;height:13.04pt;mso-position-horizontal-relative:page;mso-position-vertical-relative:page;z-index:-21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apan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swa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ha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www.crownhouse.co.uk/assets/look-inside/9781899836765.pdf" TargetMode="External"/><Relationship Id="rId10" Type="http://schemas.openxmlformats.org/officeDocument/2006/relationships/hyperlink" Target="http://www.crownhouse.co.uk/assets/look-inside/9781899836765.pdf" TargetMode="External"/><Relationship Id="rId11" Type="http://schemas.openxmlformats.org/officeDocument/2006/relationships/hyperlink" Target="https://jorjoran.wordpress.com/2016/11/10/implementasi-teknik-market-palce-activity-mpa-learning.html" TargetMode="External"/><Relationship Id="rId12" Type="http://schemas.openxmlformats.org/officeDocument/2006/relationships/hyperlink" Target="https://jorjoran.wordpress.com/2016/11/10/implementasi-teknik-market-palce-activity-mpa-learning.html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2019-07-03T12:39:36Z</dcterms:created>
  <dcterms:modified xsi:type="dcterms:W3CDTF">2019-07-03T12:39:36Z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