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FA5" w:rsidRPr="00B80883" w:rsidRDefault="00E91F03" w:rsidP="007616EC">
      <w:pPr>
        <w:pStyle w:val="Communicatus11Judul"/>
        <w:rPr>
          <w:sz w:val="36"/>
          <w:lang w:val="en-SG"/>
        </w:rPr>
      </w:pPr>
      <w:r>
        <w:rPr>
          <w:sz w:val="36"/>
          <w:lang w:val="en-SG"/>
        </w:rPr>
        <w:t>Kon</w:t>
      </w:r>
      <w:r w:rsidR="00734542">
        <w:rPr>
          <w:sz w:val="36"/>
          <w:lang w:val="en-SG"/>
        </w:rPr>
        <w:t xml:space="preserve">struksi Realitas dan Konten Segregatif Media </w:t>
      </w:r>
      <w:r w:rsidR="00D77BB3" w:rsidRPr="00B80883">
        <w:rPr>
          <w:sz w:val="36"/>
          <w:lang w:val="en-SG"/>
        </w:rPr>
        <w:t>Islam</w:t>
      </w:r>
      <w:r w:rsidR="00B80883">
        <w:rPr>
          <w:sz w:val="36"/>
          <w:lang w:val="en-SG"/>
        </w:rPr>
        <w:t xml:space="preserve"> </w:t>
      </w:r>
    </w:p>
    <w:p w:rsidR="007B3FA5" w:rsidRPr="00FD5364" w:rsidRDefault="00035222" w:rsidP="007B3FA5">
      <w:pPr>
        <w:pStyle w:val="Communicatus12Penulis"/>
        <w:rPr>
          <w:rFonts w:cs="Times New Roman"/>
        </w:rPr>
      </w:pPr>
      <w:r>
        <w:rPr>
          <w:lang w:val="en-SG"/>
        </w:rPr>
        <w:t>Cevi Mochamad Taufik</w:t>
      </w:r>
      <w:r w:rsidR="007B3FA5">
        <w:rPr>
          <w:lang w:val="en-US"/>
        </w:rPr>
        <w:t xml:space="preserve"> </w:t>
      </w:r>
      <w:r w:rsidR="007B3FA5">
        <w:rPr>
          <w:vertAlign w:val="superscript"/>
        </w:rPr>
        <w:t>1*</w:t>
      </w:r>
      <w:r w:rsidR="007B3FA5">
        <w:t xml:space="preserve">, </w:t>
      </w:r>
      <w:r>
        <w:rPr>
          <w:lang w:val="en-SG"/>
        </w:rPr>
        <w:t xml:space="preserve">Gita Eka Sila </w:t>
      </w:r>
      <w:r w:rsidR="007B3FA5">
        <w:rPr>
          <w:vertAlign w:val="superscript"/>
        </w:rPr>
        <w:t>2</w:t>
      </w:r>
    </w:p>
    <w:p w:rsidR="007B3FA5" w:rsidRDefault="007B3FA5" w:rsidP="007B3FA5">
      <w:pPr>
        <w:pStyle w:val="Communicatus13Institusi"/>
      </w:pPr>
      <w:r>
        <w:rPr>
          <w:vertAlign w:val="superscript"/>
        </w:rPr>
        <w:t xml:space="preserve">1 </w:t>
      </w:r>
      <w:r w:rsidR="008C4F2B">
        <w:rPr>
          <w:lang w:val="en-SG"/>
        </w:rPr>
        <w:t>Universitas Kebangsaan Republik Indonesia</w:t>
      </w:r>
    </w:p>
    <w:p w:rsidR="007B3FA5" w:rsidRPr="008C4F2B" w:rsidRDefault="007B3FA5" w:rsidP="007B3FA5">
      <w:pPr>
        <w:pStyle w:val="Communicatus13Institusi"/>
        <w:rPr>
          <w:lang w:val="en-SG"/>
        </w:rPr>
      </w:pPr>
      <w:r w:rsidRPr="0099031B">
        <w:rPr>
          <w:vertAlign w:val="superscript"/>
        </w:rPr>
        <w:t>2</w:t>
      </w:r>
      <w:r w:rsidRPr="004E5C0C">
        <w:t xml:space="preserve"> </w:t>
      </w:r>
      <w:r w:rsidR="008C4F2B">
        <w:t xml:space="preserve">Universitas </w:t>
      </w:r>
      <w:r w:rsidR="008C4F2B">
        <w:rPr>
          <w:lang w:val="en-SG"/>
        </w:rPr>
        <w:t>Kebangsaan Republik Indonesia</w:t>
      </w:r>
    </w:p>
    <w:p w:rsidR="007B3FA5" w:rsidRDefault="00564712" w:rsidP="007B3FA5">
      <w:pPr>
        <w:pStyle w:val="Communicatus14Email"/>
        <w:rPr>
          <w:lang w:val="en-SG"/>
        </w:rPr>
      </w:pPr>
      <w:r w:rsidRPr="00564712">
        <w:rPr>
          <w:sz w:val="14"/>
        </w:rPr>
        <w:t>1</w:t>
      </w:r>
      <w:hyperlink r:id="rId8" w:history="1">
        <w:r w:rsidRPr="00095081">
          <w:rPr>
            <w:rStyle w:val="Hyperlink"/>
            <w:lang w:val="en-SG"/>
          </w:rPr>
          <w:t>cevimochamadtaufik@ukri.ac.id</w:t>
        </w:r>
      </w:hyperlink>
    </w:p>
    <w:p w:rsidR="00564712" w:rsidRPr="00DC1376" w:rsidRDefault="00564712" w:rsidP="007B3FA5">
      <w:pPr>
        <w:pStyle w:val="Communicatus14Email"/>
        <w:rPr>
          <w:szCs w:val="20"/>
        </w:rPr>
      </w:pPr>
      <w:proofErr w:type="gramStart"/>
      <w:r w:rsidRPr="00564712">
        <w:rPr>
          <w:sz w:val="12"/>
          <w:lang w:val="en-SG"/>
        </w:rPr>
        <w:t>2</w:t>
      </w:r>
      <w:r>
        <w:rPr>
          <w:lang w:val="en-SG"/>
        </w:rPr>
        <w:t>.gitaekasila@ukri.ac.id</w:t>
      </w:r>
      <w:proofErr w:type="gramEnd"/>
    </w:p>
    <w:p w:rsidR="007B3FA5" w:rsidRPr="0080138C" w:rsidRDefault="007B3FA5" w:rsidP="007B3FA5">
      <w:pPr>
        <w:pStyle w:val="Communicatus15aAbstractJudulEnglish"/>
        <w:rPr>
          <w:b/>
        </w:rPr>
      </w:pPr>
      <w:r w:rsidRPr="0080138C">
        <w:rPr>
          <w:b/>
        </w:rPr>
        <w:t>ABSTRACT</w:t>
      </w:r>
    </w:p>
    <w:p w:rsidR="000B1906" w:rsidRPr="000B1906" w:rsidRDefault="000B1906" w:rsidP="000B1906">
      <w:pPr>
        <w:jc w:val="both"/>
        <w:rPr>
          <w:rFonts w:ascii="Garamond" w:hAnsi="Garamond"/>
          <w:i/>
        </w:rPr>
      </w:pPr>
      <w:r w:rsidRPr="000B1906">
        <w:rPr>
          <w:rFonts w:ascii="Garamond" w:hAnsi="Garamond"/>
          <w:i/>
        </w:rPr>
        <w:t xml:space="preserve">Islamic media is still facing obstacles to become the host for hundreds of millions of Indonesian Muslims. The constraints faced are fundamental in nature related to media management techniques and values </w:t>
      </w:r>
      <w:r w:rsidRPr="000B1906">
        <w:rPr>
          <w:rFonts w:ascii="Times New Roman" w:hAnsi="Times New Roman"/>
          <w:i/>
        </w:rPr>
        <w:t>​​</w:t>
      </w:r>
      <w:r w:rsidRPr="000B1906">
        <w:rPr>
          <w:rFonts w:ascii="Garamond" w:hAnsi="Garamond"/>
          <w:i/>
        </w:rPr>
        <w:t xml:space="preserve">that are manifested in the form of news coverage. Sublime Islamic values </w:t>
      </w:r>
      <w:r w:rsidRPr="000B1906">
        <w:rPr>
          <w:rFonts w:ascii="Times New Roman" w:hAnsi="Times New Roman"/>
          <w:i/>
        </w:rPr>
        <w:t>​​</w:t>
      </w:r>
      <w:r w:rsidRPr="000B1906">
        <w:rPr>
          <w:rFonts w:ascii="Garamond" w:hAnsi="Garamond"/>
          <w:i/>
        </w:rPr>
        <w:t xml:space="preserve">will be difficult when constructed in various events that will be presented as information content. This continues in the transformation media platform that is transformed into an online form. As a result, media power is still controlled by the liberal popular media. To find out more about the obstacles faced, this study aims to determine the reality of Islamic media and the packaging of Islamic media content that is presented so that Islamic media is difficult to become the main reference in meeting the information needs of the people. The method used in this research is descriptive qualitative with qualitative content analysis techniques by analyzing several Islamic media. As a result, the construction achieved by Islamic media relies on religious values </w:t>
      </w:r>
      <w:r w:rsidRPr="000B1906">
        <w:rPr>
          <w:rFonts w:ascii="Times New Roman" w:hAnsi="Times New Roman"/>
          <w:i/>
        </w:rPr>
        <w:t>​​</w:t>
      </w:r>
      <w:r w:rsidRPr="000B1906">
        <w:rPr>
          <w:rFonts w:ascii="Garamond" w:hAnsi="Garamond"/>
          <w:i/>
        </w:rPr>
        <w:t>and teachings, while the content produced is segregative in its news presentation because it only displays content containing rules, and Islamic laws and messages conveyed by Islamic media are still specific and minimally present actual information. which the public wants to know.</w:t>
      </w:r>
    </w:p>
    <w:p w:rsidR="00CB102C" w:rsidRPr="00B80883" w:rsidRDefault="00CB102C" w:rsidP="00CB102C">
      <w:pPr>
        <w:jc w:val="both"/>
        <w:rPr>
          <w:rFonts w:ascii="Garamond" w:hAnsi="Garamond"/>
          <w:b/>
          <w:i/>
        </w:rPr>
      </w:pPr>
      <w:r w:rsidRPr="00B80883">
        <w:rPr>
          <w:rFonts w:ascii="Garamond" w:hAnsi="Garamond"/>
          <w:b/>
          <w:i/>
        </w:rPr>
        <w:t>Keywords: News, Islamic Media, Segregative</w:t>
      </w:r>
    </w:p>
    <w:p w:rsidR="007B3FA5" w:rsidRPr="000F31F5" w:rsidRDefault="007B3FA5" w:rsidP="007B3FA5">
      <w:pPr>
        <w:pStyle w:val="Communicatus15cKeywordsEnglish"/>
      </w:pPr>
    </w:p>
    <w:p w:rsidR="007B3FA5" w:rsidRDefault="007B3FA5" w:rsidP="007B3FA5">
      <w:pPr>
        <w:pStyle w:val="Communicatus16aAbstrakJudul"/>
      </w:pPr>
      <w:r w:rsidRPr="00433D1D">
        <w:t>ABSTRAK</w:t>
      </w:r>
    </w:p>
    <w:p w:rsidR="00001760" w:rsidRDefault="009C4565" w:rsidP="00756175">
      <w:pPr>
        <w:jc w:val="both"/>
        <w:rPr>
          <w:rFonts w:ascii="Garamond" w:hAnsi="Garamond"/>
          <w:szCs w:val="24"/>
          <w:lang w:val="en-SG"/>
        </w:rPr>
      </w:pPr>
      <w:r>
        <w:rPr>
          <w:rFonts w:ascii="Garamond" w:hAnsi="Garamond"/>
          <w:szCs w:val="24"/>
          <w:lang w:val="en-SG"/>
        </w:rPr>
        <w:t>Media</w:t>
      </w:r>
      <w:r w:rsidR="00001760">
        <w:rPr>
          <w:rFonts w:ascii="Garamond" w:hAnsi="Garamond"/>
          <w:szCs w:val="24"/>
          <w:lang w:val="en-SG"/>
        </w:rPr>
        <w:t xml:space="preserve"> </w:t>
      </w:r>
      <w:r>
        <w:rPr>
          <w:rFonts w:ascii="Garamond" w:hAnsi="Garamond"/>
          <w:szCs w:val="24"/>
          <w:lang w:val="en-SG"/>
        </w:rPr>
        <w:t xml:space="preserve">Islam </w:t>
      </w:r>
      <w:r w:rsidR="00001760">
        <w:rPr>
          <w:rFonts w:ascii="Garamond" w:hAnsi="Garamond"/>
          <w:szCs w:val="24"/>
          <w:lang w:val="en-SG"/>
        </w:rPr>
        <w:t xml:space="preserve">masih </w:t>
      </w:r>
      <w:r>
        <w:rPr>
          <w:rFonts w:ascii="Garamond" w:hAnsi="Garamond"/>
          <w:szCs w:val="24"/>
          <w:lang w:val="en-SG"/>
        </w:rPr>
        <w:t xml:space="preserve">menghadapi kendala untuk menjadi </w:t>
      </w:r>
      <w:proofErr w:type="gramStart"/>
      <w:r>
        <w:rPr>
          <w:rFonts w:ascii="Garamond" w:hAnsi="Garamond"/>
          <w:szCs w:val="24"/>
          <w:lang w:val="en-SG"/>
        </w:rPr>
        <w:t>tuan</w:t>
      </w:r>
      <w:proofErr w:type="gramEnd"/>
      <w:r>
        <w:rPr>
          <w:rFonts w:ascii="Garamond" w:hAnsi="Garamond"/>
          <w:szCs w:val="24"/>
          <w:lang w:val="en-SG"/>
        </w:rPr>
        <w:t xml:space="preserve"> bagi ratusan juta umat Islam Indonesia. </w:t>
      </w:r>
      <w:r w:rsidR="005555BE">
        <w:rPr>
          <w:rFonts w:ascii="Garamond" w:hAnsi="Garamond"/>
          <w:szCs w:val="24"/>
          <w:lang w:val="en-SG"/>
        </w:rPr>
        <w:t>Kendala yang dihadapi bersifat fundamental karena terkait dengan teknik pen</w:t>
      </w:r>
      <w:r w:rsidR="002766C4">
        <w:rPr>
          <w:rFonts w:ascii="Garamond" w:hAnsi="Garamond"/>
          <w:szCs w:val="24"/>
          <w:lang w:val="en-SG"/>
        </w:rPr>
        <w:t>gelolaan media</w:t>
      </w:r>
      <w:r w:rsidR="001A2907">
        <w:rPr>
          <w:rFonts w:ascii="Garamond" w:hAnsi="Garamond"/>
          <w:szCs w:val="24"/>
          <w:lang w:val="en-SG"/>
        </w:rPr>
        <w:t xml:space="preserve"> dan nilai-nilai yang diwujudkan dalam bentuk pemberitaan</w:t>
      </w:r>
      <w:bookmarkStart w:id="0" w:name="_GoBack"/>
      <w:bookmarkEnd w:id="0"/>
      <w:r w:rsidR="005555BE">
        <w:rPr>
          <w:rFonts w:ascii="Garamond" w:hAnsi="Garamond"/>
          <w:szCs w:val="24"/>
          <w:lang w:val="en-SG"/>
        </w:rPr>
        <w:t xml:space="preserve">. </w:t>
      </w:r>
      <w:r w:rsidR="001A2907">
        <w:rPr>
          <w:rFonts w:ascii="Garamond" w:hAnsi="Garamond"/>
          <w:szCs w:val="24"/>
          <w:lang w:val="en-SG"/>
        </w:rPr>
        <w:t>N</w:t>
      </w:r>
      <w:r w:rsidR="002766C4">
        <w:rPr>
          <w:rFonts w:ascii="Garamond" w:hAnsi="Garamond"/>
          <w:szCs w:val="24"/>
          <w:lang w:val="en-SG"/>
        </w:rPr>
        <w:t>i</w:t>
      </w:r>
      <w:r w:rsidR="005555BE">
        <w:rPr>
          <w:rFonts w:ascii="Garamond" w:hAnsi="Garamond"/>
          <w:szCs w:val="24"/>
          <w:lang w:val="en-SG"/>
        </w:rPr>
        <w:t xml:space="preserve">lai Islam yang sublim </w:t>
      </w:r>
      <w:proofErr w:type="gramStart"/>
      <w:r w:rsidR="005555BE">
        <w:rPr>
          <w:rFonts w:ascii="Garamond" w:hAnsi="Garamond"/>
          <w:szCs w:val="24"/>
          <w:lang w:val="en-SG"/>
        </w:rPr>
        <w:t>akan</w:t>
      </w:r>
      <w:proofErr w:type="gramEnd"/>
      <w:r w:rsidR="005555BE">
        <w:rPr>
          <w:rFonts w:ascii="Garamond" w:hAnsi="Garamond"/>
          <w:szCs w:val="24"/>
          <w:lang w:val="en-SG"/>
        </w:rPr>
        <w:t xml:space="preserve"> kesulitan ketika dikonstruksikan pada berbagai peristiwa yang akan disajikan sebagai </w:t>
      </w:r>
      <w:r w:rsidR="000F2EC7">
        <w:rPr>
          <w:rFonts w:ascii="Garamond" w:hAnsi="Garamond"/>
          <w:szCs w:val="24"/>
          <w:lang w:val="en-SG"/>
        </w:rPr>
        <w:t xml:space="preserve">konten </w:t>
      </w:r>
      <w:r w:rsidR="005555BE">
        <w:rPr>
          <w:rFonts w:ascii="Garamond" w:hAnsi="Garamond"/>
          <w:szCs w:val="24"/>
          <w:lang w:val="en-SG"/>
        </w:rPr>
        <w:t xml:space="preserve">informasi. </w:t>
      </w:r>
      <w:r w:rsidR="00001760">
        <w:rPr>
          <w:rFonts w:ascii="Garamond" w:hAnsi="Garamond"/>
          <w:szCs w:val="24"/>
          <w:lang w:val="en-SG"/>
        </w:rPr>
        <w:t xml:space="preserve">Kesulitan ini </w:t>
      </w:r>
      <w:r w:rsidR="001A2E36">
        <w:rPr>
          <w:rFonts w:ascii="Garamond" w:hAnsi="Garamond"/>
          <w:szCs w:val="24"/>
          <w:lang w:val="en-SG"/>
        </w:rPr>
        <w:t xml:space="preserve">berlanjut </w:t>
      </w:r>
      <w:r w:rsidR="00001760">
        <w:rPr>
          <w:rFonts w:ascii="Garamond" w:hAnsi="Garamond"/>
          <w:szCs w:val="24"/>
          <w:lang w:val="en-SG"/>
        </w:rPr>
        <w:t xml:space="preserve">dalam </w:t>
      </w:r>
      <w:r w:rsidR="001A2E36">
        <w:rPr>
          <w:rFonts w:ascii="Garamond" w:hAnsi="Garamond"/>
          <w:szCs w:val="24"/>
          <w:lang w:val="en-SG"/>
        </w:rPr>
        <w:t xml:space="preserve">platform </w:t>
      </w:r>
      <w:r w:rsidR="00001760">
        <w:rPr>
          <w:rFonts w:ascii="Garamond" w:hAnsi="Garamond"/>
          <w:szCs w:val="24"/>
          <w:lang w:val="en-SG"/>
        </w:rPr>
        <w:t xml:space="preserve">media transformasi yang berubah wujud ke dalam bentuk online. Alhasil, </w:t>
      </w:r>
      <w:r>
        <w:rPr>
          <w:rFonts w:ascii="Garamond" w:hAnsi="Garamond"/>
          <w:szCs w:val="24"/>
          <w:lang w:val="en-SG"/>
        </w:rPr>
        <w:t xml:space="preserve">kekuasaan media masih dikendalikan </w:t>
      </w:r>
      <w:r w:rsidR="00001760">
        <w:rPr>
          <w:rFonts w:ascii="Garamond" w:hAnsi="Garamond"/>
          <w:szCs w:val="24"/>
          <w:lang w:val="en-SG"/>
        </w:rPr>
        <w:t xml:space="preserve">media popular yang </w:t>
      </w:r>
      <w:r w:rsidR="00001760">
        <w:rPr>
          <w:rFonts w:ascii="Garamond" w:hAnsi="Garamond"/>
          <w:szCs w:val="24"/>
          <w:lang w:val="en-SG"/>
        </w:rPr>
        <w:lastRenderedPageBreak/>
        <w:t xml:space="preserve">bercotak liberal. Untuk melihat lebih jauh mengenai kendala yang dihadapi, penelitian ini </w:t>
      </w:r>
      <w:r w:rsidR="00E37066">
        <w:rPr>
          <w:rFonts w:ascii="Garamond" w:hAnsi="Garamond"/>
          <w:szCs w:val="24"/>
          <w:lang w:val="en-SG"/>
        </w:rPr>
        <w:t xml:space="preserve">bertujuan </w:t>
      </w:r>
      <w:r w:rsidR="00001760">
        <w:rPr>
          <w:rFonts w:ascii="Garamond" w:hAnsi="Garamond"/>
          <w:szCs w:val="24"/>
          <w:lang w:val="en-SG"/>
        </w:rPr>
        <w:t xml:space="preserve">untuk mengetahui bentuk </w:t>
      </w:r>
      <w:r w:rsidR="00433B19">
        <w:rPr>
          <w:rFonts w:ascii="Garamond" w:hAnsi="Garamond"/>
          <w:szCs w:val="24"/>
          <w:lang w:val="en-SG"/>
        </w:rPr>
        <w:t xml:space="preserve">konstruksi realitas media Islam dan </w:t>
      </w:r>
      <w:r w:rsidR="00A56CEF">
        <w:rPr>
          <w:rFonts w:ascii="Garamond" w:hAnsi="Garamond"/>
          <w:szCs w:val="24"/>
          <w:lang w:val="en-SG"/>
        </w:rPr>
        <w:t xml:space="preserve">pengemasan konten </w:t>
      </w:r>
      <w:r w:rsidR="00001760">
        <w:rPr>
          <w:rFonts w:ascii="Garamond" w:hAnsi="Garamond"/>
          <w:szCs w:val="24"/>
          <w:lang w:val="en-SG"/>
        </w:rPr>
        <w:t>media Islam</w:t>
      </w:r>
      <w:r w:rsidR="00A56CEF">
        <w:rPr>
          <w:rFonts w:ascii="Garamond" w:hAnsi="Garamond"/>
          <w:szCs w:val="24"/>
          <w:lang w:val="en-SG"/>
        </w:rPr>
        <w:t xml:space="preserve"> yang disajikan </w:t>
      </w:r>
      <w:r w:rsidR="00001760">
        <w:rPr>
          <w:rFonts w:ascii="Garamond" w:hAnsi="Garamond"/>
          <w:szCs w:val="24"/>
          <w:lang w:val="en-SG"/>
        </w:rPr>
        <w:t xml:space="preserve">sehingga media Islam </w:t>
      </w:r>
      <w:r w:rsidR="00756175">
        <w:rPr>
          <w:rFonts w:ascii="Garamond" w:hAnsi="Garamond"/>
          <w:szCs w:val="24"/>
          <w:lang w:val="en-SG"/>
        </w:rPr>
        <w:t>sulit menjadi referensi utama dalam pemenuhan kebutuhan informasi</w:t>
      </w:r>
      <w:r w:rsidR="00A74F29">
        <w:rPr>
          <w:rFonts w:ascii="Garamond" w:hAnsi="Garamond"/>
          <w:szCs w:val="24"/>
          <w:lang w:val="en-SG"/>
        </w:rPr>
        <w:t xml:space="preserve"> umat</w:t>
      </w:r>
      <w:r w:rsidR="00756175">
        <w:rPr>
          <w:rFonts w:ascii="Garamond" w:hAnsi="Garamond"/>
          <w:szCs w:val="24"/>
          <w:lang w:val="en-SG"/>
        </w:rPr>
        <w:t>. Metode yang digunakan dala</w:t>
      </w:r>
      <w:r w:rsidR="00784DC3">
        <w:rPr>
          <w:rFonts w:ascii="Garamond" w:hAnsi="Garamond"/>
          <w:szCs w:val="24"/>
          <w:lang w:val="en-SG"/>
        </w:rPr>
        <w:t>m penelitian ini adalah desktrip</w:t>
      </w:r>
      <w:r w:rsidR="00756175">
        <w:rPr>
          <w:rFonts w:ascii="Garamond" w:hAnsi="Garamond"/>
          <w:szCs w:val="24"/>
          <w:lang w:val="en-SG"/>
        </w:rPr>
        <w:t xml:space="preserve">tif </w:t>
      </w:r>
      <w:r w:rsidR="00001760">
        <w:rPr>
          <w:rFonts w:ascii="Garamond" w:hAnsi="Garamond"/>
          <w:szCs w:val="24"/>
          <w:lang w:val="en-SG"/>
        </w:rPr>
        <w:t xml:space="preserve">kualitatif </w:t>
      </w:r>
      <w:r w:rsidR="00756175">
        <w:rPr>
          <w:rFonts w:ascii="Garamond" w:hAnsi="Garamond"/>
          <w:szCs w:val="24"/>
          <w:lang w:val="en-SG"/>
        </w:rPr>
        <w:t xml:space="preserve">dengan </w:t>
      </w:r>
      <w:r w:rsidR="003102FE">
        <w:rPr>
          <w:rFonts w:ascii="Garamond" w:hAnsi="Garamond"/>
          <w:szCs w:val="24"/>
          <w:lang w:val="en-SG"/>
        </w:rPr>
        <w:t xml:space="preserve">teknik </w:t>
      </w:r>
      <w:r w:rsidR="00E37066">
        <w:rPr>
          <w:rFonts w:ascii="Garamond" w:hAnsi="Garamond"/>
          <w:szCs w:val="24"/>
          <w:lang w:val="en-SG"/>
        </w:rPr>
        <w:t xml:space="preserve">analisis </w:t>
      </w:r>
      <w:r w:rsidR="00A56CEF">
        <w:rPr>
          <w:rFonts w:ascii="Garamond" w:hAnsi="Garamond"/>
          <w:szCs w:val="24"/>
          <w:lang w:val="en-SG"/>
        </w:rPr>
        <w:t>konten kualitatif dengan menganalisis beberapa media Islam</w:t>
      </w:r>
      <w:r w:rsidR="00001760">
        <w:rPr>
          <w:rFonts w:ascii="Garamond" w:hAnsi="Garamond"/>
          <w:szCs w:val="24"/>
          <w:lang w:val="en-SG"/>
        </w:rPr>
        <w:t xml:space="preserve">. Hasilnya, </w:t>
      </w:r>
      <w:r w:rsidR="001B1C19">
        <w:rPr>
          <w:rFonts w:ascii="Garamond" w:hAnsi="Garamond"/>
          <w:szCs w:val="24"/>
          <w:lang w:val="en-SG"/>
        </w:rPr>
        <w:t xml:space="preserve">konstruksi yang ditempuh media Islam menyandarkan pada nilai dan ajaran agama, sedangkan </w:t>
      </w:r>
      <w:r w:rsidR="00A74F29">
        <w:rPr>
          <w:rFonts w:ascii="Garamond" w:hAnsi="Garamond"/>
          <w:szCs w:val="24"/>
          <w:lang w:val="en-SG"/>
        </w:rPr>
        <w:t xml:space="preserve">konten </w:t>
      </w:r>
      <w:r w:rsidR="001B1C19">
        <w:rPr>
          <w:rFonts w:ascii="Garamond" w:hAnsi="Garamond"/>
          <w:szCs w:val="24"/>
          <w:lang w:val="en-SG"/>
        </w:rPr>
        <w:t xml:space="preserve">yang dihasilkan </w:t>
      </w:r>
      <w:r w:rsidR="00756175">
        <w:rPr>
          <w:rFonts w:ascii="Garamond" w:hAnsi="Garamond"/>
          <w:szCs w:val="24"/>
          <w:lang w:val="en-SG"/>
        </w:rPr>
        <w:t>bersifat segregatif dalam penyajian beritanya karena hanya menampilkan konten berisi aturan</w:t>
      </w:r>
      <w:r w:rsidR="00A74F29">
        <w:rPr>
          <w:rFonts w:ascii="Garamond" w:hAnsi="Garamond"/>
          <w:szCs w:val="24"/>
          <w:lang w:val="en-SG"/>
        </w:rPr>
        <w:t xml:space="preserve">, </w:t>
      </w:r>
      <w:r w:rsidR="00756175">
        <w:rPr>
          <w:rFonts w:ascii="Garamond" w:hAnsi="Garamond"/>
          <w:szCs w:val="24"/>
          <w:lang w:val="en-SG"/>
        </w:rPr>
        <w:t xml:space="preserve"> dan hukum-hukum Islam dan </w:t>
      </w:r>
      <w:r w:rsidR="003102FE">
        <w:rPr>
          <w:rFonts w:ascii="Garamond" w:hAnsi="Garamond"/>
          <w:szCs w:val="24"/>
          <w:lang w:val="en-SG"/>
        </w:rPr>
        <w:t xml:space="preserve">pesan yang disampaikan </w:t>
      </w:r>
      <w:r w:rsidR="00756175">
        <w:rPr>
          <w:rFonts w:ascii="Garamond" w:hAnsi="Garamond"/>
          <w:szCs w:val="24"/>
          <w:lang w:val="en-SG"/>
        </w:rPr>
        <w:t xml:space="preserve">media Islam </w:t>
      </w:r>
      <w:r w:rsidR="003102FE">
        <w:rPr>
          <w:rFonts w:ascii="Garamond" w:hAnsi="Garamond"/>
          <w:szCs w:val="24"/>
          <w:lang w:val="en-SG"/>
        </w:rPr>
        <w:t xml:space="preserve">masih bersifat khusus </w:t>
      </w:r>
      <w:r w:rsidR="00A74F29">
        <w:rPr>
          <w:rFonts w:ascii="Garamond" w:hAnsi="Garamond"/>
          <w:szCs w:val="24"/>
          <w:lang w:val="en-SG"/>
        </w:rPr>
        <w:t xml:space="preserve">dan </w:t>
      </w:r>
      <w:r w:rsidR="001B1C19">
        <w:rPr>
          <w:rFonts w:ascii="Garamond" w:hAnsi="Garamond"/>
          <w:szCs w:val="24"/>
          <w:lang w:val="en-SG"/>
        </w:rPr>
        <w:t>m</w:t>
      </w:r>
      <w:r w:rsidR="000B1906">
        <w:rPr>
          <w:rFonts w:ascii="Garamond" w:hAnsi="Garamond"/>
          <w:szCs w:val="24"/>
          <w:lang w:val="en-SG"/>
        </w:rPr>
        <w:t xml:space="preserve">inim </w:t>
      </w:r>
      <w:r w:rsidR="00A74F29">
        <w:rPr>
          <w:rFonts w:ascii="Garamond" w:hAnsi="Garamond"/>
          <w:szCs w:val="24"/>
          <w:lang w:val="en-SG"/>
        </w:rPr>
        <w:t>menyajikan informasi yang aktual yang ingin diketahui segera oleh khalayak.</w:t>
      </w:r>
      <w:r w:rsidR="00756175">
        <w:rPr>
          <w:rFonts w:ascii="Garamond" w:hAnsi="Garamond"/>
          <w:szCs w:val="24"/>
          <w:lang w:val="en-SG"/>
        </w:rPr>
        <w:t xml:space="preserve">. </w:t>
      </w:r>
    </w:p>
    <w:p w:rsidR="00001760" w:rsidRPr="00E37066" w:rsidRDefault="00756175" w:rsidP="009C4565">
      <w:pPr>
        <w:jc w:val="both"/>
        <w:rPr>
          <w:rFonts w:ascii="Garamond" w:hAnsi="Garamond"/>
          <w:b/>
          <w:szCs w:val="24"/>
          <w:lang w:val="en-SG"/>
        </w:rPr>
      </w:pPr>
      <w:r w:rsidRPr="00E37066">
        <w:rPr>
          <w:rFonts w:ascii="Garamond" w:hAnsi="Garamond"/>
          <w:b/>
          <w:szCs w:val="24"/>
          <w:lang w:val="en-SG"/>
        </w:rPr>
        <w:t>Kata Kunci:</w:t>
      </w:r>
      <w:r w:rsidR="00FB0B26">
        <w:rPr>
          <w:rFonts w:ascii="Garamond" w:hAnsi="Garamond"/>
          <w:b/>
          <w:szCs w:val="24"/>
          <w:lang w:val="en-SG"/>
        </w:rPr>
        <w:t xml:space="preserve"> </w:t>
      </w:r>
      <w:r w:rsidR="00784DC3">
        <w:rPr>
          <w:rFonts w:ascii="Garamond" w:hAnsi="Garamond"/>
          <w:b/>
          <w:szCs w:val="24"/>
          <w:lang w:val="en-SG"/>
        </w:rPr>
        <w:t>Berita</w:t>
      </w:r>
      <w:r w:rsidR="00FB0B26">
        <w:rPr>
          <w:rFonts w:ascii="Garamond" w:hAnsi="Garamond"/>
          <w:b/>
          <w:szCs w:val="24"/>
          <w:lang w:val="en-SG"/>
        </w:rPr>
        <w:t xml:space="preserve">, Media </w:t>
      </w:r>
      <w:r w:rsidR="008C4F2B" w:rsidRPr="00E37066">
        <w:rPr>
          <w:rFonts w:ascii="Garamond" w:hAnsi="Garamond"/>
          <w:b/>
          <w:szCs w:val="24"/>
          <w:lang w:val="en-SG"/>
        </w:rPr>
        <w:t xml:space="preserve">Islam, </w:t>
      </w:r>
      <w:r w:rsidR="00FB0B26">
        <w:rPr>
          <w:rFonts w:ascii="Garamond" w:hAnsi="Garamond"/>
          <w:b/>
          <w:szCs w:val="24"/>
          <w:lang w:val="en-SG"/>
        </w:rPr>
        <w:t>Segregatif</w:t>
      </w:r>
    </w:p>
    <w:p w:rsidR="00001760" w:rsidRDefault="00001760" w:rsidP="009C4565">
      <w:pPr>
        <w:jc w:val="both"/>
        <w:rPr>
          <w:rFonts w:ascii="Garamond" w:hAnsi="Garamond"/>
          <w:szCs w:val="24"/>
        </w:rPr>
      </w:pPr>
    </w:p>
    <w:p w:rsidR="007B3FA5" w:rsidRDefault="007B3FA5" w:rsidP="007B3FA5">
      <w:pPr>
        <w:pStyle w:val="Communicatus21HeadingPENDAHULUAN"/>
      </w:pPr>
      <w:r w:rsidRPr="007B3FA5">
        <w:t>PENDAHULUAN</w:t>
      </w:r>
    </w:p>
    <w:p w:rsidR="00C17493" w:rsidRPr="007546D2" w:rsidRDefault="00F40469" w:rsidP="00035222">
      <w:pPr>
        <w:jc w:val="both"/>
        <w:rPr>
          <w:rFonts w:ascii="Garamond" w:hAnsi="Garamond"/>
          <w:sz w:val="24"/>
          <w:lang w:val="en-SG"/>
        </w:rPr>
      </w:pPr>
      <w:r w:rsidRPr="007546D2">
        <w:rPr>
          <w:rFonts w:ascii="Garamond" w:hAnsi="Garamond"/>
          <w:sz w:val="24"/>
          <w:lang w:val="en-SG"/>
        </w:rPr>
        <w:t xml:space="preserve">Kehendak </w:t>
      </w:r>
      <w:proofErr w:type="gramStart"/>
      <w:r w:rsidRPr="007546D2">
        <w:rPr>
          <w:rFonts w:ascii="Garamond" w:hAnsi="Garamond"/>
          <w:sz w:val="24"/>
          <w:lang w:val="en-SG"/>
        </w:rPr>
        <w:t>u</w:t>
      </w:r>
      <w:r w:rsidR="00375283">
        <w:rPr>
          <w:rFonts w:ascii="Garamond" w:hAnsi="Garamond"/>
          <w:sz w:val="24"/>
          <w:lang w:val="en-SG"/>
        </w:rPr>
        <w:t xml:space="preserve">mat  </w:t>
      </w:r>
      <w:r w:rsidRPr="007546D2">
        <w:rPr>
          <w:rFonts w:ascii="Garamond" w:hAnsi="Garamond"/>
          <w:sz w:val="24"/>
          <w:lang w:val="en-SG"/>
        </w:rPr>
        <w:t>memiliki</w:t>
      </w:r>
      <w:proofErr w:type="gramEnd"/>
      <w:r w:rsidRPr="007546D2">
        <w:rPr>
          <w:rFonts w:ascii="Garamond" w:hAnsi="Garamond"/>
          <w:sz w:val="24"/>
          <w:lang w:val="en-SG"/>
        </w:rPr>
        <w:t xml:space="preserve"> media Islam </w:t>
      </w:r>
      <w:r w:rsidR="00375283">
        <w:rPr>
          <w:rFonts w:ascii="Garamond" w:hAnsi="Garamond"/>
          <w:sz w:val="24"/>
          <w:lang w:val="en-SG"/>
        </w:rPr>
        <w:t xml:space="preserve">yang </w:t>
      </w:r>
      <w:r w:rsidR="00375283" w:rsidRPr="00375283">
        <w:rPr>
          <w:rFonts w:ascii="Garamond" w:hAnsi="Garamond"/>
          <w:i/>
          <w:sz w:val="24"/>
          <w:lang w:val="en-SG"/>
        </w:rPr>
        <w:t>leading</w:t>
      </w:r>
      <w:r w:rsidR="00375283">
        <w:rPr>
          <w:rFonts w:ascii="Garamond" w:hAnsi="Garamond"/>
          <w:sz w:val="24"/>
          <w:lang w:val="en-SG"/>
        </w:rPr>
        <w:t xml:space="preserve"> di pasaran </w:t>
      </w:r>
      <w:r w:rsidRPr="007546D2">
        <w:rPr>
          <w:rFonts w:ascii="Garamond" w:hAnsi="Garamond"/>
          <w:sz w:val="24"/>
          <w:lang w:val="en-SG"/>
        </w:rPr>
        <w:t xml:space="preserve">masih belum dapat diwujudkan. </w:t>
      </w:r>
      <w:r w:rsidR="002E0963">
        <w:rPr>
          <w:rFonts w:ascii="Garamond" w:hAnsi="Garamond"/>
          <w:sz w:val="24"/>
          <w:lang w:val="en-SG"/>
        </w:rPr>
        <w:t xml:space="preserve">Realitasnya dari </w:t>
      </w:r>
      <w:r w:rsidR="00C17493" w:rsidRPr="007546D2">
        <w:rPr>
          <w:rFonts w:ascii="Garamond" w:hAnsi="Garamond"/>
          <w:sz w:val="24"/>
          <w:lang w:val="en-SG"/>
        </w:rPr>
        <w:t>daftar 10 besar media online di Indonesia versi semrush (jouron</w:t>
      </w:r>
      <w:r w:rsidR="00224D07" w:rsidRPr="007546D2">
        <w:rPr>
          <w:rFonts w:ascii="Garamond" w:hAnsi="Garamond"/>
          <w:sz w:val="24"/>
          <w:lang w:val="en-SG"/>
        </w:rPr>
        <w:t>.</w:t>
      </w:r>
      <w:r w:rsidR="00C17493" w:rsidRPr="007546D2">
        <w:rPr>
          <w:rFonts w:ascii="Garamond" w:hAnsi="Garamond"/>
          <w:sz w:val="24"/>
          <w:lang w:val="en-SG"/>
        </w:rPr>
        <w:t>republika.co</w:t>
      </w:r>
      <w:r w:rsidRPr="007546D2">
        <w:rPr>
          <w:rFonts w:ascii="Garamond" w:hAnsi="Garamond"/>
          <w:sz w:val="24"/>
          <w:lang w:val="en-SG"/>
        </w:rPr>
        <w:t>.</w:t>
      </w:r>
      <w:r w:rsidR="00C17493" w:rsidRPr="007546D2">
        <w:rPr>
          <w:rFonts w:ascii="Garamond" w:hAnsi="Garamond"/>
          <w:sz w:val="24"/>
          <w:lang w:val="en-SG"/>
        </w:rPr>
        <w:t>id)</w:t>
      </w:r>
      <w:r w:rsidRPr="007546D2">
        <w:rPr>
          <w:rFonts w:ascii="Garamond" w:hAnsi="Garamond"/>
          <w:sz w:val="24"/>
          <w:lang w:val="en-SG"/>
        </w:rPr>
        <w:t xml:space="preserve">, posisi utama </w:t>
      </w:r>
      <w:r w:rsidR="0071722C">
        <w:rPr>
          <w:rFonts w:ascii="Garamond" w:hAnsi="Garamond"/>
          <w:sz w:val="24"/>
          <w:lang w:val="en-SG"/>
        </w:rPr>
        <w:t xml:space="preserve">masih </w:t>
      </w:r>
      <w:r w:rsidRPr="007546D2">
        <w:rPr>
          <w:rFonts w:ascii="Garamond" w:hAnsi="Garamond"/>
          <w:sz w:val="24"/>
          <w:lang w:val="en-SG"/>
        </w:rPr>
        <w:t xml:space="preserve">ditempati </w:t>
      </w:r>
      <w:r w:rsidR="000E75A5" w:rsidRPr="007546D2">
        <w:rPr>
          <w:rFonts w:ascii="Garamond" w:hAnsi="Garamond"/>
          <w:sz w:val="24"/>
          <w:lang w:val="en-SG"/>
        </w:rPr>
        <w:t xml:space="preserve">kompas.com, </w:t>
      </w:r>
      <w:r w:rsidRPr="007546D2">
        <w:rPr>
          <w:rFonts w:ascii="Garamond" w:hAnsi="Garamond"/>
          <w:sz w:val="24"/>
          <w:lang w:val="en-SG"/>
        </w:rPr>
        <w:t xml:space="preserve">menyusul </w:t>
      </w:r>
      <w:r w:rsidR="00C17493" w:rsidRPr="007546D2">
        <w:rPr>
          <w:rFonts w:ascii="Garamond" w:hAnsi="Garamond"/>
          <w:sz w:val="24"/>
          <w:lang w:val="en-SG"/>
        </w:rPr>
        <w:t>detik.com</w:t>
      </w:r>
      <w:r w:rsidR="000E75A5" w:rsidRPr="007546D2">
        <w:rPr>
          <w:rFonts w:ascii="Garamond" w:hAnsi="Garamond"/>
          <w:sz w:val="24"/>
          <w:lang w:val="en-SG"/>
        </w:rPr>
        <w:t>, t</w:t>
      </w:r>
      <w:r w:rsidR="00C17493" w:rsidRPr="007546D2">
        <w:rPr>
          <w:rFonts w:ascii="Garamond" w:hAnsi="Garamond"/>
          <w:sz w:val="24"/>
          <w:lang w:val="en-SG"/>
        </w:rPr>
        <w:t>ribunnews.com, pikiran-rakyat.com, suara.com. kontan.co.id, merdeka.com, liputan6.com, katadata.id, dan republika</w:t>
      </w:r>
      <w:proofErr w:type="gramStart"/>
      <w:r w:rsidR="00C17493" w:rsidRPr="007546D2">
        <w:rPr>
          <w:rFonts w:ascii="Garamond" w:hAnsi="Garamond"/>
          <w:sz w:val="24"/>
          <w:lang w:val="en-SG"/>
        </w:rPr>
        <w:t>,co.id</w:t>
      </w:r>
      <w:proofErr w:type="gramEnd"/>
      <w:r w:rsidR="00C17493" w:rsidRPr="007546D2">
        <w:rPr>
          <w:rFonts w:ascii="Garamond" w:hAnsi="Garamond"/>
          <w:sz w:val="24"/>
          <w:lang w:val="en-SG"/>
        </w:rPr>
        <w:t xml:space="preserve">. </w:t>
      </w:r>
      <w:r w:rsidRPr="007546D2">
        <w:rPr>
          <w:rFonts w:ascii="Garamond" w:hAnsi="Garamond"/>
          <w:sz w:val="24"/>
          <w:lang w:val="en-SG"/>
        </w:rPr>
        <w:t xml:space="preserve">Seluruh </w:t>
      </w:r>
      <w:r w:rsidR="00C17493" w:rsidRPr="007546D2">
        <w:rPr>
          <w:rFonts w:ascii="Garamond" w:hAnsi="Garamond"/>
          <w:sz w:val="24"/>
          <w:lang w:val="en-SG"/>
        </w:rPr>
        <w:t>media ini</w:t>
      </w:r>
      <w:r w:rsidRPr="007546D2">
        <w:rPr>
          <w:rFonts w:ascii="Garamond" w:hAnsi="Garamond"/>
          <w:sz w:val="24"/>
          <w:lang w:val="en-SG"/>
        </w:rPr>
        <w:t xml:space="preserve"> bersegmentasi umum</w:t>
      </w:r>
      <w:r w:rsidR="001B1C19">
        <w:rPr>
          <w:rFonts w:ascii="Garamond" w:hAnsi="Garamond"/>
          <w:sz w:val="24"/>
          <w:lang w:val="en-SG"/>
        </w:rPr>
        <w:t xml:space="preserve"> dengan muatan konten yang dikonstruksi berdasarkan prinsip jurnalisme umum</w:t>
      </w:r>
      <w:r w:rsidRPr="007546D2">
        <w:rPr>
          <w:rFonts w:ascii="Garamond" w:hAnsi="Garamond"/>
          <w:sz w:val="24"/>
          <w:lang w:val="en-SG"/>
        </w:rPr>
        <w:t>, meski beberapa di antara</w:t>
      </w:r>
      <w:r w:rsidR="001B1C19">
        <w:rPr>
          <w:rFonts w:ascii="Garamond" w:hAnsi="Garamond"/>
          <w:sz w:val="24"/>
          <w:lang w:val="en-SG"/>
        </w:rPr>
        <w:t xml:space="preserve"> media tersebut </w:t>
      </w:r>
      <w:r w:rsidRPr="007546D2">
        <w:rPr>
          <w:rFonts w:ascii="Garamond" w:hAnsi="Garamond"/>
          <w:sz w:val="24"/>
          <w:lang w:val="en-SG"/>
        </w:rPr>
        <w:t xml:space="preserve">memiliki ruang bagi pemberitaan Islam. </w:t>
      </w:r>
    </w:p>
    <w:p w:rsidR="00445ECD" w:rsidRPr="007546D2" w:rsidRDefault="0071722C" w:rsidP="00445ECD">
      <w:pPr>
        <w:pStyle w:val="Communicatus21HeadingPENDAHULUAN"/>
        <w:jc w:val="both"/>
        <w:rPr>
          <w:lang w:val="en-SG"/>
        </w:rPr>
      </w:pPr>
      <w:r w:rsidRPr="00B80883">
        <w:rPr>
          <w:b w:val="0"/>
          <w:lang w:val="en-SG"/>
        </w:rPr>
        <w:t xml:space="preserve">Memahami </w:t>
      </w:r>
      <w:r w:rsidR="00D77BB3" w:rsidRPr="00B80883">
        <w:rPr>
          <w:b w:val="0"/>
          <w:lang w:val="en-SG"/>
        </w:rPr>
        <w:t>urutan tersebut semuany</w:t>
      </w:r>
      <w:r w:rsidR="00A43593" w:rsidRPr="00B80883">
        <w:rPr>
          <w:b w:val="0"/>
          <w:lang w:val="en-SG"/>
        </w:rPr>
        <w:t>a</w:t>
      </w:r>
      <w:r w:rsidR="00D77BB3" w:rsidRPr="00B80883">
        <w:rPr>
          <w:b w:val="0"/>
          <w:lang w:val="en-SG"/>
        </w:rPr>
        <w:t xml:space="preserve"> dapat digolongkan ke dalam media popular</w:t>
      </w:r>
      <w:r w:rsidR="00A43593" w:rsidRPr="00B80883">
        <w:rPr>
          <w:b w:val="0"/>
          <w:lang w:val="en-SG"/>
        </w:rPr>
        <w:t xml:space="preserve"> </w:t>
      </w:r>
      <w:r w:rsidR="00224D07" w:rsidRPr="00B80883">
        <w:rPr>
          <w:b w:val="0"/>
          <w:lang w:val="en-SG"/>
        </w:rPr>
        <w:t xml:space="preserve">dengan </w:t>
      </w:r>
      <w:r w:rsidR="00A43593" w:rsidRPr="00B80883">
        <w:rPr>
          <w:b w:val="0"/>
          <w:lang w:val="en-SG"/>
        </w:rPr>
        <w:t>pen</w:t>
      </w:r>
      <w:r w:rsidR="001F20A6" w:rsidRPr="00B80883">
        <w:rPr>
          <w:b w:val="0"/>
          <w:lang w:val="en-SG"/>
        </w:rPr>
        <w:t>yajian</w:t>
      </w:r>
      <w:r w:rsidR="00A43593" w:rsidRPr="00B80883">
        <w:rPr>
          <w:b w:val="0"/>
          <w:lang w:val="en-SG"/>
        </w:rPr>
        <w:t xml:space="preserve"> </w:t>
      </w:r>
      <w:r w:rsidR="00A56CEF" w:rsidRPr="00B80883">
        <w:rPr>
          <w:b w:val="0"/>
          <w:lang w:val="en-SG"/>
        </w:rPr>
        <w:t>konten agrega</w:t>
      </w:r>
      <w:r w:rsidR="00AD767B" w:rsidRPr="00B80883">
        <w:rPr>
          <w:b w:val="0"/>
          <w:lang w:val="en-SG"/>
        </w:rPr>
        <w:t>ti</w:t>
      </w:r>
      <w:r w:rsidR="00A56CEF" w:rsidRPr="00B80883">
        <w:rPr>
          <w:b w:val="0"/>
          <w:lang w:val="en-SG"/>
        </w:rPr>
        <w:t>f</w:t>
      </w:r>
      <w:r w:rsidR="00F40469" w:rsidRPr="00B80883">
        <w:rPr>
          <w:b w:val="0"/>
          <w:lang w:val="en-SG"/>
        </w:rPr>
        <w:t xml:space="preserve">. </w:t>
      </w:r>
      <w:r w:rsidR="002E0963" w:rsidRPr="00B80883">
        <w:rPr>
          <w:b w:val="0"/>
          <w:lang w:val="en-SG"/>
        </w:rPr>
        <w:t xml:space="preserve">Urutan perankingan </w:t>
      </w:r>
      <w:r w:rsidRPr="00B80883">
        <w:rPr>
          <w:b w:val="0"/>
          <w:lang w:val="en-SG"/>
        </w:rPr>
        <w:t xml:space="preserve">ini </w:t>
      </w:r>
      <w:r w:rsidR="002E0963" w:rsidRPr="00B80883">
        <w:rPr>
          <w:b w:val="0"/>
          <w:lang w:val="en-SG"/>
        </w:rPr>
        <w:t>juga menunjukan bahwa</w:t>
      </w:r>
      <w:r w:rsidR="00543DE7">
        <w:rPr>
          <w:b w:val="0"/>
          <w:lang w:val="en-SG"/>
        </w:rPr>
        <w:t>,</w:t>
      </w:r>
      <w:r w:rsidR="002E0963" w:rsidRPr="00B80883">
        <w:rPr>
          <w:b w:val="0"/>
          <w:lang w:val="en-SG"/>
        </w:rPr>
        <w:t xml:space="preserve"> media </w:t>
      </w:r>
      <w:r w:rsidRPr="00B80883">
        <w:rPr>
          <w:b w:val="0"/>
          <w:lang w:val="en-SG"/>
        </w:rPr>
        <w:t xml:space="preserve">dalam urutan 10 besar </w:t>
      </w:r>
      <w:r w:rsidR="002E0963" w:rsidRPr="00B80883">
        <w:rPr>
          <w:b w:val="0"/>
          <w:lang w:val="en-SG"/>
        </w:rPr>
        <w:t>sebagai referensi yang setiap saat dijadikan rujukan dalam me</w:t>
      </w:r>
      <w:r w:rsidRPr="00B80883">
        <w:rPr>
          <w:b w:val="0"/>
          <w:lang w:val="en-SG"/>
        </w:rPr>
        <w:t xml:space="preserve">mperoleh </w:t>
      </w:r>
      <w:r w:rsidR="00A74F29" w:rsidRPr="00B80883">
        <w:rPr>
          <w:b w:val="0"/>
          <w:lang w:val="en-SG"/>
        </w:rPr>
        <w:t xml:space="preserve">informasi dengan berita aktual yang segera harus diberitakan kepada khalayak. </w:t>
      </w:r>
      <w:r w:rsidR="00445ECD">
        <w:rPr>
          <w:b w:val="0"/>
          <w:lang w:val="en-SG"/>
        </w:rPr>
        <w:t xml:space="preserve">Rujukan yang digunakannya adalah fakta. Menurut </w:t>
      </w:r>
      <w:r w:rsidR="00445ECD" w:rsidRPr="00445ECD">
        <w:rPr>
          <w:b w:val="0"/>
          <w:lang w:val="en-SG"/>
        </w:rPr>
        <w:t>Astrid S Susanto</w:t>
      </w:r>
      <w:r w:rsidR="000E2263">
        <w:rPr>
          <w:b w:val="0"/>
          <w:lang w:val="en-SG"/>
        </w:rPr>
        <w:t xml:space="preserve"> </w:t>
      </w:r>
      <w:r w:rsidR="000E2263" w:rsidRPr="00445ECD">
        <w:rPr>
          <w:b w:val="0"/>
          <w:lang w:val="en-SG"/>
        </w:rPr>
        <w:fldChar w:fldCharType="begin" w:fldLock="1"/>
      </w:r>
      <w:r w:rsidR="000E2263" w:rsidRPr="00445ECD">
        <w:rPr>
          <w:b w:val="0"/>
          <w:lang w:val="en-SG"/>
        </w:rPr>
        <w:instrText>ADDIN CSL_CITATION {"citationItems":[{"id":"ITEM-1","itemData":{"abstract":"Today, we are faced with the age of information and globalization are very complex, both in terms of the source, the area, the nature and degree. In simple terms, this century known as 'exploitation of information'. We do not know exactly what and how the range of information that have occurred on this earth.","author":[{"dropping-particle":"","family":"Batubara","given":"Abdul Karim","non-dropping-particle":"","parse-names":false,"suffix":""}],"container-title":"Annual International Conference on Islamic Studies","id":"ITEM-1","issued":{"date-parts":[["2004"]]},"page":"2795-2815","title":"Studi Media Dalam Perspektif Komunikasi Islam ( Analisis Esensi Komunikasi Islam Dalam Diseminasi Informasi )","type":"article-journal"},"uris":["http://www.mendeley.com/documents/?uuid=66b7b28f-5a57-4aa1-9db6-f53241b1640f"]}],"mendeley":{"formattedCitation":"(Batubara, 2004)","plainTextFormattedCitation":"(Batubara, 2004)","previouslyFormattedCitation":"(Batubara, 2004)"},"properties":{"noteIndex":0},"schema":"https://github.com/citation-style-language/schema/raw/master/csl-citation.json"}</w:instrText>
      </w:r>
      <w:r w:rsidR="000E2263" w:rsidRPr="00445ECD">
        <w:rPr>
          <w:b w:val="0"/>
          <w:lang w:val="en-SG"/>
        </w:rPr>
        <w:fldChar w:fldCharType="separate"/>
      </w:r>
      <w:r w:rsidR="000E2263" w:rsidRPr="00445ECD">
        <w:rPr>
          <w:b w:val="0"/>
          <w:noProof/>
          <w:lang w:val="en-SG"/>
        </w:rPr>
        <w:t>(Batubara, 2004)</w:t>
      </w:r>
      <w:r w:rsidR="000E2263" w:rsidRPr="00445ECD">
        <w:rPr>
          <w:b w:val="0"/>
          <w:lang w:val="en-SG"/>
        </w:rPr>
        <w:fldChar w:fldCharType="end"/>
      </w:r>
      <w:r w:rsidR="000E2263" w:rsidRPr="00445ECD">
        <w:rPr>
          <w:b w:val="0"/>
          <w:lang w:val="en-SG"/>
        </w:rPr>
        <w:t>.</w:t>
      </w:r>
      <w:r w:rsidR="00445ECD">
        <w:rPr>
          <w:b w:val="0"/>
          <w:lang w:val="en-SG"/>
        </w:rPr>
        <w:t xml:space="preserve">, hal terpenting dalam </w:t>
      </w:r>
      <w:r w:rsidR="00445ECD" w:rsidRPr="00445ECD">
        <w:rPr>
          <w:b w:val="0"/>
          <w:lang w:val="en-SG"/>
        </w:rPr>
        <w:t>setiap informasi dan komunikasi adalah fakta. Pada titik yang paling inti dalam setiap pesannya yang disampaikan mesti membawa muatan fakta. Setiap kepingan informasi mengimplikas</w:t>
      </w:r>
      <w:r w:rsidR="00411B44">
        <w:rPr>
          <w:b w:val="0"/>
          <w:lang w:val="en-SG"/>
        </w:rPr>
        <w:t>ikan realitas peristiwa kemasyar</w:t>
      </w:r>
      <w:r w:rsidR="00445ECD" w:rsidRPr="00445ECD">
        <w:rPr>
          <w:b w:val="0"/>
          <w:lang w:val="en-SG"/>
        </w:rPr>
        <w:t xml:space="preserve">akatan. Kunci standardisasi bahasa penulisan </w:t>
      </w:r>
      <w:r w:rsidR="00445ECD" w:rsidRPr="00445ECD">
        <w:rPr>
          <w:b w:val="0"/>
          <w:lang w:val="en-SG"/>
        </w:rPr>
        <w:lastRenderedPageBreak/>
        <w:t>yang memakai pendekatan ketepatan pelaporan faktualisasi peristiwa, yaitu akurat, seimbang, obyektif, jelas dan singkat serta mengandung waktu kekinian.</w:t>
      </w:r>
    </w:p>
    <w:p w:rsidR="00375283" w:rsidRDefault="00F40469" w:rsidP="00B80883">
      <w:pPr>
        <w:pStyle w:val="Communicatus21HeadingPENDAHULUAN"/>
        <w:jc w:val="both"/>
        <w:rPr>
          <w:b w:val="0"/>
          <w:lang w:val="en-SG"/>
        </w:rPr>
      </w:pPr>
      <w:r w:rsidRPr="00B80883">
        <w:rPr>
          <w:b w:val="0"/>
          <w:lang w:val="en-SG"/>
        </w:rPr>
        <w:t>Be</w:t>
      </w:r>
      <w:r w:rsidR="00543DE7">
        <w:rPr>
          <w:b w:val="0"/>
          <w:lang w:val="en-SG"/>
        </w:rPr>
        <w:t xml:space="preserve">gitupun dengan </w:t>
      </w:r>
      <w:r w:rsidRPr="00B80883">
        <w:rPr>
          <w:b w:val="0"/>
          <w:lang w:val="en-SG"/>
        </w:rPr>
        <w:t xml:space="preserve">media </w:t>
      </w:r>
      <w:r w:rsidR="003102FE" w:rsidRPr="00B80883">
        <w:rPr>
          <w:b w:val="0"/>
          <w:lang w:val="en-SG"/>
        </w:rPr>
        <w:t>Islam</w:t>
      </w:r>
      <w:r w:rsidR="00543DE7">
        <w:rPr>
          <w:b w:val="0"/>
          <w:lang w:val="en-SG"/>
        </w:rPr>
        <w:t xml:space="preserve">, fakta merupakan pilihan untuk menetapkan </w:t>
      </w:r>
      <w:r w:rsidR="00224D07" w:rsidRPr="00B80883">
        <w:rPr>
          <w:b w:val="0"/>
          <w:lang w:val="en-SG"/>
        </w:rPr>
        <w:t xml:space="preserve">segmentasi </w:t>
      </w:r>
      <w:r w:rsidR="006C1461" w:rsidRPr="00B80883">
        <w:rPr>
          <w:b w:val="0"/>
          <w:lang w:val="en-SG"/>
        </w:rPr>
        <w:t>d</w:t>
      </w:r>
      <w:r w:rsidR="00543DE7">
        <w:rPr>
          <w:b w:val="0"/>
          <w:lang w:val="en-SG"/>
        </w:rPr>
        <w:t xml:space="preserve">engan </w:t>
      </w:r>
      <w:r w:rsidR="006C1461" w:rsidRPr="00B80883">
        <w:rPr>
          <w:b w:val="0"/>
          <w:lang w:val="en-SG"/>
        </w:rPr>
        <w:t>desain berita ajeg bermaterikan syariat</w:t>
      </w:r>
      <w:r w:rsidR="00543DE7">
        <w:rPr>
          <w:b w:val="0"/>
          <w:lang w:val="en-SG"/>
        </w:rPr>
        <w:t xml:space="preserve">. Unsur lain dari berita yang harus mengutamakan </w:t>
      </w:r>
      <w:r w:rsidR="00B212AF">
        <w:rPr>
          <w:b w:val="0"/>
          <w:lang w:val="en-SG"/>
        </w:rPr>
        <w:t>n</w:t>
      </w:r>
      <w:r w:rsidR="00445ECD">
        <w:rPr>
          <w:b w:val="0"/>
          <w:lang w:val="en-SG"/>
        </w:rPr>
        <w:t xml:space="preserve">ilai aktualitas </w:t>
      </w:r>
      <w:r w:rsidR="00B212AF">
        <w:rPr>
          <w:b w:val="0"/>
          <w:lang w:val="en-SG"/>
        </w:rPr>
        <w:t>tidak terlalu diutamakan.</w:t>
      </w:r>
      <w:r w:rsidR="00445ECD">
        <w:rPr>
          <w:b w:val="0"/>
          <w:lang w:val="en-SG"/>
        </w:rPr>
        <w:t xml:space="preserve"> </w:t>
      </w:r>
      <w:r w:rsidR="000E2263">
        <w:rPr>
          <w:b w:val="0"/>
          <w:lang w:val="en-SG"/>
        </w:rPr>
        <w:t xml:space="preserve">Karena ada anggapan bahwa nilai Islam berlaku sepanjang zaman. Atas dasar itu, </w:t>
      </w:r>
      <w:r w:rsidR="00445ECD">
        <w:rPr>
          <w:b w:val="0"/>
          <w:lang w:val="en-SG"/>
        </w:rPr>
        <w:t>inilah</w:t>
      </w:r>
      <w:r w:rsidR="000E2263">
        <w:rPr>
          <w:b w:val="0"/>
          <w:lang w:val="en-SG"/>
        </w:rPr>
        <w:t xml:space="preserve"> yang menyebabkan </w:t>
      </w:r>
      <w:r w:rsidR="00445ECD">
        <w:rPr>
          <w:b w:val="0"/>
          <w:lang w:val="en-SG"/>
        </w:rPr>
        <w:t>m</w:t>
      </w:r>
      <w:r w:rsidR="00A918E7" w:rsidRPr="00B80883">
        <w:rPr>
          <w:b w:val="0"/>
          <w:lang w:val="en-SG"/>
        </w:rPr>
        <w:t xml:space="preserve">edia </w:t>
      </w:r>
      <w:r w:rsidR="00505A9C" w:rsidRPr="00B80883">
        <w:rPr>
          <w:b w:val="0"/>
          <w:lang w:val="en-SG"/>
        </w:rPr>
        <w:t xml:space="preserve">Islam masih </w:t>
      </w:r>
      <w:r w:rsidR="00A74F29" w:rsidRPr="00B80883">
        <w:rPr>
          <w:b w:val="0"/>
          <w:lang w:val="en-SG"/>
        </w:rPr>
        <w:t>bersifat s</w:t>
      </w:r>
      <w:r w:rsidR="006C1461" w:rsidRPr="00B80883">
        <w:rPr>
          <w:b w:val="0"/>
          <w:lang w:val="en-SG"/>
        </w:rPr>
        <w:t xml:space="preserve">egregatif dan </w:t>
      </w:r>
      <w:r w:rsidR="00A74F29" w:rsidRPr="00B80883">
        <w:rPr>
          <w:b w:val="0"/>
          <w:lang w:val="en-SG"/>
        </w:rPr>
        <w:t>belum mampu keluar dari pakem pemberitaan</w:t>
      </w:r>
      <w:r w:rsidR="00505A9C" w:rsidRPr="00B80883">
        <w:rPr>
          <w:b w:val="0"/>
          <w:lang w:val="en-SG"/>
        </w:rPr>
        <w:t>.</w:t>
      </w:r>
      <w:r w:rsidR="00505A9C">
        <w:rPr>
          <w:lang w:val="en-SG"/>
        </w:rPr>
        <w:t xml:space="preserve"> </w:t>
      </w:r>
      <w:r w:rsidR="00B80883">
        <w:rPr>
          <w:b w:val="0"/>
          <w:lang w:val="en-SG"/>
        </w:rPr>
        <w:t>Menurut Ka</w:t>
      </w:r>
      <w:r w:rsidR="00636220">
        <w:rPr>
          <w:b w:val="0"/>
          <w:lang w:val="en-SG"/>
        </w:rPr>
        <w:t>mus Besar Bahasa Indonesia</w:t>
      </w:r>
      <w:r w:rsidR="000E2263">
        <w:rPr>
          <w:b w:val="0"/>
          <w:lang w:val="en-SG"/>
        </w:rPr>
        <w:t xml:space="preserve"> (KBBI)</w:t>
      </w:r>
      <w:r w:rsidR="00636220">
        <w:rPr>
          <w:b w:val="0"/>
          <w:lang w:val="en-SG"/>
        </w:rPr>
        <w:t xml:space="preserve">, segregasi </w:t>
      </w:r>
      <w:r w:rsidR="00B80883">
        <w:rPr>
          <w:b w:val="0"/>
          <w:lang w:val="en-SG"/>
        </w:rPr>
        <w:t xml:space="preserve">adalah pemisahan. Apabila diterapkan dalam media, maka segregasi dalam pemberitaan dapat diartikan hanya menekankan pada salah satu peristiwa khusus yang merujuk pada nilai-nilai utama, dalam hal ini adalah nilai Islam. Segregasi ini menunjukkan perbedaan dengan pengertian agregasi yang lebih mengadopsi semua peristiwa tanpa terikat dengan ideologi tertentu. </w:t>
      </w:r>
    </w:p>
    <w:p w:rsidR="00785368" w:rsidRPr="00375283" w:rsidRDefault="00B80883" w:rsidP="00375283">
      <w:pPr>
        <w:pStyle w:val="Communicatus21HeadingPENDAHULUAN"/>
        <w:jc w:val="both"/>
        <w:rPr>
          <w:b w:val="0"/>
        </w:rPr>
      </w:pPr>
      <w:r>
        <w:rPr>
          <w:b w:val="0"/>
          <w:lang w:val="en-SG"/>
        </w:rPr>
        <w:t xml:space="preserve">Dalam realitasnya, meskipun Islam sebagai agama mayoritas yang dianut warga Indonesia, namun sistem kehidupan bernegara tidak menerapkan </w:t>
      </w:r>
      <w:r w:rsidR="000E2263">
        <w:rPr>
          <w:b w:val="0"/>
          <w:lang w:val="en-SG"/>
        </w:rPr>
        <w:t xml:space="preserve">prinsip berlandaskan </w:t>
      </w:r>
      <w:r>
        <w:rPr>
          <w:b w:val="0"/>
          <w:lang w:val="en-SG"/>
        </w:rPr>
        <w:t>agama Islam. Be</w:t>
      </w:r>
      <w:r w:rsidR="000E2263">
        <w:rPr>
          <w:b w:val="0"/>
          <w:lang w:val="en-SG"/>
        </w:rPr>
        <w:t xml:space="preserve">rlaku </w:t>
      </w:r>
      <w:proofErr w:type="gramStart"/>
      <w:r w:rsidR="000E2263">
        <w:rPr>
          <w:b w:val="0"/>
          <w:lang w:val="en-SG"/>
        </w:rPr>
        <w:t>sama</w:t>
      </w:r>
      <w:proofErr w:type="gramEnd"/>
      <w:r w:rsidR="000E2263">
        <w:rPr>
          <w:b w:val="0"/>
          <w:lang w:val="en-SG"/>
        </w:rPr>
        <w:t xml:space="preserve"> </w:t>
      </w:r>
      <w:r>
        <w:rPr>
          <w:b w:val="0"/>
          <w:lang w:val="en-SG"/>
        </w:rPr>
        <w:t>dalam sistem media massa, lebih menekankan pada nilai-nilai universal yang berlaku secara umum</w:t>
      </w:r>
      <w:r w:rsidRPr="00375283">
        <w:rPr>
          <w:b w:val="0"/>
          <w:lang w:val="en-SG"/>
        </w:rPr>
        <w:t>.</w:t>
      </w:r>
      <w:r w:rsidR="00375283" w:rsidRPr="00375283">
        <w:rPr>
          <w:b w:val="0"/>
          <w:lang w:val="en-SG"/>
        </w:rPr>
        <w:t xml:space="preserve"> </w:t>
      </w:r>
      <w:r w:rsidR="00596318" w:rsidRPr="00375283">
        <w:rPr>
          <w:b w:val="0"/>
          <w:lang w:val="en-SG"/>
        </w:rPr>
        <w:t>Meski</w:t>
      </w:r>
      <w:r w:rsidR="00A43593" w:rsidRPr="00375283">
        <w:rPr>
          <w:b w:val="0"/>
          <w:lang w:val="en-SG"/>
        </w:rPr>
        <w:t xml:space="preserve"> </w:t>
      </w:r>
      <w:r w:rsidR="00596318" w:rsidRPr="00375283">
        <w:rPr>
          <w:b w:val="0"/>
          <w:lang w:val="en-SG"/>
        </w:rPr>
        <w:t>p</w:t>
      </w:r>
      <w:r w:rsidR="00596318" w:rsidRPr="00375283">
        <w:rPr>
          <w:b w:val="0"/>
        </w:rPr>
        <w:t xml:space="preserve">ada setiap fase perkembangan media </w:t>
      </w:r>
      <w:proofErr w:type="gramStart"/>
      <w:r w:rsidR="00596318" w:rsidRPr="00375283">
        <w:rPr>
          <w:b w:val="0"/>
        </w:rPr>
        <w:t>massa</w:t>
      </w:r>
      <w:proofErr w:type="gramEnd"/>
      <w:r w:rsidR="00596318" w:rsidRPr="00375283">
        <w:rPr>
          <w:b w:val="0"/>
        </w:rPr>
        <w:t xml:space="preserve">, Islam </w:t>
      </w:r>
      <w:r w:rsidR="001B1C19">
        <w:rPr>
          <w:b w:val="0"/>
        </w:rPr>
        <w:t xml:space="preserve">selalu </w:t>
      </w:r>
      <w:r w:rsidR="00596318" w:rsidRPr="00375283">
        <w:rPr>
          <w:b w:val="0"/>
        </w:rPr>
        <w:t xml:space="preserve">hadir dengan nilai-nilai yang dibawanya. </w:t>
      </w:r>
      <w:r w:rsidR="00596318" w:rsidRPr="00375283">
        <w:rPr>
          <w:b w:val="0"/>
          <w:lang w:val="en-SG"/>
        </w:rPr>
        <w:t>S</w:t>
      </w:r>
      <w:r w:rsidR="00596318" w:rsidRPr="00375283">
        <w:rPr>
          <w:b w:val="0"/>
        </w:rPr>
        <w:t>ejak media cetak, elektronik, sampai media konvergen berbasis internet, warna Islam memperkaya khasanah informasi publik</w:t>
      </w:r>
      <w:r w:rsidR="00596318" w:rsidRPr="00375283">
        <w:rPr>
          <w:b w:val="0"/>
          <w:lang w:val="en-SG"/>
        </w:rPr>
        <w:t>.</w:t>
      </w:r>
      <w:r w:rsidR="00596318" w:rsidRPr="00375283">
        <w:rPr>
          <w:b w:val="0"/>
        </w:rPr>
        <w:t xml:space="preserve"> </w:t>
      </w:r>
      <w:r w:rsidR="005865BB" w:rsidRPr="00375283">
        <w:rPr>
          <w:b w:val="0"/>
          <w:lang w:val="en-SG"/>
        </w:rPr>
        <w:t>B</w:t>
      </w:r>
      <w:r w:rsidR="00596318" w:rsidRPr="00375283">
        <w:rPr>
          <w:b w:val="0"/>
        </w:rPr>
        <w:t xml:space="preserve">agi Islam, media </w:t>
      </w:r>
      <w:r w:rsidR="005865BB" w:rsidRPr="00375283">
        <w:rPr>
          <w:b w:val="0"/>
          <w:lang w:val="en-SG"/>
        </w:rPr>
        <w:t xml:space="preserve">dengan </w:t>
      </w:r>
      <w:r w:rsidR="00D77BB3" w:rsidRPr="00375283">
        <w:rPr>
          <w:b w:val="0"/>
          <w:lang w:val="en-SG"/>
        </w:rPr>
        <w:t xml:space="preserve">semua </w:t>
      </w:r>
      <w:r w:rsidR="00596318" w:rsidRPr="00375283">
        <w:rPr>
          <w:b w:val="0"/>
        </w:rPr>
        <w:t xml:space="preserve">fungsinya </w:t>
      </w:r>
      <w:r w:rsidR="005865BB" w:rsidRPr="00375283">
        <w:rPr>
          <w:b w:val="0"/>
          <w:lang w:val="en-SG"/>
        </w:rPr>
        <w:t xml:space="preserve">dapat dijadikan </w:t>
      </w:r>
      <w:r w:rsidR="00596318" w:rsidRPr="00375283">
        <w:rPr>
          <w:b w:val="0"/>
          <w:lang w:val="en-SG"/>
        </w:rPr>
        <w:t xml:space="preserve">sebagai </w:t>
      </w:r>
      <w:r w:rsidR="00714B2B" w:rsidRPr="00375283">
        <w:rPr>
          <w:b w:val="0"/>
          <w:lang w:val="en-SG"/>
        </w:rPr>
        <w:t>sarana untuk berdakwah menyebarkan ajaran agama</w:t>
      </w:r>
      <w:r w:rsidR="00596318" w:rsidRPr="00375283">
        <w:rPr>
          <w:b w:val="0"/>
        </w:rPr>
        <w:t xml:space="preserve">. </w:t>
      </w:r>
      <w:r w:rsidR="002132AB">
        <w:rPr>
          <w:b w:val="0"/>
        </w:rPr>
        <w:t>M</w:t>
      </w:r>
      <w:r w:rsidR="00A918E7" w:rsidRPr="00375283">
        <w:rPr>
          <w:b w:val="0"/>
          <w:lang w:val="en-SG"/>
        </w:rPr>
        <w:t xml:space="preserve">edia adalah </w:t>
      </w:r>
      <w:r w:rsidR="00596318" w:rsidRPr="00375283">
        <w:rPr>
          <w:b w:val="0"/>
        </w:rPr>
        <w:t xml:space="preserve">sarana atau media </w:t>
      </w:r>
      <w:r w:rsidR="006C1461" w:rsidRPr="00375283">
        <w:rPr>
          <w:b w:val="0"/>
          <w:lang w:val="en-SG"/>
        </w:rPr>
        <w:t xml:space="preserve">yang </w:t>
      </w:r>
      <w:r w:rsidR="00596318" w:rsidRPr="00375283">
        <w:rPr>
          <w:b w:val="0"/>
        </w:rPr>
        <w:t xml:space="preserve">dapat digunakan untuk berdakwah yang mana saluran tersebut dapat berupa komunikasi interpersonal, komunikasi kelompok, dan media komunikasi </w:t>
      </w:r>
      <w:proofErr w:type="gramStart"/>
      <w:r w:rsidR="00596318" w:rsidRPr="00375283">
        <w:rPr>
          <w:b w:val="0"/>
        </w:rPr>
        <w:t>massa</w:t>
      </w:r>
      <w:proofErr w:type="gramEnd"/>
      <w:r w:rsidR="00596318" w:rsidRPr="00375283">
        <w:rPr>
          <w:b w:val="0"/>
        </w:rPr>
        <w:t>. Semua ini merupakan saluran yang dapat digunakan untuk kelancaran dakwah Islamiyah</w:t>
      </w:r>
      <w:r w:rsidR="002132AB">
        <w:rPr>
          <w:b w:val="0"/>
        </w:rPr>
        <w:t xml:space="preserve"> </w:t>
      </w:r>
      <w:sdt>
        <w:sdtPr>
          <w:rPr>
            <w:b w:val="0"/>
          </w:rPr>
          <w:id w:val="-1518301314"/>
          <w:citation/>
        </w:sdtPr>
        <w:sdtEndPr/>
        <w:sdtContent>
          <w:r w:rsidR="002132AB" w:rsidRPr="002132AB">
            <w:rPr>
              <w:b w:val="0"/>
            </w:rPr>
            <w:fldChar w:fldCharType="begin"/>
          </w:r>
          <w:r w:rsidR="002132AB" w:rsidRPr="002132AB">
            <w:rPr>
              <w:b w:val="0"/>
              <w:lang w:val="en-SG"/>
            </w:rPr>
            <w:instrText xml:space="preserve"> CITATION Maa10 \l 18441 </w:instrText>
          </w:r>
          <w:r w:rsidR="002132AB" w:rsidRPr="002132AB">
            <w:rPr>
              <w:b w:val="0"/>
            </w:rPr>
            <w:fldChar w:fldCharType="separate"/>
          </w:r>
          <w:r w:rsidR="002132AB" w:rsidRPr="002132AB">
            <w:rPr>
              <w:b w:val="0"/>
              <w:noProof/>
              <w:lang w:val="en-SG"/>
            </w:rPr>
            <w:t>(Ma'arif, 2010)</w:t>
          </w:r>
          <w:r w:rsidR="002132AB" w:rsidRPr="002132AB">
            <w:rPr>
              <w:b w:val="0"/>
            </w:rPr>
            <w:fldChar w:fldCharType="end"/>
          </w:r>
        </w:sdtContent>
      </w:sdt>
      <w:r w:rsidR="002132AB" w:rsidRPr="002132AB">
        <w:rPr>
          <w:b w:val="0"/>
        </w:rPr>
        <w:t>.</w:t>
      </w:r>
      <w:r w:rsidR="00596318" w:rsidRPr="00375283">
        <w:rPr>
          <w:b w:val="0"/>
        </w:rPr>
        <w:t xml:space="preserve"> </w:t>
      </w:r>
    </w:p>
    <w:p w:rsidR="000E2263" w:rsidRDefault="00596318" w:rsidP="00347DD5">
      <w:pPr>
        <w:jc w:val="both"/>
        <w:rPr>
          <w:rFonts w:ascii="Garamond" w:hAnsi="Garamond"/>
          <w:sz w:val="24"/>
          <w:lang w:val="en-SG"/>
        </w:rPr>
      </w:pPr>
      <w:r w:rsidRPr="007546D2">
        <w:rPr>
          <w:rFonts w:ascii="Garamond" w:hAnsi="Garamond"/>
          <w:sz w:val="24"/>
        </w:rPr>
        <w:t xml:space="preserve">Pada bentuknya yang bersifat publik, dakwah </w:t>
      </w:r>
      <w:r w:rsidR="006C1461">
        <w:rPr>
          <w:rFonts w:ascii="Garamond" w:hAnsi="Garamond"/>
          <w:sz w:val="24"/>
          <w:lang w:val="en-SG"/>
        </w:rPr>
        <w:t xml:space="preserve">dengan menggunakan media </w:t>
      </w:r>
      <w:r w:rsidR="001A2E36">
        <w:rPr>
          <w:rFonts w:ascii="Garamond" w:hAnsi="Garamond"/>
          <w:sz w:val="24"/>
          <w:lang w:val="en-SG"/>
        </w:rPr>
        <w:t>d</w:t>
      </w:r>
      <w:r w:rsidRPr="007546D2">
        <w:rPr>
          <w:rFonts w:ascii="Garamond" w:hAnsi="Garamond"/>
          <w:sz w:val="24"/>
        </w:rPr>
        <w:t xml:space="preserve">apat menggema dan menerpa seluruh lapisan masyarakat. </w:t>
      </w:r>
      <w:r w:rsidR="006C1461">
        <w:rPr>
          <w:rFonts w:ascii="Garamond" w:hAnsi="Garamond"/>
          <w:sz w:val="24"/>
          <w:lang w:val="en-SG"/>
        </w:rPr>
        <w:t xml:space="preserve">Pesan yang </w:t>
      </w:r>
      <w:r w:rsidR="00785368">
        <w:rPr>
          <w:rFonts w:ascii="Garamond" w:hAnsi="Garamond"/>
          <w:sz w:val="24"/>
          <w:lang w:val="en-SG"/>
        </w:rPr>
        <w:t>disebarkan</w:t>
      </w:r>
      <w:r w:rsidR="006C1461">
        <w:rPr>
          <w:rFonts w:ascii="Garamond" w:hAnsi="Garamond"/>
          <w:sz w:val="24"/>
          <w:lang w:val="en-SG"/>
        </w:rPr>
        <w:t xml:space="preserve">nya </w:t>
      </w:r>
      <w:r w:rsidR="00785368">
        <w:rPr>
          <w:rFonts w:ascii="Garamond" w:hAnsi="Garamond"/>
          <w:sz w:val="24"/>
          <w:lang w:val="en-SG"/>
        </w:rPr>
        <w:t xml:space="preserve">dapat meneguhkan sikap dan </w:t>
      </w:r>
      <w:r w:rsidR="00A918E7">
        <w:rPr>
          <w:rFonts w:ascii="Garamond" w:hAnsi="Garamond"/>
          <w:sz w:val="24"/>
          <w:lang w:val="en-SG"/>
        </w:rPr>
        <w:t xml:space="preserve">memperkuat </w:t>
      </w:r>
      <w:r w:rsidR="00785368">
        <w:rPr>
          <w:rFonts w:ascii="Garamond" w:hAnsi="Garamond"/>
          <w:sz w:val="24"/>
          <w:lang w:val="en-SG"/>
        </w:rPr>
        <w:t xml:space="preserve">keyakinan umat. </w:t>
      </w:r>
      <w:r w:rsidR="001B1C19">
        <w:rPr>
          <w:rFonts w:ascii="Garamond" w:hAnsi="Garamond"/>
          <w:sz w:val="24"/>
          <w:lang w:val="en-SG"/>
        </w:rPr>
        <w:t>Ini karena m</w:t>
      </w:r>
      <w:r w:rsidR="00EE5266">
        <w:rPr>
          <w:rFonts w:ascii="Garamond" w:hAnsi="Garamond"/>
          <w:sz w:val="24"/>
          <w:lang w:val="en-SG"/>
        </w:rPr>
        <w:t xml:space="preserve">enurut </w:t>
      </w:r>
      <w:r w:rsidR="00785368" w:rsidRPr="00785368">
        <w:rPr>
          <w:rFonts w:ascii="Garamond" w:hAnsi="Garamond"/>
          <w:sz w:val="24"/>
          <w:lang w:val="en-SG"/>
        </w:rPr>
        <w:t>McQuail (2002)</w:t>
      </w:r>
      <w:r w:rsidR="00EE5266">
        <w:rPr>
          <w:rFonts w:ascii="Garamond" w:hAnsi="Garamond"/>
          <w:sz w:val="24"/>
          <w:lang w:val="en-SG"/>
        </w:rPr>
        <w:t>,</w:t>
      </w:r>
      <w:r w:rsidR="00A74F29">
        <w:rPr>
          <w:rFonts w:ascii="Garamond" w:hAnsi="Garamond"/>
          <w:sz w:val="24"/>
          <w:lang w:val="en-SG"/>
        </w:rPr>
        <w:t xml:space="preserve"> </w:t>
      </w:r>
      <w:r w:rsidR="00785368">
        <w:rPr>
          <w:rFonts w:ascii="Garamond" w:hAnsi="Garamond"/>
          <w:sz w:val="24"/>
          <w:lang w:val="en-SG"/>
        </w:rPr>
        <w:t xml:space="preserve">media </w:t>
      </w:r>
      <w:r w:rsidR="00785368" w:rsidRPr="00785368">
        <w:rPr>
          <w:rFonts w:ascii="Garamond" w:hAnsi="Garamond"/>
          <w:sz w:val="24"/>
          <w:lang w:val="en-SG"/>
        </w:rPr>
        <w:t xml:space="preserve">memiliki kemampuan sebagai alat ideologi </w:t>
      </w:r>
      <w:r w:rsidR="001B1C19">
        <w:rPr>
          <w:rFonts w:ascii="Garamond" w:hAnsi="Garamond"/>
          <w:sz w:val="24"/>
          <w:lang w:val="en-SG"/>
        </w:rPr>
        <w:t xml:space="preserve">yang </w:t>
      </w:r>
      <w:r w:rsidR="00785368" w:rsidRPr="00785368">
        <w:rPr>
          <w:rFonts w:ascii="Garamond" w:hAnsi="Garamond"/>
          <w:sz w:val="24"/>
          <w:lang w:val="en-SG"/>
        </w:rPr>
        <w:t xml:space="preserve">mampu menarik dan mengarahkan perhatian, membujuk pendapat dan anggapan, mempengaruhi sikap, memberikan status dan </w:t>
      </w:r>
      <w:r w:rsidR="00785368" w:rsidRPr="00785368">
        <w:rPr>
          <w:rFonts w:ascii="Garamond" w:hAnsi="Garamond"/>
          <w:sz w:val="24"/>
          <w:lang w:val="en-SG"/>
        </w:rPr>
        <w:lastRenderedPageBreak/>
        <w:t>mendefinisikan legitimasi serta mendefinisikan realitas</w:t>
      </w:r>
      <w:r w:rsidR="00636220">
        <w:rPr>
          <w:rFonts w:ascii="Garamond" w:hAnsi="Garamond"/>
          <w:sz w:val="24"/>
          <w:lang w:val="en-SG"/>
        </w:rPr>
        <w:t>.</w:t>
      </w:r>
      <w:r w:rsidR="006C1461">
        <w:rPr>
          <w:rFonts w:ascii="Garamond" w:hAnsi="Garamond"/>
          <w:sz w:val="24"/>
          <w:lang w:val="en-SG"/>
        </w:rPr>
        <w:t xml:space="preserve"> M</w:t>
      </w:r>
      <w:r w:rsidR="00785368" w:rsidRPr="00785368">
        <w:rPr>
          <w:rFonts w:ascii="Garamond" w:hAnsi="Garamond"/>
          <w:sz w:val="24"/>
          <w:lang w:val="en-SG"/>
        </w:rPr>
        <w:t xml:space="preserve">edia </w:t>
      </w:r>
      <w:proofErr w:type="gramStart"/>
      <w:r w:rsidR="00785368" w:rsidRPr="00785368">
        <w:rPr>
          <w:rFonts w:ascii="Garamond" w:hAnsi="Garamond"/>
          <w:sz w:val="24"/>
          <w:lang w:val="en-SG"/>
        </w:rPr>
        <w:t>massa</w:t>
      </w:r>
      <w:proofErr w:type="gramEnd"/>
      <w:r w:rsidR="00785368" w:rsidRPr="00785368">
        <w:rPr>
          <w:rFonts w:ascii="Garamond" w:hAnsi="Garamond"/>
          <w:sz w:val="24"/>
          <w:lang w:val="en-SG"/>
        </w:rPr>
        <w:t xml:space="preserve"> dijadikan sebagai alat berbagai macam kepentingan dalam masyarakat</w:t>
      </w:r>
      <w:r w:rsidR="006C1461">
        <w:rPr>
          <w:rFonts w:ascii="Garamond" w:hAnsi="Garamond"/>
          <w:sz w:val="24"/>
          <w:lang w:val="en-SG"/>
        </w:rPr>
        <w:t>,</w:t>
      </w:r>
      <w:r w:rsidR="00785368" w:rsidRPr="00785368">
        <w:rPr>
          <w:rFonts w:ascii="Garamond" w:hAnsi="Garamond"/>
          <w:sz w:val="24"/>
          <w:lang w:val="en-SG"/>
        </w:rPr>
        <w:t xml:space="preserve"> sehingga menjadi perpanjangan tangan d</w:t>
      </w:r>
      <w:r w:rsidR="006C1461">
        <w:rPr>
          <w:rFonts w:ascii="Garamond" w:hAnsi="Garamond"/>
          <w:sz w:val="24"/>
          <w:lang w:val="en-SG"/>
        </w:rPr>
        <w:t>ari berbagai elemen masyarakat</w:t>
      </w:r>
      <w:r w:rsidR="00375283">
        <w:rPr>
          <w:rFonts w:ascii="Garamond" w:hAnsi="Garamond"/>
          <w:sz w:val="24"/>
          <w:lang w:val="en-SG"/>
        </w:rPr>
        <w:t xml:space="preserve">. </w:t>
      </w:r>
      <w:r w:rsidR="00636220">
        <w:rPr>
          <w:rFonts w:ascii="Garamond" w:hAnsi="Garamond"/>
          <w:sz w:val="24"/>
          <w:lang w:val="en-SG"/>
        </w:rPr>
        <w:t xml:space="preserve">Menurut </w:t>
      </w:r>
      <w:r w:rsidR="00375283">
        <w:rPr>
          <w:rFonts w:ascii="Garamond" w:hAnsi="Garamond"/>
          <w:sz w:val="24"/>
          <w:lang w:val="en-SG"/>
        </w:rPr>
        <w:t>M</w:t>
      </w:r>
      <w:r w:rsidR="00785368" w:rsidRPr="00785368">
        <w:rPr>
          <w:rFonts w:ascii="Garamond" w:hAnsi="Garamond"/>
          <w:sz w:val="24"/>
          <w:lang w:val="en-SG"/>
        </w:rPr>
        <w:t>cLuhan, media merupakan perpanjangan dari pikiran manusia dan beranggapan bahwa kecenderungan utama dalam periode sejarah manapun adalah merupakan suatu pengaruh dari me</w:t>
      </w:r>
      <w:r w:rsidR="00785368">
        <w:rPr>
          <w:rFonts w:ascii="Garamond" w:hAnsi="Garamond"/>
          <w:sz w:val="24"/>
          <w:lang w:val="en-SG"/>
        </w:rPr>
        <w:t>dia yang berkuasa pada saat itu</w:t>
      </w:r>
      <w:r w:rsidR="00795D23">
        <w:rPr>
          <w:rFonts w:ascii="Garamond" w:hAnsi="Garamond"/>
          <w:sz w:val="24"/>
          <w:lang w:val="en-SG"/>
        </w:rPr>
        <w:t xml:space="preserve">  </w:t>
      </w:r>
      <w:r w:rsidR="00795D23">
        <w:rPr>
          <w:rFonts w:ascii="Garamond" w:hAnsi="Garamond"/>
          <w:sz w:val="24"/>
          <w:lang w:val="en-SG"/>
        </w:rPr>
        <w:fldChar w:fldCharType="begin" w:fldLock="1"/>
      </w:r>
      <w:r w:rsidR="00795D23">
        <w:rPr>
          <w:rFonts w:ascii="Garamond" w:hAnsi="Garamond"/>
          <w:sz w:val="24"/>
          <w:lang w:val="en-SG"/>
        </w:rPr>
        <w:instrText>ADDIN CSL_CITATION {"citationItems":[{"id":"ITEM-1","itemData":{"DOI":"10.35308/source.v2i2.295","ISSN":"2477-5789","abstract":"This article explains about the relation of media and politics and how the position ofhow the media position in Indonesian politics. Shoemaker and Reese have twoapproaches see the media , namely passive and active . The passive approach occurs when the media represent reality without distortion . Active approach is when the media come to frame social reality into the reality of media. The second approach is what makes media are not neutral and do tend to be biased in their reporting because the media no longer represent the event as a whole but with some viewpoints that are considered attractive. It is often also referred to as media manipulation. The media in a democracy should be able to independently and not closer to the government and the market.Keywords: Media, Politics and Democratization","author":[{"dropping-particle":"","family":"Hajad","given":"Vellayati","non-dropping-particle":"","parse-names":false,"suffix":""}],"container-title":"SOURCE : Jurnal Ilmu Komunikasi","id":"ITEM-1","issue":"2","issued":{"date-parts":[["2018"]]},"page":"1-10","title":"MEDIA DAN POLITIK (Mencari Independensi Media Dalam Pemberitaan Politik)","type":"article-journal","volume":"2"},"uris":["http://www.mendeley.com/documents/?uuid=b5bc384a-65bf-4cd7-82ee-5e98cd69d990"]}],"mendeley":{"formattedCitation":"(Hajad, 2018)","plainTextFormattedCitation":"(Hajad, 2018)","previouslyFormattedCitation":"(Hajad, 2018)"},"properties":{"noteIndex":0},"schema":"https://github.com/citation-style-language/schema/raw/master/csl-citation.json"}</w:instrText>
      </w:r>
      <w:r w:rsidR="00795D23">
        <w:rPr>
          <w:rFonts w:ascii="Garamond" w:hAnsi="Garamond"/>
          <w:sz w:val="24"/>
          <w:lang w:val="en-SG"/>
        </w:rPr>
        <w:fldChar w:fldCharType="separate"/>
      </w:r>
      <w:r w:rsidR="00795D23" w:rsidRPr="00785368">
        <w:rPr>
          <w:rFonts w:ascii="Garamond" w:hAnsi="Garamond"/>
          <w:noProof/>
          <w:sz w:val="24"/>
          <w:lang w:val="en-SG"/>
        </w:rPr>
        <w:t>(Hajad, 2018)</w:t>
      </w:r>
      <w:r w:rsidR="00795D23">
        <w:rPr>
          <w:rFonts w:ascii="Garamond" w:hAnsi="Garamond"/>
          <w:sz w:val="24"/>
          <w:lang w:val="en-SG"/>
        </w:rPr>
        <w:fldChar w:fldCharType="end"/>
      </w:r>
      <w:r w:rsidR="00795D23">
        <w:rPr>
          <w:rFonts w:ascii="Garamond" w:hAnsi="Garamond"/>
          <w:sz w:val="24"/>
          <w:lang w:val="en-SG"/>
        </w:rPr>
        <w:t>.</w:t>
      </w:r>
    </w:p>
    <w:p w:rsidR="004945EA" w:rsidRDefault="00A918E7" w:rsidP="004368AB">
      <w:pPr>
        <w:jc w:val="both"/>
        <w:rPr>
          <w:rFonts w:ascii="Garamond" w:hAnsi="Garamond"/>
          <w:sz w:val="24"/>
          <w:lang w:val="en-SG"/>
        </w:rPr>
      </w:pPr>
      <w:r>
        <w:rPr>
          <w:rFonts w:ascii="Garamond" w:hAnsi="Garamond"/>
          <w:sz w:val="24"/>
          <w:lang w:val="en-SG"/>
        </w:rPr>
        <w:t xml:space="preserve">Dari pengertian tersebut Islam </w:t>
      </w:r>
      <w:r w:rsidR="006C1461">
        <w:rPr>
          <w:rFonts w:ascii="Garamond" w:hAnsi="Garamond"/>
          <w:sz w:val="24"/>
          <w:lang w:val="en-SG"/>
        </w:rPr>
        <w:t xml:space="preserve">sebagai nilai </w:t>
      </w:r>
      <w:r>
        <w:rPr>
          <w:rFonts w:ascii="Garamond" w:hAnsi="Garamond"/>
          <w:sz w:val="24"/>
          <w:lang w:val="en-SG"/>
        </w:rPr>
        <w:t xml:space="preserve">memiliki kesempatan luas </w:t>
      </w:r>
      <w:r w:rsidR="005A5D3D">
        <w:rPr>
          <w:rFonts w:ascii="Garamond" w:hAnsi="Garamond"/>
          <w:sz w:val="24"/>
          <w:lang w:val="en-SG"/>
        </w:rPr>
        <w:t xml:space="preserve">untuk </w:t>
      </w:r>
      <w:r>
        <w:rPr>
          <w:rFonts w:ascii="Garamond" w:hAnsi="Garamond"/>
          <w:sz w:val="24"/>
          <w:lang w:val="en-SG"/>
        </w:rPr>
        <w:t>menggunakan media sebagai sarana dakwah</w:t>
      </w:r>
      <w:r w:rsidR="001F7A3A">
        <w:rPr>
          <w:rFonts w:ascii="Garamond" w:hAnsi="Garamond"/>
          <w:sz w:val="24"/>
          <w:lang w:val="en-SG"/>
        </w:rPr>
        <w:t>.</w:t>
      </w:r>
      <w:r w:rsidR="005A5D3D">
        <w:rPr>
          <w:rFonts w:ascii="Garamond" w:hAnsi="Garamond"/>
          <w:sz w:val="24"/>
          <w:lang w:val="en-SG"/>
        </w:rPr>
        <w:t xml:space="preserve"> Namun, </w:t>
      </w:r>
      <w:r w:rsidR="00795D23">
        <w:rPr>
          <w:rFonts w:ascii="Garamond" w:hAnsi="Garamond"/>
          <w:sz w:val="24"/>
          <w:lang w:val="en-SG"/>
        </w:rPr>
        <w:t xml:space="preserve">harus mengikuti sistem yang berlaku, di antaranya </w:t>
      </w:r>
      <w:r w:rsidR="005A5D3D">
        <w:rPr>
          <w:rFonts w:ascii="Garamond" w:hAnsi="Garamond"/>
          <w:sz w:val="24"/>
          <w:lang w:val="en-SG"/>
        </w:rPr>
        <w:t xml:space="preserve">berkompromi dengan peristiwa yang bernilai berita agar nilai </w:t>
      </w:r>
      <w:r w:rsidR="00795D23">
        <w:rPr>
          <w:rFonts w:ascii="Garamond" w:hAnsi="Garamond"/>
          <w:sz w:val="24"/>
          <w:lang w:val="en-SG"/>
        </w:rPr>
        <w:t xml:space="preserve">dan misi </w:t>
      </w:r>
      <w:r w:rsidR="005A5D3D">
        <w:rPr>
          <w:rFonts w:ascii="Garamond" w:hAnsi="Garamond"/>
          <w:sz w:val="24"/>
          <w:lang w:val="en-SG"/>
        </w:rPr>
        <w:t xml:space="preserve">dakwah teraktualisasikan dalam kondisi </w:t>
      </w:r>
      <w:r w:rsidR="004945EA">
        <w:rPr>
          <w:rFonts w:ascii="Garamond" w:hAnsi="Garamond"/>
          <w:sz w:val="24"/>
          <w:lang w:val="en-SG"/>
        </w:rPr>
        <w:t>kekinian</w:t>
      </w:r>
      <w:r w:rsidR="005A5D3D">
        <w:rPr>
          <w:rFonts w:ascii="Garamond" w:hAnsi="Garamond"/>
          <w:sz w:val="24"/>
          <w:lang w:val="en-SG"/>
        </w:rPr>
        <w:t xml:space="preserve">. </w:t>
      </w:r>
      <w:r w:rsidR="00347DD5">
        <w:rPr>
          <w:rFonts w:ascii="Garamond" w:hAnsi="Garamond"/>
          <w:sz w:val="24"/>
          <w:lang w:val="en-SG"/>
        </w:rPr>
        <w:t xml:space="preserve">Ciri yang melekat pada media Islam menurut </w:t>
      </w:r>
      <w:r w:rsidR="00347DD5" w:rsidRPr="00347DD5">
        <w:rPr>
          <w:rFonts w:ascii="Garamond" w:hAnsi="Garamond"/>
          <w:sz w:val="24"/>
          <w:lang w:val="en-SG"/>
        </w:rPr>
        <w:t>Satrio Arismunandar</w:t>
      </w:r>
      <w:r w:rsidR="00347DD5">
        <w:rPr>
          <w:rFonts w:ascii="Garamond" w:hAnsi="Garamond"/>
          <w:sz w:val="24"/>
          <w:lang w:val="en-SG"/>
        </w:rPr>
        <w:t xml:space="preserve"> </w:t>
      </w:r>
      <w:r w:rsidR="00347DD5">
        <w:rPr>
          <w:rFonts w:ascii="Garamond" w:hAnsi="Garamond"/>
          <w:sz w:val="24"/>
          <w:lang w:val="en-SG"/>
        </w:rPr>
        <w:fldChar w:fldCharType="begin" w:fldLock="1"/>
      </w:r>
      <w:r w:rsidR="00C52412">
        <w:rPr>
          <w:rFonts w:ascii="Garamond" w:hAnsi="Garamond"/>
          <w:sz w:val="24"/>
          <w:lang w:val="en-SG"/>
        </w:rPr>
        <w:instrText>ADDIN CSL_CITATION {"citationItems":[{"id":"ITEM-1","itemData":{"abstract":"Tulisan ini membahas keberadaan media, khususnya media Islam sebagai media dakwah dan informasi bagi masyarakat Muslim di Indonesia. Berangkat dari fenomena empirik saat ini, masyarakat Indonesia dengan mayoritas muslim lebih memilih mengonsumsi media konvensional dibandingkan di media Islam. tulisan ini mengkritisi keberadaan media Islam yang seharusnya menjadi diversity of content, namun justru menjurus kepada content terkait radikalisme dan kurangnya manajemen yang baik. Metode penelitian ini menggunakan metode studi literatur. Tulisan ini menawarkan sebuah konsep baru dari industri media Islam dengan nama dan konsep yang berbeda yakni media syariah. Media syariah dikonsepkan menjadi agen perubahan sosial melalui media, sehingga produk media tidak hanya berhenti di content, namun memberikan efek terhadap perubahan perilaku masyarakat (behavior) dan kesejahteraan masyarakat dengan menerapkan nilai-nilai keislaman dalam pengelolaan dan konten. Kata","author":[{"dropping-particle":"","family":"Retpitasari","given":"Ellyda","non-dropping-particle":"","parse-names":false,"suffix":""}],"container-title":"Kopis","id":"ITEM-1","issue":"1","issued":{"date-parts":[["2019"]]},"page":"31-43","title":"Pengorganisasian Industri Media Islam; Regenerasi Industri Media Islam Menjadi Industri Media Syariah","type":"article-journal","volume":"2"},"uris":["http://www.mendeley.com/documents/?uuid=2b9e9578-c526-4a78-80ab-e9bfbc73d39d"]}],"mendeley":{"formattedCitation":"(Retpitasari, 2019)","plainTextFormattedCitation":"(Retpitasari, 2019)","previouslyFormattedCitation":"(Retpitasari, 2019)"},"properties":{"noteIndex":0},"schema":"https://github.com/citation-style-language/schema/raw/master/csl-citation.json"}</w:instrText>
      </w:r>
      <w:r w:rsidR="00347DD5">
        <w:rPr>
          <w:rFonts w:ascii="Garamond" w:hAnsi="Garamond"/>
          <w:sz w:val="24"/>
          <w:lang w:val="en-SG"/>
        </w:rPr>
        <w:fldChar w:fldCharType="separate"/>
      </w:r>
      <w:r w:rsidR="00347DD5" w:rsidRPr="00347DD5">
        <w:rPr>
          <w:rFonts w:ascii="Garamond" w:hAnsi="Garamond"/>
          <w:noProof/>
          <w:sz w:val="24"/>
          <w:lang w:val="en-SG"/>
        </w:rPr>
        <w:t>(Retpitasari, 2019)</w:t>
      </w:r>
      <w:r w:rsidR="00347DD5">
        <w:rPr>
          <w:rFonts w:ascii="Garamond" w:hAnsi="Garamond"/>
          <w:sz w:val="24"/>
          <w:lang w:val="en-SG"/>
        </w:rPr>
        <w:fldChar w:fldCharType="end"/>
      </w:r>
      <w:r w:rsidR="00347DD5" w:rsidRPr="00347DD5">
        <w:rPr>
          <w:rFonts w:ascii="Garamond" w:hAnsi="Garamond"/>
          <w:sz w:val="24"/>
          <w:lang w:val="en-SG"/>
        </w:rPr>
        <w:t xml:space="preserve"> </w:t>
      </w:r>
      <w:r w:rsidR="00795D23">
        <w:rPr>
          <w:rFonts w:ascii="Garamond" w:hAnsi="Garamond"/>
          <w:sz w:val="24"/>
          <w:lang w:val="en-SG"/>
        </w:rPr>
        <w:t xml:space="preserve">ada </w:t>
      </w:r>
      <w:r w:rsidR="00347DD5">
        <w:rPr>
          <w:rFonts w:ascii="Garamond" w:hAnsi="Garamond"/>
          <w:sz w:val="24"/>
          <w:lang w:val="en-SG"/>
        </w:rPr>
        <w:t>tiga syarat. Pertama,</w:t>
      </w:r>
      <w:r w:rsidR="00347DD5" w:rsidRPr="00347DD5">
        <w:rPr>
          <w:rFonts w:ascii="Garamond" w:hAnsi="Garamond"/>
          <w:sz w:val="24"/>
          <w:lang w:val="en-SG"/>
        </w:rPr>
        <w:t xml:space="preserve"> harus dimiliki oleh orang Islam atau dimiliki </w:t>
      </w:r>
      <w:r w:rsidR="00347DD5">
        <w:rPr>
          <w:rFonts w:ascii="Garamond" w:hAnsi="Garamond"/>
          <w:sz w:val="24"/>
          <w:lang w:val="en-SG"/>
        </w:rPr>
        <w:t xml:space="preserve">secara kolektif mayoritas saham </w:t>
      </w:r>
      <w:r w:rsidR="00347DD5" w:rsidRPr="00347DD5">
        <w:rPr>
          <w:rFonts w:ascii="Garamond" w:hAnsi="Garamond"/>
          <w:sz w:val="24"/>
          <w:lang w:val="en-SG"/>
        </w:rPr>
        <w:t xml:space="preserve">harus dimiliki oleh orang Islam. Syarat kedua, yakni harus memiliki misi dakwah berupa mengagungkan </w:t>
      </w:r>
      <w:proofErr w:type="gramStart"/>
      <w:r w:rsidR="00347DD5" w:rsidRPr="00347DD5">
        <w:rPr>
          <w:rFonts w:ascii="Garamond" w:hAnsi="Garamond"/>
          <w:sz w:val="24"/>
          <w:lang w:val="en-SG"/>
        </w:rPr>
        <w:t>nama</w:t>
      </w:r>
      <w:proofErr w:type="gramEnd"/>
      <w:r w:rsidR="00347DD5" w:rsidRPr="00347DD5">
        <w:rPr>
          <w:rFonts w:ascii="Garamond" w:hAnsi="Garamond"/>
          <w:sz w:val="24"/>
          <w:lang w:val="en-SG"/>
        </w:rPr>
        <w:t xml:space="preserve"> Allah, menyebarkan nilai-nilai agama Islam, memajukan dan mencerdaskan umat Islam, dan sebagainya</w:t>
      </w:r>
      <w:r w:rsidR="004945EA">
        <w:rPr>
          <w:rFonts w:ascii="Garamond" w:hAnsi="Garamond"/>
          <w:sz w:val="24"/>
          <w:lang w:val="en-SG"/>
        </w:rPr>
        <w:t>.</w:t>
      </w:r>
      <w:r w:rsidR="00347DD5" w:rsidRPr="00347DD5">
        <w:rPr>
          <w:rFonts w:ascii="Garamond" w:hAnsi="Garamond"/>
          <w:sz w:val="24"/>
          <w:lang w:val="en-SG"/>
        </w:rPr>
        <w:t xml:space="preserve"> Media Islam bebas menyajikan topi</w:t>
      </w:r>
      <w:r w:rsidR="00347DD5">
        <w:rPr>
          <w:rFonts w:ascii="Garamond" w:hAnsi="Garamond"/>
          <w:sz w:val="24"/>
          <w:lang w:val="en-SG"/>
        </w:rPr>
        <w:t>k</w:t>
      </w:r>
      <w:r w:rsidR="00347DD5" w:rsidRPr="00347DD5">
        <w:rPr>
          <w:rFonts w:ascii="Garamond" w:hAnsi="Garamond"/>
          <w:sz w:val="24"/>
          <w:lang w:val="en-SG"/>
        </w:rPr>
        <w:t xml:space="preserve"> </w:t>
      </w:r>
      <w:proofErr w:type="gramStart"/>
      <w:r w:rsidR="00347DD5" w:rsidRPr="00347DD5">
        <w:rPr>
          <w:rFonts w:ascii="Garamond" w:hAnsi="Garamond"/>
          <w:sz w:val="24"/>
          <w:lang w:val="en-SG"/>
        </w:rPr>
        <w:t>apa</w:t>
      </w:r>
      <w:proofErr w:type="gramEnd"/>
      <w:r w:rsidR="00347DD5" w:rsidRPr="00347DD5">
        <w:rPr>
          <w:rFonts w:ascii="Garamond" w:hAnsi="Garamond"/>
          <w:sz w:val="24"/>
          <w:lang w:val="en-SG"/>
        </w:rPr>
        <w:t xml:space="preserve"> saja, asal semua berlandaskan pada niat dakwah. Syarat ketiga, media Islam harus menerapkan aturan, etika dan nilai-nilai ajaran Islam dalam menjalankan bisnis perusahaan media dan aktivitas keredaksian (editorial).</w:t>
      </w:r>
    </w:p>
    <w:p w:rsidR="004368AB" w:rsidRPr="004945EA" w:rsidRDefault="00375283" w:rsidP="004368AB">
      <w:pPr>
        <w:jc w:val="both"/>
        <w:rPr>
          <w:rFonts w:ascii="Garamond" w:hAnsi="Garamond"/>
          <w:sz w:val="24"/>
          <w:lang w:val="en-SG"/>
        </w:rPr>
      </w:pPr>
      <w:r>
        <w:rPr>
          <w:rFonts w:ascii="Garamond" w:hAnsi="Garamond"/>
          <w:sz w:val="24"/>
          <w:lang w:val="en-SG"/>
        </w:rPr>
        <w:t>P</w:t>
      </w:r>
      <w:r w:rsidR="00E135E5" w:rsidRPr="007F0305">
        <w:rPr>
          <w:rFonts w:ascii="Garamond" w:hAnsi="Garamond"/>
          <w:sz w:val="24"/>
        </w:rPr>
        <w:t xml:space="preserve">enggunaan media sebagai instrumen dakwah ternyata </w:t>
      </w:r>
      <w:r>
        <w:rPr>
          <w:rFonts w:ascii="Garamond" w:hAnsi="Garamond"/>
          <w:sz w:val="24"/>
        </w:rPr>
        <w:t>tidak lepas dari ideologi media</w:t>
      </w:r>
      <w:r w:rsidR="00795D23">
        <w:rPr>
          <w:rFonts w:ascii="Garamond" w:hAnsi="Garamond"/>
          <w:sz w:val="24"/>
          <w:lang w:val="en-SG"/>
        </w:rPr>
        <w:t xml:space="preserve">. </w:t>
      </w:r>
      <w:r w:rsidR="00E135E5" w:rsidRPr="007F0305">
        <w:rPr>
          <w:rFonts w:ascii="Garamond" w:hAnsi="Garamond"/>
          <w:sz w:val="24"/>
        </w:rPr>
        <w:t>Maksudnya, dalam menyajikan berita, informasi dan wacana, media Islam di Indonesia memiliki dan mempunyai pertimbangan-pertimbangan idealisme, argumentasi hingga dalil yang turut berpengaruh pada sajian beritanya. Ini penting sebagai ciri dan karakteristik yang membedakan dengan media lain, meski sebenarnya menjadi restriksi yang membatasi gerak media Islam untuk makin berkembang.</w:t>
      </w:r>
      <w:r w:rsidR="004368AB">
        <w:rPr>
          <w:rFonts w:ascii="Garamond" w:hAnsi="Garamond"/>
          <w:sz w:val="24"/>
          <w:lang w:val="en-SG"/>
        </w:rPr>
        <w:t xml:space="preserve"> </w:t>
      </w:r>
      <w:r w:rsidR="004368AB">
        <w:rPr>
          <w:rFonts w:ascii="Garamond" w:hAnsi="Garamond"/>
          <w:sz w:val="24"/>
          <w:szCs w:val="24"/>
          <w:lang w:val="en-SG"/>
        </w:rPr>
        <w:t xml:space="preserve">Menurut </w:t>
      </w:r>
      <w:r w:rsidR="004368AB" w:rsidRPr="00433B19">
        <w:rPr>
          <w:rFonts w:ascii="Garamond" w:hAnsi="Garamond"/>
          <w:sz w:val="24"/>
          <w:szCs w:val="24"/>
          <w:lang w:val="en-SG"/>
        </w:rPr>
        <w:t>Peter D. Moss (1999</w:t>
      </w:r>
      <w:r w:rsidR="00C52412">
        <w:rPr>
          <w:rFonts w:ascii="Garamond" w:hAnsi="Garamond"/>
          <w:sz w:val="24"/>
          <w:szCs w:val="24"/>
          <w:lang w:val="en-SG"/>
        </w:rPr>
        <w:t>)</w:t>
      </w:r>
      <w:r w:rsidR="004368AB">
        <w:rPr>
          <w:rFonts w:ascii="Garamond" w:hAnsi="Garamond"/>
          <w:sz w:val="24"/>
          <w:szCs w:val="24"/>
          <w:lang w:val="en-SG"/>
        </w:rPr>
        <w:t>,</w:t>
      </w:r>
      <w:r w:rsidR="004368AB" w:rsidRPr="00433B19">
        <w:rPr>
          <w:rFonts w:ascii="Garamond" w:hAnsi="Garamond"/>
          <w:sz w:val="24"/>
          <w:szCs w:val="24"/>
          <w:lang w:val="en-SG"/>
        </w:rPr>
        <w:t xml:space="preserve"> wacana media </w:t>
      </w:r>
      <w:proofErr w:type="gramStart"/>
      <w:r w:rsidR="004368AB" w:rsidRPr="00433B19">
        <w:rPr>
          <w:rFonts w:ascii="Garamond" w:hAnsi="Garamond"/>
          <w:sz w:val="24"/>
          <w:szCs w:val="24"/>
          <w:lang w:val="en-SG"/>
        </w:rPr>
        <w:t>massa</w:t>
      </w:r>
      <w:proofErr w:type="gramEnd"/>
      <w:r w:rsidR="004368AB" w:rsidRPr="00433B19">
        <w:rPr>
          <w:rFonts w:ascii="Garamond" w:hAnsi="Garamond"/>
          <w:sz w:val="24"/>
          <w:szCs w:val="24"/>
          <w:lang w:val="en-SG"/>
        </w:rPr>
        <w:t xml:space="preserve"> merupakan konstruk kultural yang dihasilkan oleh ideologi. Karena itu, berita dalam media massa menggunakan frame atau kerangka tertentu untuk memahami realitas sosial </w:t>
      </w:r>
      <w:r w:rsidR="004368AB" w:rsidRPr="00433B19">
        <w:rPr>
          <w:rFonts w:ascii="Garamond" w:hAnsi="Garamond"/>
          <w:sz w:val="24"/>
          <w:szCs w:val="24"/>
          <w:lang w:val="en-SG"/>
        </w:rPr>
        <w:fldChar w:fldCharType="begin" w:fldLock="1"/>
      </w:r>
      <w:r w:rsidR="004368AB" w:rsidRPr="00433B19">
        <w:rPr>
          <w:rFonts w:ascii="Garamond" w:hAnsi="Garamond"/>
          <w:sz w:val="24"/>
          <w:szCs w:val="24"/>
          <w:lang w:val="en-SG"/>
        </w:rPr>
        <w:instrText>ADDIN CSL_CITATION {"citationItems":[{"id":"ITEM-1","itemData":{"abstract":"The power of mass media newspaper, radio, or television is undeniably very strong. It constructs the reality through texts which are never free from certain interests and values. Most of the listeners, readers, and viewers faithfully perceive the texts, without any reserve, as if the texts presented to them are true representations of the realities. They are led to the frames created by the corresponding media. Thus, the public see the reality similar to that of the media. They are trapped consciously or unconsciously by the patterns of media construction.","author":[{"dropping-particle":"","family":"Muslich","given":"Masnur","non-dropping-particle":"","parse-names":false,"suffix":""}],"container-title":"Jurnal Budaya dan Seni","id":"ITEM-1","issue":"36","issued":{"date-parts":[["2008"]]},"page":"150-158","title":"Kekuasaan Media Massa Mengonstruksi Realitas","type":"article-journal","volume":"2"},"uris":["http://www.mendeley.com/documents/?uuid=693d7ccc-31fe-4c4a-8693-7f22f45dde9e"]}],"mendeley":{"formattedCitation":"(Muslich, 2008)","plainTextFormattedCitation":"(Muslich, 2008)","previouslyFormattedCitation":"(Muslich, 2008)"},"properties":{"noteIndex":0},"schema":"https://github.com/citation-style-language/schema/raw/master/csl-citation.json"}</w:instrText>
      </w:r>
      <w:r w:rsidR="004368AB" w:rsidRPr="00433B19">
        <w:rPr>
          <w:rFonts w:ascii="Garamond" w:hAnsi="Garamond"/>
          <w:sz w:val="24"/>
          <w:szCs w:val="24"/>
          <w:lang w:val="en-SG"/>
        </w:rPr>
        <w:fldChar w:fldCharType="separate"/>
      </w:r>
      <w:r w:rsidR="004368AB" w:rsidRPr="00433B19">
        <w:rPr>
          <w:rFonts w:ascii="Garamond" w:hAnsi="Garamond"/>
          <w:noProof/>
          <w:sz w:val="24"/>
          <w:szCs w:val="24"/>
          <w:lang w:val="en-SG"/>
        </w:rPr>
        <w:t>(Muslich, 2008)</w:t>
      </w:r>
      <w:r w:rsidR="004368AB" w:rsidRPr="00433B19">
        <w:rPr>
          <w:rFonts w:ascii="Garamond" w:hAnsi="Garamond"/>
          <w:sz w:val="24"/>
          <w:szCs w:val="24"/>
          <w:lang w:val="en-SG"/>
        </w:rPr>
        <w:fldChar w:fldCharType="end"/>
      </w:r>
      <w:r w:rsidR="004368AB" w:rsidRPr="00433B19">
        <w:rPr>
          <w:rFonts w:ascii="Garamond" w:hAnsi="Garamond"/>
          <w:sz w:val="24"/>
          <w:szCs w:val="24"/>
          <w:lang w:val="en-SG"/>
        </w:rPr>
        <w:t xml:space="preserve">. </w:t>
      </w:r>
    </w:p>
    <w:p w:rsidR="0072229F" w:rsidRDefault="005A5D3D" w:rsidP="005A5D3D">
      <w:pPr>
        <w:jc w:val="both"/>
        <w:rPr>
          <w:rFonts w:ascii="Garamond" w:hAnsi="Garamond"/>
          <w:sz w:val="24"/>
          <w:lang w:val="en-SG"/>
        </w:rPr>
      </w:pPr>
      <w:r>
        <w:rPr>
          <w:rFonts w:ascii="Garamond" w:hAnsi="Garamond"/>
          <w:sz w:val="24"/>
          <w:lang w:val="en-SG"/>
        </w:rPr>
        <w:lastRenderedPageBreak/>
        <w:t xml:space="preserve">Memahami </w:t>
      </w:r>
      <w:r w:rsidR="001A60CB">
        <w:rPr>
          <w:rFonts w:ascii="Garamond" w:hAnsi="Garamond"/>
          <w:sz w:val="24"/>
          <w:lang w:val="en-SG"/>
        </w:rPr>
        <w:t xml:space="preserve">makna </w:t>
      </w:r>
      <w:r>
        <w:rPr>
          <w:rFonts w:ascii="Garamond" w:hAnsi="Garamond"/>
          <w:sz w:val="24"/>
          <w:lang w:val="en-SG"/>
        </w:rPr>
        <w:t xml:space="preserve">dakwah tersebut maka peyebarluasan nilai Islam di berbagai media </w:t>
      </w:r>
      <w:proofErr w:type="gramStart"/>
      <w:r>
        <w:rPr>
          <w:rFonts w:ascii="Garamond" w:hAnsi="Garamond"/>
          <w:sz w:val="24"/>
          <w:lang w:val="en-SG"/>
        </w:rPr>
        <w:t>akan</w:t>
      </w:r>
      <w:proofErr w:type="gramEnd"/>
      <w:r>
        <w:rPr>
          <w:rFonts w:ascii="Garamond" w:hAnsi="Garamond"/>
          <w:sz w:val="24"/>
          <w:lang w:val="en-SG"/>
        </w:rPr>
        <w:t xml:space="preserve"> bersinggungan dengan nilai-nilai </w:t>
      </w:r>
      <w:r w:rsidR="00110498">
        <w:rPr>
          <w:rFonts w:ascii="Garamond" w:hAnsi="Garamond"/>
          <w:sz w:val="24"/>
          <w:lang w:val="en-SG"/>
        </w:rPr>
        <w:t xml:space="preserve">dari agama lain. </w:t>
      </w:r>
      <w:proofErr w:type="gramStart"/>
      <w:r w:rsidR="00110498" w:rsidRPr="00110498">
        <w:rPr>
          <w:rFonts w:ascii="Garamond" w:hAnsi="Garamond"/>
          <w:sz w:val="24"/>
          <w:lang w:val="en-SG"/>
        </w:rPr>
        <w:t>media</w:t>
      </w:r>
      <w:proofErr w:type="gramEnd"/>
      <w:r w:rsidR="00110498" w:rsidRPr="00110498">
        <w:rPr>
          <w:rFonts w:ascii="Garamond" w:hAnsi="Garamond"/>
          <w:sz w:val="24"/>
          <w:lang w:val="en-SG"/>
        </w:rPr>
        <w:t xml:space="preserve"> dakwah </w:t>
      </w:r>
      <w:r w:rsidR="00B212AF">
        <w:rPr>
          <w:rFonts w:ascii="Garamond" w:hAnsi="Garamond"/>
          <w:sz w:val="24"/>
          <w:lang w:val="en-SG"/>
        </w:rPr>
        <w:t xml:space="preserve">yang dapat diartikan sebagai </w:t>
      </w:r>
      <w:r w:rsidR="00110498" w:rsidRPr="00110498">
        <w:rPr>
          <w:rFonts w:ascii="Garamond" w:hAnsi="Garamond"/>
          <w:sz w:val="24"/>
          <w:lang w:val="en-SG"/>
        </w:rPr>
        <w:t>segala sesuatu yang digunakan atau menunjang dalam berlan</w:t>
      </w:r>
      <w:r w:rsidR="004945EA">
        <w:rPr>
          <w:rFonts w:ascii="Garamond" w:hAnsi="Garamond"/>
          <w:sz w:val="24"/>
          <w:lang w:val="en-SG"/>
        </w:rPr>
        <w:t>g</w:t>
      </w:r>
      <w:r w:rsidR="00110498" w:rsidRPr="00110498">
        <w:rPr>
          <w:rFonts w:ascii="Garamond" w:hAnsi="Garamond"/>
          <w:sz w:val="24"/>
          <w:lang w:val="en-SG"/>
        </w:rPr>
        <w:t>sungnya pesan dari komunikan (da’i) kepada khalayak</w:t>
      </w:r>
      <w:r w:rsidR="00110498">
        <w:rPr>
          <w:rFonts w:ascii="Garamond" w:hAnsi="Garamond"/>
          <w:sz w:val="24"/>
          <w:lang w:val="en-SG"/>
        </w:rPr>
        <w:t xml:space="preserve">. Atau dengan kata lain bahwa </w:t>
      </w:r>
      <w:r w:rsidR="00110498" w:rsidRPr="00110498">
        <w:rPr>
          <w:rFonts w:ascii="Garamond" w:hAnsi="Garamond"/>
          <w:sz w:val="24"/>
          <w:lang w:val="en-SG"/>
        </w:rPr>
        <w:t>segala sesuatu yang dapat menjadi penunjang/alat dalam proses dakwah yang berfungsi mengefektifkan penyampaian ide (pesan) dari komunikator (da’i) kepada komunikan (khalayak)</w:t>
      </w:r>
      <w:r w:rsidR="00110498">
        <w:rPr>
          <w:rFonts w:ascii="Garamond" w:hAnsi="Garamond"/>
          <w:sz w:val="24"/>
          <w:lang w:val="en-SG"/>
        </w:rPr>
        <w:t xml:space="preserve"> </w:t>
      </w:r>
      <w:r w:rsidR="00110498">
        <w:rPr>
          <w:rFonts w:ascii="Garamond" w:hAnsi="Garamond"/>
          <w:sz w:val="24"/>
          <w:lang w:val="en-SG"/>
        </w:rPr>
        <w:fldChar w:fldCharType="begin" w:fldLock="1"/>
      </w:r>
      <w:r w:rsidR="00F37F14">
        <w:rPr>
          <w:rFonts w:ascii="Garamond" w:hAnsi="Garamond"/>
          <w:sz w:val="24"/>
          <w:lang w:val="en-SG"/>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city).","author":[{"dropping-particle":"","family":"Aminuddin","given":"","non-dropping-particle":"","parse-names":false,"suffix":""}],"container-title":"Syria Studies","id":"ITEM-1","issue":"1","issued":{"date-parts":[["2015"]]},"page":"37-72","title":"Media Dakwah","type":"article-journal","volume":"7"},"uris":["http://www.mendeley.com/documents/?uuid=ea24ca33-c20f-4a8f-bbaa-830851c9e06f"]}],"mendeley":{"formattedCitation":"(Aminuddin, 2015)","plainTextFormattedCitation":"(Aminuddin, 2015)","previouslyFormattedCitation":"(Aminuddin, 2015)"},"properties":{"noteIndex":0},"schema":"https://github.com/citation-style-language/schema/raw/master/csl-citation.json"}</w:instrText>
      </w:r>
      <w:r w:rsidR="00110498">
        <w:rPr>
          <w:rFonts w:ascii="Garamond" w:hAnsi="Garamond"/>
          <w:sz w:val="24"/>
          <w:lang w:val="en-SG"/>
        </w:rPr>
        <w:fldChar w:fldCharType="separate"/>
      </w:r>
      <w:r w:rsidR="00110498" w:rsidRPr="00110498">
        <w:rPr>
          <w:rFonts w:ascii="Garamond" w:hAnsi="Garamond"/>
          <w:noProof/>
          <w:sz w:val="24"/>
          <w:lang w:val="en-SG"/>
        </w:rPr>
        <w:t>(Aminuddin, 2015)</w:t>
      </w:r>
      <w:r w:rsidR="00110498">
        <w:rPr>
          <w:rFonts w:ascii="Garamond" w:hAnsi="Garamond"/>
          <w:sz w:val="24"/>
          <w:lang w:val="en-SG"/>
        </w:rPr>
        <w:fldChar w:fldCharType="end"/>
      </w:r>
      <w:r w:rsidR="00110498">
        <w:rPr>
          <w:rFonts w:ascii="Garamond" w:hAnsi="Garamond"/>
          <w:sz w:val="24"/>
          <w:lang w:val="en-SG"/>
        </w:rPr>
        <w:t xml:space="preserve">. Penggunaan media dakwah ini </w:t>
      </w:r>
      <w:proofErr w:type="gramStart"/>
      <w:r>
        <w:rPr>
          <w:rFonts w:ascii="Garamond" w:hAnsi="Garamond"/>
          <w:sz w:val="24"/>
          <w:lang w:val="en-SG"/>
        </w:rPr>
        <w:t>akan</w:t>
      </w:r>
      <w:proofErr w:type="gramEnd"/>
      <w:r>
        <w:rPr>
          <w:rFonts w:ascii="Garamond" w:hAnsi="Garamond"/>
          <w:sz w:val="24"/>
          <w:lang w:val="en-SG"/>
        </w:rPr>
        <w:t xml:space="preserve"> menyebabkan terjadinya persaingan dalam penguasaan dan pengelolaan media. </w:t>
      </w:r>
    </w:p>
    <w:p w:rsidR="005A5D3D" w:rsidRDefault="005A5D3D" w:rsidP="005A5D3D">
      <w:pPr>
        <w:jc w:val="both"/>
        <w:rPr>
          <w:rFonts w:ascii="Garamond" w:hAnsi="Garamond"/>
          <w:sz w:val="24"/>
          <w:lang w:val="en-SG"/>
        </w:rPr>
      </w:pPr>
      <w:r>
        <w:rPr>
          <w:rFonts w:ascii="Garamond" w:hAnsi="Garamond"/>
          <w:sz w:val="24"/>
          <w:lang w:val="en-SG"/>
        </w:rPr>
        <w:t xml:space="preserve">Ciri paling hakiki dari media yang notabene sebagaimana saluran dakwah mengindikasikan persaingan di antara pemeluk agama. </w:t>
      </w:r>
      <w:r w:rsidR="00A052F0">
        <w:rPr>
          <w:rFonts w:ascii="Garamond" w:hAnsi="Garamond"/>
          <w:sz w:val="24"/>
          <w:lang w:val="en-SG"/>
        </w:rPr>
        <w:t xml:space="preserve">Dalam posisi ini media Islam </w:t>
      </w:r>
      <w:proofErr w:type="gramStart"/>
      <w:r w:rsidR="00A052F0">
        <w:rPr>
          <w:rFonts w:ascii="Garamond" w:hAnsi="Garamond"/>
          <w:sz w:val="24"/>
          <w:lang w:val="en-SG"/>
        </w:rPr>
        <w:t>akan</w:t>
      </w:r>
      <w:proofErr w:type="gramEnd"/>
      <w:r w:rsidR="00A052F0">
        <w:rPr>
          <w:rFonts w:ascii="Garamond" w:hAnsi="Garamond"/>
          <w:sz w:val="24"/>
          <w:lang w:val="en-SG"/>
        </w:rPr>
        <w:t xml:space="preserve"> berhadapan dengan media yang dikelola agama lain. </w:t>
      </w:r>
      <w:r w:rsidRPr="007546D2">
        <w:rPr>
          <w:rFonts w:ascii="Garamond" w:hAnsi="Garamond"/>
          <w:sz w:val="24"/>
          <w:lang w:val="en-SG"/>
        </w:rPr>
        <w:t>Apalagi kita tahu bahwa sebagian besar pemain media massa yang ada sekara</w:t>
      </w:r>
      <w:r w:rsidR="0072229F">
        <w:rPr>
          <w:rFonts w:ascii="Garamond" w:hAnsi="Garamond"/>
          <w:sz w:val="24"/>
          <w:lang w:val="en-SG"/>
        </w:rPr>
        <w:t>ng ini adalah dari kalangan non-</w:t>
      </w:r>
      <w:r w:rsidRPr="007546D2">
        <w:rPr>
          <w:rFonts w:ascii="Garamond" w:hAnsi="Garamond"/>
          <w:sz w:val="24"/>
          <w:lang w:val="en-SG"/>
        </w:rPr>
        <w:t>muslim</w:t>
      </w:r>
      <w:r w:rsidR="00C52412">
        <w:rPr>
          <w:rFonts w:ascii="Garamond" w:hAnsi="Garamond"/>
          <w:sz w:val="24"/>
          <w:lang w:val="en-SG"/>
        </w:rPr>
        <w:t xml:space="preserve"> </w:t>
      </w:r>
      <w:r w:rsidR="00C52412" w:rsidRPr="007546D2">
        <w:rPr>
          <w:rFonts w:ascii="Garamond" w:hAnsi="Garamond"/>
          <w:sz w:val="24"/>
          <w:lang w:val="en-SG"/>
        </w:rPr>
        <w:t xml:space="preserve"> </w:t>
      </w:r>
      <w:r w:rsidR="00C52412" w:rsidRPr="007546D2">
        <w:rPr>
          <w:rFonts w:ascii="Garamond" w:hAnsi="Garamond"/>
          <w:sz w:val="24"/>
          <w:lang w:val="en-SG"/>
        </w:rPr>
        <w:fldChar w:fldCharType="begin" w:fldLock="1"/>
      </w:r>
      <w:r w:rsidR="00C52412" w:rsidRPr="007546D2">
        <w:rPr>
          <w:rFonts w:ascii="Garamond" w:hAnsi="Garamond"/>
          <w:sz w:val="24"/>
          <w:lang w:val="en-SG"/>
        </w:rPr>
        <w:instrText>ADDIN CSL_CITATION {"citationItems":[{"id":"ITEM-1","itemData":{"DOI":"10.31764/jail.v3i1.1366","abstract":"Abstrak:Kemajuan teknologi saat ini, telah mengantarkan perubahan dalam segala aspek kehidupan manusia khususnya dalam pemenuhan informasi. Masyarakat modern dalam memenuhi kebutuhan informasinya lebih mengandalkan media massa sebagai solusinya. Karena lebih mudah, cepat dan hemat, termasuk pemenuhan informasi tentang pengetahuan agamaan mereka. Mereka tinggal duduk manis didepan kotak ajaib (internet, radio, koran dan televisi),  semua kebutuhan dan keingintahuannya akan tercukupi, mereka yaitu masyarakat menganggap apa yang di tampilkan dan ditayangkan oleh media massa adalah sebuah kebenaran yang tidak perlu diragukan lagi. Sehingga semua yang ada dimedia massa, masyarakat cenderung akan meniru atau melakukan apa yang di lihat dan di dengarkannya. Oleh karenanya dalam tulisan ini penulis akan membahas tentang bagaimana masyarakat muslim memeahami agama dengan pesan-pesan dakwah islami yang baik dari media massa yaitu baik dari internet dan televisi. Realita lain mengatakan bahwa para pelaku dan pemilik media massa sekarang ini kebanyakan dari kalangan non muslim. Pastinya pesan dan informasi yang disampaikan lewat mediamassa juga akan sangat dipengaruhi oleh pengelolanya. Karena kita tahu bahwa media tidak bebas nilai. Sehingga fenomena tersebut juga menjadi perhatian penulis dalam kesempatan kali ini. Tulisan ini menunjukan bahwa dakwah lewat media massa menjadi sebuah keharusan. Baik lewat media massa berbentuk, koran, televisi, internet, majalah atau yang lainnya. Karena menurut hemat penulis kegiatan dakwah adalah kegiatan mengajak, dan untuk konteks sekarang kegiatan mengajak akan lebih efektif dan efisien apabila lewat media massa. Sehingga kegiatan dakwah natinya akan lebih banyak dirasakan manfaatnya oleh semua kalangan masyarakat. Abstract:This study addresses two main issues, namely: 1) How is mediator interpersonal communication with litigants in the divorce process in the Tulungagung Religious Court?. To answer this problem, researchers used descriptive qualitative methods oriented to divorce case studies that took place in the Tulungagung District Religious Court. In order to obtain detailed data results, researchers used three methods of data collection, namely interviews, observation and documentation as non-human data sources. The results showed that 1) Mediators applied 5 principles of interpersonal communication in conducting mediation with litigants in divorce cases at the Tulungagung Religion court, namely: empathy, respect, can b…","author":[{"dropping-particle":"","family":"Mamdud","given":"Rijal","non-dropping-particle":"","parse-names":false,"suffix":""}],"container-title":"Al-I'lam: Jurnal Komunikasi dan Penyiaran Islam","id":"ITEM-1","issue":"1","issued":{"date-parts":[["2019"]]},"page":"47","title":"Dakwah Islam di Media Massa","type":"article-journal","volume":"3"},"uris":["http://www.mendeley.com/documents/?uuid=270d076a-881a-4fc5-b2bd-a693dff8ffce"]}],"mendeley":{"formattedCitation":"(Mamdud, 2019)","plainTextFormattedCitation":"(Mamdud, 2019)","previouslyFormattedCitation":"(Mamdud, 2019)"},"properties":{"noteIndex":0},"schema":"https://github.com/citation-style-language/schema/raw/master/csl-citation.json"}</w:instrText>
      </w:r>
      <w:r w:rsidR="00C52412" w:rsidRPr="007546D2">
        <w:rPr>
          <w:rFonts w:ascii="Garamond" w:hAnsi="Garamond"/>
          <w:sz w:val="24"/>
          <w:lang w:val="en-SG"/>
        </w:rPr>
        <w:fldChar w:fldCharType="separate"/>
      </w:r>
      <w:r w:rsidR="00C52412" w:rsidRPr="007546D2">
        <w:rPr>
          <w:rFonts w:ascii="Garamond" w:hAnsi="Garamond"/>
          <w:noProof/>
          <w:sz w:val="24"/>
          <w:lang w:val="en-SG"/>
        </w:rPr>
        <w:t>(Mamdud, 2019)</w:t>
      </w:r>
      <w:r w:rsidR="00C52412" w:rsidRPr="007546D2">
        <w:rPr>
          <w:rFonts w:ascii="Garamond" w:hAnsi="Garamond"/>
          <w:sz w:val="24"/>
          <w:lang w:val="en-SG"/>
        </w:rPr>
        <w:fldChar w:fldCharType="end"/>
      </w:r>
      <w:r w:rsidRPr="007546D2">
        <w:rPr>
          <w:rFonts w:ascii="Garamond" w:hAnsi="Garamond"/>
          <w:sz w:val="24"/>
          <w:lang w:val="en-SG"/>
        </w:rPr>
        <w:t>.</w:t>
      </w:r>
      <w:r w:rsidR="00110498">
        <w:rPr>
          <w:rFonts w:ascii="Garamond" w:hAnsi="Garamond"/>
          <w:sz w:val="24"/>
          <w:lang w:val="en-SG"/>
        </w:rPr>
        <w:t xml:space="preserve"> </w:t>
      </w:r>
      <w:r w:rsidRPr="007546D2">
        <w:rPr>
          <w:rFonts w:ascii="Garamond" w:hAnsi="Garamond"/>
          <w:sz w:val="24"/>
          <w:lang w:val="en-SG"/>
        </w:rPr>
        <w:t xml:space="preserve">Pastinya merekapun </w:t>
      </w:r>
      <w:proofErr w:type="gramStart"/>
      <w:r w:rsidRPr="007546D2">
        <w:rPr>
          <w:rFonts w:ascii="Garamond" w:hAnsi="Garamond"/>
          <w:sz w:val="24"/>
          <w:lang w:val="en-SG"/>
        </w:rPr>
        <w:t>akan</w:t>
      </w:r>
      <w:proofErr w:type="gramEnd"/>
      <w:r w:rsidRPr="007546D2">
        <w:rPr>
          <w:rFonts w:ascii="Garamond" w:hAnsi="Garamond"/>
          <w:sz w:val="24"/>
          <w:lang w:val="en-SG"/>
        </w:rPr>
        <w:t xml:space="preserve"> mensosialisasikan apa yang menjadi kepercayaannya lewat media massa yang mereka kuasai. Sehingga di</w:t>
      </w:r>
      <w:r w:rsidR="0072229F">
        <w:rPr>
          <w:rFonts w:ascii="Garamond" w:hAnsi="Garamond"/>
          <w:sz w:val="24"/>
          <w:lang w:val="en-SG"/>
        </w:rPr>
        <w:t xml:space="preserve"> </w:t>
      </w:r>
      <w:r w:rsidRPr="007546D2">
        <w:rPr>
          <w:rFonts w:ascii="Garamond" w:hAnsi="Garamond"/>
          <w:sz w:val="24"/>
          <w:lang w:val="en-SG"/>
        </w:rPr>
        <w:t xml:space="preserve">tengah ajang gempuran media </w:t>
      </w:r>
      <w:proofErr w:type="gramStart"/>
      <w:r w:rsidRPr="007546D2">
        <w:rPr>
          <w:rFonts w:ascii="Garamond" w:hAnsi="Garamond"/>
          <w:sz w:val="24"/>
          <w:lang w:val="en-SG"/>
        </w:rPr>
        <w:t>massa</w:t>
      </w:r>
      <w:proofErr w:type="gramEnd"/>
      <w:r w:rsidRPr="007546D2">
        <w:rPr>
          <w:rFonts w:ascii="Garamond" w:hAnsi="Garamond"/>
          <w:sz w:val="24"/>
          <w:lang w:val="en-SG"/>
        </w:rPr>
        <w:t xml:space="preserve"> </w:t>
      </w:r>
      <w:r>
        <w:rPr>
          <w:rFonts w:ascii="Garamond" w:hAnsi="Garamond"/>
          <w:sz w:val="24"/>
          <w:lang w:val="en-SG"/>
        </w:rPr>
        <w:t>yang notabene dikuasai oleh non</w:t>
      </w:r>
      <w:r w:rsidRPr="007546D2">
        <w:rPr>
          <w:rFonts w:ascii="Garamond" w:hAnsi="Garamond"/>
          <w:sz w:val="24"/>
          <w:lang w:val="en-SG"/>
        </w:rPr>
        <w:t>muslim perlu kiranya kaum muslimin khususnya insan media (yang bergerak dan fokus di dunia media) melakukan lompatan lompatan strategi dakwah yang bisa diterima oleh masyarakat modern, artinya dakwah lewat media massa</w:t>
      </w:r>
      <w:r w:rsidR="00C52412">
        <w:rPr>
          <w:rFonts w:ascii="Garamond" w:hAnsi="Garamond"/>
          <w:sz w:val="24"/>
          <w:lang w:val="en-SG"/>
        </w:rPr>
        <w:t>.</w:t>
      </w:r>
    </w:p>
    <w:p w:rsidR="00224D07" w:rsidRDefault="0072229F" w:rsidP="001A60CB">
      <w:pPr>
        <w:jc w:val="both"/>
        <w:rPr>
          <w:rFonts w:ascii="Garamond" w:hAnsi="Garamond"/>
          <w:sz w:val="24"/>
          <w:lang w:val="en-SG"/>
        </w:rPr>
      </w:pPr>
      <w:r>
        <w:rPr>
          <w:rFonts w:ascii="Garamond" w:hAnsi="Garamond"/>
          <w:sz w:val="24"/>
          <w:lang w:val="en-SG"/>
        </w:rPr>
        <w:t xml:space="preserve">Kondisi ini </w:t>
      </w:r>
      <w:r w:rsidR="00A052F0">
        <w:rPr>
          <w:rFonts w:ascii="Garamond" w:hAnsi="Garamond"/>
          <w:sz w:val="24"/>
          <w:lang w:val="en-SG"/>
        </w:rPr>
        <w:t xml:space="preserve">merupakan </w:t>
      </w:r>
      <w:r w:rsidR="001A60CB">
        <w:rPr>
          <w:rFonts w:ascii="Garamond" w:hAnsi="Garamond"/>
          <w:sz w:val="24"/>
          <w:lang w:val="en-SG"/>
        </w:rPr>
        <w:t xml:space="preserve">tantangan yang tidak ringan. </w:t>
      </w:r>
      <w:r w:rsidR="00A052F0">
        <w:rPr>
          <w:rFonts w:ascii="Garamond" w:hAnsi="Garamond"/>
          <w:sz w:val="24"/>
          <w:lang w:val="en-SG"/>
        </w:rPr>
        <w:t>Selain bersaing dengan media dari agama lain muncul s</w:t>
      </w:r>
      <w:r w:rsidR="001F7A3A">
        <w:rPr>
          <w:rFonts w:ascii="Garamond" w:hAnsi="Garamond"/>
          <w:sz w:val="24"/>
          <w:lang w:val="en-SG"/>
        </w:rPr>
        <w:t>tereotype yang mengarah pada media Islam. D</w:t>
      </w:r>
      <w:r w:rsidR="002766C4" w:rsidRPr="007546D2">
        <w:rPr>
          <w:rFonts w:ascii="Garamond" w:hAnsi="Garamond"/>
          <w:sz w:val="24"/>
          <w:lang w:val="en-SG"/>
        </w:rPr>
        <w:t xml:space="preserve">alam wacana nilai-nilai kemanusiaan yang kini dihembuskan, maka </w:t>
      </w:r>
      <w:r w:rsidR="000912A6" w:rsidRPr="007546D2">
        <w:rPr>
          <w:rFonts w:ascii="Garamond" w:hAnsi="Garamond"/>
          <w:sz w:val="24"/>
          <w:lang w:val="en-SG"/>
        </w:rPr>
        <w:t>me</w:t>
      </w:r>
      <w:r w:rsidR="00DE221D" w:rsidRPr="007546D2">
        <w:rPr>
          <w:rFonts w:ascii="Garamond" w:hAnsi="Garamond"/>
          <w:sz w:val="24"/>
          <w:lang w:val="en-SG"/>
        </w:rPr>
        <w:t xml:space="preserve">dia </w:t>
      </w:r>
      <w:r w:rsidR="000E75A5" w:rsidRPr="007546D2">
        <w:rPr>
          <w:rFonts w:ascii="Garamond" w:hAnsi="Garamond"/>
          <w:sz w:val="24"/>
          <w:lang w:val="en-SG"/>
        </w:rPr>
        <w:t xml:space="preserve">Islam </w:t>
      </w:r>
      <w:r w:rsidR="001A60CB">
        <w:rPr>
          <w:rFonts w:ascii="Garamond" w:hAnsi="Garamond"/>
          <w:sz w:val="24"/>
          <w:lang w:val="en-SG"/>
        </w:rPr>
        <w:t xml:space="preserve">berada pada sisi yang tidak menguntungkan Media Islam </w:t>
      </w:r>
      <w:r w:rsidR="00224D07" w:rsidRPr="007546D2">
        <w:rPr>
          <w:rFonts w:ascii="Garamond" w:hAnsi="Garamond"/>
          <w:sz w:val="24"/>
          <w:lang w:val="en-SG"/>
        </w:rPr>
        <w:t>dicurigai membawa misi tertentu seperti radikal</w:t>
      </w:r>
      <w:r w:rsidR="000912A6" w:rsidRPr="007546D2">
        <w:rPr>
          <w:rFonts w:ascii="Garamond" w:hAnsi="Garamond"/>
          <w:sz w:val="24"/>
          <w:lang w:val="en-SG"/>
        </w:rPr>
        <w:t>isme</w:t>
      </w:r>
      <w:r w:rsidR="00224D07" w:rsidRPr="007546D2">
        <w:rPr>
          <w:rFonts w:ascii="Garamond" w:hAnsi="Garamond"/>
          <w:sz w:val="24"/>
          <w:lang w:val="en-SG"/>
        </w:rPr>
        <w:t>, intoleran, dan stigma buruk lain yan</w:t>
      </w:r>
      <w:r w:rsidR="000912A6" w:rsidRPr="007546D2">
        <w:rPr>
          <w:rFonts w:ascii="Garamond" w:hAnsi="Garamond"/>
          <w:sz w:val="24"/>
          <w:lang w:val="en-SG"/>
        </w:rPr>
        <w:t>g</w:t>
      </w:r>
      <w:r w:rsidR="00224D07" w:rsidRPr="007546D2">
        <w:rPr>
          <w:rFonts w:ascii="Garamond" w:hAnsi="Garamond"/>
          <w:sz w:val="24"/>
          <w:lang w:val="en-SG"/>
        </w:rPr>
        <w:t xml:space="preserve"> dij</w:t>
      </w:r>
      <w:r w:rsidR="000912A6" w:rsidRPr="007546D2">
        <w:rPr>
          <w:rFonts w:ascii="Garamond" w:hAnsi="Garamond"/>
          <w:sz w:val="24"/>
          <w:lang w:val="en-SG"/>
        </w:rPr>
        <w:t>k</w:t>
      </w:r>
      <w:r w:rsidR="00224D07" w:rsidRPr="007546D2">
        <w:rPr>
          <w:rFonts w:ascii="Garamond" w:hAnsi="Garamond"/>
          <w:sz w:val="24"/>
          <w:lang w:val="en-SG"/>
        </w:rPr>
        <w:t xml:space="preserve">enakan. </w:t>
      </w:r>
      <w:r w:rsidR="001F7A3A">
        <w:rPr>
          <w:rFonts w:ascii="Garamond" w:hAnsi="Garamond"/>
          <w:sz w:val="24"/>
          <w:lang w:val="en-SG"/>
        </w:rPr>
        <w:t>M</w:t>
      </w:r>
      <w:r w:rsidR="000912A6" w:rsidRPr="007546D2">
        <w:rPr>
          <w:rFonts w:ascii="Garamond" w:hAnsi="Garamond"/>
          <w:sz w:val="24"/>
          <w:lang w:val="en-SG"/>
        </w:rPr>
        <w:t xml:space="preserve">edia Islam dipandang </w:t>
      </w:r>
      <w:r w:rsidR="00224D07" w:rsidRPr="007546D2">
        <w:rPr>
          <w:rFonts w:ascii="Garamond" w:hAnsi="Garamond"/>
          <w:sz w:val="24"/>
          <w:lang w:val="en-SG"/>
        </w:rPr>
        <w:t xml:space="preserve">sangat menyedihkan dan meresahkan. Pasalnya, kehadiran media tersebut tidak diimbangi dengan semangat berjihad menegakkan misi profetisme, multi-kulturalisme dan pluralisme sebagai suatu realitas masyarakat negeri ini. Parahnya lagi, banyak sekali media Islam tersebut cenderung mengemas isu atas nama Syariah Islam secara konfrontatif dan bombastis </w:t>
      </w:r>
      <w:r w:rsidR="00224D07" w:rsidRPr="007546D2">
        <w:rPr>
          <w:rFonts w:ascii="Garamond" w:hAnsi="Garamond"/>
          <w:sz w:val="24"/>
          <w:lang w:val="en-SG"/>
        </w:rPr>
        <w:fldChar w:fldCharType="begin" w:fldLock="1"/>
      </w:r>
      <w:r w:rsidR="00224D07" w:rsidRPr="007546D2">
        <w:rPr>
          <w:rFonts w:ascii="Garamond" w:hAnsi="Garamond"/>
          <w:sz w:val="24"/>
          <w:lang w:val="en-SG"/>
        </w:rPr>
        <w:instrText>ADDIN CSL_CITATION {"citationItems":[{"id":"ITEM-1","itemData":{"ISBN":"1411-5905","abstract":"Dalam era globalisasi informasi dan teknologi seperti saat ini, agenda dakwah Islam kontemporer bisa dilakukan melalui banyak cara dan media. Namun dalam realitasnya, penggunaan media sebagai instrumen dakwah ternyata tidak lepas dari ideologi media. Maksudnya, dalam menyajikan berita, informasi dan wacana, media Islam di Indonesia memiliki dan mempunyai pertimbangan-pertimbangan idealisme, argumentasi hingga dalil yang turut berpengaruh pada sajian beritanya. Kajian dalam tulisan ini menggunakan telaah melalui metode induktif dan analisis sintetik. Sumber data diperoleh dari berbagai sumber dan referensi yang terkait dengan topik bahasan, baik dari internet online maupun eksternet offline. Kajian ini menemukan hal penting antara lain ideologi media Islam di Indonesia dalam agenda dakwah yang dilakukan selama ini setidaknya bisa dipahami menjadi dua tipolologi ideologi media Islam, yaitu ideologi jurnalisme profetik dan ideologi jurnalisme provokatif.","author":[{"dropping-particle":"","family":"Mahfud","given":"Choirul","non-dropping-particle":"","parse-names":false,"suffix":""}],"container-title":"Jurnal Dakwah","id":"ITEM-1","issue":"1","issued":{"date-parts":[["2014"]]},"page":"1-18","title":"Ideologi Media Islam Indonesia Dalam Agenda Dakwah: Antara Jurnalisme Profetik Dan Jurnalisme Provokatif","type":"article-journal","volume":"15"},"uris":["http://www.mendeley.com/documents/?uuid=17988743-8626-423f-a789-ab5766d8ce6f"]}],"mendeley":{"formattedCitation":"(Mahfud, 2014)","plainTextFormattedCitation":"(Mahfud, 2014)","previouslyFormattedCitation":"(Mahfud, 2014)"},"properties":{"noteIndex":0},"schema":"https://github.com/citation-style-language/schema/raw/master/csl-citation.json"}</w:instrText>
      </w:r>
      <w:r w:rsidR="00224D07" w:rsidRPr="007546D2">
        <w:rPr>
          <w:rFonts w:ascii="Garamond" w:hAnsi="Garamond"/>
          <w:sz w:val="24"/>
          <w:lang w:val="en-SG"/>
        </w:rPr>
        <w:fldChar w:fldCharType="separate"/>
      </w:r>
      <w:r w:rsidR="00224D07" w:rsidRPr="007546D2">
        <w:rPr>
          <w:rFonts w:ascii="Garamond" w:hAnsi="Garamond"/>
          <w:noProof/>
          <w:sz w:val="24"/>
          <w:lang w:val="en-SG"/>
        </w:rPr>
        <w:t>(Mahfud, 2014)</w:t>
      </w:r>
      <w:r w:rsidR="00224D07" w:rsidRPr="007546D2">
        <w:rPr>
          <w:rFonts w:ascii="Garamond" w:hAnsi="Garamond"/>
          <w:sz w:val="24"/>
          <w:lang w:val="en-SG"/>
        </w:rPr>
        <w:fldChar w:fldCharType="end"/>
      </w:r>
      <w:r w:rsidR="00224D07" w:rsidRPr="007546D2">
        <w:rPr>
          <w:rFonts w:ascii="Garamond" w:hAnsi="Garamond"/>
          <w:sz w:val="24"/>
          <w:lang w:val="en-SG"/>
        </w:rPr>
        <w:t>.</w:t>
      </w:r>
    </w:p>
    <w:p w:rsidR="00E135E5" w:rsidRDefault="00EA4422" w:rsidP="001A60CB">
      <w:pPr>
        <w:jc w:val="both"/>
        <w:rPr>
          <w:rFonts w:ascii="Garamond" w:hAnsi="Garamond"/>
          <w:sz w:val="24"/>
          <w:lang w:val="en-SG"/>
        </w:rPr>
      </w:pPr>
      <w:r>
        <w:rPr>
          <w:rFonts w:ascii="Garamond" w:hAnsi="Garamond"/>
          <w:sz w:val="24"/>
          <w:lang w:val="en-SG"/>
        </w:rPr>
        <w:lastRenderedPageBreak/>
        <w:t>Kesulitan lain yang dihadapi media Islam adalah terjadinya perubahan sistem media</w:t>
      </w:r>
      <w:r w:rsidR="00A052F0">
        <w:rPr>
          <w:rFonts w:ascii="Garamond" w:hAnsi="Garamond"/>
          <w:sz w:val="24"/>
          <w:lang w:val="en-SG"/>
        </w:rPr>
        <w:t xml:space="preserve"> kearah </w:t>
      </w:r>
      <w:r w:rsidR="00E135E5" w:rsidRPr="007F0305">
        <w:rPr>
          <w:rFonts w:ascii="Garamond" w:hAnsi="Garamond"/>
          <w:sz w:val="24"/>
        </w:rPr>
        <w:t>ideologi ekonomi</w:t>
      </w:r>
      <w:r w:rsidR="0088137B">
        <w:rPr>
          <w:rFonts w:ascii="Garamond" w:hAnsi="Garamond"/>
          <w:sz w:val="24"/>
          <w:lang w:val="en-SG"/>
        </w:rPr>
        <w:t xml:space="preserve"> kapitalis</w:t>
      </w:r>
      <w:r w:rsidR="00A052F0">
        <w:rPr>
          <w:rFonts w:ascii="Garamond" w:hAnsi="Garamond"/>
          <w:sz w:val="24"/>
          <w:lang w:val="en-SG"/>
        </w:rPr>
        <w:t>. Untuk dapat menafasi gerak media dalam sistem ini, tentu saja m</w:t>
      </w:r>
      <w:r w:rsidR="00E135E5" w:rsidRPr="007F0305">
        <w:rPr>
          <w:rFonts w:ascii="Garamond" w:hAnsi="Garamond"/>
          <w:sz w:val="24"/>
        </w:rPr>
        <w:t xml:space="preserve">edia Islam harus </w:t>
      </w:r>
      <w:r w:rsidR="00A052F0">
        <w:rPr>
          <w:rFonts w:ascii="Garamond" w:hAnsi="Garamond"/>
          <w:sz w:val="24"/>
          <w:lang w:val="en-SG"/>
        </w:rPr>
        <w:t xml:space="preserve">menyelaraskan dengan ideologi </w:t>
      </w:r>
      <w:r w:rsidR="00E135E5" w:rsidRPr="007F0305">
        <w:rPr>
          <w:rFonts w:ascii="Garamond" w:hAnsi="Garamond"/>
          <w:sz w:val="24"/>
        </w:rPr>
        <w:t xml:space="preserve">bisnis yang hanya meningkatkan revenue dari hasil produksi beritanya. </w:t>
      </w:r>
      <w:r w:rsidR="00A052F0">
        <w:rPr>
          <w:rFonts w:ascii="Garamond" w:hAnsi="Garamond"/>
          <w:sz w:val="24"/>
          <w:lang w:val="en-SG"/>
        </w:rPr>
        <w:t xml:space="preserve">Di sisi lain dituntut kemampuan </w:t>
      </w:r>
      <w:r w:rsidR="00E135E5" w:rsidRPr="007F0305">
        <w:rPr>
          <w:rFonts w:ascii="Garamond" w:hAnsi="Garamond"/>
          <w:sz w:val="24"/>
        </w:rPr>
        <w:t xml:space="preserve">berusaha menyeimbangkan antara kepentingan syiar dengan kemampuan untuk mendapatakn </w:t>
      </w:r>
      <w:r w:rsidR="00E135E5" w:rsidRPr="00784DC3">
        <w:rPr>
          <w:rFonts w:ascii="Garamond" w:hAnsi="Garamond"/>
          <w:i/>
          <w:sz w:val="24"/>
        </w:rPr>
        <w:t>return</w:t>
      </w:r>
      <w:r w:rsidR="00E135E5" w:rsidRPr="007F0305">
        <w:rPr>
          <w:rFonts w:ascii="Garamond" w:hAnsi="Garamond"/>
          <w:sz w:val="24"/>
        </w:rPr>
        <w:t xml:space="preserve"> yang positif bagi menunjang aktivitas operasionalsiasi media.</w:t>
      </w:r>
    </w:p>
    <w:p w:rsidR="00784098" w:rsidRDefault="001A60CB" w:rsidP="001A60CB">
      <w:pPr>
        <w:jc w:val="both"/>
        <w:rPr>
          <w:rFonts w:ascii="Garamond" w:hAnsi="Garamond"/>
          <w:sz w:val="24"/>
          <w:lang w:val="en-SG"/>
        </w:rPr>
      </w:pPr>
      <w:r w:rsidRPr="007546D2">
        <w:rPr>
          <w:rFonts w:ascii="Garamond" w:hAnsi="Garamond"/>
          <w:sz w:val="24"/>
        </w:rPr>
        <w:t>Perubahan media ini satu tahap menuju pada berlakunya prinsip ekonomi politik media. Menuru</w:t>
      </w:r>
      <w:r w:rsidR="00A052F0">
        <w:rPr>
          <w:rFonts w:ascii="Garamond" w:hAnsi="Garamond"/>
          <w:sz w:val="24"/>
          <w:lang w:val="en-SG"/>
        </w:rPr>
        <w:t>t</w:t>
      </w:r>
      <w:r w:rsidRPr="007546D2">
        <w:rPr>
          <w:rFonts w:ascii="Garamond" w:hAnsi="Garamond"/>
          <w:sz w:val="24"/>
        </w:rPr>
        <w:t xml:space="preserve"> Doyle (2002), ekonomi media merupakan perkembangan media massa yang liberal dan global mencerminkan dominannya dunia struktur politik dan ekonomi, dan pemilik modal. Dalam era globalisasi maklumat yang melanda negara-negara di dunia termasuk Indonesia muncul kecenderungan organisasi media komunikasi yang lebih mementingkan aspek komersial. Ketidakadilan media massa sebagai medium suara rakyat mendapat kecaman daripada berbagai kelompok masyarakat</w:t>
      </w:r>
      <w:r w:rsidR="00784098">
        <w:rPr>
          <w:rFonts w:ascii="Garamond" w:hAnsi="Garamond"/>
          <w:sz w:val="24"/>
          <w:lang w:val="en-SG"/>
        </w:rPr>
        <w:t xml:space="preserve"> </w:t>
      </w:r>
      <w:r w:rsidR="00784098">
        <w:rPr>
          <w:rFonts w:ascii="Garamond" w:hAnsi="Garamond"/>
          <w:sz w:val="24"/>
          <w:lang w:val="en-SG"/>
        </w:rPr>
        <w:fldChar w:fldCharType="begin" w:fldLock="1"/>
      </w:r>
      <w:r w:rsidR="002132AB">
        <w:rPr>
          <w:rFonts w:ascii="Garamond" w:hAnsi="Garamond"/>
          <w:sz w:val="24"/>
          <w:lang w:val="en-SG"/>
        </w:rPr>
        <w:instrText>ADDIN CSL_CITATION {"citationItems":[{"id":"ITEM-1","itemData":{"abstract":"Information that is fast and able to reach the audience has become a necessity for the community. The mass media play an important role in social, political and economic life, besides that it must also be a public space to channel community participation in upholding a democratic government system. Public space is a part of social life, where every citizen can argue with each other about various issues related to public life and the common good. But now the media is no longer oriented to meet the needs of the community in terms of healthy information and entertainment, but rather is more dominant in capitalist economic profits, competitive market forces. In the end the community did not get the information displayed both of side and actual. Media coverage is packaged in such a way with the agenda setting method. This becomes a special dilemma for media democracy between the public or kapiyalis interests. Whereas the media is used by market interests to be able to generate profits.","author":[{"dropping-particle":"","family":"Poti","given":"Jamhur","non-dropping-particle":"","parse-names":false,"suffix":""}],"container-title":"Semiotika","id":"ITEM-1","issue":"2","issued":{"date-parts":[["2019"]]},"page":"200-206","title":"Ekonomi Politik, Media Dan Ruang Publik","type":"article-journal","volume":"13"},"uris":["http://www.mendeley.com/documents/?uuid=8763a2a1-f79a-4d83-895b-84635db977b0"]}],"mendeley":{"formattedCitation":"(Poti, 2019)","plainTextFormattedCitation":"(Poti, 2019)","previouslyFormattedCitation":"(Poti, 2019)"},"properties":{"noteIndex":0},"schema":"https://github.com/citation-style-language/schema/raw/master/csl-citation.json"}</w:instrText>
      </w:r>
      <w:r w:rsidR="00784098">
        <w:rPr>
          <w:rFonts w:ascii="Garamond" w:hAnsi="Garamond"/>
          <w:sz w:val="24"/>
          <w:lang w:val="en-SG"/>
        </w:rPr>
        <w:fldChar w:fldCharType="separate"/>
      </w:r>
      <w:r w:rsidR="00784098" w:rsidRPr="00784098">
        <w:rPr>
          <w:rFonts w:ascii="Garamond" w:hAnsi="Garamond"/>
          <w:noProof/>
          <w:sz w:val="24"/>
          <w:lang w:val="en-SG"/>
        </w:rPr>
        <w:t>(Poti, 2019)</w:t>
      </w:r>
      <w:r w:rsidR="00784098">
        <w:rPr>
          <w:rFonts w:ascii="Garamond" w:hAnsi="Garamond"/>
          <w:sz w:val="24"/>
          <w:lang w:val="en-SG"/>
        </w:rPr>
        <w:fldChar w:fldCharType="end"/>
      </w:r>
      <w:r w:rsidR="00784098">
        <w:rPr>
          <w:rFonts w:ascii="Garamond" w:hAnsi="Garamond"/>
          <w:sz w:val="24"/>
          <w:lang w:val="en-SG"/>
        </w:rPr>
        <w:t>.</w:t>
      </w:r>
    </w:p>
    <w:p w:rsidR="001A60CB" w:rsidRPr="00D05C60" w:rsidRDefault="001A60CB" w:rsidP="001A60CB">
      <w:pPr>
        <w:jc w:val="both"/>
        <w:rPr>
          <w:rFonts w:ascii="Garamond" w:hAnsi="Garamond"/>
          <w:sz w:val="24"/>
          <w:lang w:val="en-SG"/>
        </w:rPr>
      </w:pPr>
      <w:r w:rsidRPr="007546D2">
        <w:rPr>
          <w:rFonts w:ascii="Garamond" w:hAnsi="Garamond"/>
          <w:sz w:val="24"/>
        </w:rPr>
        <w:t xml:space="preserve">Bedasarkan realitas tersebut, berat bagi media Islam untuk berkompromi dengan aliran ekonomi media yang sangat liberal dengan kepemilikan terpusat dan pengelolaanya bersifat sekuler-kapitalistik. </w:t>
      </w:r>
      <w:r w:rsidR="004945EA">
        <w:rPr>
          <w:rFonts w:ascii="Garamond" w:hAnsi="Garamond"/>
          <w:sz w:val="24"/>
          <w:lang w:val="en-SG"/>
        </w:rPr>
        <w:t>B</w:t>
      </w:r>
      <w:r w:rsidRPr="007546D2">
        <w:rPr>
          <w:rFonts w:ascii="Garamond" w:hAnsi="Garamond"/>
          <w:sz w:val="24"/>
        </w:rPr>
        <w:t xml:space="preserve">erbeda dengan prinsip ekonomi Islam yang menerapkan prinsip keadilan. </w:t>
      </w:r>
      <w:r w:rsidR="00D05C60">
        <w:rPr>
          <w:rFonts w:ascii="Garamond" w:hAnsi="Garamond"/>
          <w:sz w:val="24"/>
          <w:lang w:val="en-SG"/>
        </w:rPr>
        <w:t>S</w:t>
      </w:r>
      <w:r w:rsidRPr="007546D2">
        <w:rPr>
          <w:rFonts w:ascii="Garamond" w:hAnsi="Garamond"/>
          <w:sz w:val="24"/>
        </w:rPr>
        <w:t xml:space="preserve">alah satu prinsip ekonomi Islam menolak terjadinya akumulasi kekayaan yang dikuasai oleh segelintir orang saja, artinya ekonomi syariah menekankan prinsip pemerataan kekayaan, sehingga tidak terjadi disparitas yang </w:t>
      </w:r>
      <w:proofErr w:type="gramStart"/>
      <w:r w:rsidRPr="007546D2">
        <w:rPr>
          <w:rFonts w:ascii="Garamond" w:hAnsi="Garamond"/>
          <w:sz w:val="24"/>
        </w:rPr>
        <w:t>mencolok  Ini</w:t>
      </w:r>
      <w:proofErr w:type="gramEnd"/>
      <w:r w:rsidRPr="007546D2">
        <w:rPr>
          <w:rFonts w:ascii="Garamond" w:hAnsi="Garamond"/>
          <w:sz w:val="24"/>
        </w:rPr>
        <w:t xml:space="preserve"> dapat diatikan bahwa prinsip pengelolan perusahaan Islam pun harus menekankan pada syariah. Sementara pada praktiknya bahwa media dikelola secara</w:t>
      </w:r>
      <w:r w:rsidR="00D05C60">
        <w:rPr>
          <w:rFonts w:ascii="Garamond" w:hAnsi="Garamond"/>
          <w:sz w:val="24"/>
        </w:rPr>
        <w:t xml:space="preserve"> formal dalam bentuk perusahaan </w:t>
      </w:r>
      <w:sdt>
        <w:sdtPr>
          <w:rPr>
            <w:rFonts w:ascii="Garamond" w:hAnsi="Garamond"/>
            <w:sz w:val="24"/>
          </w:rPr>
          <w:id w:val="-893574369"/>
          <w:citation/>
        </w:sdtPr>
        <w:sdtEndPr/>
        <w:sdtContent>
          <w:r w:rsidR="00D05C60">
            <w:rPr>
              <w:rFonts w:ascii="Garamond" w:hAnsi="Garamond"/>
              <w:sz w:val="24"/>
            </w:rPr>
            <w:fldChar w:fldCharType="begin"/>
          </w:r>
          <w:r w:rsidR="00D05C60">
            <w:rPr>
              <w:rFonts w:ascii="Garamond" w:hAnsi="Garamond"/>
              <w:sz w:val="24"/>
              <w:lang w:val="en-SG"/>
            </w:rPr>
            <w:instrText xml:space="preserve"> CITATION Yoy18 \l 18441 </w:instrText>
          </w:r>
          <w:r w:rsidR="00D05C60">
            <w:rPr>
              <w:rFonts w:ascii="Garamond" w:hAnsi="Garamond"/>
              <w:sz w:val="24"/>
            </w:rPr>
            <w:fldChar w:fldCharType="separate"/>
          </w:r>
          <w:r w:rsidR="00D05C60" w:rsidRPr="00D05C60">
            <w:rPr>
              <w:rFonts w:ascii="Garamond" w:hAnsi="Garamond"/>
              <w:noProof/>
              <w:sz w:val="24"/>
              <w:lang w:val="en-SG"/>
            </w:rPr>
            <w:t>(Prasetyo, 2018)</w:t>
          </w:r>
          <w:r w:rsidR="00D05C60">
            <w:rPr>
              <w:rFonts w:ascii="Garamond" w:hAnsi="Garamond"/>
              <w:sz w:val="24"/>
            </w:rPr>
            <w:fldChar w:fldCharType="end"/>
          </w:r>
        </w:sdtContent>
      </w:sdt>
      <w:r w:rsidR="00D05C60">
        <w:rPr>
          <w:rFonts w:ascii="Garamond" w:hAnsi="Garamond"/>
          <w:sz w:val="24"/>
          <w:lang w:val="en-SG"/>
        </w:rPr>
        <w:t>.</w:t>
      </w:r>
    </w:p>
    <w:p w:rsidR="00433B19" w:rsidRDefault="008D409C" w:rsidP="00035222">
      <w:pPr>
        <w:jc w:val="both"/>
        <w:rPr>
          <w:rFonts w:ascii="Garamond" w:hAnsi="Garamond"/>
          <w:sz w:val="24"/>
          <w:lang w:val="en-SG"/>
        </w:rPr>
      </w:pPr>
      <w:r w:rsidRPr="007546D2">
        <w:rPr>
          <w:rFonts w:ascii="Garamond" w:hAnsi="Garamond"/>
          <w:sz w:val="24"/>
        </w:rPr>
        <w:t>Mekipun Islam t</w:t>
      </w:r>
      <w:r w:rsidRPr="007546D2">
        <w:rPr>
          <w:rFonts w:ascii="Garamond" w:hAnsi="Garamond"/>
          <w:sz w:val="24"/>
          <w:lang w:val="en-SG"/>
        </w:rPr>
        <w:t>i</w:t>
      </w:r>
      <w:r w:rsidRPr="007546D2">
        <w:rPr>
          <w:rFonts w:ascii="Garamond" w:hAnsi="Garamond"/>
          <w:sz w:val="24"/>
        </w:rPr>
        <w:t xml:space="preserve">dak anti terhadap bisnis, akan tetapi penyelarasan tugas yang diemban harus mengenai pada dua hal yang sangat berlainan. Di satu sisi penekanan pada jihad menebar kebaikan melalui syiar yang masif dan sisi lainnya memperoleh keuntungan material dari hasil menyelenggarakan media massa. </w:t>
      </w:r>
      <w:r w:rsidR="001A2907" w:rsidRPr="007546D2">
        <w:rPr>
          <w:rFonts w:ascii="Garamond" w:hAnsi="Garamond"/>
          <w:sz w:val="24"/>
          <w:lang w:val="en-SG"/>
        </w:rPr>
        <w:t>Di sisi lain, r</w:t>
      </w:r>
      <w:r w:rsidRPr="007546D2">
        <w:rPr>
          <w:rFonts w:ascii="Garamond" w:hAnsi="Garamond"/>
          <w:sz w:val="24"/>
        </w:rPr>
        <w:t xml:space="preserve">ealitasnya, media telah memasuki ranah industri </w:t>
      </w:r>
      <w:r w:rsidRPr="007546D2">
        <w:rPr>
          <w:rFonts w:ascii="Garamond" w:hAnsi="Garamond"/>
          <w:sz w:val="24"/>
        </w:rPr>
        <w:lastRenderedPageBreak/>
        <w:t>yang menekankan proses operasionalisainya berorientasi bisnis. Khalayak pun diubah perannya dari sebagai tujuan pesan, menjadi pasar. Inilah ketika media berubah menjadi institusi ekonomi. Perubahan ini, bersamaan dengan tumbuhnya industri media dan perekonomian pada umumnya. Pada awal abad 20, kajian media hanya menggunakan perspektif komunikasi, karena memang kajian media merupakan salah satu wilayah kajian komunikasi</w:t>
      </w:r>
      <w:r w:rsidR="00C52412">
        <w:rPr>
          <w:rFonts w:ascii="Garamond" w:hAnsi="Garamond"/>
          <w:sz w:val="24"/>
          <w:lang w:val="en-SG"/>
        </w:rPr>
        <w:t xml:space="preserve"> </w:t>
      </w:r>
      <w:r w:rsidR="00C52412">
        <w:rPr>
          <w:rFonts w:ascii="Garamond" w:hAnsi="Garamond"/>
          <w:sz w:val="24"/>
          <w:lang w:val="en-SG"/>
        </w:rPr>
        <w:fldChar w:fldCharType="begin" w:fldLock="1"/>
      </w:r>
      <w:r w:rsidR="00306C26">
        <w:rPr>
          <w:rFonts w:ascii="Garamond" w:hAnsi="Garamond"/>
          <w:sz w:val="24"/>
          <w:lang w:val="en-SG"/>
        </w:rPr>
        <w:instrText>ADDIN CSL_CITATION {"citationItems":[{"id":"ITEM-1","itemData":{"DOI":"10.29313/mediator.v7i2.1279","ISSN":"1411-5883","abstract":"Rapid development of communication technology has shaped a new cultural landscape. In effect, the nature of mass media industry also changed a lot. To anticipate this new development, communication discipline needs a new study focused on media economy. Media economy is combination of two perspectives in media studies: business-economy perspective and media communication perspectives. The dimension of media in media economy emphasized three areas: production, content, and audiences. The dimension of economy in media economy studies focused on structure, conduct/policy, and performance. Meanwhile, the management of media corporation are consisted of revenue, cost and profit dimensions.","author":[{"dropping-particle":"","family":"Hasan","given":"Bakir","non-dropping-particle":"","parse-names":false,"suffix":""}],"container-title":"Mediator: Jurnal Komunikasi","id":"ITEM-1","issue":"2","issued":{"date-parts":[["2006"]]},"page":"329-334","title":"Ekonomi Media: Perlukah?","type":"article-journal","volume":"7"},"uris":["http://www.mendeley.com/documents/?uuid=c0596bff-4ed0-47ee-b511-909be197a327"]}],"mendeley":{"formattedCitation":"(Hasan, 2006)","plainTextFormattedCitation":"(Hasan, 2006)","previouslyFormattedCitation":"(Hasan, 2006)"},"properties":{"noteIndex":0},"schema":"https://github.com/citation-style-language/schema/raw/master/csl-citation.json"}</w:instrText>
      </w:r>
      <w:r w:rsidR="00C52412">
        <w:rPr>
          <w:rFonts w:ascii="Garamond" w:hAnsi="Garamond"/>
          <w:sz w:val="24"/>
          <w:lang w:val="en-SG"/>
        </w:rPr>
        <w:fldChar w:fldCharType="separate"/>
      </w:r>
      <w:r w:rsidR="00C52412" w:rsidRPr="00C52412">
        <w:rPr>
          <w:rFonts w:ascii="Garamond" w:hAnsi="Garamond"/>
          <w:noProof/>
          <w:sz w:val="24"/>
          <w:lang w:val="en-SG"/>
        </w:rPr>
        <w:t>(Hasan, 2006)</w:t>
      </w:r>
      <w:r w:rsidR="00C52412">
        <w:rPr>
          <w:rFonts w:ascii="Garamond" w:hAnsi="Garamond"/>
          <w:sz w:val="24"/>
          <w:lang w:val="en-SG"/>
        </w:rPr>
        <w:fldChar w:fldCharType="end"/>
      </w:r>
      <w:r w:rsidRPr="007546D2">
        <w:rPr>
          <w:rFonts w:ascii="Garamond" w:hAnsi="Garamond"/>
          <w:sz w:val="24"/>
        </w:rPr>
        <w:t>. Namun pada perkembangan selanjutnya, terjadinya penggabungan dengan aspek ekonomi hingga menjadi media ekonomi.</w:t>
      </w:r>
      <w:r w:rsidR="00433B19">
        <w:rPr>
          <w:rFonts w:ascii="Garamond" w:hAnsi="Garamond"/>
          <w:sz w:val="24"/>
          <w:lang w:val="en-SG"/>
        </w:rPr>
        <w:t xml:space="preserve"> </w:t>
      </w:r>
    </w:p>
    <w:p w:rsidR="00DD54F8" w:rsidRDefault="00EA4422" w:rsidP="00C51122">
      <w:pPr>
        <w:jc w:val="both"/>
        <w:rPr>
          <w:rFonts w:ascii="Garamond" w:hAnsi="Garamond"/>
          <w:sz w:val="24"/>
          <w:lang w:val="en-SG"/>
        </w:rPr>
      </w:pPr>
      <w:r>
        <w:rPr>
          <w:rFonts w:ascii="Garamond" w:hAnsi="Garamond"/>
          <w:sz w:val="24"/>
          <w:lang w:val="en-SG"/>
        </w:rPr>
        <w:t xml:space="preserve">Tantangan lain </w:t>
      </w:r>
      <w:r w:rsidR="008D409C" w:rsidRPr="007546D2">
        <w:rPr>
          <w:rFonts w:ascii="Garamond" w:hAnsi="Garamond"/>
          <w:sz w:val="24"/>
        </w:rPr>
        <w:t xml:space="preserve">yang menjadi penghambat berkembangnya media Islam </w:t>
      </w:r>
      <w:r w:rsidR="00A052F0">
        <w:rPr>
          <w:rFonts w:ascii="Garamond" w:hAnsi="Garamond"/>
          <w:sz w:val="24"/>
          <w:lang w:val="en-SG"/>
        </w:rPr>
        <w:t>terletak p</w:t>
      </w:r>
      <w:r w:rsidR="00C51122">
        <w:rPr>
          <w:rFonts w:ascii="Garamond" w:hAnsi="Garamond"/>
          <w:sz w:val="24"/>
          <w:lang w:val="en-SG"/>
        </w:rPr>
        <w:t>ada pengonst</w:t>
      </w:r>
      <w:r>
        <w:rPr>
          <w:rFonts w:ascii="Garamond" w:hAnsi="Garamond"/>
          <w:sz w:val="24"/>
          <w:lang w:val="en-SG"/>
        </w:rPr>
        <w:t>r</w:t>
      </w:r>
      <w:r w:rsidR="00330C8E">
        <w:rPr>
          <w:rFonts w:ascii="Garamond" w:hAnsi="Garamond"/>
          <w:sz w:val="24"/>
          <w:lang w:val="en-SG"/>
        </w:rPr>
        <w:t>u</w:t>
      </w:r>
      <w:r>
        <w:rPr>
          <w:rFonts w:ascii="Garamond" w:hAnsi="Garamond"/>
          <w:sz w:val="24"/>
          <w:lang w:val="en-SG"/>
        </w:rPr>
        <w:t xml:space="preserve">ksian atas realitas. Dalam Islam berlaku </w:t>
      </w:r>
      <w:r w:rsidR="008D409C" w:rsidRPr="007546D2">
        <w:rPr>
          <w:rFonts w:ascii="Garamond" w:hAnsi="Garamond"/>
          <w:sz w:val="24"/>
        </w:rPr>
        <w:t xml:space="preserve">aturan-aturan yang ketat untuk tidak memberitakan isu-isu sumir, ghibah, ramalan, dan berita-berita lain yang menyebabkan terjadinya spekulasi. </w:t>
      </w:r>
      <w:r>
        <w:rPr>
          <w:rFonts w:ascii="Garamond" w:hAnsi="Garamond"/>
          <w:sz w:val="24"/>
          <w:lang w:val="en-SG"/>
        </w:rPr>
        <w:t>Namun s</w:t>
      </w:r>
      <w:r w:rsidR="008D409C" w:rsidRPr="007546D2">
        <w:rPr>
          <w:rFonts w:ascii="Garamond" w:hAnsi="Garamond"/>
          <w:sz w:val="24"/>
        </w:rPr>
        <w:t>ebaliknya, pada media jenis-jenis berita seperti itu biasanya men</w:t>
      </w:r>
      <w:r>
        <w:rPr>
          <w:rFonts w:ascii="Garamond" w:hAnsi="Garamond"/>
          <w:sz w:val="24"/>
          <w:lang w:val="en-SG"/>
        </w:rPr>
        <w:t>j</w:t>
      </w:r>
      <w:r w:rsidR="008D409C" w:rsidRPr="007546D2">
        <w:rPr>
          <w:rFonts w:ascii="Garamond" w:hAnsi="Garamond"/>
          <w:sz w:val="24"/>
        </w:rPr>
        <w:t xml:space="preserve">adi </w:t>
      </w:r>
      <w:r>
        <w:rPr>
          <w:rFonts w:ascii="Garamond" w:hAnsi="Garamond"/>
          <w:sz w:val="24"/>
          <w:lang w:val="en-SG"/>
        </w:rPr>
        <w:t xml:space="preserve">menu utama </w:t>
      </w:r>
      <w:r w:rsidR="008D409C" w:rsidRPr="007546D2">
        <w:rPr>
          <w:rFonts w:ascii="Garamond" w:hAnsi="Garamond"/>
          <w:sz w:val="24"/>
        </w:rPr>
        <w:t xml:space="preserve">yang digunakan sebagai </w:t>
      </w:r>
      <w:r w:rsidR="00A052F0">
        <w:rPr>
          <w:rFonts w:ascii="Garamond" w:hAnsi="Garamond"/>
          <w:sz w:val="24"/>
          <w:lang w:val="en-SG"/>
        </w:rPr>
        <w:t xml:space="preserve">strategi </w:t>
      </w:r>
      <w:r w:rsidR="008D409C" w:rsidRPr="007546D2">
        <w:rPr>
          <w:rFonts w:ascii="Garamond" w:hAnsi="Garamond"/>
          <w:sz w:val="24"/>
        </w:rPr>
        <w:t>untuk mempenetrasi pasar</w:t>
      </w:r>
      <w:r w:rsidR="00A052F0">
        <w:rPr>
          <w:rFonts w:ascii="Garamond" w:hAnsi="Garamond"/>
          <w:sz w:val="24"/>
          <w:lang w:val="en-SG"/>
        </w:rPr>
        <w:t xml:space="preserve"> sasaran</w:t>
      </w:r>
      <w:r w:rsidR="008D409C" w:rsidRPr="007546D2">
        <w:rPr>
          <w:rFonts w:ascii="Garamond" w:hAnsi="Garamond"/>
          <w:sz w:val="24"/>
        </w:rPr>
        <w:t xml:space="preserve">. </w:t>
      </w:r>
      <w:r w:rsidR="00A052F0">
        <w:rPr>
          <w:rFonts w:ascii="Garamond" w:hAnsi="Garamond"/>
          <w:sz w:val="24"/>
          <w:lang w:val="en-SG"/>
        </w:rPr>
        <w:t xml:space="preserve">Bahkan dalam praktik </w:t>
      </w:r>
      <w:r w:rsidR="00122D83">
        <w:rPr>
          <w:rFonts w:ascii="Garamond" w:hAnsi="Garamond"/>
          <w:sz w:val="24"/>
          <w:lang w:val="en-SG"/>
        </w:rPr>
        <w:t xml:space="preserve">jurnalistik </w:t>
      </w:r>
      <w:r w:rsidR="00A052F0">
        <w:rPr>
          <w:rFonts w:ascii="Garamond" w:hAnsi="Garamond"/>
          <w:sz w:val="24"/>
          <w:lang w:val="en-SG"/>
        </w:rPr>
        <w:t>berlaku adagium</w:t>
      </w:r>
      <w:r w:rsidR="00122D83">
        <w:rPr>
          <w:rFonts w:ascii="Garamond" w:hAnsi="Garamond"/>
          <w:sz w:val="24"/>
          <w:lang w:val="en-SG"/>
        </w:rPr>
        <w:t>:</w:t>
      </w:r>
      <w:r w:rsidR="00A052F0">
        <w:rPr>
          <w:rFonts w:ascii="Garamond" w:hAnsi="Garamond"/>
          <w:sz w:val="24"/>
          <w:lang w:val="en-SG"/>
        </w:rPr>
        <w:t xml:space="preserve"> berita buruk adalah berita baik. </w:t>
      </w:r>
      <w:r w:rsidR="00122D83">
        <w:rPr>
          <w:rFonts w:ascii="Garamond" w:hAnsi="Garamond"/>
          <w:sz w:val="24"/>
          <w:lang w:val="en-SG"/>
        </w:rPr>
        <w:t xml:space="preserve">Hal ini meruakan </w:t>
      </w:r>
      <w:r w:rsidR="00122D83" w:rsidRPr="00122D83">
        <w:rPr>
          <w:rFonts w:ascii="Garamond" w:hAnsi="Garamond"/>
          <w:sz w:val="24"/>
          <w:lang w:val="en-SG"/>
        </w:rPr>
        <w:t>paradigma dalam dunia jurnalistik yang</w:t>
      </w:r>
      <w:r w:rsidR="00122D83">
        <w:rPr>
          <w:rFonts w:ascii="Garamond" w:hAnsi="Garamond"/>
          <w:sz w:val="24"/>
          <w:lang w:val="en-SG"/>
        </w:rPr>
        <w:t xml:space="preserve"> </w:t>
      </w:r>
      <w:r w:rsidR="00122D83" w:rsidRPr="00122D83">
        <w:rPr>
          <w:rFonts w:ascii="Garamond" w:hAnsi="Garamond"/>
          <w:sz w:val="24"/>
          <w:lang w:val="en-SG"/>
        </w:rPr>
        <w:t>memposisikan berita yang mengandung unsur negatif terhadap sesuatu sebagai berita yang baik untuk disajikan media kepada audiensnya</w:t>
      </w:r>
      <w:r w:rsidR="00122D83">
        <w:rPr>
          <w:rFonts w:ascii="Garamond" w:hAnsi="Garamond"/>
          <w:sz w:val="24"/>
          <w:lang w:val="en-SG"/>
        </w:rPr>
        <w:t xml:space="preserve"> </w:t>
      </w:r>
      <w:r w:rsidR="00122D83">
        <w:rPr>
          <w:rFonts w:ascii="Garamond" w:hAnsi="Garamond"/>
          <w:sz w:val="24"/>
          <w:lang w:val="en-SG"/>
        </w:rPr>
        <w:fldChar w:fldCharType="begin" w:fldLock="1"/>
      </w:r>
      <w:r w:rsidR="00EE5266">
        <w:rPr>
          <w:rFonts w:ascii="Garamond" w:hAnsi="Garamond"/>
          <w:sz w:val="24"/>
          <w:lang w:val="en-SG"/>
        </w:rPr>
        <w:instrText>ADDIN CSL_CITATION {"citationItems":[{"id":"ITEM-1","itemData":{"DOI":"10.33021/exp.v3i2.1154","ISSN":"2620-8105","abstract":"Paradigma Bad news is good news tampak melekat pada dunia jurnalistik karena negativity bias pada otak manusia membuat konsumen media lebih tertarik pada berita negatif. Nilai dalam sebuah berita sebagai tolak ukur kelayakan berita tersebut biasanya mengandung konflik. Sebuah isu yang sedang menjadi sorotan media di seluruh dunia, yaitu krisis kesehatan global akibat virus Covid-19. Berita terkait Covid-19 ini disajikan media-media di Indonesia dengan kurang berimbang dan mempengaruhi kepanikan masyarakat. Berita dari media online sebagai inovasi media untuk bersaing di dunia bisnis memiliki andil dalam membentuk persepsi publik. Dua situs berita dengan popularitas yang tinggi di Indonesia, yaitu Detik dan Kompas menyajikan berita-berita negatif (bad news) maupun positif (good news) mengenai pandemi Covid-19. Untuk mengetahui bagaimana perbandingan kedua situs dalam menyajikan berita terkait Covid-19, penelitian ini menggunakan metode analisis kuantitatif. Hasil penelitian menunjukkan, Detik masih menempatkan isu Covid-19 ini sebagai sajian yang utama dengan menerbitkan hampir 3000 berita sedangkan Kompas hanya menyajikan berita sekitar 300 berita mengenai Covid-19. Kedua situs berita, baik Detik maupun Kompas sama-sama lebih banyak menyajikan berita negatif daripada berita positif dan netral. Pemberitaan Detik menyajikan 35% pemberitaan positif, 52% pemberitaan negatif dan 12% pemberitaan netral. Dibandingkan dengan Kompas memiliki menyajikan 34% pemberitaan positif, 37% pemberitaan negatif dan 29% pemberitaan netral. Terlihat situs berita Detik lebih cenderung tertarik memberitakan berita negatif.","author":[{"dropping-particle":"","family":"Setiawan","given":"Joe Harrianto","non-dropping-particle":"","parse-names":false,"suffix":""},{"dropping-particle":"","family":"Caroline","given":"Cintia","non-dropping-particle":"","parse-names":false,"suffix":""},{"dropping-particle":"","family":"Jheva Adi Ilham Akbar","given":"","non-dropping-particle":"","parse-names":false,"suffix":""}],"container-title":"Expose: Jurnal Ilmu Komunikasi","id":"ITEM-1","issue":"2","issued":{"date-parts":[["2020"]]},"page":"124","title":"Komparasi Berita Negatif dan Positif Mengenai Covid-19 Di Situs Detik dan Kompas","type":"article-journal","volume":"3"},"uris":["http://www.mendeley.com/documents/?uuid=e56c11ca-ec94-408f-b0f8-71e6e40209c5"]}],"mendeley":{"formattedCitation":"(Setiawan et al., 2020)","plainTextFormattedCitation":"(Setiawan et al., 2020)","previouslyFormattedCitation":"(Setiawan et al., 2020)"},"properties":{"noteIndex":0},"schema":"https://github.com/citation-style-language/schema/raw/master/csl-citation.json"}</w:instrText>
      </w:r>
      <w:r w:rsidR="00122D83">
        <w:rPr>
          <w:rFonts w:ascii="Garamond" w:hAnsi="Garamond"/>
          <w:sz w:val="24"/>
          <w:lang w:val="en-SG"/>
        </w:rPr>
        <w:fldChar w:fldCharType="separate"/>
      </w:r>
      <w:r w:rsidR="00122D83" w:rsidRPr="00122D83">
        <w:rPr>
          <w:rFonts w:ascii="Garamond" w:hAnsi="Garamond"/>
          <w:noProof/>
          <w:sz w:val="24"/>
          <w:lang w:val="en-SG"/>
        </w:rPr>
        <w:t>(Setiawan et al., 2020)</w:t>
      </w:r>
      <w:r w:rsidR="00122D83">
        <w:rPr>
          <w:rFonts w:ascii="Garamond" w:hAnsi="Garamond"/>
          <w:sz w:val="24"/>
          <w:lang w:val="en-SG"/>
        </w:rPr>
        <w:fldChar w:fldCharType="end"/>
      </w:r>
      <w:r w:rsidR="00122D83">
        <w:rPr>
          <w:rFonts w:ascii="Garamond" w:hAnsi="Garamond"/>
          <w:sz w:val="24"/>
          <w:lang w:val="en-SG"/>
        </w:rPr>
        <w:t>.</w:t>
      </w:r>
    </w:p>
    <w:p w:rsidR="00D1248C" w:rsidRDefault="00D1248C" w:rsidP="00C51122">
      <w:pPr>
        <w:jc w:val="both"/>
        <w:rPr>
          <w:rFonts w:ascii="Garamond" w:hAnsi="Garamond"/>
          <w:sz w:val="24"/>
          <w:lang w:val="en-SG"/>
        </w:rPr>
      </w:pPr>
      <w:r>
        <w:rPr>
          <w:rFonts w:ascii="Garamond" w:hAnsi="Garamond"/>
          <w:sz w:val="24"/>
          <w:lang w:val="en-SG"/>
        </w:rPr>
        <w:t xml:space="preserve">Pemaparan problematis yang dihadapi media Islam ini merupakan </w:t>
      </w:r>
      <w:r w:rsidR="00A052F0">
        <w:rPr>
          <w:rFonts w:ascii="Garamond" w:hAnsi="Garamond"/>
          <w:sz w:val="24"/>
          <w:lang w:val="en-SG"/>
        </w:rPr>
        <w:t>identifikasi</w:t>
      </w:r>
      <w:r>
        <w:rPr>
          <w:rFonts w:ascii="Garamond" w:hAnsi="Garamond"/>
          <w:sz w:val="24"/>
          <w:lang w:val="en-SG"/>
        </w:rPr>
        <w:t xml:space="preserve"> yang </w:t>
      </w:r>
      <w:proofErr w:type="gramStart"/>
      <w:r>
        <w:rPr>
          <w:rFonts w:ascii="Garamond" w:hAnsi="Garamond"/>
          <w:sz w:val="24"/>
          <w:lang w:val="en-SG"/>
        </w:rPr>
        <w:t>akan</w:t>
      </w:r>
      <w:proofErr w:type="gramEnd"/>
      <w:r>
        <w:rPr>
          <w:rFonts w:ascii="Garamond" w:hAnsi="Garamond"/>
          <w:sz w:val="24"/>
          <w:lang w:val="en-SG"/>
        </w:rPr>
        <w:t xml:space="preserve"> mengarahkan pada penelitian selanjutnya. Meskipun bukan merupakan penel</w:t>
      </w:r>
      <w:r w:rsidR="00C51122">
        <w:rPr>
          <w:rFonts w:ascii="Garamond" w:hAnsi="Garamond"/>
          <w:sz w:val="24"/>
          <w:lang w:val="en-SG"/>
        </w:rPr>
        <w:t>i</w:t>
      </w:r>
      <w:r>
        <w:rPr>
          <w:rFonts w:ascii="Garamond" w:hAnsi="Garamond"/>
          <w:sz w:val="24"/>
          <w:lang w:val="en-SG"/>
        </w:rPr>
        <w:t xml:space="preserve">tian yang spesifik karena telah digagas dengan penelitian sebelumnya yang terkait seperti yang dilakukan Choirul Mahfud </w:t>
      </w:r>
      <w:r w:rsidR="00FB3C23">
        <w:rPr>
          <w:rFonts w:ascii="Garamond" w:hAnsi="Garamond"/>
          <w:sz w:val="24"/>
          <w:lang w:val="en-SG"/>
        </w:rPr>
        <w:t>berjudul Ideologi Media Islam Indonesia dalam Dakwah</w:t>
      </w:r>
      <w:r w:rsidR="00902CE7">
        <w:rPr>
          <w:rFonts w:ascii="Garamond" w:hAnsi="Garamond"/>
          <w:sz w:val="24"/>
          <w:lang w:val="en-SG"/>
        </w:rPr>
        <w:t xml:space="preserve">: Antara Jurnalisme Profetik dan Jurnalisme Provokatif, </w:t>
      </w:r>
      <w:r>
        <w:rPr>
          <w:rFonts w:ascii="Garamond" w:hAnsi="Garamond"/>
          <w:sz w:val="24"/>
          <w:lang w:val="en-SG"/>
        </w:rPr>
        <w:t xml:space="preserve">yang menekankan pada </w:t>
      </w:r>
      <w:r w:rsidR="00902CE7" w:rsidRPr="00902CE7">
        <w:rPr>
          <w:rFonts w:ascii="Garamond" w:eastAsia="Calibri" w:hAnsi="Garamond"/>
          <w:sz w:val="24"/>
        </w:rPr>
        <w:t>penggunaan media sebagai instrumen dakwah ternyata tidak</w:t>
      </w:r>
      <w:r w:rsidR="00902CE7">
        <w:rPr>
          <w:rFonts w:ascii="Garamond" w:eastAsia="Calibri" w:hAnsi="Garamond"/>
          <w:sz w:val="24"/>
          <w:lang w:val="en-SG"/>
        </w:rPr>
        <w:t xml:space="preserve"> </w:t>
      </w:r>
      <w:r w:rsidR="00902CE7" w:rsidRPr="00902CE7">
        <w:rPr>
          <w:rFonts w:ascii="Garamond" w:eastAsia="Calibri" w:hAnsi="Garamond"/>
          <w:sz w:val="24"/>
        </w:rPr>
        <w:t xml:space="preserve">lepas dari ideologi media. </w:t>
      </w:r>
      <w:r>
        <w:rPr>
          <w:rFonts w:ascii="Garamond" w:eastAsia="Calibri" w:hAnsi="Garamond"/>
          <w:sz w:val="24"/>
          <w:lang w:val="en-SG"/>
        </w:rPr>
        <w:t>D</w:t>
      </w:r>
      <w:r w:rsidR="00902CE7" w:rsidRPr="00902CE7">
        <w:rPr>
          <w:rFonts w:ascii="Garamond" w:eastAsia="Calibri" w:hAnsi="Garamond"/>
          <w:sz w:val="24"/>
        </w:rPr>
        <w:t>alam menyajikan</w:t>
      </w:r>
      <w:r w:rsidR="00902CE7">
        <w:rPr>
          <w:rFonts w:ascii="Garamond" w:eastAsia="Calibri" w:hAnsi="Garamond"/>
          <w:sz w:val="24"/>
          <w:lang w:val="en-SG"/>
        </w:rPr>
        <w:t xml:space="preserve"> </w:t>
      </w:r>
      <w:r w:rsidR="00902CE7" w:rsidRPr="00902CE7">
        <w:rPr>
          <w:rFonts w:ascii="Garamond" w:eastAsia="Calibri" w:hAnsi="Garamond"/>
          <w:sz w:val="24"/>
        </w:rPr>
        <w:t>berita, informasi dan wacana, media Islam di Indonesia</w:t>
      </w:r>
      <w:r w:rsidR="00902CE7">
        <w:rPr>
          <w:rFonts w:ascii="Garamond" w:eastAsia="Calibri" w:hAnsi="Garamond"/>
          <w:sz w:val="24"/>
          <w:lang w:val="en-SG"/>
        </w:rPr>
        <w:t xml:space="preserve"> </w:t>
      </w:r>
      <w:r w:rsidR="00902CE7" w:rsidRPr="00902CE7">
        <w:rPr>
          <w:rFonts w:ascii="Garamond" w:eastAsia="Calibri" w:hAnsi="Garamond"/>
          <w:sz w:val="24"/>
        </w:rPr>
        <w:t>memiliki dan mempunyai pertimbangan-pertimbangan</w:t>
      </w:r>
      <w:r w:rsidR="00902CE7">
        <w:rPr>
          <w:rFonts w:ascii="Garamond" w:eastAsia="Calibri" w:hAnsi="Garamond"/>
          <w:sz w:val="24"/>
          <w:lang w:val="en-SG"/>
        </w:rPr>
        <w:t xml:space="preserve"> </w:t>
      </w:r>
      <w:r w:rsidR="00902CE7" w:rsidRPr="00902CE7">
        <w:rPr>
          <w:rFonts w:ascii="Garamond" w:eastAsia="Calibri" w:hAnsi="Garamond"/>
          <w:sz w:val="24"/>
        </w:rPr>
        <w:t>idealisme, argumentasi hingga dalil yang turut berpengaruh</w:t>
      </w:r>
      <w:r w:rsidR="00902CE7">
        <w:rPr>
          <w:rFonts w:ascii="Garamond" w:eastAsia="Calibri" w:hAnsi="Garamond"/>
          <w:sz w:val="24"/>
          <w:lang w:val="en-SG"/>
        </w:rPr>
        <w:t xml:space="preserve"> </w:t>
      </w:r>
      <w:r w:rsidR="00902CE7" w:rsidRPr="00902CE7">
        <w:rPr>
          <w:rFonts w:ascii="Garamond" w:eastAsia="Calibri" w:hAnsi="Garamond"/>
          <w:sz w:val="24"/>
        </w:rPr>
        <w:t>pada sajian beritanya.</w:t>
      </w:r>
      <w:r w:rsidR="00902CE7">
        <w:rPr>
          <w:rFonts w:ascii="Garamond" w:eastAsia="Calibri" w:hAnsi="Garamond"/>
          <w:sz w:val="24"/>
          <w:lang w:val="en-SG"/>
        </w:rPr>
        <w:t xml:space="preserve"> </w:t>
      </w:r>
      <w:r>
        <w:rPr>
          <w:rFonts w:ascii="Garamond" w:eastAsia="Calibri" w:hAnsi="Garamond"/>
          <w:sz w:val="24"/>
          <w:lang w:val="en-SG"/>
        </w:rPr>
        <w:t>Penelitian terkait selanjutnya oleh Ellyda Retpitasari</w:t>
      </w:r>
      <w:r w:rsidR="00902CE7">
        <w:rPr>
          <w:rFonts w:ascii="Garamond" w:eastAsia="Calibri" w:hAnsi="Garamond"/>
          <w:sz w:val="24"/>
          <w:lang w:val="en-SG"/>
        </w:rPr>
        <w:t xml:space="preserve">, </w:t>
      </w:r>
      <w:r w:rsidR="0084110A">
        <w:rPr>
          <w:rFonts w:ascii="Garamond" w:eastAsia="Calibri" w:hAnsi="Garamond"/>
          <w:sz w:val="24"/>
          <w:lang w:val="en-SG"/>
        </w:rPr>
        <w:t>berjudul Pengorganisasian Industri Media Islam; Regen</w:t>
      </w:r>
      <w:r w:rsidR="00C51122">
        <w:rPr>
          <w:rFonts w:ascii="Garamond" w:eastAsia="Calibri" w:hAnsi="Garamond"/>
          <w:sz w:val="24"/>
          <w:lang w:val="en-SG"/>
        </w:rPr>
        <w:t>e</w:t>
      </w:r>
      <w:r w:rsidR="0084110A">
        <w:rPr>
          <w:rFonts w:ascii="Garamond" w:eastAsia="Calibri" w:hAnsi="Garamond"/>
          <w:sz w:val="24"/>
          <w:lang w:val="en-SG"/>
        </w:rPr>
        <w:t xml:space="preserve">rasi Industri Media Islam </w:t>
      </w:r>
      <w:r w:rsidR="0084110A">
        <w:rPr>
          <w:rFonts w:ascii="Garamond" w:eastAsia="Calibri" w:hAnsi="Garamond"/>
          <w:sz w:val="24"/>
          <w:lang w:val="en-SG"/>
        </w:rPr>
        <w:lastRenderedPageBreak/>
        <w:t>Menjadi Industr</w:t>
      </w:r>
      <w:r w:rsidR="00C51122">
        <w:rPr>
          <w:rFonts w:ascii="Garamond" w:eastAsia="Calibri" w:hAnsi="Garamond"/>
          <w:sz w:val="24"/>
          <w:lang w:val="en-SG"/>
        </w:rPr>
        <w:t>i</w:t>
      </w:r>
      <w:r w:rsidR="0084110A">
        <w:rPr>
          <w:rFonts w:ascii="Garamond" w:eastAsia="Calibri" w:hAnsi="Garamond"/>
          <w:sz w:val="24"/>
          <w:lang w:val="en-SG"/>
        </w:rPr>
        <w:t xml:space="preserve"> Media Syariah yang menekankan </w:t>
      </w:r>
      <w:r w:rsidR="0084110A" w:rsidRPr="0084110A">
        <w:rPr>
          <w:rFonts w:ascii="Garamond" w:hAnsi="Garamond"/>
          <w:sz w:val="24"/>
        </w:rPr>
        <w:t xml:space="preserve"> fenomena empirik saat ini, masyarakat Indonesia dengan mayoritas muslim lebih memilih mengonsumsi media konvensional dibandingkan di media Islam. tulisan ini mengkritisi keberadaan media Islam yang seharusnya menjadi </w:t>
      </w:r>
      <w:r w:rsidR="0084110A" w:rsidRPr="00D1248C">
        <w:rPr>
          <w:rFonts w:ascii="Garamond" w:hAnsi="Garamond"/>
          <w:i/>
          <w:sz w:val="24"/>
        </w:rPr>
        <w:t>diversity of content</w:t>
      </w:r>
      <w:r w:rsidR="0084110A" w:rsidRPr="0084110A">
        <w:rPr>
          <w:rFonts w:ascii="Garamond" w:hAnsi="Garamond"/>
          <w:sz w:val="24"/>
        </w:rPr>
        <w:t>, namun justru menjurus kepada content terkait radikalisme dan kurangnya manajemen yang baik.</w:t>
      </w:r>
      <w:r w:rsidR="0084110A">
        <w:rPr>
          <w:rFonts w:ascii="Garamond" w:hAnsi="Garamond"/>
          <w:sz w:val="24"/>
          <w:lang w:val="en-SG"/>
        </w:rPr>
        <w:t xml:space="preserve"> </w:t>
      </w:r>
    </w:p>
    <w:p w:rsidR="0002636D" w:rsidRPr="007546D2" w:rsidRDefault="00D1248C" w:rsidP="0002636D">
      <w:pPr>
        <w:jc w:val="both"/>
        <w:rPr>
          <w:rFonts w:ascii="Garamond" w:hAnsi="Garamond"/>
          <w:sz w:val="24"/>
        </w:rPr>
      </w:pPr>
      <w:r>
        <w:rPr>
          <w:rFonts w:ascii="Garamond" w:hAnsi="Garamond"/>
          <w:sz w:val="24"/>
          <w:lang w:val="en-SG"/>
        </w:rPr>
        <w:t>Penelitian selanjutnya oleh Sri Hadijah Arnus berjudul</w:t>
      </w:r>
      <w:r w:rsidR="0084110A">
        <w:rPr>
          <w:rFonts w:ascii="Garamond" w:hAnsi="Garamond"/>
          <w:sz w:val="24"/>
          <w:lang w:val="en-SG"/>
        </w:rPr>
        <w:t xml:space="preserve"> Pers Islam di Era Kon</w:t>
      </w:r>
      <w:r>
        <w:rPr>
          <w:rFonts w:ascii="Garamond" w:hAnsi="Garamond"/>
          <w:sz w:val="24"/>
          <w:lang w:val="en-SG"/>
        </w:rPr>
        <w:t>v</w:t>
      </w:r>
      <w:r w:rsidR="0084110A">
        <w:rPr>
          <w:rFonts w:ascii="Garamond" w:hAnsi="Garamond"/>
          <w:sz w:val="24"/>
          <w:lang w:val="en-SG"/>
        </w:rPr>
        <w:t xml:space="preserve">ergensi Media yang menekankan penelitian pada </w:t>
      </w:r>
      <w:r w:rsidR="0084110A" w:rsidRPr="0084110A">
        <w:rPr>
          <w:rFonts w:ascii="Garamond" w:eastAsia="Calibri" w:hAnsi="Garamond"/>
          <w:sz w:val="24"/>
        </w:rPr>
        <w:t>Pers dapat menjadi</w:t>
      </w:r>
      <w:r>
        <w:rPr>
          <w:rFonts w:ascii="Garamond" w:eastAsia="Calibri" w:hAnsi="Garamond"/>
          <w:sz w:val="24"/>
          <w:lang w:val="en-SG"/>
        </w:rPr>
        <w:t xml:space="preserve"> </w:t>
      </w:r>
      <w:r w:rsidR="0084110A" w:rsidRPr="0084110A">
        <w:rPr>
          <w:rFonts w:ascii="Garamond" w:eastAsia="Calibri" w:hAnsi="Garamond"/>
          <w:sz w:val="24"/>
        </w:rPr>
        <w:t>media dakwah yang menyampaikan ajaran agama Islam dan nilai-nilai Islami kepada</w:t>
      </w:r>
      <w:r w:rsidR="0084110A">
        <w:rPr>
          <w:rFonts w:ascii="Garamond" w:eastAsia="Calibri" w:hAnsi="Garamond"/>
          <w:sz w:val="24"/>
          <w:lang w:val="en-SG"/>
        </w:rPr>
        <w:t xml:space="preserve"> </w:t>
      </w:r>
      <w:r w:rsidR="0084110A" w:rsidRPr="0084110A">
        <w:rPr>
          <w:rFonts w:ascii="Garamond" w:eastAsia="Calibri" w:hAnsi="Garamond"/>
          <w:sz w:val="24"/>
        </w:rPr>
        <w:t>masyarakat yang dominan beragama Islam. Namun patut disayangkan, di era konvergensi</w:t>
      </w:r>
      <w:r w:rsidR="0084110A">
        <w:rPr>
          <w:rFonts w:ascii="Garamond" w:eastAsia="Calibri" w:hAnsi="Garamond"/>
          <w:sz w:val="24"/>
          <w:lang w:val="en-SG"/>
        </w:rPr>
        <w:t xml:space="preserve"> </w:t>
      </w:r>
      <w:r w:rsidR="0084110A" w:rsidRPr="0084110A">
        <w:rPr>
          <w:rFonts w:ascii="Garamond" w:eastAsia="Calibri" w:hAnsi="Garamond"/>
          <w:sz w:val="24"/>
        </w:rPr>
        <w:t>media saat ini, pers Islam di Indonesia tidak mampu berkembang dengan baik. Hal ini</w:t>
      </w:r>
      <w:r w:rsidR="0084110A">
        <w:rPr>
          <w:rFonts w:ascii="Garamond" w:eastAsia="Calibri" w:hAnsi="Garamond"/>
          <w:sz w:val="24"/>
          <w:lang w:val="en-SG"/>
        </w:rPr>
        <w:t xml:space="preserve"> </w:t>
      </w:r>
      <w:r w:rsidR="0084110A" w:rsidRPr="0084110A">
        <w:rPr>
          <w:rFonts w:ascii="Garamond" w:eastAsia="Calibri" w:hAnsi="Garamond"/>
          <w:sz w:val="24"/>
        </w:rPr>
        <w:t>disebabkan kurangnya modal pengelola pers Islam, kurangnya tenaga profesional yang</w:t>
      </w:r>
      <w:r w:rsidR="0084110A">
        <w:rPr>
          <w:rFonts w:ascii="Garamond" w:eastAsia="Calibri" w:hAnsi="Garamond"/>
          <w:sz w:val="24"/>
          <w:lang w:val="en-SG"/>
        </w:rPr>
        <w:t xml:space="preserve"> </w:t>
      </w:r>
      <w:r w:rsidR="0084110A" w:rsidRPr="0084110A">
        <w:rPr>
          <w:rFonts w:ascii="Garamond" w:eastAsia="Calibri" w:hAnsi="Garamond"/>
          <w:sz w:val="24"/>
        </w:rPr>
        <w:t>terdidik memahami perpaduan antara kegiatan bisnis, redaksional, teknik cetak dan berbagai</w:t>
      </w:r>
      <w:r w:rsidR="0084110A">
        <w:rPr>
          <w:rFonts w:ascii="Garamond" w:eastAsia="Calibri" w:hAnsi="Garamond"/>
          <w:sz w:val="24"/>
          <w:lang w:val="en-SG"/>
        </w:rPr>
        <w:t xml:space="preserve"> </w:t>
      </w:r>
      <w:r w:rsidR="0084110A" w:rsidRPr="0084110A">
        <w:rPr>
          <w:rFonts w:ascii="Garamond" w:eastAsia="Calibri" w:hAnsi="Garamond"/>
          <w:sz w:val="24"/>
        </w:rPr>
        <w:t>perangkat canggih dan masih kurangnya minat baca dikalangan umat Islam khususnya</w:t>
      </w:r>
      <w:r w:rsidR="0084110A">
        <w:rPr>
          <w:rFonts w:ascii="Garamond" w:eastAsia="Calibri" w:hAnsi="Garamond"/>
          <w:sz w:val="24"/>
          <w:lang w:val="en-SG"/>
        </w:rPr>
        <w:t xml:space="preserve"> </w:t>
      </w:r>
      <w:r w:rsidR="0084110A" w:rsidRPr="0084110A">
        <w:rPr>
          <w:rFonts w:ascii="Garamond" w:eastAsia="Calibri" w:hAnsi="Garamond"/>
          <w:sz w:val="24"/>
        </w:rPr>
        <w:t xml:space="preserve">terhadap tema-tema Islam. </w:t>
      </w:r>
    </w:p>
    <w:p w:rsidR="00FC5B75" w:rsidRPr="00FC5B75" w:rsidRDefault="0065231B" w:rsidP="0065231B">
      <w:pPr>
        <w:jc w:val="both"/>
        <w:rPr>
          <w:rFonts w:ascii="Garamond" w:eastAsia="Calibri" w:hAnsi="Garamond"/>
          <w:sz w:val="24"/>
          <w:lang w:val="en-SG"/>
        </w:rPr>
      </w:pPr>
      <w:r>
        <w:rPr>
          <w:rFonts w:ascii="Garamond" w:eastAsia="Calibri" w:hAnsi="Garamond"/>
          <w:sz w:val="24"/>
          <w:lang w:val="en-SG"/>
        </w:rPr>
        <w:t xml:space="preserve">Dari ketiga penelitian terkait, penelitian yang dilakukan peneliti lebih mengarah pada </w:t>
      </w:r>
      <w:r w:rsidR="00C51122">
        <w:rPr>
          <w:rFonts w:ascii="Garamond" w:eastAsia="Calibri" w:hAnsi="Garamond"/>
          <w:sz w:val="24"/>
          <w:lang w:val="en-SG"/>
        </w:rPr>
        <w:t xml:space="preserve">produk kontruksi atas realitas dan </w:t>
      </w:r>
      <w:r>
        <w:rPr>
          <w:rFonts w:ascii="Garamond" w:eastAsia="Calibri" w:hAnsi="Garamond"/>
          <w:sz w:val="24"/>
          <w:lang w:val="en-SG"/>
        </w:rPr>
        <w:t>analisis konten yang menjadi penyebab lambat dan tidak tumbuhnya media Islam</w:t>
      </w:r>
      <w:r w:rsidR="00D175B2">
        <w:rPr>
          <w:rFonts w:ascii="Garamond" w:eastAsia="Calibri" w:hAnsi="Garamond"/>
          <w:sz w:val="24"/>
          <w:lang w:val="en-SG"/>
        </w:rPr>
        <w:t xml:space="preserve"> yang cenderung statis dengan pengemasan </w:t>
      </w:r>
      <w:r w:rsidR="00C51122">
        <w:rPr>
          <w:rFonts w:ascii="Garamond" w:eastAsia="Calibri" w:hAnsi="Garamond"/>
          <w:sz w:val="24"/>
          <w:lang w:val="en-SG"/>
        </w:rPr>
        <w:t xml:space="preserve">yang </w:t>
      </w:r>
      <w:r w:rsidR="00D175B2">
        <w:rPr>
          <w:rFonts w:ascii="Garamond" w:eastAsia="Calibri" w:hAnsi="Garamond"/>
          <w:sz w:val="24"/>
          <w:lang w:val="en-SG"/>
        </w:rPr>
        <w:t xml:space="preserve">segregatif. </w:t>
      </w:r>
      <w:r>
        <w:rPr>
          <w:rFonts w:ascii="Garamond" w:eastAsia="Calibri" w:hAnsi="Garamond"/>
          <w:sz w:val="24"/>
          <w:lang w:val="en-SG"/>
        </w:rPr>
        <w:t xml:space="preserve">Karena itu penelitian yang penulis lakukan </w:t>
      </w:r>
      <w:r w:rsidR="00D175B2">
        <w:rPr>
          <w:rFonts w:ascii="Garamond" w:eastAsia="Calibri" w:hAnsi="Garamond"/>
          <w:sz w:val="24"/>
          <w:lang w:val="en-SG"/>
        </w:rPr>
        <w:t xml:space="preserve">ini </w:t>
      </w:r>
      <w:r>
        <w:rPr>
          <w:rFonts w:ascii="Garamond" w:eastAsia="Calibri" w:hAnsi="Garamond"/>
          <w:sz w:val="24"/>
          <w:lang w:val="en-SG"/>
        </w:rPr>
        <w:t xml:space="preserve">bertujuan untuk menganalsisi konten </w:t>
      </w:r>
      <w:r w:rsidR="00C52412">
        <w:rPr>
          <w:rFonts w:ascii="Garamond" w:eastAsia="Calibri" w:hAnsi="Garamond"/>
          <w:sz w:val="24"/>
          <w:lang w:val="en-SG"/>
        </w:rPr>
        <w:t xml:space="preserve">dari sisi pengonstruksian realitas sosial </w:t>
      </w:r>
      <w:r>
        <w:rPr>
          <w:rFonts w:ascii="Garamond" w:eastAsia="Calibri" w:hAnsi="Garamond"/>
          <w:sz w:val="24"/>
          <w:lang w:val="en-SG"/>
        </w:rPr>
        <w:t>yang dibuat Media Islam dan struktur pesan yang digunakannya dalam penyajian beritanya. Sementara</w:t>
      </w:r>
      <w:r w:rsidR="00D175B2">
        <w:rPr>
          <w:rFonts w:ascii="Garamond" w:eastAsia="Calibri" w:hAnsi="Garamond"/>
          <w:sz w:val="24"/>
          <w:lang w:val="en-SG"/>
        </w:rPr>
        <w:t>,</w:t>
      </w:r>
      <w:r>
        <w:rPr>
          <w:rFonts w:ascii="Garamond" w:eastAsia="Calibri" w:hAnsi="Garamond"/>
          <w:sz w:val="24"/>
          <w:lang w:val="en-SG"/>
        </w:rPr>
        <w:t xml:space="preserve"> manfaat yang diharapkan </w:t>
      </w:r>
      <w:r w:rsidR="00C52412">
        <w:rPr>
          <w:rFonts w:ascii="Garamond" w:eastAsia="Calibri" w:hAnsi="Garamond"/>
          <w:sz w:val="24"/>
          <w:lang w:val="en-SG"/>
        </w:rPr>
        <w:t xml:space="preserve">adalah </w:t>
      </w:r>
      <w:r>
        <w:rPr>
          <w:rFonts w:ascii="Garamond" w:eastAsia="Calibri" w:hAnsi="Garamond"/>
          <w:sz w:val="24"/>
          <w:lang w:val="en-SG"/>
        </w:rPr>
        <w:t>dapat memperkaya khasanah referensi mengenai media Islam dan menjadi bahan bagi pengembangan media Islam dalam konteks saat ini</w:t>
      </w:r>
      <w:r w:rsidR="00D175B2">
        <w:rPr>
          <w:rFonts w:ascii="Garamond" w:eastAsia="Calibri" w:hAnsi="Garamond"/>
          <w:sz w:val="24"/>
          <w:lang w:val="en-SG"/>
        </w:rPr>
        <w:t xml:space="preserve"> dan menjadi referensi bagi para praktisi media dalam menyelenggarakan media Islam</w:t>
      </w:r>
      <w:r>
        <w:rPr>
          <w:rFonts w:ascii="Garamond" w:eastAsia="Calibri" w:hAnsi="Garamond"/>
          <w:sz w:val="24"/>
          <w:lang w:val="en-SG"/>
        </w:rPr>
        <w:t>.</w:t>
      </w:r>
    </w:p>
    <w:p w:rsidR="00D175B2" w:rsidRDefault="00D175B2" w:rsidP="0002636D">
      <w:pPr>
        <w:jc w:val="both"/>
        <w:rPr>
          <w:rFonts w:ascii="Garamond" w:eastAsia="Calibri" w:hAnsi="Garamond"/>
          <w:sz w:val="24"/>
          <w:lang w:val="en-SG"/>
        </w:rPr>
      </w:pPr>
      <w:r>
        <w:rPr>
          <w:rFonts w:ascii="Garamond" w:eastAsia="Calibri" w:hAnsi="Garamond"/>
          <w:sz w:val="24"/>
          <w:lang w:val="en-SG"/>
        </w:rPr>
        <w:t>Untuk men</w:t>
      </w:r>
      <w:r w:rsidR="00C51122">
        <w:rPr>
          <w:rFonts w:ascii="Garamond" w:eastAsia="Calibri" w:hAnsi="Garamond"/>
          <w:sz w:val="24"/>
          <w:lang w:val="en-SG"/>
        </w:rPr>
        <w:t>dapatkan hasil yang semest</w:t>
      </w:r>
      <w:r w:rsidR="00C52412">
        <w:rPr>
          <w:rFonts w:ascii="Garamond" w:eastAsia="Calibri" w:hAnsi="Garamond"/>
          <w:sz w:val="24"/>
          <w:lang w:val="en-SG"/>
        </w:rPr>
        <w:t>i</w:t>
      </w:r>
      <w:r w:rsidR="00C51122">
        <w:rPr>
          <w:rFonts w:ascii="Garamond" w:eastAsia="Calibri" w:hAnsi="Garamond"/>
          <w:sz w:val="24"/>
          <w:lang w:val="en-SG"/>
        </w:rPr>
        <w:t xml:space="preserve">nya, </w:t>
      </w:r>
      <w:r>
        <w:rPr>
          <w:rFonts w:ascii="Garamond" w:eastAsia="Calibri" w:hAnsi="Garamond"/>
          <w:sz w:val="24"/>
          <w:lang w:val="en-SG"/>
        </w:rPr>
        <w:t>m</w:t>
      </w:r>
      <w:r w:rsidR="00FC5B75">
        <w:rPr>
          <w:rFonts w:ascii="Garamond" w:eastAsia="Calibri" w:hAnsi="Garamond"/>
          <w:sz w:val="24"/>
          <w:lang w:val="en-SG"/>
        </w:rPr>
        <w:t xml:space="preserve">etode yang digunakan </w:t>
      </w:r>
      <w:r w:rsidR="00C51122">
        <w:rPr>
          <w:rFonts w:ascii="Garamond" w:eastAsia="Calibri" w:hAnsi="Garamond"/>
          <w:sz w:val="24"/>
          <w:lang w:val="en-SG"/>
        </w:rPr>
        <w:t xml:space="preserve">dalam penelitian ini </w:t>
      </w:r>
      <w:r>
        <w:rPr>
          <w:rFonts w:ascii="Garamond" w:eastAsia="Calibri" w:hAnsi="Garamond"/>
          <w:sz w:val="24"/>
          <w:lang w:val="en-SG"/>
        </w:rPr>
        <w:t xml:space="preserve">adalah pendekatan kualitatif dengan teknik </w:t>
      </w:r>
      <w:r w:rsidR="00FC5B75">
        <w:rPr>
          <w:rFonts w:ascii="Garamond" w:eastAsia="Calibri" w:hAnsi="Garamond"/>
          <w:sz w:val="24"/>
          <w:lang w:val="en-SG"/>
        </w:rPr>
        <w:t xml:space="preserve">analisis </w:t>
      </w:r>
      <w:r>
        <w:rPr>
          <w:rFonts w:ascii="Garamond" w:eastAsia="Calibri" w:hAnsi="Garamond"/>
          <w:sz w:val="24"/>
          <w:lang w:val="en-SG"/>
        </w:rPr>
        <w:t xml:space="preserve">konten </w:t>
      </w:r>
      <w:r w:rsidR="00FC5B75">
        <w:rPr>
          <w:rFonts w:ascii="Garamond" w:eastAsia="Calibri" w:hAnsi="Garamond"/>
          <w:sz w:val="24"/>
          <w:lang w:val="en-SG"/>
        </w:rPr>
        <w:t xml:space="preserve">kualitatif. Menurut Krippendorf analisis </w:t>
      </w:r>
      <w:r>
        <w:rPr>
          <w:rFonts w:ascii="Garamond" w:eastAsia="Calibri" w:hAnsi="Garamond"/>
          <w:sz w:val="24"/>
          <w:lang w:val="en-SG"/>
        </w:rPr>
        <w:t>konten (</w:t>
      </w:r>
      <w:r w:rsidR="00FC5B75" w:rsidRPr="00FC5B75">
        <w:rPr>
          <w:rFonts w:ascii="Garamond" w:eastAsia="Calibri" w:hAnsi="Garamond"/>
          <w:sz w:val="24"/>
        </w:rPr>
        <w:t>isi</w:t>
      </w:r>
      <w:r>
        <w:rPr>
          <w:rFonts w:ascii="Garamond" w:eastAsia="Calibri" w:hAnsi="Garamond"/>
          <w:sz w:val="24"/>
          <w:lang w:val="en-SG"/>
        </w:rPr>
        <w:t>)</w:t>
      </w:r>
      <w:r w:rsidR="00FC5B75" w:rsidRPr="00FC5B75">
        <w:rPr>
          <w:rFonts w:ascii="Garamond" w:eastAsia="Calibri" w:hAnsi="Garamond"/>
          <w:sz w:val="24"/>
        </w:rPr>
        <w:t xml:space="preserve"> adalah suatu teknik penelitian untuk membuat inferensi yang</w:t>
      </w:r>
      <w:r w:rsidR="00FC5B75">
        <w:rPr>
          <w:rFonts w:ascii="Garamond" w:eastAsia="Calibri" w:hAnsi="Garamond"/>
          <w:sz w:val="24"/>
          <w:lang w:val="en-SG"/>
        </w:rPr>
        <w:t xml:space="preserve"> </w:t>
      </w:r>
      <w:r w:rsidR="00FC5B75" w:rsidRPr="00FC5B75">
        <w:rPr>
          <w:rFonts w:ascii="Garamond" w:eastAsia="Calibri" w:hAnsi="Garamond"/>
          <w:sz w:val="24"/>
        </w:rPr>
        <w:t>dapat direplikasi (ditiru) dan shahih datanya dengan memerhatikan</w:t>
      </w:r>
      <w:r w:rsidR="00FC5B75">
        <w:rPr>
          <w:rFonts w:ascii="Garamond" w:eastAsia="Calibri" w:hAnsi="Garamond"/>
          <w:sz w:val="24"/>
          <w:lang w:val="en-SG"/>
        </w:rPr>
        <w:t xml:space="preserve"> </w:t>
      </w:r>
      <w:r w:rsidR="00FC5B75" w:rsidRPr="00FC5B75">
        <w:rPr>
          <w:rFonts w:ascii="Garamond" w:eastAsia="Calibri" w:hAnsi="Garamond"/>
          <w:sz w:val="24"/>
        </w:rPr>
        <w:t>konteksnya</w:t>
      </w:r>
      <w:r w:rsidR="00FC5B75">
        <w:rPr>
          <w:rFonts w:ascii="Garamond" w:eastAsia="Calibri" w:hAnsi="Garamond"/>
          <w:sz w:val="24"/>
          <w:lang w:val="en-SG"/>
        </w:rPr>
        <w:t xml:space="preserve"> </w:t>
      </w:r>
      <w:r w:rsidR="00FC5B75">
        <w:rPr>
          <w:rFonts w:ascii="Garamond" w:eastAsia="Calibri" w:hAnsi="Garamond"/>
          <w:sz w:val="24"/>
          <w:lang w:val="en-SG"/>
        </w:rPr>
        <w:fldChar w:fldCharType="begin" w:fldLock="1"/>
      </w:r>
      <w:r w:rsidR="009519EC">
        <w:rPr>
          <w:rFonts w:ascii="Garamond" w:eastAsia="Calibri" w:hAnsi="Garamond"/>
          <w:sz w:val="24"/>
          <w:lang w:val="en-SG"/>
        </w:rPr>
        <w:instrText>ADDIN CSL_CITATION {"citationItems":[{"id":"ITEM-1","itemData":{"DOI":"10.13140/RG.2.2.12201.08804","abstract":"Analisis isi merupakan metode penelitian yang digunakan untuk mengetahui kecenderungan isi komunikasi. Ada dua pendekatan yang sering digunakan yaitu analisis isi kuantitatif dan analisis isi kualitatif.","author":[{"dropping-particle":"","family":"Ahmad","given":"Jumal","non-dropping-particle":"","parse-names":false,"suffix":""}],"container-title":"Research Gate","id":"ITEM-1","issue":"9","issued":{"date-parts":[["2018"]]},"page":"1-20","title":"Desain Penelitian Analisis Isi ( Content Analysis )","type":"article-journal","volume":"5"},"uris":["http://www.mendeley.com/documents/?uuid=4c84390b-e7c1-47a8-a16c-a24762492c1f"]}],"mendeley":{"formattedCitation":"(Ahmad, 2018)","plainTextFormattedCitation":"(Ahmad, 2018)","previouslyFormattedCitation":"(Ahmad, 2018)"},"properties":{"noteIndex":0},"schema":"https://github.com/citation-style-language/schema/raw/master/csl-citation.json"}</w:instrText>
      </w:r>
      <w:r w:rsidR="00FC5B75">
        <w:rPr>
          <w:rFonts w:ascii="Garamond" w:eastAsia="Calibri" w:hAnsi="Garamond"/>
          <w:sz w:val="24"/>
          <w:lang w:val="en-SG"/>
        </w:rPr>
        <w:fldChar w:fldCharType="separate"/>
      </w:r>
      <w:r w:rsidR="00FC5B75" w:rsidRPr="00FC5B75">
        <w:rPr>
          <w:rFonts w:ascii="Garamond" w:eastAsia="Calibri" w:hAnsi="Garamond"/>
          <w:noProof/>
          <w:sz w:val="24"/>
          <w:lang w:val="en-SG"/>
        </w:rPr>
        <w:t>(Ahmad, 2018)</w:t>
      </w:r>
      <w:r w:rsidR="00FC5B75">
        <w:rPr>
          <w:rFonts w:ascii="Garamond" w:eastAsia="Calibri" w:hAnsi="Garamond"/>
          <w:sz w:val="24"/>
          <w:lang w:val="en-SG"/>
        </w:rPr>
        <w:fldChar w:fldCharType="end"/>
      </w:r>
      <w:r w:rsidR="0065231B">
        <w:rPr>
          <w:rFonts w:ascii="Garamond" w:eastAsia="Calibri" w:hAnsi="Garamond"/>
          <w:sz w:val="24"/>
          <w:lang w:val="en-SG"/>
        </w:rPr>
        <w:t xml:space="preserve">. </w:t>
      </w:r>
      <w:r w:rsidR="0002636D">
        <w:rPr>
          <w:rFonts w:ascii="Garamond" w:eastAsia="Calibri" w:hAnsi="Garamond"/>
          <w:sz w:val="24"/>
          <w:lang w:val="en-SG"/>
        </w:rPr>
        <w:t>A</w:t>
      </w:r>
      <w:r w:rsidR="0065231B">
        <w:rPr>
          <w:rFonts w:ascii="Garamond" w:eastAsia="Calibri" w:hAnsi="Garamond"/>
          <w:sz w:val="24"/>
          <w:lang w:val="en-SG"/>
        </w:rPr>
        <w:t xml:space="preserve">nalisis </w:t>
      </w:r>
      <w:r w:rsidR="0065231B">
        <w:rPr>
          <w:rFonts w:ascii="Garamond" w:eastAsia="Calibri" w:hAnsi="Garamond"/>
          <w:sz w:val="24"/>
          <w:lang w:val="en-SG"/>
        </w:rPr>
        <w:lastRenderedPageBreak/>
        <w:t xml:space="preserve">isi </w:t>
      </w:r>
      <w:r w:rsidR="0002636D">
        <w:rPr>
          <w:rFonts w:ascii="Garamond" w:eastAsia="Calibri" w:hAnsi="Garamond"/>
          <w:sz w:val="24"/>
          <w:lang w:val="en-SG"/>
        </w:rPr>
        <w:t xml:space="preserve">kualitatif </w:t>
      </w:r>
      <w:r w:rsidR="0002636D" w:rsidRPr="0002636D">
        <w:rPr>
          <w:rFonts w:ascii="Garamond" w:eastAsia="Calibri" w:hAnsi="Garamond"/>
          <w:sz w:val="24"/>
          <w:lang w:val="en-SG"/>
        </w:rPr>
        <w:t>dipengaruhi oleh paradigma naturalistik-interpretatif.</w:t>
      </w:r>
      <w:r w:rsidR="0002636D">
        <w:rPr>
          <w:rFonts w:ascii="Garamond" w:eastAsia="Calibri" w:hAnsi="Garamond"/>
          <w:sz w:val="24"/>
          <w:lang w:val="en-SG"/>
        </w:rPr>
        <w:t xml:space="preserve"> </w:t>
      </w:r>
      <w:r w:rsidR="00A6083B">
        <w:rPr>
          <w:rFonts w:ascii="Garamond" w:eastAsia="Calibri" w:hAnsi="Garamond"/>
          <w:sz w:val="24"/>
          <w:lang w:val="en-SG"/>
        </w:rPr>
        <w:t>P</w:t>
      </w:r>
      <w:r w:rsidR="0002636D" w:rsidRPr="0002636D">
        <w:rPr>
          <w:rFonts w:ascii="Garamond" w:eastAsia="Calibri" w:hAnsi="Garamond"/>
          <w:sz w:val="24"/>
          <w:lang w:val="en-SG"/>
        </w:rPr>
        <w:t xml:space="preserve">eneliti berusaha mengkonstruksi realitas dan memahami maknanya sehingga penelitian ini sangat memperhatikan proses, peristiwa, dan otensitas. Menggunakan metode analisis isi harus mengamati fenomena komunikasi, dengan merumuskan </w:t>
      </w:r>
      <w:r>
        <w:rPr>
          <w:rFonts w:ascii="Garamond" w:eastAsia="Calibri" w:hAnsi="Garamond"/>
          <w:sz w:val="24"/>
          <w:lang w:val="en-SG"/>
        </w:rPr>
        <w:t xml:space="preserve">secara </w:t>
      </w:r>
      <w:r w:rsidR="0002636D" w:rsidRPr="0002636D">
        <w:rPr>
          <w:rFonts w:ascii="Garamond" w:eastAsia="Calibri" w:hAnsi="Garamond"/>
          <w:sz w:val="24"/>
          <w:lang w:val="en-SG"/>
        </w:rPr>
        <w:t xml:space="preserve">tepat </w:t>
      </w:r>
      <w:proofErr w:type="gramStart"/>
      <w:r w:rsidR="0002636D" w:rsidRPr="0002636D">
        <w:rPr>
          <w:rFonts w:ascii="Garamond" w:eastAsia="Calibri" w:hAnsi="Garamond"/>
          <w:sz w:val="24"/>
          <w:lang w:val="en-SG"/>
        </w:rPr>
        <w:t>apa</w:t>
      </w:r>
      <w:proofErr w:type="gramEnd"/>
      <w:r w:rsidR="0002636D" w:rsidRPr="0002636D">
        <w:rPr>
          <w:rFonts w:ascii="Garamond" w:eastAsia="Calibri" w:hAnsi="Garamond"/>
          <w:sz w:val="24"/>
          <w:lang w:val="en-SG"/>
        </w:rPr>
        <w:t xml:space="preserve"> yang diteliti dan semua tindakan harus didasarkan pada tujuan tersebut.</w:t>
      </w:r>
      <w:r w:rsidR="0002636D">
        <w:rPr>
          <w:rFonts w:ascii="Garamond" w:eastAsia="Calibri" w:hAnsi="Garamond"/>
          <w:sz w:val="24"/>
          <w:lang w:val="en-SG"/>
        </w:rPr>
        <w:t xml:space="preserve"> </w:t>
      </w:r>
      <w:r w:rsidR="0002636D" w:rsidRPr="0002636D">
        <w:rPr>
          <w:rFonts w:ascii="Garamond" w:eastAsia="Calibri" w:hAnsi="Garamond"/>
          <w:sz w:val="24"/>
          <w:lang w:val="en-SG"/>
        </w:rPr>
        <w:t xml:space="preserve">Selanjutnya memilih unit analisis yang </w:t>
      </w:r>
      <w:proofErr w:type="gramStart"/>
      <w:r w:rsidR="0002636D" w:rsidRPr="0002636D">
        <w:rPr>
          <w:rFonts w:ascii="Garamond" w:eastAsia="Calibri" w:hAnsi="Garamond"/>
          <w:sz w:val="24"/>
          <w:lang w:val="en-SG"/>
        </w:rPr>
        <w:t>akan</w:t>
      </w:r>
      <w:proofErr w:type="gramEnd"/>
      <w:r w:rsidR="0002636D" w:rsidRPr="0002636D">
        <w:rPr>
          <w:rFonts w:ascii="Garamond" w:eastAsia="Calibri" w:hAnsi="Garamond"/>
          <w:sz w:val="24"/>
          <w:lang w:val="en-SG"/>
        </w:rPr>
        <w:t xml:space="preserve"> dikaji, memilih objek</w:t>
      </w:r>
      <w:r w:rsidR="0002636D">
        <w:rPr>
          <w:rFonts w:ascii="Garamond" w:eastAsia="Calibri" w:hAnsi="Garamond"/>
          <w:sz w:val="24"/>
          <w:lang w:val="en-SG"/>
        </w:rPr>
        <w:t xml:space="preserve"> </w:t>
      </w:r>
      <w:r w:rsidR="0002636D" w:rsidRPr="0002636D">
        <w:rPr>
          <w:rFonts w:ascii="Garamond" w:eastAsia="Calibri" w:hAnsi="Garamond"/>
          <w:sz w:val="24"/>
          <w:lang w:val="en-SG"/>
        </w:rPr>
        <w:t>penelitian yang menjadi sasaran analisis. Apabila objek penelitian berhubungan dengan data-data verbal maka perlu disebutkan tempat, tanggal dan alat komunikasi yang bersangkutan. Namun, kalau objek penelitian berhubungan dengan pesan-pesan satu dalam suatu media, perlu dilakukan identifikasi terhadap pesan dan media yang mengantarkan pesan itu.</w:t>
      </w:r>
      <w:r w:rsidR="0002636D">
        <w:rPr>
          <w:rFonts w:ascii="Garamond" w:eastAsia="Calibri" w:hAnsi="Garamond"/>
          <w:sz w:val="24"/>
          <w:lang w:val="en-SG"/>
        </w:rPr>
        <w:t xml:space="preserve"> </w:t>
      </w:r>
    </w:p>
    <w:p w:rsidR="00C51122" w:rsidRDefault="00517C36" w:rsidP="0086545C">
      <w:pPr>
        <w:pStyle w:val="Communicatus21HeadingPENDAHULUAN"/>
        <w:jc w:val="both"/>
        <w:rPr>
          <w:rFonts w:eastAsia="Calibri"/>
          <w:b w:val="0"/>
          <w:lang w:val="en-SG"/>
        </w:rPr>
      </w:pPr>
      <w:r w:rsidRPr="00E24F47">
        <w:rPr>
          <w:b w:val="0"/>
          <w:lang w:val="en-SG"/>
        </w:rPr>
        <w:t xml:space="preserve">Dari sejumlah media Islam yang </w:t>
      </w:r>
      <w:r w:rsidR="00110498">
        <w:rPr>
          <w:b w:val="0"/>
          <w:lang w:val="en-SG"/>
        </w:rPr>
        <w:t xml:space="preserve">tersebar di jaringan online, </w:t>
      </w:r>
      <w:r w:rsidRPr="00E24F47">
        <w:rPr>
          <w:b w:val="0"/>
          <w:lang w:val="en-SG"/>
        </w:rPr>
        <w:t>pene</w:t>
      </w:r>
      <w:r>
        <w:rPr>
          <w:b w:val="0"/>
          <w:lang w:val="en-SG"/>
        </w:rPr>
        <w:t xml:space="preserve">litian </w:t>
      </w:r>
      <w:r w:rsidR="00110498">
        <w:rPr>
          <w:b w:val="0"/>
          <w:lang w:val="en-SG"/>
        </w:rPr>
        <w:t xml:space="preserve">ini hanya </w:t>
      </w:r>
      <w:r w:rsidR="00C51122">
        <w:rPr>
          <w:b w:val="0"/>
          <w:lang w:val="en-SG"/>
        </w:rPr>
        <w:t xml:space="preserve">menetapakn </w:t>
      </w:r>
      <w:r>
        <w:rPr>
          <w:b w:val="0"/>
          <w:lang w:val="en-SG"/>
        </w:rPr>
        <w:t>tiga media saja</w:t>
      </w:r>
      <w:r w:rsidR="00B81D69">
        <w:rPr>
          <w:b w:val="0"/>
          <w:lang w:val="en-SG"/>
        </w:rPr>
        <w:t xml:space="preserve">. Alasan yang mendasari karena </w:t>
      </w:r>
      <w:r>
        <w:rPr>
          <w:b w:val="0"/>
          <w:lang w:val="en-SG"/>
        </w:rPr>
        <w:t xml:space="preserve">semua media Islam secara </w:t>
      </w:r>
      <w:r w:rsidR="00330C8E">
        <w:rPr>
          <w:b w:val="0"/>
          <w:lang w:val="en-SG"/>
        </w:rPr>
        <w:t xml:space="preserve">sifat </w:t>
      </w:r>
      <w:r w:rsidR="00C51122">
        <w:rPr>
          <w:b w:val="0"/>
          <w:lang w:val="en-SG"/>
        </w:rPr>
        <w:t>dan karakteristik</w:t>
      </w:r>
      <w:r w:rsidR="00330C8E">
        <w:rPr>
          <w:b w:val="0"/>
          <w:lang w:val="en-SG"/>
        </w:rPr>
        <w:t>nya</w:t>
      </w:r>
      <w:r w:rsidR="00C51122">
        <w:rPr>
          <w:b w:val="0"/>
          <w:lang w:val="en-SG"/>
        </w:rPr>
        <w:t xml:space="preserve"> hampir </w:t>
      </w:r>
      <w:r>
        <w:rPr>
          <w:b w:val="0"/>
          <w:lang w:val="en-SG"/>
        </w:rPr>
        <w:t>memiliki kesamaan. Karena itu</w:t>
      </w:r>
      <w:r w:rsidR="00C51122">
        <w:rPr>
          <w:b w:val="0"/>
          <w:lang w:val="en-SG"/>
        </w:rPr>
        <w:t>,</w:t>
      </w:r>
      <w:r>
        <w:rPr>
          <w:b w:val="0"/>
          <w:lang w:val="en-SG"/>
        </w:rPr>
        <w:t xml:space="preserve"> tiga media </w:t>
      </w:r>
      <w:r w:rsidR="00C51122">
        <w:rPr>
          <w:b w:val="0"/>
          <w:lang w:val="en-SG"/>
        </w:rPr>
        <w:t xml:space="preserve">yang dijadikan objek penelitian </w:t>
      </w:r>
      <w:r>
        <w:rPr>
          <w:b w:val="0"/>
          <w:lang w:val="en-SG"/>
        </w:rPr>
        <w:t>ini dipandang mewakili nafas yang dihembuskan oleh seluruh media Islam.</w:t>
      </w:r>
      <w:r w:rsidR="00C51122">
        <w:rPr>
          <w:b w:val="0"/>
          <w:lang w:val="en-SG"/>
        </w:rPr>
        <w:t xml:space="preserve"> </w:t>
      </w:r>
      <w:r w:rsidR="00D175B2" w:rsidRPr="00C51122">
        <w:rPr>
          <w:rFonts w:eastAsia="Calibri"/>
          <w:b w:val="0"/>
          <w:lang w:val="en-SG"/>
        </w:rPr>
        <w:t>Berdasarkan pernyataan</w:t>
      </w:r>
      <w:r w:rsidR="0002636D" w:rsidRPr="00C51122">
        <w:rPr>
          <w:rFonts w:eastAsia="Calibri"/>
          <w:b w:val="0"/>
          <w:lang w:val="en-SG"/>
        </w:rPr>
        <w:t xml:space="preserve"> tersebut maka </w:t>
      </w:r>
      <w:r w:rsidR="00D175B2" w:rsidRPr="00C51122">
        <w:rPr>
          <w:rFonts w:eastAsia="Calibri"/>
          <w:b w:val="0"/>
          <w:lang w:val="en-SG"/>
        </w:rPr>
        <w:t xml:space="preserve">penggunaan metode dan teknik analisis data kualitatif ini dikonstruksikan pada konten yang bersumber dari tiga media Islam dengan domain eramuslim.com, hidayatullah.com, dan voa-islam.com yang sama–sama </w:t>
      </w:r>
      <w:r w:rsidR="0086545C">
        <w:rPr>
          <w:rFonts w:eastAsia="Calibri"/>
          <w:b w:val="0"/>
          <w:lang w:val="en-SG"/>
        </w:rPr>
        <w:t xml:space="preserve">memilki </w:t>
      </w:r>
      <w:r w:rsidR="00D175B2" w:rsidRPr="00C51122">
        <w:rPr>
          <w:rFonts w:eastAsia="Calibri"/>
          <w:b w:val="0"/>
          <w:lang w:val="en-SG"/>
        </w:rPr>
        <w:t xml:space="preserve">karakter dan </w:t>
      </w:r>
      <w:r w:rsidR="0002157C">
        <w:rPr>
          <w:rFonts w:eastAsia="Calibri"/>
          <w:b w:val="0"/>
          <w:lang w:val="en-SG"/>
        </w:rPr>
        <w:t xml:space="preserve">menjadikan media sebagai misi dakwah dengan </w:t>
      </w:r>
      <w:r w:rsidR="0086545C">
        <w:rPr>
          <w:rFonts w:eastAsia="Calibri"/>
          <w:b w:val="0"/>
          <w:lang w:val="en-SG"/>
        </w:rPr>
        <w:t xml:space="preserve">berusaha mempromosikan </w:t>
      </w:r>
      <w:r w:rsidR="00D175B2" w:rsidRPr="00C51122">
        <w:rPr>
          <w:rFonts w:eastAsia="Calibri"/>
          <w:b w:val="0"/>
          <w:lang w:val="en-SG"/>
        </w:rPr>
        <w:t>nilai-nilai keislaman</w:t>
      </w:r>
      <w:r w:rsidR="0086545C">
        <w:rPr>
          <w:rFonts w:eastAsia="Calibri"/>
          <w:b w:val="0"/>
          <w:lang w:val="en-SG"/>
        </w:rPr>
        <w:t xml:space="preserve"> kepada khalayak</w:t>
      </w:r>
      <w:r w:rsidR="00D175B2" w:rsidRPr="00C51122">
        <w:rPr>
          <w:rFonts w:eastAsia="Calibri"/>
          <w:b w:val="0"/>
          <w:lang w:val="en-SG"/>
        </w:rPr>
        <w:t xml:space="preserve">. </w:t>
      </w:r>
      <w:r w:rsidR="00850A8B">
        <w:rPr>
          <w:rFonts w:eastAsia="Calibri"/>
          <w:b w:val="0"/>
          <w:lang w:val="en-SG"/>
        </w:rPr>
        <w:t>Sebagai bentuk analisis, penel</w:t>
      </w:r>
      <w:r w:rsidR="00255B7F">
        <w:rPr>
          <w:rFonts w:eastAsia="Calibri"/>
          <w:b w:val="0"/>
          <w:lang w:val="en-SG"/>
        </w:rPr>
        <w:t>i</w:t>
      </w:r>
      <w:r w:rsidR="00850A8B">
        <w:rPr>
          <w:rFonts w:eastAsia="Calibri"/>
          <w:b w:val="0"/>
          <w:lang w:val="en-SG"/>
        </w:rPr>
        <w:t xml:space="preserve">tian ini lebih menekankan pada halaman awal (homepage) media tersebut, yang menurut hemat penulis cukup memberikan gambaran </w:t>
      </w:r>
      <w:r w:rsidR="00C52412">
        <w:rPr>
          <w:rFonts w:eastAsia="Calibri"/>
          <w:b w:val="0"/>
          <w:lang w:val="en-SG"/>
        </w:rPr>
        <w:t xml:space="preserve">secara </w:t>
      </w:r>
      <w:r w:rsidR="00850A8B">
        <w:rPr>
          <w:rFonts w:eastAsia="Calibri"/>
          <w:b w:val="0"/>
          <w:lang w:val="en-SG"/>
        </w:rPr>
        <w:t xml:space="preserve">keseluruhan </w:t>
      </w:r>
      <w:r w:rsidR="00C52412">
        <w:rPr>
          <w:rFonts w:eastAsia="Calibri"/>
          <w:b w:val="0"/>
          <w:lang w:val="en-SG"/>
        </w:rPr>
        <w:t xml:space="preserve">dari </w:t>
      </w:r>
      <w:r w:rsidR="00850A8B">
        <w:rPr>
          <w:rFonts w:eastAsia="Calibri"/>
          <w:b w:val="0"/>
          <w:lang w:val="en-SG"/>
        </w:rPr>
        <w:t xml:space="preserve">ciri dan karakteristik media tersebut. </w:t>
      </w:r>
      <w:r w:rsidR="00D175B2" w:rsidRPr="00C51122">
        <w:rPr>
          <w:rFonts w:eastAsia="Calibri"/>
          <w:b w:val="0"/>
          <w:lang w:val="en-SG"/>
        </w:rPr>
        <w:t xml:space="preserve">Selanjutnya sesuai dengan tujuan penelitian, </w:t>
      </w:r>
      <w:r w:rsidR="0086545C">
        <w:rPr>
          <w:rFonts w:eastAsia="Calibri"/>
          <w:b w:val="0"/>
          <w:lang w:val="en-SG"/>
        </w:rPr>
        <w:t>maka untuk mend</w:t>
      </w:r>
      <w:r w:rsidR="00850A8B">
        <w:rPr>
          <w:rFonts w:eastAsia="Calibri"/>
          <w:b w:val="0"/>
          <w:lang w:val="en-SG"/>
        </w:rPr>
        <w:t>a</w:t>
      </w:r>
      <w:r w:rsidR="0086545C">
        <w:rPr>
          <w:rFonts w:eastAsia="Calibri"/>
          <w:b w:val="0"/>
          <w:lang w:val="en-SG"/>
        </w:rPr>
        <w:t xml:space="preserve">pat data yang lebih sahih, dalam </w:t>
      </w:r>
      <w:r w:rsidR="00E8749F" w:rsidRPr="00C51122">
        <w:rPr>
          <w:rFonts w:eastAsia="Calibri"/>
          <w:b w:val="0"/>
          <w:lang w:val="en-SG"/>
        </w:rPr>
        <w:t xml:space="preserve">penelitian ini juga </w:t>
      </w:r>
      <w:r w:rsidR="00D175B2" w:rsidRPr="00C51122">
        <w:rPr>
          <w:rFonts w:eastAsia="Calibri"/>
          <w:b w:val="0"/>
          <w:lang w:val="en-SG"/>
        </w:rPr>
        <w:t>me</w:t>
      </w:r>
      <w:r w:rsidR="0086545C">
        <w:rPr>
          <w:rFonts w:eastAsia="Calibri"/>
          <w:b w:val="0"/>
          <w:lang w:val="en-SG"/>
        </w:rPr>
        <w:t xml:space="preserve">nempuh </w:t>
      </w:r>
      <w:proofErr w:type="gramStart"/>
      <w:r w:rsidR="0086545C">
        <w:rPr>
          <w:rFonts w:eastAsia="Calibri"/>
          <w:b w:val="0"/>
          <w:lang w:val="en-SG"/>
        </w:rPr>
        <w:t>cara</w:t>
      </w:r>
      <w:proofErr w:type="gramEnd"/>
      <w:r w:rsidR="0086545C">
        <w:rPr>
          <w:rFonts w:eastAsia="Calibri"/>
          <w:b w:val="0"/>
          <w:lang w:val="en-SG"/>
        </w:rPr>
        <w:t xml:space="preserve"> dengan me</w:t>
      </w:r>
      <w:r w:rsidR="00D175B2" w:rsidRPr="00C51122">
        <w:rPr>
          <w:rFonts w:eastAsia="Calibri"/>
          <w:b w:val="0"/>
          <w:lang w:val="en-SG"/>
        </w:rPr>
        <w:t xml:space="preserve">lakukan </w:t>
      </w:r>
      <w:r w:rsidR="00E8749F" w:rsidRPr="00C51122">
        <w:rPr>
          <w:rFonts w:eastAsia="Calibri"/>
          <w:b w:val="0"/>
          <w:lang w:val="en-SG"/>
        </w:rPr>
        <w:t xml:space="preserve">penelusuran online </w:t>
      </w:r>
      <w:r w:rsidR="00D175B2" w:rsidRPr="00C51122">
        <w:rPr>
          <w:rFonts w:eastAsia="Calibri"/>
          <w:b w:val="0"/>
          <w:lang w:val="en-SG"/>
        </w:rPr>
        <w:t xml:space="preserve">atas </w:t>
      </w:r>
      <w:r w:rsidR="0086545C">
        <w:rPr>
          <w:rFonts w:eastAsia="Calibri"/>
          <w:b w:val="0"/>
          <w:lang w:val="en-SG"/>
        </w:rPr>
        <w:t xml:space="preserve">konstruksi </w:t>
      </w:r>
      <w:r w:rsidR="00255B7F">
        <w:rPr>
          <w:rFonts w:eastAsia="Calibri"/>
          <w:b w:val="0"/>
          <w:lang w:val="en-SG"/>
        </w:rPr>
        <w:t xml:space="preserve">realitas </w:t>
      </w:r>
      <w:r w:rsidR="0086545C">
        <w:rPr>
          <w:rFonts w:eastAsia="Calibri"/>
          <w:b w:val="0"/>
          <w:lang w:val="en-SG"/>
        </w:rPr>
        <w:t xml:space="preserve">dan </w:t>
      </w:r>
      <w:r w:rsidR="00255B7F">
        <w:rPr>
          <w:rFonts w:eastAsia="Calibri"/>
          <w:b w:val="0"/>
          <w:lang w:val="en-SG"/>
        </w:rPr>
        <w:t xml:space="preserve">desain </w:t>
      </w:r>
      <w:r w:rsidR="0086545C">
        <w:rPr>
          <w:rFonts w:eastAsia="Calibri"/>
          <w:b w:val="0"/>
          <w:lang w:val="en-SG"/>
        </w:rPr>
        <w:t xml:space="preserve">konten </w:t>
      </w:r>
      <w:r w:rsidR="00D175B2" w:rsidRPr="00C51122">
        <w:rPr>
          <w:rFonts w:eastAsia="Calibri"/>
          <w:b w:val="0"/>
          <w:lang w:val="en-SG"/>
        </w:rPr>
        <w:t xml:space="preserve">yang dibuat </w:t>
      </w:r>
      <w:r w:rsidR="00E8749F" w:rsidRPr="00C51122">
        <w:rPr>
          <w:rFonts w:eastAsia="Calibri"/>
          <w:b w:val="0"/>
          <w:lang w:val="en-SG"/>
        </w:rPr>
        <w:t xml:space="preserve">oleh ketiga media Islam tersebut, untuk mengetahui </w:t>
      </w:r>
      <w:r w:rsidR="0086545C">
        <w:rPr>
          <w:rFonts w:eastAsia="Calibri"/>
          <w:b w:val="0"/>
          <w:lang w:val="en-SG"/>
        </w:rPr>
        <w:t xml:space="preserve">ciri dan </w:t>
      </w:r>
      <w:r w:rsidR="00E8749F" w:rsidRPr="00C51122">
        <w:rPr>
          <w:rFonts w:eastAsia="Calibri"/>
          <w:b w:val="0"/>
          <w:lang w:val="en-SG"/>
        </w:rPr>
        <w:t xml:space="preserve">karakteristik yang </w:t>
      </w:r>
      <w:r w:rsidR="0086545C">
        <w:rPr>
          <w:rFonts w:eastAsia="Calibri"/>
          <w:b w:val="0"/>
          <w:lang w:val="en-SG"/>
        </w:rPr>
        <w:t xml:space="preserve">senantiasa menjadi pembeda atas berbagai saluran media di </w:t>
      </w:r>
      <w:r w:rsidR="00E8749F" w:rsidRPr="00C51122">
        <w:rPr>
          <w:rFonts w:eastAsia="Calibri"/>
          <w:b w:val="0"/>
          <w:lang w:val="en-SG"/>
        </w:rPr>
        <w:t>jagat m</w:t>
      </w:r>
      <w:r w:rsidR="0086545C">
        <w:rPr>
          <w:rFonts w:eastAsia="Calibri"/>
          <w:b w:val="0"/>
          <w:lang w:val="en-SG"/>
        </w:rPr>
        <w:t xml:space="preserve">aya. </w:t>
      </w:r>
      <w:r w:rsidR="00255B7F">
        <w:rPr>
          <w:rFonts w:eastAsia="Calibri"/>
          <w:b w:val="0"/>
          <w:lang w:val="en-SG"/>
        </w:rPr>
        <w:t>Sedangkan waktu penelitian ditetapkan selama</w:t>
      </w:r>
      <w:r w:rsidR="002012D9">
        <w:rPr>
          <w:rFonts w:eastAsia="Calibri"/>
          <w:b w:val="0"/>
          <w:lang w:val="en-SG"/>
        </w:rPr>
        <w:t xml:space="preserve"> bulan</w:t>
      </w:r>
      <w:r w:rsidR="00255B7F">
        <w:rPr>
          <w:rFonts w:eastAsia="Calibri"/>
          <w:b w:val="0"/>
          <w:lang w:val="en-SG"/>
        </w:rPr>
        <w:t xml:space="preserve"> Juni dan Juli 2022.</w:t>
      </w:r>
    </w:p>
    <w:p w:rsidR="0086545C" w:rsidRDefault="0086545C" w:rsidP="0086545C">
      <w:pPr>
        <w:pStyle w:val="Communicatus21HeadingPENDAHULUAN"/>
        <w:jc w:val="both"/>
      </w:pPr>
    </w:p>
    <w:p w:rsidR="00FC45C8" w:rsidRPr="00FC45C8" w:rsidRDefault="007B3FA5" w:rsidP="007B3FA5">
      <w:pPr>
        <w:pStyle w:val="Communicatus21HeadingPENDAHULUAN"/>
      </w:pPr>
      <w:r w:rsidRPr="007B3FA5">
        <w:lastRenderedPageBreak/>
        <w:t>HASIL DAN PEMBAHASAN</w:t>
      </w:r>
    </w:p>
    <w:p w:rsidR="00FC45C8" w:rsidRDefault="00FC45C8" w:rsidP="007B3FA5">
      <w:pPr>
        <w:pStyle w:val="Communicatus21HeadingPENDAHULUAN"/>
        <w:rPr>
          <w:lang w:val="en-SG"/>
        </w:rPr>
      </w:pPr>
      <w:r>
        <w:rPr>
          <w:lang w:val="en-SG"/>
        </w:rPr>
        <w:t xml:space="preserve">Media </w:t>
      </w:r>
      <w:r w:rsidR="00433B19">
        <w:rPr>
          <w:lang w:val="en-SG"/>
        </w:rPr>
        <w:t xml:space="preserve">Islam </w:t>
      </w:r>
    </w:p>
    <w:p w:rsidR="00C7200F" w:rsidRDefault="00FA0667" w:rsidP="00FA0667">
      <w:pPr>
        <w:pStyle w:val="Communicatus21HeadingPENDAHULUAN"/>
        <w:jc w:val="both"/>
        <w:rPr>
          <w:b w:val="0"/>
          <w:lang w:val="en-SG"/>
        </w:rPr>
      </w:pPr>
      <w:r>
        <w:rPr>
          <w:b w:val="0"/>
          <w:lang w:val="en-SG"/>
        </w:rPr>
        <w:t>Keluasan internet mem</w:t>
      </w:r>
      <w:r w:rsidR="00E8749F">
        <w:rPr>
          <w:b w:val="0"/>
          <w:lang w:val="en-SG"/>
        </w:rPr>
        <w:t>u</w:t>
      </w:r>
      <w:r>
        <w:rPr>
          <w:b w:val="0"/>
          <w:lang w:val="en-SG"/>
        </w:rPr>
        <w:t xml:space="preserve">ngkinkan setiap </w:t>
      </w:r>
      <w:r w:rsidR="00FC45C8">
        <w:rPr>
          <w:b w:val="0"/>
          <w:lang w:val="en-SG"/>
        </w:rPr>
        <w:t>agama memiliki portal informasi masing-masing.</w:t>
      </w:r>
      <w:r>
        <w:rPr>
          <w:b w:val="0"/>
          <w:lang w:val="en-SG"/>
        </w:rPr>
        <w:t xml:space="preserve"> </w:t>
      </w:r>
      <w:r w:rsidR="00E8749F">
        <w:rPr>
          <w:b w:val="0"/>
          <w:lang w:val="en-SG"/>
        </w:rPr>
        <w:t xml:space="preserve">Meskipun dominasi dan kekuasaan media masih berada di tangan kalangan non-muslim, </w:t>
      </w:r>
      <w:proofErr w:type="gramStart"/>
      <w:r w:rsidR="00E8749F">
        <w:rPr>
          <w:b w:val="0"/>
          <w:lang w:val="en-SG"/>
        </w:rPr>
        <w:t>akan</w:t>
      </w:r>
      <w:proofErr w:type="gramEnd"/>
      <w:r w:rsidR="00E8749F">
        <w:rPr>
          <w:b w:val="0"/>
          <w:lang w:val="en-SG"/>
        </w:rPr>
        <w:t xml:space="preserve"> tetapi tidak serta merta menutup peluang bagi media Islam untuk hadir dan tumbuh dalam dunia persaingan media. Internet dengan sifatnya yang demokratis memberi </w:t>
      </w:r>
      <w:r w:rsidR="0086545C">
        <w:rPr>
          <w:b w:val="0"/>
          <w:lang w:val="en-SG"/>
        </w:rPr>
        <w:t xml:space="preserve">peluang dan </w:t>
      </w:r>
      <w:r w:rsidR="00E8749F">
        <w:rPr>
          <w:b w:val="0"/>
          <w:lang w:val="en-SG"/>
        </w:rPr>
        <w:t xml:space="preserve">kesempatan kepada semua </w:t>
      </w:r>
      <w:r w:rsidR="0086545C">
        <w:rPr>
          <w:b w:val="0"/>
          <w:lang w:val="en-SG"/>
        </w:rPr>
        <w:t xml:space="preserve">penganut </w:t>
      </w:r>
      <w:r w:rsidR="00E8749F">
        <w:rPr>
          <w:b w:val="0"/>
          <w:lang w:val="en-SG"/>
        </w:rPr>
        <w:t xml:space="preserve">agama untuk </w:t>
      </w:r>
      <w:r w:rsidR="00C7200F">
        <w:rPr>
          <w:b w:val="0"/>
          <w:lang w:val="en-SG"/>
        </w:rPr>
        <w:t xml:space="preserve">memiliki domain khusus </w:t>
      </w:r>
      <w:r w:rsidR="0086545C">
        <w:rPr>
          <w:b w:val="0"/>
          <w:lang w:val="en-SG"/>
        </w:rPr>
        <w:t xml:space="preserve">yang diperuntukan </w:t>
      </w:r>
      <w:r w:rsidR="00C7200F">
        <w:rPr>
          <w:b w:val="0"/>
          <w:lang w:val="en-SG"/>
        </w:rPr>
        <w:t>bagi syiar dan dakwah</w:t>
      </w:r>
      <w:r w:rsidR="00162B25">
        <w:rPr>
          <w:b w:val="0"/>
          <w:lang w:val="en-SG"/>
        </w:rPr>
        <w:t xml:space="preserve"> agamanya masing-masing</w:t>
      </w:r>
      <w:r w:rsidR="00C7200F">
        <w:rPr>
          <w:b w:val="0"/>
          <w:lang w:val="en-SG"/>
        </w:rPr>
        <w:t xml:space="preserve">. </w:t>
      </w:r>
      <w:r w:rsidR="00306C26">
        <w:rPr>
          <w:b w:val="0"/>
          <w:lang w:val="en-SG"/>
        </w:rPr>
        <w:t xml:space="preserve">Menurut Coleman &amp; Blumler (2009), </w:t>
      </w:r>
      <w:r w:rsidR="00306C26" w:rsidRPr="00306C26">
        <w:rPr>
          <w:b w:val="0"/>
          <w:lang w:val="en-SG"/>
        </w:rPr>
        <w:t>internet atau media digital memiliki potensi untuk meningkatkan komunikasi publik dan memperkaya (enrich) demokrasi</w:t>
      </w:r>
      <w:r w:rsidR="00306C26">
        <w:rPr>
          <w:b w:val="0"/>
          <w:lang w:val="en-SG"/>
        </w:rPr>
        <w:t xml:space="preserve"> </w:t>
      </w:r>
      <w:r w:rsidR="00306C26">
        <w:rPr>
          <w:b w:val="0"/>
          <w:lang w:val="en-SG"/>
        </w:rPr>
        <w:fldChar w:fldCharType="begin" w:fldLock="1"/>
      </w:r>
      <w:r w:rsidR="0045714A">
        <w:rPr>
          <w:b w:val="0"/>
          <w:lang w:val="en-SG"/>
        </w:rPr>
        <w:instrText>ADDIN CSL_CITATION {"citationItems":[{"id":"ITEM-1","itemData":{"abstract":"Perkembangan teknologi media baru menghasilkan perubahan besar dalam pengalaman politik masyarakat. Media baru yang dirancang untuk meningkatkan jangkauan, kecepatan dan efisiensi komunikasi manusia, memiliki potensi untuk memperkuat dan meningkatkan mutu demokrasi. Dalam konteks Indonesia, media baru pernah memiliki peran besar dalam usaha para aktivis pro-demokrasi dan golongan kelas menengah untuk menjatuhkan rezim Soeharto. Kini, seiring dengan kehadiran sosial media, seperti Facebook dan Twitter, partisipasi politik masyarakat khususnya kaum muda melalui internet meningkat pesat. Sebagian ahli sampai pada kesimpulan bahwa media baru membawa dampak yang siginifikan terhadap perkembangan demokrasi di Indonesia. Asumsi nya adalah, para teoretisi demokrasi selama ini percaya bahwa demokrasi dapat terpelihara karena ada partisipasi politik warga negara yang aktif dan peduli terhadap masalah-masalah kewargaan (civic affairs). Para Sarjana yang mempelajari partisipasi politik – bahkan – percaya bahwa partisipasi politik adalah inti demokrasi. Makalah ini mencoba untuk melihat secara kritis fenomena partisipasi politik masyarakat melalui internet serta hubungannya dengan kualitas demokrasi. Apakah tingginya pastisipasi politik melalui internet telah berhasil meningkatkan kualitas demokrasi, atau sebaliknya, meskipun partisipasi politik meningkat namun tidak memiliki dampak terhadap kualitas demokrasi. Makalah ini juga akan melihat hubungan media baru dan demokrasi dari dua perspektif yang berbeda; baik optimis maupun pesimis dalam memandang hubungan keduanya. Kata","author":[{"dropping-particle":"","family":"Alatas","given":"Salim","non-dropping-particle":"","parse-names":false,"suffix":""}],"container-title":"Academia","id":"ITEM-1","issued":{"date-parts":[["2014"]]},"title":"MEDIA BARU , PARTISIPASI POLITIK DAN KUALITAS DEMOKRASI","type":"article-journal"},"uris":["http://www.mendeley.com/documents/?uuid=d6675af4-5671-410f-92bc-0abba4a3eaff"]}],"mendeley":{"formattedCitation":"(Alatas, 2014)","plainTextFormattedCitation":"(Alatas, 2014)","previouslyFormattedCitation":"(Alatas, 2014)"},"properties":{"noteIndex":0},"schema":"https://github.com/citation-style-language/schema/raw/master/csl-citation.json"}</w:instrText>
      </w:r>
      <w:r w:rsidR="00306C26">
        <w:rPr>
          <w:b w:val="0"/>
          <w:lang w:val="en-SG"/>
        </w:rPr>
        <w:fldChar w:fldCharType="separate"/>
      </w:r>
      <w:r w:rsidR="00306C26" w:rsidRPr="00306C26">
        <w:rPr>
          <w:b w:val="0"/>
          <w:noProof/>
          <w:lang w:val="en-SG"/>
        </w:rPr>
        <w:t>(Alatas, 2014)</w:t>
      </w:r>
      <w:r w:rsidR="00306C26">
        <w:rPr>
          <w:b w:val="0"/>
          <w:lang w:val="en-SG"/>
        </w:rPr>
        <w:fldChar w:fldCharType="end"/>
      </w:r>
      <w:r w:rsidR="00306C26">
        <w:rPr>
          <w:b w:val="0"/>
          <w:lang w:val="en-SG"/>
        </w:rPr>
        <w:t xml:space="preserve">. </w:t>
      </w:r>
      <w:r w:rsidR="00C7200F">
        <w:rPr>
          <w:b w:val="0"/>
          <w:lang w:val="en-SG"/>
        </w:rPr>
        <w:t>Sehingga</w:t>
      </w:r>
      <w:r>
        <w:rPr>
          <w:b w:val="0"/>
          <w:lang w:val="en-SG"/>
        </w:rPr>
        <w:t xml:space="preserve"> </w:t>
      </w:r>
      <w:r w:rsidR="0086545C">
        <w:rPr>
          <w:b w:val="0"/>
          <w:lang w:val="en-SG"/>
        </w:rPr>
        <w:t xml:space="preserve">di jalur online </w:t>
      </w:r>
      <w:r>
        <w:rPr>
          <w:b w:val="0"/>
          <w:lang w:val="en-SG"/>
        </w:rPr>
        <w:t>bukan saja agama resmi yang diakui negara yang memiliki portal</w:t>
      </w:r>
      <w:r w:rsidR="00C7200F">
        <w:rPr>
          <w:b w:val="0"/>
          <w:lang w:val="en-SG"/>
        </w:rPr>
        <w:t xml:space="preserve"> berita</w:t>
      </w:r>
      <w:r>
        <w:rPr>
          <w:b w:val="0"/>
          <w:lang w:val="en-SG"/>
        </w:rPr>
        <w:t xml:space="preserve">, melainkan </w:t>
      </w:r>
      <w:r w:rsidR="00FC45C8">
        <w:rPr>
          <w:b w:val="0"/>
          <w:lang w:val="en-SG"/>
        </w:rPr>
        <w:t xml:space="preserve">aliran agama </w:t>
      </w:r>
      <w:r>
        <w:rPr>
          <w:b w:val="0"/>
          <w:lang w:val="en-SG"/>
        </w:rPr>
        <w:t xml:space="preserve">lain </w:t>
      </w:r>
      <w:r w:rsidR="00FC45C8">
        <w:rPr>
          <w:b w:val="0"/>
          <w:lang w:val="en-SG"/>
        </w:rPr>
        <w:t xml:space="preserve">yang tidak diakui negara berusaha eksis dengan </w:t>
      </w:r>
      <w:r w:rsidR="008452A2">
        <w:rPr>
          <w:b w:val="0"/>
          <w:lang w:val="en-SG"/>
        </w:rPr>
        <w:t>me</w:t>
      </w:r>
      <w:r w:rsidR="00C7200F">
        <w:rPr>
          <w:b w:val="0"/>
          <w:lang w:val="en-SG"/>
        </w:rPr>
        <w:t xml:space="preserve">nyebarkan agamanya lengkap dengan </w:t>
      </w:r>
      <w:r w:rsidR="008452A2">
        <w:rPr>
          <w:b w:val="0"/>
          <w:lang w:val="en-SG"/>
        </w:rPr>
        <w:t xml:space="preserve">media sosial. </w:t>
      </w:r>
    </w:p>
    <w:p w:rsidR="004B05D9" w:rsidRDefault="00C7200F" w:rsidP="00C7200F">
      <w:pPr>
        <w:pStyle w:val="Communicatus21HeadingPENDAHULUAN"/>
        <w:jc w:val="both"/>
        <w:rPr>
          <w:b w:val="0"/>
          <w:lang w:val="en-SG"/>
        </w:rPr>
      </w:pPr>
      <w:r>
        <w:rPr>
          <w:b w:val="0"/>
          <w:lang w:val="en-SG"/>
        </w:rPr>
        <w:t>D</w:t>
      </w:r>
      <w:r w:rsidR="0086545C">
        <w:rPr>
          <w:b w:val="0"/>
          <w:lang w:val="en-SG"/>
        </w:rPr>
        <w:t>alam jaringan online, d</w:t>
      </w:r>
      <w:r>
        <w:rPr>
          <w:b w:val="0"/>
          <w:lang w:val="en-SG"/>
        </w:rPr>
        <w:t xml:space="preserve">omain web berita </w:t>
      </w:r>
      <w:r w:rsidR="001413C7">
        <w:rPr>
          <w:b w:val="0"/>
          <w:lang w:val="en-SG"/>
        </w:rPr>
        <w:t>bern</w:t>
      </w:r>
      <w:r w:rsidR="00D93990">
        <w:rPr>
          <w:b w:val="0"/>
          <w:lang w:val="en-SG"/>
        </w:rPr>
        <w:t>u</w:t>
      </w:r>
      <w:r w:rsidR="001413C7">
        <w:rPr>
          <w:b w:val="0"/>
          <w:lang w:val="en-SG"/>
        </w:rPr>
        <w:t>a</w:t>
      </w:r>
      <w:r w:rsidR="00D93990">
        <w:rPr>
          <w:b w:val="0"/>
          <w:lang w:val="en-SG"/>
        </w:rPr>
        <w:t xml:space="preserve">nsakan agama </w:t>
      </w:r>
      <w:r>
        <w:rPr>
          <w:b w:val="0"/>
          <w:lang w:val="en-SG"/>
        </w:rPr>
        <w:t xml:space="preserve">juga dimiliki </w:t>
      </w:r>
      <w:r w:rsidR="00FA0667">
        <w:rPr>
          <w:b w:val="0"/>
          <w:lang w:val="en-SG"/>
        </w:rPr>
        <w:t>kementerian agama</w:t>
      </w:r>
      <w:r w:rsidR="003B2638">
        <w:rPr>
          <w:b w:val="0"/>
          <w:lang w:val="en-SG"/>
        </w:rPr>
        <w:t xml:space="preserve"> dengan </w:t>
      </w:r>
      <w:proofErr w:type="gramStart"/>
      <w:r w:rsidR="003B2638">
        <w:rPr>
          <w:b w:val="0"/>
          <w:lang w:val="en-SG"/>
        </w:rPr>
        <w:t>nama</w:t>
      </w:r>
      <w:proofErr w:type="gramEnd"/>
      <w:r w:rsidR="003B2638">
        <w:rPr>
          <w:b w:val="0"/>
          <w:lang w:val="en-SG"/>
        </w:rPr>
        <w:t xml:space="preserve"> domain kemenag.go.id</w:t>
      </w:r>
      <w:r>
        <w:rPr>
          <w:b w:val="0"/>
          <w:lang w:val="en-SG"/>
        </w:rPr>
        <w:t xml:space="preserve">. Sebagai </w:t>
      </w:r>
      <w:r w:rsidR="00FA0667">
        <w:rPr>
          <w:b w:val="0"/>
          <w:lang w:val="en-SG"/>
        </w:rPr>
        <w:t>organisasi keagamaan</w:t>
      </w:r>
      <w:r>
        <w:rPr>
          <w:b w:val="0"/>
          <w:lang w:val="en-SG"/>
        </w:rPr>
        <w:t xml:space="preserve"> </w:t>
      </w:r>
      <w:r w:rsidR="001413C7">
        <w:rPr>
          <w:b w:val="0"/>
          <w:lang w:val="en-SG"/>
        </w:rPr>
        <w:t xml:space="preserve">dan merupakan organ negara </w:t>
      </w:r>
      <w:r>
        <w:rPr>
          <w:b w:val="0"/>
          <w:lang w:val="en-SG"/>
        </w:rPr>
        <w:t xml:space="preserve">yang menaungi semua agama di Indonesia, memiliki web berita yang digunakan sebagai sarana komunikasi antara kementerian dengan seluruh warga negara. Termasuk di dalamnya tersebar misi keagamaan yang disebar melalui institusi agama seperti organisasi keagamaan, </w:t>
      </w:r>
      <w:r w:rsidR="00FA0667">
        <w:rPr>
          <w:b w:val="0"/>
          <w:lang w:val="en-SG"/>
        </w:rPr>
        <w:t>asosiasi profesi keagamaan, dan lain sebagainya.</w:t>
      </w:r>
      <w:r w:rsidR="006D145B">
        <w:rPr>
          <w:b w:val="0"/>
          <w:lang w:val="en-SG"/>
        </w:rPr>
        <w:t xml:space="preserve"> Semuanya me</w:t>
      </w:r>
      <w:r w:rsidR="0086545C">
        <w:rPr>
          <w:b w:val="0"/>
          <w:lang w:val="en-SG"/>
        </w:rPr>
        <w:t xml:space="preserve">miliki saluran khusus yang ditujukan untuk </w:t>
      </w:r>
      <w:r w:rsidR="004B05D9">
        <w:rPr>
          <w:b w:val="0"/>
          <w:lang w:val="en-SG"/>
        </w:rPr>
        <w:t xml:space="preserve">untuk menyelenggarakan </w:t>
      </w:r>
      <w:r w:rsidR="008452A2">
        <w:rPr>
          <w:b w:val="0"/>
          <w:lang w:val="en-SG"/>
        </w:rPr>
        <w:t xml:space="preserve">dakwah </w:t>
      </w:r>
      <w:r w:rsidR="004B05D9">
        <w:rPr>
          <w:b w:val="0"/>
          <w:lang w:val="en-SG"/>
        </w:rPr>
        <w:t xml:space="preserve">bagi penguatan dan </w:t>
      </w:r>
      <w:r w:rsidR="008452A2">
        <w:rPr>
          <w:b w:val="0"/>
          <w:lang w:val="en-SG"/>
        </w:rPr>
        <w:t xml:space="preserve">memperteguh keyakinan pada </w:t>
      </w:r>
      <w:r w:rsidR="0086545C">
        <w:rPr>
          <w:b w:val="0"/>
          <w:lang w:val="en-SG"/>
        </w:rPr>
        <w:t xml:space="preserve">para </w:t>
      </w:r>
      <w:r w:rsidR="008452A2">
        <w:rPr>
          <w:b w:val="0"/>
          <w:lang w:val="en-SG"/>
        </w:rPr>
        <w:t xml:space="preserve">pemeluknya. </w:t>
      </w:r>
    </w:p>
    <w:p w:rsidR="004B05D9" w:rsidRDefault="004B05D9" w:rsidP="00162B25">
      <w:pPr>
        <w:pStyle w:val="Communicatus21HeadingPENDAHULUAN"/>
        <w:jc w:val="both"/>
        <w:rPr>
          <w:b w:val="0"/>
          <w:lang w:val="en-SG"/>
        </w:rPr>
      </w:pPr>
      <w:r>
        <w:rPr>
          <w:b w:val="0"/>
          <w:lang w:val="en-SG"/>
        </w:rPr>
        <w:t xml:space="preserve">Kemarakan lini online dengan misi dakwah keagamaannya, </w:t>
      </w:r>
      <w:proofErr w:type="gramStart"/>
      <w:r>
        <w:rPr>
          <w:b w:val="0"/>
          <w:lang w:val="en-SG"/>
        </w:rPr>
        <w:t>akan</w:t>
      </w:r>
      <w:proofErr w:type="gramEnd"/>
      <w:r>
        <w:rPr>
          <w:b w:val="0"/>
          <w:lang w:val="en-SG"/>
        </w:rPr>
        <w:t xml:space="preserve"> bersaing untuk mendapatkan khalayak dengan media bersegmentasi umum yang non-agama. </w:t>
      </w:r>
      <w:r w:rsidR="00162B25">
        <w:rPr>
          <w:b w:val="0"/>
          <w:lang w:val="en-SG"/>
        </w:rPr>
        <w:t xml:space="preserve">Karena penguatan basis pemberitaan </w:t>
      </w:r>
      <w:proofErr w:type="gramStart"/>
      <w:r w:rsidR="00162B25">
        <w:rPr>
          <w:b w:val="0"/>
          <w:lang w:val="en-SG"/>
        </w:rPr>
        <w:t>akan</w:t>
      </w:r>
      <w:proofErr w:type="gramEnd"/>
      <w:r w:rsidR="00162B25">
        <w:rPr>
          <w:b w:val="0"/>
          <w:lang w:val="en-SG"/>
        </w:rPr>
        <w:t xml:space="preserve"> menjadikan sebuah media sebagai referensi paling utama yang pada akhirnya akan mendapatkan jumlah pembaca paling banyak. Apabila ini terjadi, maka </w:t>
      </w:r>
      <w:proofErr w:type="gramStart"/>
      <w:r w:rsidR="00162B25">
        <w:rPr>
          <w:b w:val="0"/>
          <w:lang w:val="en-SG"/>
        </w:rPr>
        <w:t>akan</w:t>
      </w:r>
      <w:proofErr w:type="gramEnd"/>
      <w:r w:rsidR="00162B25">
        <w:rPr>
          <w:b w:val="0"/>
          <w:lang w:val="en-SG"/>
        </w:rPr>
        <w:t xml:space="preserve"> menunjang pada sektor operasionalisasi media tersebut. Sehingga dominasi dan penguasaan terhadap media tidak lagi terjadi pada tataran permodalan</w:t>
      </w:r>
      <w:r w:rsidR="008452A2">
        <w:rPr>
          <w:b w:val="0"/>
          <w:lang w:val="en-SG"/>
        </w:rPr>
        <w:t xml:space="preserve">, melainkan </w:t>
      </w:r>
      <w:r w:rsidR="00162B25">
        <w:rPr>
          <w:b w:val="0"/>
          <w:lang w:val="en-SG"/>
        </w:rPr>
        <w:t xml:space="preserve">kemampuan menempatkan diri untuk menjadi </w:t>
      </w:r>
      <w:r w:rsidR="00162B25" w:rsidRPr="00162B25">
        <w:rPr>
          <w:b w:val="0"/>
          <w:i/>
          <w:lang w:val="en-SG"/>
        </w:rPr>
        <w:t>leader</w:t>
      </w:r>
      <w:r w:rsidR="00162B25">
        <w:rPr>
          <w:b w:val="0"/>
          <w:lang w:val="en-SG"/>
        </w:rPr>
        <w:t xml:space="preserve"> di pasar media.</w:t>
      </w:r>
    </w:p>
    <w:p w:rsidR="00C7200F" w:rsidRPr="00162B25" w:rsidRDefault="00162B25" w:rsidP="00162B25">
      <w:pPr>
        <w:jc w:val="both"/>
        <w:rPr>
          <w:rFonts w:ascii="Garamond" w:hAnsi="Garamond"/>
          <w:sz w:val="24"/>
          <w:lang w:val="en-SG"/>
        </w:rPr>
      </w:pPr>
      <w:r w:rsidRPr="00162B25">
        <w:rPr>
          <w:rFonts w:ascii="Garamond" w:hAnsi="Garamond"/>
          <w:sz w:val="24"/>
        </w:rPr>
        <w:lastRenderedPageBreak/>
        <w:t xml:space="preserve">Berdasarkan pada situasi tersebut, </w:t>
      </w:r>
      <w:r w:rsidR="000176A7" w:rsidRPr="00162B25">
        <w:rPr>
          <w:rFonts w:ascii="Garamond" w:hAnsi="Garamond"/>
          <w:sz w:val="24"/>
        </w:rPr>
        <w:t xml:space="preserve">fokus </w:t>
      </w:r>
      <w:r w:rsidRPr="00162B25">
        <w:rPr>
          <w:rFonts w:ascii="Garamond" w:hAnsi="Garamond"/>
          <w:sz w:val="24"/>
        </w:rPr>
        <w:t xml:space="preserve">penelitian </w:t>
      </w:r>
      <w:r w:rsidR="000176A7" w:rsidRPr="00162B25">
        <w:rPr>
          <w:rFonts w:ascii="Garamond" w:hAnsi="Garamond"/>
          <w:sz w:val="24"/>
        </w:rPr>
        <w:t xml:space="preserve">diarahkan kepada media </w:t>
      </w:r>
      <w:r w:rsidRPr="00162B25">
        <w:rPr>
          <w:rFonts w:ascii="Garamond" w:hAnsi="Garamond"/>
          <w:sz w:val="24"/>
        </w:rPr>
        <w:t xml:space="preserve">Islam </w:t>
      </w:r>
      <w:r w:rsidR="000176A7" w:rsidRPr="00162B25">
        <w:rPr>
          <w:rFonts w:ascii="Garamond" w:hAnsi="Garamond"/>
          <w:sz w:val="24"/>
        </w:rPr>
        <w:t xml:space="preserve">yang dapat diidentifikasikan pada nama domain, konten, dan struktur pesan yang dihadirkan dalam menyampaikan informasi. </w:t>
      </w:r>
      <w:r w:rsidRPr="00162B25">
        <w:rPr>
          <w:rFonts w:ascii="Garamond" w:hAnsi="Garamond"/>
          <w:sz w:val="24"/>
        </w:rPr>
        <w:t xml:space="preserve">Untuk menegaskan mengenai media Islam, </w:t>
      </w:r>
      <w:r w:rsidR="000176A7" w:rsidRPr="00162B25">
        <w:rPr>
          <w:rFonts w:ascii="Garamond" w:hAnsi="Garamond"/>
          <w:sz w:val="24"/>
        </w:rPr>
        <w:t>Mukhtamar Media Massa Islam Sedunia I (Jakarta, 1-3 September 1980) merumuskan Pers Islam sebagai berikut: Pers Islam ialah segala liputan dan tulisan lainnya yang senantiasa mendasarkan segala liputan dan tulisan lainnya yang senantiasa mendasarkan pemberitaannya atas kebenaran Islam dengan cara dan metode yang diatur agama Islam, yakni bi al-mau’izhah al-hasanah (pendekatan yang baik), sehingga memungkinkan terjalinnya pengertian pembaca terhadap Islam</w:t>
      </w:r>
      <w:r w:rsidRPr="00162B25">
        <w:rPr>
          <w:rFonts w:ascii="Garamond" w:hAnsi="Garamond"/>
          <w:sz w:val="24"/>
        </w:rPr>
        <w:t xml:space="preserve">. </w:t>
      </w:r>
      <w:r>
        <w:rPr>
          <w:rFonts w:ascii="Garamond" w:hAnsi="Garamond"/>
          <w:sz w:val="24"/>
          <w:lang w:val="en-SG"/>
        </w:rPr>
        <w:t>Sementara m</w:t>
      </w:r>
      <w:r w:rsidRPr="00162B25">
        <w:rPr>
          <w:rFonts w:ascii="Garamond" w:eastAsia="Calibri" w:hAnsi="Garamond"/>
          <w:sz w:val="24"/>
        </w:rPr>
        <w:t>enurut Zakiah Pers Islam adalah bagian dari komunikasi Islami.</w:t>
      </w:r>
      <w:r>
        <w:rPr>
          <w:rFonts w:ascii="Garamond" w:eastAsia="Calibri" w:hAnsi="Garamond"/>
          <w:sz w:val="24"/>
          <w:lang w:val="en-SG"/>
        </w:rPr>
        <w:t xml:space="preserve"> </w:t>
      </w:r>
      <w:r w:rsidRPr="00162B25">
        <w:rPr>
          <w:rFonts w:ascii="Garamond" w:eastAsia="Calibri" w:hAnsi="Garamond"/>
          <w:sz w:val="24"/>
        </w:rPr>
        <w:t>Komunikasi Islami adalah komunikasi yang berbasiskan pada nilai-nilai yang</w:t>
      </w:r>
      <w:r>
        <w:rPr>
          <w:rFonts w:ascii="Garamond" w:eastAsia="Calibri" w:hAnsi="Garamond"/>
          <w:sz w:val="24"/>
          <w:lang w:val="en-SG"/>
        </w:rPr>
        <w:t xml:space="preserve"> </w:t>
      </w:r>
      <w:r w:rsidRPr="00162B25">
        <w:rPr>
          <w:rFonts w:ascii="Garamond" w:eastAsia="Calibri" w:hAnsi="Garamond"/>
          <w:sz w:val="24"/>
        </w:rPr>
        <w:t>termaktub dalam Al-Qur’an dan sunah Rasulullah SWT</w:t>
      </w:r>
      <w:r>
        <w:rPr>
          <w:rFonts w:ascii="Garamond" w:eastAsia="Calibri" w:hAnsi="Garamond"/>
          <w:sz w:val="24"/>
          <w:lang w:val="en-SG"/>
        </w:rPr>
        <w:t xml:space="preserve"> </w:t>
      </w:r>
      <w:r w:rsidR="00433B19">
        <w:rPr>
          <w:rFonts w:ascii="Garamond" w:eastAsia="Calibri" w:hAnsi="Garamond"/>
          <w:sz w:val="24"/>
          <w:lang w:val="en-SG"/>
        </w:rPr>
        <w:fldChar w:fldCharType="begin" w:fldLock="1"/>
      </w:r>
      <w:r w:rsidR="00356417">
        <w:rPr>
          <w:rFonts w:ascii="Garamond" w:eastAsia="Calibri" w:hAnsi="Garamond"/>
          <w:sz w:val="24"/>
          <w:lang w:val="en-SG"/>
        </w:rPr>
        <w:instrText>ADDIN CSL_CITATION {"citationItems":[{"id":"ITEM-1","itemData":{"DOI":"10.24256/pal.v1i2.71","ISSN":"2527-3744","abstract":"Pers function, beside as an information between the public and the government, also could be a transfer of social control and social values and culture in society too. The press can also be a media propaganda that conveys the teachings of Islam and Islamic values to people ofIndonesian that dominant of in Muslim. But, in the era of media convergence at this time, press Islam in Indonesia is not able to develop properly. It is caused by a lack of capital from the manager of the press Islam, the lack of professional personal are educated to understand thecombination of business activities, editorial, printing techniques and a variety of advanced devices and the lack of interest in reading among Muslims especially the themes of Islam. Thusresulting in less interesting views of Islam with media content that impressed \"heavy\" to read.Indutrialisasi of mass media today demanded the Islamic press is not the only idealism, but alsodevelop media businesses to finance the smooth operation of the press, in addition to the needfor professionalism of workers in managing the Islamic press media. Release Islam also needs tounderstand the market taste and class audience of readers who want a rational religiousofferings, which can be digested by common sense and is relevant to the level of their lives. Inaddition to media contents, press Islam also should pay attention to their physical appearancethat appeal to readers. With so releases Islam can survive amid tough competition in the era ofmedia convergence.","author":[{"dropping-particle":"","family":"Arnus","given":"Sri Hadijah","non-dropping-particle":"","parse-names":false,"suffix":""}],"container-title":"Palita: Journal of Social-Religion Research","id":"ITEM-1","issue":"2","issued":{"date-parts":[["2018"]]},"page":"127-140","title":"Pers Islam di Era Konvergensi Media","type":"article-journal","volume":"1"},"uris":["http://www.mendeley.com/documents/?uuid=ec6b4bd0-88c9-416e-93dd-8ff5724146a8"]}],"mendeley":{"formattedCitation":"(Arnus, 2018)","plainTextFormattedCitation":"(Arnus, 2018)","previouslyFormattedCitation":"(Arnus, 2018)"},"properties":{"noteIndex":0},"schema":"https://github.com/citation-style-language/schema/raw/master/csl-citation.json"}</w:instrText>
      </w:r>
      <w:r w:rsidR="00433B19">
        <w:rPr>
          <w:rFonts w:ascii="Garamond" w:eastAsia="Calibri" w:hAnsi="Garamond"/>
          <w:sz w:val="24"/>
          <w:lang w:val="en-SG"/>
        </w:rPr>
        <w:fldChar w:fldCharType="separate"/>
      </w:r>
      <w:r w:rsidR="00433B19" w:rsidRPr="00433B19">
        <w:rPr>
          <w:rFonts w:ascii="Garamond" w:eastAsia="Calibri" w:hAnsi="Garamond"/>
          <w:noProof/>
          <w:sz w:val="24"/>
          <w:lang w:val="en-SG"/>
        </w:rPr>
        <w:t>(Arnus, 2018)</w:t>
      </w:r>
      <w:r w:rsidR="00433B19">
        <w:rPr>
          <w:rFonts w:ascii="Garamond" w:eastAsia="Calibri" w:hAnsi="Garamond"/>
          <w:sz w:val="24"/>
          <w:lang w:val="en-SG"/>
        </w:rPr>
        <w:fldChar w:fldCharType="end"/>
      </w:r>
      <w:r w:rsidR="00433B19">
        <w:rPr>
          <w:rFonts w:ascii="Garamond" w:eastAsia="Calibri" w:hAnsi="Garamond"/>
          <w:sz w:val="24"/>
          <w:lang w:val="en-SG"/>
        </w:rPr>
        <w:t>.</w:t>
      </w:r>
    </w:p>
    <w:p w:rsidR="00433B19" w:rsidRDefault="00433B19" w:rsidP="007B3FA5">
      <w:pPr>
        <w:pStyle w:val="Communicatus21HeadingPENDAHULUAN"/>
        <w:rPr>
          <w:lang w:val="en-SG"/>
        </w:rPr>
      </w:pPr>
      <w:r>
        <w:rPr>
          <w:lang w:val="en-SG"/>
        </w:rPr>
        <w:t>Konstruksi Realitas Media Islam</w:t>
      </w:r>
    </w:p>
    <w:p w:rsidR="00543DE7" w:rsidRDefault="00910343" w:rsidP="00543DE7">
      <w:pPr>
        <w:jc w:val="both"/>
        <w:rPr>
          <w:rFonts w:ascii="Garamond" w:hAnsi="Garamond"/>
          <w:sz w:val="24"/>
          <w:szCs w:val="24"/>
          <w:lang w:val="en-SG"/>
        </w:rPr>
      </w:pPr>
      <w:r w:rsidRPr="00543DE7">
        <w:rPr>
          <w:rFonts w:ascii="Garamond" w:hAnsi="Garamond"/>
          <w:sz w:val="24"/>
        </w:rPr>
        <w:t>Media beri</w:t>
      </w:r>
      <w:r w:rsidR="004263DA" w:rsidRPr="00543DE7">
        <w:rPr>
          <w:rFonts w:ascii="Garamond" w:hAnsi="Garamond"/>
          <w:sz w:val="24"/>
        </w:rPr>
        <w:t>n</w:t>
      </w:r>
      <w:r w:rsidRPr="00543DE7">
        <w:rPr>
          <w:rFonts w:ascii="Garamond" w:hAnsi="Garamond"/>
          <w:sz w:val="24"/>
        </w:rPr>
        <w:t xml:space="preserve">teraksi dengan khalayak melalui perantaraan berita. Baik dan buruk, benar atau salah, </w:t>
      </w:r>
      <w:r w:rsidR="009D4171" w:rsidRPr="00543DE7">
        <w:rPr>
          <w:rFonts w:ascii="Garamond" w:hAnsi="Garamond"/>
          <w:sz w:val="24"/>
        </w:rPr>
        <w:t xml:space="preserve">dan faktual atau fiktif tentang berita sangat tergantung pada </w:t>
      </w:r>
      <w:r w:rsidR="0086545C" w:rsidRPr="00543DE7">
        <w:rPr>
          <w:rFonts w:ascii="Garamond" w:hAnsi="Garamond"/>
          <w:sz w:val="24"/>
        </w:rPr>
        <w:t xml:space="preserve">ciri dan karakter serta tujuan dari </w:t>
      </w:r>
      <w:r w:rsidR="009D4171" w:rsidRPr="00543DE7">
        <w:rPr>
          <w:rFonts w:ascii="Garamond" w:hAnsi="Garamond"/>
          <w:sz w:val="24"/>
        </w:rPr>
        <w:t>pengelola</w:t>
      </w:r>
      <w:r w:rsidR="005D310E" w:rsidRPr="00543DE7">
        <w:rPr>
          <w:rFonts w:ascii="Garamond" w:hAnsi="Garamond"/>
          <w:sz w:val="24"/>
        </w:rPr>
        <w:t>nya.</w:t>
      </w:r>
      <w:r w:rsidR="00945BBF">
        <w:rPr>
          <w:rFonts w:ascii="Garamond" w:hAnsi="Garamond"/>
          <w:sz w:val="24"/>
          <w:lang w:val="en-SG"/>
        </w:rPr>
        <w:t xml:space="preserve"> Menurut Sumadiria (2005), </w:t>
      </w:r>
      <w:r w:rsidR="00945BBF" w:rsidRPr="00945BBF">
        <w:rPr>
          <w:rFonts w:ascii="Garamond" w:hAnsi="Garamond"/>
          <w:sz w:val="24"/>
          <w:lang w:val="en-SG"/>
        </w:rPr>
        <w:t xml:space="preserve">berita adalah laporan tercepat mengenai fakta atau ide terbaru yang benar, menarik dan atau penting bagi sebagian besar khalayak, baik melalui media berkala seperti surat kabar, radio, televisi, maupun media online </w:t>
      </w:r>
      <w:r w:rsidR="00945BBF">
        <w:rPr>
          <w:rFonts w:ascii="Garamond" w:hAnsi="Garamond"/>
          <w:sz w:val="24"/>
          <w:lang w:val="en-SG"/>
        </w:rPr>
        <w:fldChar w:fldCharType="begin" w:fldLock="1"/>
      </w:r>
      <w:r w:rsidR="00DD54F8">
        <w:rPr>
          <w:rFonts w:ascii="Garamond" w:hAnsi="Garamond"/>
          <w:sz w:val="24"/>
          <w:lang w:val="en-SG"/>
        </w:rPr>
        <w:instrText>ADDIN CSL_CITATION {"citationItems":[{"id":"ITEM-1","itemData":{"ISSN":"2502-1907","abstract":"Jurnalisme onlinekerap menjadi sorotan karena sering kali mengorbankan prinsip-prinsip dasar jurnalismeseperti akurasi berita demi mengejar kecepatan. Penelitian ini dilakukan untuk mendeskripsikan akurasi berita dalam jurnalisme onlinekhususnya kasus dugaan korupsi Mahkamah Konstitusi di portal berita detikNews.com. Dengan menggunakan metode penelitian analisis isi, hasil penelitian ini menggambarkan bahwa sebagai media jurnalisme online, detikNewstetap memegang teguh akurasi pemberitaannya. Ini terlihat dari hasil kuantitatif lima kategorisasi akurasi berita yang dikaji yaitu cek dan ricek; kesalahan penulisan pada data; sumber berita yang relevan; akurasi judul dengan isi; serta akurasi antara foto dengan isi.Semua kategoribernilai diatas lima puluhpersen","author":[{"dropping-particle":"","family":"Juditha","given":"Christiany","non-dropping-particle":"","parse-names":false,"suffix":""}],"container-title":"Jurnal Pekommas","id":"ITEM-1","issue":"3","issued":{"date-parts":[["2013"]]},"page":"145-154","title":"Akurasi Berita dalam Jurnalisme Online (Kasus Dugaan Korupsi Mahkamah Konstitusi di Portal Berita Detiknews)","type":"article-journal","volume":"16"},"uris":["http://www.mendeley.com/documents/?uuid=a4111402-2364-4503-b48d-2a68693b442e"]}],"mendeley":{"formattedCitation":"(Juditha, 2013)","plainTextFormattedCitation":"(Juditha, 2013)","previouslyFormattedCitation":"(Juditha, 2013)"},"properties":{"noteIndex":0},"schema":"https://github.com/citation-style-language/schema/raw/master/csl-citation.json"}</w:instrText>
      </w:r>
      <w:r w:rsidR="00945BBF">
        <w:rPr>
          <w:rFonts w:ascii="Garamond" w:hAnsi="Garamond"/>
          <w:sz w:val="24"/>
          <w:lang w:val="en-SG"/>
        </w:rPr>
        <w:fldChar w:fldCharType="separate"/>
      </w:r>
      <w:r w:rsidR="00945BBF" w:rsidRPr="00945BBF">
        <w:rPr>
          <w:rFonts w:ascii="Garamond" w:hAnsi="Garamond"/>
          <w:noProof/>
          <w:sz w:val="24"/>
          <w:lang w:val="en-SG"/>
        </w:rPr>
        <w:t>(Juditha, 2013)</w:t>
      </w:r>
      <w:r w:rsidR="00945BBF">
        <w:rPr>
          <w:rFonts w:ascii="Garamond" w:hAnsi="Garamond"/>
          <w:sz w:val="24"/>
          <w:lang w:val="en-SG"/>
        </w:rPr>
        <w:fldChar w:fldCharType="end"/>
      </w:r>
      <w:r w:rsidR="00945BBF">
        <w:rPr>
          <w:rFonts w:ascii="Garamond" w:hAnsi="Garamond"/>
          <w:sz w:val="24"/>
          <w:lang w:val="en-SG"/>
        </w:rPr>
        <w:t xml:space="preserve">. </w:t>
      </w:r>
      <w:r w:rsidR="0002157C">
        <w:rPr>
          <w:rFonts w:ascii="Garamond" w:hAnsi="Garamond"/>
          <w:sz w:val="24"/>
          <w:lang w:val="en-SG"/>
        </w:rPr>
        <w:t>Sebelum berita disebarkan, proses pertama yang mengantarai produk jurnalistik tersebut adalah konstruks</w:t>
      </w:r>
      <w:r w:rsidR="00E93E00">
        <w:rPr>
          <w:rFonts w:ascii="Garamond" w:hAnsi="Garamond"/>
          <w:sz w:val="24"/>
          <w:lang w:val="en-SG"/>
        </w:rPr>
        <w:t xml:space="preserve">i atas realitas. </w:t>
      </w:r>
      <w:r w:rsidR="003716A3">
        <w:rPr>
          <w:rFonts w:ascii="Garamond" w:hAnsi="Garamond"/>
          <w:sz w:val="24"/>
          <w:lang w:val="en-SG"/>
        </w:rPr>
        <w:t xml:space="preserve">Menurut Berger &amp; Luckmann, </w:t>
      </w:r>
      <w:r w:rsidR="00B923D0" w:rsidRPr="00B923D0">
        <w:rPr>
          <w:rFonts w:ascii="Garamond" w:hAnsi="Garamond"/>
          <w:sz w:val="24"/>
          <w:lang w:val="en-SG"/>
        </w:rPr>
        <w:t>konstruksi sosial atas realitas terjadi secara simultan melalui tiga tahap, yakni eksternalisasi, objektivasi, dan internalisasi. Tiga proses ini terjadi di antara</w:t>
      </w:r>
      <w:r w:rsidR="003716A3">
        <w:rPr>
          <w:rFonts w:ascii="Garamond" w:hAnsi="Garamond"/>
          <w:sz w:val="24"/>
          <w:lang w:val="en-SG"/>
        </w:rPr>
        <w:t xml:space="preserve"> </w:t>
      </w:r>
      <w:r w:rsidR="00B923D0" w:rsidRPr="00B923D0">
        <w:rPr>
          <w:rFonts w:ascii="Garamond" w:hAnsi="Garamond"/>
          <w:sz w:val="24"/>
          <w:lang w:val="en-SG"/>
        </w:rPr>
        <w:t>individu satu dengan ind</w:t>
      </w:r>
      <w:r w:rsidR="003716A3">
        <w:rPr>
          <w:rFonts w:ascii="Garamond" w:hAnsi="Garamond"/>
          <w:sz w:val="24"/>
          <w:lang w:val="en-SG"/>
        </w:rPr>
        <w:t xml:space="preserve">ividu lainnya dalam masyarakat </w:t>
      </w:r>
      <w:r w:rsidR="003716A3">
        <w:rPr>
          <w:rFonts w:ascii="Garamond" w:hAnsi="Garamond"/>
          <w:sz w:val="24"/>
          <w:lang w:val="en-SG"/>
        </w:rPr>
        <w:fldChar w:fldCharType="begin" w:fldLock="1"/>
      </w:r>
      <w:r w:rsidR="00B61563">
        <w:rPr>
          <w:rFonts w:ascii="Garamond" w:hAnsi="Garamond"/>
          <w:sz w:val="24"/>
          <w:lang w:val="en-SG"/>
        </w:rPr>
        <w:instrText>ADDIN CSL_CITATION {"citationItems":[{"id":"ITEM-1","itemData":{"abstract":"Realitas merupakan konstruksi sosial yang diciptakan oleh individu. Namun demikian kebenaran suatu realitas sosial bersifat relatif, yang berlaku sesuai konteks spesifik yang dinilai relevan oleh pelaku sosial. Kajian ilmiah ini hendak memaparkan beberapa analisis mengenai teori konstruksi sosial yang dilakukan manusia secara subjektif melalui media massa, sebagaimana dikemukakan Berger dan Luckman pada tahun 1960-an. Demikian pula dipaparkan aplikasi teori dalam beberapa penelitian yang dilakukan sejumlah peneliti. Dalam kajian ini diketahui bahwa media massa menjadi sangat substansi dalam proses eksternalisasi, subjektivasi, dan internalisasi dalam mengkonstruksi realitas sosial. Posisi konstruksi sosial media massa adalah mengkoreksi kelemahan dan melengkapi konstruksi sosial atas realitas, dengan menempatkan seluruh kelebihan media massa dan efek media pada keunggulan konstruksi sosial media massa atas konstruksi sosial relitas.","author":[{"dropping-particle":"","family":"Puji","given":"Santoso","non-dropping-particle":"","parse-names":false,"suffix":""}],"container-title":"Al-Balagh","id":"ITEM-1","issue":"1","issued":{"date-parts":[["2016"]]},"page":"34","title":"Konstruksi Sosial Media Massa Puji Santoso Dosen Komunikasi Fakultas Ilmu Sosial dan Ilmu Politik Universitas Muhammadiyah Sumatera Utara","type":"article-journal","volume":"1"},"uris":["http://www.mendeley.com/documents/?uuid=bad6e586-344c-4d9e-88d7-0d46e258329d"]}],"mendeley":{"formattedCitation":"(Puji, 2016)","plainTextFormattedCitation":"(Puji, 2016)","previouslyFormattedCitation":"(Puji, 2016)"},"properties":{"noteIndex":0},"schema":"https://github.com/citation-style-language/schema/raw/master/csl-citation.json"}</w:instrText>
      </w:r>
      <w:r w:rsidR="003716A3">
        <w:rPr>
          <w:rFonts w:ascii="Garamond" w:hAnsi="Garamond"/>
          <w:sz w:val="24"/>
          <w:lang w:val="en-SG"/>
        </w:rPr>
        <w:fldChar w:fldCharType="separate"/>
      </w:r>
      <w:r w:rsidR="003716A3" w:rsidRPr="003716A3">
        <w:rPr>
          <w:rFonts w:ascii="Garamond" w:hAnsi="Garamond"/>
          <w:noProof/>
          <w:sz w:val="24"/>
          <w:lang w:val="en-SG"/>
        </w:rPr>
        <w:t>(Puji, 2016)</w:t>
      </w:r>
      <w:r w:rsidR="003716A3">
        <w:rPr>
          <w:rFonts w:ascii="Garamond" w:hAnsi="Garamond"/>
          <w:sz w:val="24"/>
          <w:lang w:val="en-SG"/>
        </w:rPr>
        <w:fldChar w:fldCharType="end"/>
      </w:r>
      <w:r w:rsidR="003716A3">
        <w:rPr>
          <w:rFonts w:ascii="Garamond" w:hAnsi="Garamond"/>
          <w:sz w:val="24"/>
          <w:lang w:val="en-SG"/>
        </w:rPr>
        <w:t xml:space="preserve">. Dalam praktiknya ketiga proses tersebut ditempuh para jurnalis yang kemudian dituangkan dalam berita. </w:t>
      </w:r>
    </w:p>
    <w:p w:rsidR="003D5B83" w:rsidRDefault="009D4171" w:rsidP="003D5B83">
      <w:pPr>
        <w:jc w:val="both"/>
        <w:rPr>
          <w:rFonts w:ascii="Garamond" w:hAnsi="Garamond"/>
          <w:sz w:val="24"/>
          <w:lang w:val="en-SG"/>
        </w:rPr>
      </w:pPr>
      <w:r w:rsidRPr="00D67893">
        <w:rPr>
          <w:rFonts w:ascii="Garamond" w:hAnsi="Garamond"/>
          <w:sz w:val="24"/>
        </w:rPr>
        <w:t>Proses dan pembuatan berita dilakukan melalui mekanisme internal dengan melibatk</w:t>
      </w:r>
      <w:r w:rsidR="00122D83" w:rsidRPr="00D67893">
        <w:rPr>
          <w:rFonts w:ascii="Garamond" w:hAnsi="Garamond"/>
          <w:sz w:val="24"/>
        </w:rPr>
        <w:t xml:space="preserve">an berbagai unsur </w:t>
      </w:r>
      <w:r w:rsidR="00945BBF" w:rsidRPr="00D67893">
        <w:rPr>
          <w:rFonts w:ascii="Garamond" w:hAnsi="Garamond"/>
          <w:sz w:val="24"/>
        </w:rPr>
        <w:t xml:space="preserve">berjenjang dari wartawan hingga pemimpin redaksi. Melaui tahapan ini akan </w:t>
      </w:r>
      <w:r w:rsidRPr="00D67893">
        <w:rPr>
          <w:rFonts w:ascii="Garamond" w:hAnsi="Garamond"/>
          <w:sz w:val="24"/>
        </w:rPr>
        <w:t xml:space="preserve">mengarahkan pada wujud realitas sebagai hasil pemaknaan terhadap </w:t>
      </w:r>
      <w:r w:rsidR="002672B7" w:rsidRPr="00D67893">
        <w:rPr>
          <w:rFonts w:ascii="Garamond" w:hAnsi="Garamond"/>
          <w:sz w:val="24"/>
        </w:rPr>
        <w:t xml:space="preserve">peristiwa. </w:t>
      </w:r>
      <w:r w:rsidR="00D67893" w:rsidRPr="00D67893">
        <w:rPr>
          <w:rFonts w:ascii="Garamond" w:hAnsi="Garamond"/>
          <w:sz w:val="24"/>
        </w:rPr>
        <w:t xml:space="preserve">Pembuatan berita di media pada </w:t>
      </w:r>
      <w:r w:rsidR="00D67893" w:rsidRPr="00D67893">
        <w:rPr>
          <w:rFonts w:ascii="Garamond" w:hAnsi="Garamond"/>
          <w:sz w:val="24"/>
        </w:rPr>
        <w:lastRenderedPageBreak/>
        <w:t xml:space="preserve">dasarnya adalah penyusunan realitas-realitas hingga membentuk sebuah cerita atau wacana yang </w:t>
      </w:r>
      <w:r w:rsidR="00D67893">
        <w:rPr>
          <w:rFonts w:ascii="Garamond" w:hAnsi="Garamond"/>
          <w:sz w:val="24"/>
          <w:lang w:val="en-SG"/>
        </w:rPr>
        <w:t>b</w:t>
      </w:r>
      <w:r w:rsidR="00D67893" w:rsidRPr="00D67893">
        <w:rPr>
          <w:rFonts w:ascii="Garamond" w:hAnsi="Garamond"/>
          <w:sz w:val="24"/>
        </w:rPr>
        <w:t>ermakna. Dengan demikian bisa dikatakan bahwa pekerjaan kaum jurnalis adalah mengkonstruksikan realitas.</w:t>
      </w:r>
      <w:r w:rsidR="00D67893">
        <w:rPr>
          <w:rFonts w:ascii="Garamond" w:hAnsi="Garamond"/>
          <w:sz w:val="24"/>
          <w:lang w:val="en-SG"/>
        </w:rPr>
        <w:t xml:space="preserve"> </w:t>
      </w:r>
      <w:r w:rsidR="00D67893" w:rsidRPr="00D67893">
        <w:rPr>
          <w:rFonts w:ascii="Garamond" w:hAnsi="Garamond"/>
          <w:sz w:val="24"/>
        </w:rPr>
        <w:t xml:space="preserve">Para pekerja media tersebut boleh disebut </w:t>
      </w:r>
      <w:r w:rsidR="00D67893" w:rsidRPr="00D67893">
        <w:rPr>
          <w:rFonts w:ascii="Garamond" w:hAnsi="Garamond"/>
          <w:i/>
          <w:sz w:val="24"/>
        </w:rPr>
        <w:t>constructor of reality</w:t>
      </w:r>
      <w:r w:rsidR="00D67893" w:rsidRPr="00D67893">
        <w:rPr>
          <w:rFonts w:ascii="Garamond" w:hAnsi="Garamond"/>
          <w:sz w:val="24"/>
        </w:rPr>
        <w:t xml:space="preserve">; orang yang tukang mengkonstruksikan realitas </w:t>
      </w:r>
      <w:r w:rsidR="00D67893" w:rsidRPr="00D67893">
        <w:rPr>
          <w:rFonts w:ascii="Garamond" w:hAnsi="Garamond"/>
          <w:sz w:val="24"/>
        </w:rPr>
        <w:fldChar w:fldCharType="begin" w:fldLock="1"/>
      </w:r>
      <w:r w:rsidR="003716A3">
        <w:rPr>
          <w:rFonts w:ascii="Garamond" w:hAnsi="Garamond"/>
          <w:sz w:val="24"/>
        </w:rPr>
        <w:instrText>ADDIN CSL_CITATION {"citationItems":[{"id":"ITEM-1","itemData":{"abstract":"Dampak dari keseluruhan proses konstruksi realitas seperti yang telah diuraikan diatas, pertama-tama adalah berkenaan dengan pengetahuan publik mengenai suatu persoalan dalam kehidupan sosial. Hal ini berkaitan dengan isu ontologis, hakekat pengetahuan sebagai hasil konstruksi realitas, dimana kualitasx amat bergantung pada dimensi epistemologis, cara masing-masing media menghimpun informasi mengenai realitas serta metodologi yang dipergunakan, apakah instrumennya handal dan informasinya itu valid. Jika mengingat begitu banyak faktor yang terlibat dalam penyajian kembali realitas, maka secara ontologis realitas yang terdapat di media itu sangat terbuka untuk diperdebatkan.","author":[{"dropping-particle":"","family":"Suryadi","given":"Israwati","non-dropping-particle":"","parse-names":false,"suffix":""}],"container-title":"Jurnal Academica","id":"ITEM-1","issue":"2","issued":{"date-parts":[["2011"]]},"page":"634-646","title":"Peran Media Massa Dalam Membentuk Realitas Sosial","type":"article-journal","volume":"3"},"uris":["http://www.mendeley.com/documents/?uuid=aa5b8bd4-d7f5-4434-af4d-ef3dd5add659"]}],"mendeley":{"formattedCitation":"(Suryadi, 2011)","plainTextFormattedCitation":"(Suryadi, 2011)","previouslyFormattedCitation":"(Suryadi, 2011)"},"properties":{"noteIndex":0},"schema":"https://github.com/citation-style-language/schema/raw/master/csl-citation.json"}</w:instrText>
      </w:r>
      <w:r w:rsidR="00D67893" w:rsidRPr="00D67893">
        <w:rPr>
          <w:rFonts w:ascii="Garamond" w:hAnsi="Garamond"/>
          <w:sz w:val="24"/>
        </w:rPr>
        <w:fldChar w:fldCharType="separate"/>
      </w:r>
      <w:r w:rsidR="00D67893" w:rsidRPr="00D67893">
        <w:rPr>
          <w:rFonts w:ascii="Garamond" w:hAnsi="Garamond"/>
          <w:noProof/>
          <w:sz w:val="24"/>
        </w:rPr>
        <w:t>(Suryadi, 2011)</w:t>
      </w:r>
      <w:r w:rsidR="00D67893" w:rsidRPr="00D67893">
        <w:rPr>
          <w:rFonts w:ascii="Garamond" w:hAnsi="Garamond"/>
          <w:sz w:val="24"/>
        </w:rPr>
        <w:fldChar w:fldCharType="end"/>
      </w:r>
      <w:r w:rsidR="00D67893" w:rsidRPr="00D67893">
        <w:rPr>
          <w:rFonts w:ascii="Garamond" w:hAnsi="Garamond"/>
          <w:sz w:val="24"/>
        </w:rPr>
        <w:t>.</w:t>
      </w:r>
      <w:r w:rsidR="00D67893">
        <w:rPr>
          <w:rFonts w:ascii="Garamond" w:hAnsi="Garamond"/>
          <w:sz w:val="24"/>
          <w:lang w:val="en-SG"/>
        </w:rPr>
        <w:t xml:space="preserve"> Dalam bentuk</w:t>
      </w:r>
      <w:r w:rsidR="003D5B83">
        <w:rPr>
          <w:rFonts w:ascii="Garamond" w:hAnsi="Garamond"/>
          <w:sz w:val="24"/>
          <w:lang w:val="en-SG"/>
        </w:rPr>
        <w:t xml:space="preserve"> dan tampila</w:t>
      </w:r>
      <w:r w:rsidR="00D67893">
        <w:rPr>
          <w:rFonts w:ascii="Garamond" w:hAnsi="Garamond"/>
          <w:sz w:val="24"/>
          <w:lang w:val="en-SG"/>
        </w:rPr>
        <w:t xml:space="preserve">nya, hasil konstruksi yang disebarkan melalui platform media </w:t>
      </w:r>
      <w:r w:rsidR="003D5B83">
        <w:rPr>
          <w:rFonts w:ascii="Garamond" w:hAnsi="Garamond"/>
          <w:sz w:val="24"/>
          <w:lang w:val="en-SG"/>
        </w:rPr>
        <w:t xml:space="preserve">menjadi wajah dan gambaran dari </w:t>
      </w:r>
      <w:r w:rsidR="00D67893">
        <w:rPr>
          <w:rFonts w:ascii="Garamond" w:hAnsi="Garamond"/>
          <w:sz w:val="24"/>
          <w:lang w:val="en-SG"/>
        </w:rPr>
        <w:t>identitas media itu sendiri.</w:t>
      </w:r>
      <w:r w:rsidR="003D5B83">
        <w:rPr>
          <w:rFonts w:ascii="Garamond" w:hAnsi="Garamond"/>
          <w:sz w:val="24"/>
          <w:lang w:val="en-SG"/>
        </w:rPr>
        <w:t xml:space="preserve"> </w:t>
      </w:r>
    </w:p>
    <w:p w:rsidR="00795D23" w:rsidRPr="0076273F" w:rsidRDefault="003D5B83" w:rsidP="003D5B83">
      <w:pPr>
        <w:jc w:val="both"/>
        <w:rPr>
          <w:rFonts w:ascii="Garamond" w:hAnsi="Garamond"/>
          <w:sz w:val="24"/>
          <w:szCs w:val="24"/>
          <w:lang w:val="en-SG"/>
        </w:rPr>
      </w:pPr>
      <w:r>
        <w:rPr>
          <w:rFonts w:ascii="Garamond" w:hAnsi="Garamond"/>
          <w:sz w:val="24"/>
          <w:szCs w:val="24"/>
          <w:lang w:val="en-SG"/>
        </w:rPr>
        <w:t xml:space="preserve">Pengenalan secara sekilas terhadap </w:t>
      </w:r>
      <w:r w:rsidR="005D310E" w:rsidRPr="003D5B83">
        <w:rPr>
          <w:rFonts w:ascii="Garamond" w:hAnsi="Garamond"/>
          <w:sz w:val="24"/>
          <w:szCs w:val="24"/>
          <w:lang w:val="en-SG"/>
        </w:rPr>
        <w:t xml:space="preserve">media </w:t>
      </w:r>
      <w:r w:rsidR="004263DA" w:rsidRPr="003D5B83">
        <w:rPr>
          <w:rFonts w:ascii="Garamond" w:hAnsi="Garamond"/>
          <w:sz w:val="24"/>
          <w:szCs w:val="24"/>
          <w:lang w:val="en-SG"/>
        </w:rPr>
        <w:t xml:space="preserve">yang beroperasi </w:t>
      </w:r>
      <w:r w:rsidR="005D310E" w:rsidRPr="003D5B83">
        <w:rPr>
          <w:rFonts w:ascii="Garamond" w:hAnsi="Garamond"/>
          <w:sz w:val="24"/>
          <w:szCs w:val="24"/>
          <w:lang w:val="en-SG"/>
        </w:rPr>
        <w:t xml:space="preserve">di belantara internet </w:t>
      </w:r>
      <w:r>
        <w:rPr>
          <w:rFonts w:ascii="Garamond" w:hAnsi="Garamond"/>
          <w:sz w:val="24"/>
          <w:szCs w:val="24"/>
          <w:lang w:val="en-SG"/>
        </w:rPr>
        <w:t xml:space="preserve">ini dapat disasar melalui </w:t>
      </w:r>
      <w:proofErr w:type="gramStart"/>
      <w:r w:rsidR="004263DA" w:rsidRPr="003D5B83">
        <w:rPr>
          <w:rFonts w:ascii="Garamond" w:hAnsi="Garamond"/>
          <w:sz w:val="24"/>
          <w:szCs w:val="24"/>
          <w:lang w:val="en-SG"/>
        </w:rPr>
        <w:t>nama</w:t>
      </w:r>
      <w:proofErr w:type="gramEnd"/>
      <w:r w:rsidR="004263DA" w:rsidRPr="003D5B83">
        <w:rPr>
          <w:rFonts w:ascii="Garamond" w:hAnsi="Garamond"/>
          <w:sz w:val="24"/>
          <w:szCs w:val="24"/>
          <w:lang w:val="en-SG"/>
        </w:rPr>
        <w:t xml:space="preserve"> media </w:t>
      </w:r>
      <w:r>
        <w:rPr>
          <w:rFonts w:ascii="Garamond" w:hAnsi="Garamond"/>
          <w:sz w:val="24"/>
          <w:szCs w:val="24"/>
          <w:lang w:val="en-SG"/>
        </w:rPr>
        <w:t>itu sendiri</w:t>
      </w:r>
      <w:r w:rsidR="004263DA" w:rsidRPr="003D5B83">
        <w:rPr>
          <w:rFonts w:ascii="Garamond" w:hAnsi="Garamond"/>
          <w:sz w:val="24"/>
          <w:szCs w:val="24"/>
          <w:lang w:val="en-SG"/>
        </w:rPr>
        <w:t xml:space="preserve">, dan kemudian untuk </w:t>
      </w:r>
      <w:r w:rsidR="0076273F">
        <w:rPr>
          <w:rFonts w:ascii="Garamond" w:hAnsi="Garamond"/>
          <w:sz w:val="24"/>
          <w:szCs w:val="24"/>
          <w:lang w:val="en-SG"/>
        </w:rPr>
        <w:t xml:space="preserve">mengenal lebih jauh </w:t>
      </w:r>
      <w:r w:rsidR="004263DA" w:rsidRPr="003D5B83">
        <w:rPr>
          <w:rFonts w:ascii="Garamond" w:hAnsi="Garamond"/>
          <w:sz w:val="24"/>
          <w:szCs w:val="24"/>
          <w:lang w:val="en-SG"/>
        </w:rPr>
        <w:t xml:space="preserve">dapat dilihat </w:t>
      </w:r>
      <w:r w:rsidR="005D310E" w:rsidRPr="003D5B83">
        <w:rPr>
          <w:rFonts w:ascii="Garamond" w:hAnsi="Garamond"/>
          <w:sz w:val="24"/>
          <w:szCs w:val="24"/>
          <w:lang w:val="en-SG"/>
        </w:rPr>
        <w:t>melalu</w:t>
      </w:r>
      <w:r w:rsidR="0076273F">
        <w:rPr>
          <w:rFonts w:ascii="Garamond" w:hAnsi="Garamond"/>
          <w:sz w:val="24"/>
          <w:szCs w:val="24"/>
          <w:lang w:val="en-SG"/>
        </w:rPr>
        <w:t>i</w:t>
      </w:r>
      <w:r>
        <w:rPr>
          <w:rFonts w:ascii="Garamond" w:hAnsi="Garamond"/>
          <w:sz w:val="24"/>
          <w:szCs w:val="24"/>
          <w:lang w:val="en-SG"/>
        </w:rPr>
        <w:t xml:space="preserve"> </w:t>
      </w:r>
      <w:r w:rsidR="004263DA" w:rsidRPr="003D5B83">
        <w:rPr>
          <w:rFonts w:ascii="Garamond" w:hAnsi="Garamond"/>
          <w:sz w:val="24"/>
          <w:szCs w:val="24"/>
          <w:lang w:val="en-SG"/>
        </w:rPr>
        <w:t xml:space="preserve">seluruh </w:t>
      </w:r>
      <w:r w:rsidR="005D310E" w:rsidRPr="003D5B83">
        <w:rPr>
          <w:rFonts w:ascii="Garamond" w:hAnsi="Garamond"/>
          <w:sz w:val="24"/>
          <w:szCs w:val="24"/>
          <w:lang w:val="en-SG"/>
        </w:rPr>
        <w:t xml:space="preserve">rubrikasi </w:t>
      </w:r>
      <w:r w:rsidR="004263DA" w:rsidRPr="003D5B83">
        <w:rPr>
          <w:rFonts w:ascii="Garamond" w:hAnsi="Garamond"/>
          <w:sz w:val="24"/>
          <w:szCs w:val="24"/>
          <w:lang w:val="en-SG"/>
        </w:rPr>
        <w:t>yang dibuat</w:t>
      </w:r>
      <w:r w:rsidR="0076273F">
        <w:rPr>
          <w:rFonts w:ascii="Garamond" w:hAnsi="Garamond"/>
          <w:sz w:val="24"/>
          <w:szCs w:val="24"/>
          <w:lang w:val="en-SG"/>
        </w:rPr>
        <w:t xml:space="preserve">, dengan </w:t>
      </w:r>
      <w:r w:rsidR="004263DA" w:rsidRPr="003D5B83">
        <w:rPr>
          <w:rFonts w:ascii="Garamond" w:hAnsi="Garamond"/>
          <w:sz w:val="24"/>
          <w:szCs w:val="24"/>
          <w:lang w:val="en-SG"/>
        </w:rPr>
        <w:t xml:space="preserve">materi dan </w:t>
      </w:r>
      <w:r w:rsidR="005D310E" w:rsidRPr="003D5B83">
        <w:rPr>
          <w:rFonts w:ascii="Garamond" w:hAnsi="Garamond"/>
          <w:sz w:val="24"/>
          <w:szCs w:val="24"/>
          <w:lang w:val="en-SG"/>
        </w:rPr>
        <w:t xml:space="preserve">kandungan nilai </w:t>
      </w:r>
      <w:r w:rsidR="0076273F">
        <w:rPr>
          <w:rFonts w:ascii="Garamond" w:hAnsi="Garamond"/>
          <w:sz w:val="24"/>
          <w:szCs w:val="24"/>
          <w:lang w:val="en-SG"/>
        </w:rPr>
        <w:t xml:space="preserve">sebagai </w:t>
      </w:r>
      <w:r w:rsidR="005D310E" w:rsidRPr="003D5B83">
        <w:rPr>
          <w:rFonts w:ascii="Garamond" w:hAnsi="Garamond"/>
          <w:sz w:val="24"/>
          <w:szCs w:val="24"/>
          <w:lang w:val="en-SG"/>
        </w:rPr>
        <w:t>hasil konstruksi</w:t>
      </w:r>
      <w:r w:rsidR="004263DA" w:rsidRPr="003D5B83">
        <w:rPr>
          <w:rFonts w:ascii="Garamond" w:hAnsi="Garamond"/>
          <w:sz w:val="24"/>
          <w:szCs w:val="24"/>
          <w:lang w:val="en-SG"/>
        </w:rPr>
        <w:t xml:space="preserve"> dari para pengelola media</w:t>
      </w:r>
      <w:r w:rsidR="005D310E" w:rsidRPr="003D5B83">
        <w:rPr>
          <w:rFonts w:ascii="Garamond" w:hAnsi="Garamond"/>
          <w:sz w:val="24"/>
          <w:szCs w:val="24"/>
          <w:lang w:val="en-SG"/>
        </w:rPr>
        <w:t xml:space="preserve">. </w:t>
      </w:r>
      <w:r w:rsidR="0076273F">
        <w:rPr>
          <w:rFonts w:ascii="Garamond" w:hAnsi="Garamond"/>
          <w:sz w:val="24"/>
          <w:szCs w:val="24"/>
          <w:lang w:val="en-SG"/>
        </w:rPr>
        <w:t>R</w:t>
      </w:r>
      <w:r w:rsidR="005D310E" w:rsidRPr="003D5B83">
        <w:rPr>
          <w:rFonts w:ascii="Garamond" w:hAnsi="Garamond"/>
          <w:sz w:val="24"/>
          <w:szCs w:val="24"/>
          <w:lang w:val="en-SG"/>
        </w:rPr>
        <w:t xml:space="preserve">ubrikasi dan konten merupakan dasar yang mengarahkan </w:t>
      </w:r>
      <w:r w:rsidR="004263DA" w:rsidRPr="003D5B83">
        <w:rPr>
          <w:rFonts w:ascii="Garamond" w:hAnsi="Garamond"/>
          <w:sz w:val="24"/>
          <w:szCs w:val="24"/>
          <w:lang w:val="en-SG"/>
        </w:rPr>
        <w:t xml:space="preserve">ciri dan karakter dari </w:t>
      </w:r>
      <w:r w:rsidR="005D310E" w:rsidRPr="003D5B83">
        <w:rPr>
          <w:rFonts w:ascii="Garamond" w:hAnsi="Garamond"/>
          <w:sz w:val="24"/>
          <w:szCs w:val="24"/>
          <w:lang w:val="en-SG"/>
        </w:rPr>
        <w:t>media itu sendiri</w:t>
      </w:r>
      <w:r w:rsidR="0076273F">
        <w:rPr>
          <w:rFonts w:ascii="Garamond" w:hAnsi="Garamond"/>
          <w:sz w:val="24"/>
          <w:szCs w:val="24"/>
          <w:lang w:val="en-SG"/>
        </w:rPr>
        <w:t xml:space="preserve">, dalam </w:t>
      </w:r>
      <w:r w:rsidR="005D310E" w:rsidRPr="003D5B83">
        <w:rPr>
          <w:rFonts w:ascii="Garamond" w:hAnsi="Garamond"/>
          <w:sz w:val="24"/>
          <w:szCs w:val="24"/>
          <w:lang w:val="en-SG"/>
        </w:rPr>
        <w:t xml:space="preserve">hal ini, </w:t>
      </w:r>
      <w:r w:rsidR="0076273F">
        <w:rPr>
          <w:rFonts w:ascii="Garamond" w:hAnsi="Garamond"/>
          <w:sz w:val="24"/>
          <w:szCs w:val="24"/>
          <w:lang w:val="en-SG"/>
        </w:rPr>
        <w:t xml:space="preserve">apabila </w:t>
      </w:r>
      <w:r w:rsidR="004263DA" w:rsidRPr="003D5B83">
        <w:rPr>
          <w:rFonts w:ascii="Garamond" w:hAnsi="Garamond"/>
          <w:sz w:val="24"/>
          <w:szCs w:val="24"/>
          <w:lang w:val="en-SG"/>
        </w:rPr>
        <w:t xml:space="preserve">melihat pada </w:t>
      </w:r>
      <w:r w:rsidR="005D310E" w:rsidRPr="003D5B83">
        <w:rPr>
          <w:rFonts w:ascii="Garamond" w:hAnsi="Garamond"/>
          <w:sz w:val="24"/>
          <w:szCs w:val="24"/>
          <w:lang w:val="en-SG"/>
        </w:rPr>
        <w:t>m</w:t>
      </w:r>
      <w:r w:rsidR="00547015" w:rsidRPr="003D5B83">
        <w:rPr>
          <w:rFonts w:ascii="Garamond" w:hAnsi="Garamond"/>
          <w:sz w:val="24"/>
          <w:szCs w:val="24"/>
          <w:lang w:val="en-SG"/>
        </w:rPr>
        <w:t xml:space="preserve">edia Islam </w:t>
      </w:r>
      <w:proofErr w:type="gramStart"/>
      <w:r w:rsidR="004263DA" w:rsidRPr="003D5B83">
        <w:rPr>
          <w:rFonts w:ascii="Garamond" w:hAnsi="Garamond"/>
          <w:sz w:val="24"/>
          <w:szCs w:val="24"/>
          <w:lang w:val="en-SG"/>
        </w:rPr>
        <w:t>akan</w:t>
      </w:r>
      <w:proofErr w:type="gramEnd"/>
      <w:r w:rsidR="004263DA" w:rsidRPr="003D5B83">
        <w:rPr>
          <w:rFonts w:ascii="Garamond" w:hAnsi="Garamond"/>
          <w:sz w:val="24"/>
          <w:szCs w:val="24"/>
          <w:lang w:val="en-SG"/>
        </w:rPr>
        <w:t xml:space="preserve"> menemukan </w:t>
      </w:r>
      <w:r w:rsidR="00547015" w:rsidRPr="003D5B83">
        <w:rPr>
          <w:rFonts w:ascii="Garamond" w:hAnsi="Garamond"/>
          <w:sz w:val="24"/>
          <w:szCs w:val="24"/>
          <w:lang w:val="en-SG"/>
        </w:rPr>
        <w:t xml:space="preserve">kekhususan </w:t>
      </w:r>
      <w:r w:rsidR="004263DA" w:rsidRPr="003D5B83">
        <w:rPr>
          <w:rFonts w:ascii="Garamond" w:hAnsi="Garamond"/>
          <w:sz w:val="24"/>
          <w:szCs w:val="24"/>
          <w:lang w:val="en-SG"/>
        </w:rPr>
        <w:t xml:space="preserve">dan kekhasan </w:t>
      </w:r>
      <w:r w:rsidR="00547015" w:rsidRPr="003D5B83">
        <w:rPr>
          <w:rFonts w:ascii="Garamond" w:hAnsi="Garamond"/>
          <w:sz w:val="24"/>
          <w:szCs w:val="24"/>
          <w:lang w:val="en-SG"/>
        </w:rPr>
        <w:t>dalam penyampaian beritanya</w:t>
      </w:r>
      <w:r w:rsidR="0076273F">
        <w:rPr>
          <w:rFonts w:ascii="Garamond" w:hAnsi="Garamond"/>
          <w:sz w:val="24"/>
          <w:szCs w:val="24"/>
          <w:lang w:val="en-SG"/>
        </w:rPr>
        <w:t xml:space="preserve">. Secara singkat saja mengenal media Islam dapat dilihat </w:t>
      </w:r>
      <w:r w:rsidR="00547015" w:rsidRPr="003D5B83">
        <w:rPr>
          <w:rFonts w:ascii="Garamond" w:hAnsi="Garamond"/>
          <w:sz w:val="24"/>
          <w:szCs w:val="24"/>
          <w:lang w:val="en-SG"/>
        </w:rPr>
        <w:t xml:space="preserve">pada </w:t>
      </w:r>
      <w:proofErr w:type="gramStart"/>
      <w:r w:rsidR="0076273F">
        <w:rPr>
          <w:rFonts w:ascii="Garamond" w:hAnsi="Garamond"/>
          <w:sz w:val="24"/>
          <w:szCs w:val="24"/>
          <w:lang w:val="en-SG"/>
        </w:rPr>
        <w:t>nama</w:t>
      </w:r>
      <w:proofErr w:type="gramEnd"/>
      <w:r w:rsidR="0076273F">
        <w:rPr>
          <w:rFonts w:ascii="Garamond" w:hAnsi="Garamond"/>
          <w:sz w:val="24"/>
          <w:szCs w:val="24"/>
          <w:lang w:val="en-SG"/>
        </w:rPr>
        <w:t xml:space="preserve"> dan perspektif yang digunakan dalam menyampaikan berbagai peristiwa yang bermuatan </w:t>
      </w:r>
      <w:r w:rsidR="00547015" w:rsidRPr="003D5B83">
        <w:rPr>
          <w:rFonts w:ascii="Garamond" w:hAnsi="Garamond"/>
          <w:sz w:val="24"/>
          <w:szCs w:val="24"/>
          <w:lang w:val="en-SG"/>
        </w:rPr>
        <w:t xml:space="preserve">nilai-nilai Islam yang </w:t>
      </w:r>
      <w:r w:rsidR="004263DA" w:rsidRPr="003D5B83">
        <w:rPr>
          <w:rFonts w:ascii="Garamond" w:hAnsi="Garamond"/>
          <w:sz w:val="24"/>
          <w:szCs w:val="24"/>
          <w:lang w:val="en-SG"/>
        </w:rPr>
        <w:t xml:space="preserve">sublime. Nilai-nilai ini </w:t>
      </w:r>
      <w:r w:rsidR="00734542">
        <w:rPr>
          <w:rFonts w:ascii="Garamond" w:hAnsi="Garamond"/>
          <w:sz w:val="24"/>
          <w:szCs w:val="24"/>
          <w:lang w:val="en-SG"/>
        </w:rPr>
        <w:t xml:space="preserve">senatiasa tertaut dalam setiap pengonstruksian yang dilakukan sebagai realiasi atas </w:t>
      </w:r>
      <w:r w:rsidR="00A6083B" w:rsidRPr="003D5B83">
        <w:rPr>
          <w:rFonts w:ascii="Garamond" w:hAnsi="Garamond"/>
          <w:sz w:val="24"/>
          <w:szCs w:val="24"/>
          <w:lang w:val="en-SG"/>
        </w:rPr>
        <w:t>paradigm</w:t>
      </w:r>
      <w:r w:rsidR="00795D23" w:rsidRPr="003D5B83">
        <w:rPr>
          <w:rFonts w:ascii="Garamond" w:hAnsi="Garamond"/>
          <w:sz w:val="24"/>
          <w:szCs w:val="24"/>
          <w:lang w:val="en-SG"/>
        </w:rPr>
        <w:t>a</w:t>
      </w:r>
      <w:r w:rsidR="00A6083B" w:rsidRPr="003D5B83">
        <w:rPr>
          <w:rFonts w:ascii="Garamond" w:hAnsi="Garamond"/>
          <w:sz w:val="24"/>
          <w:szCs w:val="24"/>
          <w:lang w:val="en-SG"/>
        </w:rPr>
        <w:t xml:space="preserve"> dalam pengonstruksian dan penyusunan berita</w:t>
      </w:r>
      <w:r w:rsidR="00547015" w:rsidRPr="003D5B83">
        <w:rPr>
          <w:rFonts w:ascii="Garamond" w:hAnsi="Garamond"/>
          <w:sz w:val="24"/>
          <w:szCs w:val="24"/>
          <w:lang w:val="en-SG"/>
        </w:rPr>
        <w:t xml:space="preserve">. </w:t>
      </w:r>
    </w:p>
    <w:p w:rsidR="009D4171" w:rsidRDefault="00CB102C" w:rsidP="00910343">
      <w:pPr>
        <w:pStyle w:val="Communicatus21HeadingPENDAHULUAN"/>
        <w:jc w:val="both"/>
        <w:rPr>
          <w:b w:val="0"/>
          <w:lang w:val="en-SG"/>
        </w:rPr>
      </w:pPr>
      <w:r>
        <w:rPr>
          <w:b w:val="0"/>
          <w:lang w:val="en-SG"/>
        </w:rPr>
        <w:t xml:space="preserve">Cara dan </w:t>
      </w:r>
      <w:proofErr w:type="gramStart"/>
      <w:r>
        <w:rPr>
          <w:b w:val="0"/>
          <w:lang w:val="en-SG"/>
        </w:rPr>
        <w:t>gaya</w:t>
      </w:r>
      <w:proofErr w:type="gramEnd"/>
      <w:r>
        <w:rPr>
          <w:b w:val="0"/>
          <w:lang w:val="en-SG"/>
        </w:rPr>
        <w:t xml:space="preserve"> penuangan berita</w:t>
      </w:r>
      <w:r w:rsidR="00734542">
        <w:rPr>
          <w:b w:val="0"/>
          <w:lang w:val="en-SG"/>
        </w:rPr>
        <w:t xml:space="preserve"> yang disajikan media Islam </w:t>
      </w:r>
      <w:r>
        <w:rPr>
          <w:b w:val="0"/>
          <w:lang w:val="en-SG"/>
        </w:rPr>
        <w:t xml:space="preserve">sebagai bagian dari konstruksi atas peristiwa serta sistem operasinya akan dapat diketahui dengan </w:t>
      </w:r>
      <w:r w:rsidR="004263DA">
        <w:rPr>
          <w:b w:val="0"/>
          <w:lang w:val="en-SG"/>
        </w:rPr>
        <w:t>pembahasan</w:t>
      </w:r>
      <w:r>
        <w:rPr>
          <w:b w:val="0"/>
          <w:lang w:val="en-SG"/>
        </w:rPr>
        <w:t xml:space="preserve"> sebagai berikut</w:t>
      </w:r>
      <w:r w:rsidR="00547015">
        <w:rPr>
          <w:b w:val="0"/>
          <w:lang w:val="en-SG"/>
        </w:rPr>
        <w:t>:</w:t>
      </w:r>
    </w:p>
    <w:p w:rsidR="00547015" w:rsidRDefault="00E24499" w:rsidP="00910343">
      <w:pPr>
        <w:pStyle w:val="Communicatus21HeadingPENDAHULUAN"/>
        <w:jc w:val="both"/>
        <w:rPr>
          <w:b w:val="0"/>
          <w:lang w:val="en-SG"/>
        </w:rPr>
      </w:pPr>
      <w:r>
        <w:rPr>
          <w:b w:val="0"/>
          <w:lang w:val="en-SG"/>
        </w:rPr>
        <w:t>1.</w:t>
      </w:r>
      <w:r w:rsidR="00547015">
        <w:rPr>
          <w:b w:val="0"/>
          <w:lang w:val="en-SG"/>
        </w:rPr>
        <w:t xml:space="preserve"> Era Muslim</w:t>
      </w:r>
    </w:p>
    <w:p w:rsidR="002672B7" w:rsidRDefault="00547015" w:rsidP="00DF549B">
      <w:pPr>
        <w:pStyle w:val="Communicatus21HeadingPENDAHULUAN"/>
        <w:jc w:val="center"/>
        <w:rPr>
          <w:b w:val="0"/>
          <w:lang w:val="en-SG"/>
        </w:rPr>
      </w:pPr>
      <w:r>
        <w:rPr>
          <w:b w:val="0"/>
          <w:noProof/>
          <w:lang w:val="en-SG" w:eastAsia="en-SG"/>
        </w:rPr>
        <w:lastRenderedPageBreak/>
        <w:drawing>
          <wp:inline distT="0" distB="0" distL="0" distR="0">
            <wp:extent cx="2809875" cy="1870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2540" cy="1878541"/>
                    </a:xfrm>
                    <a:prstGeom prst="rect">
                      <a:avLst/>
                    </a:prstGeom>
                  </pic:spPr>
                </pic:pic>
              </a:graphicData>
            </a:graphic>
          </wp:inline>
        </w:drawing>
      </w:r>
    </w:p>
    <w:p w:rsidR="00DF549B" w:rsidRDefault="00DF549B" w:rsidP="00DF549B">
      <w:pPr>
        <w:pStyle w:val="Communicatus21HeadingPENDAHULUAN"/>
        <w:spacing w:before="0" w:after="0"/>
        <w:jc w:val="center"/>
        <w:rPr>
          <w:b w:val="0"/>
          <w:lang w:val="en-SG"/>
        </w:rPr>
      </w:pPr>
    </w:p>
    <w:p w:rsidR="001413C7" w:rsidRPr="00DF549B" w:rsidRDefault="00DF549B" w:rsidP="00DF549B">
      <w:pPr>
        <w:pStyle w:val="Communicatus21HeadingPENDAHULUAN"/>
        <w:spacing w:before="0" w:after="0"/>
        <w:jc w:val="center"/>
        <w:rPr>
          <w:b w:val="0"/>
          <w:sz w:val="22"/>
          <w:lang w:val="en-SG"/>
        </w:rPr>
      </w:pPr>
      <w:r w:rsidRPr="00DF549B">
        <w:rPr>
          <w:b w:val="0"/>
          <w:sz w:val="22"/>
          <w:lang w:val="en-SG"/>
        </w:rPr>
        <w:t>Gambar 1</w:t>
      </w:r>
    </w:p>
    <w:p w:rsidR="00DF549B" w:rsidRPr="00DF549B" w:rsidRDefault="00DF549B" w:rsidP="00DF549B">
      <w:pPr>
        <w:pStyle w:val="Communicatus21HeadingPENDAHULUAN"/>
        <w:spacing w:before="0" w:after="0"/>
        <w:jc w:val="center"/>
        <w:rPr>
          <w:b w:val="0"/>
          <w:sz w:val="22"/>
          <w:lang w:val="en-SG"/>
        </w:rPr>
      </w:pPr>
      <w:r w:rsidRPr="00DF549B">
        <w:rPr>
          <w:b w:val="0"/>
          <w:sz w:val="22"/>
          <w:lang w:val="en-SG"/>
        </w:rPr>
        <w:t>Eramuslim edisi 10 Juli 2022</w:t>
      </w:r>
    </w:p>
    <w:p w:rsidR="006D145B" w:rsidRDefault="0086545C" w:rsidP="00910343">
      <w:pPr>
        <w:pStyle w:val="Communicatus21HeadingPENDAHULUAN"/>
        <w:jc w:val="both"/>
        <w:rPr>
          <w:b w:val="0"/>
          <w:lang w:val="en-SG"/>
        </w:rPr>
      </w:pPr>
      <w:r>
        <w:rPr>
          <w:b w:val="0"/>
          <w:lang w:val="en-SG"/>
        </w:rPr>
        <w:t xml:space="preserve">Mekanisme penyusunan berita </w:t>
      </w:r>
      <w:r w:rsidR="004E7BD3">
        <w:rPr>
          <w:b w:val="0"/>
          <w:lang w:val="en-SG"/>
        </w:rPr>
        <w:t xml:space="preserve">yang dilakukan eramuslim </w:t>
      </w:r>
      <w:r>
        <w:rPr>
          <w:b w:val="0"/>
          <w:lang w:val="en-SG"/>
        </w:rPr>
        <w:t xml:space="preserve">tidak berbeda dengan </w:t>
      </w:r>
      <w:proofErr w:type="gramStart"/>
      <w:r>
        <w:rPr>
          <w:b w:val="0"/>
          <w:lang w:val="en-SG"/>
        </w:rPr>
        <w:t>cara</w:t>
      </w:r>
      <w:proofErr w:type="gramEnd"/>
      <w:r>
        <w:rPr>
          <w:b w:val="0"/>
          <w:lang w:val="en-SG"/>
        </w:rPr>
        <w:t xml:space="preserve"> yang dilakukan media pada umumnya. </w:t>
      </w:r>
      <w:r w:rsidR="006D145B">
        <w:rPr>
          <w:b w:val="0"/>
          <w:lang w:val="en-SG"/>
        </w:rPr>
        <w:t xml:space="preserve">Prosedur dan penetapan berita dilakukan melalui mekanisme yang berlaku dalam sistem media. </w:t>
      </w:r>
      <w:r>
        <w:rPr>
          <w:b w:val="0"/>
          <w:lang w:val="en-SG"/>
        </w:rPr>
        <w:t xml:space="preserve">Begitupun proses yang ditempuh </w:t>
      </w:r>
      <w:r w:rsidR="004E7BD3">
        <w:rPr>
          <w:b w:val="0"/>
          <w:lang w:val="en-SG"/>
        </w:rPr>
        <w:t>dalam konstruksi realitas berda</w:t>
      </w:r>
      <w:r w:rsidR="00CB102C">
        <w:rPr>
          <w:b w:val="0"/>
          <w:lang w:val="en-SG"/>
        </w:rPr>
        <w:t>s</w:t>
      </w:r>
      <w:r w:rsidR="004E7BD3">
        <w:rPr>
          <w:b w:val="0"/>
          <w:lang w:val="en-SG"/>
        </w:rPr>
        <w:t>arkan pada peristiwa yang terjadi</w:t>
      </w:r>
      <w:r w:rsidR="00AB3285">
        <w:rPr>
          <w:b w:val="0"/>
          <w:lang w:val="en-SG"/>
        </w:rPr>
        <w:t>, hany</w:t>
      </w:r>
      <w:r w:rsidR="00945BBF">
        <w:rPr>
          <w:b w:val="0"/>
          <w:lang w:val="en-SG"/>
        </w:rPr>
        <w:t>a</w:t>
      </w:r>
      <w:r w:rsidR="00AB3285">
        <w:rPr>
          <w:b w:val="0"/>
          <w:lang w:val="en-SG"/>
        </w:rPr>
        <w:t xml:space="preserve"> saja </w:t>
      </w:r>
      <w:r w:rsidR="006D145B">
        <w:rPr>
          <w:b w:val="0"/>
          <w:lang w:val="en-SG"/>
        </w:rPr>
        <w:t xml:space="preserve">ada perbedaan yang tegas yang ditunjukan dengan </w:t>
      </w:r>
      <w:r w:rsidR="004E7BD3">
        <w:rPr>
          <w:b w:val="0"/>
          <w:lang w:val="en-SG"/>
        </w:rPr>
        <w:t xml:space="preserve">penekanan pada sentimen </w:t>
      </w:r>
      <w:r w:rsidR="00945BBF">
        <w:rPr>
          <w:b w:val="0"/>
          <w:lang w:val="en-SG"/>
        </w:rPr>
        <w:t xml:space="preserve">pokok mengenai </w:t>
      </w:r>
      <w:r w:rsidR="004E7BD3">
        <w:rPr>
          <w:b w:val="0"/>
          <w:lang w:val="en-SG"/>
        </w:rPr>
        <w:t xml:space="preserve">nilai </w:t>
      </w:r>
      <w:r w:rsidR="006D145B">
        <w:rPr>
          <w:b w:val="0"/>
          <w:lang w:val="en-SG"/>
        </w:rPr>
        <w:t xml:space="preserve">dan ajaran </w:t>
      </w:r>
      <w:r w:rsidR="004E7BD3">
        <w:rPr>
          <w:b w:val="0"/>
          <w:lang w:val="en-SG"/>
        </w:rPr>
        <w:t xml:space="preserve">keislaman. </w:t>
      </w:r>
    </w:p>
    <w:p w:rsidR="005D310E" w:rsidRDefault="006D145B" w:rsidP="00910343">
      <w:pPr>
        <w:pStyle w:val="Communicatus21HeadingPENDAHULUAN"/>
        <w:jc w:val="both"/>
        <w:rPr>
          <w:b w:val="0"/>
          <w:lang w:val="en-SG"/>
        </w:rPr>
      </w:pPr>
      <w:r>
        <w:rPr>
          <w:b w:val="0"/>
          <w:lang w:val="en-SG"/>
        </w:rPr>
        <w:t xml:space="preserve">Sebagai upata </w:t>
      </w:r>
      <w:r w:rsidR="004E7BD3">
        <w:rPr>
          <w:b w:val="0"/>
          <w:lang w:val="en-SG"/>
        </w:rPr>
        <w:t xml:space="preserve">dalam menegaskan ciri dan karakteristik yang dimilikinya, proses konstruksi atas realitas berpedoman pada </w:t>
      </w:r>
      <w:r w:rsidR="00CB102C">
        <w:rPr>
          <w:b w:val="0"/>
          <w:lang w:val="en-SG"/>
        </w:rPr>
        <w:t>nilai hakiki ber</w:t>
      </w:r>
      <w:r>
        <w:rPr>
          <w:b w:val="0"/>
          <w:lang w:val="en-SG"/>
        </w:rPr>
        <w:t>s</w:t>
      </w:r>
      <w:r w:rsidR="00CB102C">
        <w:rPr>
          <w:b w:val="0"/>
          <w:lang w:val="en-SG"/>
        </w:rPr>
        <w:t xml:space="preserve">umberkan ajaran Islam dengan menegaskan pada </w:t>
      </w:r>
      <w:r w:rsidR="004E7BD3">
        <w:rPr>
          <w:b w:val="0"/>
          <w:lang w:val="en-SG"/>
        </w:rPr>
        <w:t>rubrikasi atau kategori berita</w:t>
      </w:r>
      <w:r w:rsidR="00AB3285">
        <w:rPr>
          <w:b w:val="0"/>
          <w:lang w:val="en-SG"/>
        </w:rPr>
        <w:t xml:space="preserve"> yang merupakan jenis pengelompokan berita</w:t>
      </w:r>
      <w:r w:rsidR="004E7BD3">
        <w:rPr>
          <w:b w:val="0"/>
          <w:lang w:val="en-SG"/>
        </w:rPr>
        <w:t>.</w:t>
      </w:r>
      <w:r>
        <w:rPr>
          <w:b w:val="0"/>
          <w:lang w:val="en-SG"/>
        </w:rPr>
        <w:t xml:space="preserve"> </w:t>
      </w:r>
      <w:r w:rsidR="005D310E">
        <w:rPr>
          <w:b w:val="0"/>
          <w:lang w:val="en-SG"/>
        </w:rPr>
        <w:t xml:space="preserve">Rubrikasi yang </w:t>
      </w:r>
      <w:r w:rsidR="004E7BD3">
        <w:rPr>
          <w:b w:val="0"/>
          <w:lang w:val="en-SG"/>
        </w:rPr>
        <w:t xml:space="preserve">dimiliki </w:t>
      </w:r>
      <w:r w:rsidR="005D310E">
        <w:rPr>
          <w:b w:val="0"/>
          <w:lang w:val="en-SG"/>
        </w:rPr>
        <w:t xml:space="preserve">eramuslim </w:t>
      </w:r>
      <w:r w:rsidR="00945BBF">
        <w:rPr>
          <w:b w:val="0"/>
          <w:lang w:val="en-SG"/>
        </w:rPr>
        <w:t>sangat menunjukkan identitas ber</w:t>
      </w:r>
      <w:r w:rsidR="005D310E">
        <w:rPr>
          <w:b w:val="0"/>
          <w:lang w:val="en-SG"/>
        </w:rPr>
        <w:t>ciri Islam</w:t>
      </w:r>
      <w:r w:rsidR="007040E0">
        <w:rPr>
          <w:b w:val="0"/>
          <w:lang w:val="en-SG"/>
        </w:rPr>
        <w:t xml:space="preserve"> dengan rubrik</w:t>
      </w:r>
      <w:r w:rsidR="005D310E">
        <w:rPr>
          <w:b w:val="0"/>
          <w:lang w:val="en-SG"/>
        </w:rPr>
        <w:t>:</w:t>
      </w:r>
      <w:r w:rsidR="004E7BD3">
        <w:rPr>
          <w:b w:val="0"/>
          <w:lang w:val="en-SG"/>
        </w:rPr>
        <w:t xml:space="preserve"> Berita, Oase Iman, Peradaban, Fokus, Muslimah, Hikmah, Pendidikan, Bisnis, Ustadz, Suara Langit, Kons</w:t>
      </w:r>
      <w:r w:rsidR="007040E0">
        <w:rPr>
          <w:b w:val="0"/>
          <w:lang w:val="en-SG"/>
        </w:rPr>
        <w:t>u</w:t>
      </w:r>
      <w:r w:rsidR="004E7BD3">
        <w:rPr>
          <w:b w:val="0"/>
          <w:lang w:val="en-SG"/>
        </w:rPr>
        <w:t>ltasi.</w:t>
      </w:r>
    </w:p>
    <w:p w:rsidR="006D145B" w:rsidRDefault="007040E0" w:rsidP="00910343">
      <w:pPr>
        <w:pStyle w:val="Communicatus21HeadingPENDAHULUAN"/>
        <w:jc w:val="both"/>
        <w:rPr>
          <w:b w:val="0"/>
          <w:lang w:val="en-SG"/>
        </w:rPr>
      </w:pPr>
      <w:r>
        <w:rPr>
          <w:b w:val="0"/>
          <w:lang w:val="en-SG"/>
        </w:rPr>
        <w:t>Dari se</w:t>
      </w:r>
      <w:r w:rsidR="0031659C">
        <w:rPr>
          <w:b w:val="0"/>
          <w:lang w:val="en-SG"/>
        </w:rPr>
        <w:t xml:space="preserve">luruh </w:t>
      </w:r>
      <w:r>
        <w:rPr>
          <w:b w:val="0"/>
          <w:lang w:val="en-SG"/>
        </w:rPr>
        <w:t>rubrikasi</w:t>
      </w:r>
      <w:r w:rsidR="0031659C">
        <w:rPr>
          <w:b w:val="0"/>
          <w:lang w:val="en-SG"/>
        </w:rPr>
        <w:t xml:space="preserve"> yang ditampilkan</w:t>
      </w:r>
      <w:r>
        <w:rPr>
          <w:b w:val="0"/>
          <w:lang w:val="en-SG"/>
        </w:rPr>
        <w:t xml:space="preserve"> eramuslim </w:t>
      </w:r>
      <w:r w:rsidR="006D145B">
        <w:rPr>
          <w:b w:val="0"/>
          <w:lang w:val="en-SG"/>
        </w:rPr>
        <w:t xml:space="preserve">dapat terbaca </w:t>
      </w:r>
      <w:r>
        <w:rPr>
          <w:b w:val="0"/>
          <w:lang w:val="en-SG"/>
        </w:rPr>
        <w:t>memiliki keterikatan dengan peristiwa terbaru melalui rubrik berita. Ini untuk menegaskan bahwa eramuslim juga mengadopsi peristiwa aktual sebagai isu utama yang tengah menjadi per</w:t>
      </w:r>
      <w:r w:rsidR="00945BBF">
        <w:rPr>
          <w:b w:val="0"/>
          <w:lang w:val="en-SG"/>
        </w:rPr>
        <w:t>b</w:t>
      </w:r>
      <w:r>
        <w:rPr>
          <w:b w:val="0"/>
          <w:lang w:val="en-SG"/>
        </w:rPr>
        <w:t xml:space="preserve">incangan di kalangan khalayak. Sebagai bentuk keutamaan karakter yang melekat pada dirinya, konstruksi atas peristiwa aktual yang dihadirkan senantiasa mendasarkan pada Islam yang berkenaan langsung dengan nilai-nilai </w:t>
      </w:r>
      <w:r w:rsidR="00945BBF">
        <w:rPr>
          <w:b w:val="0"/>
          <w:lang w:val="en-SG"/>
        </w:rPr>
        <w:t>dasar agama yang dianutnya</w:t>
      </w:r>
      <w:r>
        <w:rPr>
          <w:b w:val="0"/>
          <w:lang w:val="en-SG"/>
        </w:rPr>
        <w:t xml:space="preserve">. </w:t>
      </w:r>
      <w:r w:rsidR="007B484A">
        <w:rPr>
          <w:b w:val="0"/>
          <w:lang w:val="en-SG"/>
        </w:rPr>
        <w:t xml:space="preserve">Atas </w:t>
      </w:r>
      <w:r w:rsidR="007B484A">
        <w:rPr>
          <w:b w:val="0"/>
          <w:lang w:val="en-SG"/>
        </w:rPr>
        <w:lastRenderedPageBreak/>
        <w:t>dasar itu, maka k</w:t>
      </w:r>
      <w:r>
        <w:rPr>
          <w:b w:val="0"/>
          <w:lang w:val="en-SG"/>
        </w:rPr>
        <w:t xml:space="preserve">onstruksi yang dihasilkan secara tegas </w:t>
      </w:r>
      <w:r w:rsidR="007B484A">
        <w:rPr>
          <w:b w:val="0"/>
          <w:lang w:val="en-SG"/>
        </w:rPr>
        <w:t xml:space="preserve">menunjukkan </w:t>
      </w:r>
      <w:r>
        <w:rPr>
          <w:b w:val="0"/>
          <w:lang w:val="en-SG"/>
        </w:rPr>
        <w:t xml:space="preserve">keberpihakan pada </w:t>
      </w:r>
      <w:r w:rsidR="00945BBF">
        <w:rPr>
          <w:b w:val="0"/>
          <w:lang w:val="en-SG"/>
        </w:rPr>
        <w:t xml:space="preserve">korban </w:t>
      </w:r>
      <w:r w:rsidR="007B484A">
        <w:rPr>
          <w:b w:val="0"/>
          <w:lang w:val="en-SG"/>
        </w:rPr>
        <w:t xml:space="preserve">dari peristiwa. </w:t>
      </w:r>
    </w:p>
    <w:p w:rsidR="007B484A" w:rsidRDefault="007B484A" w:rsidP="00910343">
      <w:pPr>
        <w:pStyle w:val="Communicatus21HeadingPENDAHULUAN"/>
        <w:jc w:val="both"/>
        <w:rPr>
          <w:b w:val="0"/>
          <w:lang w:val="en-SG"/>
        </w:rPr>
      </w:pPr>
      <w:r>
        <w:rPr>
          <w:b w:val="0"/>
          <w:lang w:val="en-SG"/>
        </w:rPr>
        <w:t xml:space="preserve">Keberpihakan ini menunjukkan pembelaan atas perlakuan yang dinilai tidak adil </w:t>
      </w:r>
      <w:r w:rsidR="006D145B">
        <w:rPr>
          <w:b w:val="0"/>
          <w:lang w:val="en-SG"/>
        </w:rPr>
        <w:t xml:space="preserve">terhadap agama dan </w:t>
      </w:r>
      <w:r w:rsidR="00A6083B">
        <w:rPr>
          <w:b w:val="0"/>
          <w:lang w:val="en-SG"/>
        </w:rPr>
        <w:t xml:space="preserve">penganut agama Islam yang dipandang </w:t>
      </w:r>
      <w:r>
        <w:rPr>
          <w:b w:val="0"/>
          <w:lang w:val="en-SG"/>
        </w:rPr>
        <w:t>memberatkan pihak yang disangkakan. Ini dapat dilihat pada headline berita tentang tanggal 10 Juli 2022 mengenai ACT (Aksi Cepat Tanggap) yang dikaitkan dengan isu tejadinya pelecehan seksual. Berita ini jelas diasumsikan sebagai bentuk ketidakadilan terhadap para pengelola di ACT karena dikaitkan dengan kejadian yang dianggap tidak relevan. Nilai-nilai kebenaran yang bersumberkan ajaran Islam menjadi dasar dalam proses pengonstruksiannya. Sehingga eramuslim berusaha ingin mendudukan persoalan ke posisi yang sebenarnya.</w:t>
      </w:r>
    </w:p>
    <w:p w:rsidR="00AA4DCB" w:rsidRDefault="00945BBF" w:rsidP="00910343">
      <w:pPr>
        <w:pStyle w:val="Communicatus21HeadingPENDAHULUAN"/>
        <w:jc w:val="both"/>
        <w:rPr>
          <w:b w:val="0"/>
          <w:lang w:val="en-SG"/>
        </w:rPr>
      </w:pPr>
      <w:r>
        <w:rPr>
          <w:b w:val="0"/>
          <w:lang w:val="en-SG"/>
        </w:rPr>
        <w:t>R</w:t>
      </w:r>
      <w:r w:rsidR="007B484A">
        <w:rPr>
          <w:b w:val="0"/>
          <w:lang w:val="en-SG"/>
        </w:rPr>
        <w:t>ubrik-rubrik lain</w:t>
      </w:r>
      <w:r>
        <w:rPr>
          <w:b w:val="0"/>
          <w:lang w:val="en-SG"/>
        </w:rPr>
        <w:t>nya</w:t>
      </w:r>
      <w:r w:rsidR="007B484A">
        <w:rPr>
          <w:b w:val="0"/>
          <w:lang w:val="en-SG"/>
        </w:rPr>
        <w:t xml:space="preserve"> </w:t>
      </w:r>
      <w:r w:rsidR="0031659C">
        <w:rPr>
          <w:b w:val="0"/>
          <w:lang w:val="en-SG"/>
        </w:rPr>
        <w:t xml:space="preserve">sangat </w:t>
      </w:r>
      <w:r w:rsidR="007B484A">
        <w:rPr>
          <w:b w:val="0"/>
          <w:lang w:val="en-SG"/>
        </w:rPr>
        <w:t xml:space="preserve">tegas menujukkan </w:t>
      </w:r>
      <w:r w:rsidR="00734542">
        <w:rPr>
          <w:b w:val="0"/>
          <w:lang w:val="en-SG"/>
        </w:rPr>
        <w:t xml:space="preserve">perwujudan </w:t>
      </w:r>
      <w:proofErr w:type="gramStart"/>
      <w:r w:rsidR="00734542">
        <w:rPr>
          <w:b w:val="0"/>
          <w:lang w:val="en-SG"/>
        </w:rPr>
        <w:t xml:space="preserve">nilai  </w:t>
      </w:r>
      <w:r w:rsidR="005D310E">
        <w:rPr>
          <w:b w:val="0"/>
          <w:lang w:val="en-SG"/>
        </w:rPr>
        <w:t>Islam</w:t>
      </w:r>
      <w:proofErr w:type="gramEnd"/>
      <w:r w:rsidR="0031659C">
        <w:rPr>
          <w:b w:val="0"/>
          <w:lang w:val="en-SG"/>
        </w:rPr>
        <w:t xml:space="preserve">. </w:t>
      </w:r>
      <w:r w:rsidR="00734542">
        <w:rPr>
          <w:b w:val="0"/>
          <w:lang w:val="en-SG"/>
        </w:rPr>
        <w:t xml:space="preserve">Sesuai dengan </w:t>
      </w:r>
      <w:proofErr w:type="gramStart"/>
      <w:r w:rsidR="00734542">
        <w:rPr>
          <w:b w:val="0"/>
          <w:lang w:val="en-SG"/>
        </w:rPr>
        <w:t>nama</w:t>
      </w:r>
      <w:proofErr w:type="gramEnd"/>
      <w:r w:rsidR="00734542">
        <w:rPr>
          <w:b w:val="0"/>
          <w:lang w:val="en-SG"/>
        </w:rPr>
        <w:t xml:space="preserve"> rubrik-rubrik tersebut, maka d</w:t>
      </w:r>
      <w:r w:rsidR="0031659C">
        <w:rPr>
          <w:b w:val="0"/>
          <w:lang w:val="en-SG"/>
        </w:rPr>
        <w:t>alam proses pengonst</w:t>
      </w:r>
      <w:r w:rsidR="00AB3285">
        <w:rPr>
          <w:b w:val="0"/>
          <w:lang w:val="en-SG"/>
        </w:rPr>
        <w:t>r</w:t>
      </w:r>
      <w:r w:rsidR="0031659C">
        <w:rPr>
          <w:b w:val="0"/>
          <w:lang w:val="en-SG"/>
        </w:rPr>
        <w:t xml:space="preserve">uksiannya </w:t>
      </w:r>
      <w:r w:rsidR="00734542">
        <w:rPr>
          <w:b w:val="0"/>
          <w:lang w:val="en-SG"/>
        </w:rPr>
        <w:t xml:space="preserve">lebih </w:t>
      </w:r>
      <w:r>
        <w:rPr>
          <w:b w:val="0"/>
          <w:lang w:val="en-SG"/>
        </w:rPr>
        <w:t xml:space="preserve">mengutamakan pola </w:t>
      </w:r>
      <w:r w:rsidR="009C05B5">
        <w:rPr>
          <w:b w:val="0"/>
          <w:lang w:val="en-SG"/>
        </w:rPr>
        <w:t xml:space="preserve">penulisan </w:t>
      </w:r>
      <w:r>
        <w:rPr>
          <w:b w:val="0"/>
          <w:lang w:val="en-SG"/>
        </w:rPr>
        <w:t xml:space="preserve">berciri </w:t>
      </w:r>
      <w:r w:rsidR="009C05B5" w:rsidRPr="009C05B5">
        <w:rPr>
          <w:b w:val="0"/>
          <w:i/>
          <w:lang w:val="en-SG"/>
        </w:rPr>
        <w:t>feature</w:t>
      </w:r>
      <w:r w:rsidR="009C05B5">
        <w:rPr>
          <w:b w:val="0"/>
          <w:lang w:val="en-SG"/>
        </w:rPr>
        <w:t xml:space="preserve">. </w:t>
      </w:r>
      <w:r w:rsidR="0031659C">
        <w:rPr>
          <w:b w:val="0"/>
          <w:lang w:val="en-SG"/>
        </w:rPr>
        <w:t xml:space="preserve">Ini dilakukan untuk menekankan pada berita yang tidak terikat dan </w:t>
      </w:r>
      <w:r>
        <w:rPr>
          <w:b w:val="0"/>
          <w:lang w:val="en-SG"/>
        </w:rPr>
        <w:t xml:space="preserve">menunjukkan aktualitas </w:t>
      </w:r>
      <w:r w:rsidR="0031659C">
        <w:rPr>
          <w:b w:val="0"/>
          <w:lang w:val="en-SG"/>
        </w:rPr>
        <w:t>ber</w:t>
      </w:r>
      <w:r>
        <w:rPr>
          <w:b w:val="0"/>
          <w:lang w:val="en-SG"/>
        </w:rPr>
        <w:t xml:space="preserve">dasarkan </w:t>
      </w:r>
      <w:r w:rsidR="0031659C">
        <w:rPr>
          <w:b w:val="0"/>
          <w:lang w:val="en-SG"/>
        </w:rPr>
        <w:t xml:space="preserve">waktu. </w:t>
      </w:r>
      <w:r w:rsidR="00AA4DCB">
        <w:rPr>
          <w:b w:val="0"/>
          <w:lang w:val="en-SG"/>
        </w:rPr>
        <w:t xml:space="preserve">Penerapan </w:t>
      </w:r>
      <w:r w:rsidR="00AA4DCB" w:rsidRPr="00AA4DCB">
        <w:rPr>
          <w:b w:val="0"/>
          <w:lang w:val="en-SG"/>
        </w:rPr>
        <w:t xml:space="preserve">penulisan dengan </w:t>
      </w:r>
      <w:proofErr w:type="gramStart"/>
      <w:r w:rsidR="00AA4DCB" w:rsidRPr="00AA4DCB">
        <w:rPr>
          <w:b w:val="0"/>
          <w:lang w:val="en-SG"/>
        </w:rPr>
        <w:t>gaya</w:t>
      </w:r>
      <w:proofErr w:type="gramEnd"/>
      <w:r w:rsidR="00AA4DCB">
        <w:rPr>
          <w:b w:val="0"/>
          <w:i/>
          <w:lang w:val="en-SG"/>
        </w:rPr>
        <w:t xml:space="preserve"> f</w:t>
      </w:r>
      <w:r w:rsidR="0031659C" w:rsidRPr="00945BBF">
        <w:rPr>
          <w:b w:val="0"/>
          <w:i/>
          <w:lang w:val="en-SG"/>
        </w:rPr>
        <w:t>eature</w:t>
      </w:r>
      <w:r w:rsidR="0031659C">
        <w:rPr>
          <w:b w:val="0"/>
          <w:lang w:val="en-SG"/>
        </w:rPr>
        <w:t xml:space="preserve"> </w:t>
      </w:r>
      <w:r w:rsidR="00AA4DCB">
        <w:rPr>
          <w:b w:val="0"/>
          <w:lang w:val="en-SG"/>
        </w:rPr>
        <w:t xml:space="preserve">ini sebagai salah satu bentuk pengayaan atas tema-tema yang dikembangkan untuk memperkuat basis keyakinan keislamanan, sebab berdasarkan pengertiannya </w:t>
      </w:r>
      <w:r w:rsidR="00AA4DCB" w:rsidRPr="00AA4DCB">
        <w:rPr>
          <w:b w:val="0"/>
          <w:i/>
          <w:lang w:val="en-SG"/>
        </w:rPr>
        <w:t>feature</w:t>
      </w:r>
      <w:r w:rsidR="00AA4DCB">
        <w:rPr>
          <w:b w:val="0"/>
          <w:lang w:val="en-SG"/>
        </w:rPr>
        <w:t xml:space="preserve"> adalah </w:t>
      </w:r>
      <w:r w:rsidR="0031659C">
        <w:rPr>
          <w:b w:val="0"/>
          <w:lang w:val="en-SG"/>
        </w:rPr>
        <w:t>tulisan kreatif yang ditulis berdasarkan opini subkektif penulisnya, tanpa terfokus pada tema</w:t>
      </w:r>
      <w:r w:rsidR="003E6DB0">
        <w:rPr>
          <w:b w:val="0"/>
          <w:lang w:val="en-SG"/>
        </w:rPr>
        <w:t xml:space="preserve">-tema </w:t>
      </w:r>
      <w:r w:rsidR="0031659C">
        <w:rPr>
          <w:b w:val="0"/>
          <w:lang w:val="en-SG"/>
        </w:rPr>
        <w:t xml:space="preserve">aktual yang </w:t>
      </w:r>
      <w:r w:rsidR="003E6DB0">
        <w:rPr>
          <w:b w:val="0"/>
          <w:lang w:val="en-SG"/>
        </w:rPr>
        <w:t>ter</w:t>
      </w:r>
      <w:r w:rsidR="0031659C">
        <w:rPr>
          <w:b w:val="0"/>
          <w:lang w:val="en-SG"/>
        </w:rPr>
        <w:t xml:space="preserve">jadi di tengah khalayak. </w:t>
      </w:r>
      <w:r w:rsidR="00AA4DCB">
        <w:rPr>
          <w:b w:val="0"/>
          <w:lang w:val="en-SG"/>
        </w:rPr>
        <w:t>P</w:t>
      </w:r>
      <w:r w:rsidR="003E6DB0">
        <w:rPr>
          <w:b w:val="0"/>
          <w:lang w:val="en-SG"/>
        </w:rPr>
        <w:t xml:space="preserve">ola dan </w:t>
      </w:r>
      <w:proofErr w:type="gramStart"/>
      <w:r w:rsidR="003E6DB0">
        <w:rPr>
          <w:b w:val="0"/>
          <w:lang w:val="en-SG"/>
        </w:rPr>
        <w:t>g</w:t>
      </w:r>
      <w:r w:rsidR="0031659C">
        <w:rPr>
          <w:b w:val="0"/>
          <w:lang w:val="en-SG"/>
        </w:rPr>
        <w:t>aya</w:t>
      </w:r>
      <w:proofErr w:type="gramEnd"/>
      <w:r w:rsidR="0031659C">
        <w:rPr>
          <w:b w:val="0"/>
          <w:lang w:val="en-SG"/>
        </w:rPr>
        <w:t xml:space="preserve"> penulisan </w:t>
      </w:r>
      <w:r w:rsidR="0031659C" w:rsidRPr="00945BBF">
        <w:rPr>
          <w:b w:val="0"/>
          <w:i/>
          <w:lang w:val="en-SG"/>
        </w:rPr>
        <w:t>feature</w:t>
      </w:r>
      <w:r w:rsidR="0031659C">
        <w:rPr>
          <w:b w:val="0"/>
          <w:lang w:val="en-SG"/>
        </w:rPr>
        <w:t xml:space="preserve"> ini memungkinkan digunakannya rujukan yang sahih, dalam hal ini nilai Islam </w:t>
      </w:r>
      <w:r w:rsidR="003E6DB0">
        <w:rPr>
          <w:b w:val="0"/>
          <w:lang w:val="en-SG"/>
        </w:rPr>
        <w:t xml:space="preserve">yang bersumberkan dari Alquran dan hadits, </w:t>
      </w:r>
      <w:r w:rsidR="0031659C">
        <w:rPr>
          <w:b w:val="0"/>
          <w:lang w:val="en-SG"/>
        </w:rPr>
        <w:t xml:space="preserve">sebagai penguat </w:t>
      </w:r>
      <w:r w:rsidR="003E6DB0">
        <w:rPr>
          <w:b w:val="0"/>
          <w:lang w:val="en-SG"/>
        </w:rPr>
        <w:t xml:space="preserve">tulisan </w:t>
      </w:r>
      <w:r w:rsidR="0031659C">
        <w:rPr>
          <w:b w:val="0"/>
          <w:lang w:val="en-SG"/>
        </w:rPr>
        <w:t>yang diharapkan dapat menguatkan dan memperteguh keberagamaan khalayak.</w:t>
      </w:r>
      <w:r w:rsidR="00AA4DCB">
        <w:rPr>
          <w:b w:val="0"/>
          <w:lang w:val="en-SG"/>
        </w:rPr>
        <w:t xml:space="preserve"> </w:t>
      </w:r>
    </w:p>
    <w:p w:rsidR="002672B7" w:rsidRDefault="00877652" w:rsidP="00910343">
      <w:pPr>
        <w:pStyle w:val="Communicatus21HeadingPENDAHULUAN"/>
        <w:jc w:val="both"/>
        <w:rPr>
          <w:b w:val="0"/>
          <w:lang w:val="en-SG"/>
        </w:rPr>
      </w:pPr>
      <w:r>
        <w:rPr>
          <w:b w:val="0"/>
          <w:lang w:val="en-SG"/>
        </w:rPr>
        <w:t>Dengan demikian, maka dapat di</w:t>
      </w:r>
      <w:r w:rsidR="00AA4DCB">
        <w:rPr>
          <w:b w:val="0"/>
          <w:lang w:val="en-SG"/>
        </w:rPr>
        <w:t>k</w:t>
      </w:r>
      <w:r>
        <w:rPr>
          <w:b w:val="0"/>
          <w:lang w:val="en-SG"/>
        </w:rPr>
        <w:t>a</w:t>
      </w:r>
      <w:r w:rsidR="00AA4DCB">
        <w:rPr>
          <w:b w:val="0"/>
          <w:lang w:val="en-SG"/>
        </w:rPr>
        <w:t>takan bahwa p</w:t>
      </w:r>
      <w:r w:rsidR="003E6DB0">
        <w:rPr>
          <w:b w:val="0"/>
          <w:lang w:val="en-SG"/>
        </w:rPr>
        <w:t xml:space="preserve">ola pengonstruksian </w:t>
      </w:r>
      <w:r w:rsidR="00AA4DCB">
        <w:rPr>
          <w:b w:val="0"/>
          <w:lang w:val="en-SG"/>
        </w:rPr>
        <w:t xml:space="preserve">atas realitas </w:t>
      </w:r>
      <w:r w:rsidR="003E6DB0">
        <w:rPr>
          <w:b w:val="0"/>
          <w:lang w:val="en-SG"/>
        </w:rPr>
        <w:t xml:space="preserve">yang dilakukan eramuslim </w:t>
      </w:r>
      <w:r w:rsidR="006D145B">
        <w:rPr>
          <w:b w:val="0"/>
          <w:lang w:val="en-SG"/>
        </w:rPr>
        <w:t xml:space="preserve">menunjukkan sifat </w:t>
      </w:r>
      <w:r w:rsidR="003E6DB0">
        <w:rPr>
          <w:b w:val="0"/>
          <w:lang w:val="en-SG"/>
        </w:rPr>
        <w:t>segrega</w:t>
      </w:r>
      <w:r w:rsidR="006D145B">
        <w:rPr>
          <w:b w:val="0"/>
          <w:lang w:val="en-SG"/>
        </w:rPr>
        <w:t>tif</w:t>
      </w:r>
      <w:r w:rsidR="003E6DB0">
        <w:rPr>
          <w:b w:val="0"/>
          <w:lang w:val="en-SG"/>
        </w:rPr>
        <w:t xml:space="preserve">. </w:t>
      </w:r>
      <w:r>
        <w:rPr>
          <w:b w:val="0"/>
          <w:lang w:val="en-SG"/>
        </w:rPr>
        <w:t>Ini dapat ditunjukan dari h</w:t>
      </w:r>
      <w:r w:rsidR="00AA4DCB">
        <w:rPr>
          <w:b w:val="0"/>
          <w:lang w:val="en-SG"/>
        </w:rPr>
        <w:t xml:space="preserve">anya </w:t>
      </w:r>
      <w:r w:rsidR="004263DA">
        <w:rPr>
          <w:b w:val="0"/>
          <w:lang w:val="en-SG"/>
        </w:rPr>
        <w:t xml:space="preserve">menekankan pada salah satu segi dari banyak peristiwa yang </w:t>
      </w:r>
      <w:r>
        <w:rPr>
          <w:b w:val="0"/>
          <w:lang w:val="en-SG"/>
        </w:rPr>
        <w:t>terjadi, padahal pem</w:t>
      </w:r>
      <w:r w:rsidR="00AA4DCB">
        <w:rPr>
          <w:b w:val="0"/>
          <w:lang w:val="en-SG"/>
        </w:rPr>
        <w:t xml:space="preserve">uatan </w:t>
      </w:r>
      <w:r>
        <w:rPr>
          <w:b w:val="0"/>
          <w:lang w:val="en-SG"/>
        </w:rPr>
        <w:t xml:space="preserve">dengan mengungkap </w:t>
      </w:r>
      <w:r w:rsidR="00AA4DCB">
        <w:rPr>
          <w:b w:val="0"/>
          <w:lang w:val="en-SG"/>
        </w:rPr>
        <w:t xml:space="preserve">berbagai segi ini </w:t>
      </w:r>
      <w:r w:rsidR="004263DA">
        <w:rPr>
          <w:b w:val="0"/>
          <w:lang w:val="en-SG"/>
        </w:rPr>
        <w:t xml:space="preserve">menjadi </w:t>
      </w:r>
      <w:r w:rsidR="00734542">
        <w:rPr>
          <w:b w:val="0"/>
          <w:lang w:val="en-SG"/>
        </w:rPr>
        <w:t xml:space="preserve">ciri dan </w:t>
      </w:r>
      <w:r w:rsidR="004263DA">
        <w:rPr>
          <w:b w:val="0"/>
          <w:lang w:val="en-SG"/>
        </w:rPr>
        <w:t xml:space="preserve">domain pemberitaan semua media yang bersifat </w:t>
      </w:r>
      <w:r w:rsidR="00DF549B">
        <w:rPr>
          <w:b w:val="0"/>
          <w:lang w:val="en-SG"/>
        </w:rPr>
        <w:t xml:space="preserve">agregatif. </w:t>
      </w:r>
      <w:r>
        <w:rPr>
          <w:b w:val="0"/>
          <w:lang w:val="en-SG"/>
        </w:rPr>
        <w:t>Bentuk s</w:t>
      </w:r>
      <w:r w:rsidR="00DF549B">
        <w:rPr>
          <w:b w:val="0"/>
          <w:lang w:val="en-SG"/>
        </w:rPr>
        <w:t xml:space="preserve">egregasi yang ditunjukkan </w:t>
      </w:r>
      <w:r w:rsidR="00AA4DCB">
        <w:rPr>
          <w:b w:val="0"/>
          <w:lang w:val="en-SG"/>
        </w:rPr>
        <w:t xml:space="preserve">eramuslim </w:t>
      </w:r>
      <w:r w:rsidR="00DF549B">
        <w:rPr>
          <w:b w:val="0"/>
          <w:lang w:val="en-SG"/>
        </w:rPr>
        <w:t>terutama dalam proses penyeleksian atas peristiwa yang dapat dijadikan sebagai headline berita</w:t>
      </w:r>
      <w:r w:rsidR="006D145B">
        <w:rPr>
          <w:b w:val="0"/>
          <w:lang w:val="en-SG"/>
        </w:rPr>
        <w:t>.</w:t>
      </w:r>
      <w:r w:rsidR="00DF549B">
        <w:rPr>
          <w:b w:val="0"/>
          <w:lang w:val="en-SG"/>
        </w:rPr>
        <w:t xml:space="preserve"> </w:t>
      </w:r>
      <w:r w:rsidR="00734542">
        <w:rPr>
          <w:b w:val="0"/>
          <w:lang w:val="en-SG"/>
        </w:rPr>
        <w:t xml:space="preserve">Meskipun dikonstruksi berdasarkan isu faktual dan menjadi pembicaraan publik, namun tetap menggunakan perspektif Islam sebagai wujud dari realiasi media Islam. </w:t>
      </w:r>
      <w:r w:rsidR="00DF549B">
        <w:rPr>
          <w:b w:val="0"/>
          <w:lang w:val="en-SG"/>
        </w:rPr>
        <w:t xml:space="preserve">Kondisi ini tentu sangat berbeda </w:t>
      </w:r>
      <w:r w:rsidR="00734542">
        <w:rPr>
          <w:b w:val="0"/>
          <w:lang w:val="en-SG"/>
        </w:rPr>
        <w:t xml:space="preserve">dengan </w:t>
      </w:r>
      <w:r w:rsidR="00734542">
        <w:rPr>
          <w:b w:val="0"/>
          <w:lang w:val="en-SG"/>
        </w:rPr>
        <w:lastRenderedPageBreak/>
        <w:t>media umum. Jika melakukan k</w:t>
      </w:r>
      <w:r w:rsidR="00DF549B">
        <w:rPr>
          <w:b w:val="0"/>
          <w:lang w:val="en-SG"/>
        </w:rPr>
        <w:t>omparasi</w:t>
      </w:r>
      <w:r w:rsidR="00734542">
        <w:rPr>
          <w:b w:val="0"/>
          <w:lang w:val="en-SG"/>
        </w:rPr>
        <w:t xml:space="preserve"> </w:t>
      </w:r>
      <w:r w:rsidR="00DF549B">
        <w:rPr>
          <w:b w:val="0"/>
          <w:lang w:val="en-SG"/>
        </w:rPr>
        <w:t xml:space="preserve">dengan media umum yang bersifat agregatif, </w:t>
      </w:r>
      <w:r w:rsidR="00734542">
        <w:rPr>
          <w:b w:val="0"/>
          <w:lang w:val="en-SG"/>
        </w:rPr>
        <w:t xml:space="preserve">maka </w:t>
      </w:r>
      <w:proofErr w:type="gramStart"/>
      <w:r w:rsidR="00734542">
        <w:rPr>
          <w:b w:val="0"/>
          <w:lang w:val="en-SG"/>
        </w:rPr>
        <w:t>akan</w:t>
      </w:r>
      <w:proofErr w:type="gramEnd"/>
      <w:r w:rsidR="00734542">
        <w:rPr>
          <w:b w:val="0"/>
          <w:lang w:val="en-SG"/>
        </w:rPr>
        <w:t xml:space="preserve"> dapat diketahui segi perbedaannya. Media umum sengaja mencari isu aktual untuk dikonstruksikan sebagai menu andalam dalam menyampaikan berita.</w:t>
      </w:r>
      <w:r w:rsidR="006D145B">
        <w:rPr>
          <w:b w:val="0"/>
          <w:lang w:val="en-SG"/>
        </w:rPr>
        <w:t xml:space="preserve"> </w:t>
      </w:r>
    </w:p>
    <w:p w:rsidR="00547015" w:rsidRDefault="00547015" w:rsidP="00910343">
      <w:pPr>
        <w:pStyle w:val="Communicatus21HeadingPENDAHULUAN"/>
        <w:jc w:val="both"/>
        <w:rPr>
          <w:b w:val="0"/>
          <w:lang w:val="en-SG"/>
        </w:rPr>
      </w:pPr>
      <w:r>
        <w:rPr>
          <w:b w:val="0"/>
          <w:lang w:val="en-SG"/>
        </w:rPr>
        <w:t>2. Hidayatullah</w:t>
      </w:r>
    </w:p>
    <w:p w:rsidR="00547015" w:rsidRDefault="00547015" w:rsidP="009C05B5">
      <w:pPr>
        <w:pStyle w:val="Communicatus21HeadingPENDAHULUAN"/>
        <w:jc w:val="center"/>
        <w:rPr>
          <w:b w:val="0"/>
          <w:lang w:val="en-SG"/>
        </w:rPr>
      </w:pPr>
      <w:r>
        <w:rPr>
          <w:b w:val="0"/>
          <w:noProof/>
          <w:lang w:val="en-SG" w:eastAsia="en-SG"/>
        </w:rPr>
        <w:drawing>
          <wp:inline distT="0" distB="0" distL="0" distR="0">
            <wp:extent cx="2723496" cy="210502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dayatulloh.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1939" cy="2119280"/>
                    </a:xfrm>
                    <a:prstGeom prst="rect">
                      <a:avLst/>
                    </a:prstGeom>
                  </pic:spPr>
                </pic:pic>
              </a:graphicData>
            </a:graphic>
          </wp:inline>
        </w:drawing>
      </w:r>
    </w:p>
    <w:p w:rsidR="00DF549B" w:rsidRPr="00DF549B" w:rsidRDefault="00DF549B" w:rsidP="00DF549B">
      <w:pPr>
        <w:pStyle w:val="Communicatus21HeadingPENDAHULUAN"/>
        <w:spacing w:before="0" w:after="0"/>
        <w:jc w:val="center"/>
        <w:rPr>
          <w:b w:val="0"/>
          <w:sz w:val="22"/>
          <w:lang w:val="en-SG"/>
        </w:rPr>
      </w:pPr>
      <w:r w:rsidRPr="00DF549B">
        <w:rPr>
          <w:b w:val="0"/>
          <w:sz w:val="22"/>
          <w:lang w:val="en-SG"/>
        </w:rPr>
        <w:t xml:space="preserve">Gambar </w:t>
      </w:r>
      <w:r>
        <w:rPr>
          <w:b w:val="0"/>
          <w:sz w:val="22"/>
          <w:lang w:val="en-SG"/>
        </w:rPr>
        <w:t>2</w:t>
      </w:r>
    </w:p>
    <w:p w:rsidR="00DF549B" w:rsidRPr="00DF549B" w:rsidRDefault="00DF549B" w:rsidP="00DF549B">
      <w:pPr>
        <w:pStyle w:val="Communicatus21HeadingPENDAHULUAN"/>
        <w:spacing w:before="0" w:after="0"/>
        <w:jc w:val="center"/>
        <w:rPr>
          <w:b w:val="0"/>
          <w:sz w:val="22"/>
          <w:lang w:val="en-SG"/>
        </w:rPr>
      </w:pPr>
      <w:r>
        <w:rPr>
          <w:b w:val="0"/>
          <w:sz w:val="22"/>
          <w:lang w:val="en-SG"/>
        </w:rPr>
        <w:t xml:space="preserve">Hidayatullah </w:t>
      </w:r>
      <w:r w:rsidRPr="00DF549B">
        <w:rPr>
          <w:b w:val="0"/>
          <w:sz w:val="22"/>
          <w:lang w:val="en-SG"/>
        </w:rPr>
        <w:t>edisi 10 Juli 2022</w:t>
      </w:r>
    </w:p>
    <w:p w:rsidR="00DF549B" w:rsidRDefault="00DF549B" w:rsidP="00910343">
      <w:pPr>
        <w:pStyle w:val="Communicatus21HeadingPENDAHULUAN"/>
        <w:jc w:val="both"/>
        <w:rPr>
          <w:b w:val="0"/>
          <w:lang w:val="en-SG"/>
        </w:rPr>
      </w:pPr>
    </w:p>
    <w:p w:rsidR="009C527E" w:rsidRDefault="00AB3285" w:rsidP="00910343">
      <w:pPr>
        <w:pStyle w:val="Communicatus21HeadingPENDAHULUAN"/>
        <w:jc w:val="both"/>
        <w:rPr>
          <w:b w:val="0"/>
          <w:lang w:val="en-SG"/>
        </w:rPr>
      </w:pPr>
      <w:r>
        <w:rPr>
          <w:b w:val="0"/>
          <w:lang w:val="en-SG"/>
        </w:rPr>
        <w:t xml:space="preserve">Karakter Islam melekat pada Hidayatullah. </w:t>
      </w:r>
      <w:r w:rsidR="00DF549B">
        <w:rPr>
          <w:b w:val="0"/>
          <w:lang w:val="en-SG"/>
        </w:rPr>
        <w:t xml:space="preserve">Ditegaskan dalam </w:t>
      </w:r>
      <w:r w:rsidR="009C527E">
        <w:rPr>
          <w:b w:val="0"/>
          <w:lang w:val="en-SG"/>
        </w:rPr>
        <w:t>informasi medianya melalui rubrik Tentang Kami, Hidayatullah sebagai portal berita Islam yang mengusung motto mengabarkan kebenara</w:t>
      </w:r>
      <w:r w:rsidR="00877652">
        <w:rPr>
          <w:b w:val="0"/>
          <w:lang w:val="en-SG"/>
        </w:rPr>
        <w:t xml:space="preserve">n. Ini merupakan ideologi yang </w:t>
      </w:r>
      <w:r w:rsidR="009C527E">
        <w:rPr>
          <w:b w:val="0"/>
          <w:lang w:val="en-SG"/>
        </w:rPr>
        <w:t xml:space="preserve">menapasi gerak dan operasionalisasi Hidayatullah dalam menebar dan </w:t>
      </w:r>
      <w:r w:rsidR="00877652">
        <w:rPr>
          <w:b w:val="0"/>
          <w:lang w:val="en-SG"/>
        </w:rPr>
        <w:t xml:space="preserve">menyebarkan informasi </w:t>
      </w:r>
      <w:r w:rsidR="009C527E">
        <w:rPr>
          <w:b w:val="0"/>
          <w:lang w:val="en-SG"/>
        </w:rPr>
        <w:t xml:space="preserve">di </w:t>
      </w:r>
      <w:r w:rsidR="00877652">
        <w:rPr>
          <w:b w:val="0"/>
          <w:lang w:val="en-SG"/>
        </w:rPr>
        <w:t xml:space="preserve">saluran </w:t>
      </w:r>
      <w:r w:rsidR="009C527E">
        <w:rPr>
          <w:b w:val="0"/>
          <w:lang w:val="en-SG"/>
        </w:rPr>
        <w:t>online. Dalam proses konstruksinya, walaupun mengadopsi peristiwa aktual yang terjadi di dalam maupun luar negeri</w:t>
      </w:r>
      <w:r w:rsidR="00877652">
        <w:rPr>
          <w:b w:val="0"/>
          <w:lang w:val="en-SG"/>
        </w:rPr>
        <w:t xml:space="preserve"> dan </w:t>
      </w:r>
      <w:r w:rsidR="009C05B5">
        <w:rPr>
          <w:b w:val="0"/>
          <w:lang w:val="en-SG"/>
        </w:rPr>
        <w:t xml:space="preserve">tidak langsung berkenaan dengan agama, namun tetap </w:t>
      </w:r>
      <w:r w:rsidR="00877652">
        <w:rPr>
          <w:b w:val="0"/>
          <w:lang w:val="en-SG"/>
        </w:rPr>
        <w:t xml:space="preserve">menggunakan perspeltif agama Islam sebagai pemandu dalam melakukan </w:t>
      </w:r>
      <w:r w:rsidR="009C05B5">
        <w:rPr>
          <w:b w:val="0"/>
          <w:lang w:val="en-SG"/>
        </w:rPr>
        <w:t xml:space="preserve">konstruksi </w:t>
      </w:r>
      <w:r w:rsidR="00877652">
        <w:rPr>
          <w:b w:val="0"/>
          <w:lang w:val="en-SG"/>
        </w:rPr>
        <w:t>realitasnya</w:t>
      </w:r>
      <w:r w:rsidR="009C05B5">
        <w:rPr>
          <w:b w:val="0"/>
          <w:lang w:val="en-SG"/>
        </w:rPr>
        <w:t>.</w:t>
      </w:r>
    </w:p>
    <w:p w:rsidR="00877652" w:rsidRDefault="00877652" w:rsidP="00877652">
      <w:pPr>
        <w:pStyle w:val="Communicatus21HeadingPENDAHULUAN"/>
        <w:jc w:val="both"/>
        <w:rPr>
          <w:b w:val="0"/>
          <w:lang w:val="en-SG"/>
        </w:rPr>
      </w:pPr>
      <w:r>
        <w:rPr>
          <w:b w:val="0"/>
          <w:lang w:val="en-SG"/>
        </w:rPr>
        <w:t xml:space="preserve">Ciri dan karakter yang sangat kuat ditunjukan dari </w:t>
      </w:r>
      <w:r w:rsidR="009C527E">
        <w:rPr>
          <w:b w:val="0"/>
          <w:lang w:val="en-SG"/>
        </w:rPr>
        <w:t>rubrikasi yang ber</w:t>
      </w:r>
      <w:r>
        <w:rPr>
          <w:b w:val="0"/>
          <w:lang w:val="en-SG"/>
        </w:rPr>
        <w:t xml:space="preserve">napaskan </w:t>
      </w:r>
      <w:r w:rsidR="009C527E">
        <w:rPr>
          <w:b w:val="0"/>
          <w:lang w:val="en-SG"/>
        </w:rPr>
        <w:t xml:space="preserve">Islam </w:t>
      </w:r>
      <w:r>
        <w:rPr>
          <w:b w:val="0"/>
          <w:lang w:val="en-SG"/>
        </w:rPr>
        <w:t xml:space="preserve">dengan deretan rubrik sebagai berikut: </w:t>
      </w:r>
      <w:r w:rsidR="009C527E">
        <w:rPr>
          <w:b w:val="0"/>
          <w:lang w:val="en-SG"/>
        </w:rPr>
        <w:t>Home, B</w:t>
      </w:r>
      <w:r w:rsidR="00DF549B">
        <w:rPr>
          <w:b w:val="0"/>
          <w:lang w:val="en-SG"/>
        </w:rPr>
        <w:t>erita, Kajian, Artikel, Kolom, Feature, Spesial, Konsutasi, Sejarah, Tsaqafah</w:t>
      </w:r>
      <w:r w:rsidR="009C527E">
        <w:rPr>
          <w:b w:val="0"/>
          <w:lang w:val="en-SG"/>
        </w:rPr>
        <w:t xml:space="preserve">. </w:t>
      </w:r>
      <w:r w:rsidR="003658A4">
        <w:rPr>
          <w:b w:val="0"/>
          <w:lang w:val="en-SG"/>
        </w:rPr>
        <w:t xml:space="preserve">Dari masing-masing rubrikasi </w:t>
      </w:r>
      <w:r>
        <w:rPr>
          <w:b w:val="0"/>
          <w:lang w:val="en-SG"/>
        </w:rPr>
        <w:t>ini memiliki sub-</w:t>
      </w:r>
      <w:r w:rsidR="003658A4">
        <w:rPr>
          <w:b w:val="0"/>
          <w:lang w:val="en-SG"/>
        </w:rPr>
        <w:t>rubrikasi yang semuany</w:t>
      </w:r>
      <w:r>
        <w:rPr>
          <w:b w:val="0"/>
          <w:lang w:val="en-SG"/>
        </w:rPr>
        <w:t>a</w:t>
      </w:r>
      <w:r w:rsidR="003658A4">
        <w:rPr>
          <w:b w:val="0"/>
          <w:lang w:val="en-SG"/>
        </w:rPr>
        <w:t xml:space="preserve"> </w:t>
      </w:r>
      <w:r w:rsidR="003658A4">
        <w:rPr>
          <w:b w:val="0"/>
          <w:lang w:val="en-SG"/>
        </w:rPr>
        <w:lastRenderedPageBreak/>
        <w:t>lebih me</w:t>
      </w:r>
      <w:r>
        <w:rPr>
          <w:b w:val="0"/>
          <w:lang w:val="en-SG"/>
        </w:rPr>
        <w:t xml:space="preserve">mperkuat pada wujud sebagai media </w:t>
      </w:r>
      <w:r w:rsidR="003658A4">
        <w:rPr>
          <w:b w:val="0"/>
          <w:lang w:val="en-SG"/>
        </w:rPr>
        <w:t>Islam.</w:t>
      </w:r>
      <w:r>
        <w:rPr>
          <w:b w:val="0"/>
          <w:lang w:val="en-SG"/>
        </w:rPr>
        <w:t xml:space="preserve"> Prinsip pengarusutamaan nilai Islam sesuai </w:t>
      </w:r>
      <w:r w:rsidR="003658A4">
        <w:rPr>
          <w:b w:val="0"/>
          <w:lang w:val="en-SG"/>
        </w:rPr>
        <w:t>dengan tujuan dari sistem operas</w:t>
      </w:r>
      <w:r w:rsidR="00D8706F">
        <w:rPr>
          <w:b w:val="0"/>
          <w:lang w:val="en-SG"/>
        </w:rPr>
        <w:t>i</w:t>
      </w:r>
      <w:r w:rsidR="003658A4">
        <w:rPr>
          <w:b w:val="0"/>
          <w:lang w:val="en-SG"/>
        </w:rPr>
        <w:t xml:space="preserve">onalsiasi media </w:t>
      </w:r>
      <w:r>
        <w:rPr>
          <w:b w:val="0"/>
          <w:lang w:val="en-SG"/>
        </w:rPr>
        <w:t>tersebut</w:t>
      </w:r>
      <w:r w:rsidR="003658A4">
        <w:rPr>
          <w:b w:val="0"/>
          <w:lang w:val="en-SG"/>
        </w:rPr>
        <w:t xml:space="preserve">. </w:t>
      </w:r>
    </w:p>
    <w:p w:rsidR="00CE265B" w:rsidRDefault="009C527E" w:rsidP="00910343">
      <w:pPr>
        <w:pStyle w:val="Communicatus21HeadingPENDAHULUAN"/>
        <w:jc w:val="both"/>
        <w:rPr>
          <w:b w:val="0"/>
          <w:lang w:val="en-SG"/>
        </w:rPr>
      </w:pPr>
      <w:r>
        <w:rPr>
          <w:b w:val="0"/>
          <w:lang w:val="en-SG"/>
        </w:rPr>
        <w:t xml:space="preserve">Hidayatullah memiliki ruang bebas untuk mengonstruksi peristiwa baik </w:t>
      </w:r>
      <w:r w:rsidR="003658A4">
        <w:rPr>
          <w:b w:val="0"/>
          <w:lang w:val="en-SG"/>
        </w:rPr>
        <w:t xml:space="preserve">yang terjadi di </w:t>
      </w:r>
      <w:r>
        <w:rPr>
          <w:b w:val="0"/>
          <w:lang w:val="en-SG"/>
        </w:rPr>
        <w:t xml:space="preserve">dalam </w:t>
      </w:r>
      <w:r w:rsidR="003658A4">
        <w:rPr>
          <w:b w:val="0"/>
          <w:lang w:val="en-SG"/>
        </w:rPr>
        <w:t xml:space="preserve">maupun </w:t>
      </w:r>
      <w:r>
        <w:rPr>
          <w:b w:val="0"/>
          <w:lang w:val="en-SG"/>
        </w:rPr>
        <w:t xml:space="preserve">luar negeri dengan mengadopsinya melalui rubrik berita. </w:t>
      </w:r>
      <w:r w:rsidR="00AB3285">
        <w:rPr>
          <w:b w:val="0"/>
          <w:lang w:val="en-SG"/>
        </w:rPr>
        <w:t>Ini men</w:t>
      </w:r>
      <w:r w:rsidR="00CE265B">
        <w:rPr>
          <w:b w:val="0"/>
          <w:lang w:val="en-SG"/>
        </w:rPr>
        <w:t xml:space="preserve">jelaskan </w:t>
      </w:r>
      <w:r w:rsidR="00AB3285">
        <w:rPr>
          <w:b w:val="0"/>
          <w:lang w:val="en-SG"/>
        </w:rPr>
        <w:t xml:space="preserve">bahwa Hidayatullah sangat </w:t>
      </w:r>
      <w:r w:rsidR="00AB3285" w:rsidRPr="00945BBF">
        <w:rPr>
          <w:b w:val="0"/>
          <w:i/>
          <w:lang w:val="en-SG"/>
        </w:rPr>
        <w:t xml:space="preserve">concern </w:t>
      </w:r>
      <w:r w:rsidR="00AB3285">
        <w:rPr>
          <w:b w:val="0"/>
          <w:lang w:val="en-SG"/>
        </w:rPr>
        <w:t xml:space="preserve">dalam mengonstruksi peristiwa dengan tidak membatasi diri </w:t>
      </w:r>
      <w:r w:rsidR="00CE265B">
        <w:rPr>
          <w:b w:val="0"/>
          <w:lang w:val="en-SG"/>
        </w:rPr>
        <w:t xml:space="preserve">peristiwa yang terjadi </w:t>
      </w:r>
      <w:r w:rsidR="00AB3285">
        <w:rPr>
          <w:b w:val="0"/>
          <w:lang w:val="en-SG"/>
        </w:rPr>
        <w:t>di lingkungan internal dalam negeri saja. Karena isu-isu yang berkenaan dengan agama Islam, juga terjadi di luar negeri. Termasuk di negara-negara bercorak sekuler.</w:t>
      </w:r>
      <w:r w:rsidR="00D8706F">
        <w:rPr>
          <w:b w:val="0"/>
          <w:lang w:val="en-SG"/>
        </w:rPr>
        <w:t xml:space="preserve"> </w:t>
      </w:r>
      <w:r>
        <w:rPr>
          <w:b w:val="0"/>
          <w:lang w:val="en-SG"/>
        </w:rPr>
        <w:t>Akan tetapi, walaupun berita yang dituangkannya bers</w:t>
      </w:r>
      <w:r w:rsidR="00CE265B">
        <w:rPr>
          <w:b w:val="0"/>
          <w:lang w:val="en-SG"/>
        </w:rPr>
        <w:t>i</w:t>
      </w:r>
      <w:r>
        <w:rPr>
          <w:b w:val="0"/>
          <w:lang w:val="en-SG"/>
        </w:rPr>
        <w:t>fat umum</w:t>
      </w:r>
      <w:r w:rsidR="00CE265B">
        <w:rPr>
          <w:b w:val="0"/>
          <w:lang w:val="en-SG"/>
        </w:rPr>
        <w:t>,</w:t>
      </w:r>
      <w:r>
        <w:rPr>
          <w:b w:val="0"/>
          <w:lang w:val="en-SG"/>
        </w:rPr>
        <w:t xml:space="preserve"> namun tetap </w:t>
      </w:r>
      <w:r w:rsidR="00CE265B">
        <w:rPr>
          <w:b w:val="0"/>
          <w:lang w:val="en-SG"/>
        </w:rPr>
        <w:t xml:space="preserve">menggunakan perspektif </w:t>
      </w:r>
      <w:r w:rsidR="00850A8B">
        <w:rPr>
          <w:b w:val="0"/>
          <w:lang w:val="en-SG"/>
        </w:rPr>
        <w:t xml:space="preserve">yang bersumber </w:t>
      </w:r>
      <w:r>
        <w:rPr>
          <w:b w:val="0"/>
          <w:lang w:val="en-SG"/>
        </w:rPr>
        <w:t xml:space="preserve">dari sisi </w:t>
      </w:r>
      <w:r w:rsidR="00945BBF">
        <w:rPr>
          <w:b w:val="0"/>
          <w:lang w:val="en-SG"/>
        </w:rPr>
        <w:t xml:space="preserve">ajaran </w:t>
      </w:r>
      <w:r>
        <w:rPr>
          <w:b w:val="0"/>
          <w:lang w:val="en-SG"/>
        </w:rPr>
        <w:t xml:space="preserve">Islam. </w:t>
      </w:r>
    </w:p>
    <w:p w:rsidR="00AC6186" w:rsidRDefault="00CE265B" w:rsidP="006D1C8B">
      <w:pPr>
        <w:pStyle w:val="Communicatus21HeadingPENDAHULUAN"/>
        <w:jc w:val="both"/>
        <w:rPr>
          <w:b w:val="0"/>
          <w:lang w:val="en-SG"/>
        </w:rPr>
      </w:pPr>
      <w:r>
        <w:rPr>
          <w:b w:val="0"/>
          <w:lang w:val="en-SG"/>
        </w:rPr>
        <w:t xml:space="preserve">Momen untuk menjadi referensi umat tiba manakala bertepatan dengan peringatan dan hari-hari besar Islam, seperti Hari Idul Adha. Hidayatullah </w:t>
      </w:r>
      <w:r w:rsidR="00850A8B">
        <w:rPr>
          <w:b w:val="0"/>
          <w:lang w:val="en-SG"/>
        </w:rPr>
        <w:t xml:space="preserve">memberikan ruang </w:t>
      </w:r>
      <w:r>
        <w:rPr>
          <w:b w:val="0"/>
          <w:lang w:val="en-SG"/>
        </w:rPr>
        <w:t xml:space="preserve">sangat </w:t>
      </w:r>
      <w:r w:rsidR="00850A8B">
        <w:rPr>
          <w:b w:val="0"/>
          <w:lang w:val="en-SG"/>
        </w:rPr>
        <w:t xml:space="preserve">besar untuk </w:t>
      </w:r>
      <w:r w:rsidR="009C527E">
        <w:rPr>
          <w:b w:val="0"/>
          <w:lang w:val="en-SG"/>
        </w:rPr>
        <w:t>pengonst</w:t>
      </w:r>
      <w:r w:rsidR="00850A8B">
        <w:rPr>
          <w:b w:val="0"/>
          <w:lang w:val="en-SG"/>
        </w:rPr>
        <w:t>r</w:t>
      </w:r>
      <w:r w:rsidR="009C527E">
        <w:rPr>
          <w:b w:val="0"/>
          <w:lang w:val="en-SG"/>
        </w:rPr>
        <w:t xml:space="preserve">uksian secara </w:t>
      </w:r>
      <w:r>
        <w:rPr>
          <w:b w:val="0"/>
          <w:lang w:val="en-SG"/>
        </w:rPr>
        <w:t>holistik dengan konstruksi dari berbagai sisi</w:t>
      </w:r>
      <w:r w:rsidR="009C527E">
        <w:rPr>
          <w:b w:val="0"/>
          <w:lang w:val="en-SG"/>
        </w:rPr>
        <w:t>.</w:t>
      </w:r>
      <w:r>
        <w:rPr>
          <w:b w:val="0"/>
          <w:lang w:val="en-SG"/>
        </w:rPr>
        <w:t xml:space="preserve"> Dengan kata lain tidak hanya menekankan pada makna ibadah dengan ritual yang harus dilaksanakan sesuai syariah, namun juga meninjaunya dari perspektif lain yang menguatkan pemahaman mengenai makna hari besar tersebut. </w:t>
      </w:r>
      <w:r w:rsidR="003658A4">
        <w:rPr>
          <w:b w:val="0"/>
          <w:lang w:val="en-SG"/>
        </w:rPr>
        <w:t xml:space="preserve"> </w:t>
      </w:r>
      <w:r w:rsidR="006D1C8B">
        <w:rPr>
          <w:b w:val="0"/>
          <w:lang w:val="en-SG"/>
        </w:rPr>
        <w:t xml:space="preserve">Sebagai penguat dari nilai beritanya, konstruksi atas peristiwa besar </w:t>
      </w:r>
      <w:r w:rsidR="00AC6186">
        <w:rPr>
          <w:b w:val="0"/>
          <w:lang w:val="en-SG"/>
        </w:rPr>
        <w:t xml:space="preserve">seperti </w:t>
      </w:r>
      <w:r w:rsidR="006D1C8B">
        <w:rPr>
          <w:b w:val="0"/>
          <w:lang w:val="en-SG"/>
        </w:rPr>
        <w:t>Idul Adha</w:t>
      </w:r>
      <w:r w:rsidR="00AC6186">
        <w:rPr>
          <w:b w:val="0"/>
          <w:lang w:val="en-SG"/>
        </w:rPr>
        <w:t xml:space="preserve"> menampilkan statemen Raja Arab. Sementara jazirah Arab, terutama Saudi Arabia, dipandang sebagai episentrum umat Islam dunia. Dengan mengetengahkan Raja Arab dan statemen yang disampaikan, menjadi daya tarik bagi khalayak, sehingga berita tersebut menjadi magnet yang menguatkan posisi Hidayatullah.</w:t>
      </w:r>
    </w:p>
    <w:p w:rsidR="009C05B5" w:rsidRDefault="00AC6186" w:rsidP="006D1C8B">
      <w:pPr>
        <w:pStyle w:val="Communicatus21HeadingPENDAHULUAN"/>
        <w:jc w:val="both"/>
        <w:rPr>
          <w:b w:val="0"/>
          <w:lang w:val="en-SG"/>
        </w:rPr>
      </w:pPr>
      <w:r>
        <w:rPr>
          <w:b w:val="0"/>
          <w:lang w:val="en-SG"/>
        </w:rPr>
        <w:t xml:space="preserve">Berita-berita lain yang disajikannya, menguatkan pandangan untuk, memosisikan </w:t>
      </w:r>
      <w:r w:rsidR="00CE265B">
        <w:rPr>
          <w:b w:val="0"/>
          <w:lang w:val="en-SG"/>
        </w:rPr>
        <w:t xml:space="preserve">Islam </w:t>
      </w:r>
      <w:r>
        <w:rPr>
          <w:b w:val="0"/>
          <w:lang w:val="en-SG"/>
        </w:rPr>
        <w:t xml:space="preserve">pada tempatnya, dan bukan </w:t>
      </w:r>
      <w:r w:rsidR="00CE265B">
        <w:rPr>
          <w:b w:val="0"/>
          <w:lang w:val="en-SG"/>
        </w:rPr>
        <w:t>sekadar ideologi</w:t>
      </w:r>
      <w:r>
        <w:rPr>
          <w:b w:val="0"/>
          <w:lang w:val="en-SG"/>
        </w:rPr>
        <w:t xml:space="preserve"> yang melandasi gerak operasionalsiasi Hidayatullah</w:t>
      </w:r>
      <w:r w:rsidR="00CE265B">
        <w:rPr>
          <w:b w:val="0"/>
          <w:lang w:val="en-SG"/>
        </w:rPr>
        <w:t>,</w:t>
      </w:r>
      <w:r>
        <w:rPr>
          <w:b w:val="0"/>
          <w:lang w:val="en-SG"/>
        </w:rPr>
        <w:t xml:space="preserve"> melainkan penuangan bebagai informasi yang kaya </w:t>
      </w:r>
      <w:proofErr w:type="gramStart"/>
      <w:r>
        <w:rPr>
          <w:b w:val="0"/>
          <w:lang w:val="en-SG"/>
        </w:rPr>
        <w:t>akan</w:t>
      </w:r>
      <w:proofErr w:type="gramEnd"/>
      <w:r>
        <w:rPr>
          <w:b w:val="0"/>
          <w:lang w:val="en-SG"/>
        </w:rPr>
        <w:t xml:space="preserve"> makna Islam </w:t>
      </w:r>
      <w:r w:rsidR="00CE265B">
        <w:rPr>
          <w:b w:val="0"/>
          <w:lang w:val="en-SG"/>
        </w:rPr>
        <w:t xml:space="preserve">sebagai tuntunan hidup </w:t>
      </w:r>
      <w:r w:rsidR="006D1C8B">
        <w:rPr>
          <w:b w:val="0"/>
          <w:lang w:val="en-SG"/>
        </w:rPr>
        <w:t xml:space="preserve">agar </w:t>
      </w:r>
      <w:r w:rsidR="00CE265B">
        <w:rPr>
          <w:b w:val="0"/>
          <w:lang w:val="en-SG"/>
        </w:rPr>
        <w:t xml:space="preserve">selamat di dunia dan akhirat. </w:t>
      </w:r>
      <w:r>
        <w:rPr>
          <w:b w:val="0"/>
          <w:lang w:val="en-SG"/>
        </w:rPr>
        <w:t>D</w:t>
      </w:r>
      <w:r w:rsidR="00CE265B">
        <w:rPr>
          <w:b w:val="0"/>
          <w:lang w:val="en-SG"/>
        </w:rPr>
        <w:t xml:space="preserve">engan </w:t>
      </w:r>
      <w:r w:rsidR="006D1C8B">
        <w:rPr>
          <w:b w:val="0"/>
          <w:lang w:val="en-SG"/>
        </w:rPr>
        <w:t xml:space="preserve">sublimasi </w:t>
      </w:r>
      <w:r w:rsidR="00CE265B">
        <w:rPr>
          <w:b w:val="0"/>
          <w:lang w:val="en-SG"/>
        </w:rPr>
        <w:t xml:space="preserve">landasan </w:t>
      </w:r>
      <w:r w:rsidR="006D1C8B">
        <w:rPr>
          <w:b w:val="0"/>
          <w:lang w:val="en-SG"/>
        </w:rPr>
        <w:t xml:space="preserve">nilai </w:t>
      </w:r>
      <w:r w:rsidR="00CE265B">
        <w:rPr>
          <w:b w:val="0"/>
          <w:lang w:val="en-SG"/>
        </w:rPr>
        <w:t>tersebut</w:t>
      </w:r>
      <w:r>
        <w:rPr>
          <w:b w:val="0"/>
          <w:lang w:val="en-SG"/>
        </w:rPr>
        <w:t>,</w:t>
      </w:r>
      <w:r w:rsidR="00CE265B">
        <w:rPr>
          <w:b w:val="0"/>
          <w:lang w:val="en-SG"/>
        </w:rPr>
        <w:t xml:space="preserve"> </w:t>
      </w:r>
      <w:r>
        <w:rPr>
          <w:b w:val="0"/>
          <w:lang w:val="en-SG"/>
        </w:rPr>
        <w:t xml:space="preserve">Hidayutllah </w:t>
      </w:r>
      <w:r w:rsidR="003658A4">
        <w:rPr>
          <w:b w:val="0"/>
          <w:lang w:val="en-SG"/>
        </w:rPr>
        <w:t>bersifat segregatif</w:t>
      </w:r>
      <w:r w:rsidR="006D1C8B">
        <w:rPr>
          <w:b w:val="0"/>
          <w:lang w:val="en-SG"/>
        </w:rPr>
        <w:t xml:space="preserve">. </w:t>
      </w:r>
      <w:r>
        <w:rPr>
          <w:b w:val="0"/>
          <w:lang w:val="en-SG"/>
        </w:rPr>
        <w:t>I</w:t>
      </w:r>
      <w:r w:rsidR="006D1C8B">
        <w:rPr>
          <w:b w:val="0"/>
          <w:lang w:val="en-SG"/>
        </w:rPr>
        <w:t xml:space="preserve">ni </w:t>
      </w:r>
      <w:r>
        <w:rPr>
          <w:b w:val="0"/>
          <w:lang w:val="en-SG"/>
        </w:rPr>
        <w:t xml:space="preserve">dapat </w:t>
      </w:r>
      <w:r w:rsidR="006D1C8B">
        <w:rPr>
          <w:b w:val="0"/>
          <w:lang w:val="en-SG"/>
        </w:rPr>
        <w:t xml:space="preserve">ditunjukan dengan lebih menekankan pada </w:t>
      </w:r>
      <w:r w:rsidR="003658A4">
        <w:rPr>
          <w:b w:val="0"/>
          <w:lang w:val="en-SG"/>
        </w:rPr>
        <w:t>salah satu segi dari banyak aspek yang bertebaran di jagat maya.</w:t>
      </w:r>
      <w:r w:rsidR="00CE265B">
        <w:rPr>
          <w:b w:val="0"/>
          <w:lang w:val="en-SG"/>
        </w:rPr>
        <w:t xml:space="preserve"> </w:t>
      </w:r>
      <w:r w:rsidR="006D1C8B">
        <w:rPr>
          <w:b w:val="0"/>
          <w:lang w:val="en-SG"/>
        </w:rPr>
        <w:t xml:space="preserve">Segi yang dimaksud adalah penguatan dan pemuatan nilai Islam. </w:t>
      </w:r>
      <w:r>
        <w:rPr>
          <w:b w:val="0"/>
          <w:lang w:val="en-SG"/>
        </w:rPr>
        <w:t>Akan tetapi, b</w:t>
      </w:r>
      <w:r w:rsidR="006D1C8B">
        <w:rPr>
          <w:b w:val="0"/>
          <w:lang w:val="en-SG"/>
        </w:rPr>
        <w:t xml:space="preserve">entuk </w:t>
      </w:r>
      <w:r w:rsidR="003658A4">
        <w:rPr>
          <w:b w:val="0"/>
          <w:lang w:val="en-SG"/>
        </w:rPr>
        <w:t xml:space="preserve">konstruksi </w:t>
      </w:r>
      <w:r w:rsidR="006D1C8B">
        <w:rPr>
          <w:b w:val="0"/>
          <w:lang w:val="en-SG"/>
        </w:rPr>
        <w:t xml:space="preserve">seperti ini menunjukkan </w:t>
      </w:r>
      <w:r w:rsidR="003658A4">
        <w:rPr>
          <w:b w:val="0"/>
          <w:lang w:val="en-SG"/>
        </w:rPr>
        <w:t xml:space="preserve">pada </w:t>
      </w:r>
      <w:r w:rsidR="00D244B6">
        <w:rPr>
          <w:b w:val="0"/>
          <w:lang w:val="en-SG"/>
        </w:rPr>
        <w:t xml:space="preserve">ciri otentik sebagai bentuk kekhasan dari beritanya. Walaupun berpenampilan lebih </w:t>
      </w:r>
      <w:r w:rsidR="00D244B6">
        <w:rPr>
          <w:b w:val="0"/>
          <w:lang w:val="en-SG"/>
        </w:rPr>
        <w:lastRenderedPageBreak/>
        <w:t xml:space="preserve">ritmik </w:t>
      </w:r>
      <w:r w:rsidR="00945BBF">
        <w:rPr>
          <w:b w:val="0"/>
          <w:lang w:val="en-SG"/>
        </w:rPr>
        <w:t xml:space="preserve">apalagi dengan </w:t>
      </w:r>
      <w:r w:rsidR="00D244B6">
        <w:rPr>
          <w:b w:val="0"/>
          <w:lang w:val="en-SG"/>
        </w:rPr>
        <w:t>banyaknya rubri</w:t>
      </w:r>
      <w:r w:rsidR="00945BBF">
        <w:rPr>
          <w:b w:val="0"/>
          <w:lang w:val="en-SG"/>
        </w:rPr>
        <w:t xml:space="preserve">kasi </w:t>
      </w:r>
      <w:r w:rsidR="00D244B6">
        <w:rPr>
          <w:b w:val="0"/>
          <w:lang w:val="en-SG"/>
        </w:rPr>
        <w:t xml:space="preserve">yang ditampilkan, </w:t>
      </w:r>
      <w:r w:rsidR="006D1C8B">
        <w:rPr>
          <w:b w:val="0"/>
          <w:lang w:val="en-SG"/>
        </w:rPr>
        <w:t xml:space="preserve">namun makin menguatkan identitas dan karakter </w:t>
      </w:r>
      <w:r w:rsidR="00945BBF">
        <w:rPr>
          <w:b w:val="0"/>
          <w:lang w:val="en-SG"/>
        </w:rPr>
        <w:t xml:space="preserve">utama </w:t>
      </w:r>
      <w:r w:rsidR="00D244B6">
        <w:rPr>
          <w:b w:val="0"/>
          <w:lang w:val="en-SG"/>
        </w:rPr>
        <w:t>Hidayatulah</w:t>
      </w:r>
      <w:r w:rsidR="00945BBF">
        <w:rPr>
          <w:b w:val="0"/>
          <w:lang w:val="en-SG"/>
        </w:rPr>
        <w:t>.</w:t>
      </w:r>
      <w:r w:rsidR="00D244B6">
        <w:rPr>
          <w:b w:val="0"/>
          <w:lang w:val="en-SG"/>
        </w:rPr>
        <w:t xml:space="preserve"> </w:t>
      </w:r>
      <w:r w:rsidR="006D1C8B">
        <w:rPr>
          <w:b w:val="0"/>
          <w:lang w:val="en-SG"/>
        </w:rPr>
        <w:t xml:space="preserve">Sebagai media Islam, Hidayatullah memiliki haluan yang kuat dan berani dalam mengonstruksi berbagai peristiwa dengan mengedepankan nilai Islam sebagai landasan yang melatari </w:t>
      </w:r>
      <w:r>
        <w:rPr>
          <w:b w:val="0"/>
          <w:lang w:val="en-SG"/>
        </w:rPr>
        <w:t xml:space="preserve">semua </w:t>
      </w:r>
      <w:r w:rsidR="006D1C8B">
        <w:rPr>
          <w:b w:val="0"/>
          <w:lang w:val="en-SG"/>
        </w:rPr>
        <w:t>per</w:t>
      </w:r>
      <w:r>
        <w:rPr>
          <w:b w:val="0"/>
          <w:lang w:val="en-SG"/>
        </w:rPr>
        <w:t>i</w:t>
      </w:r>
      <w:r w:rsidR="006D1C8B">
        <w:rPr>
          <w:b w:val="0"/>
          <w:lang w:val="en-SG"/>
        </w:rPr>
        <w:t xml:space="preserve">stiwa </w:t>
      </w:r>
      <w:r>
        <w:rPr>
          <w:b w:val="0"/>
          <w:lang w:val="en-SG"/>
        </w:rPr>
        <w:t>yang terjadi</w:t>
      </w:r>
      <w:r w:rsidR="006D1C8B">
        <w:rPr>
          <w:b w:val="0"/>
          <w:lang w:val="en-SG"/>
        </w:rPr>
        <w:t>.</w:t>
      </w:r>
    </w:p>
    <w:p w:rsidR="00547015" w:rsidRDefault="00547015" w:rsidP="00910343">
      <w:pPr>
        <w:pStyle w:val="Communicatus21HeadingPENDAHULUAN"/>
        <w:jc w:val="both"/>
        <w:rPr>
          <w:b w:val="0"/>
          <w:lang w:val="en-SG"/>
        </w:rPr>
      </w:pPr>
      <w:r>
        <w:rPr>
          <w:b w:val="0"/>
          <w:lang w:val="en-SG"/>
        </w:rPr>
        <w:t xml:space="preserve">3. </w:t>
      </w:r>
      <w:r w:rsidR="009C527E">
        <w:rPr>
          <w:b w:val="0"/>
          <w:lang w:val="en-SG"/>
        </w:rPr>
        <w:t>VOA</w:t>
      </w:r>
      <w:r w:rsidR="00984E19">
        <w:rPr>
          <w:b w:val="0"/>
          <w:lang w:val="en-SG"/>
        </w:rPr>
        <w:t>-</w:t>
      </w:r>
      <w:r w:rsidR="009C527E">
        <w:rPr>
          <w:b w:val="0"/>
          <w:lang w:val="en-SG"/>
        </w:rPr>
        <w:t>I</w:t>
      </w:r>
      <w:r w:rsidR="00984E19">
        <w:rPr>
          <w:b w:val="0"/>
          <w:lang w:val="en-SG"/>
        </w:rPr>
        <w:t>slam</w:t>
      </w:r>
    </w:p>
    <w:p w:rsidR="00547015" w:rsidRDefault="00547015" w:rsidP="00DF549B">
      <w:pPr>
        <w:pStyle w:val="Communicatus21HeadingPENDAHULUAN"/>
        <w:jc w:val="center"/>
        <w:rPr>
          <w:b w:val="0"/>
          <w:lang w:val="en-SG"/>
        </w:rPr>
      </w:pPr>
      <w:r>
        <w:rPr>
          <w:b w:val="0"/>
          <w:lang w:val="en-SG"/>
        </w:rPr>
        <w:t xml:space="preserve">. </w:t>
      </w:r>
      <w:r>
        <w:rPr>
          <w:b w:val="0"/>
          <w:noProof/>
          <w:lang w:val="en-SG" w:eastAsia="en-SG"/>
        </w:rPr>
        <w:drawing>
          <wp:inline distT="0" distB="0" distL="0" distR="0">
            <wp:extent cx="2552700" cy="2324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aisl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2700" cy="2324100"/>
                    </a:xfrm>
                    <a:prstGeom prst="rect">
                      <a:avLst/>
                    </a:prstGeom>
                  </pic:spPr>
                </pic:pic>
              </a:graphicData>
            </a:graphic>
          </wp:inline>
        </w:drawing>
      </w:r>
    </w:p>
    <w:p w:rsidR="002672B7" w:rsidRDefault="002672B7" w:rsidP="00910343">
      <w:pPr>
        <w:pStyle w:val="Communicatus21HeadingPENDAHULUAN"/>
        <w:jc w:val="both"/>
        <w:rPr>
          <w:b w:val="0"/>
          <w:lang w:val="en-SG"/>
        </w:rPr>
      </w:pPr>
    </w:p>
    <w:p w:rsidR="00DF549B" w:rsidRPr="00DF549B" w:rsidRDefault="00DF549B" w:rsidP="00DF549B">
      <w:pPr>
        <w:pStyle w:val="Communicatus21HeadingPENDAHULUAN"/>
        <w:spacing w:before="0" w:after="0"/>
        <w:jc w:val="center"/>
        <w:rPr>
          <w:b w:val="0"/>
          <w:sz w:val="22"/>
          <w:lang w:val="en-SG"/>
        </w:rPr>
      </w:pPr>
      <w:r>
        <w:rPr>
          <w:b w:val="0"/>
          <w:sz w:val="22"/>
          <w:lang w:val="en-SG"/>
        </w:rPr>
        <w:t>Gambar 3</w:t>
      </w:r>
    </w:p>
    <w:p w:rsidR="00DF549B" w:rsidRPr="00DF549B" w:rsidRDefault="008F1EE2" w:rsidP="00DF549B">
      <w:pPr>
        <w:pStyle w:val="Communicatus21HeadingPENDAHULUAN"/>
        <w:spacing w:before="0" w:after="0"/>
        <w:jc w:val="center"/>
        <w:rPr>
          <w:b w:val="0"/>
          <w:sz w:val="22"/>
          <w:lang w:val="en-SG"/>
        </w:rPr>
      </w:pPr>
      <w:r>
        <w:rPr>
          <w:b w:val="0"/>
          <w:sz w:val="22"/>
          <w:lang w:val="en-SG"/>
        </w:rPr>
        <w:t>VOA-I</w:t>
      </w:r>
      <w:r w:rsidR="00DF549B">
        <w:rPr>
          <w:b w:val="0"/>
          <w:sz w:val="22"/>
          <w:lang w:val="en-SG"/>
        </w:rPr>
        <w:t xml:space="preserve">slam </w:t>
      </w:r>
      <w:r w:rsidR="00DF549B" w:rsidRPr="00DF549B">
        <w:rPr>
          <w:b w:val="0"/>
          <w:sz w:val="22"/>
          <w:lang w:val="en-SG"/>
        </w:rPr>
        <w:t>edisi 10 Juli 2022</w:t>
      </w:r>
    </w:p>
    <w:p w:rsidR="00984E19" w:rsidRPr="00984E19" w:rsidRDefault="00984E19" w:rsidP="00984E19">
      <w:pPr>
        <w:pStyle w:val="Communicatus21HeadingPENDAHULUAN"/>
        <w:jc w:val="both"/>
      </w:pPr>
      <w:r>
        <w:rPr>
          <w:b w:val="0"/>
          <w:lang w:val="en-SG"/>
        </w:rPr>
        <w:t>VOA-Islam merupakan singkatan dari Voice of Al-Islam</w:t>
      </w:r>
      <w:r w:rsidR="008F1EE2">
        <w:rPr>
          <w:b w:val="0"/>
          <w:lang w:val="en-SG"/>
        </w:rPr>
        <w:t xml:space="preserve">. VOA-Islam </w:t>
      </w:r>
      <w:r>
        <w:rPr>
          <w:b w:val="0"/>
          <w:lang w:val="en-SG"/>
        </w:rPr>
        <w:t xml:space="preserve"> </w:t>
      </w:r>
      <w:r w:rsidRPr="00984E19">
        <w:rPr>
          <w:b w:val="0"/>
        </w:rPr>
        <w:t xml:space="preserve"> didirikan di Bekasi, Jawa Barat April 2009 dan resmi beroperasi pada tanggal 1 Juni 2009.</w:t>
      </w:r>
      <w:r>
        <w:rPr>
          <w:b w:val="0"/>
        </w:rPr>
        <w:t xml:space="preserve"> Berdas</w:t>
      </w:r>
      <w:r w:rsidR="00465180">
        <w:rPr>
          <w:b w:val="0"/>
        </w:rPr>
        <w:t>a</w:t>
      </w:r>
      <w:r>
        <w:rPr>
          <w:b w:val="0"/>
        </w:rPr>
        <w:t>rkan latar pendirinanya</w:t>
      </w:r>
      <w:r w:rsidR="00465180">
        <w:rPr>
          <w:b w:val="0"/>
        </w:rPr>
        <w:t xml:space="preserve"> dipi</w:t>
      </w:r>
      <w:r w:rsidR="008F1EE2">
        <w:rPr>
          <w:b w:val="0"/>
        </w:rPr>
        <w:t>c</w:t>
      </w:r>
      <w:r w:rsidR="00465180">
        <w:rPr>
          <w:b w:val="0"/>
        </w:rPr>
        <w:t>u</w:t>
      </w:r>
      <w:r w:rsidR="008F1EE2">
        <w:rPr>
          <w:b w:val="0"/>
        </w:rPr>
        <w:t xml:space="preserve"> </w:t>
      </w:r>
      <w:r w:rsidRPr="00984E19">
        <w:rPr>
          <w:b w:val="0"/>
        </w:rPr>
        <w:t>keprihatinan atas realita umat islam di Asia Tenggara (pada khususnya) yang makin termarjinalkan oleh kapitalis, dan gerakan zionis melalui labelisasi sebagai ekstrimis, konservatif dan fundamentalis terhadap perjuangan dan dakwah islam yang haq, sesuai dengan pemahaman generasi terbaik, salafus sholeh (Rasulullah, generasi Tabiin dan Tabiut Tabiin). Media ini berupaya menyuarakan kepentingan Islam dan umat Islam.</w:t>
      </w:r>
    </w:p>
    <w:p w:rsidR="00226325" w:rsidRDefault="008F1EE2" w:rsidP="008F1EE2">
      <w:pPr>
        <w:pStyle w:val="Communicatus21HeadingPENDAHULUAN"/>
        <w:jc w:val="both"/>
        <w:rPr>
          <w:b w:val="0"/>
          <w:lang w:val="en-SG"/>
        </w:rPr>
      </w:pPr>
      <w:r>
        <w:rPr>
          <w:b w:val="0"/>
          <w:lang w:val="en-SG"/>
        </w:rPr>
        <w:t>Merujuk pada lan</w:t>
      </w:r>
      <w:r w:rsidR="00226325">
        <w:rPr>
          <w:b w:val="0"/>
          <w:lang w:val="en-SG"/>
        </w:rPr>
        <w:t>d</w:t>
      </w:r>
      <w:r>
        <w:rPr>
          <w:b w:val="0"/>
          <w:lang w:val="en-SG"/>
        </w:rPr>
        <w:t xml:space="preserve">asan ideologisnya, maka </w:t>
      </w:r>
      <w:r w:rsidR="003716A3">
        <w:rPr>
          <w:b w:val="0"/>
          <w:lang w:val="en-SG"/>
        </w:rPr>
        <w:t xml:space="preserve">dapat seacara sekilas memahami </w:t>
      </w:r>
      <w:r w:rsidR="003716A3">
        <w:rPr>
          <w:b w:val="0"/>
          <w:lang w:val="en-SG"/>
        </w:rPr>
        <w:lastRenderedPageBreak/>
        <w:t xml:space="preserve">arah dan </w:t>
      </w:r>
      <w:r w:rsidR="00E24F47">
        <w:rPr>
          <w:b w:val="0"/>
          <w:lang w:val="en-SG"/>
        </w:rPr>
        <w:t xml:space="preserve">proses </w:t>
      </w:r>
      <w:r w:rsidR="003716A3">
        <w:rPr>
          <w:b w:val="0"/>
          <w:lang w:val="en-SG"/>
        </w:rPr>
        <w:t xml:space="preserve">pada pengonstruksian terhadap realitas. Ini </w:t>
      </w:r>
      <w:r w:rsidR="00226325">
        <w:rPr>
          <w:b w:val="0"/>
          <w:lang w:val="en-SG"/>
        </w:rPr>
        <w:t xml:space="preserve">dapat diketahui </w:t>
      </w:r>
      <w:r w:rsidR="00E24F47">
        <w:rPr>
          <w:b w:val="0"/>
          <w:lang w:val="en-SG"/>
        </w:rPr>
        <w:t xml:space="preserve">lebih </w:t>
      </w:r>
      <w:r w:rsidR="003716A3">
        <w:rPr>
          <w:b w:val="0"/>
          <w:lang w:val="en-SG"/>
        </w:rPr>
        <w:t xml:space="preserve">dalam dengan </w:t>
      </w:r>
      <w:r w:rsidR="00E24F47">
        <w:rPr>
          <w:b w:val="0"/>
          <w:lang w:val="en-SG"/>
        </w:rPr>
        <w:t>menekankan pada sublimasi nilai-nilai Islam</w:t>
      </w:r>
      <w:r w:rsidR="00226325">
        <w:rPr>
          <w:b w:val="0"/>
          <w:lang w:val="en-SG"/>
        </w:rPr>
        <w:t xml:space="preserve">. </w:t>
      </w:r>
      <w:r w:rsidR="003716A3">
        <w:rPr>
          <w:b w:val="0"/>
          <w:lang w:val="en-SG"/>
        </w:rPr>
        <w:t>P</w:t>
      </w:r>
      <w:r w:rsidR="00226325">
        <w:rPr>
          <w:b w:val="0"/>
          <w:lang w:val="en-SG"/>
        </w:rPr>
        <w:t xml:space="preserve">ada jenis dan ragam berita yang disajikan, </w:t>
      </w:r>
      <w:r w:rsidR="00DA4D63">
        <w:rPr>
          <w:b w:val="0"/>
          <w:lang w:val="en-SG"/>
        </w:rPr>
        <w:t xml:space="preserve">dengan </w:t>
      </w:r>
      <w:r w:rsidR="00226325">
        <w:rPr>
          <w:b w:val="0"/>
          <w:lang w:val="en-SG"/>
        </w:rPr>
        <w:t>mengutamakan pemuatan yang mengandung unsur keagamaan.</w:t>
      </w:r>
      <w:r w:rsidR="00DA4D63">
        <w:rPr>
          <w:b w:val="0"/>
          <w:lang w:val="en-SG"/>
        </w:rPr>
        <w:t xml:space="preserve"> Secara tersirat dapat dikenali dari rubrikasi atau kategori beritanya yang terdiri dari: Indonesiana, Worlds, Islamia, Counter-Faith, Tekno+Mil, Muslimah, Smart Teen, Share Voices, Syariah Biz, IDC.</w:t>
      </w:r>
    </w:p>
    <w:p w:rsidR="00102AFE" w:rsidRDefault="00DA4D63" w:rsidP="008F1EE2">
      <w:pPr>
        <w:pStyle w:val="Communicatus21HeadingPENDAHULUAN"/>
        <w:jc w:val="both"/>
        <w:rPr>
          <w:b w:val="0"/>
          <w:lang w:val="en-SG"/>
        </w:rPr>
      </w:pPr>
      <w:r>
        <w:rPr>
          <w:b w:val="0"/>
          <w:lang w:val="en-SG"/>
        </w:rPr>
        <w:t xml:space="preserve">Dari rubrik atau kategori yang ditetapkan, VOA-Islam berusaha mengomunikasian </w:t>
      </w:r>
      <w:r w:rsidR="00102AFE">
        <w:rPr>
          <w:b w:val="0"/>
          <w:lang w:val="en-SG"/>
        </w:rPr>
        <w:t xml:space="preserve">identitas </w:t>
      </w:r>
      <w:r>
        <w:rPr>
          <w:b w:val="0"/>
          <w:lang w:val="en-SG"/>
        </w:rPr>
        <w:t>diri</w:t>
      </w:r>
      <w:r w:rsidR="00102AFE">
        <w:rPr>
          <w:b w:val="0"/>
          <w:lang w:val="en-SG"/>
        </w:rPr>
        <w:t>nya</w:t>
      </w:r>
      <w:r>
        <w:rPr>
          <w:b w:val="0"/>
          <w:lang w:val="en-SG"/>
        </w:rPr>
        <w:t xml:space="preserve"> sebagai media global yang </w:t>
      </w:r>
      <w:r w:rsidR="00102AFE">
        <w:rPr>
          <w:b w:val="0"/>
          <w:lang w:val="en-SG"/>
        </w:rPr>
        <w:t xml:space="preserve">menyuarakan Islam di </w:t>
      </w:r>
      <w:r>
        <w:rPr>
          <w:b w:val="0"/>
          <w:lang w:val="en-SG"/>
        </w:rPr>
        <w:t xml:space="preserve">Indonesia. </w:t>
      </w:r>
      <w:r w:rsidR="00102AFE">
        <w:rPr>
          <w:b w:val="0"/>
          <w:lang w:val="en-SG"/>
        </w:rPr>
        <w:t>Ini dapat ditunjuukkan dari pemuatan b</w:t>
      </w:r>
      <w:r>
        <w:rPr>
          <w:b w:val="0"/>
          <w:lang w:val="en-SG"/>
        </w:rPr>
        <w:t xml:space="preserve">erita-beita </w:t>
      </w:r>
      <w:r w:rsidR="00102AFE">
        <w:rPr>
          <w:b w:val="0"/>
          <w:lang w:val="en-SG"/>
        </w:rPr>
        <w:t xml:space="preserve">yang berasal </w:t>
      </w:r>
      <w:r>
        <w:rPr>
          <w:b w:val="0"/>
          <w:lang w:val="en-SG"/>
        </w:rPr>
        <w:t>dari benua lain</w:t>
      </w:r>
      <w:r w:rsidR="003716A3">
        <w:rPr>
          <w:b w:val="0"/>
          <w:lang w:val="en-SG"/>
        </w:rPr>
        <w:t xml:space="preserve"> </w:t>
      </w:r>
      <w:r w:rsidR="00102AFE">
        <w:rPr>
          <w:b w:val="0"/>
          <w:lang w:val="en-SG"/>
        </w:rPr>
        <w:t xml:space="preserve">kemudian </w:t>
      </w:r>
      <w:r w:rsidR="003716A3">
        <w:rPr>
          <w:b w:val="0"/>
          <w:lang w:val="en-SG"/>
        </w:rPr>
        <w:t>dikon</w:t>
      </w:r>
      <w:r w:rsidR="00102AFE">
        <w:rPr>
          <w:b w:val="0"/>
          <w:lang w:val="en-SG"/>
        </w:rPr>
        <w:t>s</w:t>
      </w:r>
      <w:r w:rsidR="003716A3">
        <w:rPr>
          <w:b w:val="0"/>
          <w:lang w:val="en-SG"/>
        </w:rPr>
        <w:t xml:space="preserve">truksi </w:t>
      </w:r>
      <w:r>
        <w:rPr>
          <w:b w:val="0"/>
          <w:lang w:val="en-SG"/>
        </w:rPr>
        <w:t xml:space="preserve">dengan sajian yang </w:t>
      </w:r>
      <w:r w:rsidR="00102AFE">
        <w:rPr>
          <w:b w:val="0"/>
          <w:lang w:val="en-SG"/>
        </w:rPr>
        <w:t xml:space="preserve">sangat </w:t>
      </w:r>
      <w:r>
        <w:rPr>
          <w:b w:val="0"/>
          <w:lang w:val="en-SG"/>
        </w:rPr>
        <w:t>Islami</w:t>
      </w:r>
      <w:r w:rsidR="00102AFE">
        <w:rPr>
          <w:b w:val="0"/>
          <w:lang w:val="en-SG"/>
        </w:rPr>
        <w:t>. D</w:t>
      </w:r>
      <w:r>
        <w:rPr>
          <w:b w:val="0"/>
          <w:lang w:val="en-SG"/>
        </w:rPr>
        <w:t xml:space="preserve">engan kata lain, menggunakan perspektif </w:t>
      </w:r>
      <w:r w:rsidR="003716A3">
        <w:rPr>
          <w:b w:val="0"/>
          <w:lang w:val="en-SG"/>
        </w:rPr>
        <w:t xml:space="preserve">Islam </w:t>
      </w:r>
      <w:r w:rsidR="00102AFE">
        <w:rPr>
          <w:b w:val="0"/>
          <w:lang w:val="en-SG"/>
        </w:rPr>
        <w:t xml:space="preserve">pada setiap kali </w:t>
      </w:r>
      <w:r>
        <w:rPr>
          <w:b w:val="0"/>
          <w:lang w:val="en-SG"/>
        </w:rPr>
        <w:t xml:space="preserve">menautkan </w:t>
      </w:r>
      <w:r w:rsidR="003716A3">
        <w:rPr>
          <w:b w:val="0"/>
          <w:lang w:val="en-SG"/>
        </w:rPr>
        <w:t>kejadian yang diperolehnya</w:t>
      </w:r>
      <w:r w:rsidR="00102AFE">
        <w:rPr>
          <w:b w:val="0"/>
          <w:lang w:val="en-SG"/>
        </w:rPr>
        <w:t xml:space="preserve"> untuk menjadi landasan konsturki realitasnya</w:t>
      </w:r>
      <w:r>
        <w:rPr>
          <w:b w:val="0"/>
          <w:lang w:val="en-SG"/>
        </w:rPr>
        <w:t xml:space="preserve">. </w:t>
      </w:r>
    </w:p>
    <w:p w:rsidR="00DA4D63" w:rsidRDefault="00102AFE" w:rsidP="00183D5E">
      <w:pPr>
        <w:pStyle w:val="Communicatus21HeadingPENDAHULUAN"/>
        <w:jc w:val="both"/>
        <w:rPr>
          <w:b w:val="0"/>
          <w:lang w:val="en-SG"/>
        </w:rPr>
      </w:pPr>
      <w:r>
        <w:rPr>
          <w:b w:val="0"/>
          <w:lang w:val="en-SG"/>
        </w:rPr>
        <w:t>VOA-Islam menjadikan media sebagai sarana dakwah. Panji Islam yang dikaitkan ke dalamnya menunjukkan keutamaan bagi penyampaian dasar keimanan dan praktik kehidupan berislam.</w:t>
      </w:r>
      <w:r w:rsidR="00183D5E">
        <w:rPr>
          <w:b w:val="0"/>
          <w:lang w:val="en-SG"/>
        </w:rPr>
        <w:t xml:space="preserve"> Berbagai komponen yang menyangga nilai-nilai Islam mendapat tempat semestinya. Islam tidak hanya sebatas hasil konstruksi yang ditujukan kepada umat teretntu saja, melainkan juga memberikan segmen penting bagi proses kontruksi </w:t>
      </w:r>
      <w:r w:rsidR="00DA4D63">
        <w:rPr>
          <w:b w:val="0"/>
          <w:lang w:val="en-SG"/>
        </w:rPr>
        <w:t xml:space="preserve">untuk pembaca dari segmentasi perempuan dan remaja </w:t>
      </w:r>
      <w:proofErr w:type="gramStart"/>
      <w:r w:rsidR="00DA4D63">
        <w:rPr>
          <w:b w:val="0"/>
          <w:lang w:val="en-SG"/>
        </w:rPr>
        <w:t>muslim</w:t>
      </w:r>
      <w:proofErr w:type="gramEnd"/>
      <w:r w:rsidR="00DA4D63">
        <w:rPr>
          <w:b w:val="0"/>
          <w:lang w:val="en-SG"/>
        </w:rPr>
        <w:t xml:space="preserve">. Tidak ketingalan juga dengan memuat artikel-artikel yang berkenaan dengan upaya memperkuat basis keyakinan dengan menyajikan rubrik counter –faith. Penguatan pada peristiwa aktual berkenaan dengan penggunaan perkembangan teknologi, dan peristiwa lain dalam pandangan Islam. </w:t>
      </w:r>
    </w:p>
    <w:p w:rsidR="003929BD" w:rsidRDefault="00DA4D63" w:rsidP="008F1EE2">
      <w:pPr>
        <w:pStyle w:val="Communicatus21HeadingPENDAHULUAN"/>
        <w:jc w:val="both"/>
        <w:rPr>
          <w:b w:val="0"/>
          <w:lang w:val="en-SG"/>
        </w:rPr>
      </w:pPr>
      <w:r>
        <w:rPr>
          <w:b w:val="0"/>
          <w:lang w:val="en-SG"/>
        </w:rPr>
        <w:t xml:space="preserve">Konstruksi </w:t>
      </w:r>
      <w:r w:rsidR="00226325">
        <w:rPr>
          <w:b w:val="0"/>
          <w:lang w:val="en-SG"/>
        </w:rPr>
        <w:t xml:space="preserve">atas peristiwa yang terjadi di dalam kehidupan khalayak </w:t>
      </w:r>
      <w:r w:rsidR="003929BD">
        <w:rPr>
          <w:b w:val="0"/>
          <w:lang w:val="en-SG"/>
        </w:rPr>
        <w:t xml:space="preserve">dengan </w:t>
      </w:r>
      <w:r w:rsidR="00226325">
        <w:rPr>
          <w:b w:val="0"/>
          <w:lang w:val="en-SG"/>
        </w:rPr>
        <w:t xml:space="preserve">menggunakan perspektif </w:t>
      </w:r>
      <w:r>
        <w:rPr>
          <w:b w:val="0"/>
          <w:lang w:val="en-SG"/>
        </w:rPr>
        <w:t xml:space="preserve">nilai </w:t>
      </w:r>
      <w:r w:rsidR="00226325">
        <w:rPr>
          <w:b w:val="0"/>
          <w:lang w:val="en-SG"/>
        </w:rPr>
        <w:t xml:space="preserve">Islam </w:t>
      </w:r>
      <w:r w:rsidR="00D50E25">
        <w:rPr>
          <w:b w:val="0"/>
          <w:lang w:val="en-SG"/>
        </w:rPr>
        <w:t xml:space="preserve">secara literal menunjukkan iktiar dalam </w:t>
      </w:r>
      <w:r w:rsidR="00226325">
        <w:rPr>
          <w:b w:val="0"/>
          <w:lang w:val="en-SG"/>
        </w:rPr>
        <w:t xml:space="preserve">mendudukan persoalan yang sebenarnya. </w:t>
      </w:r>
      <w:r w:rsidR="003929BD">
        <w:rPr>
          <w:b w:val="0"/>
          <w:lang w:val="en-SG"/>
        </w:rPr>
        <w:t>B</w:t>
      </w:r>
      <w:r w:rsidR="00D50E25">
        <w:rPr>
          <w:b w:val="0"/>
          <w:lang w:val="en-SG"/>
        </w:rPr>
        <w:t xml:space="preserve">entuk </w:t>
      </w:r>
      <w:r w:rsidR="003929BD">
        <w:rPr>
          <w:b w:val="0"/>
          <w:lang w:val="en-SG"/>
        </w:rPr>
        <w:t xml:space="preserve">penguat dari perspektif yang digunakannya </w:t>
      </w:r>
      <w:r w:rsidR="00D50E25">
        <w:rPr>
          <w:b w:val="0"/>
          <w:lang w:val="en-SG"/>
        </w:rPr>
        <w:t xml:space="preserve">tersebut </w:t>
      </w:r>
      <w:r w:rsidR="003929BD">
        <w:rPr>
          <w:b w:val="0"/>
          <w:lang w:val="en-SG"/>
        </w:rPr>
        <w:t>adalah dengan memberikan ruang besar kepada bebagai lembaga Islam, politkus Islam, organsiasi Islam, dan organ keagamaan lain yang bercirikan Islam</w:t>
      </w:r>
      <w:r w:rsidR="00D50E25">
        <w:rPr>
          <w:b w:val="0"/>
          <w:lang w:val="en-SG"/>
        </w:rPr>
        <w:t xml:space="preserve"> untuk menyuarakan kepentingan yang </w:t>
      </w:r>
      <w:proofErr w:type="gramStart"/>
      <w:r w:rsidR="00D50E25">
        <w:rPr>
          <w:b w:val="0"/>
          <w:lang w:val="en-SG"/>
        </w:rPr>
        <w:t>sama</w:t>
      </w:r>
      <w:proofErr w:type="gramEnd"/>
      <w:r w:rsidR="00D50E25">
        <w:rPr>
          <w:b w:val="0"/>
          <w:lang w:val="en-SG"/>
        </w:rPr>
        <w:t xml:space="preserve"> bagi tegaknya ajaran agama</w:t>
      </w:r>
      <w:r w:rsidR="003929BD">
        <w:rPr>
          <w:b w:val="0"/>
          <w:lang w:val="en-SG"/>
        </w:rPr>
        <w:t xml:space="preserve">. Gaya penyajian </w:t>
      </w:r>
      <w:r w:rsidR="00D50E25">
        <w:rPr>
          <w:b w:val="0"/>
          <w:lang w:val="en-SG"/>
        </w:rPr>
        <w:t xml:space="preserve">berita </w:t>
      </w:r>
      <w:r w:rsidR="003929BD">
        <w:rPr>
          <w:b w:val="0"/>
          <w:lang w:val="en-SG"/>
        </w:rPr>
        <w:t xml:space="preserve">seperti ini kian menegaskan ciri dan karakter yang membingkai media ini. </w:t>
      </w:r>
      <w:r w:rsidR="00226325">
        <w:rPr>
          <w:b w:val="0"/>
          <w:lang w:val="en-SG"/>
        </w:rPr>
        <w:t>S</w:t>
      </w:r>
      <w:r w:rsidR="00E24F47">
        <w:rPr>
          <w:b w:val="0"/>
          <w:lang w:val="en-SG"/>
        </w:rPr>
        <w:t>ehingga d</w:t>
      </w:r>
      <w:r w:rsidR="003929BD">
        <w:rPr>
          <w:b w:val="0"/>
          <w:lang w:val="en-SG"/>
        </w:rPr>
        <w:t xml:space="preserve">engan konsep yang digunakannya VOA-Islam bersifat </w:t>
      </w:r>
      <w:r w:rsidR="00E24F47">
        <w:rPr>
          <w:b w:val="0"/>
          <w:lang w:val="en-SG"/>
        </w:rPr>
        <w:t xml:space="preserve">segregatif </w:t>
      </w:r>
      <w:r w:rsidR="003929BD">
        <w:rPr>
          <w:b w:val="0"/>
          <w:lang w:val="en-SG"/>
        </w:rPr>
        <w:t xml:space="preserve">dengan menekankan pada </w:t>
      </w:r>
      <w:r w:rsidR="00E24F47">
        <w:rPr>
          <w:b w:val="0"/>
          <w:lang w:val="en-SG"/>
        </w:rPr>
        <w:t>konstruksi atas dasar nilai Islam</w:t>
      </w:r>
      <w:r w:rsidR="003929BD">
        <w:rPr>
          <w:b w:val="0"/>
          <w:lang w:val="en-SG"/>
        </w:rPr>
        <w:t>.</w:t>
      </w:r>
    </w:p>
    <w:p w:rsidR="001823C4" w:rsidRDefault="003929BD" w:rsidP="003929BD">
      <w:pPr>
        <w:pStyle w:val="Communicatus21HeadingPENDAHULUAN"/>
        <w:jc w:val="both"/>
        <w:rPr>
          <w:b w:val="0"/>
          <w:lang w:val="en-SG"/>
        </w:rPr>
      </w:pPr>
      <w:r>
        <w:rPr>
          <w:b w:val="0"/>
          <w:lang w:val="en-SG"/>
        </w:rPr>
        <w:lastRenderedPageBreak/>
        <w:t xml:space="preserve">Seperti umumnya, media Islam yang lebih mengutamakan </w:t>
      </w:r>
      <w:r w:rsidR="001823C4">
        <w:rPr>
          <w:b w:val="0"/>
          <w:lang w:val="en-SG"/>
        </w:rPr>
        <w:t xml:space="preserve">pemuatan </w:t>
      </w:r>
      <w:r>
        <w:rPr>
          <w:b w:val="0"/>
          <w:lang w:val="en-SG"/>
        </w:rPr>
        <w:t xml:space="preserve">ajaran-ajaran </w:t>
      </w:r>
      <w:r w:rsidR="001823C4">
        <w:rPr>
          <w:b w:val="0"/>
          <w:lang w:val="en-SG"/>
        </w:rPr>
        <w:t xml:space="preserve">dan nilai </w:t>
      </w:r>
      <w:r>
        <w:rPr>
          <w:b w:val="0"/>
          <w:lang w:val="en-SG"/>
        </w:rPr>
        <w:t xml:space="preserve">Islam, VOA-Islam </w:t>
      </w:r>
      <w:r w:rsidR="001823C4">
        <w:rPr>
          <w:b w:val="0"/>
          <w:lang w:val="en-SG"/>
        </w:rPr>
        <w:t xml:space="preserve">memiliki </w:t>
      </w:r>
      <w:r w:rsidR="00D50E25">
        <w:rPr>
          <w:b w:val="0"/>
          <w:lang w:val="en-SG"/>
        </w:rPr>
        <w:t xml:space="preserve">kekhasannya </w:t>
      </w:r>
      <w:r w:rsidR="001823C4">
        <w:rPr>
          <w:b w:val="0"/>
          <w:lang w:val="en-SG"/>
        </w:rPr>
        <w:t xml:space="preserve">sendiri. Keberpihakan kepada Islam dan umat Islam terutama dalam sisi pemberdayaan ekonomi, sangat kuat dan menjadi dasar pemihakan utama yang menjadi basis penguatan bagi penyebaran pengaruh kepada umat. Berikhtiar menegakkan keadilan sebagai respon atas praktik yang jauh dari norma-norma Islam, </w:t>
      </w:r>
      <w:r w:rsidR="00183D5E">
        <w:rPr>
          <w:b w:val="0"/>
          <w:lang w:val="en-SG"/>
        </w:rPr>
        <w:t xml:space="preserve">diawali dengan pengonstruksian yang berbasis kepada ajaran agama sehingga </w:t>
      </w:r>
      <w:r w:rsidR="00D50E25">
        <w:rPr>
          <w:b w:val="0"/>
          <w:lang w:val="en-SG"/>
        </w:rPr>
        <w:t xml:space="preserve">menerpa </w:t>
      </w:r>
      <w:r w:rsidR="001823C4">
        <w:rPr>
          <w:b w:val="0"/>
          <w:lang w:val="en-SG"/>
        </w:rPr>
        <w:t>umat dengan tujuan memberikan pemahaman yang utuh mengenai keislaman.</w:t>
      </w:r>
    </w:p>
    <w:p w:rsidR="00E8413C" w:rsidRDefault="00451AF2" w:rsidP="007B3FA5">
      <w:pPr>
        <w:pStyle w:val="Communicatus21HeadingPENDAHULUAN"/>
        <w:rPr>
          <w:lang w:val="en-SG"/>
        </w:rPr>
      </w:pPr>
      <w:r>
        <w:rPr>
          <w:lang w:val="en-SG"/>
        </w:rPr>
        <w:t xml:space="preserve">Desain konten </w:t>
      </w:r>
      <w:r w:rsidR="00E8413C">
        <w:rPr>
          <w:lang w:val="en-SG"/>
        </w:rPr>
        <w:t xml:space="preserve">Media Islam </w:t>
      </w:r>
    </w:p>
    <w:p w:rsidR="00543DE7" w:rsidRDefault="00EB5B7E" w:rsidP="00543DE7">
      <w:pPr>
        <w:jc w:val="both"/>
        <w:rPr>
          <w:rFonts w:ascii="Garamond" w:hAnsi="Garamond"/>
          <w:sz w:val="24"/>
          <w:lang w:val="en-SG"/>
        </w:rPr>
      </w:pPr>
      <w:r>
        <w:rPr>
          <w:rFonts w:ascii="Garamond" w:hAnsi="Garamond"/>
          <w:sz w:val="24"/>
          <w:lang w:val="en-SG"/>
        </w:rPr>
        <w:t xml:space="preserve">Konten termasuk </w:t>
      </w:r>
      <w:r w:rsidR="00186A43">
        <w:rPr>
          <w:rFonts w:ascii="Garamond" w:hAnsi="Garamond"/>
          <w:sz w:val="24"/>
          <w:lang w:val="en-SG"/>
        </w:rPr>
        <w:t xml:space="preserve">inti dari </w:t>
      </w:r>
      <w:r>
        <w:rPr>
          <w:rFonts w:ascii="Garamond" w:hAnsi="Garamond"/>
          <w:sz w:val="24"/>
          <w:lang w:val="en-SG"/>
        </w:rPr>
        <w:t xml:space="preserve">media. </w:t>
      </w:r>
      <w:r w:rsidR="00D50E25">
        <w:rPr>
          <w:rFonts w:ascii="Garamond" w:hAnsi="Garamond"/>
          <w:sz w:val="24"/>
          <w:lang w:val="en-SG"/>
        </w:rPr>
        <w:t>Bentuk k</w:t>
      </w:r>
      <w:r w:rsidR="00543DE7" w:rsidRPr="00661A2A">
        <w:rPr>
          <w:rFonts w:ascii="Garamond" w:hAnsi="Garamond"/>
          <w:sz w:val="24"/>
        </w:rPr>
        <w:t xml:space="preserve">onten </w:t>
      </w:r>
      <w:r w:rsidR="00186A43">
        <w:rPr>
          <w:rFonts w:ascii="Garamond" w:hAnsi="Garamond"/>
          <w:sz w:val="24"/>
          <w:lang w:val="en-SG"/>
        </w:rPr>
        <w:t xml:space="preserve">juga </w:t>
      </w:r>
      <w:r w:rsidR="00543DE7" w:rsidRPr="00661A2A">
        <w:rPr>
          <w:rFonts w:ascii="Garamond" w:hAnsi="Garamond"/>
          <w:sz w:val="24"/>
        </w:rPr>
        <w:t>dapat berupa teks, citra, grafis,</w:t>
      </w:r>
      <w:r w:rsidR="00543DE7">
        <w:rPr>
          <w:rFonts w:ascii="Garamond" w:hAnsi="Garamond"/>
          <w:sz w:val="24"/>
          <w:lang w:val="en-SG"/>
        </w:rPr>
        <w:t xml:space="preserve"> </w:t>
      </w:r>
      <w:r w:rsidR="00543DE7" w:rsidRPr="00661A2A">
        <w:rPr>
          <w:rFonts w:ascii="Garamond" w:hAnsi="Garamond"/>
          <w:sz w:val="24"/>
        </w:rPr>
        <w:t xml:space="preserve">video, suara, dokumen, laporan-laporan, dan lain-lain. </w:t>
      </w:r>
      <w:r w:rsidR="00183D5E">
        <w:rPr>
          <w:rFonts w:ascii="Garamond" w:hAnsi="Garamond"/>
          <w:sz w:val="24"/>
          <w:lang w:val="en-SG"/>
        </w:rPr>
        <w:t>K</w:t>
      </w:r>
      <w:r w:rsidR="00543DE7" w:rsidRPr="00661A2A">
        <w:rPr>
          <w:rFonts w:ascii="Garamond" w:hAnsi="Garamond"/>
          <w:sz w:val="24"/>
        </w:rPr>
        <w:t xml:space="preserve">onten adalah semua hal yang dapat dikelola dalam format elektronik (Simarmata, 2011). </w:t>
      </w:r>
      <w:r w:rsidR="00D50E25">
        <w:rPr>
          <w:rFonts w:ascii="Garamond" w:hAnsi="Garamond"/>
          <w:sz w:val="24"/>
          <w:lang w:val="en-SG"/>
        </w:rPr>
        <w:t xml:space="preserve">Menurut </w:t>
      </w:r>
      <w:r w:rsidR="00543DE7" w:rsidRPr="00661A2A">
        <w:rPr>
          <w:rFonts w:ascii="Garamond" w:hAnsi="Garamond"/>
          <w:sz w:val="24"/>
        </w:rPr>
        <w:t>Cambridge Dictionary, salah satu pengertian konten adalah “artikel atau bagian yang terdapat dalam majalah atau buku” (the articles or parts contained in a magazine or book). Dalam Business Dictionary, konten memiliki arti: 1. Teks dari dokumen atau publikasi dalam bentuk apapun. Konten adalah informasi dan komunikasi: jumlah total dari kesegaran, keterbacaan, relevansi, dan kegunaan informasi yang disajikan, dan cara penyajiannya.</w:t>
      </w:r>
      <w:r w:rsidR="00543DE7">
        <w:rPr>
          <w:rFonts w:ascii="Garamond" w:hAnsi="Garamond"/>
          <w:sz w:val="24"/>
          <w:lang w:val="en-SG"/>
        </w:rPr>
        <w:t xml:space="preserve"> </w:t>
      </w:r>
      <w:r w:rsidR="00543DE7" w:rsidRPr="00661A2A">
        <w:rPr>
          <w:rFonts w:ascii="Garamond" w:hAnsi="Garamond"/>
          <w:sz w:val="24"/>
        </w:rPr>
        <w:t>2. Esensi dari pesan atau wacana yang dikomunikasikan, sebagaimana dipahami atau diterima oleh audiens yang dituju</w:t>
      </w:r>
      <w:r w:rsidR="00543DE7">
        <w:rPr>
          <w:rFonts w:ascii="Garamond" w:hAnsi="Garamond"/>
          <w:sz w:val="24"/>
          <w:lang w:val="en-SG"/>
        </w:rPr>
        <w:t xml:space="preserve">. </w:t>
      </w:r>
      <w:r w:rsidR="00543DE7" w:rsidRPr="00661A2A">
        <w:rPr>
          <w:rFonts w:ascii="Garamond" w:hAnsi="Garamond"/>
          <w:sz w:val="24"/>
        </w:rPr>
        <w:t>3. Lem ‘yang membuat situs web’ lengket ‘membuat pengunjung kembali,</w:t>
      </w:r>
      <w:r w:rsidR="00543DE7">
        <w:rPr>
          <w:rFonts w:ascii="Garamond" w:hAnsi="Garamond"/>
          <w:sz w:val="24"/>
        </w:rPr>
        <w:t xml:space="preserve"> dan membuat mereka tidak pergi </w:t>
      </w:r>
      <w:r w:rsidR="00543DE7">
        <w:rPr>
          <w:rFonts w:ascii="Garamond" w:hAnsi="Garamond"/>
          <w:sz w:val="24"/>
        </w:rPr>
        <w:fldChar w:fldCharType="begin" w:fldLock="1"/>
      </w:r>
      <w:r w:rsidR="00543DE7">
        <w:rPr>
          <w:rFonts w:ascii="Garamond" w:hAnsi="Garamond"/>
          <w:sz w:val="24"/>
        </w:rPr>
        <w:instrText>ADDIN CSL_CITATION {"citationItems":[{"id":"ITEM-1","itemData":{"DOI":"10.33366/jkn.v2i1.39","abstract":"The use of social media continues to increase until now, one of is Instagram that commonly used at the corporate level. As in the type of shopping center company (Mall) that has a visitor with characteristics to find out all information related to the mall that he wants to visit through the mall's social media, Instagram. Therefore it requires the management of social media content to help the company's audience in getting information and become the communication media between the company and their audience. The theory used in this research is The Circular Model of Some by Regina Luttrell in his book Social Media How to Engage, Share, and Connect. From the results of the research note that in managing content on corporate social media instagram, the aspect of sharing begins with understanding the purpose of the use of social media platforms for corporates. Next to the optimize aspect, which is to make a posting schedule and use the features available on Instagram. The process of controlling or aspects of managing is also carried out by making media monitoring reports as a form of evaluation and accountability to company management. In the aspect of engaging, establishing good relations with the online community to get Instagram exposure on the content produced.\r Keywords: Social Media Management, Content, Instagram.","author":[{"dropping-particle":"","family":"Mahmudah","given":"Siti Muslichatul","non-dropping-particle":"","parse-names":false,"suffix":""},{"dropping-particle":"","family":"Rahayu","given":"Muthia","non-dropping-particle":"","parse-names":false,"suffix":""}],"container-title":"Jurnal Komunikasi Nusantara","id":"ITEM-1","issue":"1","issued":{"date-parts":[["2020"]]},"page":"1-9","title":"Pengelolaan Konten Media Sosial Korporat pada Instagram Sebuah Pusat Perbelanjaan","type":"article-journal","volume":"2"},"uris":["http://www.mendeley.com/documents/?uuid=78b87d2a-5deb-488f-813c-ac035c8275be"]}],"mendeley":{"formattedCitation":"(Mahmudah &amp; Rahayu, 2020)","plainTextFormattedCitation":"(Mahmudah &amp; Rahayu, 2020)","previouslyFormattedCitation":"(Mahmudah &amp; Rahayu, 2020)"},"properties":{"noteIndex":0},"schema":"https://github.com/citation-style-language/schema/raw/master/csl-citation.json"}</w:instrText>
      </w:r>
      <w:r w:rsidR="00543DE7">
        <w:rPr>
          <w:rFonts w:ascii="Garamond" w:hAnsi="Garamond"/>
          <w:sz w:val="24"/>
        </w:rPr>
        <w:fldChar w:fldCharType="separate"/>
      </w:r>
      <w:r w:rsidR="00543DE7" w:rsidRPr="007616EC">
        <w:rPr>
          <w:rFonts w:ascii="Garamond" w:hAnsi="Garamond"/>
          <w:noProof/>
          <w:sz w:val="24"/>
        </w:rPr>
        <w:t>(Mahmudah &amp; Rahayu, 2020)</w:t>
      </w:r>
      <w:r w:rsidR="00543DE7">
        <w:rPr>
          <w:rFonts w:ascii="Garamond" w:hAnsi="Garamond"/>
          <w:sz w:val="24"/>
        </w:rPr>
        <w:fldChar w:fldCharType="end"/>
      </w:r>
      <w:r w:rsidR="00543DE7">
        <w:rPr>
          <w:rFonts w:ascii="Garamond" w:hAnsi="Garamond"/>
          <w:sz w:val="24"/>
          <w:lang w:val="en-SG"/>
        </w:rPr>
        <w:t>.</w:t>
      </w:r>
    </w:p>
    <w:p w:rsidR="00637432" w:rsidRDefault="00D50E25" w:rsidP="00D50E25">
      <w:pPr>
        <w:jc w:val="both"/>
        <w:rPr>
          <w:rFonts w:ascii="Garamond" w:hAnsi="Garamond"/>
          <w:sz w:val="24"/>
          <w:lang w:val="en-SG"/>
        </w:rPr>
      </w:pPr>
      <w:r>
        <w:rPr>
          <w:rFonts w:ascii="Garamond" w:hAnsi="Garamond"/>
          <w:sz w:val="24"/>
          <w:lang w:val="en-SG"/>
        </w:rPr>
        <w:t xml:space="preserve">Berdasarkan fungsinya, media </w:t>
      </w:r>
      <w:r w:rsidR="00DD797E">
        <w:rPr>
          <w:rFonts w:ascii="Garamond" w:hAnsi="Garamond"/>
          <w:sz w:val="24"/>
          <w:lang w:val="en-SG"/>
        </w:rPr>
        <w:t xml:space="preserve">menampilkan </w:t>
      </w:r>
      <w:r>
        <w:rPr>
          <w:rFonts w:ascii="Garamond" w:hAnsi="Garamond"/>
          <w:sz w:val="24"/>
          <w:lang w:val="en-SG"/>
        </w:rPr>
        <w:t xml:space="preserve">generalsiasi </w:t>
      </w:r>
      <w:r w:rsidR="00DD797E">
        <w:rPr>
          <w:rFonts w:ascii="Garamond" w:hAnsi="Garamond"/>
          <w:sz w:val="24"/>
          <w:lang w:val="en-SG"/>
        </w:rPr>
        <w:t xml:space="preserve">sifat peristiwa yang terjadi. </w:t>
      </w:r>
      <w:r w:rsidR="00543DE7" w:rsidRPr="007616EC">
        <w:rPr>
          <w:rFonts w:ascii="Garamond" w:hAnsi="Garamond"/>
          <w:sz w:val="24"/>
        </w:rPr>
        <w:t>Isi atau kegunaan media sama beragamnya, sebagaimana mereka tidak berperan dalam membentuk asosiasi manusia. Bahkan, merupakan suatu hal yang tipikal bahwa isi dari medium apapun telah membutakan kita dari karakter medium tersebut (McLuhan, 1964).</w:t>
      </w:r>
      <w:r w:rsidR="00543DE7">
        <w:rPr>
          <w:rFonts w:ascii="Garamond" w:hAnsi="Garamond"/>
          <w:sz w:val="24"/>
          <w:lang w:val="en-SG"/>
        </w:rPr>
        <w:t>(</w:t>
      </w:r>
      <w:r w:rsidR="00543DE7">
        <w:rPr>
          <w:rFonts w:ascii="Garamond" w:hAnsi="Garamond"/>
          <w:sz w:val="24"/>
          <w:lang w:val="en-SG"/>
        </w:rPr>
        <w:fldChar w:fldCharType="begin" w:fldLock="1"/>
      </w:r>
      <w:r w:rsidR="00543DE7">
        <w:rPr>
          <w:rFonts w:ascii="Garamond" w:hAnsi="Garamond"/>
          <w:sz w:val="24"/>
          <w:lang w:val="en-SG"/>
        </w:rPr>
        <w:instrText>ADDIN CSL_CITATION {"citationItems":[{"id":"ITEM-1","itemData":{"author":[{"dropping-particle":"","family":"Nugroho","given":"Yanuar","non-dropping-particle":"","parse-names":false,"suffix":""},{"dropping-particle":"","family":"Amalia","given":"Dwitri","non-dropping-particle":"","parse-names":false,"suffix":""},{"dropping-particle":"","family":"Nugraha","given":"Leonardus K","non-dropping-particle":"","parse-names":false,"suffix":""},{"dropping-particle":"","family":"Putri","given":"Dinita Andriani","non-dropping-particle":"","parse-names":false,"suffix":""}],"id":"ITEM-1","issued":{"date-parts":[["2013"]]},"page":"89","title":"Penentuan Hidup Bersama : Sejauh mana media menjunjung prinsip kewarganegaraan ?","type":"article-journal"},"uris":["http://www.mendeley.com/documents/?uuid=9e812226-4899-4498-be96-e1c172eaabe9"]}],"mendeley":{"formattedCitation":"(Nugroho et al., 2013)","plainTextFormattedCitation":"(Nugroho et al., 2013)","previouslyFormattedCitation":"(Nugroho et al., 2013)"},"properties":{"noteIndex":0},"schema":"https://github.com/citation-style-language/schema/raw/master/csl-citation.json"}</w:instrText>
      </w:r>
      <w:r w:rsidR="00543DE7">
        <w:rPr>
          <w:rFonts w:ascii="Garamond" w:hAnsi="Garamond"/>
          <w:sz w:val="24"/>
          <w:lang w:val="en-SG"/>
        </w:rPr>
        <w:fldChar w:fldCharType="separate"/>
      </w:r>
      <w:r w:rsidR="00543DE7" w:rsidRPr="007616EC">
        <w:rPr>
          <w:rFonts w:ascii="Garamond" w:hAnsi="Garamond"/>
          <w:noProof/>
          <w:sz w:val="24"/>
          <w:lang w:val="en-SG"/>
        </w:rPr>
        <w:t>(Nugroho et al., 2013)</w:t>
      </w:r>
      <w:r w:rsidR="00543DE7">
        <w:rPr>
          <w:rFonts w:ascii="Garamond" w:hAnsi="Garamond"/>
          <w:sz w:val="24"/>
          <w:lang w:val="en-SG"/>
        </w:rPr>
        <w:fldChar w:fldCharType="end"/>
      </w:r>
      <w:r w:rsidR="00543DE7">
        <w:rPr>
          <w:rFonts w:ascii="Garamond" w:hAnsi="Garamond"/>
          <w:sz w:val="24"/>
          <w:lang w:val="en-SG"/>
        </w:rPr>
        <w:t>.</w:t>
      </w:r>
      <w:r w:rsidR="00465180">
        <w:rPr>
          <w:rFonts w:ascii="Garamond" w:hAnsi="Garamond"/>
          <w:sz w:val="24"/>
          <w:lang w:val="en-SG"/>
        </w:rPr>
        <w:t xml:space="preserve"> </w:t>
      </w:r>
      <w:r w:rsidR="00D8706F" w:rsidRPr="00465180">
        <w:rPr>
          <w:rFonts w:ascii="Garamond" w:hAnsi="Garamond"/>
          <w:sz w:val="24"/>
          <w:lang w:val="en-SG"/>
        </w:rPr>
        <w:t>Sebagaimana ciri dan karakter yang melatari ketiga media Islam</w:t>
      </w:r>
      <w:r w:rsidR="00DD797E" w:rsidRPr="00465180">
        <w:rPr>
          <w:rFonts w:ascii="Garamond" w:hAnsi="Garamond"/>
          <w:sz w:val="24"/>
          <w:lang w:val="en-SG"/>
        </w:rPr>
        <w:t>,</w:t>
      </w:r>
      <w:r w:rsidR="00D8706F" w:rsidRPr="00465180">
        <w:rPr>
          <w:rFonts w:ascii="Garamond" w:hAnsi="Garamond"/>
          <w:sz w:val="24"/>
          <w:lang w:val="en-SG"/>
        </w:rPr>
        <w:t xml:space="preserve"> masing-masing eramuslim, hidayatullah, dan VOA-Islam lebih menekankan konten bermuatan nilai dan ajaran Islam. Dalam tampilannya bukan hanya mendominasi melainkan menjadi substansi d</w:t>
      </w:r>
      <w:r w:rsidR="00A26220" w:rsidRPr="00465180">
        <w:rPr>
          <w:rFonts w:ascii="Garamond" w:hAnsi="Garamond"/>
          <w:sz w:val="24"/>
          <w:lang w:val="en-SG"/>
        </w:rPr>
        <w:t>i</w:t>
      </w:r>
      <w:r w:rsidR="00D8706F" w:rsidRPr="00465180">
        <w:rPr>
          <w:rFonts w:ascii="Garamond" w:hAnsi="Garamond"/>
          <w:sz w:val="24"/>
          <w:lang w:val="en-SG"/>
        </w:rPr>
        <w:t xml:space="preserve"> setiap ruang pemberitaan yang disebarkannya</w:t>
      </w:r>
      <w:r w:rsidR="00637432" w:rsidRPr="00465180">
        <w:rPr>
          <w:rFonts w:ascii="Garamond" w:hAnsi="Garamond"/>
          <w:sz w:val="24"/>
          <w:lang w:val="en-SG"/>
        </w:rPr>
        <w:t xml:space="preserve"> dalam edisi harian</w:t>
      </w:r>
      <w:r w:rsidR="00D8706F" w:rsidRPr="00465180">
        <w:rPr>
          <w:rFonts w:ascii="Garamond" w:hAnsi="Garamond"/>
          <w:sz w:val="24"/>
          <w:lang w:val="en-SG"/>
        </w:rPr>
        <w:t>.</w:t>
      </w:r>
      <w:r w:rsidR="00A26220" w:rsidRPr="00465180">
        <w:rPr>
          <w:rFonts w:ascii="Garamond" w:hAnsi="Garamond"/>
          <w:sz w:val="24"/>
          <w:lang w:val="en-SG"/>
        </w:rPr>
        <w:t xml:space="preserve"> </w:t>
      </w:r>
      <w:r w:rsidR="00D244B6" w:rsidRPr="00465180">
        <w:rPr>
          <w:rFonts w:ascii="Garamond" w:hAnsi="Garamond"/>
          <w:sz w:val="24"/>
          <w:lang w:val="en-SG"/>
        </w:rPr>
        <w:t xml:space="preserve">Konten </w:t>
      </w:r>
      <w:r w:rsidR="00D8706F" w:rsidRPr="00465180">
        <w:rPr>
          <w:rFonts w:ascii="Garamond" w:hAnsi="Garamond"/>
          <w:sz w:val="24"/>
          <w:lang w:val="en-SG"/>
        </w:rPr>
        <w:lastRenderedPageBreak/>
        <w:t xml:space="preserve">yang </w:t>
      </w:r>
      <w:r w:rsidR="00D244B6" w:rsidRPr="00465180">
        <w:rPr>
          <w:rFonts w:ascii="Garamond" w:hAnsi="Garamond"/>
          <w:sz w:val="24"/>
          <w:lang w:val="en-SG"/>
        </w:rPr>
        <w:t xml:space="preserve">merupakan </w:t>
      </w:r>
      <w:r w:rsidR="00A26220" w:rsidRPr="00465180">
        <w:rPr>
          <w:rFonts w:ascii="Garamond" w:hAnsi="Garamond"/>
          <w:sz w:val="24"/>
          <w:lang w:val="en-SG"/>
        </w:rPr>
        <w:t xml:space="preserve">ruh dari </w:t>
      </w:r>
      <w:r w:rsidR="00D244B6" w:rsidRPr="00465180">
        <w:rPr>
          <w:rFonts w:ascii="Garamond" w:hAnsi="Garamond"/>
          <w:sz w:val="24"/>
          <w:lang w:val="en-SG"/>
        </w:rPr>
        <w:t>media</w:t>
      </w:r>
      <w:r w:rsidR="00D8706F" w:rsidRPr="00465180">
        <w:rPr>
          <w:rFonts w:ascii="Garamond" w:hAnsi="Garamond"/>
          <w:sz w:val="24"/>
          <w:lang w:val="en-SG"/>
        </w:rPr>
        <w:t xml:space="preserve">, </w:t>
      </w:r>
      <w:r w:rsidR="00A26220" w:rsidRPr="00465180">
        <w:rPr>
          <w:rFonts w:ascii="Garamond" w:hAnsi="Garamond"/>
          <w:sz w:val="24"/>
          <w:lang w:val="en-SG"/>
        </w:rPr>
        <w:t xml:space="preserve">tidak dijadikan sebagai alat untuk berkompetisi dengan sesama media Islam atau dengan media umum lainnya. </w:t>
      </w:r>
      <w:r w:rsidR="00183D5E">
        <w:rPr>
          <w:rFonts w:ascii="Garamond" w:hAnsi="Garamond"/>
          <w:sz w:val="24"/>
          <w:lang w:val="en-SG"/>
        </w:rPr>
        <w:t xml:space="preserve">Namun sebagai bentuk penegasan atas misi dakwah yang harus tersampaikan kepada khalayak. </w:t>
      </w:r>
    </w:p>
    <w:p w:rsidR="00465180" w:rsidRDefault="00465180" w:rsidP="00465180">
      <w:pPr>
        <w:pStyle w:val="Communicatus21HeadingPENDAHULUAN"/>
        <w:jc w:val="both"/>
        <w:rPr>
          <w:b w:val="0"/>
          <w:lang w:val="en-SG"/>
        </w:rPr>
      </w:pPr>
      <w:r>
        <w:rPr>
          <w:b w:val="0"/>
          <w:lang w:val="en-SG"/>
        </w:rPr>
        <w:t xml:space="preserve">Dengan kata lain, muatan kebenaran merupakan prioritas utama, sehingga media Islam selalu </w:t>
      </w:r>
      <w:r w:rsidR="00183D5E">
        <w:rPr>
          <w:b w:val="0"/>
          <w:lang w:val="en-SG"/>
        </w:rPr>
        <w:t xml:space="preserve">mengmabil posisi </w:t>
      </w:r>
      <w:r>
        <w:rPr>
          <w:b w:val="0"/>
          <w:lang w:val="en-SG"/>
        </w:rPr>
        <w:t xml:space="preserve">sebagai </w:t>
      </w:r>
      <w:r w:rsidR="00183D5E">
        <w:rPr>
          <w:b w:val="0"/>
          <w:lang w:val="en-SG"/>
        </w:rPr>
        <w:t xml:space="preserve">pengingat bagi setiap khalayak dengan pandangan yang sangat normatif. </w:t>
      </w:r>
      <w:r>
        <w:rPr>
          <w:b w:val="0"/>
          <w:lang w:val="en-SG"/>
        </w:rPr>
        <w:t xml:space="preserve">.Pada praktiknya, selalu mengutamakan </w:t>
      </w:r>
      <w:r w:rsidR="00542F99">
        <w:rPr>
          <w:b w:val="0"/>
          <w:lang w:val="en-SG"/>
        </w:rPr>
        <w:t xml:space="preserve">konten berisi </w:t>
      </w:r>
      <w:r>
        <w:rPr>
          <w:b w:val="0"/>
          <w:lang w:val="en-SG"/>
        </w:rPr>
        <w:t>kebenaran yang berlandaskan pada kejujuran, keadilan, dan objektifitas. Sebagaiaman</w:t>
      </w:r>
      <w:r w:rsidR="00183D5E">
        <w:rPr>
          <w:b w:val="0"/>
          <w:lang w:val="en-SG"/>
        </w:rPr>
        <w:t>a</w:t>
      </w:r>
      <w:r>
        <w:rPr>
          <w:b w:val="0"/>
          <w:lang w:val="en-SG"/>
        </w:rPr>
        <w:t xml:space="preserve"> </w:t>
      </w:r>
      <w:r w:rsidR="00183D5E">
        <w:rPr>
          <w:b w:val="0"/>
          <w:lang w:val="en-SG"/>
        </w:rPr>
        <w:t xml:space="preserve">halnya prinsip jurnalistik yang dianut </w:t>
      </w:r>
      <w:r>
        <w:rPr>
          <w:b w:val="0"/>
          <w:lang w:val="en-SG"/>
        </w:rPr>
        <w:t xml:space="preserve">media </w:t>
      </w:r>
      <w:r w:rsidR="00183D5E">
        <w:rPr>
          <w:b w:val="0"/>
          <w:lang w:val="en-SG"/>
        </w:rPr>
        <w:t xml:space="preserve">pada </w:t>
      </w:r>
      <w:r>
        <w:rPr>
          <w:b w:val="0"/>
          <w:lang w:val="en-SG"/>
        </w:rPr>
        <w:t>umum</w:t>
      </w:r>
      <w:r w:rsidR="00183D5E">
        <w:rPr>
          <w:b w:val="0"/>
          <w:lang w:val="en-SG"/>
        </w:rPr>
        <w:t>nya</w:t>
      </w:r>
      <w:r>
        <w:rPr>
          <w:b w:val="0"/>
          <w:lang w:val="en-SG"/>
        </w:rPr>
        <w:t xml:space="preserve"> </w:t>
      </w:r>
      <w:r w:rsidR="00183D5E">
        <w:rPr>
          <w:b w:val="0"/>
          <w:lang w:val="en-SG"/>
        </w:rPr>
        <w:t xml:space="preserve">dengan </w:t>
      </w:r>
      <w:r>
        <w:rPr>
          <w:b w:val="0"/>
          <w:lang w:val="en-SG"/>
        </w:rPr>
        <w:t>memberikan ruang kepada khalayak untuk menginterpretasikan sendiri mengenai konten yang diperolehnya</w:t>
      </w:r>
      <w:r w:rsidR="00183D5E">
        <w:rPr>
          <w:b w:val="0"/>
          <w:lang w:val="en-SG"/>
        </w:rPr>
        <w:t xml:space="preserve"> dari media, begitupun dengan media Islam</w:t>
      </w:r>
      <w:r>
        <w:rPr>
          <w:b w:val="0"/>
          <w:lang w:val="en-SG"/>
        </w:rPr>
        <w:t xml:space="preserve">. Media tidak berwenang menyatakan </w:t>
      </w:r>
      <w:r w:rsidR="00542F99">
        <w:rPr>
          <w:b w:val="0"/>
          <w:lang w:val="en-SG"/>
        </w:rPr>
        <w:t xml:space="preserve">sebuah peristiwa dari sisi benar atau </w:t>
      </w:r>
      <w:r>
        <w:rPr>
          <w:b w:val="0"/>
          <w:lang w:val="en-SG"/>
        </w:rPr>
        <w:t>salah</w:t>
      </w:r>
      <w:r w:rsidR="00542F99">
        <w:rPr>
          <w:b w:val="0"/>
          <w:lang w:val="en-SG"/>
        </w:rPr>
        <w:t>, n</w:t>
      </w:r>
      <w:r>
        <w:rPr>
          <w:b w:val="0"/>
          <w:lang w:val="en-SG"/>
        </w:rPr>
        <w:t xml:space="preserve">amun mempersilakan khalayak untuk menilainya </w:t>
      </w:r>
      <w:r w:rsidR="00183D5E">
        <w:rPr>
          <w:b w:val="0"/>
          <w:lang w:val="en-SG"/>
        </w:rPr>
        <w:t>sesuai dengan predisposisi dan latar belakang dirinya</w:t>
      </w:r>
      <w:proofErr w:type="gramStart"/>
      <w:r w:rsidR="00183D5E">
        <w:rPr>
          <w:b w:val="0"/>
          <w:lang w:val="en-SG"/>
        </w:rPr>
        <w:t>.</w:t>
      </w:r>
      <w:r>
        <w:rPr>
          <w:b w:val="0"/>
          <w:lang w:val="en-SG"/>
        </w:rPr>
        <w:t>.</w:t>
      </w:r>
      <w:proofErr w:type="gramEnd"/>
    </w:p>
    <w:p w:rsidR="00D1053E" w:rsidRDefault="00D1053E" w:rsidP="00A26220">
      <w:pPr>
        <w:pStyle w:val="Communicatus21HeadingPENDAHULUAN"/>
        <w:jc w:val="both"/>
        <w:rPr>
          <w:b w:val="0"/>
          <w:lang w:val="en-SG"/>
        </w:rPr>
      </w:pPr>
    </w:p>
    <w:p w:rsidR="00186A43" w:rsidRDefault="00EB5B7E" w:rsidP="00542F99">
      <w:pPr>
        <w:pStyle w:val="Communicatus21HeadingPENDAHULUAN"/>
        <w:jc w:val="center"/>
        <w:rPr>
          <w:b w:val="0"/>
          <w:lang w:val="en-SG"/>
        </w:rPr>
      </w:pPr>
      <w:r w:rsidRPr="00EB5B7E">
        <w:rPr>
          <w:b w:val="0"/>
          <w:noProof/>
          <w:lang w:val="en-SG" w:eastAsia="en-SG"/>
        </w:rPr>
        <w:drawing>
          <wp:inline distT="0" distB="0" distL="0" distR="0" wp14:anchorId="42BCF998" wp14:editId="66C0075F">
            <wp:extent cx="2981298" cy="1551305"/>
            <wp:effectExtent l="0" t="0" r="0" b="0"/>
            <wp:docPr id="7" name="Picture 7" descr="C:\Users\c e v i\Pictures\Screenshots\Screenshot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 e v i\Pictures\Screenshots\Screenshot (1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5870" cy="1564091"/>
                    </a:xfrm>
                    <a:prstGeom prst="rect">
                      <a:avLst/>
                    </a:prstGeom>
                    <a:noFill/>
                    <a:ln>
                      <a:noFill/>
                    </a:ln>
                  </pic:spPr>
                </pic:pic>
              </a:graphicData>
            </a:graphic>
          </wp:inline>
        </w:drawing>
      </w:r>
    </w:p>
    <w:p w:rsidR="00EB5B7E" w:rsidRDefault="00186A43" w:rsidP="00DD797E">
      <w:pPr>
        <w:pStyle w:val="Communicatus21HeadingPENDAHULUAN"/>
        <w:jc w:val="center"/>
        <w:rPr>
          <w:b w:val="0"/>
          <w:lang w:val="en-SG"/>
        </w:rPr>
      </w:pPr>
      <w:r w:rsidRPr="00E92874">
        <w:rPr>
          <w:noProof/>
          <w:lang w:val="en-SG" w:eastAsia="en-SG"/>
        </w:rPr>
        <w:lastRenderedPageBreak/>
        <w:drawing>
          <wp:inline distT="0" distB="0" distL="0" distR="0" wp14:anchorId="30FE0164" wp14:editId="1B8813ED">
            <wp:extent cx="1304467" cy="1662430"/>
            <wp:effectExtent l="0" t="0" r="0" b="0"/>
            <wp:docPr id="1" name="Picture 1" descr="C:\Users\c e v i\Pictures\Screenshots\voaisl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 e v i\Pictures\Screenshots\voaisla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4894" cy="1675719"/>
                    </a:xfrm>
                    <a:prstGeom prst="rect">
                      <a:avLst/>
                    </a:prstGeom>
                    <a:noFill/>
                    <a:ln>
                      <a:noFill/>
                    </a:ln>
                  </pic:spPr>
                </pic:pic>
              </a:graphicData>
            </a:graphic>
          </wp:inline>
        </w:drawing>
      </w:r>
      <w:r w:rsidRPr="00E92874">
        <w:rPr>
          <w:b w:val="0"/>
          <w:noProof/>
          <w:lang w:val="en-SG" w:eastAsia="en-SG"/>
        </w:rPr>
        <w:drawing>
          <wp:inline distT="0" distB="0" distL="0" distR="0" wp14:anchorId="18F22EE4" wp14:editId="1DFD90EF">
            <wp:extent cx="1806575" cy="1665868"/>
            <wp:effectExtent l="0" t="0" r="3175" b="0"/>
            <wp:docPr id="2" name="Picture 2" descr="C:\Users\c e v i\Pictures\Screenshots\Screenshot (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 e v i\Pictures\Screenshots\Screenshot (12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7781" cy="1685422"/>
                    </a:xfrm>
                    <a:prstGeom prst="rect">
                      <a:avLst/>
                    </a:prstGeom>
                    <a:noFill/>
                    <a:ln>
                      <a:noFill/>
                    </a:ln>
                  </pic:spPr>
                </pic:pic>
              </a:graphicData>
            </a:graphic>
          </wp:inline>
        </w:drawing>
      </w:r>
    </w:p>
    <w:p w:rsidR="00EB5B7E" w:rsidRDefault="00EB5B7E" w:rsidP="00465180">
      <w:pPr>
        <w:pStyle w:val="Communicatus21HeadingPENDAHULUAN"/>
        <w:spacing w:before="0" w:after="0"/>
        <w:jc w:val="both"/>
        <w:rPr>
          <w:b w:val="0"/>
          <w:lang w:val="en-SG"/>
        </w:rPr>
      </w:pPr>
    </w:p>
    <w:p w:rsidR="00EB5B7E" w:rsidRDefault="00D1053E" w:rsidP="00465180">
      <w:pPr>
        <w:pStyle w:val="Communicatus21HeadingPENDAHULUAN"/>
        <w:spacing w:before="0" w:after="0"/>
        <w:jc w:val="center"/>
        <w:rPr>
          <w:b w:val="0"/>
          <w:lang w:val="en-SG"/>
        </w:rPr>
      </w:pPr>
      <w:r>
        <w:rPr>
          <w:b w:val="0"/>
          <w:lang w:val="en-SG"/>
        </w:rPr>
        <w:t>Gambar 4</w:t>
      </w:r>
    </w:p>
    <w:p w:rsidR="00D1053E" w:rsidRDefault="00D1053E" w:rsidP="00465180">
      <w:pPr>
        <w:pStyle w:val="Communicatus21HeadingPENDAHULUAN"/>
        <w:spacing w:before="0" w:after="0"/>
        <w:jc w:val="center"/>
        <w:rPr>
          <w:b w:val="0"/>
          <w:lang w:val="en-SG"/>
        </w:rPr>
      </w:pPr>
      <w:r>
        <w:rPr>
          <w:b w:val="0"/>
          <w:lang w:val="en-SG"/>
        </w:rPr>
        <w:t>Tampilan Tiga Media Islam</w:t>
      </w:r>
    </w:p>
    <w:p w:rsidR="00465180" w:rsidRDefault="00465180" w:rsidP="00465180">
      <w:pPr>
        <w:pStyle w:val="Communicatus21HeadingPENDAHULUAN"/>
        <w:spacing w:before="0" w:after="0"/>
        <w:jc w:val="center"/>
        <w:rPr>
          <w:b w:val="0"/>
          <w:lang w:val="en-SG"/>
        </w:rPr>
      </w:pPr>
    </w:p>
    <w:p w:rsidR="00542F99" w:rsidRDefault="00542F99" w:rsidP="007E4B6C">
      <w:pPr>
        <w:pStyle w:val="Communicatus21HeadingPENDAHULUAN"/>
        <w:jc w:val="both"/>
        <w:rPr>
          <w:b w:val="0"/>
          <w:lang w:val="en-SG"/>
        </w:rPr>
      </w:pPr>
      <w:r>
        <w:rPr>
          <w:b w:val="0"/>
          <w:lang w:val="en-SG"/>
        </w:rPr>
        <w:t>Berdasarkan tampilan dari media tersebut, menunjukkan bahwa k</w:t>
      </w:r>
      <w:r w:rsidR="00637432">
        <w:rPr>
          <w:b w:val="0"/>
          <w:lang w:val="en-SG"/>
        </w:rPr>
        <w:t xml:space="preserve">onten yang merupakan informasi ter-update, tidak </w:t>
      </w:r>
      <w:r>
        <w:rPr>
          <w:b w:val="0"/>
          <w:lang w:val="en-SG"/>
        </w:rPr>
        <w:t>harus menjadi prioritas utama namun dalam posisi yang sejajar dengan konten-konten lain yang juga memiliki kandungan informasi yang seimbang. K</w:t>
      </w:r>
      <w:r w:rsidR="00637432">
        <w:rPr>
          <w:b w:val="0"/>
          <w:lang w:val="en-SG"/>
        </w:rPr>
        <w:t xml:space="preserve">ewajiban untuk </w:t>
      </w:r>
      <w:r>
        <w:rPr>
          <w:b w:val="0"/>
          <w:lang w:val="en-SG"/>
        </w:rPr>
        <w:t xml:space="preserve">menyampaikan berita </w:t>
      </w:r>
      <w:r w:rsidR="00186A43">
        <w:rPr>
          <w:b w:val="0"/>
          <w:lang w:val="en-SG"/>
        </w:rPr>
        <w:t xml:space="preserve">dalam waktu segera, </w:t>
      </w:r>
      <w:proofErr w:type="gramStart"/>
      <w:r>
        <w:rPr>
          <w:b w:val="0"/>
          <w:lang w:val="en-SG"/>
        </w:rPr>
        <w:t>sama</w:t>
      </w:r>
      <w:proofErr w:type="gramEnd"/>
      <w:r>
        <w:rPr>
          <w:b w:val="0"/>
          <w:lang w:val="en-SG"/>
        </w:rPr>
        <w:t xml:space="preserve"> nilainya dengan kandungan nilai Islam yang juga harus segera didakwahkan melalui berita. Hal ini menunjukkan bahwa proses seleksi atas semua peristiwa yang terjadi dilakukan dengan panduan nilai. Ini untuk menghindari agar tidak terjadi spekulasi atau ghibah yang pada akhirnya </w:t>
      </w:r>
      <w:proofErr w:type="gramStart"/>
      <w:r>
        <w:rPr>
          <w:b w:val="0"/>
          <w:lang w:val="en-SG"/>
        </w:rPr>
        <w:t>akan</w:t>
      </w:r>
      <w:proofErr w:type="gramEnd"/>
      <w:r>
        <w:rPr>
          <w:b w:val="0"/>
          <w:lang w:val="en-SG"/>
        </w:rPr>
        <w:t xml:space="preserve"> bertentangan dengan misi utama dalam menyebarkan kebenaran. </w:t>
      </w:r>
    </w:p>
    <w:p w:rsidR="00A26220" w:rsidRDefault="00542F99" w:rsidP="00542F99">
      <w:pPr>
        <w:pStyle w:val="Communicatus21HeadingPENDAHULUAN"/>
        <w:jc w:val="both"/>
        <w:rPr>
          <w:b w:val="0"/>
          <w:lang w:val="en-SG"/>
        </w:rPr>
      </w:pPr>
      <w:r>
        <w:rPr>
          <w:b w:val="0"/>
          <w:lang w:val="en-SG"/>
        </w:rPr>
        <w:t>Up-date a</w:t>
      </w:r>
      <w:r w:rsidR="00FE7424">
        <w:rPr>
          <w:b w:val="0"/>
          <w:lang w:val="en-SG"/>
        </w:rPr>
        <w:t>tau penuang</w:t>
      </w:r>
      <w:r>
        <w:rPr>
          <w:b w:val="0"/>
          <w:lang w:val="en-SG"/>
        </w:rPr>
        <w:t xml:space="preserve">an konten berunsurkan peristiwa </w:t>
      </w:r>
      <w:r w:rsidR="00FE7424">
        <w:rPr>
          <w:b w:val="0"/>
          <w:lang w:val="en-SG"/>
        </w:rPr>
        <w:t xml:space="preserve">sangat diperlukan, namun dilalui dengan </w:t>
      </w:r>
      <w:r>
        <w:rPr>
          <w:b w:val="0"/>
          <w:lang w:val="en-SG"/>
        </w:rPr>
        <w:t xml:space="preserve">proses seleksi yang </w:t>
      </w:r>
      <w:r w:rsidR="00FE7424">
        <w:rPr>
          <w:b w:val="0"/>
          <w:lang w:val="en-SG"/>
        </w:rPr>
        <w:t xml:space="preserve">sangat </w:t>
      </w:r>
      <w:r>
        <w:rPr>
          <w:b w:val="0"/>
          <w:lang w:val="en-SG"/>
        </w:rPr>
        <w:t xml:space="preserve">ketat, sehingga </w:t>
      </w:r>
      <w:r w:rsidR="00FE7424">
        <w:rPr>
          <w:b w:val="0"/>
          <w:lang w:val="en-SG"/>
        </w:rPr>
        <w:t xml:space="preserve">pada akhirnya </w:t>
      </w:r>
      <w:r>
        <w:rPr>
          <w:b w:val="0"/>
          <w:lang w:val="en-SG"/>
        </w:rPr>
        <w:t xml:space="preserve">mengesankan </w:t>
      </w:r>
      <w:r w:rsidR="00A26220">
        <w:rPr>
          <w:b w:val="0"/>
          <w:lang w:val="en-SG"/>
        </w:rPr>
        <w:t xml:space="preserve">tidak menjadi </w:t>
      </w:r>
      <w:r w:rsidR="00FE7424">
        <w:rPr>
          <w:b w:val="0"/>
          <w:lang w:val="en-SG"/>
        </w:rPr>
        <w:t>bagian untuk di</w:t>
      </w:r>
      <w:r>
        <w:rPr>
          <w:b w:val="0"/>
          <w:lang w:val="en-SG"/>
        </w:rPr>
        <w:t>kompetisi</w:t>
      </w:r>
      <w:r w:rsidR="00FE7424">
        <w:rPr>
          <w:b w:val="0"/>
          <w:lang w:val="en-SG"/>
        </w:rPr>
        <w:t>kan dengan media-media lain yang bertebaran di saluran online.</w:t>
      </w:r>
      <w:r w:rsidR="00A26220">
        <w:rPr>
          <w:b w:val="0"/>
          <w:lang w:val="en-SG"/>
        </w:rPr>
        <w:t xml:space="preserve"> </w:t>
      </w:r>
      <w:r w:rsidR="00186A43">
        <w:rPr>
          <w:b w:val="0"/>
          <w:lang w:val="en-SG"/>
        </w:rPr>
        <w:t xml:space="preserve">Padahal menurut </w:t>
      </w:r>
      <w:r w:rsidR="0043045F">
        <w:rPr>
          <w:b w:val="0"/>
          <w:lang w:val="en-SG"/>
        </w:rPr>
        <w:t>Halvorson (2009)</w:t>
      </w:r>
      <w:r w:rsidR="00347DD5">
        <w:rPr>
          <w:b w:val="0"/>
          <w:lang w:val="en-SG"/>
        </w:rPr>
        <w:t xml:space="preserve"> </w:t>
      </w:r>
      <w:r w:rsidR="00347DD5">
        <w:rPr>
          <w:b w:val="0"/>
          <w:lang w:val="en-SG"/>
        </w:rPr>
        <w:fldChar w:fldCharType="begin" w:fldLock="1"/>
      </w:r>
      <w:r w:rsidR="00347DD5">
        <w:rPr>
          <w:b w:val="0"/>
          <w:lang w:val="en-SG"/>
        </w:rPr>
        <w:instrText>ADDIN CSL_CITATION {"citationItems":[{"id":"ITEM-1","itemData":{"DOI":"10.24912/pr.v3i1.6245","abstract":"Penggunaan media baru semakin meningkat di tengah masyarakat, media baru pun berfungsi sebagai media sosial. Dengan pasar yang besar, media sosial menjadi peluang untuk menarik audiens yang besar dan luas. Penarikan audiens dilakukan melalui konten-konten yang diunggah di media sosial. Hal ini pun menarik banyak perusahaan maupun lembaga untuk terjun membuat konten di media sosial demi mencapai tujuan mereka dan kebutuhan audiens. Penelitian ini bertujuan untuk mencoba meneliti strategi konten yang dilakukan salah satu perusahaan yakni Froyonion dalam meraih engagement pada media sosial Youtube. Teori yang penulis gunakan sebagai landasan penelitian ini adalah teori new media, media sosial, konten, strategi konten dan komunikasi interpersonal. Penelitian ini dilakukan menggunakan pendekatan kualitatif deskriptif dengan metode studi kasus. Metode pengumpulan data dilakukan melalui wawancara, observasi, studi pustaka, dan penelusuran data online. Wawancara dilakukan terhadap 3 narasumber yaitu Creative Director Froyonion, ahli strategi konten, dan spesialis media sosial. Hasil dari penelitian ini menunjukkan bahwa strategi konten yang dilakukan Froyonion pada konten mereka telah berdasarkan perencanaan dengan pertimbangan-pertimbangan yang sesuai. Mulai dari pesan yang dilempar, strategi penyampaian, desain visual, target dan tolok ukur, hingga hal-hal teknis yang perlu dilakukan dalam media sosial Youtube","author":[{"dropping-particle":"","family":"Ricko","given":"Ricko","non-dropping-particle":"","parse-names":false,"suffix":""},{"dropping-particle":"","family":"Junaidi","given":"Ahmad","non-dropping-particle":"","parse-names":false,"suffix":""}],"container-title":"Prologia","id":"ITEM-1","issue":"1","issued":{"date-parts":[["2019"]]},"page":"231","title":"Analisis Strategi Konten Dalam Meraih Engagement pada Media Sosial Youtube (Studi Kasus Froyonion)","type":"article-journal","volume":"3"},"uris":["http://www.mendeley.com/documents/?uuid=cbc3820c-e092-4857-8bfd-d9d70aa62573"]}],"mendeley":{"formattedCitation":"(Ricko &amp; Junaidi, 2019)","plainTextFormattedCitation":"(Ricko &amp; Junaidi, 2019)","previouslyFormattedCitation":"(Ricko &amp; Junaidi, 2019)"},"properties":{"noteIndex":0},"schema":"https://github.com/citation-style-language/schema/raw/master/csl-citation.json"}</w:instrText>
      </w:r>
      <w:r w:rsidR="00347DD5">
        <w:rPr>
          <w:b w:val="0"/>
          <w:lang w:val="en-SG"/>
        </w:rPr>
        <w:fldChar w:fldCharType="separate"/>
      </w:r>
      <w:r w:rsidR="00347DD5" w:rsidRPr="0043045F">
        <w:rPr>
          <w:b w:val="0"/>
          <w:noProof/>
          <w:lang w:val="en-SG"/>
        </w:rPr>
        <w:t>(Ricko &amp; Junaidi, 2019)</w:t>
      </w:r>
      <w:r w:rsidR="00347DD5">
        <w:rPr>
          <w:b w:val="0"/>
          <w:lang w:val="en-SG"/>
        </w:rPr>
        <w:fldChar w:fldCharType="end"/>
      </w:r>
      <w:r w:rsidR="0043045F">
        <w:rPr>
          <w:b w:val="0"/>
          <w:lang w:val="en-SG"/>
        </w:rPr>
        <w:t>, s</w:t>
      </w:r>
      <w:r w:rsidR="0043045F" w:rsidRPr="0043045F">
        <w:rPr>
          <w:b w:val="0"/>
          <w:lang w:val="en-SG"/>
        </w:rPr>
        <w:t>trategi konten digunakan sebagai peta untuk mengarahkan konten guna</w:t>
      </w:r>
      <w:r w:rsidR="0043045F">
        <w:rPr>
          <w:b w:val="0"/>
          <w:lang w:val="en-SG"/>
        </w:rPr>
        <w:t xml:space="preserve"> </w:t>
      </w:r>
      <w:r w:rsidR="0043045F" w:rsidRPr="0043045F">
        <w:rPr>
          <w:b w:val="0"/>
          <w:lang w:val="en-SG"/>
        </w:rPr>
        <w:t>mencapai dan memenuhi tujuan dari website dan konsumen. Penyampaian informasi melalui konten harus dapat dengan jelas tersampaikan dan memenuhi kebutuhan pengunjung terkait informasi yang dicari sekaligus memberikan dampak. Sehingga konten tersebut dapat dikatakan berguna dan berkualitas secara tujuan dan bagi masyarakat</w:t>
      </w:r>
      <w:r w:rsidR="004368AB">
        <w:rPr>
          <w:b w:val="0"/>
          <w:lang w:val="en-SG"/>
        </w:rPr>
        <w:t xml:space="preserve">. </w:t>
      </w:r>
      <w:r w:rsidR="00A26220">
        <w:rPr>
          <w:b w:val="0"/>
          <w:lang w:val="en-SG"/>
        </w:rPr>
        <w:t xml:space="preserve">Keutamaan yang diterapkan dalam penuangan konten beritanya lebih pada penyampaian dakwah bersendikan ajaran dan </w:t>
      </w:r>
      <w:r w:rsidR="00A26220">
        <w:rPr>
          <w:b w:val="0"/>
          <w:lang w:val="en-SG"/>
        </w:rPr>
        <w:lastRenderedPageBreak/>
        <w:t>prinsip-prinsip dalam berislam.</w:t>
      </w:r>
    </w:p>
    <w:p w:rsidR="00FE7424" w:rsidRDefault="00FE7424" w:rsidP="007E4B6C">
      <w:pPr>
        <w:pStyle w:val="Communicatus21HeadingPENDAHULUAN"/>
        <w:jc w:val="both"/>
        <w:rPr>
          <w:b w:val="0"/>
          <w:lang w:val="en-SG"/>
        </w:rPr>
      </w:pPr>
      <w:r>
        <w:rPr>
          <w:b w:val="0"/>
          <w:lang w:val="en-SG"/>
        </w:rPr>
        <w:t>Me</w:t>
      </w:r>
      <w:r w:rsidR="007E4B6C">
        <w:rPr>
          <w:b w:val="0"/>
          <w:lang w:val="en-SG"/>
        </w:rPr>
        <w:t xml:space="preserve">dia umum yang berciri agregatif menempatkan konten sebagai </w:t>
      </w:r>
      <w:r>
        <w:rPr>
          <w:b w:val="0"/>
          <w:lang w:val="en-SG"/>
        </w:rPr>
        <w:t xml:space="preserve">strategi untuk </w:t>
      </w:r>
      <w:r w:rsidR="007E4B6C">
        <w:rPr>
          <w:b w:val="0"/>
          <w:lang w:val="en-SG"/>
        </w:rPr>
        <w:t xml:space="preserve">menempatkan posisi media dalam daftar </w:t>
      </w:r>
      <w:r w:rsidR="00811DB8">
        <w:rPr>
          <w:b w:val="0"/>
          <w:lang w:val="en-SG"/>
        </w:rPr>
        <w:t>media online populer</w:t>
      </w:r>
      <w:r w:rsidR="007E4B6C">
        <w:rPr>
          <w:b w:val="0"/>
          <w:lang w:val="en-SG"/>
        </w:rPr>
        <w:t xml:space="preserve">, </w:t>
      </w:r>
      <w:r>
        <w:rPr>
          <w:b w:val="0"/>
          <w:lang w:val="en-SG"/>
        </w:rPr>
        <w:t xml:space="preserve">namun dengan kekhasan dan label yang melekatpada eramuslim, hidayatullah, dan VOA-Islam dengan </w:t>
      </w:r>
      <w:proofErr w:type="gramStart"/>
      <w:r>
        <w:rPr>
          <w:b w:val="0"/>
          <w:lang w:val="en-SG"/>
        </w:rPr>
        <w:t>cara</w:t>
      </w:r>
      <w:proofErr w:type="gramEnd"/>
      <w:r>
        <w:rPr>
          <w:b w:val="0"/>
          <w:lang w:val="en-SG"/>
        </w:rPr>
        <w:t xml:space="preserve"> yang dilakukanya menunjukkan </w:t>
      </w:r>
      <w:r w:rsidR="007E4B6C">
        <w:rPr>
          <w:b w:val="0"/>
          <w:lang w:val="en-SG"/>
        </w:rPr>
        <w:t>tidak men</w:t>
      </w:r>
      <w:r w:rsidR="00811DB8">
        <w:rPr>
          <w:b w:val="0"/>
          <w:lang w:val="en-SG"/>
        </w:rPr>
        <w:t xml:space="preserve">dorongnya </w:t>
      </w:r>
      <w:r w:rsidR="007E4B6C">
        <w:rPr>
          <w:b w:val="0"/>
          <w:lang w:val="en-SG"/>
        </w:rPr>
        <w:t xml:space="preserve">untuk </w:t>
      </w:r>
      <w:r w:rsidR="00811DB8">
        <w:rPr>
          <w:b w:val="0"/>
          <w:lang w:val="en-SG"/>
        </w:rPr>
        <w:t>berlomba menjadikan media Islam berada di posisi</w:t>
      </w:r>
      <w:r>
        <w:rPr>
          <w:b w:val="0"/>
          <w:lang w:val="en-SG"/>
        </w:rPr>
        <w:t xml:space="preserve"> </w:t>
      </w:r>
      <w:r w:rsidR="00811DB8">
        <w:rPr>
          <w:b w:val="0"/>
          <w:lang w:val="en-SG"/>
        </w:rPr>
        <w:t>sepuluh besar</w:t>
      </w:r>
      <w:r>
        <w:rPr>
          <w:b w:val="0"/>
          <w:lang w:val="en-SG"/>
        </w:rPr>
        <w:t xml:space="preserve"> atau sebagai media rujukan utama yang memuat berbagai konten yang menjadi perhatian khalayak</w:t>
      </w:r>
      <w:r w:rsidR="00811DB8">
        <w:rPr>
          <w:b w:val="0"/>
          <w:lang w:val="en-SG"/>
        </w:rPr>
        <w:t xml:space="preserve">. </w:t>
      </w:r>
    </w:p>
    <w:p w:rsidR="00DD11A1" w:rsidRDefault="00811DB8" w:rsidP="007E4B6C">
      <w:pPr>
        <w:pStyle w:val="Communicatus21HeadingPENDAHULUAN"/>
        <w:jc w:val="both"/>
        <w:rPr>
          <w:b w:val="0"/>
          <w:lang w:val="en-SG"/>
        </w:rPr>
      </w:pPr>
      <w:r>
        <w:rPr>
          <w:b w:val="0"/>
          <w:lang w:val="en-SG"/>
        </w:rPr>
        <w:t xml:space="preserve">Salah satu strategi media </w:t>
      </w:r>
      <w:r w:rsidR="00DD11A1">
        <w:rPr>
          <w:b w:val="0"/>
          <w:lang w:val="en-SG"/>
        </w:rPr>
        <w:t xml:space="preserve">umum yang berusaha menggunakan trik </w:t>
      </w:r>
      <w:r w:rsidR="00DD11A1" w:rsidRPr="00DD11A1">
        <w:rPr>
          <w:b w:val="0"/>
          <w:i/>
          <w:lang w:val="en-SG"/>
        </w:rPr>
        <w:t>clickbait</w:t>
      </w:r>
      <w:r w:rsidR="00DD11A1">
        <w:rPr>
          <w:b w:val="0"/>
          <w:i/>
          <w:lang w:val="en-SG"/>
        </w:rPr>
        <w:t xml:space="preserve"> </w:t>
      </w:r>
      <w:r w:rsidR="00DD11A1" w:rsidRPr="00DD11A1">
        <w:rPr>
          <w:b w:val="0"/>
          <w:lang w:val="en-SG"/>
        </w:rPr>
        <w:t>untuk menarik minat khalayak untuk membaca naskah yang disajikannya</w:t>
      </w:r>
      <w:r w:rsidR="00DD11A1">
        <w:rPr>
          <w:b w:val="0"/>
          <w:lang w:val="en-SG"/>
        </w:rPr>
        <w:t xml:space="preserve">, </w:t>
      </w:r>
      <w:r w:rsidR="00FE7424">
        <w:rPr>
          <w:b w:val="0"/>
          <w:lang w:val="en-SG"/>
        </w:rPr>
        <w:t xml:space="preserve">namun praktik tersebut tidak dilakukan media Islam, dengan kata lain </w:t>
      </w:r>
      <w:r w:rsidR="00DD11A1">
        <w:rPr>
          <w:b w:val="0"/>
          <w:lang w:val="en-SG"/>
        </w:rPr>
        <w:t xml:space="preserve">tidak </w:t>
      </w:r>
      <w:r w:rsidR="004E7331">
        <w:rPr>
          <w:b w:val="0"/>
          <w:lang w:val="en-SG"/>
        </w:rPr>
        <w:t xml:space="preserve">menggoyahkan media Islam untuk menggunakan </w:t>
      </w:r>
      <w:proofErr w:type="gramStart"/>
      <w:r w:rsidR="004E7331">
        <w:rPr>
          <w:b w:val="0"/>
          <w:lang w:val="en-SG"/>
        </w:rPr>
        <w:t>cara</w:t>
      </w:r>
      <w:proofErr w:type="gramEnd"/>
      <w:r w:rsidR="004E7331">
        <w:rPr>
          <w:b w:val="0"/>
          <w:lang w:val="en-SG"/>
        </w:rPr>
        <w:t xml:space="preserve"> yang sama dalam mendesain konten beritanya. Begitupun dengan konten komersial berupa iklan, masih terbatas dan tidak menjadi basis bisnis yang sebenarnya jika dimaksimalisasi dapat digunakan untuk menunjang operasionalisasi media. Minimnya konten iklan, tidak menganggu dalam membaca naskah yang telah diklik. Iklan sebenarnya merupakan indikator yang menunjukkan posisi dan rating media serta indikator tentang popularitas media. </w:t>
      </w:r>
    </w:p>
    <w:p w:rsidR="00FE7424" w:rsidRDefault="00811DB8" w:rsidP="001C72C1">
      <w:pPr>
        <w:pStyle w:val="Communicatus21HeadingPENDAHULUAN"/>
        <w:jc w:val="both"/>
        <w:rPr>
          <w:b w:val="0"/>
        </w:rPr>
      </w:pPr>
      <w:r>
        <w:rPr>
          <w:b w:val="0"/>
          <w:lang w:val="en-SG"/>
        </w:rPr>
        <w:t xml:space="preserve">Berdasarkan analisis, </w:t>
      </w:r>
      <w:proofErr w:type="gramStart"/>
      <w:r w:rsidR="004E7331">
        <w:rPr>
          <w:b w:val="0"/>
          <w:lang w:val="en-SG"/>
        </w:rPr>
        <w:t>cara</w:t>
      </w:r>
      <w:proofErr w:type="gramEnd"/>
      <w:r w:rsidR="004E7331">
        <w:rPr>
          <w:b w:val="0"/>
          <w:lang w:val="en-SG"/>
        </w:rPr>
        <w:t xml:space="preserve"> penuangan konten </w:t>
      </w:r>
      <w:r w:rsidR="00A3507F">
        <w:rPr>
          <w:b w:val="0"/>
          <w:lang w:val="en-SG"/>
        </w:rPr>
        <w:t xml:space="preserve">sebagai bentuk desain </w:t>
      </w:r>
      <w:r w:rsidR="004E7331">
        <w:rPr>
          <w:b w:val="0"/>
          <w:lang w:val="en-SG"/>
        </w:rPr>
        <w:t xml:space="preserve">media Islam </w:t>
      </w:r>
      <w:r w:rsidR="00A3507F">
        <w:rPr>
          <w:b w:val="0"/>
          <w:lang w:val="en-SG"/>
        </w:rPr>
        <w:t xml:space="preserve">tegas menunjukkan sifat </w:t>
      </w:r>
      <w:r w:rsidR="004E7331">
        <w:rPr>
          <w:b w:val="0"/>
          <w:lang w:val="en-SG"/>
        </w:rPr>
        <w:t>segrega</w:t>
      </w:r>
      <w:r w:rsidR="00A3507F">
        <w:rPr>
          <w:b w:val="0"/>
          <w:lang w:val="en-SG"/>
        </w:rPr>
        <w:t xml:space="preserve">si, yang hanya menekankan pada satu segmen dari luasnya dunia online serta beragamnya khalayak media. Dengan tetap menekankan pada konten agama yang berisikan ajaran, </w:t>
      </w:r>
      <w:proofErr w:type="gramStart"/>
      <w:r w:rsidR="00A3507F">
        <w:rPr>
          <w:b w:val="0"/>
          <w:lang w:val="en-SG"/>
        </w:rPr>
        <w:t>norma</w:t>
      </w:r>
      <w:proofErr w:type="gramEnd"/>
      <w:r w:rsidR="00A3507F">
        <w:rPr>
          <w:b w:val="0"/>
          <w:lang w:val="en-SG"/>
        </w:rPr>
        <w:t xml:space="preserve"> dan nilai, serta falsafah Islam yang bersumberkan pada Alquran dan hadits. </w:t>
      </w:r>
      <w:r w:rsidR="00A3507F" w:rsidRPr="00A3507F">
        <w:rPr>
          <w:b w:val="0"/>
        </w:rPr>
        <w:t>Segregasi media Islam</w:t>
      </w:r>
      <w:r w:rsidR="001C72C1">
        <w:rPr>
          <w:b w:val="0"/>
        </w:rPr>
        <w:t xml:space="preserve"> juga dapat ditunjukan dalam memenuhi kebutuhan </w:t>
      </w:r>
      <w:r w:rsidR="00A3507F" w:rsidRPr="00A3507F">
        <w:rPr>
          <w:b w:val="0"/>
        </w:rPr>
        <w:t>umat ketika ingin merujuk pada sebuah nilai kebenaran ilahiah</w:t>
      </w:r>
      <w:r w:rsidR="004368AB">
        <w:rPr>
          <w:b w:val="0"/>
        </w:rPr>
        <w:t>.</w:t>
      </w:r>
      <w:r w:rsidR="00A3507F" w:rsidRPr="00A3507F">
        <w:rPr>
          <w:b w:val="0"/>
        </w:rPr>
        <w:t xml:space="preserve"> Sedangkan untuk mengetahui peristiwa aktual yang terjadi dalam konteks keseharian, menggunakan rujukan media agregatif yang bersifat umum. </w:t>
      </w:r>
      <w:r w:rsidR="001C72C1">
        <w:rPr>
          <w:b w:val="0"/>
        </w:rPr>
        <w:t>D</w:t>
      </w:r>
      <w:r w:rsidR="00A3507F" w:rsidRPr="00A3507F">
        <w:rPr>
          <w:b w:val="0"/>
        </w:rPr>
        <w:t xml:space="preserve">i sinilah letak harapan umat </w:t>
      </w:r>
      <w:r w:rsidR="00FE7424">
        <w:rPr>
          <w:b w:val="0"/>
        </w:rPr>
        <w:t xml:space="preserve">untuk memiliki media utama sebagai rujukan berita </w:t>
      </w:r>
      <w:r w:rsidR="00A3507F" w:rsidRPr="00A3507F">
        <w:rPr>
          <w:b w:val="0"/>
        </w:rPr>
        <w:t>bersumber dari media Islam</w:t>
      </w:r>
      <w:r w:rsidR="00FE7424">
        <w:rPr>
          <w:b w:val="0"/>
        </w:rPr>
        <w:t xml:space="preserve"> tidak dapat diwujudkan</w:t>
      </w:r>
      <w:r w:rsidR="00A3507F" w:rsidRPr="00A3507F">
        <w:rPr>
          <w:b w:val="0"/>
        </w:rPr>
        <w:t xml:space="preserve">. </w:t>
      </w:r>
    </w:p>
    <w:p w:rsidR="00A3507F" w:rsidRPr="004368AB" w:rsidRDefault="00A3507F" w:rsidP="004368AB">
      <w:pPr>
        <w:pStyle w:val="Communicatus21HeadingPENDAHULUAN"/>
        <w:jc w:val="both"/>
        <w:rPr>
          <w:b w:val="0"/>
        </w:rPr>
      </w:pPr>
      <w:r w:rsidRPr="00A3507F">
        <w:rPr>
          <w:b w:val="0"/>
        </w:rPr>
        <w:t xml:space="preserve">Kesulitan yang dihadapi, salah satunya karena perspektif yang muncul berkenaan dengan pandangan terhadap informasi yang dimaknai bersifat netral dan tidak bisa dipandang secara normatif dengan kacatama benar dan salah. Sementara informasi berbasis agama selalu bersifat kebenaran dengan sublimasi yang tinggi. </w:t>
      </w:r>
      <w:r w:rsidR="001C72C1">
        <w:rPr>
          <w:b w:val="0"/>
        </w:rPr>
        <w:t xml:space="preserve">Konten </w:t>
      </w:r>
      <w:r w:rsidRPr="001C72C1">
        <w:rPr>
          <w:b w:val="0"/>
        </w:rPr>
        <w:t>berita</w:t>
      </w:r>
      <w:r w:rsidR="00FE7424">
        <w:rPr>
          <w:b w:val="0"/>
        </w:rPr>
        <w:t xml:space="preserve"> yang dibuat </w:t>
      </w:r>
      <w:r w:rsidRPr="001C72C1">
        <w:rPr>
          <w:b w:val="0"/>
        </w:rPr>
        <w:t xml:space="preserve">lebih spesifik </w:t>
      </w:r>
      <w:r w:rsidRPr="001C72C1">
        <w:rPr>
          <w:b w:val="0"/>
        </w:rPr>
        <w:lastRenderedPageBreak/>
        <w:t xml:space="preserve">membahas mengenai isu-isu yang berkenaan dengan ajaran agama. Sementara publik luas sangat membutuhkan informasi yang cepat, akurat, dan bersifat umum dengan </w:t>
      </w:r>
      <w:proofErr w:type="gramStart"/>
      <w:r w:rsidRPr="001C72C1">
        <w:rPr>
          <w:b w:val="0"/>
        </w:rPr>
        <w:t>gaya</w:t>
      </w:r>
      <w:proofErr w:type="gramEnd"/>
      <w:r w:rsidRPr="001C72C1">
        <w:rPr>
          <w:b w:val="0"/>
        </w:rPr>
        <w:t xml:space="preserve"> penyajian yang sangat simple.</w:t>
      </w:r>
      <w:r w:rsidR="004368AB">
        <w:rPr>
          <w:b w:val="0"/>
        </w:rPr>
        <w:t xml:space="preserve"> </w:t>
      </w:r>
      <w:r w:rsidRPr="004368AB">
        <w:rPr>
          <w:b w:val="0"/>
        </w:rPr>
        <w:t>Dalam konteks ketika media telah terkonvergensi dalam jar</w:t>
      </w:r>
      <w:r w:rsidRPr="004368AB">
        <w:rPr>
          <w:b w:val="0"/>
          <w:lang w:val="en-SG"/>
        </w:rPr>
        <w:t>i</w:t>
      </w:r>
      <w:r w:rsidRPr="004368AB">
        <w:rPr>
          <w:b w:val="0"/>
        </w:rPr>
        <w:t xml:space="preserve">ngan internet, semestinya menjadi kesempatan untuk mereposisi diri dengan menerapkan sistem manajemen media yang sesuai dengan konsep digital. Namun ada situasi mendasar yang tidak memungkinkan media Islam beradaptasi ke dalamnya. Peluang untuk menjadi besar sesungguhya terbuka mengingat media Islam diterbitkan dalam jaringan online yang berada di tengah mayoritas pemeluknya. Akan tetapi ranking yang menunjukkan daftar keunggulan media online berdasarkan </w:t>
      </w:r>
      <w:r w:rsidR="00FE7424">
        <w:rPr>
          <w:b w:val="0"/>
        </w:rPr>
        <w:t xml:space="preserve">situs </w:t>
      </w:r>
      <w:r w:rsidRPr="004368AB">
        <w:rPr>
          <w:b w:val="0"/>
        </w:rPr>
        <w:t>pemeringkat</w:t>
      </w:r>
      <w:r w:rsidR="00FE7424">
        <w:rPr>
          <w:b w:val="0"/>
        </w:rPr>
        <w:t xml:space="preserve">an </w:t>
      </w:r>
      <w:r w:rsidRPr="004368AB">
        <w:rPr>
          <w:b w:val="0"/>
        </w:rPr>
        <w:t>masih ditempati media umum. Jalan panjang harus ditempuh atau media seperti keadaannya kini, hanya sebagai media substitusi atau alternatif bacaan yang dibutuhkan umat kala mendapat kenyataan kurang mengggembirakan.</w:t>
      </w:r>
      <w:r w:rsidR="00FE7424">
        <w:rPr>
          <w:b w:val="0"/>
        </w:rPr>
        <w:t xml:space="preserve"> </w:t>
      </w:r>
    </w:p>
    <w:p w:rsidR="00A3507F" w:rsidRDefault="00FE7424" w:rsidP="00A3507F">
      <w:pPr>
        <w:jc w:val="both"/>
        <w:rPr>
          <w:rFonts w:ascii="Garamond" w:hAnsi="Garamond"/>
          <w:sz w:val="24"/>
        </w:rPr>
      </w:pPr>
      <w:r>
        <w:rPr>
          <w:rFonts w:ascii="Garamond" w:hAnsi="Garamond"/>
          <w:sz w:val="24"/>
          <w:lang w:val="en-SG"/>
        </w:rPr>
        <w:t>Ketiga media Islam lebih menekankan konten sebagai bagian dari misi d</w:t>
      </w:r>
      <w:r w:rsidR="00A3507F" w:rsidRPr="000176A7">
        <w:rPr>
          <w:rFonts w:ascii="Garamond" w:hAnsi="Garamond"/>
          <w:sz w:val="24"/>
        </w:rPr>
        <w:t>akwah dan tauisyah yang disampaikan menjadi pengingat agar umat tidak salah melangkah. Akan tetapi berdasarkan rumusnya, bahwa berita harus</w:t>
      </w:r>
      <w:r w:rsidR="004368AB">
        <w:rPr>
          <w:rFonts w:ascii="Garamond" w:hAnsi="Garamond"/>
          <w:sz w:val="24"/>
        </w:rPr>
        <w:t xml:space="preserve"> menarik dan penting</w:t>
      </w:r>
      <w:r>
        <w:rPr>
          <w:rFonts w:ascii="Garamond" w:hAnsi="Garamond"/>
          <w:sz w:val="24"/>
          <w:lang w:val="en-SG"/>
        </w:rPr>
        <w:t>, m</w:t>
      </w:r>
      <w:r w:rsidR="004368AB">
        <w:rPr>
          <w:rFonts w:ascii="Garamond" w:hAnsi="Garamond"/>
          <w:sz w:val="24"/>
        </w:rPr>
        <w:t>e</w:t>
      </w:r>
      <w:r w:rsidR="00A3507F" w:rsidRPr="000176A7">
        <w:rPr>
          <w:rFonts w:ascii="Garamond" w:hAnsi="Garamond"/>
          <w:sz w:val="24"/>
        </w:rPr>
        <w:t>d</w:t>
      </w:r>
      <w:r w:rsidR="004368AB">
        <w:rPr>
          <w:rFonts w:ascii="Garamond" w:hAnsi="Garamond"/>
          <w:sz w:val="24"/>
          <w:lang w:val="en-SG"/>
        </w:rPr>
        <w:t>ia</w:t>
      </w:r>
      <w:r w:rsidR="00A3507F" w:rsidRPr="000176A7">
        <w:rPr>
          <w:rFonts w:ascii="Garamond" w:hAnsi="Garamond"/>
          <w:sz w:val="24"/>
        </w:rPr>
        <w:t xml:space="preserve"> agregafif mampu menafsirkan secara leluasa mengenai pemaknaan yang menjadi rumus pemberitaan, sedangkan media Islam tentu saja sangat terbatas mengingat etika dan norma agama sangat mendasari setiap upaya dalam penyampaian beritanya. Apalagi bahwa berita tidak harus condong kepada sesuatu dan kalaupun berrpihak tetap pada kebenaran. Dalam pandangan duniawi, nilai kebenaran yang dibawa media Islam sangat sublime sehingga jika menggunakan pendekatan agama maka semuanya akan selesai karena menganut pada qadarullah atau hukum yang niscaya akan terjadinya.  Dengan kata, lain ketika membicarakan sesuatu dengan menggunakan landasan agama maka semuanya akan kembali pada takdir yang sudah digariskan.</w:t>
      </w:r>
    </w:p>
    <w:p w:rsidR="00765355" w:rsidRDefault="00765355" w:rsidP="00765355">
      <w:pPr>
        <w:jc w:val="both"/>
        <w:rPr>
          <w:rFonts w:ascii="Garamond" w:hAnsi="Garamond"/>
          <w:sz w:val="24"/>
        </w:rPr>
      </w:pPr>
      <w:r w:rsidRPr="000176A7">
        <w:rPr>
          <w:rFonts w:ascii="Garamond" w:hAnsi="Garamond"/>
          <w:sz w:val="24"/>
        </w:rPr>
        <w:t xml:space="preserve">Ragam konten dalam menyampaikan kebenaran tidak satu versi. Banyak versi lain yang pada akhirnya memunculkan tumbuhnya entitas yang bertugas hanya mengacaukan suasana informasi. Konten dan pesan yang ditebarkannya bernilai propaganda untuk menebarkan nilai-nilai unggul sebuah komunitas yang esensinya pada agama. Realitas ini membuktikan, bahwa ekosistem informasi menjadi sangat terganggu dengan munculnya </w:t>
      </w:r>
      <w:r w:rsidRPr="000176A7">
        <w:rPr>
          <w:rFonts w:ascii="Garamond" w:hAnsi="Garamond"/>
          <w:sz w:val="24"/>
        </w:rPr>
        <w:lastRenderedPageBreak/>
        <w:t>beragam konten dengan kandungan nilai yang berlainan. Teridentifikasi berbagai konten yang disebarkan produsen anonim dibuat dengan sengaja untuk mengacaukan suasana. Aparat hukum pernah mengungkap puluhan akun bernunasa Islam yang dikelola oleh seseorang padahal pengelolanya bukan muslim. Kekacauan lain adalah munculnya akun-akun bernafaskan Islam yang disebarkan aliran-aliran terlarang yang sudah dinyatakan sesat melalui hukum positif Indonesia. Hal lain lagi adalah syiar yang dilakukan para pengikut mazhab-mazhab tertentu. Tidak terkecuali juga munculnya syiar yang ditebarkan aliran-aliran keras yang bernilai provokatif.</w:t>
      </w:r>
    </w:p>
    <w:p w:rsidR="00765355" w:rsidRPr="00F37F14" w:rsidRDefault="00765355" w:rsidP="00765355">
      <w:pPr>
        <w:jc w:val="both"/>
        <w:rPr>
          <w:rFonts w:ascii="Garamond" w:hAnsi="Garamond"/>
          <w:sz w:val="24"/>
          <w:lang w:val="en-SG"/>
        </w:rPr>
      </w:pPr>
      <w:r w:rsidRPr="00F37F14">
        <w:rPr>
          <w:rFonts w:ascii="Garamond" w:hAnsi="Garamond"/>
          <w:sz w:val="24"/>
        </w:rPr>
        <w:t>Shoemaker dan Reese percaya bahwa</w:t>
      </w:r>
      <w:r>
        <w:rPr>
          <w:rFonts w:ascii="Garamond" w:hAnsi="Garamond"/>
          <w:sz w:val="24"/>
          <w:lang w:val="en-SG"/>
        </w:rPr>
        <w:t xml:space="preserve"> </w:t>
      </w:r>
      <w:r w:rsidRPr="00F37F14">
        <w:rPr>
          <w:rFonts w:ascii="Garamond" w:hAnsi="Garamond"/>
          <w:sz w:val="24"/>
        </w:rPr>
        <w:t>konten media massa tidak mencerminkan dunia sebagaimana adanya, melainkan konten media dibentuk oleh banyak faktor yang menghasilkan realitas dengan berbagai versi. Faktor-faktor tersebut, di antaranya pengaruh dari individu pekerja media (individual media workers level), pengaruh dari rutinitas media (media routines level), pengaruh dari organisasi media (organizational level), pengaruh dari luar media (outside media level), dan pen</w:t>
      </w:r>
      <w:r>
        <w:rPr>
          <w:rFonts w:ascii="Garamond" w:hAnsi="Garamond"/>
          <w:sz w:val="24"/>
        </w:rPr>
        <w:t xml:space="preserve">garuh ideologi (ideology level) </w:t>
      </w:r>
      <w:r>
        <w:rPr>
          <w:rFonts w:ascii="Garamond" w:hAnsi="Garamond"/>
          <w:sz w:val="24"/>
        </w:rPr>
        <w:fldChar w:fldCharType="begin" w:fldLock="1"/>
      </w:r>
      <w:r>
        <w:rPr>
          <w:rFonts w:ascii="Garamond" w:hAnsi="Garamond"/>
          <w:sz w:val="24"/>
        </w:rPr>
        <w:instrText>ADDIN CSL_CITATION {"citationItems":[{"id":"ITEM-1","itemData":{"abstract":"Penelitian ini dilatarbelakangi oleh sosok Jokowi yang berbeda dari biasanya dan mengundang rasa ingin tahu dari masyarakat. Peran dan posisi media menjadi penting dalam mengkonstruksi sosok Jokowi dalam sebuah konten yang berisi pemberitaan positif maupun negatif. Konten tersebut tentunya dengan sendirinya akan membentuk opini publik di masyarakat, bagaimana masyarakat memandang Jokowi. Karenanya, media memiliki tanggung jawab untuk menghasilkan produk media yang objektif. Penelitian ini bertujuan untuk melihat dan menganalisis konstruksi realitas yang dibangun media dan faktor yang memengaruhi framing media terhadap isu. Teori yang digunakan dalam penelitian ini adalah teori konstruksi realitas sosial oleh Peter L. Berger dan Luckmann serta teori Mediating the Message oleh Pamela J. Shoemaker dan Stephen D. Reese. Penelitian ini menggunakan pendekatan kualitatif deskriptif analisis dan metode analisis framing yang didapat melalui observasi non-partisipan, wawancara dengan membandingkan kedua majalah, GATRA dan TEMPO. Hasil penelitian adalah konstruksi realitas TEMPO terhadap Jokowi lebih positif dan GATRA cenderung netral yang dominan dipengaruhi oleh faktor ideologi. Faktor lain yaitu rutinitas media dan organisasi medianya. Diharapkan pada penelitian selanjutnya dapat dibahas lebih mendalam terkait objektivitas media, baik dari media cetak, online, maupun elektronik.","author":[{"dropping-particle":"","family":"Kania","given":"Dessita Chairani dan Dessy","non-dropping-particle":"","parse-names":false,"suffix":""}],"container-title":"Spectrum","id":"ITEM-1","issue":"2","issued":{"date-parts":[["2014"]]},"page":"121-139","title":"KONSTRUKSI REALITAS DALAM PEMBERITAAN PELANTIKAN PRESIDEN JOKO WIDODO Analisis Framing pada Laporan Utama Majalah TEMPO dan Majalah GATRA","type":"article-journal","volume":"3"},"uris":["http://www.mendeley.com/documents/?uuid=d0656c31-dd4e-4fd5-884f-9e691632c695"]}],"mendeley":{"formattedCitation":"(Kania, 2014)","plainTextFormattedCitation":"(Kania, 2014)","previouslyFormattedCitation":"(Kania, 2014)"},"properties":{"noteIndex":0},"schema":"https://github.com/citation-style-language/schema/raw/master/csl-citation.json"}</w:instrText>
      </w:r>
      <w:r>
        <w:rPr>
          <w:rFonts w:ascii="Garamond" w:hAnsi="Garamond"/>
          <w:sz w:val="24"/>
        </w:rPr>
        <w:fldChar w:fldCharType="separate"/>
      </w:r>
      <w:r w:rsidRPr="00F37F14">
        <w:rPr>
          <w:rFonts w:ascii="Garamond" w:hAnsi="Garamond"/>
          <w:noProof/>
          <w:sz w:val="24"/>
        </w:rPr>
        <w:t>(Kania, 2014)</w:t>
      </w:r>
      <w:r>
        <w:rPr>
          <w:rFonts w:ascii="Garamond" w:hAnsi="Garamond"/>
          <w:sz w:val="24"/>
        </w:rPr>
        <w:fldChar w:fldCharType="end"/>
      </w:r>
      <w:r>
        <w:rPr>
          <w:rFonts w:ascii="Garamond" w:hAnsi="Garamond"/>
          <w:sz w:val="24"/>
          <w:lang w:val="en-SG"/>
        </w:rPr>
        <w:t>.</w:t>
      </w:r>
    </w:p>
    <w:p w:rsidR="00A3507F" w:rsidRPr="000176A7" w:rsidRDefault="00765355" w:rsidP="00A3507F">
      <w:pPr>
        <w:jc w:val="both"/>
        <w:rPr>
          <w:rFonts w:ascii="Garamond" w:hAnsi="Garamond"/>
          <w:sz w:val="24"/>
        </w:rPr>
      </w:pPr>
      <w:r>
        <w:rPr>
          <w:rFonts w:ascii="Garamond" w:hAnsi="Garamond"/>
          <w:sz w:val="24"/>
          <w:lang w:val="en-SG"/>
        </w:rPr>
        <w:t xml:space="preserve">Dalam jaringan online, media mengalami perubahan mendasdar </w:t>
      </w:r>
      <w:r w:rsidR="00A3507F" w:rsidRPr="000176A7">
        <w:rPr>
          <w:rFonts w:ascii="Garamond" w:hAnsi="Garamond"/>
          <w:sz w:val="24"/>
        </w:rPr>
        <w:t xml:space="preserve">yang asalnya bersifat </w:t>
      </w:r>
      <w:proofErr w:type="gramStart"/>
      <w:r w:rsidR="00A3507F" w:rsidRPr="000176A7">
        <w:rPr>
          <w:rFonts w:ascii="Garamond" w:hAnsi="Garamond"/>
          <w:sz w:val="24"/>
        </w:rPr>
        <w:t>massa</w:t>
      </w:r>
      <w:proofErr w:type="gramEnd"/>
      <w:r w:rsidR="00A3507F" w:rsidRPr="000176A7">
        <w:rPr>
          <w:rFonts w:ascii="Garamond" w:hAnsi="Garamond"/>
          <w:sz w:val="24"/>
        </w:rPr>
        <w:t xml:space="preserve"> kini menjadi personal. Ini merupakan hakikat perubahan yang menghasilkan produk media baru. </w:t>
      </w:r>
      <w:r>
        <w:rPr>
          <w:rFonts w:ascii="Garamond" w:hAnsi="Garamond"/>
          <w:sz w:val="24"/>
          <w:lang w:val="en-SG"/>
        </w:rPr>
        <w:t xml:space="preserve">Ciri yang melekat pada media baru menurut </w:t>
      </w:r>
      <w:r w:rsidR="00A3507F" w:rsidRPr="000176A7">
        <w:rPr>
          <w:rFonts w:ascii="Garamond" w:hAnsi="Garamond"/>
          <w:sz w:val="24"/>
        </w:rPr>
        <w:t>McQuail</w:t>
      </w:r>
      <w:r>
        <w:rPr>
          <w:rFonts w:ascii="Garamond" w:hAnsi="Garamond"/>
          <w:sz w:val="24"/>
          <w:lang w:val="en-SG"/>
        </w:rPr>
        <w:t xml:space="preserve"> (2011)</w:t>
      </w:r>
      <w:r w:rsidR="00A3507F" w:rsidRPr="000176A7">
        <w:rPr>
          <w:rFonts w:ascii="Garamond" w:hAnsi="Garamond"/>
          <w:sz w:val="24"/>
        </w:rPr>
        <w:t xml:space="preserve">, media baru adalah berbagai perangkat teknologi komunikasi yang berbagi ciri yang </w:t>
      </w:r>
      <w:proofErr w:type="gramStart"/>
      <w:r w:rsidR="00A3507F" w:rsidRPr="000176A7">
        <w:rPr>
          <w:rFonts w:ascii="Garamond" w:hAnsi="Garamond"/>
          <w:sz w:val="24"/>
        </w:rPr>
        <w:t>sama</w:t>
      </w:r>
      <w:proofErr w:type="gramEnd"/>
      <w:r w:rsidR="00A3507F" w:rsidRPr="000176A7">
        <w:rPr>
          <w:rFonts w:ascii="Garamond" w:hAnsi="Garamond"/>
          <w:sz w:val="24"/>
        </w:rPr>
        <w:t xml:space="preserve"> yang mana selain baru dimungkinkan dengan digitalisasi dan ketersediannya yang luas untuk penggunaann pribadi sebagai alat komunikasi.</w:t>
      </w:r>
      <w:r>
        <w:rPr>
          <w:rFonts w:ascii="Garamond" w:hAnsi="Garamond"/>
          <w:sz w:val="24"/>
          <w:lang w:val="en-SG"/>
        </w:rPr>
        <w:t xml:space="preserve"> </w:t>
      </w:r>
      <w:r w:rsidR="00FE7424">
        <w:rPr>
          <w:rFonts w:ascii="Garamond" w:hAnsi="Garamond"/>
          <w:sz w:val="24"/>
          <w:lang w:val="en-SG"/>
        </w:rPr>
        <w:t xml:space="preserve"> </w:t>
      </w:r>
      <w:r w:rsidR="00A3507F" w:rsidRPr="000176A7">
        <w:rPr>
          <w:rFonts w:ascii="Garamond" w:hAnsi="Garamond"/>
          <w:sz w:val="24"/>
        </w:rPr>
        <w:t xml:space="preserve">Keterlibatan pribadi membuka kesempatan untuk setiap orang berpartisipasi secara luas dalam sistem jaringan komunikasi yang sangat terbuka. Termasuk pribadi umat Islam untuk mensyiarkan dakwah Islamiyah. Ini mengingat sifat dan karakteritik media baru yang mengubah secara mendasar pola interaksi antar-pengguna. Peran yang dijalankan dapat menjadi produsen konten yang aktif atau tetap sebagai konsumen (prosumer). </w:t>
      </w:r>
    </w:p>
    <w:p w:rsidR="00765355" w:rsidRDefault="00A3507F" w:rsidP="00A3507F">
      <w:pPr>
        <w:jc w:val="both"/>
        <w:rPr>
          <w:rFonts w:ascii="Garamond" w:hAnsi="Garamond"/>
          <w:sz w:val="24"/>
        </w:rPr>
      </w:pPr>
      <w:r w:rsidRPr="000176A7">
        <w:rPr>
          <w:rFonts w:ascii="Garamond" w:hAnsi="Garamond"/>
          <w:sz w:val="24"/>
        </w:rPr>
        <w:t xml:space="preserve">Untuk mengambil peran sebagai produsen harus memiliki dasar pemahaman dan penguasaan materi agama yang kuat, sehingga tidak </w:t>
      </w:r>
      <w:r w:rsidRPr="000176A7">
        <w:rPr>
          <w:rFonts w:ascii="Garamond" w:hAnsi="Garamond"/>
          <w:sz w:val="24"/>
        </w:rPr>
        <w:lastRenderedPageBreak/>
        <w:t xml:space="preserve">menyebabkan kesesatan berpikir pada masyarakat. Ini mengingat bahwa media adalah pengaruh. Setiap pesan yang disampaikan akan mempengaruhi dan menggambarkan budaya masyarakat (Liitlejhon &amp; Foss 2009). </w:t>
      </w:r>
    </w:p>
    <w:p w:rsidR="00A3507F" w:rsidRPr="000176A7" w:rsidRDefault="00765355" w:rsidP="00A3507F">
      <w:pPr>
        <w:jc w:val="both"/>
        <w:rPr>
          <w:rFonts w:ascii="Garamond" w:hAnsi="Garamond"/>
          <w:sz w:val="24"/>
        </w:rPr>
      </w:pPr>
      <w:r>
        <w:rPr>
          <w:rFonts w:ascii="Garamond" w:hAnsi="Garamond"/>
          <w:sz w:val="24"/>
          <w:lang w:val="en-SG"/>
        </w:rPr>
        <w:t xml:space="preserve">Keragaman </w:t>
      </w:r>
      <w:r w:rsidR="00A3507F" w:rsidRPr="000176A7">
        <w:rPr>
          <w:rFonts w:ascii="Garamond" w:hAnsi="Garamond"/>
          <w:sz w:val="24"/>
        </w:rPr>
        <w:t xml:space="preserve">media baru yang terdiri dari </w:t>
      </w:r>
      <w:r>
        <w:rPr>
          <w:rFonts w:ascii="Garamond" w:hAnsi="Garamond"/>
          <w:sz w:val="24"/>
          <w:lang w:val="en-SG"/>
        </w:rPr>
        <w:t xml:space="preserve">berbagai </w:t>
      </w:r>
      <w:r w:rsidR="00A3507F" w:rsidRPr="000176A7">
        <w:rPr>
          <w:rFonts w:ascii="Garamond" w:hAnsi="Garamond"/>
          <w:sz w:val="24"/>
        </w:rPr>
        <w:t xml:space="preserve">aplikasi media </w:t>
      </w:r>
      <w:proofErr w:type="gramStart"/>
      <w:r w:rsidR="00A3507F" w:rsidRPr="000176A7">
        <w:rPr>
          <w:rFonts w:ascii="Garamond" w:hAnsi="Garamond"/>
          <w:sz w:val="24"/>
        </w:rPr>
        <w:t>sosial  menebar</w:t>
      </w:r>
      <w:proofErr w:type="gramEnd"/>
      <w:r w:rsidR="00A3507F" w:rsidRPr="000176A7">
        <w:rPr>
          <w:rFonts w:ascii="Garamond" w:hAnsi="Garamond"/>
          <w:sz w:val="24"/>
        </w:rPr>
        <w:t xml:space="preserve"> banyak pengaruh. Pesan yang disampaikan sesuai kondisi produsen pesan.  Apabila terdiri dari para ahli agama maka akan mendapat pengikut yang banyak. </w:t>
      </w:r>
      <w:r>
        <w:rPr>
          <w:rFonts w:ascii="Garamond" w:hAnsi="Garamond"/>
          <w:sz w:val="24"/>
          <w:lang w:val="en-SG"/>
        </w:rPr>
        <w:t xml:space="preserve"> </w:t>
      </w:r>
      <w:r w:rsidR="00A3507F" w:rsidRPr="000176A7">
        <w:rPr>
          <w:rFonts w:ascii="Garamond" w:hAnsi="Garamond"/>
          <w:sz w:val="24"/>
        </w:rPr>
        <w:t xml:space="preserve">Kekuasan media dapat mengubah keyakinan publik seketika itu juga atau sebaliknya dapat memperkuat keyakinan yang sudah terbentuk. Ini sangat tergantung pada kesiapan dan kesehatan mental khalayak ketika berinteraksi dengan media. Apabila khalayak tidak memiliki dasar pengetahuan yang kuat maka akan terjebak pada pemikiran yang sengaja dibuat para pendesain berita melalui akun yang disebarkannya. </w:t>
      </w:r>
    </w:p>
    <w:p w:rsidR="00035222" w:rsidRDefault="00035222" w:rsidP="007B3FA5">
      <w:pPr>
        <w:pStyle w:val="Communicatus21HeadingPENDAHULUAN"/>
      </w:pPr>
    </w:p>
    <w:p w:rsidR="007B3FA5" w:rsidRPr="007B3FA5" w:rsidRDefault="007B3FA5" w:rsidP="007B3FA5">
      <w:pPr>
        <w:widowControl w:val="0"/>
        <w:autoSpaceDE w:val="0"/>
        <w:autoSpaceDN w:val="0"/>
        <w:adjustRightInd w:val="0"/>
        <w:spacing w:before="240" w:after="120" w:line="240" w:lineRule="auto"/>
        <w:ind w:right="-32" w:hanging="1"/>
        <w:rPr>
          <w:rFonts w:ascii="Garamond" w:hAnsi="Garamond"/>
          <w:sz w:val="24"/>
          <w:szCs w:val="24"/>
        </w:rPr>
      </w:pPr>
      <w:r w:rsidRPr="007B3FA5">
        <w:rPr>
          <w:rFonts w:ascii="Garamond" w:hAnsi="Garamond"/>
          <w:b/>
          <w:bCs/>
          <w:sz w:val="24"/>
          <w:szCs w:val="24"/>
        </w:rPr>
        <w:t>PENUTUP</w:t>
      </w:r>
      <w:r w:rsidRPr="007B3FA5">
        <w:rPr>
          <w:rFonts w:ascii="Garamond" w:hAnsi="Garamond"/>
          <w:b/>
          <w:bCs/>
          <w:sz w:val="24"/>
          <w:szCs w:val="24"/>
          <w:lang w:val="en-US"/>
        </w:rPr>
        <w:t xml:space="preserve"> </w:t>
      </w:r>
    </w:p>
    <w:p w:rsidR="006D1C8B" w:rsidRDefault="006D1C8B" w:rsidP="00765355">
      <w:pPr>
        <w:widowControl w:val="0"/>
        <w:autoSpaceDE w:val="0"/>
        <w:autoSpaceDN w:val="0"/>
        <w:adjustRightInd w:val="0"/>
        <w:spacing w:line="240" w:lineRule="auto"/>
        <w:ind w:right="-32"/>
        <w:jc w:val="both"/>
        <w:rPr>
          <w:rFonts w:ascii="Garamond" w:hAnsi="Garamond"/>
          <w:sz w:val="24"/>
          <w:szCs w:val="24"/>
          <w:lang w:val="en-SG"/>
        </w:rPr>
      </w:pPr>
      <w:r>
        <w:rPr>
          <w:rFonts w:ascii="Garamond" w:hAnsi="Garamond"/>
          <w:sz w:val="24"/>
          <w:szCs w:val="24"/>
          <w:lang w:val="en-SG"/>
        </w:rPr>
        <w:t xml:space="preserve">Media Islam memiliki </w:t>
      </w:r>
      <w:proofErr w:type="gramStart"/>
      <w:r w:rsidR="001146F8">
        <w:rPr>
          <w:rFonts w:ascii="Garamond" w:hAnsi="Garamond"/>
          <w:sz w:val="24"/>
          <w:szCs w:val="24"/>
          <w:lang w:val="en-SG"/>
        </w:rPr>
        <w:t>gaya</w:t>
      </w:r>
      <w:proofErr w:type="gramEnd"/>
      <w:r w:rsidR="001146F8">
        <w:rPr>
          <w:rFonts w:ascii="Garamond" w:hAnsi="Garamond"/>
          <w:sz w:val="24"/>
          <w:szCs w:val="24"/>
          <w:lang w:val="en-SG"/>
        </w:rPr>
        <w:t xml:space="preserve"> </w:t>
      </w:r>
      <w:r>
        <w:rPr>
          <w:rFonts w:ascii="Garamond" w:hAnsi="Garamond"/>
          <w:sz w:val="24"/>
          <w:szCs w:val="24"/>
          <w:lang w:val="en-SG"/>
        </w:rPr>
        <w:t>sendiri dalam pemuatan layanan informasinya.</w:t>
      </w:r>
      <w:r w:rsidR="001146F8">
        <w:rPr>
          <w:rFonts w:ascii="Garamond" w:hAnsi="Garamond"/>
          <w:sz w:val="24"/>
          <w:szCs w:val="24"/>
          <w:lang w:val="en-SG"/>
        </w:rPr>
        <w:t xml:space="preserve"> </w:t>
      </w:r>
      <w:r w:rsidR="00765355">
        <w:rPr>
          <w:rFonts w:ascii="Garamond" w:hAnsi="Garamond"/>
          <w:sz w:val="24"/>
          <w:szCs w:val="24"/>
          <w:lang w:val="en-SG"/>
        </w:rPr>
        <w:t>Kekhasan yang kuat dkitunjukan pada l</w:t>
      </w:r>
      <w:r w:rsidR="00765355">
        <w:rPr>
          <w:rFonts w:ascii="Garamond" w:hAnsi="Garamond"/>
          <w:sz w:val="24"/>
          <w:szCs w:val="24"/>
          <w:lang w:val="en-SG"/>
        </w:rPr>
        <w:t>abel Islam yang menyertai</w:t>
      </w:r>
      <w:r w:rsidR="00765355">
        <w:rPr>
          <w:rFonts w:ascii="Garamond" w:hAnsi="Garamond"/>
          <w:sz w:val="24"/>
          <w:szCs w:val="24"/>
          <w:lang w:val="en-SG"/>
        </w:rPr>
        <w:t xml:space="preserve">. Label Islam ini sekaligus menjadi panduan dalam menjalankan tugas sebagai pewarta yang mengontrol jalannya media, dengan kewajiban memelihara agar lingkungan informasi tidak tercemari konten-konten sesat. Pada praktiknya, media Islam menjalan prinsip operasionalisasi </w:t>
      </w:r>
      <w:r>
        <w:rPr>
          <w:rFonts w:ascii="Garamond" w:hAnsi="Garamond"/>
          <w:sz w:val="24"/>
          <w:szCs w:val="24"/>
          <w:lang w:val="en-SG"/>
        </w:rPr>
        <w:t xml:space="preserve">berlandaskan </w:t>
      </w:r>
      <w:r w:rsidR="00411B44">
        <w:rPr>
          <w:rFonts w:ascii="Garamond" w:hAnsi="Garamond"/>
          <w:sz w:val="24"/>
          <w:szCs w:val="24"/>
          <w:lang w:val="en-SG"/>
        </w:rPr>
        <w:t xml:space="preserve">nilai-nilai </w:t>
      </w:r>
      <w:r>
        <w:rPr>
          <w:rFonts w:ascii="Garamond" w:hAnsi="Garamond"/>
          <w:sz w:val="24"/>
          <w:szCs w:val="24"/>
          <w:lang w:val="en-SG"/>
        </w:rPr>
        <w:t>jurna</w:t>
      </w:r>
      <w:r w:rsidR="001146F8">
        <w:rPr>
          <w:rFonts w:ascii="Garamond" w:hAnsi="Garamond"/>
          <w:sz w:val="24"/>
          <w:szCs w:val="24"/>
          <w:lang w:val="en-SG"/>
        </w:rPr>
        <w:t>l</w:t>
      </w:r>
      <w:r>
        <w:rPr>
          <w:rFonts w:ascii="Garamond" w:hAnsi="Garamond"/>
          <w:sz w:val="24"/>
          <w:szCs w:val="24"/>
          <w:lang w:val="en-SG"/>
        </w:rPr>
        <w:t xml:space="preserve">isme, namun </w:t>
      </w:r>
      <w:r w:rsidR="00765355">
        <w:rPr>
          <w:rFonts w:ascii="Garamond" w:hAnsi="Garamond"/>
          <w:sz w:val="24"/>
          <w:szCs w:val="24"/>
          <w:lang w:val="en-SG"/>
        </w:rPr>
        <w:t xml:space="preserve">memiliki perbedaan yang tegas </w:t>
      </w:r>
      <w:r w:rsidR="001146F8">
        <w:rPr>
          <w:rFonts w:ascii="Garamond" w:hAnsi="Garamond"/>
          <w:sz w:val="24"/>
          <w:szCs w:val="24"/>
          <w:lang w:val="en-SG"/>
        </w:rPr>
        <w:t>dengan media pada umumnya</w:t>
      </w:r>
      <w:r w:rsidR="00765355">
        <w:rPr>
          <w:rFonts w:ascii="Garamond" w:hAnsi="Garamond"/>
          <w:sz w:val="24"/>
          <w:szCs w:val="24"/>
          <w:lang w:val="en-SG"/>
        </w:rPr>
        <w:t xml:space="preserve"> dari </w:t>
      </w:r>
      <w:proofErr w:type="gramStart"/>
      <w:r w:rsidR="00411B44">
        <w:rPr>
          <w:rFonts w:ascii="Garamond" w:hAnsi="Garamond"/>
          <w:sz w:val="24"/>
          <w:szCs w:val="24"/>
          <w:lang w:val="en-SG"/>
        </w:rPr>
        <w:t>cara</w:t>
      </w:r>
      <w:proofErr w:type="gramEnd"/>
      <w:r w:rsidR="00411B44">
        <w:rPr>
          <w:rFonts w:ascii="Garamond" w:hAnsi="Garamond"/>
          <w:sz w:val="24"/>
          <w:szCs w:val="24"/>
          <w:lang w:val="en-SG"/>
        </w:rPr>
        <w:t xml:space="preserve"> </w:t>
      </w:r>
      <w:r w:rsidR="00765355">
        <w:rPr>
          <w:rFonts w:ascii="Garamond" w:hAnsi="Garamond"/>
          <w:sz w:val="24"/>
          <w:szCs w:val="24"/>
          <w:lang w:val="en-SG"/>
        </w:rPr>
        <w:t>meng</w:t>
      </w:r>
      <w:r w:rsidR="00411B44">
        <w:rPr>
          <w:rFonts w:ascii="Garamond" w:hAnsi="Garamond"/>
          <w:sz w:val="24"/>
          <w:szCs w:val="24"/>
          <w:lang w:val="en-SG"/>
        </w:rPr>
        <w:t xml:space="preserve">onstruksi dan penuangan konten yang lebih mengedepankan pada nilai-nilai dan ajaran Islam. </w:t>
      </w:r>
    </w:p>
    <w:p w:rsidR="00C73208" w:rsidRDefault="00C73208" w:rsidP="007B3FA5">
      <w:pPr>
        <w:widowControl w:val="0"/>
        <w:autoSpaceDE w:val="0"/>
        <w:autoSpaceDN w:val="0"/>
        <w:adjustRightInd w:val="0"/>
        <w:spacing w:line="240" w:lineRule="auto"/>
        <w:ind w:right="-32"/>
        <w:jc w:val="both"/>
        <w:rPr>
          <w:rFonts w:ascii="Garamond" w:hAnsi="Garamond"/>
          <w:sz w:val="24"/>
          <w:szCs w:val="24"/>
          <w:lang w:val="en-SG"/>
        </w:rPr>
      </w:pPr>
      <w:r>
        <w:rPr>
          <w:rFonts w:ascii="Garamond" w:hAnsi="Garamond"/>
          <w:sz w:val="24"/>
          <w:szCs w:val="24"/>
          <w:lang w:val="en-SG"/>
        </w:rPr>
        <w:t xml:space="preserve">Berdasarkan realitas tersebut, </w:t>
      </w:r>
      <w:r w:rsidR="00186A43">
        <w:rPr>
          <w:rFonts w:ascii="Garamond" w:hAnsi="Garamond"/>
          <w:sz w:val="24"/>
          <w:szCs w:val="24"/>
          <w:lang w:val="en-SG"/>
        </w:rPr>
        <w:t>med</w:t>
      </w:r>
      <w:r w:rsidR="00465180">
        <w:rPr>
          <w:rFonts w:ascii="Garamond" w:hAnsi="Garamond"/>
          <w:sz w:val="24"/>
          <w:szCs w:val="24"/>
          <w:lang w:val="en-SG"/>
        </w:rPr>
        <w:t>i</w:t>
      </w:r>
      <w:r w:rsidR="00186A43">
        <w:rPr>
          <w:rFonts w:ascii="Garamond" w:hAnsi="Garamond"/>
          <w:sz w:val="24"/>
          <w:szCs w:val="24"/>
          <w:lang w:val="en-SG"/>
        </w:rPr>
        <w:t xml:space="preserve">a Islam </w:t>
      </w:r>
      <w:r>
        <w:rPr>
          <w:rFonts w:ascii="Garamond" w:hAnsi="Garamond"/>
          <w:sz w:val="24"/>
          <w:szCs w:val="24"/>
          <w:lang w:val="en-SG"/>
        </w:rPr>
        <w:t xml:space="preserve">berdiri kukuh dengan </w:t>
      </w:r>
      <w:r w:rsidR="003B2638">
        <w:rPr>
          <w:rFonts w:ascii="Garamond" w:hAnsi="Garamond"/>
          <w:sz w:val="24"/>
          <w:szCs w:val="24"/>
          <w:lang w:val="en-SG"/>
        </w:rPr>
        <w:t xml:space="preserve">tidak terpengaruh </w:t>
      </w:r>
      <w:r>
        <w:rPr>
          <w:rFonts w:ascii="Garamond" w:hAnsi="Garamond"/>
          <w:sz w:val="24"/>
          <w:szCs w:val="24"/>
          <w:lang w:val="en-SG"/>
        </w:rPr>
        <w:t xml:space="preserve">pada </w:t>
      </w:r>
      <w:r w:rsidR="00186A43">
        <w:rPr>
          <w:rFonts w:ascii="Garamond" w:hAnsi="Garamond"/>
          <w:sz w:val="24"/>
          <w:szCs w:val="24"/>
          <w:lang w:val="en-SG"/>
        </w:rPr>
        <w:t xml:space="preserve">konsep </w:t>
      </w:r>
      <w:r>
        <w:rPr>
          <w:rFonts w:ascii="Garamond" w:hAnsi="Garamond"/>
          <w:sz w:val="24"/>
          <w:szCs w:val="24"/>
          <w:lang w:val="en-SG"/>
        </w:rPr>
        <w:t xml:space="preserve">dan ajaran umum </w:t>
      </w:r>
      <w:r w:rsidR="00186A43">
        <w:rPr>
          <w:rFonts w:ascii="Garamond" w:hAnsi="Garamond"/>
          <w:sz w:val="24"/>
          <w:szCs w:val="24"/>
          <w:lang w:val="en-SG"/>
        </w:rPr>
        <w:t>dalam kiprah bermedia</w:t>
      </w:r>
      <w:r>
        <w:rPr>
          <w:rFonts w:ascii="Garamond" w:hAnsi="Garamond"/>
          <w:sz w:val="24"/>
          <w:szCs w:val="24"/>
          <w:lang w:val="en-SG"/>
        </w:rPr>
        <w:t xml:space="preserve">. Kekukuhan dalam menegaskan ciri dan identitasnya ditunjukan dengan </w:t>
      </w:r>
      <w:r w:rsidR="00186A43">
        <w:rPr>
          <w:rFonts w:ascii="Garamond" w:hAnsi="Garamond"/>
          <w:sz w:val="24"/>
          <w:szCs w:val="24"/>
          <w:lang w:val="en-SG"/>
        </w:rPr>
        <w:t>tidak mengikuti arus yang</w:t>
      </w:r>
      <w:r w:rsidR="00465180">
        <w:rPr>
          <w:rFonts w:ascii="Garamond" w:hAnsi="Garamond"/>
          <w:sz w:val="24"/>
          <w:szCs w:val="24"/>
          <w:lang w:val="en-SG"/>
        </w:rPr>
        <w:t xml:space="preserve"> tengah berkembang</w:t>
      </w:r>
      <w:r w:rsidR="003B2638">
        <w:rPr>
          <w:rFonts w:ascii="Garamond" w:hAnsi="Garamond"/>
          <w:sz w:val="24"/>
          <w:szCs w:val="24"/>
          <w:lang w:val="en-SG"/>
        </w:rPr>
        <w:t xml:space="preserve">. Media Islam </w:t>
      </w:r>
      <w:r>
        <w:rPr>
          <w:rFonts w:ascii="Garamond" w:hAnsi="Garamond"/>
          <w:sz w:val="24"/>
          <w:szCs w:val="24"/>
          <w:lang w:val="en-SG"/>
        </w:rPr>
        <w:t>fokus pada dirinya dengan keutamaan menjadikan media sebagai sarana dakwah dan sarana menjalankan tausyiah yang perlu bagi penguatan mental dan moral umat. Atas dasar identitas dan karakteristik yang tegas tersebut, me</w:t>
      </w:r>
      <w:r w:rsidR="00465180">
        <w:rPr>
          <w:rFonts w:ascii="Garamond" w:hAnsi="Garamond"/>
          <w:sz w:val="24"/>
          <w:szCs w:val="24"/>
          <w:lang w:val="en-SG"/>
        </w:rPr>
        <w:t>dia</w:t>
      </w:r>
      <w:r w:rsidR="008F1EE2">
        <w:rPr>
          <w:rFonts w:ascii="Garamond" w:hAnsi="Garamond"/>
          <w:sz w:val="24"/>
          <w:szCs w:val="24"/>
          <w:lang w:val="en-SG"/>
        </w:rPr>
        <w:t xml:space="preserve"> Islam dapat digolongkan sebagai media segregatif dengan dasar konstruksi realitas dan konten yang disajikan lebih menekankan pada nila-nilai Islam. </w:t>
      </w:r>
    </w:p>
    <w:p w:rsidR="0011035A" w:rsidRDefault="00C73208" w:rsidP="0011035A">
      <w:pPr>
        <w:widowControl w:val="0"/>
        <w:autoSpaceDE w:val="0"/>
        <w:autoSpaceDN w:val="0"/>
        <w:adjustRightInd w:val="0"/>
        <w:spacing w:line="240" w:lineRule="auto"/>
        <w:ind w:right="-32"/>
        <w:jc w:val="both"/>
        <w:rPr>
          <w:rFonts w:ascii="Garamond" w:hAnsi="Garamond"/>
          <w:sz w:val="24"/>
          <w:szCs w:val="24"/>
          <w:lang w:val="en-SG"/>
        </w:rPr>
      </w:pPr>
      <w:r>
        <w:rPr>
          <w:rFonts w:ascii="Garamond" w:hAnsi="Garamond"/>
          <w:sz w:val="24"/>
          <w:szCs w:val="24"/>
          <w:lang w:val="en-SG"/>
        </w:rPr>
        <w:lastRenderedPageBreak/>
        <w:t xml:space="preserve">Pentingnya memahami media Islam, terutama dari </w:t>
      </w:r>
      <w:r w:rsidR="00B61563">
        <w:rPr>
          <w:rFonts w:ascii="Garamond" w:hAnsi="Garamond"/>
          <w:sz w:val="24"/>
          <w:szCs w:val="24"/>
          <w:lang w:val="en-SG"/>
        </w:rPr>
        <w:t xml:space="preserve">sisi </w:t>
      </w:r>
      <w:r>
        <w:rPr>
          <w:rFonts w:ascii="Garamond" w:hAnsi="Garamond"/>
          <w:sz w:val="24"/>
          <w:szCs w:val="24"/>
          <w:lang w:val="en-SG"/>
        </w:rPr>
        <w:t xml:space="preserve">desain konstruksi dan pemuatan </w:t>
      </w:r>
      <w:r w:rsidR="00B61563">
        <w:rPr>
          <w:rFonts w:ascii="Garamond" w:hAnsi="Garamond"/>
          <w:sz w:val="24"/>
          <w:szCs w:val="24"/>
          <w:lang w:val="en-SG"/>
        </w:rPr>
        <w:t>konten-</w:t>
      </w:r>
      <w:r>
        <w:rPr>
          <w:rFonts w:ascii="Garamond" w:hAnsi="Garamond"/>
          <w:sz w:val="24"/>
          <w:szCs w:val="24"/>
          <w:lang w:val="en-SG"/>
        </w:rPr>
        <w:t xml:space="preserve">konten beritanya </w:t>
      </w:r>
      <w:proofErr w:type="gramStart"/>
      <w:r>
        <w:rPr>
          <w:rFonts w:ascii="Garamond" w:hAnsi="Garamond"/>
          <w:sz w:val="24"/>
          <w:szCs w:val="24"/>
          <w:lang w:val="en-SG"/>
        </w:rPr>
        <w:t>akan</w:t>
      </w:r>
      <w:proofErr w:type="gramEnd"/>
      <w:r>
        <w:rPr>
          <w:rFonts w:ascii="Garamond" w:hAnsi="Garamond"/>
          <w:sz w:val="24"/>
          <w:szCs w:val="24"/>
          <w:lang w:val="en-SG"/>
        </w:rPr>
        <w:t xml:space="preserve"> menempatkan secara semestinya </w:t>
      </w:r>
      <w:r w:rsidR="00B61563">
        <w:rPr>
          <w:rFonts w:ascii="Garamond" w:hAnsi="Garamond"/>
          <w:sz w:val="24"/>
          <w:szCs w:val="24"/>
          <w:lang w:val="en-SG"/>
        </w:rPr>
        <w:t xml:space="preserve">posisi </w:t>
      </w:r>
      <w:r>
        <w:rPr>
          <w:rFonts w:ascii="Garamond" w:hAnsi="Garamond"/>
          <w:sz w:val="24"/>
          <w:szCs w:val="24"/>
          <w:lang w:val="en-SG"/>
        </w:rPr>
        <w:t xml:space="preserve">media Islam dalam kiprah bermedia. </w:t>
      </w:r>
      <w:r w:rsidR="00B61563">
        <w:rPr>
          <w:rFonts w:ascii="Garamond" w:hAnsi="Garamond"/>
          <w:sz w:val="24"/>
          <w:szCs w:val="24"/>
          <w:lang w:val="en-SG"/>
        </w:rPr>
        <w:t xml:space="preserve">Harapan mewujudkan media Islam menjadi referensi utama bacaan umat </w:t>
      </w:r>
      <w:proofErr w:type="gramStart"/>
      <w:r w:rsidR="00B61563">
        <w:rPr>
          <w:rFonts w:ascii="Garamond" w:hAnsi="Garamond"/>
          <w:sz w:val="24"/>
          <w:szCs w:val="24"/>
          <w:lang w:val="en-SG"/>
        </w:rPr>
        <w:t>akan</w:t>
      </w:r>
      <w:proofErr w:type="gramEnd"/>
      <w:r w:rsidR="00B61563">
        <w:rPr>
          <w:rFonts w:ascii="Garamond" w:hAnsi="Garamond"/>
          <w:sz w:val="24"/>
          <w:szCs w:val="24"/>
          <w:lang w:val="en-SG"/>
        </w:rPr>
        <w:t xml:space="preserve"> dipenuhi sesuai dengan kepentingan umat. Karena media dalam jaringan online dapat dirujuk kapan saja sesuai dengan informasi yang diinginkan. Berdasarkan pada paparan tersbeut, penelitian yang dilakukan penulis ini diharapkan dapat memberikan manfaat bagi perkembangan keilmuan yang khusus membahas </w:t>
      </w:r>
      <w:r w:rsidR="0011035A">
        <w:rPr>
          <w:rFonts w:ascii="Garamond" w:hAnsi="Garamond"/>
          <w:sz w:val="24"/>
          <w:szCs w:val="24"/>
          <w:lang w:val="en-SG"/>
        </w:rPr>
        <w:t xml:space="preserve">mengenai </w:t>
      </w:r>
      <w:r w:rsidR="00B61563">
        <w:rPr>
          <w:rFonts w:ascii="Garamond" w:hAnsi="Garamond"/>
          <w:sz w:val="24"/>
          <w:szCs w:val="24"/>
          <w:lang w:val="en-SG"/>
        </w:rPr>
        <w:t>ilmu media</w:t>
      </w:r>
      <w:r w:rsidR="0011035A">
        <w:rPr>
          <w:rFonts w:ascii="Garamond" w:hAnsi="Garamond"/>
          <w:sz w:val="24"/>
          <w:szCs w:val="24"/>
          <w:lang w:val="en-SG"/>
        </w:rPr>
        <w:t xml:space="preserve"> dan menjadi inspirasi yang mendorong </w:t>
      </w:r>
      <w:r w:rsidR="00B61563">
        <w:rPr>
          <w:rFonts w:ascii="Garamond" w:hAnsi="Garamond"/>
          <w:sz w:val="24"/>
          <w:szCs w:val="24"/>
          <w:lang w:val="en-SG"/>
        </w:rPr>
        <w:t xml:space="preserve">para penulis lain untuk </w:t>
      </w:r>
      <w:r w:rsidR="0011035A">
        <w:rPr>
          <w:rFonts w:ascii="Garamond" w:hAnsi="Garamond"/>
          <w:sz w:val="24"/>
          <w:szCs w:val="24"/>
          <w:lang w:val="en-SG"/>
        </w:rPr>
        <w:t xml:space="preserve">melakukan penelitian yang </w:t>
      </w:r>
      <w:proofErr w:type="gramStart"/>
      <w:r w:rsidR="0011035A">
        <w:rPr>
          <w:rFonts w:ascii="Garamond" w:hAnsi="Garamond"/>
          <w:sz w:val="24"/>
          <w:szCs w:val="24"/>
          <w:lang w:val="en-SG"/>
        </w:rPr>
        <w:t>sama</w:t>
      </w:r>
      <w:proofErr w:type="gramEnd"/>
      <w:r w:rsidR="0011035A">
        <w:rPr>
          <w:rFonts w:ascii="Garamond" w:hAnsi="Garamond"/>
          <w:sz w:val="24"/>
          <w:szCs w:val="24"/>
          <w:lang w:val="en-SG"/>
        </w:rPr>
        <w:t xml:space="preserve"> dengan menekankan pada aspek-aspek lainnya mengenai media Islam. </w:t>
      </w:r>
    </w:p>
    <w:p w:rsidR="007B3FA5" w:rsidRPr="007B3FA5" w:rsidRDefault="007B3FA5" w:rsidP="007B3FA5">
      <w:pPr>
        <w:widowControl w:val="0"/>
        <w:autoSpaceDE w:val="0"/>
        <w:autoSpaceDN w:val="0"/>
        <w:adjustRightInd w:val="0"/>
        <w:spacing w:line="240" w:lineRule="auto"/>
        <w:ind w:right="-32" w:firstLine="540"/>
        <w:jc w:val="both"/>
        <w:rPr>
          <w:rFonts w:ascii="Garamond" w:hAnsi="Garamond"/>
          <w:sz w:val="24"/>
          <w:szCs w:val="24"/>
        </w:rPr>
      </w:pPr>
      <w:r w:rsidRPr="007B3FA5">
        <w:rPr>
          <w:rFonts w:ascii="Garamond" w:hAnsi="Garamond"/>
          <w:sz w:val="24"/>
          <w:szCs w:val="24"/>
        </w:rPr>
        <w:t>.</w:t>
      </w:r>
    </w:p>
    <w:p w:rsidR="007B3FA5" w:rsidRDefault="007B3FA5" w:rsidP="007B3FA5">
      <w:pPr>
        <w:widowControl w:val="0"/>
        <w:autoSpaceDE w:val="0"/>
        <w:autoSpaceDN w:val="0"/>
        <w:adjustRightInd w:val="0"/>
        <w:spacing w:line="240" w:lineRule="auto"/>
        <w:ind w:right="-32" w:hanging="1"/>
        <w:rPr>
          <w:rFonts w:ascii="Garamond" w:hAnsi="Garamond"/>
          <w:sz w:val="24"/>
          <w:szCs w:val="24"/>
        </w:rPr>
      </w:pPr>
    </w:p>
    <w:p w:rsidR="007B3FA5" w:rsidRDefault="007B3FA5" w:rsidP="007B3FA5">
      <w:pPr>
        <w:widowControl w:val="0"/>
        <w:autoSpaceDE w:val="0"/>
        <w:autoSpaceDN w:val="0"/>
        <w:adjustRightInd w:val="0"/>
        <w:spacing w:after="120" w:line="240" w:lineRule="auto"/>
        <w:ind w:right="-32" w:hanging="1"/>
        <w:rPr>
          <w:rFonts w:ascii="Garamond" w:hAnsi="Garamond"/>
          <w:b/>
          <w:bCs/>
          <w:sz w:val="24"/>
          <w:szCs w:val="24"/>
          <w:lang w:val="en-US"/>
        </w:rPr>
      </w:pPr>
      <w:r w:rsidRPr="007B3FA5">
        <w:rPr>
          <w:rFonts w:ascii="Garamond" w:hAnsi="Garamond"/>
          <w:b/>
          <w:bCs/>
          <w:sz w:val="24"/>
          <w:szCs w:val="24"/>
          <w:lang w:val="en-US"/>
        </w:rPr>
        <w:t>DAFTAR PUSTAKA</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sz w:val="24"/>
          <w:szCs w:val="24"/>
        </w:rPr>
        <w:fldChar w:fldCharType="begin" w:fldLock="1"/>
      </w:r>
      <w:r w:rsidRPr="00B61563">
        <w:rPr>
          <w:rFonts w:ascii="Garamond" w:hAnsi="Garamond"/>
          <w:sz w:val="24"/>
          <w:szCs w:val="24"/>
        </w:rPr>
        <w:instrText xml:space="preserve">ADDIN Mendeley Bibliography CSL_BIBLIOGRAPHY </w:instrText>
      </w:r>
      <w:r w:rsidRPr="00B61563">
        <w:rPr>
          <w:rFonts w:ascii="Garamond" w:hAnsi="Garamond"/>
          <w:sz w:val="24"/>
          <w:szCs w:val="24"/>
        </w:rPr>
        <w:fldChar w:fldCharType="separate"/>
      </w:r>
      <w:r w:rsidRPr="00B61563">
        <w:rPr>
          <w:rFonts w:ascii="Garamond" w:hAnsi="Garamond"/>
          <w:noProof/>
          <w:sz w:val="24"/>
          <w:szCs w:val="24"/>
        </w:rPr>
        <w:t xml:space="preserve">Ahmad, J. (2018). Desain Penelitian Analisis Isi ( Content Analysis ). </w:t>
      </w:r>
      <w:r w:rsidRPr="00B61563">
        <w:rPr>
          <w:rFonts w:ascii="Garamond" w:hAnsi="Garamond"/>
          <w:i/>
          <w:iCs/>
          <w:noProof/>
          <w:sz w:val="24"/>
          <w:szCs w:val="24"/>
        </w:rPr>
        <w:t>Research Gate</w:t>
      </w:r>
      <w:r w:rsidRPr="00B61563">
        <w:rPr>
          <w:rFonts w:ascii="Garamond" w:hAnsi="Garamond"/>
          <w:noProof/>
          <w:sz w:val="24"/>
          <w:szCs w:val="24"/>
        </w:rPr>
        <w:t xml:space="preserve">, </w:t>
      </w:r>
      <w:r w:rsidRPr="00B61563">
        <w:rPr>
          <w:rFonts w:ascii="Garamond" w:hAnsi="Garamond"/>
          <w:i/>
          <w:iCs/>
          <w:noProof/>
          <w:sz w:val="24"/>
          <w:szCs w:val="24"/>
        </w:rPr>
        <w:t>5</w:t>
      </w:r>
      <w:r w:rsidRPr="00B61563">
        <w:rPr>
          <w:rFonts w:ascii="Garamond" w:hAnsi="Garamond"/>
          <w:noProof/>
          <w:sz w:val="24"/>
          <w:szCs w:val="24"/>
        </w:rPr>
        <w:t>(9), 1–20. https://doi.org/10.13140/RG.2.2.12201.08804</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Alatas, S. (2014). MEDIA BARU , PARTISIPASI POLITIK DAN KUALITAS DEMOKRASI. </w:t>
      </w:r>
      <w:r w:rsidRPr="00B61563">
        <w:rPr>
          <w:rFonts w:ascii="Garamond" w:hAnsi="Garamond"/>
          <w:i/>
          <w:iCs/>
          <w:noProof/>
          <w:sz w:val="24"/>
          <w:szCs w:val="24"/>
        </w:rPr>
        <w:t>Academia</w:t>
      </w:r>
      <w:r w:rsidRPr="00B61563">
        <w:rPr>
          <w:rFonts w:ascii="Garamond" w:hAnsi="Garamond"/>
          <w:noProof/>
          <w:sz w:val="24"/>
          <w:szCs w:val="24"/>
        </w:rPr>
        <w:t>.</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Aminuddin. (2015). Media Dakwah. </w:t>
      </w:r>
      <w:r w:rsidRPr="00B61563">
        <w:rPr>
          <w:rFonts w:ascii="Garamond" w:hAnsi="Garamond"/>
          <w:i/>
          <w:iCs/>
          <w:noProof/>
          <w:sz w:val="24"/>
          <w:szCs w:val="24"/>
        </w:rPr>
        <w:t>Syria Studies</w:t>
      </w:r>
      <w:r w:rsidRPr="00B61563">
        <w:rPr>
          <w:rFonts w:ascii="Garamond" w:hAnsi="Garamond"/>
          <w:noProof/>
          <w:sz w:val="24"/>
          <w:szCs w:val="24"/>
        </w:rPr>
        <w:t xml:space="preserve">, </w:t>
      </w:r>
      <w:r w:rsidRPr="00B61563">
        <w:rPr>
          <w:rFonts w:ascii="Garamond" w:hAnsi="Garamond"/>
          <w:i/>
          <w:iCs/>
          <w:noProof/>
          <w:sz w:val="24"/>
          <w:szCs w:val="24"/>
        </w:rPr>
        <w:t>7</w:t>
      </w:r>
      <w:r w:rsidRPr="00B61563">
        <w:rPr>
          <w:rFonts w:ascii="Garamond" w:hAnsi="Garamond"/>
          <w:noProof/>
          <w:sz w:val="24"/>
          <w:szCs w:val="24"/>
        </w:rPr>
        <w:t>(1), 37–72. https://www.researchgate.net/publication/269107473_What_is_governance/link/548173090cf22525dcb61443/download%0Ahttp://www.econ.upf.edu/~reynal/Civil wars_12December2010.pdf%0Ahttps://think-asia.org/handle/11540/8282%0Ahttps://www.jstor.org/stable/41857625</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Arnus, S. H. (2018). Pers Islam di Era Konvergensi Media. </w:t>
      </w:r>
      <w:r w:rsidRPr="00B61563">
        <w:rPr>
          <w:rFonts w:ascii="Garamond" w:hAnsi="Garamond"/>
          <w:i/>
          <w:iCs/>
          <w:noProof/>
          <w:sz w:val="24"/>
          <w:szCs w:val="24"/>
        </w:rPr>
        <w:t>Palita: Journal of Social-Religion Research</w:t>
      </w:r>
      <w:r w:rsidRPr="00B61563">
        <w:rPr>
          <w:rFonts w:ascii="Garamond" w:hAnsi="Garamond"/>
          <w:noProof/>
          <w:sz w:val="24"/>
          <w:szCs w:val="24"/>
        </w:rPr>
        <w:t xml:space="preserve">, </w:t>
      </w:r>
      <w:r w:rsidRPr="00B61563">
        <w:rPr>
          <w:rFonts w:ascii="Garamond" w:hAnsi="Garamond"/>
          <w:i/>
          <w:iCs/>
          <w:noProof/>
          <w:sz w:val="24"/>
          <w:szCs w:val="24"/>
        </w:rPr>
        <w:t>1</w:t>
      </w:r>
      <w:r w:rsidRPr="00B61563">
        <w:rPr>
          <w:rFonts w:ascii="Garamond" w:hAnsi="Garamond"/>
          <w:noProof/>
          <w:sz w:val="24"/>
          <w:szCs w:val="24"/>
        </w:rPr>
        <w:t>(2), 127–140. https://doi.org/10.24256/pal.v1i2.71</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Batubara, A. K. (2004). Studi Media Dalam Perspektif Komunikasi Islam ( Analisis Esensi Komunikasi Islam Dalam Diseminasi Informasi ). </w:t>
      </w:r>
      <w:r w:rsidRPr="00B61563">
        <w:rPr>
          <w:rFonts w:ascii="Garamond" w:hAnsi="Garamond"/>
          <w:i/>
          <w:iCs/>
          <w:noProof/>
          <w:sz w:val="24"/>
          <w:szCs w:val="24"/>
        </w:rPr>
        <w:t>Annual International Conference on Islamic Studies</w:t>
      </w:r>
      <w:r w:rsidRPr="00B61563">
        <w:rPr>
          <w:rFonts w:ascii="Garamond" w:hAnsi="Garamond"/>
          <w:noProof/>
          <w:sz w:val="24"/>
          <w:szCs w:val="24"/>
        </w:rPr>
        <w:t>, 2795–2815. http://digilib.uinsby.ac.id/7523/1/Buku 6 Fix_18.pdf</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Hajad, V. (2018). MEDIA DAN POLITIK (Mencari Independensi </w:t>
      </w:r>
      <w:r w:rsidRPr="00B61563">
        <w:rPr>
          <w:rFonts w:ascii="Garamond" w:hAnsi="Garamond"/>
          <w:noProof/>
          <w:sz w:val="24"/>
          <w:szCs w:val="24"/>
        </w:rPr>
        <w:lastRenderedPageBreak/>
        <w:t xml:space="preserve">Media Dalam Pemberitaan Politik). </w:t>
      </w:r>
      <w:r w:rsidRPr="00B61563">
        <w:rPr>
          <w:rFonts w:ascii="Garamond" w:hAnsi="Garamond"/>
          <w:i/>
          <w:iCs/>
          <w:noProof/>
          <w:sz w:val="24"/>
          <w:szCs w:val="24"/>
        </w:rPr>
        <w:t>SOURCE</w:t>
      </w:r>
      <w:r w:rsidRPr="00B61563">
        <w:rPr>
          <w:rFonts w:ascii="Times New Roman" w:hAnsi="Times New Roman"/>
          <w:i/>
          <w:iCs/>
          <w:noProof/>
          <w:sz w:val="24"/>
          <w:szCs w:val="24"/>
        </w:rPr>
        <w:t> </w:t>
      </w:r>
      <w:r w:rsidRPr="00B61563">
        <w:rPr>
          <w:rFonts w:ascii="Garamond" w:hAnsi="Garamond"/>
          <w:i/>
          <w:iCs/>
          <w:noProof/>
          <w:sz w:val="24"/>
          <w:szCs w:val="24"/>
        </w:rPr>
        <w:t>: Jurnal Ilmu Komunikasi</w:t>
      </w:r>
      <w:r w:rsidRPr="00B61563">
        <w:rPr>
          <w:rFonts w:ascii="Garamond" w:hAnsi="Garamond"/>
          <w:noProof/>
          <w:sz w:val="24"/>
          <w:szCs w:val="24"/>
        </w:rPr>
        <w:t xml:space="preserve">, </w:t>
      </w:r>
      <w:r w:rsidRPr="00B61563">
        <w:rPr>
          <w:rFonts w:ascii="Garamond" w:hAnsi="Garamond"/>
          <w:i/>
          <w:iCs/>
          <w:noProof/>
          <w:sz w:val="24"/>
          <w:szCs w:val="24"/>
        </w:rPr>
        <w:t>2</w:t>
      </w:r>
      <w:r w:rsidRPr="00B61563">
        <w:rPr>
          <w:rFonts w:ascii="Garamond" w:hAnsi="Garamond"/>
          <w:noProof/>
          <w:sz w:val="24"/>
          <w:szCs w:val="24"/>
        </w:rPr>
        <w:t>(2), 1–10. https://doi.org/10.35308/source.v2i2.295</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Hasan, B. (2006). Ekonomi Media: Perlukah? </w:t>
      </w:r>
      <w:r w:rsidRPr="00B61563">
        <w:rPr>
          <w:rFonts w:ascii="Garamond" w:hAnsi="Garamond"/>
          <w:i/>
          <w:iCs/>
          <w:noProof/>
          <w:sz w:val="24"/>
          <w:szCs w:val="24"/>
        </w:rPr>
        <w:t>Mediator: Jurnal Komunikasi</w:t>
      </w:r>
      <w:r w:rsidRPr="00B61563">
        <w:rPr>
          <w:rFonts w:ascii="Garamond" w:hAnsi="Garamond"/>
          <w:noProof/>
          <w:sz w:val="24"/>
          <w:szCs w:val="24"/>
        </w:rPr>
        <w:t xml:space="preserve">, </w:t>
      </w:r>
      <w:r w:rsidRPr="00B61563">
        <w:rPr>
          <w:rFonts w:ascii="Garamond" w:hAnsi="Garamond"/>
          <w:i/>
          <w:iCs/>
          <w:noProof/>
          <w:sz w:val="24"/>
          <w:szCs w:val="24"/>
        </w:rPr>
        <w:t>7</w:t>
      </w:r>
      <w:r w:rsidRPr="00B61563">
        <w:rPr>
          <w:rFonts w:ascii="Garamond" w:hAnsi="Garamond"/>
          <w:noProof/>
          <w:sz w:val="24"/>
          <w:szCs w:val="24"/>
        </w:rPr>
        <w:t>(2), 329–334. https://doi.org/10.29313/mediator.v7i2.1279</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Juditha, C. (2013). Akurasi Berita dalam Jurnalisme Online (Kasus Dugaan Korupsi Mahkamah Konstitusi di Portal Berita Detiknews). </w:t>
      </w:r>
      <w:r w:rsidRPr="00B61563">
        <w:rPr>
          <w:rFonts w:ascii="Garamond" w:hAnsi="Garamond"/>
          <w:i/>
          <w:iCs/>
          <w:noProof/>
          <w:sz w:val="24"/>
          <w:szCs w:val="24"/>
        </w:rPr>
        <w:t>Jurnal Pekommas</w:t>
      </w:r>
      <w:r w:rsidRPr="00B61563">
        <w:rPr>
          <w:rFonts w:ascii="Garamond" w:hAnsi="Garamond"/>
          <w:noProof/>
          <w:sz w:val="24"/>
          <w:szCs w:val="24"/>
        </w:rPr>
        <w:t xml:space="preserve">, </w:t>
      </w:r>
      <w:r w:rsidRPr="00B61563">
        <w:rPr>
          <w:rFonts w:ascii="Garamond" w:hAnsi="Garamond"/>
          <w:i/>
          <w:iCs/>
          <w:noProof/>
          <w:sz w:val="24"/>
          <w:szCs w:val="24"/>
        </w:rPr>
        <w:t>16</w:t>
      </w:r>
      <w:r w:rsidRPr="00B61563">
        <w:rPr>
          <w:rFonts w:ascii="Garamond" w:hAnsi="Garamond"/>
          <w:noProof/>
          <w:sz w:val="24"/>
          <w:szCs w:val="24"/>
        </w:rPr>
        <w:t>(3), 145–154. https://media.neliti.com/media/publications/222363-akurasi-berita-dalam-jurnalisme-online-k.pdf</w:t>
      </w:r>
    </w:p>
    <w:p w:rsid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Kania, D. C. dan D. (2014). KONSTRUKSI REALITAS DALAM PEMBERITAAN PELANTIKAN PRESIDEN JOKO WIDODO Analisis Framing pada Laporan Utama Majalah TEMPO dan Majalah GATRA. </w:t>
      </w:r>
      <w:r w:rsidRPr="00B61563">
        <w:rPr>
          <w:rFonts w:ascii="Garamond" w:hAnsi="Garamond"/>
          <w:i/>
          <w:iCs/>
          <w:noProof/>
          <w:sz w:val="24"/>
          <w:szCs w:val="24"/>
        </w:rPr>
        <w:t>Spectrum</w:t>
      </w:r>
      <w:r w:rsidRPr="00B61563">
        <w:rPr>
          <w:rFonts w:ascii="Garamond" w:hAnsi="Garamond"/>
          <w:noProof/>
          <w:sz w:val="24"/>
          <w:szCs w:val="24"/>
        </w:rPr>
        <w:t xml:space="preserve">, </w:t>
      </w:r>
      <w:r w:rsidRPr="00B61563">
        <w:rPr>
          <w:rFonts w:ascii="Garamond" w:hAnsi="Garamond"/>
          <w:i/>
          <w:iCs/>
          <w:noProof/>
          <w:sz w:val="24"/>
          <w:szCs w:val="24"/>
        </w:rPr>
        <w:t>3</w:t>
      </w:r>
      <w:r w:rsidRPr="00B61563">
        <w:rPr>
          <w:rFonts w:ascii="Garamond" w:hAnsi="Garamond"/>
          <w:noProof/>
          <w:sz w:val="24"/>
          <w:szCs w:val="24"/>
        </w:rPr>
        <w:t>(2), 121–139.</w:t>
      </w:r>
    </w:p>
    <w:p w:rsidR="0030516B" w:rsidRDefault="0030516B" w:rsidP="0030516B">
      <w:pPr>
        <w:spacing w:before="0" w:line="240" w:lineRule="auto"/>
        <w:jc w:val="both"/>
        <w:rPr>
          <w:rFonts w:ascii="Times New Roman" w:hAnsi="Times New Roman"/>
          <w:i/>
          <w:color w:val="000000" w:themeColor="text1"/>
          <w:sz w:val="24"/>
          <w:szCs w:val="24"/>
        </w:rPr>
      </w:pPr>
      <w:r w:rsidRPr="00CF71AC">
        <w:rPr>
          <w:rFonts w:ascii="Times New Roman" w:hAnsi="Times New Roman"/>
          <w:color w:val="000000" w:themeColor="text1"/>
          <w:sz w:val="24"/>
          <w:szCs w:val="24"/>
        </w:rPr>
        <w:t xml:space="preserve">Littlejhon S,W dan Foss A,K. (2009). </w:t>
      </w:r>
      <w:r w:rsidRPr="00CF71AC">
        <w:rPr>
          <w:rFonts w:ascii="Times New Roman" w:hAnsi="Times New Roman"/>
          <w:i/>
          <w:color w:val="000000" w:themeColor="text1"/>
          <w:sz w:val="24"/>
          <w:szCs w:val="24"/>
        </w:rPr>
        <w:t xml:space="preserve">Teori Komunikassi, Theoris of </w:t>
      </w:r>
    </w:p>
    <w:p w:rsidR="0030516B" w:rsidRPr="00CF71AC" w:rsidRDefault="0030516B" w:rsidP="0030516B">
      <w:pPr>
        <w:spacing w:before="0" w:line="240" w:lineRule="auto"/>
        <w:jc w:val="both"/>
        <w:rPr>
          <w:rFonts w:ascii="Times New Roman" w:hAnsi="Times New Roman"/>
          <w:color w:val="000000" w:themeColor="text1"/>
          <w:sz w:val="24"/>
          <w:szCs w:val="24"/>
        </w:rPr>
      </w:pPr>
      <w:r>
        <w:rPr>
          <w:rFonts w:ascii="Times New Roman" w:hAnsi="Times New Roman"/>
          <w:i/>
          <w:color w:val="000000" w:themeColor="text1"/>
          <w:sz w:val="24"/>
          <w:szCs w:val="24"/>
          <w:lang w:val="en-SG"/>
        </w:rPr>
        <w:t xml:space="preserve">       </w:t>
      </w:r>
      <w:r w:rsidRPr="00CF71AC">
        <w:rPr>
          <w:rFonts w:ascii="Times New Roman" w:hAnsi="Times New Roman"/>
          <w:i/>
          <w:color w:val="000000" w:themeColor="text1"/>
          <w:sz w:val="24"/>
          <w:szCs w:val="24"/>
        </w:rPr>
        <w:t>Human Communication</w:t>
      </w:r>
      <w:r w:rsidRPr="00CF71AC">
        <w:rPr>
          <w:rFonts w:ascii="Times New Roman" w:hAnsi="Times New Roman"/>
          <w:color w:val="000000" w:themeColor="text1"/>
          <w:sz w:val="24"/>
          <w:szCs w:val="24"/>
        </w:rPr>
        <w:t xml:space="preserve">, Salemba Humanika. Jakarta.  </w:t>
      </w:r>
    </w:p>
    <w:p w:rsidR="0011035A" w:rsidRPr="0011035A" w:rsidRDefault="0011035A" w:rsidP="00B61563">
      <w:pPr>
        <w:widowControl w:val="0"/>
        <w:autoSpaceDE w:val="0"/>
        <w:autoSpaceDN w:val="0"/>
        <w:adjustRightInd w:val="0"/>
        <w:spacing w:line="240" w:lineRule="auto"/>
        <w:ind w:left="480" w:hanging="480"/>
        <w:rPr>
          <w:rFonts w:ascii="Garamond" w:hAnsi="Garamond"/>
          <w:noProof/>
          <w:sz w:val="24"/>
          <w:szCs w:val="24"/>
          <w:lang w:val="en-SG"/>
        </w:rPr>
      </w:pPr>
      <w:r>
        <w:rPr>
          <w:rFonts w:ascii="Garamond" w:hAnsi="Garamond"/>
          <w:noProof/>
          <w:sz w:val="24"/>
          <w:szCs w:val="24"/>
          <w:lang w:val="en-SG"/>
        </w:rPr>
        <w:t xml:space="preserve">Ma'arif, Bambang S, </w:t>
      </w:r>
      <w:r w:rsidR="0030516B">
        <w:rPr>
          <w:rFonts w:ascii="Garamond" w:hAnsi="Garamond"/>
          <w:noProof/>
          <w:sz w:val="24"/>
          <w:szCs w:val="24"/>
          <w:lang w:val="en-SG"/>
        </w:rPr>
        <w:t xml:space="preserve">(2010), Komunikasi Dakwah, </w:t>
      </w:r>
      <w:r>
        <w:rPr>
          <w:rFonts w:ascii="Garamond" w:hAnsi="Garamond"/>
          <w:noProof/>
          <w:sz w:val="24"/>
          <w:szCs w:val="24"/>
          <w:lang w:val="en-SG"/>
        </w:rPr>
        <w:t>Paradigma untuk Aksi,</w:t>
      </w:r>
      <w:r w:rsidR="0030516B">
        <w:rPr>
          <w:rFonts w:ascii="Garamond" w:hAnsi="Garamond"/>
          <w:noProof/>
          <w:sz w:val="24"/>
          <w:szCs w:val="24"/>
          <w:lang w:val="en-SG"/>
        </w:rPr>
        <w:t xml:space="preserve"> Bandung, Simbiosa Rekatama Media</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Mahfud, C. (2014). Ideologi Media Islam Indonesia Dalam Agenda Dakwah: Antara Jurnalisme Profetik Dan Jurnalisme Provokatif. </w:t>
      </w:r>
      <w:r w:rsidRPr="00B61563">
        <w:rPr>
          <w:rFonts w:ascii="Garamond" w:hAnsi="Garamond"/>
          <w:i/>
          <w:iCs/>
          <w:noProof/>
          <w:sz w:val="24"/>
          <w:szCs w:val="24"/>
        </w:rPr>
        <w:t>Jurnal Dakwah</w:t>
      </w:r>
      <w:r w:rsidRPr="00B61563">
        <w:rPr>
          <w:rFonts w:ascii="Garamond" w:hAnsi="Garamond"/>
          <w:noProof/>
          <w:sz w:val="24"/>
          <w:szCs w:val="24"/>
        </w:rPr>
        <w:t xml:space="preserve">, </w:t>
      </w:r>
      <w:r w:rsidRPr="00B61563">
        <w:rPr>
          <w:rFonts w:ascii="Garamond" w:hAnsi="Garamond"/>
          <w:i/>
          <w:iCs/>
          <w:noProof/>
          <w:sz w:val="24"/>
          <w:szCs w:val="24"/>
        </w:rPr>
        <w:t>15</w:t>
      </w:r>
      <w:r w:rsidRPr="00B61563">
        <w:rPr>
          <w:rFonts w:ascii="Garamond" w:hAnsi="Garamond"/>
          <w:noProof/>
          <w:sz w:val="24"/>
          <w:szCs w:val="24"/>
        </w:rPr>
        <w:t>(1), 1–18.</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Mahmudah, S. M., &amp; Rahayu, M. (2020). Pengelolaan Konten Media Sosial Korporat pada Instagram Sebuah Pusat Perbelanjaan. </w:t>
      </w:r>
      <w:r w:rsidRPr="00B61563">
        <w:rPr>
          <w:rFonts w:ascii="Garamond" w:hAnsi="Garamond"/>
          <w:i/>
          <w:iCs/>
          <w:noProof/>
          <w:sz w:val="24"/>
          <w:szCs w:val="24"/>
        </w:rPr>
        <w:t>Jurnal Komunikasi Nusantara</w:t>
      </w:r>
      <w:r w:rsidRPr="00B61563">
        <w:rPr>
          <w:rFonts w:ascii="Garamond" w:hAnsi="Garamond"/>
          <w:noProof/>
          <w:sz w:val="24"/>
          <w:szCs w:val="24"/>
        </w:rPr>
        <w:t xml:space="preserve">, </w:t>
      </w:r>
      <w:r w:rsidRPr="00B61563">
        <w:rPr>
          <w:rFonts w:ascii="Garamond" w:hAnsi="Garamond"/>
          <w:i/>
          <w:iCs/>
          <w:noProof/>
          <w:sz w:val="24"/>
          <w:szCs w:val="24"/>
        </w:rPr>
        <w:t>2</w:t>
      </w:r>
      <w:r w:rsidRPr="00B61563">
        <w:rPr>
          <w:rFonts w:ascii="Garamond" w:hAnsi="Garamond"/>
          <w:noProof/>
          <w:sz w:val="24"/>
          <w:szCs w:val="24"/>
        </w:rPr>
        <w:t>(1), 1–9. https://doi.org/10.33366/jkn.v2i1.39</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Mamdud, R. (2019). Dakwah Islam di Media Massa. </w:t>
      </w:r>
      <w:r w:rsidRPr="00B61563">
        <w:rPr>
          <w:rFonts w:ascii="Garamond" w:hAnsi="Garamond"/>
          <w:i/>
          <w:iCs/>
          <w:noProof/>
          <w:sz w:val="24"/>
          <w:szCs w:val="24"/>
        </w:rPr>
        <w:t>Al-I’lam: Jurnal Komunikasi Dan Penyiaran Islam</w:t>
      </w:r>
      <w:r w:rsidRPr="00B61563">
        <w:rPr>
          <w:rFonts w:ascii="Garamond" w:hAnsi="Garamond"/>
          <w:noProof/>
          <w:sz w:val="24"/>
          <w:szCs w:val="24"/>
        </w:rPr>
        <w:t xml:space="preserve">, </w:t>
      </w:r>
      <w:r w:rsidRPr="00B61563">
        <w:rPr>
          <w:rFonts w:ascii="Garamond" w:hAnsi="Garamond"/>
          <w:i/>
          <w:iCs/>
          <w:noProof/>
          <w:sz w:val="24"/>
          <w:szCs w:val="24"/>
        </w:rPr>
        <w:t>3</w:t>
      </w:r>
      <w:r w:rsidRPr="00B61563">
        <w:rPr>
          <w:rFonts w:ascii="Garamond" w:hAnsi="Garamond"/>
          <w:noProof/>
          <w:sz w:val="24"/>
          <w:szCs w:val="24"/>
        </w:rPr>
        <w:t>(1), 47. https://doi.org/10.31764/jail.v3i1.1366</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Muslich, M. (2008). Kekuasaan Media Massa Mengonstruksi Realitas. </w:t>
      </w:r>
      <w:r w:rsidRPr="00B61563">
        <w:rPr>
          <w:rFonts w:ascii="Garamond" w:hAnsi="Garamond"/>
          <w:i/>
          <w:iCs/>
          <w:noProof/>
          <w:sz w:val="24"/>
          <w:szCs w:val="24"/>
        </w:rPr>
        <w:t>Jurnal Budaya Dan Seni</w:t>
      </w:r>
      <w:r w:rsidRPr="00B61563">
        <w:rPr>
          <w:rFonts w:ascii="Garamond" w:hAnsi="Garamond"/>
          <w:noProof/>
          <w:sz w:val="24"/>
          <w:szCs w:val="24"/>
        </w:rPr>
        <w:t xml:space="preserve">, </w:t>
      </w:r>
      <w:r w:rsidRPr="00B61563">
        <w:rPr>
          <w:rFonts w:ascii="Garamond" w:hAnsi="Garamond"/>
          <w:i/>
          <w:iCs/>
          <w:noProof/>
          <w:sz w:val="24"/>
          <w:szCs w:val="24"/>
        </w:rPr>
        <w:t>2</w:t>
      </w:r>
      <w:r w:rsidRPr="00B61563">
        <w:rPr>
          <w:rFonts w:ascii="Garamond" w:hAnsi="Garamond"/>
          <w:noProof/>
          <w:sz w:val="24"/>
          <w:szCs w:val="24"/>
        </w:rPr>
        <w:t>(36), 150–158.</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Nugroho, Y., Amalia, D., Nugraha, L. K., &amp; Putri, D. A. (2013). </w:t>
      </w:r>
      <w:r w:rsidRPr="00B61563">
        <w:rPr>
          <w:rFonts w:ascii="Garamond" w:hAnsi="Garamond"/>
          <w:i/>
          <w:iCs/>
          <w:noProof/>
          <w:sz w:val="24"/>
          <w:szCs w:val="24"/>
        </w:rPr>
        <w:t>Penentuan Hidup Bersama</w:t>
      </w:r>
      <w:r w:rsidRPr="00B61563">
        <w:rPr>
          <w:rFonts w:ascii="Times New Roman" w:hAnsi="Times New Roman"/>
          <w:i/>
          <w:iCs/>
          <w:noProof/>
          <w:sz w:val="24"/>
          <w:szCs w:val="24"/>
        </w:rPr>
        <w:t> </w:t>
      </w:r>
      <w:r w:rsidRPr="00B61563">
        <w:rPr>
          <w:rFonts w:ascii="Garamond" w:hAnsi="Garamond"/>
          <w:i/>
          <w:iCs/>
          <w:noProof/>
          <w:sz w:val="24"/>
          <w:szCs w:val="24"/>
        </w:rPr>
        <w:t>: Sejauh mana media menjunjung prinsip kewarganegaraan</w:t>
      </w:r>
      <w:r w:rsidRPr="00B61563">
        <w:rPr>
          <w:rFonts w:ascii="Times New Roman" w:hAnsi="Times New Roman"/>
          <w:i/>
          <w:iCs/>
          <w:noProof/>
          <w:sz w:val="24"/>
          <w:szCs w:val="24"/>
        </w:rPr>
        <w:t> </w:t>
      </w:r>
      <w:r w:rsidRPr="00B61563">
        <w:rPr>
          <w:rFonts w:ascii="Garamond" w:hAnsi="Garamond"/>
          <w:i/>
          <w:iCs/>
          <w:noProof/>
          <w:sz w:val="24"/>
          <w:szCs w:val="24"/>
        </w:rPr>
        <w:t>?</w:t>
      </w:r>
      <w:r w:rsidRPr="00B61563">
        <w:rPr>
          <w:rFonts w:ascii="Garamond" w:hAnsi="Garamond"/>
          <w:noProof/>
          <w:sz w:val="24"/>
          <w:szCs w:val="24"/>
        </w:rPr>
        <w:t xml:space="preserve"> 89.</w:t>
      </w:r>
    </w:p>
    <w:p w:rsid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Poti, J. (2019). Ekonomi Politik, Media Dan Ruang Publik. </w:t>
      </w:r>
      <w:r w:rsidRPr="00B61563">
        <w:rPr>
          <w:rFonts w:ascii="Garamond" w:hAnsi="Garamond"/>
          <w:i/>
          <w:iCs/>
          <w:noProof/>
          <w:sz w:val="24"/>
          <w:szCs w:val="24"/>
        </w:rPr>
        <w:t>Semiotika</w:t>
      </w:r>
      <w:r w:rsidRPr="00B61563">
        <w:rPr>
          <w:rFonts w:ascii="Garamond" w:hAnsi="Garamond"/>
          <w:noProof/>
          <w:sz w:val="24"/>
          <w:szCs w:val="24"/>
        </w:rPr>
        <w:t xml:space="preserve">, </w:t>
      </w:r>
      <w:r w:rsidRPr="00B61563">
        <w:rPr>
          <w:rFonts w:ascii="Garamond" w:hAnsi="Garamond"/>
          <w:i/>
          <w:iCs/>
          <w:noProof/>
          <w:sz w:val="24"/>
          <w:szCs w:val="24"/>
        </w:rPr>
        <w:lastRenderedPageBreak/>
        <w:t>13</w:t>
      </w:r>
      <w:r w:rsidRPr="00B61563">
        <w:rPr>
          <w:rFonts w:ascii="Garamond" w:hAnsi="Garamond"/>
          <w:noProof/>
          <w:sz w:val="24"/>
          <w:szCs w:val="24"/>
        </w:rPr>
        <w:t>(2), 200–206. http://journal.ubm.ac.id/</w:t>
      </w:r>
    </w:p>
    <w:p w:rsidR="005175A1" w:rsidRPr="005175A1" w:rsidRDefault="005175A1" w:rsidP="00B61563">
      <w:pPr>
        <w:widowControl w:val="0"/>
        <w:autoSpaceDE w:val="0"/>
        <w:autoSpaceDN w:val="0"/>
        <w:adjustRightInd w:val="0"/>
        <w:spacing w:line="240" w:lineRule="auto"/>
        <w:ind w:left="480" w:hanging="480"/>
        <w:rPr>
          <w:rFonts w:ascii="Garamond" w:hAnsi="Garamond"/>
          <w:noProof/>
          <w:sz w:val="24"/>
          <w:szCs w:val="24"/>
          <w:lang w:val="en-SG"/>
        </w:rPr>
      </w:pPr>
      <w:r>
        <w:rPr>
          <w:rFonts w:ascii="Garamond" w:hAnsi="Garamond"/>
          <w:noProof/>
          <w:sz w:val="24"/>
          <w:szCs w:val="24"/>
          <w:lang w:val="en-SG"/>
        </w:rPr>
        <w:t>Prasetyo, Yoyok, (2018), Ekonomi Syariah, Bandung, Aria Mandiri Group</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Puji, S. (2016). Konstruksi Sosial Media Massa Puji Santoso. </w:t>
      </w:r>
      <w:r w:rsidRPr="00B61563">
        <w:rPr>
          <w:rFonts w:ascii="Garamond" w:hAnsi="Garamond"/>
          <w:i/>
          <w:iCs/>
          <w:noProof/>
          <w:sz w:val="24"/>
          <w:szCs w:val="24"/>
        </w:rPr>
        <w:t>Al-Balagh</w:t>
      </w:r>
      <w:r w:rsidRPr="00B61563">
        <w:rPr>
          <w:rFonts w:ascii="Garamond" w:hAnsi="Garamond"/>
          <w:noProof/>
          <w:sz w:val="24"/>
          <w:szCs w:val="24"/>
        </w:rPr>
        <w:t xml:space="preserve">, </w:t>
      </w:r>
      <w:r w:rsidRPr="00B61563">
        <w:rPr>
          <w:rFonts w:ascii="Garamond" w:hAnsi="Garamond"/>
          <w:i/>
          <w:iCs/>
          <w:noProof/>
          <w:sz w:val="24"/>
          <w:szCs w:val="24"/>
        </w:rPr>
        <w:t>1</w:t>
      </w:r>
      <w:r w:rsidRPr="00B61563">
        <w:rPr>
          <w:rFonts w:ascii="Garamond" w:hAnsi="Garamond"/>
          <w:noProof/>
          <w:sz w:val="24"/>
          <w:szCs w:val="24"/>
        </w:rPr>
        <w:t>(1), 34.</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Retpitasari, E. (2019). Pengorganisasian Industri Media Islam; Regenerasi Industri Media Islam Menjadi Industri Media Syariah. </w:t>
      </w:r>
      <w:r w:rsidRPr="00B61563">
        <w:rPr>
          <w:rFonts w:ascii="Garamond" w:hAnsi="Garamond"/>
          <w:i/>
          <w:iCs/>
          <w:noProof/>
          <w:sz w:val="24"/>
          <w:szCs w:val="24"/>
        </w:rPr>
        <w:t>Kopis</w:t>
      </w:r>
      <w:r w:rsidRPr="00B61563">
        <w:rPr>
          <w:rFonts w:ascii="Garamond" w:hAnsi="Garamond"/>
          <w:noProof/>
          <w:sz w:val="24"/>
          <w:szCs w:val="24"/>
        </w:rPr>
        <w:t xml:space="preserve">, </w:t>
      </w:r>
      <w:r w:rsidRPr="00B61563">
        <w:rPr>
          <w:rFonts w:ascii="Garamond" w:hAnsi="Garamond"/>
          <w:i/>
          <w:iCs/>
          <w:noProof/>
          <w:sz w:val="24"/>
          <w:szCs w:val="24"/>
        </w:rPr>
        <w:t>2</w:t>
      </w:r>
      <w:r w:rsidRPr="00B61563">
        <w:rPr>
          <w:rFonts w:ascii="Garamond" w:hAnsi="Garamond"/>
          <w:noProof/>
          <w:sz w:val="24"/>
          <w:szCs w:val="24"/>
        </w:rPr>
        <w:t>(1), 31–43.</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Ricko, R., &amp; Junaidi, A. (2019). Analisis Strategi Konten Dalam Meraih Engagement pada Media Sosial Youtube (Studi Kasus Froyonion). </w:t>
      </w:r>
      <w:r w:rsidRPr="00B61563">
        <w:rPr>
          <w:rFonts w:ascii="Garamond" w:hAnsi="Garamond"/>
          <w:i/>
          <w:iCs/>
          <w:noProof/>
          <w:sz w:val="24"/>
          <w:szCs w:val="24"/>
        </w:rPr>
        <w:t>Prologia</w:t>
      </w:r>
      <w:r w:rsidRPr="00B61563">
        <w:rPr>
          <w:rFonts w:ascii="Garamond" w:hAnsi="Garamond"/>
          <w:noProof/>
          <w:sz w:val="24"/>
          <w:szCs w:val="24"/>
        </w:rPr>
        <w:t xml:space="preserve">, </w:t>
      </w:r>
      <w:r w:rsidRPr="00B61563">
        <w:rPr>
          <w:rFonts w:ascii="Garamond" w:hAnsi="Garamond"/>
          <w:i/>
          <w:iCs/>
          <w:noProof/>
          <w:sz w:val="24"/>
          <w:szCs w:val="24"/>
        </w:rPr>
        <w:t>3</w:t>
      </w:r>
      <w:r w:rsidRPr="00B61563">
        <w:rPr>
          <w:rFonts w:ascii="Garamond" w:hAnsi="Garamond"/>
          <w:noProof/>
          <w:sz w:val="24"/>
          <w:szCs w:val="24"/>
        </w:rPr>
        <w:t>(1), 231. https://doi.org/10.24912/pr.v3i1.6245</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Setiawan, J. H., Caroline, C., &amp; Jheva Adi Ilham Akbar. (2020). Komparasi Berita Negatif dan Positif Mengenai Covid-19 Di Situs Detik dan Kompas. </w:t>
      </w:r>
      <w:r w:rsidRPr="00B61563">
        <w:rPr>
          <w:rFonts w:ascii="Garamond" w:hAnsi="Garamond"/>
          <w:i/>
          <w:iCs/>
          <w:noProof/>
          <w:sz w:val="24"/>
          <w:szCs w:val="24"/>
        </w:rPr>
        <w:t>Expose: Jurnal Ilmu Komunikasi</w:t>
      </w:r>
      <w:r w:rsidRPr="00B61563">
        <w:rPr>
          <w:rFonts w:ascii="Garamond" w:hAnsi="Garamond"/>
          <w:noProof/>
          <w:sz w:val="24"/>
          <w:szCs w:val="24"/>
        </w:rPr>
        <w:t xml:space="preserve">, </w:t>
      </w:r>
      <w:r w:rsidRPr="00B61563">
        <w:rPr>
          <w:rFonts w:ascii="Garamond" w:hAnsi="Garamond"/>
          <w:i/>
          <w:iCs/>
          <w:noProof/>
          <w:sz w:val="24"/>
          <w:szCs w:val="24"/>
        </w:rPr>
        <w:t>3</w:t>
      </w:r>
      <w:r w:rsidRPr="00B61563">
        <w:rPr>
          <w:rFonts w:ascii="Garamond" w:hAnsi="Garamond"/>
          <w:noProof/>
          <w:sz w:val="24"/>
          <w:szCs w:val="24"/>
        </w:rPr>
        <w:t>(2), 124. https://doi.org/10.33021/exp.v3i2.1154</w:t>
      </w:r>
    </w:p>
    <w:p w:rsidR="00B61563" w:rsidRPr="00B61563" w:rsidRDefault="00B61563" w:rsidP="00B61563">
      <w:pPr>
        <w:widowControl w:val="0"/>
        <w:autoSpaceDE w:val="0"/>
        <w:autoSpaceDN w:val="0"/>
        <w:adjustRightInd w:val="0"/>
        <w:spacing w:line="240" w:lineRule="auto"/>
        <w:ind w:left="480" w:hanging="480"/>
        <w:rPr>
          <w:rFonts w:ascii="Garamond" w:hAnsi="Garamond"/>
          <w:noProof/>
          <w:sz w:val="24"/>
          <w:szCs w:val="24"/>
        </w:rPr>
      </w:pPr>
      <w:r w:rsidRPr="00B61563">
        <w:rPr>
          <w:rFonts w:ascii="Garamond" w:hAnsi="Garamond"/>
          <w:noProof/>
          <w:sz w:val="24"/>
          <w:szCs w:val="24"/>
        </w:rPr>
        <w:t xml:space="preserve">Suryadi, I. (2011). Peran Media Massa Dalam Membentuk Realitas Sosial. </w:t>
      </w:r>
      <w:r w:rsidRPr="00B61563">
        <w:rPr>
          <w:rFonts w:ascii="Garamond" w:hAnsi="Garamond"/>
          <w:i/>
          <w:iCs/>
          <w:noProof/>
          <w:sz w:val="24"/>
          <w:szCs w:val="24"/>
        </w:rPr>
        <w:t>Jurnal Academica</w:t>
      </w:r>
      <w:r w:rsidRPr="00B61563">
        <w:rPr>
          <w:rFonts w:ascii="Garamond" w:hAnsi="Garamond"/>
          <w:noProof/>
          <w:sz w:val="24"/>
          <w:szCs w:val="24"/>
        </w:rPr>
        <w:t xml:space="preserve">, </w:t>
      </w:r>
      <w:r w:rsidRPr="00B61563">
        <w:rPr>
          <w:rFonts w:ascii="Garamond" w:hAnsi="Garamond"/>
          <w:i/>
          <w:iCs/>
          <w:noProof/>
          <w:sz w:val="24"/>
          <w:szCs w:val="24"/>
        </w:rPr>
        <w:t>3</w:t>
      </w:r>
      <w:r w:rsidRPr="00B61563">
        <w:rPr>
          <w:rFonts w:ascii="Garamond" w:hAnsi="Garamond"/>
          <w:noProof/>
          <w:sz w:val="24"/>
          <w:szCs w:val="24"/>
        </w:rPr>
        <w:t>(2), 634–646.</w:t>
      </w:r>
    </w:p>
    <w:p w:rsidR="007B3FA5" w:rsidRPr="007B3FA5" w:rsidRDefault="00B61563" w:rsidP="007B3FA5">
      <w:r w:rsidRPr="00B61563">
        <w:rPr>
          <w:rFonts w:ascii="Garamond" w:hAnsi="Garamond"/>
          <w:sz w:val="24"/>
          <w:szCs w:val="24"/>
        </w:rPr>
        <w:fldChar w:fldCharType="end"/>
      </w:r>
    </w:p>
    <w:p w:rsidR="007B3FA5" w:rsidRPr="007B3FA5" w:rsidRDefault="007B3FA5" w:rsidP="007B3FA5"/>
    <w:p w:rsidR="007B3FA5" w:rsidRPr="007B3FA5" w:rsidRDefault="007B3FA5" w:rsidP="007B3FA5"/>
    <w:p w:rsidR="007B3FA5" w:rsidRPr="007B3FA5" w:rsidRDefault="007B3FA5" w:rsidP="007B3FA5"/>
    <w:p w:rsidR="007B3FA5" w:rsidRPr="007B3FA5" w:rsidRDefault="007B3FA5" w:rsidP="007B3FA5"/>
    <w:sectPr w:rsidR="007B3FA5" w:rsidRPr="007B3FA5" w:rsidSect="005555BE">
      <w:headerReference w:type="even" r:id="rId15"/>
      <w:headerReference w:type="default" r:id="rId16"/>
      <w:footerReference w:type="even" r:id="rId17"/>
      <w:footerReference w:type="default" r:id="rId18"/>
      <w:headerReference w:type="first" r:id="rId19"/>
      <w:footerReference w:type="first" r:id="rId20"/>
      <w:pgSz w:w="10319" w:h="14572" w:code="13"/>
      <w:pgMar w:top="2098" w:right="1758" w:bottom="2098" w:left="1701"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110" w:rsidRDefault="007A4110" w:rsidP="00D46A76">
      <w:pPr>
        <w:spacing w:line="240" w:lineRule="auto"/>
      </w:pPr>
      <w:r>
        <w:separator/>
      </w:r>
    </w:p>
  </w:endnote>
  <w:endnote w:type="continuationSeparator" w:id="0">
    <w:p w:rsidR="007A4110" w:rsidRDefault="007A4110"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20" w:type="dxa"/>
      <w:tblInd w:w="46" w:type="dxa"/>
      <w:tblLook w:val="04A0" w:firstRow="1" w:lastRow="0" w:firstColumn="1" w:lastColumn="0" w:noHBand="0" w:noVBand="1"/>
    </w:tblPr>
    <w:tblGrid>
      <w:gridCol w:w="687"/>
      <w:gridCol w:w="7033"/>
    </w:tblGrid>
    <w:tr w:rsidR="008F1EE2" w:rsidRPr="00226A4C" w:rsidTr="00265003">
      <w:trPr>
        <w:trHeight w:val="276"/>
      </w:trPr>
      <w:tc>
        <w:tcPr>
          <w:tcW w:w="687" w:type="dxa"/>
          <w:shd w:val="clear" w:color="auto" w:fill="auto"/>
        </w:tcPr>
        <w:p w:rsidR="008F1EE2" w:rsidRPr="00226A4C" w:rsidRDefault="008F1EE2"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0B1906">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rsidR="008F1EE2" w:rsidRPr="00226A4C" w:rsidRDefault="008F1EE2" w:rsidP="00DC482A">
          <w:pPr>
            <w:spacing w:line="240" w:lineRule="auto"/>
            <w:ind w:left="-154"/>
            <w:jc w:val="right"/>
            <w:rPr>
              <w:rFonts w:ascii="Garamond" w:hAnsi="Garamond" w:cs="Calibri"/>
              <w:b/>
              <w:bCs/>
              <w:i/>
              <w:iCs/>
              <w:color w:val="000000"/>
              <w:sz w:val="18"/>
              <w:szCs w:val="18"/>
            </w:rPr>
          </w:pPr>
          <w:r w:rsidRPr="007B3FA5">
            <w:rPr>
              <w:rFonts w:ascii="Garamond" w:hAnsi="Garamond"/>
              <w:b/>
              <w:color w:val="000000" w:themeColor="text1"/>
              <w:sz w:val="18"/>
              <w:szCs w:val="18"/>
            </w:rPr>
            <w:t>Communicatus: Jurnal Ilmu Komunikasi</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r>
  </w:tbl>
  <w:p w:rsidR="008F1EE2" w:rsidRDefault="008F1E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1" w:type="dxa"/>
      <w:tblLook w:val="04A0" w:firstRow="1" w:lastRow="0" w:firstColumn="1" w:lastColumn="0" w:noHBand="0" w:noVBand="1"/>
    </w:tblPr>
    <w:tblGrid>
      <w:gridCol w:w="7054"/>
      <w:gridCol w:w="817"/>
    </w:tblGrid>
    <w:tr w:rsidR="008F1EE2" w:rsidRPr="00226A4C" w:rsidTr="00265003">
      <w:trPr>
        <w:trHeight w:val="297"/>
      </w:trPr>
      <w:tc>
        <w:tcPr>
          <w:tcW w:w="7054" w:type="dxa"/>
          <w:shd w:val="clear" w:color="auto" w:fill="auto"/>
        </w:tcPr>
        <w:p w:rsidR="008F1EE2" w:rsidRPr="00226A4C" w:rsidRDefault="008F1EE2" w:rsidP="00226A4C">
          <w:pPr>
            <w:spacing w:line="240" w:lineRule="auto"/>
            <w:rPr>
              <w:rFonts w:cs="Calibri"/>
              <w:color w:val="000000"/>
              <w:sz w:val="18"/>
              <w:szCs w:val="18"/>
            </w:rPr>
          </w:pPr>
          <w:r w:rsidRPr="007B3FA5">
            <w:rPr>
              <w:rFonts w:ascii="Garamond" w:hAnsi="Garamond"/>
              <w:b/>
              <w:color w:val="000000" w:themeColor="text1"/>
              <w:sz w:val="18"/>
              <w:szCs w:val="18"/>
            </w:rPr>
            <w:t>Communicatus: Jurnal Ilmu Komunikasi</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c>
        <w:tcPr>
          <w:tcW w:w="817" w:type="dxa"/>
          <w:shd w:val="clear" w:color="auto" w:fill="auto"/>
        </w:tcPr>
        <w:p w:rsidR="008F1EE2" w:rsidRPr="00226A4C" w:rsidRDefault="008F1EE2"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0B1906">
            <w:rPr>
              <w:rFonts w:ascii="Garamond" w:hAnsi="Garamond" w:cs="Calibri"/>
              <w:noProof/>
              <w:sz w:val="18"/>
              <w:szCs w:val="18"/>
            </w:rPr>
            <w:t>27</w:t>
          </w:r>
          <w:r w:rsidRPr="00226A4C">
            <w:rPr>
              <w:rFonts w:ascii="Garamond" w:hAnsi="Garamond" w:cs="Calibri"/>
              <w:noProof/>
              <w:sz w:val="18"/>
              <w:szCs w:val="18"/>
            </w:rPr>
            <w:fldChar w:fldCharType="end"/>
          </w:r>
        </w:p>
      </w:tc>
    </w:tr>
  </w:tbl>
  <w:p w:rsidR="008F1EE2" w:rsidRDefault="008F1EE2" w:rsidP="00E33E36">
    <w:pPr>
      <w:pStyle w:val="Footer"/>
    </w:pPr>
    <w:r>
      <w:rPr>
        <w:rFonts w:ascii="Garamond" w:hAnsi="Garamond"/>
        <w:noProof/>
        <w:sz w:val="18"/>
        <w:szCs w:val="18"/>
        <w:lang w:val="en-SG" w:eastAsia="en-SG"/>
      </w:rPr>
      <mc:AlternateContent>
        <mc:Choice Requires="wps">
          <w:drawing>
            <wp:anchor distT="0" distB="0" distL="114300" distR="114300" simplePos="0" relativeHeight="251656704"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1EE2" w:rsidRPr="00226A4C" w:rsidRDefault="008F1EE2" w:rsidP="00E33E36">
                          <w:pPr>
                            <w:rPr>
                              <w:rFonts w:ascii="Garamond" w:hAnsi="Garamond"/>
                              <w:b/>
                              <w:bCs/>
                              <w:i/>
                              <w:iCs/>
                              <w:color w:val="000000"/>
                              <w:sz w:val="18"/>
                              <w:szCs w:val="18"/>
                            </w:rPr>
                          </w:pPr>
                        </w:p>
                        <w:p w:rsidR="008F1EE2" w:rsidRPr="00B81DA6" w:rsidRDefault="008F1EE2" w:rsidP="00E33E36">
                          <w:pPr>
                            <w:ind w:left="-142"/>
                            <w:rPr>
                              <w:sz w:val="18"/>
                              <w:szCs w:val="18"/>
                            </w:rPr>
                          </w:pPr>
                        </w:p>
                        <w:p w:rsidR="008F1EE2" w:rsidRPr="00B81DA6" w:rsidRDefault="008F1EE2"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3xphgIAABg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EBUX&#10;NRIkstHsEXRhNdAG5MNzApNW228Y9dCaNXZfd8RyjOQ7Bdoqs6IIvRwXxfQyh4U9t2zOLURRgKqx&#10;x2icLv3Y/ztjxbaFm0Y1K30DemxElMpzVAcVQ/vFnA5PRejv83X0en7QFj8A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Igt8aYYCAAAYBQAADgAAAAAAAAAAAAAAAAAuAgAAZHJzL2Uyb0RvYy54bWxQSwECLQAUAAYACAAA&#10;ACEAHPinZN4AAAAJAQAADwAAAAAAAAAAAAAAAADgBAAAZHJzL2Rvd25yZXYueG1sUEsFBgAAAAAE&#10;AAQA8wAAAOsFAAAAAA==&#10;" stroked="f">
              <v:textbox>
                <w:txbxContent>
                  <w:p w:rsidR="008F1EE2" w:rsidRPr="00226A4C" w:rsidRDefault="008F1EE2" w:rsidP="00E33E36">
                    <w:pPr>
                      <w:rPr>
                        <w:rFonts w:ascii="Garamond" w:hAnsi="Garamond"/>
                        <w:b/>
                        <w:bCs/>
                        <w:i/>
                        <w:iCs/>
                        <w:color w:val="000000"/>
                        <w:sz w:val="18"/>
                        <w:szCs w:val="18"/>
                      </w:rPr>
                    </w:pPr>
                  </w:p>
                  <w:p w:rsidR="008F1EE2" w:rsidRPr="00B81DA6" w:rsidRDefault="008F1EE2" w:rsidP="00E33E36">
                    <w:pPr>
                      <w:ind w:left="-142"/>
                      <w:rPr>
                        <w:sz w:val="18"/>
                        <w:szCs w:val="18"/>
                      </w:rPr>
                    </w:pPr>
                  </w:p>
                  <w:p w:rsidR="008F1EE2" w:rsidRPr="00B81DA6" w:rsidRDefault="008F1EE2"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21" w:type="dxa"/>
      <w:tblLook w:val="04A0" w:firstRow="1" w:lastRow="0" w:firstColumn="1" w:lastColumn="0" w:noHBand="0" w:noVBand="1"/>
    </w:tblPr>
    <w:tblGrid>
      <w:gridCol w:w="7054"/>
      <w:gridCol w:w="567"/>
    </w:tblGrid>
    <w:tr w:rsidR="008F1EE2" w:rsidRPr="00226A4C" w:rsidTr="003465EC">
      <w:trPr>
        <w:trHeight w:val="297"/>
      </w:trPr>
      <w:tc>
        <w:tcPr>
          <w:tcW w:w="7054" w:type="dxa"/>
          <w:shd w:val="clear" w:color="auto" w:fill="auto"/>
        </w:tcPr>
        <w:p w:rsidR="008F1EE2" w:rsidRPr="001A5A3F" w:rsidRDefault="008F1EE2"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Pr>
              <w:rFonts w:ascii="Garamond" w:hAnsi="Garamond"/>
              <w:lang w:val="id-ID"/>
            </w:rPr>
            <w:t>Bulan Tahun</w:t>
          </w:r>
        </w:p>
      </w:tc>
      <w:tc>
        <w:tcPr>
          <w:tcW w:w="567" w:type="dxa"/>
          <w:shd w:val="clear" w:color="auto" w:fill="auto"/>
        </w:tcPr>
        <w:p w:rsidR="008F1EE2" w:rsidRPr="00226A4C" w:rsidRDefault="008F1EE2"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0B1906">
            <w:rPr>
              <w:rFonts w:ascii="Garamond" w:hAnsi="Garamond" w:cs="Calibri"/>
              <w:noProof/>
              <w:sz w:val="18"/>
              <w:szCs w:val="18"/>
            </w:rPr>
            <w:t>1</w:t>
          </w:r>
          <w:r w:rsidRPr="00226A4C">
            <w:rPr>
              <w:rFonts w:ascii="Garamond" w:hAnsi="Garamond" w:cs="Calibri"/>
              <w:noProof/>
              <w:sz w:val="18"/>
              <w:szCs w:val="18"/>
            </w:rPr>
            <w:fldChar w:fldCharType="end"/>
          </w:r>
        </w:p>
      </w:tc>
    </w:tr>
  </w:tbl>
  <w:p w:rsidR="008F1EE2" w:rsidRDefault="008F1EE2">
    <w:pPr>
      <w:pStyle w:val="Footer"/>
    </w:pPr>
    <w:r>
      <w:rPr>
        <w:rFonts w:ascii="Garamond" w:hAnsi="Garamond"/>
        <w:noProof/>
        <w:sz w:val="18"/>
        <w:szCs w:val="18"/>
        <w:lang w:val="en-SG" w:eastAsia="en-SG"/>
      </w:rPr>
      <mc:AlternateContent>
        <mc:Choice Requires="wps">
          <w:drawing>
            <wp:anchor distT="0" distB="0" distL="114300" distR="114300" simplePos="0" relativeHeight="251655680" behindDoc="0" locked="0" layoutInCell="1" allowOverlap="1">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1EE2" w:rsidRPr="00226A4C" w:rsidRDefault="008F1EE2" w:rsidP="00D46A76">
                          <w:pPr>
                            <w:rPr>
                              <w:rFonts w:ascii="Garamond" w:hAnsi="Garamond"/>
                              <w:b/>
                              <w:bCs/>
                              <w:i/>
                              <w:iCs/>
                              <w:color w:val="000000"/>
                              <w:sz w:val="18"/>
                              <w:szCs w:val="18"/>
                            </w:rPr>
                          </w:pPr>
                        </w:p>
                        <w:p w:rsidR="008F1EE2" w:rsidRPr="00B81DA6" w:rsidRDefault="008F1EE2" w:rsidP="00D46A76">
                          <w:pPr>
                            <w:ind w:left="-142"/>
                            <w:rPr>
                              <w:sz w:val="18"/>
                              <w:szCs w:val="18"/>
                            </w:rPr>
                          </w:pPr>
                        </w:p>
                        <w:p w:rsidR="008F1EE2" w:rsidRPr="00B81DA6" w:rsidRDefault="008F1EE2"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rsidR="008F1EE2" w:rsidRPr="00226A4C" w:rsidRDefault="008F1EE2" w:rsidP="00D46A76">
                    <w:pPr>
                      <w:rPr>
                        <w:rFonts w:ascii="Garamond" w:hAnsi="Garamond"/>
                        <w:b/>
                        <w:bCs/>
                        <w:i/>
                        <w:iCs/>
                        <w:color w:val="000000"/>
                        <w:sz w:val="18"/>
                        <w:szCs w:val="18"/>
                      </w:rPr>
                    </w:pPr>
                  </w:p>
                  <w:p w:rsidR="008F1EE2" w:rsidRPr="00B81DA6" w:rsidRDefault="008F1EE2" w:rsidP="00D46A76">
                    <w:pPr>
                      <w:ind w:left="-142"/>
                      <w:rPr>
                        <w:sz w:val="18"/>
                        <w:szCs w:val="18"/>
                      </w:rPr>
                    </w:pPr>
                  </w:p>
                  <w:p w:rsidR="008F1EE2" w:rsidRPr="00B81DA6" w:rsidRDefault="008F1EE2"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110" w:rsidRDefault="007A4110" w:rsidP="00D46A76">
      <w:pPr>
        <w:spacing w:line="240" w:lineRule="auto"/>
      </w:pPr>
      <w:r>
        <w:separator/>
      </w:r>
    </w:p>
  </w:footnote>
  <w:footnote w:type="continuationSeparator" w:id="0">
    <w:p w:rsidR="007A4110" w:rsidRDefault="007A4110"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E2" w:rsidRPr="00D209FF" w:rsidRDefault="008F1EE2" w:rsidP="001A66E1">
    <w:pPr>
      <w:pStyle w:val="Jurnal26HeaderNamaPenulis"/>
      <w:rPr>
        <w:lang w:val="id-ID"/>
      </w:rPr>
    </w:pPr>
    <w:r>
      <w:rPr>
        <w:sz w:val="18"/>
        <w:szCs w:val="18"/>
      </w:rPr>
      <w:t xml:space="preserve">Nama </w:t>
    </w:r>
    <w:r>
      <w:rPr>
        <w:sz w:val="18"/>
        <w:szCs w:val="18"/>
        <w:lang w:val="id-ID"/>
      </w:rPr>
      <w:t>penulis depan dan tengah inisial, nama belakang lengkap (</w:t>
    </w:r>
    <w:r w:rsidRPr="00433D1D">
      <w:t xml:space="preserve">Garamond 8 </w:t>
    </w:r>
    <w:r>
      <w:t>rata kiri</w:t>
    </w:r>
    <w:r>
      <w:rPr>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EE2" w:rsidRPr="00D209FF" w:rsidRDefault="008F1EE2" w:rsidP="00AB5850">
    <w:pPr>
      <w:pStyle w:val="Jurnal11Judul"/>
      <w:jc w:val="right"/>
      <w:rPr>
        <w:b w:val="0"/>
        <w:bCs w:val="0"/>
        <w:sz w:val="16"/>
        <w:szCs w:val="16"/>
        <w:lang w:val="id-ID"/>
      </w:rPr>
    </w:pPr>
    <w:r w:rsidRPr="00AB5850">
      <w:rPr>
        <w:b w:val="0"/>
        <w:bCs w:val="0"/>
        <w:sz w:val="28"/>
      </w:rPr>
      <w:t xml:space="preserve"> </w:t>
    </w:r>
    <w:r w:rsidRPr="00D209FF">
      <w:rPr>
        <w:b w:val="0"/>
        <w:bCs w:val="0"/>
        <w:sz w:val="16"/>
        <w:szCs w:val="16"/>
      </w:rPr>
      <w:t xml:space="preserve">Judul artikel jurnal </w:t>
    </w:r>
    <w:r>
      <w:rPr>
        <w:b w:val="0"/>
        <w:bCs w:val="0"/>
        <w:sz w:val="16"/>
        <w:szCs w:val="16"/>
        <w:lang w:val="id-ID"/>
      </w:rPr>
      <w:t>(</w:t>
    </w:r>
    <w:r w:rsidRPr="00D209FF">
      <w:rPr>
        <w:b w:val="0"/>
        <w:bCs w:val="0"/>
        <w:sz w:val="16"/>
        <w:szCs w:val="16"/>
      </w:rPr>
      <w:t>Garamond 8 rata kanan</w:t>
    </w:r>
    <w:r>
      <w:rPr>
        <w:b w:val="0"/>
        <w:bCs w:val="0"/>
        <w:sz w:val="16"/>
        <w:szCs w:val="16"/>
        <w:lang w:val="id-ID"/>
      </w:rPr>
      <w:t>)</w:t>
    </w:r>
  </w:p>
  <w:p w:rsidR="008F1EE2" w:rsidRPr="00AB5850" w:rsidRDefault="008F1EE2" w:rsidP="00A012AB">
    <w:pPr>
      <w:pStyle w:val="Jurnal26HeaderJudulArtikel"/>
      <w:rPr>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6237" w:type="dxa"/>
      <w:tblInd w:w="1276"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534"/>
      <w:gridCol w:w="5703"/>
    </w:tblGrid>
    <w:tr w:rsidR="008F1EE2" w:rsidRPr="006065E8" w:rsidTr="007B3FA5">
      <w:tc>
        <w:tcPr>
          <w:tcW w:w="534" w:type="dxa"/>
        </w:tcPr>
        <w:p w:rsidR="008F1EE2" w:rsidRPr="006065E8" w:rsidRDefault="008F1EE2" w:rsidP="007B3FA5">
          <w:pPr>
            <w:ind w:right="-77"/>
            <w:rPr>
              <w:rFonts w:ascii="Garamond" w:hAnsi="Garamond"/>
            </w:rPr>
          </w:pPr>
        </w:p>
      </w:tc>
      <w:tc>
        <w:tcPr>
          <w:tcW w:w="5703" w:type="dxa"/>
        </w:tcPr>
        <w:p w:rsidR="008F1EE2" w:rsidRPr="00C90D00" w:rsidRDefault="008F1EE2" w:rsidP="007B3FA5">
          <w:pPr>
            <w:pStyle w:val="Header"/>
            <w:spacing w:before="0"/>
            <w:ind w:right="-77"/>
            <w:jc w:val="right"/>
            <w:rPr>
              <w:rFonts w:ascii="Garamond" w:hAnsi="Garamond"/>
              <w:b/>
              <w:bCs/>
              <w:sz w:val="24"/>
            </w:rPr>
          </w:pPr>
          <w:r w:rsidRPr="00C90D00">
            <w:rPr>
              <w:rFonts w:ascii="Garamond" w:hAnsi="Garamond"/>
              <w:b/>
              <w:bCs/>
              <w:sz w:val="24"/>
            </w:rPr>
            <w:t>Communicatus: Jurnal Ilmu Komunikasi</w:t>
          </w:r>
        </w:p>
        <w:p w:rsidR="008F1EE2" w:rsidRDefault="008F1EE2" w:rsidP="007B3FA5">
          <w:pPr>
            <w:pStyle w:val="Header"/>
            <w:spacing w:before="0"/>
            <w:ind w:right="-77"/>
            <w:jc w:val="right"/>
            <w:rPr>
              <w:rFonts w:ascii="Garamond" w:hAnsi="Garamond"/>
              <w:color w:val="000000" w:themeColor="text1"/>
              <w:sz w:val="16"/>
              <w:szCs w:val="16"/>
              <w:lang w:val="en-US"/>
            </w:rPr>
          </w:pPr>
          <w:r>
            <w:rPr>
              <w:rFonts w:ascii="Garamond" w:hAnsi="Garamond"/>
              <w:sz w:val="16"/>
              <w:szCs w:val="16"/>
            </w:rPr>
            <w:t xml:space="preserve">Volume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p>
        <w:p w:rsidR="008F1EE2" w:rsidRDefault="008F1EE2" w:rsidP="007B3FA5">
          <w:pPr>
            <w:pStyle w:val="Header"/>
            <w:spacing w:before="0"/>
            <w:ind w:right="-77"/>
            <w:jc w:val="right"/>
            <w:rPr>
              <w:rFonts w:ascii="Garamond" w:hAnsi="Garamond"/>
              <w:sz w:val="16"/>
              <w:szCs w:val="16"/>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Pr>
              <w:rFonts w:ascii="Garamond" w:hAnsi="Garamond" w:cstheme="minorBidi"/>
              <w:color w:val="000000" w:themeColor="text1"/>
              <w:sz w:val="16"/>
              <w:szCs w:val="16"/>
            </w:rPr>
            <w:t>cjik</w:t>
          </w:r>
          <w:r w:rsidRPr="00D6079A">
            <w:rPr>
              <w:rFonts w:ascii="Garamond" w:hAnsi="Garamond" w:cstheme="minorBidi"/>
              <w:color w:val="000000" w:themeColor="text1"/>
              <w:sz w:val="16"/>
              <w:szCs w:val="16"/>
            </w:rPr>
            <w:t>.x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r>
            <w:rPr>
              <w:rFonts w:ascii="Garamond" w:hAnsi="Garamond"/>
              <w:sz w:val="16"/>
              <w:szCs w:val="16"/>
            </w:rPr>
            <w:t xml:space="preserve">  </w:t>
          </w:r>
        </w:p>
        <w:p w:rsidR="008F1EE2" w:rsidRDefault="008F1EE2" w:rsidP="007B3FA5">
          <w:pPr>
            <w:pStyle w:val="Header"/>
            <w:spacing w:before="0"/>
            <w:ind w:right="-77"/>
            <w:jc w:val="right"/>
            <w:rPr>
              <w:rFonts w:ascii="Garamond" w:hAnsi="Garamond"/>
              <w:sz w:val="16"/>
              <w:szCs w:val="16"/>
            </w:rPr>
          </w:pPr>
          <w:r>
            <w:rPr>
              <w:rFonts w:ascii="Garamond" w:hAnsi="Garamond"/>
              <w:sz w:val="16"/>
              <w:szCs w:val="16"/>
            </w:rPr>
            <w:t xml:space="preserve"> http://journal.uinsgd.ac.id/index.php/cjik</w:t>
          </w:r>
        </w:p>
        <w:p w:rsidR="008F1EE2" w:rsidRPr="006065E8" w:rsidRDefault="008F1EE2" w:rsidP="007B3FA5">
          <w:pPr>
            <w:pStyle w:val="Header"/>
            <w:spacing w:before="0"/>
            <w:ind w:right="-77"/>
            <w:jc w:val="right"/>
            <w:rPr>
              <w:rFonts w:ascii="Garamond" w:hAnsi="Garamond"/>
              <w:sz w:val="16"/>
              <w:szCs w:val="16"/>
            </w:rPr>
          </w:pPr>
          <w:r w:rsidRPr="003162F3">
            <w:rPr>
              <w:rFonts w:ascii="Garamond" w:hAnsi="Garamond"/>
              <w:color w:val="000000" w:themeColor="text1"/>
              <w:sz w:val="16"/>
              <w:szCs w:val="16"/>
              <w:lang w:val="en-US"/>
            </w:rPr>
            <w:t>ISSN</w:t>
          </w:r>
          <w:r>
            <w:rPr>
              <w:rFonts w:ascii="Garamond" w:hAnsi="Garamond"/>
              <w:color w:val="000000" w:themeColor="text1"/>
              <w:sz w:val="16"/>
              <w:szCs w:val="16"/>
            </w:rPr>
            <w:t xml:space="preserve"> 2549-8452 </w:t>
          </w:r>
          <w:r w:rsidRPr="003162F3">
            <w:rPr>
              <w:rFonts w:ascii="Garamond" w:hAnsi="Garamond"/>
              <w:color w:val="000000" w:themeColor="text1"/>
              <w:sz w:val="16"/>
              <w:szCs w:val="16"/>
              <w:lang w:val="en-US"/>
            </w:rPr>
            <w:t>(Online)</w:t>
          </w:r>
        </w:p>
      </w:tc>
    </w:tr>
  </w:tbl>
  <w:p w:rsidR="008F1EE2" w:rsidRDefault="007A4110" w:rsidP="007B3FA5">
    <w:pPr>
      <w:pStyle w:val="Header"/>
    </w:pPr>
    <w:r>
      <w:rPr>
        <w:rFonts w:ascii="Garamond" w:hAnsi="Garamond"/>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3pt;margin-top:-58.3pt;width:59.5pt;height:58.1pt;z-index:251658240;mso-position-horizontal-relative:text;mso-position-vertical-relative:text">
          <v:imagedata r:id="rId1" o:title=""/>
        </v:shape>
        <o:OLEObject Type="Embed" ProgID="CorelDraw.Graphic.16" ShapeID="_x0000_s2049" DrawAspect="Content" ObjectID="_172263388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attachedTemplate r:id="rId1"/>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QUAVriuOCwAAAA="/>
  </w:docVars>
  <w:rsids>
    <w:rsidRoot w:val="00403B99"/>
    <w:rsid w:val="00000B56"/>
    <w:rsid w:val="00001760"/>
    <w:rsid w:val="0000308A"/>
    <w:rsid w:val="00005DDB"/>
    <w:rsid w:val="00014A09"/>
    <w:rsid w:val="000176A7"/>
    <w:rsid w:val="0002157C"/>
    <w:rsid w:val="00021D5C"/>
    <w:rsid w:val="0002338F"/>
    <w:rsid w:val="0002636D"/>
    <w:rsid w:val="00033F8B"/>
    <w:rsid w:val="000341ED"/>
    <w:rsid w:val="00035222"/>
    <w:rsid w:val="00040976"/>
    <w:rsid w:val="00061365"/>
    <w:rsid w:val="0007112B"/>
    <w:rsid w:val="000857CC"/>
    <w:rsid w:val="000912A6"/>
    <w:rsid w:val="0009319B"/>
    <w:rsid w:val="000A06B7"/>
    <w:rsid w:val="000B06F3"/>
    <w:rsid w:val="000B0720"/>
    <w:rsid w:val="000B1906"/>
    <w:rsid w:val="000B1E57"/>
    <w:rsid w:val="000B5B4C"/>
    <w:rsid w:val="000C7CDB"/>
    <w:rsid w:val="000D45E8"/>
    <w:rsid w:val="000D75A8"/>
    <w:rsid w:val="000E2263"/>
    <w:rsid w:val="000E259F"/>
    <w:rsid w:val="000E75A5"/>
    <w:rsid w:val="000F16B1"/>
    <w:rsid w:val="000F2CF4"/>
    <w:rsid w:val="000F2EC7"/>
    <w:rsid w:val="000F31F5"/>
    <w:rsid w:val="000F3331"/>
    <w:rsid w:val="00102AFE"/>
    <w:rsid w:val="0011035A"/>
    <w:rsid w:val="00110498"/>
    <w:rsid w:val="0011149A"/>
    <w:rsid w:val="001146F8"/>
    <w:rsid w:val="00121A29"/>
    <w:rsid w:val="00122D83"/>
    <w:rsid w:val="0012369B"/>
    <w:rsid w:val="00127A46"/>
    <w:rsid w:val="00132AA7"/>
    <w:rsid w:val="00133805"/>
    <w:rsid w:val="001346EF"/>
    <w:rsid w:val="00135DFE"/>
    <w:rsid w:val="0013686E"/>
    <w:rsid w:val="001413C7"/>
    <w:rsid w:val="0014645D"/>
    <w:rsid w:val="00153399"/>
    <w:rsid w:val="00153B69"/>
    <w:rsid w:val="001578DA"/>
    <w:rsid w:val="00162B25"/>
    <w:rsid w:val="00167CDD"/>
    <w:rsid w:val="00173E67"/>
    <w:rsid w:val="001771E4"/>
    <w:rsid w:val="001823C4"/>
    <w:rsid w:val="00183D5E"/>
    <w:rsid w:val="00184FCE"/>
    <w:rsid w:val="00186A43"/>
    <w:rsid w:val="00194E9F"/>
    <w:rsid w:val="001A1636"/>
    <w:rsid w:val="001A1E26"/>
    <w:rsid w:val="001A2907"/>
    <w:rsid w:val="001A2E36"/>
    <w:rsid w:val="001A5A3F"/>
    <w:rsid w:val="001A60CB"/>
    <w:rsid w:val="001A66E1"/>
    <w:rsid w:val="001A7D29"/>
    <w:rsid w:val="001B1C19"/>
    <w:rsid w:val="001C443D"/>
    <w:rsid w:val="001C4745"/>
    <w:rsid w:val="001C71E2"/>
    <w:rsid w:val="001C72C1"/>
    <w:rsid w:val="001D0A57"/>
    <w:rsid w:val="001D6447"/>
    <w:rsid w:val="001E2DF4"/>
    <w:rsid w:val="001E3151"/>
    <w:rsid w:val="001E4555"/>
    <w:rsid w:val="001E4744"/>
    <w:rsid w:val="001F20A6"/>
    <w:rsid w:val="001F2555"/>
    <w:rsid w:val="001F58BC"/>
    <w:rsid w:val="001F7A3A"/>
    <w:rsid w:val="002012D9"/>
    <w:rsid w:val="002053D6"/>
    <w:rsid w:val="00205884"/>
    <w:rsid w:val="00210FE4"/>
    <w:rsid w:val="002118D7"/>
    <w:rsid w:val="002132AB"/>
    <w:rsid w:val="002156B9"/>
    <w:rsid w:val="00216358"/>
    <w:rsid w:val="00221A0D"/>
    <w:rsid w:val="00224D07"/>
    <w:rsid w:val="00226325"/>
    <w:rsid w:val="00226A4C"/>
    <w:rsid w:val="00227865"/>
    <w:rsid w:val="00234599"/>
    <w:rsid w:val="0025240F"/>
    <w:rsid w:val="00255B7F"/>
    <w:rsid w:val="00265003"/>
    <w:rsid w:val="00265016"/>
    <w:rsid w:val="00265FCD"/>
    <w:rsid w:val="002672B7"/>
    <w:rsid w:val="00273778"/>
    <w:rsid w:val="002766C4"/>
    <w:rsid w:val="00277B5E"/>
    <w:rsid w:val="0028738F"/>
    <w:rsid w:val="00293CE1"/>
    <w:rsid w:val="002A3C5F"/>
    <w:rsid w:val="002B12DF"/>
    <w:rsid w:val="002C37F9"/>
    <w:rsid w:val="002C5FA3"/>
    <w:rsid w:val="002D3DF8"/>
    <w:rsid w:val="002D4964"/>
    <w:rsid w:val="002E0963"/>
    <w:rsid w:val="002E3C7C"/>
    <w:rsid w:val="002F7718"/>
    <w:rsid w:val="00303930"/>
    <w:rsid w:val="0030516B"/>
    <w:rsid w:val="00306C26"/>
    <w:rsid w:val="00307690"/>
    <w:rsid w:val="003102FE"/>
    <w:rsid w:val="00313E9A"/>
    <w:rsid w:val="0031659C"/>
    <w:rsid w:val="00321C23"/>
    <w:rsid w:val="00330C8E"/>
    <w:rsid w:val="0034069E"/>
    <w:rsid w:val="003465EC"/>
    <w:rsid w:val="00346DC4"/>
    <w:rsid w:val="00347DD5"/>
    <w:rsid w:val="00356417"/>
    <w:rsid w:val="003658A4"/>
    <w:rsid w:val="00370A95"/>
    <w:rsid w:val="003716A3"/>
    <w:rsid w:val="00374A71"/>
    <w:rsid w:val="00374B43"/>
    <w:rsid w:val="00375283"/>
    <w:rsid w:val="003929BD"/>
    <w:rsid w:val="003A1163"/>
    <w:rsid w:val="003B2638"/>
    <w:rsid w:val="003B41B3"/>
    <w:rsid w:val="003B5ACC"/>
    <w:rsid w:val="003B6807"/>
    <w:rsid w:val="003C5713"/>
    <w:rsid w:val="003D08D6"/>
    <w:rsid w:val="003D5B83"/>
    <w:rsid w:val="003D7654"/>
    <w:rsid w:val="003E6156"/>
    <w:rsid w:val="003E6DB0"/>
    <w:rsid w:val="00403B99"/>
    <w:rsid w:val="0040476A"/>
    <w:rsid w:val="00405B9C"/>
    <w:rsid w:val="0040741D"/>
    <w:rsid w:val="00411B44"/>
    <w:rsid w:val="00422267"/>
    <w:rsid w:val="004263DA"/>
    <w:rsid w:val="0043045F"/>
    <w:rsid w:val="00430BD0"/>
    <w:rsid w:val="00433B19"/>
    <w:rsid w:val="00434D0D"/>
    <w:rsid w:val="004368AB"/>
    <w:rsid w:val="00442AA2"/>
    <w:rsid w:val="00445ECD"/>
    <w:rsid w:val="00446B62"/>
    <w:rsid w:val="00451AF2"/>
    <w:rsid w:val="0045714A"/>
    <w:rsid w:val="00465180"/>
    <w:rsid w:val="00472D69"/>
    <w:rsid w:val="004735CD"/>
    <w:rsid w:val="0048400B"/>
    <w:rsid w:val="00484247"/>
    <w:rsid w:val="004874BB"/>
    <w:rsid w:val="00493D80"/>
    <w:rsid w:val="004945EA"/>
    <w:rsid w:val="004B05D9"/>
    <w:rsid w:val="004B1036"/>
    <w:rsid w:val="004B5B4A"/>
    <w:rsid w:val="004C05DE"/>
    <w:rsid w:val="004C0CB8"/>
    <w:rsid w:val="004C3549"/>
    <w:rsid w:val="004D6C46"/>
    <w:rsid w:val="004E0DE1"/>
    <w:rsid w:val="004E0FE7"/>
    <w:rsid w:val="004E3AF2"/>
    <w:rsid w:val="004E404E"/>
    <w:rsid w:val="004E49F3"/>
    <w:rsid w:val="004E7331"/>
    <w:rsid w:val="004E7BD3"/>
    <w:rsid w:val="004F0487"/>
    <w:rsid w:val="004F1DFE"/>
    <w:rsid w:val="004F33B9"/>
    <w:rsid w:val="004F4762"/>
    <w:rsid w:val="00500564"/>
    <w:rsid w:val="00505A9C"/>
    <w:rsid w:val="005061F8"/>
    <w:rsid w:val="005140B8"/>
    <w:rsid w:val="005150A3"/>
    <w:rsid w:val="00515C2E"/>
    <w:rsid w:val="005175A1"/>
    <w:rsid w:val="00517C36"/>
    <w:rsid w:val="0052232F"/>
    <w:rsid w:val="00522CBF"/>
    <w:rsid w:val="00525B8C"/>
    <w:rsid w:val="00532D4F"/>
    <w:rsid w:val="00542F99"/>
    <w:rsid w:val="00543DE7"/>
    <w:rsid w:val="00546539"/>
    <w:rsid w:val="00547015"/>
    <w:rsid w:val="00550D28"/>
    <w:rsid w:val="00553402"/>
    <w:rsid w:val="005554EA"/>
    <w:rsid w:val="005555BE"/>
    <w:rsid w:val="005558F9"/>
    <w:rsid w:val="00557708"/>
    <w:rsid w:val="0056101B"/>
    <w:rsid w:val="005633C9"/>
    <w:rsid w:val="00564712"/>
    <w:rsid w:val="00574D3F"/>
    <w:rsid w:val="00576150"/>
    <w:rsid w:val="00581406"/>
    <w:rsid w:val="00582866"/>
    <w:rsid w:val="005865BB"/>
    <w:rsid w:val="00596318"/>
    <w:rsid w:val="005A0B3D"/>
    <w:rsid w:val="005A296C"/>
    <w:rsid w:val="005A2D57"/>
    <w:rsid w:val="005A5D3D"/>
    <w:rsid w:val="005B15F8"/>
    <w:rsid w:val="005C13A1"/>
    <w:rsid w:val="005C31C6"/>
    <w:rsid w:val="005D310E"/>
    <w:rsid w:val="005D498F"/>
    <w:rsid w:val="005D4BD0"/>
    <w:rsid w:val="005D5599"/>
    <w:rsid w:val="005D7FF4"/>
    <w:rsid w:val="005F69CC"/>
    <w:rsid w:val="005F6B5A"/>
    <w:rsid w:val="0060478D"/>
    <w:rsid w:val="0061164B"/>
    <w:rsid w:val="00612761"/>
    <w:rsid w:val="0061348B"/>
    <w:rsid w:val="00625E5C"/>
    <w:rsid w:val="00626D0F"/>
    <w:rsid w:val="00633909"/>
    <w:rsid w:val="00636220"/>
    <w:rsid w:val="00637432"/>
    <w:rsid w:val="00652210"/>
    <w:rsid w:val="0065231B"/>
    <w:rsid w:val="0065325D"/>
    <w:rsid w:val="00660895"/>
    <w:rsid w:val="00661A2A"/>
    <w:rsid w:val="00663200"/>
    <w:rsid w:val="006714E9"/>
    <w:rsid w:val="006741CF"/>
    <w:rsid w:val="00685D78"/>
    <w:rsid w:val="00693FAF"/>
    <w:rsid w:val="0069607F"/>
    <w:rsid w:val="006A3726"/>
    <w:rsid w:val="006A6A78"/>
    <w:rsid w:val="006B7780"/>
    <w:rsid w:val="006C1461"/>
    <w:rsid w:val="006C64E5"/>
    <w:rsid w:val="006D145B"/>
    <w:rsid w:val="006D1C8B"/>
    <w:rsid w:val="006D1CC8"/>
    <w:rsid w:val="006D475E"/>
    <w:rsid w:val="006E0DB4"/>
    <w:rsid w:val="006E583D"/>
    <w:rsid w:val="006E5CD8"/>
    <w:rsid w:val="006F1A5B"/>
    <w:rsid w:val="006F282E"/>
    <w:rsid w:val="0070219D"/>
    <w:rsid w:val="007040E0"/>
    <w:rsid w:val="0071316E"/>
    <w:rsid w:val="00714B2B"/>
    <w:rsid w:val="00716261"/>
    <w:rsid w:val="00716352"/>
    <w:rsid w:val="0071722C"/>
    <w:rsid w:val="00717CC6"/>
    <w:rsid w:val="0072229F"/>
    <w:rsid w:val="00723AF3"/>
    <w:rsid w:val="007330A8"/>
    <w:rsid w:val="00734542"/>
    <w:rsid w:val="00735A1D"/>
    <w:rsid w:val="00740941"/>
    <w:rsid w:val="00743D4D"/>
    <w:rsid w:val="007546D2"/>
    <w:rsid w:val="00754B0F"/>
    <w:rsid w:val="00756175"/>
    <w:rsid w:val="007616EC"/>
    <w:rsid w:val="0076273F"/>
    <w:rsid w:val="00765355"/>
    <w:rsid w:val="0076670F"/>
    <w:rsid w:val="00776DC2"/>
    <w:rsid w:val="00784098"/>
    <w:rsid w:val="00784DC3"/>
    <w:rsid w:val="00785368"/>
    <w:rsid w:val="00787853"/>
    <w:rsid w:val="00795D23"/>
    <w:rsid w:val="007A4110"/>
    <w:rsid w:val="007B0906"/>
    <w:rsid w:val="007B3FA5"/>
    <w:rsid w:val="007B484A"/>
    <w:rsid w:val="007B661C"/>
    <w:rsid w:val="007C4A70"/>
    <w:rsid w:val="007D1CE1"/>
    <w:rsid w:val="007D2A4A"/>
    <w:rsid w:val="007D3343"/>
    <w:rsid w:val="007E4B6C"/>
    <w:rsid w:val="007F0305"/>
    <w:rsid w:val="007F4796"/>
    <w:rsid w:val="007F60C0"/>
    <w:rsid w:val="00811DB8"/>
    <w:rsid w:val="00823DC4"/>
    <w:rsid w:val="00832C04"/>
    <w:rsid w:val="0084110A"/>
    <w:rsid w:val="00841855"/>
    <w:rsid w:val="00843313"/>
    <w:rsid w:val="00843639"/>
    <w:rsid w:val="008452A2"/>
    <w:rsid w:val="00850A8B"/>
    <w:rsid w:val="00853046"/>
    <w:rsid w:val="0086391C"/>
    <w:rsid w:val="0086545C"/>
    <w:rsid w:val="008710AB"/>
    <w:rsid w:val="00876D4E"/>
    <w:rsid w:val="00877652"/>
    <w:rsid w:val="0088137B"/>
    <w:rsid w:val="008845B6"/>
    <w:rsid w:val="008854C6"/>
    <w:rsid w:val="008911F4"/>
    <w:rsid w:val="0089185A"/>
    <w:rsid w:val="008A1EB3"/>
    <w:rsid w:val="008B6618"/>
    <w:rsid w:val="008C409E"/>
    <w:rsid w:val="008C4F2B"/>
    <w:rsid w:val="008C7001"/>
    <w:rsid w:val="008D29EB"/>
    <w:rsid w:val="008D409C"/>
    <w:rsid w:val="008D6207"/>
    <w:rsid w:val="008D6CA5"/>
    <w:rsid w:val="008E0F25"/>
    <w:rsid w:val="008E56D3"/>
    <w:rsid w:val="008F073B"/>
    <w:rsid w:val="008F1EE2"/>
    <w:rsid w:val="008F5B3B"/>
    <w:rsid w:val="00902CE7"/>
    <w:rsid w:val="00907296"/>
    <w:rsid w:val="0090738C"/>
    <w:rsid w:val="00910343"/>
    <w:rsid w:val="00916582"/>
    <w:rsid w:val="009222CD"/>
    <w:rsid w:val="009278F4"/>
    <w:rsid w:val="00930483"/>
    <w:rsid w:val="009306F9"/>
    <w:rsid w:val="009336E5"/>
    <w:rsid w:val="00933E04"/>
    <w:rsid w:val="00945BBF"/>
    <w:rsid w:val="009519EC"/>
    <w:rsid w:val="0095262C"/>
    <w:rsid w:val="0096075B"/>
    <w:rsid w:val="009613DB"/>
    <w:rsid w:val="00962E86"/>
    <w:rsid w:val="00977AD5"/>
    <w:rsid w:val="00984E19"/>
    <w:rsid w:val="009910B5"/>
    <w:rsid w:val="00995D35"/>
    <w:rsid w:val="009A6F24"/>
    <w:rsid w:val="009B0C5D"/>
    <w:rsid w:val="009B1866"/>
    <w:rsid w:val="009B2563"/>
    <w:rsid w:val="009B2E36"/>
    <w:rsid w:val="009B57F5"/>
    <w:rsid w:val="009B7A77"/>
    <w:rsid w:val="009B7F95"/>
    <w:rsid w:val="009C05B5"/>
    <w:rsid w:val="009C4565"/>
    <w:rsid w:val="009C527E"/>
    <w:rsid w:val="009C5B5E"/>
    <w:rsid w:val="009D1BBD"/>
    <w:rsid w:val="009D3F6D"/>
    <w:rsid w:val="009D4171"/>
    <w:rsid w:val="009E1507"/>
    <w:rsid w:val="009E2840"/>
    <w:rsid w:val="009F2048"/>
    <w:rsid w:val="009F4357"/>
    <w:rsid w:val="00A00B06"/>
    <w:rsid w:val="00A012AB"/>
    <w:rsid w:val="00A01F2A"/>
    <w:rsid w:val="00A052F0"/>
    <w:rsid w:val="00A055D7"/>
    <w:rsid w:val="00A177C2"/>
    <w:rsid w:val="00A25101"/>
    <w:rsid w:val="00A25978"/>
    <w:rsid w:val="00A26220"/>
    <w:rsid w:val="00A32321"/>
    <w:rsid w:val="00A3507F"/>
    <w:rsid w:val="00A42F2E"/>
    <w:rsid w:val="00A43593"/>
    <w:rsid w:val="00A51737"/>
    <w:rsid w:val="00A56CEF"/>
    <w:rsid w:val="00A6083B"/>
    <w:rsid w:val="00A61182"/>
    <w:rsid w:val="00A611DC"/>
    <w:rsid w:val="00A65DE1"/>
    <w:rsid w:val="00A74F29"/>
    <w:rsid w:val="00A918E7"/>
    <w:rsid w:val="00AA4DCB"/>
    <w:rsid w:val="00AA547A"/>
    <w:rsid w:val="00AA74CA"/>
    <w:rsid w:val="00AB28FA"/>
    <w:rsid w:val="00AB3285"/>
    <w:rsid w:val="00AB483E"/>
    <w:rsid w:val="00AB5850"/>
    <w:rsid w:val="00AB7F83"/>
    <w:rsid w:val="00AC2B2B"/>
    <w:rsid w:val="00AC6186"/>
    <w:rsid w:val="00AD3CF6"/>
    <w:rsid w:val="00AD767B"/>
    <w:rsid w:val="00AD7925"/>
    <w:rsid w:val="00AE3514"/>
    <w:rsid w:val="00AF455C"/>
    <w:rsid w:val="00B14A7C"/>
    <w:rsid w:val="00B212AF"/>
    <w:rsid w:val="00B23784"/>
    <w:rsid w:val="00B31F52"/>
    <w:rsid w:val="00B34A58"/>
    <w:rsid w:val="00B35BF9"/>
    <w:rsid w:val="00B436F3"/>
    <w:rsid w:val="00B46624"/>
    <w:rsid w:val="00B61563"/>
    <w:rsid w:val="00B63677"/>
    <w:rsid w:val="00B706E5"/>
    <w:rsid w:val="00B74E24"/>
    <w:rsid w:val="00B75F39"/>
    <w:rsid w:val="00B80883"/>
    <w:rsid w:val="00B809CB"/>
    <w:rsid w:val="00B81D69"/>
    <w:rsid w:val="00B83272"/>
    <w:rsid w:val="00B8719E"/>
    <w:rsid w:val="00B923D0"/>
    <w:rsid w:val="00B92AC6"/>
    <w:rsid w:val="00B92C5A"/>
    <w:rsid w:val="00B933DA"/>
    <w:rsid w:val="00B93F05"/>
    <w:rsid w:val="00BB2DF6"/>
    <w:rsid w:val="00BB5422"/>
    <w:rsid w:val="00BB747F"/>
    <w:rsid w:val="00BB7A26"/>
    <w:rsid w:val="00BC1A60"/>
    <w:rsid w:val="00BC5CA2"/>
    <w:rsid w:val="00BD025D"/>
    <w:rsid w:val="00BD21BA"/>
    <w:rsid w:val="00BD5928"/>
    <w:rsid w:val="00BE2B0B"/>
    <w:rsid w:val="00BE6752"/>
    <w:rsid w:val="00C16271"/>
    <w:rsid w:val="00C162D2"/>
    <w:rsid w:val="00C17493"/>
    <w:rsid w:val="00C43E1A"/>
    <w:rsid w:val="00C44990"/>
    <w:rsid w:val="00C51122"/>
    <w:rsid w:val="00C52412"/>
    <w:rsid w:val="00C67ECF"/>
    <w:rsid w:val="00C7200F"/>
    <w:rsid w:val="00C73208"/>
    <w:rsid w:val="00C74C5D"/>
    <w:rsid w:val="00C814C7"/>
    <w:rsid w:val="00C91BB6"/>
    <w:rsid w:val="00CA2606"/>
    <w:rsid w:val="00CB102C"/>
    <w:rsid w:val="00CB1FFA"/>
    <w:rsid w:val="00CC32D6"/>
    <w:rsid w:val="00CC35D4"/>
    <w:rsid w:val="00CD3246"/>
    <w:rsid w:val="00CE265B"/>
    <w:rsid w:val="00CE2EA2"/>
    <w:rsid w:val="00CF38B9"/>
    <w:rsid w:val="00CF7CCE"/>
    <w:rsid w:val="00D037C1"/>
    <w:rsid w:val="00D05C1F"/>
    <w:rsid w:val="00D05C60"/>
    <w:rsid w:val="00D1053E"/>
    <w:rsid w:val="00D1248C"/>
    <w:rsid w:val="00D175B2"/>
    <w:rsid w:val="00D209FF"/>
    <w:rsid w:val="00D244B6"/>
    <w:rsid w:val="00D30902"/>
    <w:rsid w:val="00D37347"/>
    <w:rsid w:val="00D4045A"/>
    <w:rsid w:val="00D43817"/>
    <w:rsid w:val="00D46A76"/>
    <w:rsid w:val="00D47ED0"/>
    <w:rsid w:val="00D50E25"/>
    <w:rsid w:val="00D51A3A"/>
    <w:rsid w:val="00D5708A"/>
    <w:rsid w:val="00D608B5"/>
    <w:rsid w:val="00D6738B"/>
    <w:rsid w:val="00D67893"/>
    <w:rsid w:val="00D71977"/>
    <w:rsid w:val="00D71C3F"/>
    <w:rsid w:val="00D77649"/>
    <w:rsid w:val="00D77BB3"/>
    <w:rsid w:val="00D77CCD"/>
    <w:rsid w:val="00D8706F"/>
    <w:rsid w:val="00D93990"/>
    <w:rsid w:val="00DA413F"/>
    <w:rsid w:val="00DA4942"/>
    <w:rsid w:val="00DA4D63"/>
    <w:rsid w:val="00DB242A"/>
    <w:rsid w:val="00DB3D0C"/>
    <w:rsid w:val="00DC482A"/>
    <w:rsid w:val="00DD0313"/>
    <w:rsid w:val="00DD11A1"/>
    <w:rsid w:val="00DD54F8"/>
    <w:rsid w:val="00DD7544"/>
    <w:rsid w:val="00DD797E"/>
    <w:rsid w:val="00DD7E1E"/>
    <w:rsid w:val="00DE0F54"/>
    <w:rsid w:val="00DE221D"/>
    <w:rsid w:val="00DF51CA"/>
    <w:rsid w:val="00DF549B"/>
    <w:rsid w:val="00E05589"/>
    <w:rsid w:val="00E062EA"/>
    <w:rsid w:val="00E1082C"/>
    <w:rsid w:val="00E135E5"/>
    <w:rsid w:val="00E136BA"/>
    <w:rsid w:val="00E153B1"/>
    <w:rsid w:val="00E22768"/>
    <w:rsid w:val="00E22FD0"/>
    <w:rsid w:val="00E233A2"/>
    <w:rsid w:val="00E2382C"/>
    <w:rsid w:val="00E24499"/>
    <w:rsid w:val="00E24F47"/>
    <w:rsid w:val="00E25765"/>
    <w:rsid w:val="00E33E36"/>
    <w:rsid w:val="00E37066"/>
    <w:rsid w:val="00E40B5D"/>
    <w:rsid w:val="00E43858"/>
    <w:rsid w:val="00E474C7"/>
    <w:rsid w:val="00E537B5"/>
    <w:rsid w:val="00E61BFD"/>
    <w:rsid w:val="00E650FB"/>
    <w:rsid w:val="00E65844"/>
    <w:rsid w:val="00E65D4C"/>
    <w:rsid w:val="00E70307"/>
    <w:rsid w:val="00E8413C"/>
    <w:rsid w:val="00E8749F"/>
    <w:rsid w:val="00E91F03"/>
    <w:rsid w:val="00E92874"/>
    <w:rsid w:val="00E93E00"/>
    <w:rsid w:val="00EA0C1A"/>
    <w:rsid w:val="00EA1B92"/>
    <w:rsid w:val="00EA4422"/>
    <w:rsid w:val="00EB5B7E"/>
    <w:rsid w:val="00EC2715"/>
    <w:rsid w:val="00EC5261"/>
    <w:rsid w:val="00ED5516"/>
    <w:rsid w:val="00ED7362"/>
    <w:rsid w:val="00EE5266"/>
    <w:rsid w:val="00EE7B51"/>
    <w:rsid w:val="00EF63AC"/>
    <w:rsid w:val="00F02925"/>
    <w:rsid w:val="00F03B7E"/>
    <w:rsid w:val="00F13772"/>
    <w:rsid w:val="00F20562"/>
    <w:rsid w:val="00F3302C"/>
    <w:rsid w:val="00F333BA"/>
    <w:rsid w:val="00F334D6"/>
    <w:rsid w:val="00F37F14"/>
    <w:rsid w:val="00F40469"/>
    <w:rsid w:val="00F41F7E"/>
    <w:rsid w:val="00F60436"/>
    <w:rsid w:val="00F633AA"/>
    <w:rsid w:val="00F7650D"/>
    <w:rsid w:val="00F800A3"/>
    <w:rsid w:val="00F81055"/>
    <w:rsid w:val="00F96C5C"/>
    <w:rsid w:val="00FA0667"/>
    <w:rsid w:val="00FA3E1E"/>
    <w:rsid w:val="00FA57A7"/>
    <w:rsid w:val="00FA61AE"/>
    <w:rsid w:val="00FB0867"/>
    <w:rsid w:val="00FB0B26"/>
    <w:rsid w:val="00FB3C23"/>
    <w:rsid w:val="00FC45C8"/>
    <w:rsid w:val="00FC5B75"/>
    <w:rsid w:val="00FD4F77"/>
    <w:rsid w:val="00FE7424"/>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C4DCE53-B629-4AEB-AE55-63BAA44F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paragraph" w:customStyle="1" w:styleId="Communicatus13Institusi">
    <w:name w:val="Communicatus_1.3 Institusi"/>
    <w:autoRedefine/>
    <w:qFormat/>
    <w:rsid w:val="007B3FA5"/>
    <w:pPr>
      <w:spacing w:line="276" w:lineRule="auto"/>
      <w:jc w:val="center"/>
    </w:pPr>
    <w:rPr>
      <w:rFonts w:ascii="Garamond" w:eastAsiaTheme="minorEastAsia" w:hAnsi="Garamond" w:cstheme="minorBidi"/>
      <w:bCs/>
      <w:szCs w:val="28"/>
    </w:rPr>
  </w:style>
  <w:style w:type="paragraph" w:customStyle="1" w:styleId="Communicatus12Penulis">
    <w:name w:val="Communicatus_1.2 Penulis"/>
    <w:basedOn w:val="Normal"/>
    <w:link w:val="Communicatus12PenulisChar"/>
    <w:qFormat/>
    <w:rsid w:val="007B3FA5"/>
    <w:pPr>
      <w:widowControl w:val="0"/>
      <w:autoSpaceDE w:val="0"/>
      <w:autoSpaceDN w:val="0"/>
      <w:adjustRightInd w:val="0"/>
      <w:spacing w:before="240" w:line="240" w:lineRule="auto"/>
      <w:ind w:right="-34"/>
      <w:jc w:val="center"/>
    </w:pPr>
    <w:rPr>
      <w:rFonts w:ascii="Garamond" w:eastAsiaTheme="minorEastAsia" w:hAnsi="Garamond" w:cstheme="minorBidi"/>
      <w:b/>
      <w:bCs/>
      <w:sz w:val="24"/>
      <w:szCs w:val="28"/>
    </w:rPr>
  </w:style>
  <w:style w:type="character" w:customStyle="1" w:styleId="Communicatus12PenulisChar">
    <w:name w:val="Communicatus_1.2 Penulis Char"/>
    <w:basedOn w:val="DefaultParagraphFont"/>
    <w:link w:val="Communicatus12Penulis"/>
    <w:rsid w:val="007B3FA5"/>
    <w:rPr>
      <w:rFonts w:ascii="Garamond" w:eastAsiaTheme="minorEastAsia" w:hAnsi="Garamond" w:cstheme="minorBidi"/>
      <w:b/>
      <w:bCs/>
      <w:sz w:val="24"/>
      <w:szCs w:val="28"/>
    </w:rPr>
  </w:style>
  <w:style w:type="paragraph" w:customStyle="1" w:styleId="Communicatus11Judul">
    <w:name w:val="Communicatus_1.1 Judul"/>
    <w:basedOn w:val="Normal"/>
    <w:link w:val="Communicatus11JudulChar"/>
    <w:qFormat/>
    <w:rsid w:val="007B3FA5"/>
    <w:pPr>
      <w:widowControl w:val="0"/>
      <w:autoSpaceDE w:val="0"/>
      <w:autoSpaceDN w:val="0"/>
      <w:adjustRightInd w:val="0"/>
      <w:spacing w:before="0" w:line="240" w:lineRule="auto"/>
      <w:ind w:right="-32" w:hanging="1"/>
      <w:jc w:val="center"/>
    </w:pPr>
    <w:rPr>
      <w:rFonts w:ascii="Garamond" w:eastAsiaTheme="minorEastAsia" w:hAnsi="Garamond" w:cstheme="minorBidi"/>
      <w:b/>
      <w:bCs/>
      <w:sz w:val="32"/>
      <w:szCs w:val="28"/>
    </w:rPr>
  </w:style>
  <w:style w:type="character" w:customStyle="1" w:styleId="Communicatus11JudulChar">
    <w:name w:val="Communicatus_1.1 Judul Char"/>
    <w:basedOn w:val="DefaultParagraphFont"/>
    <w:link w:val="Communicatus11Judul"/>
    <w:rsid w:val="007B3FA5"/>
    <w:rPr>
      <w:rFonts w:ascii="Garamond" w:eastAsiaTheme="minorEastAsia" w:hAnsi="Garamond" w:cstheme="minorBidi"/>
      <w:b/>
      <w:bCs/>
      <w:sz w:val="32"/>
      <w:szCs w:val="28"/>
    </w:rPr>
  </w:style>
  <w:style w:type="paragraph" w:customStyle="1" w:styleId="Communicatus14Email">
    <w:name w:val="Communicatus_1.4 Email"/>
    <w:autoRedefine/>
    <w:qFormat/>
    <w:rsid w:val="007B3FA5"/>
    <w:pPr>
      <w:jc w:val="center"/>
    </w:pPr>
    <w:rPr>
      <w:rFonts w:ascii="Garamond" w:eastAsiaTheme="minorEastAsia" w:hAnsi="Garamond"/>
      <w:i/>
      <w:iCs/>
      <w:szCs w:val="24"/>
    </w:rPr>
  </w:style>
  <w:style w:type="paragraph" w:customStyle="1" w:styleId="Communicatus15aAbstractJudulEnglish">
    <w:name w:val="Communicatus_1.5a Abstract Judul English"/>
    <w:autoRedefine/>
    <w:qFormat/>
    <w:rsid w:val="007B3FA5"/>
    <w:pPr>
      <w:widowControl w:val="0"/>
      <w:autoSpaceDE w:val="0"/>
      <w:autoSpaceDN w:val="0"/>
      <w:adjustRightInd w:val="0"/>
      <w:spacing w:before="240"/>
      <w:jc w:val="center"/>
    </w:pPr>
    <w:rPr>
      <w:rFonts w:ascii="Garamond" w:eastAsiaTheme="minorEastAsia" w:hAnsi="Garamond" w:cstheme="minorBidi"/>
      <w:i/>
      <w:szCs w:val="24"/>
      <w:lang w:val="en-US"/>
    </w:rPr>
  </w:style>
  <w:style w:type="paragraph" w:customStyle="1" w:styleId="Communicatus15bAbstractBodyEnglish">
    <w:name w:val="Communicatus_1.5b Abstract Body English"/>
    <w:qFormat/>
    <w:rsid w:val="007B3FA5"/>
    <w:pPr>
      <w:widowControl w:val="0"/>
      <w:autoSpaceDE w:val="0"/>
      <w:autoSpaceDN w:val="0"/>
      <w:adjustRightInd w:val="0"/>
      <w:jc w:val="both"/>
    </w:pPr>
    <w:rPr>
      <w:rFonts w:ascii="Garamond" w:eastAsiaTheme="minorEastAsia" w:hAnsi="Garamond" w:cstheme="minorBidi"/>
      <w:i/>
      <w:sz w:val="22"/>
      <w:szCs w:val="22"/>
      <w:lang w:val="en-US"/>
    </w:rPr>
  </w:style>
  <w:style w:type="paragraph" w:customStyle="1" w:styleId="Communicatus16aAbstrakJudul">
    <w:name w:val="Communicatus_1.6a Abstrak Judul"/>
    <w:qFormat/>
    <w:rsid w:val="007B3FA5"/>
    <w:pPr>
      <w:spacing w:before="120"/>
      <w:jc w:val="center"/>
    </w:pPr>
    <w:rPr>
      <w:rFonts w:ascii="Garamond" w:eastAsiaTheme="minorEastAsia" w:hAnsi="Garamond" w:cstheme="minorBidi"/>
      <w:b/>
      <w:szCs w:val="24"/>
      <w:lang w:val="en-US"/>
    </w:rPr>
  </w:style>
  <w:style w:type="paragraph" w:customStyle="1" w:styleId="Communicatus16bAbstrakBody">
    <w:name w:val="Communicatus_1.6b Abstrak Body"/>
    <w:basedOn w:val="Normal"/>
    <w:qFormat/>
    <w:rsid w:val="007B3FA5"/>
    <w:pPr>
      <w:widowControl w:val="0"/>
      <w:autoSpaceDE w:val="0"/>
      <w:autoSpaceDN w:val="0"/>
      <w:adjustRightInd w:val="0"/>
      <w:spacing w:before="0" w:line="240" w:lineRule="auto"/>
      <w:jc w:val="both"/>
    </w:pPr>
    <w:rPr>
      <w:rFonts w:ascii="Garamond" w:eastAsiaTheme="minorEastAsia" w:hAnsi="Garamond" w:cstheme="minorBidi"/>
    </w:rPr>
  </w:style>
  <w:style w:type="paragraph" w:customStyle="1" w:styleId="Communicatus15cKeywordsEnglish">
    <w:name w:val="Communicatus_1.5c Keywords English"/>
    <w:qFormat/>
    <w:rsid w:val="007B3FA5"/>
    <w:pPr>
      <w:widowControl w:val="0"/>
      <w:autoSpaceDE w:val="0"/>
      <w:autoSpaceDN w:val="0"/>
      <w:adjustRightInd w:val="0"/>
      <w:ind w:right="-32" w:hanging="1"/>
    </w:pPr>
    <w:rPr>
      <w:rFonts w:ascii="Garamond" w:eastAsiaTheme="minorEastAsia" w:hAnsi="Garamond" w:cstheme="minorBidi"/>
      <w:bCs/>
      <w:i/>
      <w:iCs/>
      <w:sz w:val="22"/>
      <w:szCs w:val="22"/>
    </w:rPr>
  </w:style>
  <w:style w:type="paragraph" w:customStyle="1" w:styleId="Communicatus21HeadingPENDAHULUAN">
    <w:name w:val="Communicatus_2.1 Heading (PENDAHULUAN"/>
    <w:aliases w:val="dst)"/>
    <w:basedOn w:val="Normal"/>
    <w:qFormat/>
    <w:rsid w:val="007B3FA5"/>
    <w:pPr>
      <w:widowControl w:val="0"/>
      <w:autoSpaceDE w:val="0"/>
      <w:autoSpaceDN w:val="0"/>
      <w:adjustRightInd w:val="0"/>
      <w:spacing w:before="240" w:after="120" w:line="240" w:lineRule="auto"/>
    </w:pPr>
    <w:rPr>
      <w:rFonts w:ascii="Garamond" w:eastAsiaTheme="minorEastAsia" w:hAnsi="Garamond" w:cstheme="minorBidi"/>
      <w:b/>
      <w:bCs/>
      <w:sz w:val="24"/>
      <w:szCs w:val="24"/>
      <w:lang w:val="en-US"/>
    </w:rPr>
  </w:style>
  <w:style w:type="paragraph" w:customStyle="1" w:styleId="Communicatus22SubheadingTemuandanPembahasan">
    <w:name w:val="Communicatus_2.2 Subheading (Temuan dan Pembahasan)"/>
    <w:basedOn w:val="Normal"/>
    <w:qFormat/>
    <w:rsid w:val="007B3FA5"/>
    <w:pPr>
      <w:widowControl w:val="0"/>
      <w:autoSpaceDE w:val="0"/>
      <w:autoSpaceDN w:val="0"/>
      <w:adjustRightInd w:val="0"/>
      <w:spacing w:line="240" w:lineRule="auto"/>
      <w:ind w:right="-34"/>
      <w:jc w:val="both"/>
    </w:pPr>
    <w:rPr>
      <w:rFonts w:ascii="Garamond" w:eastAsiaTheme="minorEastAsia" w:hAnsi="Garamond" w:cstheme="minorBidi"/>
      <w:b/>
      <w:sz w:val="24"/>
      <w:szCs w:val="24"/>
      <w:lang w:val="en-US"/>
    </w:rPr>
  </w:style>
  <w:style w:type="paragraph" w:customStyle="1" w:styleId="Communicatus16cKataKunci">
    <w:name w:val="Communicatus_1.6c Kata Kunci"/>
    <w:basedOn w:val="Normal"/>
    <w:autoRedefine/>
    <w:qFormat/>
    <w:rsid w:val="007B3FA5"/>
    <w:pPr>
      <w:widowControl w:val="0"/>
      <w:autoSpaceDE w:val="0"/>
      <w:autoSpaceDN w:val="0"/>
      <w:adjustRightInd w:val="0"/>
      <w:spacing w:before="0" w:line="240" w:lineRule="auto"/>
      <w:ind w:right="-32" w:hanging="1"/>
    </w:pPr>
    <w:rPr>
      <w:rFonts w:ascii="Garamond" w:eastAsiaTheme="minorEastAsia" w:hAnsi="Garamond" w:cstheme="minorBidi"/>
    </w:rPr>
  </w:style>
  <w:style w:type="paragraph" w:customStyle="1" w:styleId="Communicatus23BodyArtikelParagraf1">
    <w:name w:val="Communicatus_2.3 Body Artikel Paragraf 1"/>
    <w:basedOn w:val="Normal"/>
    <w:qFormat/>
    <w:rsid w:val="007B3FA5"/>
    <w:pPr>
      <w:spacing w:before="0" w:line="240" w:lineRule="auto"/>
      <w:jc w:val="both"/>
    </w:pPr>
    <w:rPr>
      <w:rFonts w:ascii="Garamond" w:eastAsiaTheme="minorEastAsia" w:hAnsi="Garamond" w:cstheme="minorBidi"/>
      <w:sz w:val="24"/>
    </w:rPr>
  </w:style>
  <w:style w:type="paragraph" w:customStyle="1" w:styleId="Communicatus23BodyArtikelParagraf2dst">
    <w:name w:val="Communicatus_2.3 Body Artikel Paragraf 2 dst"/>
    <w:basedOn w:val="Normal"/>
    <w:qFormat/>
    <w:rsid w:val="007B3FA5"/>
    <w:pPr>
      <w:widowControl w:val="0"/>
      <w:autoSpaceDE w:val="0"/>
      <w:autoSpaceDN w:val="0"/>
      <w:adjustRightInd w:val="0"/>
      <w:spacing w:before="0" w:line="240" w:lineRule="auto"/>
      <w:ind w:right="-34" w:firstLine="567"/>
      <w:jc w:val="both"/>
    </w:pPr>
    <w:rPr>
      <w:rFonts w:ascii="Garamond" w:eastAsiaTheme="minorEastAsia" w:hAnsi="Garamond" w:cstheme="minorBidi"/>
      <w:sz w:val="24"/>
      <w:szCs w:val="24"/>
      <w:lang w:val="en-US"/>
    </w:rPr>
  </w:style>
  <w:style w:type="paragraph" w:customStyle="1" w:styleId="Communicatus25aTabelNomordanKeterangan">
    <w:name w:val="Communicatus_2.5a Tabel Nomor dan Keterangan"/>
    <w:basedOn w:val="Normal"/>
    <w:qFormat/>
    <w:rsid w:val="007B3FA5"/>
    <w:pPr>
      <w:tabs>
        <w:tab w:val="left" w:pos="5297"/>
      </w:tabs>
      <w:spacing w:after="120" w:line="240" w:lineRule="auto"/>
      <w:jc w:val="center"/>
    </w:pPr>
    <w:rPr>
      <w:rFonts w:ascii="Garamond" w:eastAsiaTheme="minorEastAsia" w:hAnsi="Garamond" w:cstheme="minorBidi"/>
      <w:sz w:val="24"/>
      <w:szCs w:val="24"/>
    </w:rPr>
  </w:style>
  <w:style w:type="paragraph" w:customStyle="1" w:styleId="Communicatus24cGambarNomordanKeterangan">
    <w:name w:val="Communicatus_2.4c Gambar Nomor dan Keterangan"/>
    <w:basedOn w:val="Normal"/>
    <w:qFormat/>
    <w:rsid w:val="007B3FA5"/>
    <w:pPr>
      <w:spacing w:after="120" w:line="240" w:lineRule="auto"/>
      <w:jc w:val="center"/>
    </w:pPr>
    <w:rPr>
      <w:rFonts w:ascii="Garamond" w:hAnsi="Garamond" w:cstheme="minorBidi"/>
      <w:sz w:val="24"/>
      <w:szCs w:val="24"/>
    </w:rPr>
  </w:style>
  <w:style w:type="paragraph" w:customStyle="1" w:styleId="Communicatus25bTabelJudul">
    <w:name w:val="Communicatus_2.5b Tabel Judul"/>
    <w:basedOn w:val="Normal"/>
    <w:qFormat/>
    <w:rsid w:val="007B3FA5"/>
    <w:pPr>
      <w:tabs>
        <w:tab w:val="left" w:pos="5297"/>
      </w:tabs>
      <w:spacing w:before="0" w:after="120" w:line="240" w:lineRule="auto"/>
      <w:jc w:val="center"/>
    </w:pPr>
    <w:rPr>
      <w:rFonts w:ascii="Garamond" w:eastAsiaTheme="minorEastAsia" w:hAnsi="Garamond" w:cstheme="minorHAnsi"/>
      <w:b/>
      <w:bCs/>
      <w:sz w:val="20"/>
      <w:szCs w:val="24"/>
    </w:rPr>
  </w:style>
  <w:style w:type="paragraph" w:customStyle="1" w:styleId="Communicatus25cTabelBody">
    <w:name w:val="Communicatus_2.5c Tabel Body"/>
    <w:basedOn w:val="Normal"/>
    <w:autoRedefine/>
    <w:qFormat/>
    <w:rsid w:val="007B3FA5"/>
    <w:pPr>
      <w:tabs>
        <w:tab w:val="left" w:pos="5297"/>
      </w:tabs>
      <w:spacing w:before="0" w:line="240" w:lineRule="auto"/>
      <w:jc w:val="center"/>
    </w:pPr>
    <w:rPr>
      <w:rFonts w:ascii="Garamond" w:eastAsiaTheme="minorEastAsia" w:hAnsi="Garamond" w:cstheme="minorHAnsi"/>
      <w:sz w:val="20"/>
      <w:szCs w:val="24"/>
    </w:rPr>
  </w:style>
  <w:style w:type="paragraph" w:customStyle="1" w:styleId="Communicatus27DaftarPustaka">
    <w:name w:val="Communicatus_2.7 Daftar Pustaka"/>
    <w:basedOn w:val="Normal"/>
    <w:qFormat/>
    <w:rsid w:val="007B3FA5"/>
    <w:pPr>
      <w:widowControl w:val="0"/>
      <w:autoSpaceDE w:val="0"/>
      <w:autoSpaceDN w:val="0"/>
      <w:adjustRightInd w:val="0"/>
      <w:spacing w:before="0" w:line="240" w:lineRule="auto"/>
      <w:ind w:left="567" w:right="-34" w:hanging="567"/>
      <w:jc w:val="both"/>
    </w:pPr>
    <w:rPr>
      <w:rFonts w:ascii="Garamond" w:eastAsiaTheme="minorEastAsia" w:hAnsi="Garamond" w:cstheme="minorBidi"/>
      <w:sz w:val="24"/>
      <w:szCs w:val="24"/>
    </w:rPr>
  </w:style>
  <w:style w:type="paragraph" w:customStyle="1" w:styleId="Communicatus24bGambarSumber">
    <w:name w:val="Communicatus_2.4b Gambar Sumber"/>
    <w:basedOn w:val="Normal"/>
    <w:qFormat/>
    <w:rsid w:val="007B3FA5"/>
    <w:pPr>
      <w:spacing w:before="0" w:line="240" w:lineRule="auto"/>
      <w:ind w:left="720"/>
    </w:pPr>
    <w:rPr>
      <w:rFonts w:ascii="Garamond" w:hAnsi="Garamond" w:cstheme="minorBidi"/>
      <w:sz w:val="20"/>
      <w:szCs w:val="24"/>
    </w:rPr>
  </w:style>
  <w:style w:type="paragraph" w:customStyle="1" w:styleId="Communicatus24aGambar">
    <w:name w:val="Communicatus_2.4a Gambar"/>
    <w:basedOn w:val="Normal"/>
    <w:qFormat/>
    <w:rsid w:val="007B3FA5"/>
    <w:pPr>
      <w:spacing w:before="0" w:line="240" w:lineRule="auto"/>
      <w:jc w:val="center"/>
    </w:pPr>
    <w:rPr>
      <w:rFonts w:ascii="Garamond" w:eastAsiaTheme="minorEastAsia" w:hAnsi="Garamond" w:cstheme="minorBidi"/>
      <w:noProof/>
      <w:sz w:val="24"/>
      <w:szCs w:val="24"/>
    </w:rPr>
  </w:style>
  <w:style w:type="paragraph" w:customStyle="1" w:styleId="Default">
    <w:name w:val="Default"/>
    <w:rsid w:val="0084110A"/>
    <w:pPr>
      <w:autoSpaceDE w:val="0"/>
      <w:autoSpaceDN w:val="0"/>
      <w:adjustRightInd w:val="0"/>
    </w:pPr>
    <w:rPr>
      <w:rFonts w:ascii="Garamond" w:hAnsi="Garamond" w:cs="Garamond"/>
      <w:color w:val="000000"/>
      <w:sz w:val="24"/>
      <w:szCs w:val="24"/>
      <w:lang w:val="en-SG"/>
    </w:rPr>
  </w:style>
  <w:style w:type="character" w:customStyle="1" w:styleId="y2iqfc">
    <w:name w:val="y2iqfc"/>
    <w:basedOn w:val="DefaultParagraphFont"/>
    <w:rsid w:val="00CB102C"/>
  </w:style>
  <w:style w:type="character" w:styleId="Strong">
    <w:name w:val="Strong"/>
    <w:basedOn w:val="DefaultParagraphFont"/>
    <w:uiPriority w:val="22"/>
    <w:qFormat/>
    <w:rsid w:val="00984E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713">
      <w:bodyDiv w:val="1"/>
      <w:marLeft w:val="0"/>
      <w:marRight w:val="0"/>
      <w:marTop w:val="0"/>
      <w:marBottom w:val="0"/>
      <w:divBdr>
        <w:top w:val="none" w:sz="0" w:space="0" w:color="auto"/>
        <w:left w:val="none" w:sz="0" w:space="0" w:color="auto"/>
        <w:bottom w:val="none" w:sz="0" w:space="0" w:color="auto"/>
        <w:right w:val="none" w:sz="0" w:space="0" w:color="auto"/>
      </w:divBdr>
    </w:div>
    <w:div w:id="341588326">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5296">
      <w:bodyDiv w:val="1"/>
      <w:marLeft w:val="0"/>
      <w:marRight w:val="0"/>
      <w:marTop w:val="0"/>
      <w:marBottom w:val="0"/>
      <w:divBdr>
        <w:top w:val="none" w:sz="0" w:space="0" w:color="auto"/>
        <w:left w:val="none" w:sz="0" w:space="0" w:color="auto"/>
        <w:bottom w:val="none" w:sz="0" w:space="0" w:color="auto"/>
        <w:right w:val="none" w:sz="0" w:space="0" w:color="auto"/>
      </w:divBdr>
    </w:div>
    <w:div w:id="928346051">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54393">
      <w:bodyDiv w:val="1"/>
      <w:marLeft w:val="0"/>
      <w:marRight w:val="0"/>
      <w:marTop w:val="0"/>
      <w:marBottom w:val="0"/>
      <w:divBdr>
        <w:top w:val="none" w:sz="0" w:space="0" w:color="auto"/>
        <w:left w:val="none" w:sz="0" w:space="0" w:color="auto"/>
        <w:bottom w:val="none" w:sz="0" w:space="0" w:color="auto"/>
        <w:right w:val="none" w:sz="0" w:space="0" w:color="auto"/>
      </w:divBdr>
    </w:div>
    <w:div w:id="1520118449">
      <w:bodyDiv w:val="1"/>
      <w:marLeft w:val="0"/>
      <w:marRight w:val="0"/>
      <w:marTop w:val="0"/>
      <w:marBottom w:val="0"/>
      <w:divBdr>
        <w:top w:val="none" w:sz="0" w:space="0" w:color="auto"/>
        <w:left w:val="none" w:sz="0" w:space="0" w:color="auto"/>
        <w:bottom w:val="none" w:sz="0" w:space="0" w:color="auto"/>
        <w:right w:val="none" w:sz="0" w:space="0" w:color="auto"/>
      </w:divBdr>
    </w:div>
    <w:div w:id="1546987088">
      <w:bodyDiv w:val="1"/>
      <w:marLeft w:val="0"/>
      <w:marRight w:val="0"/>
      <w:marTop w:val="0"/>
      <w:marBottom w:val="0"/>
      <w:divBdr>
        <w:top w:val="none" w:sz="0" w:space="0" w:color="auto"/>
        <w:left w:val="none" w:sz="0" w:space="0" w:color="auto"/>
        <w:bottom w:val="none" w:sz="0" w:space="0" w:color="auto"/>
        <w:right w:val="none" w:sz="0" w:space="0" w:color="auto"/>
      </w:divBdr>
    </w:div>
    <w:div w:id="1583105963">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734044601">
      <w:bodyDiv w:val="1"/>
      <w:marLeft w:val="0"/>
      <w:marRight w:val="0"/>
      <w:marTop w:val="0"/>
      <w:marBottom w:val="0"/>
      <w:divBdr>
        <w:top w:val="none" w:sz="0" w:space="0" w:color="auto"/>
        <w:left w:val="none" w:sz="0" w:space="0" w:color="auto"/>
        <w:bottom w:val="none" w:sz="0" w:space="0" w:color="auto"/>
        <w:right w:val="none" w:sz="0" w:space="0" w:color="auto"/>
      </w:divBdr>
    </w:div>
    <w:div w:id="1740791114">
      <w:bodyDiv w:val="1"/>
      <w:marLeft w:val="0"/>
      <w:marRight w:val="0"/>
      <w:marTop w:val="0"/>
      <w:marBottom w:val="0"/>
      <w:divBdr>
        <w:top w:val="none" w:sz="0" w:space="0" w:color="auto"/>
        <w:left w:val="none" w:sz="0" w:space="0" w:color="auto"/>
        <w:bottom w:val="none" w:sz="0" w:space="0" w:color="auto"/>
        <w:right w:val="none" w:sz="0" w:space="0" w:color="auto"/>
      </w:divBdr>
    </w:div>
    <w:div w:id="203006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vimochamadtaufik@ukri.ac.id"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Maa10</b:Tag>
    <b:SourceType>Book</b:SourceType>
    <b:Guid>{DD2BFF4A-46D6-4004-A401-E6A9BF83344B}</b:Guid>
    <b:Author>
      <b:Author>
        <b:NameList>
          <b:Person>
            <b:Last>Ma'arif</b:Last>
            <b:First>Bambang</b:First>
            <b:Middle>S</b:Middle>
          </b:Person>
        </b:NameList>
      </b:Author>
    </b:Author>
    <b:Title>Komunikasi Dakwah, Paradigma untuk Aksi</b:Title>
    <b:Year>2010</b:Year>
    <b:City>Bandung</b:City>
    <b:Publisher>Simbiosa Rekatama Media</b:Publisher>
    <b:RefOrder>1</b:RefOrder>
  </b:Source>
  <b:Source>
    <b:Tag>Yoy18</b:Tag>
    <b:SourceType>Book</b:SourceType>
    <b:Guid>{55942AA5-A97E-494B-B6B5-5BBE1C53B11F}</b:Guid>
    <b:Author>
      <b:Author>
        <b:NameList>
          <b:Person>
            <b:Last>Prasetyo</b:Last>
            <b:First>Yoyok</b:First>
          </b:Person>
        </b:NameList>
      </b:Author>
    </b:Author>
    <b:Title>Ekonomi Syariah</b:Title>
    <b:Year>2018</b:Year>
    <b:City>Bandung</b:City>
    <b:Publisher>Aria Mandiri Group</b:Publisher>
    <b:RefOrder>2</b:RefOrder>
  </b:Source>
</b:Sources>
</file>

<file path=customXml/itemProps1.xml><?xml version="1.0" encoding="utf-8"?>
<ds:datastoreItem xmlns:ds="http://schemas.openxmlformats.org/officeDocument/2006/customXml" ds:itemID="{1871BD59-D8AF-404D-8044-0521A3F8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TemplateIrsyad_2018</Template>
  <TotalTime>3305</TotalTime>
  <Pages>28</Pages>
  <Words>13613</Words>
  <Characters>77600</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91031</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Jurnal Dakwah</dc:creator>
  <cp:keywords/>
  <cp:lastModifiedBy>Microsoft account</cp:lastModifiedBy>
  <cp:revision>9</cp:revision>
  <cp:lastPrinted>2018-08-18T05:43:00Z</cp:lastPrinted>
  <dcterms:created xsi:type="dcterms:W3CDTF">2019-06-04T08:49:00Z</dcterms:created>
  <dcterms:modified xsi:type="dcterms:W3CDTF">2022-08-21T17:38:00Z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2e763a61-d8cb-3857-95c1-cf352e6a9b3c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