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307BD" w14:textId="125E7E70" w:rsidR="0056252C" w:rsidRDefault="0056252C" w:rsidP="0056252C">
      <w:pPr>
        <w:spacing w:after="0" w:line="240" w:lineRule="auto"/>
        <w:jc w:val="center"/>
        <w:rPr>
          <w:rFonts w:asciiTheme="minorBidi" w:hAnsiTheme="minorBidi"/>
          <w:b/>
          <w:bCs/>
          <w:lang w:val="id-ID"/>
        </w:rPr>
      </w:pPr>
      <w:r w:rsidRPr="0056252C">
        <w:rPr>
          <w:rFonts w:asciiTheme="minorBidi" w:hAnsiTheme="minorBidi"/>
          <w:b/>
          <w:bCs/>
          <w:lang w:val="id-ID"/>
        </w:rPr>
        <w:t>KALAM KHABARI DALAM DIALOG NOVEL YUSUF ZULAIKHA KARYA ABDURRAHMAN NURUDDIN AL-JAMI</w:t>
      </w:r>
    </w:p>
    <w:p w14:paraId="4E25478F" w14:textId="6688ECB5" w:rsidR="0056252C" w:rsidRPr="0056252C" w:rsidRDefault="0056252C" w:rsidP="0056252C">
      <w:pPr>
        <w:spacing w:after="0" w:line="240" w:lineRule="auto"/>
        <w:jc w:val="center"/>
        <w:rPr>
          <w:rFonts w:asciiTheme="minorBidi" w:hAnsiTheme="minorBidi"/>
          <w:b/>
          <w:lang w:val="id-ID"/>
        </w:rPr>
      </w:pPr>
      <w:r>
        <w:rPr>
          <w:rFonts w:asciiTheme="minorBidi" w:hAnsiTheme="minorBidi"/>
          <w:b/>
          <w:bCs/>
          <w:lang w:val="id-ID"/>
        </w:rPr>
        <w:t>(KAJIAN ILMU MA’ANI)</w:t>
      </w:r>
    </w:p>
    <w:p w14:paraId="103F1A7B" w14:textId="77777777" w:rsidR="003C1699" w:rsidRPr="0056252C" w:rsidRDefault="003C1699" w:rsidP="0056252C">
      <w:pPr>
        <w:spacing w:after="0" w:line="240" w:lineRule="auto"/>
        <w:jc w:val="center"/>
        <w:rPr>
          <w:rFonts w:asciiTheme="minorBidi" w:hAnsiTheme="minorBidi"/>
          <w:b/>
          <w:lang w:val="id-ID"/>
        </w:rPr>
      </w:pPr>
    </w:p>
    <w:p w14:paraId="620715F5" w14:textId="7FAA0414" w:rsidR="008063CF" w:rsidRDefault="0056252C" w:rsidP="00867B95">
      <w:pPr>
        <w:spacing w:after="0" w:line="240" w:lineRule="auto"/>
        <w:jc w:val="center"/>
        <w:rPr>
          <w:rFonts w:asciiTheme="minorBidi" w:hAnsiTheme="minorBidi"/>
          <w:b/>
          <w:lang w:val="id-ID"/>
        </w:rPr>
      </w:pPr>
      <w:r>
        <w:rPr>
          <w:rFonts w:asciiTheme="minorBidi" w:hAnsiTheme="minorBidi"/>
          <w:b/>
          <w:lang w:val="id-ID"/>
        </w:rPr>
        <w:t>Zacky Yudin Munawar</w:t>
      </w:r>
      <w:r w:rsidR="00867B95">
        <w:rPr>
          <w:rFonts w:asciiTheme="minorBidi" w:hAnsiTheme="minorBidi"/>
          <w:b/>
          <w:lang w:val="id-ID"/>
        </w:rPr>
        <w:t xml:space="preserve"> dan Raden Edi Komarudin</w:t>
      </w:r>
    </w:p>
    <w:p w14:paraId="54E35B45" w14:textId="42A48F97" w:rsidR="003C1699" w:rsidRPr="0056252C" w:rsidRDefault="0056252C" w:rsidP="003C1699">
      <w:pPr>
        <w:spacing w:after="0" w:line="240" w:lineRule="auto"/>
        <w:jc w:val="center"/>
        <w:rPr>
          <w:rFonts w:asciiTheme="minorBidi" w:hAnsiTheme="minorBidi"/>
          <w:lang w:val="id-ID"/>
        </w:rPr>
      </w:pPr>
      <w:r>
        <w:rPr>
          <w:rFonts w:asciiTheme="minorBidi" w:hAnsiTheme="minorBidi"/>
          <w:lang w:val="id-ID"/>
        </w:rPr>
        <w:t>UIN Sunan Gunung Djati Bandung</w:t>
      </w:r>
    </w:p>
    <w:p w14:paraId="30BC75A1" w14:textId="487C6AB6" w:rsidR="003C1699" w:rsidRPr="00DD5F8D" w:rsidRDefault="00B00B2E" w:rsidP="00927BC4">
      <w:pPr>
        <w:tabs>
          <w:tab w:val="left" w:pos="7545"/>
        </w:tabs>
        <w:spacing w:after="0" w:line="240" w:lineRule="auto"/>
        <w:jc w:val="center"/>
        <w:rPr>
          <w:rFonts w:asciiTheme="minorBidi" w:hAnsiTheme="minorBidi"/>
          <w:lang w:val="id-ID"/>
        </w:rPr>
      </w:pPr>
      <w:hyperlink r:id="rId8" w:history="1">
        <w:r w:rsidR="0056252C" w:rsidRPr="00EF2852">
          <w:rPr>
            <w:rStyle w:val="Hyperlink"/>
            <w:rFonts w:asciiTheme="minorBidi" w:hAnsiTheme="minorBidi" w:cs="Arial"/>
            <w:lang w:val="id-ID"/>
          </w:rPr>
          <w:t>zackymunawar@gmail.com</w:t>
        </w:r>
      </w:hyperlink>
      <w:r w:rsidR="000C5E80">
        <w:rPr>
          <w:rStyle w:val="Hyperlink"/>
          <w:rFonts w:asciiTheme="minorBidi" w:hAnsiTheme="minorBidi" w:cs="Arial"/>
          <w:lang w:val="id-ID"/>
        </w:rPr>
        <w:t>,</w:t>
      </w:r>
      <w:r w:rsidR="0056252C">
        <w:rPr>
          <w:rFonts w:asciiTheme="minorBidi" w:hAnsiTheme="minorBidi"/>
          <w:lang w:val="id-ID"/>
        </w:rPr>
        <w:t xml:space="preserve"> </w:t>
      </w:r>
      <w:hyperlink r:id="rId9" w:history="1">
        <w:r w:rsidR="00535ACF" w:rsidRPr="00700C70">
          <w:rPr>
            <w:rStyle w:val="Hyperlink"/>
            <w:rFonts w:asciiTheme="minorBidi" w:hAnsiTheme="minorBidi" w:cs="Arial"/>
            <w:lang w:val="id-ID"/>
          </w:rPr>
          <w:t>edikomarudin@uinsgd.ac.id</w:t>
        </w:r>
      </w:hyperlink>
      <w:r w:rsidR="00535ACF">
        <w:rPr>
          <w:rFonts w:asciiTheme="minorBidi" w:hAnsiTheme="minorBidi"/>
          <w:lang w:val="id-ID"/>
        </w:rPr>
        <w:t xml:space="preserve"> </w:t>
      </w:r>
    </w:p>
    <w:p w14:paraId="48F97329" w14:textId="77777777" w:rsidR="00E825FC" w:rsidRPr="00DD5F8D" w:rsidRDefault="00E825FC" w:rsidP="00E825FC">
      <w:pPr>
        <w:spacing w:after="0" w:line="240" w:lineRule="auto"/>
        <w:jc w:val="center"/>
        <w:rPr>
          <w:rFonts w:asciiTheme="minorBidi" w:hAnsiTheme="minorBidi"/>
          <w:b/>
          <w:lang w:val="id-ID"/>
        </w:rPr>
      </w:pPr>
    </w:p>
    <w:p w14:paraId="36A5170E" w14:textId="08B5674C" w:rsidR="003C1699" w:rsidRPr="00DD5F8D" w:rsidRDefault="003C1699" w:rsidP="003C1699">
      <w:pPr>
        <w:spacing w:after="0" w:line="240" w:lineRule="auto"/>
        <w:jc w:val="both"/>
        <w:rPr>
          <w:rFonts w:asciiTheme="minorBidi" w:hAnsiTheme="minorBidi"/>
          <w:lang w:val="id-ID"/>
        </w:rPr>
      </w:pPr>
    </w:p>
    <w:p w14:paraId="1428BAF4" w14:textId="45D54970" w:rsidR="00E92D9C" w:rsidRDefault="00E92D9C" w:rsidP="00E825FC">
      <w:pPr>
        <w:spacing w:after="0" w:line="240" w:lineRule="auto"/>
        <w:jc w:val="center"/>
        <w:rPr>
          <w:rFonts w:asciiTheme="minorBidi" w:hAnsiTheme="minorBidi"/>
          <w:b/>
          <w:i/>
          <w:lang w:val="id-ID"/>
        </w:rPr>
      </w:pPr>
      <w:r>
        <w:rPr>
          <w:rFonts w:asciiTheme="minorBidi" w:hAnsiTheme="minorBidi"/>
          <w:b/>
          <w:i/>
          <w:lang w:val="id-ID"/>
        </w:rPr>
        <w:t>ABSTRAK</w:t>
      </w:r>
    </w:p>
    <w:p w14:paraId="447C2541" w14:textId="5CD92C06" w:rsidR="00E92D9C" w:rsidRPr="008D6BCE" w:rsidRDefault="00E92D9C" w:rsidP="00E92D9C">
      <w:pPr>
        <w:bidi/>
        <w:spacing w:after="0" w:line="240" w:lineRule="auto"/>
        <w:jc w:val="both"/>
        <w:rPr>
          <w:rFonts w:ascii="Traditional Arabic" w:hAnsi="Traditional Arabic" w:cs="Traditional Arabic"/>
          <w:b/>
          <w:i/>
          <w:sz w:val="28"/>
          <w:szCs w:val="28"/>
          <w:lang w:val="id-ID"/>
        </w:rPr>
      </w:pPr>
      <w:r w:rsidRPr="008D6BCE">
        <w:rPr>
          <w:rFonts w:ascii="Traditional Arabic" w:hAnsi="Traditional Arabic" w:cs="Traditional Arabic"/>
          <w:b/>
          <w:i/>
          <w:sz w:val="28"/>
          <w:szCs w:val="28"/>
          <w:rtl/>
          <w:lang w:val="id-ID"/>
        </w:rPr>
        <w:t>تهدف هذه الدراسة إلى تحديد نوع كلام الخبر وأهدافه في رواية يوسف وزليخة الحوارية لنور الدين عبد الرحمن الجامى . في هذه الدراسة كان استخدام المنهج الوصفي التحليلي أي فحص مصادر البيانات الواردة في حوار يوسف وزليخة الذي انتهى بعد ذلك والدراسة المستخدمة في هذا البحث هي علم المعاني</w:t>
      </w:r>
      <w:r w:rsidRPr="008D6BCE">
        <w:rPr>
          <w:rFonts w:ascii="Traditional Arabic" w:hAnsi="Traditional Arabic" w:cs="Traditional Arabic"/>
          <w:b/>
          <w:i/>
          <w:sz w:val="28"/>
          <w:szCs w:val="28"/>
          <w:lang w:val="id-ID"/>
        </w:rPr>
        <w:t xml:space="preserve">. </w:t>
      </w:r>
      <w:r w:rsidRPr="008D6BCE">
        <w:rPr>
          <w:rFonts w:ascii="Traditional Arabic" w:hAnsi="Traditional Arabic" w:cs="Traditional Arabic"/>
          <w:b/>
          <w:i/>
          <w:sz w:val="28"/>
          <w:szCs w:val="28"/>
          <w:rtl/>
          <w:lang w:val="id-ID"/>
        </w:rPr>
        <w:t>من نتائج هذا البحث وهو: (1) أنواع كلام الخبر موجودة في ستة وثمانين جملة وهي الابتدائي تكون ثلاثة وثلاثين جملة ، والطلبي تكون ثمانية وعشرين والإنكاري تكزن خمسة عشرين جملة ، (2) أغراض كلام الخبر  الوارد في ستة وثمانين جملة وهي فائدة الخبر سبعة وعشرون جملة ولازم الفائدة سبعة جملة والاسترحام أحد عشر جملة وإظهار الضعف سبع جملة والفخر خمسة جملة الحث على التعلم جملة واحدة والتقبيح جملة واحدة والمدح تسعة جملة والتهديد جملتين والاستطاف ثلاث جملة والنصيحة جملة واحدة وإظهار على تحاسر عشرة جملة والهجة جملتين</w:t>
      </w:r>
      <w:r w:rsidRPr="008D6BCE">
        <w:rPr>
          <w:rFonts w:ascii="Traditional Arabic" w:hAnsi="Traditional Arabic" w:cs="Traditional Arabic"/>
          <w:b/>
          <w:i/>
          <w:sz w:val="28"/>
          <w:szCs w:val="28"/>
          <w:lang w:val="id-ID"/>
        </w:rPr>
        <w:t>.</w:t>
      </w:r>
    </w:p>
    <w:p w14:paraId="69ADF9D7" w14:textId="77777777" w:rsidR="00E92D9C" w:rsidRPr="008D6BCE" w:rsidRDefault="00E92D9C" w:rsidP="00E92D9C">
      <w:pPr>
        <w:bidi/>
        <w:spacing w:after="0" w:line="240" w:lineRule="auto"/>
        <w:jc w:val="both"/>
        <w:rPr>
          <w:rFonts w:ascii="Traditional Arabic" w:hAnsi="Traditional Arabic" w:cs="Traditional Arabic"/>
          <w:b/>
          <w:bCs/>
          <w:iCs/>
          <w:sz w:val="28"/>
          <w:szCs w:val="28"/>
          <w:lang w:val="id-ID"/>
        </w:rPr>
      </w:pPr>
      <w:r w:rsidRPr="008D6BCE">
        <w:rPr>
          <w:rFonts w:ascii="Traditional Arabic" w:hAnsi="Traditional Arabic" w:cs="Traditional Arabic"/>
          <w:b/>
          <w:i/>
          <w:sz w:val="28"/>
          <w:szCs w:val="28"/>
          <w:rtl/>
          <w:lang w:val="id-ID"/>
        </w:rPr>
        <w:t>المفتحية: الرواية والجامي والمعاني وكلام الخبر</w:t>
      </w:r>
    </w:p>
    <w:p w14:paraId="226F388A" w14:textId="77777777" w:rsidR="00E92D9C" w:rsidRPr="00E92D9C" w:rsidRDefault="00E92D9C" w:rsidP="00E92D9C">
      <w:pPr>
        <w:spacing w:after="0" w:line="240" w:lineRule="auto"/>
        <w:jc w:val="right"/>
        <w:rPr>
          <w:rFonts w:asciiTheme="minorBidi" w:hAnsiTheme="minorBidi"/>
          <w:bCs/>
          <w:iCs/>
          <w:lang w:val="id-ID"/>
        </w:rPr>
      </w:pPr>
    </w:p>
    <w:p w14:paraId="767254F7" w14:textId="4300E39C" w:rsidR="003C1699" w:rsidRPr="00DD5F8D" w:rsidRDefault="003C1699" w:rsidP="00E825FC">
      <w:pPr>
        <w:spacing w:after="0" w:line="240" w:lineRule="auto"/>
        <w:jc w:val="center"/>
        <w:rPr>
          <w:rFonts w:asciiTheme="minorBidi" w:hAnsiTheme="minorBidi"/>
          <w:b/>
          <w:i/>
          <w:lang w:val="id-ID"/>
        </w:rPr>
      </w:pPr>
      <w:r w:rsidRPr="00DD5F8D">
        <w:rPr>
          <w:rFonts w:asciiTheme="minorBidi" w:hAnsiTheme="minorBidi"/>
          <w:b/>
          <w:i/>
          <w:lang w:val="id-ID"/>
        </w:rPr>
        <w:t>ABSTRAK</w:t>
      </w:r>
    </w:p>
    <w:p w14:paraId="62926160" w14:textId="1DD62642" w:rsidR="00107FD7" w:rsidRPr="00DD5F8D" w:rsidRDefault="00107FD7" w:rsidP="00CA3E31">
      <w:pPr>
        <w:spacing w:line="360" w:lineRule="auto"/>
        <w:jc w:val="both"/>
        <w:rPr>
          <w:rFonts w:asciiTheme="minorBidi" w:hAnsiTheme="minorBidi" w:cstheme="minorBidi"/>
          <w:lang w:val="id-ID" w:bidi="ar-EG"/>
        </w:rPr>
      </w:pPr>
      <w:r w:rsidRPr="00DD5F8D">
        <w:rPr>
          <w:rFonts w:asciiTheme="minorBidi" w:hAnsiTheme="minorBidi" w:cstheme="minorBidi"/>
          <w:lang w:val="id-ID" w:bidi="ar-EG"/>
        </w:rPr>
        <w:t xml:space="preserve">Penelitian ini bertujuan untuk mengetahui jenis kalam khabari dan tujuan-tujuannya yang terdapat dalam dialog Novel </w:t>
      </w:r>
      <w:r w:rsidRPr="00DD5F8D">
        <w:rPr>
          <w:rFonts w:asciiTheme="minorBidi" w:hAnsiTheme="minorBidi" w:cstheme="minorBidi"/>
          <w:i/>
          <w:iCs/>
          <w:lang w:val="id-ID" w:bidi="ar-EG"/>
        </w:rPr>
        <w:t>Yusuf wa Zulaikha</w:t>
      </w:r>
      <w:r w:rsidRPr="00DD5F8D">
        <w:rPr>
          <w:rFonts w:asciiTheme="minorBidi" w:hAnsiTheme="minorBidi" w:cstheme="minorBidi"/>
          <w:lang w:val="id-ID" w:bidi="ar-EG"/>
        </w:rPr>
        <w:t xml:space="preserve"> karya Nuruddin Abdurrahman Al-Jami. Dalam penelitian ini menggunakan metode desktriptif analitik, yaitu dengan cara menelaah dan mengkaji sumber data yang terdapat dalam dialog </w:t>
      </w:r>
      <w:r w:rsidRPr="00DD5F8D">
        <w:rPr>
          <w:rFonts w:asciiTheme="minorBidi" w:hAnsiTheme="minorBidi" w:cstheme="minorBidi"/>
          <w:i/>
          <w:iCs/>
          <w:lang w:val="id-ID" w:bidi="ar-EG"/>
        </w:rPr>
        <w:t>Yusuf wa Zulaikha</w:t>
      </w:r>
      <w:r w:rsidRPr="00DD5F8D">
        <w:rPr>
          <w:rFonts w:asciiTheme="minorBidi" w:hAnsiTheme="minorBidi" w:cstheme="minorBidi"/>
          <w:lang w:val="id-ID" w:bidi="ar-EG"/>
        </w:rPr>
        <w:t xml:space="preserve"> yang kemudian disimpulkan, sedangkan kajian yang digunakan dalam penelitian ini adalah Ilmu Ma’ani. </w:t>
      </w:r>
      <w:r w:rsidRPr="00DD5F8D">
        <w:rPr>
          <w:rFonts w:asciiTheme="minorBidi" w:hAnsiTheme="minorBidi" w:cstheme="minorBidi"/>
          <w:lang w:val="id-ID" w:bidi="ar-EG"/>
        </w:rPr>
        <w:lastRenderedPageBreak/>
        <w:t xml:space="preserve">Dari hasil penelitian ini dapat dikemukakan: (1) jenis-jenis kalam khabari terdapat dalam delapan puluh enam kalimat, yaitu </w:t>
      </w:r>
      <w:r w:rsidRPr="00DD5F8D">
        <w:rPr>
          <w:rFonts w:asciiTheme="minorBidi" w:hAnsiTheme="minorBidi" w:cstheme="minorBidi"/>
          <w:i/>
          <w:iCs/>
          <w:lang w:val="id-ID" w:bidi="ar-EG"/>
        </w:rPr>
        <w:t>ibtidai</w:t>
      </w:r>
      <w:r w:rsidRPr="00DD5F8D">
        <w:rPr>
          <w:rFonts w:asciiTheme="minorBidi" w:hAnsiTheme="minorBidi" w:cstheme="minorBidi"/>
          <w:lang w:val="id-ID" w:bidi="ar-EG"/>
        </w:rPr>
        <w:t xml:space="preserve"> sebanyak tiga puluh tiga kalimat, </w:t>
      </w:r>
      <w:r w:rsidR="00CA3E31" w:rsidRPr="00CA3E31">
        <w:rPr>
          <w:rFonts w:asciiTheme="minorBidi" w:hAnsiTheme="minorBidi" w:cstheme="minorBidi"/>
          <w:i/>
          <w:iCs/>
          <w:lang w:val="id-ID" w:bidi="ar-EG"/>
        </w:rPr>
        <w:t>ṭ</w:t>
      </w:r>
      <w:r w:rsidRPr="00DD5F8D">
        <w:rPr>
          <w:rFonts w:asciiTheme="minorBidi" w:hAnsiTheme="minorBidi" w:cstheme="minorBidi"/>
          <w:i/>
          <w:iCs/>
          <w:lang w:val="id-ID" w:bidi="ar-EG"/>
        </w:rPr>
        <w:t>alabi</w:t>
      </w:r>
      <w:r w:rsidRPr="00DD5F8D">
        <w:rPr>
          <w:rFonts w:asciiTheme="minorBidi" w:hAnsiTheme="minorBidi" w:cstheme="minorBidi"/>
          <w:lang w:val="id-ID" w:bidi="ar-EG"/>
        </w:rPr>
        <w:t xml:space="preserve"> sebanyak dua puluh delapan dan </w:t>
      </w:r>
      <w:r w:rsidRPr="00DD5F8D">
        <w:rPr>
          <w:rFonts w:asciiTheme="minorBidi" w:hAnsiTheme="minorBidi" w:cstheme="minorBidi"/>
          <w:i/>
          <w:iCs/>
          <w:lang w:val="id-ID" w:bidi="ar-EG"/>
        </w:rPr>
        <w:t>inkari</w:t>
      </w:r>
      <w:r w:rsidRPr="00DD5F8D">
        <w:rPr>
          <w:rFonts w:asciiTheme="minorBidi" w:hAnsiTheme="minorBidi" w:cstheme="minorBidi"/>
          <w:lang w:val="id-ID" w:bidi="ar-EG"/>
        </w:rPr>
        <w:t xml:space="preserve"> sebanyak dua puluh lima kalimat, (2) tujuan-tujuan kalam khabari terdapat dalam delapan puluh enam kalimat, yaitu </w:t>
      </w:r>
      <w:r w:rsidR="00CA3E31">
        <w:rPr>
          <w:rFonts w:asciiTheme="minorBidi" w:hAnsiTheme="minorBidi" w:cstheme="minorBidi"/>
          <w:i/>
          <w:iCs/>
          <w:lang w:val="id-ID" w:bidi="ar-EG"/>
        </w:rPr>
        <w:t>f</w:t>
      </w:r>
      <w:r w:rsidR="00CA3E31" w:rsidRPr="00CA3E31">
        <w:rPr>
          <w:rFonts w:asciiTheme="minorBidi" w:hAnsiTheme="minorBidi" w:cstheme="minorBidi"/>
          <w:i/>
          <w:iCs/>
          <w:lang w:val="id-ID" w:bidi="ar-EG"/>
        </w:rPr>
        <w:t>ā</w:t>
      </w:r>
      <w:r w:rsidRPr="00DD5F8D">
        <w:rPr>
          <w:rFonts w:asciiTheme="minorBidi" w:hAnsiTheme="minorBidi" w:cstheme="minorBidi"/>
          <w:i/>
          <w:iCs/>
          <w:lang w:val="id-ID" w:bidi="ar-EG"/>
        </w:rPr>
        <w:t>idatul khabar</w:t>
      </w:r>
      <w:r w:rsidRPr="00DD5F8D">
        <w:rPr>
          <w:rFonts w:asciiTheme="minorBidi" w:hAnsiTheme="minorBidi" w:cstheme="minorBidi"/>
          <w:lang w:val="id-ID" w:bidi="ar-EG"/>
        </w:rPr>
        <w:t xml:space="preserve"> dua puluh tujuh kalimat, </w:t>
      </w:r>
      <w:r w:rsidR="00CA3E31">
        <w:rPr>
          <w:rFonts w:asciiTheme="minorBidi" w:hAnsiTheme="minorBidi" w:cstheme="minorBidi"/>
          <w:i/>
          <w:iCs/>
          <w:lang w:val="id-ID" w:bidi="ar-EG"/>
        </w:rPr>
        <w:t>l</w:t>
      </w:r>
      <w:r w:rsidR="00CA3E31" w:rsidRPr="00CA3E31">
        <w:rPr>
          <w:rFonts w:asciiTheme="minorBidi" w:hAnsiTheme="minorBidi" w:cstheme="minorBidi"/>
          <w:i/>
          <w:iCs/>
          <w:lang w:val="id-ID" w:bidi="ar-EG"/>
        </w:rPr>
        <w:t>ā</w:t>
      </w:r>
      <w:r w:rsidR="00CA3E31" w:rsidRPr="00DD5F8D">
        <w:rPr>
          <w:rFonts w:asciiTheme="minorBidi" w:hAnsiTheme="minorBidi" w:cstheme="minorBidi"/>
          <w:i/>
          <w:iCs/>
          <w:lang w:val="id-ID" w:bidi="ar-EG"/>
        </w:rPr>
        <w:t>zimul</w:t>
      </w:r>
      <w:r w:rsidRPr="00DD5F8D">
        <w:rPr>
          <w:rFonts w:asciiTheme="minorBidi" w:hAnsiTheme="minorBidi" w:cstheme="minorBidi"/>
          <w:i/>
          <w:iCs/>
          <w:lang w:val="id-ID" w:bidi="ar-EG"/>
        </w:rPr>
        <w:t xml:space="preserve"> </w:t>
      </w:r>
      <w:r w:rsidR="00CA3E31" w:rsidRPr="00CA3E31">
        <w:rPr>
          <w:rFonts w:asciiTheme="minorBidi" w:hAnsiTheme="minorBidi" w:cstheme="minorBidi"/>
          <w:i/>
          <w:iCs/>
          <w:lang w:val="id-ID" w:bidi="ar-EG"/>
        </w:rPr>
        <w:t>fāidah</w:t>
      </w:r>
      <w:r w:rsidRPr="00DD5F8D">
        <w:rPr>
          <w:rFonts w:asciiTheme="minorBidi" w:hAnsiTheme="minorBidi" w:cstheme="minorBidi"/>
          <w:lang w:val="id-ID" w:bidi="ar-EG"/>
        </w:rPr>
        <w:t xml:space="preserve"> tujuh kalimat, </w:t>
      </w:r>
      <w:r w:rsidR="00CA3E31">
        <w:rPr>
          <w:rFonts w:asciiTheme="minorBidi" w:hAnsiTheme="minorBidi" w:cstheme="minorBidi"/>
          <w:i/>
          <w:iCs/>
          <w:lang w:val="id-ID" w:bidi="ar-EG"/>
        </w:rPr>
        <w:t>Al-Istir</w:t>
      </w:r>
      <w:r w:rsidR="00CA3E31" w:rsidRPr="00CA3E31">
        <w:rPr>
          <w:rFonts w:asciiTheme="minorBidi" w:hAnsiTheme="minorBidi" w:cstheme="minorBidi"/>
          <w:i/>
          <w:iCs/>
          <w:lang w:val="id-ID" w:bidi="ar-EG"/>
        </w:rPr>
        <w:t>ḥā</w:t>
      </w:r>
      <w:r w:rsidRPr="00DD5F8D">
        <w:rPr>
          <w:rFonts w:asciiTheme="minorBidi" w:hAnsiTheme="minorBidi" w:cstheme="minorBidi"/>
          <w:i/>
          <w:iCs/>
          <w:lang w:val="id-ID" w:bidi="ar-EG"/>
        </w:rPr>
        <w:t>m</w:t>
      </w:r>
      <w:r w:rsidRPr="00DD5F8D">
        <w:rPr>
          <w:rFonts w:asciiTheme="minorBidi" w:hAnsiTheme="minorBidi" w:cstheme="minorBidi"/>
          <w:lang w:val="id-ID" w:bidi="ar-EG"/>
        </w:rPr>
        <w:t xml:space="preserve"> sebelas satu kalimat, </w:t>
      </w:r>
      <w:r w:rsidR="00B45B77">
        <w:rPr>
          <w:rFonts w:asciiTheme="minorBidi" w:hAnsiTheme="minorBidi" w:cstheme="minorBidi"/>
          <w:i/>
          <w:iCs/>
          <w:lang w:val="id-ID" w:bidi="ar-EG"/>
        </w:rPr>
        <w:t>I</w:t>
      </w:r>
      <w:r w:rsidR="00B45B77" w:rsidRPr="00CA3E31">
        <w:rPr>
          <w:rFonts w:asciiTheme="minorBidi" w:hAnsiTheme="minorBidi" w:cstheme="minorBidi"/>
          <w:i/>
          <w:iCs/>
          <w:lang w:val="id-ID" w:bidi="ar-EG"/>
        </w:rPr>
        <w:t>ẓ</w:t>
      </w:r>
      <w:r w:rsidR="00B45B77">
        <w:rPr>
          <w:rFonts w:asciiTheme="minorBidi" w:hAnsiTheme="minorBidi" w:cstheme="minorBidi"/>
          <w:i/>
          <w:iCs/>
          <w:lang w:val="id-ID" w:bidi="ar-EG"/>
        </w:rPr>
        <w:t>haru</w:t>
      </w:r>
      <w:r w:rsidR="00B45B77" w:rsidRPr="00CA3E31">
        <w:rPr>
          <w:rFonts w:asciiTheme="minorBidi" w:hAnsiTheme="minorBidi" w:cstheme="minorBidi"/>
          <w:i/>
          <w:iCs/>
          <w:lang w:val="id-ID" w:bidi="ar-EG"/>
        </w:rPr>
        <w:t>ḍ</w:t>
      </w:r>
      <w:r w:rsidR="00B45B77" w:rsidRPr="00DD5F8D">
        <w:rPr>
          <w:rFonts w:asciiTheme="minorBidi" w:hAnsiTheme="minorBidi" w:cstheme="minorBidi"/>
          <w:i/>
          <w:iCs/>
          <w:lang w:val="id-ID" w:bidi="ar-EG"/>
        </w:rPr>
        <w:t xml:space="preserve"> </w:t>
      </w:r>
      <w:r w:rsidR="00B45B77" w:rsidRPr="00CA3E31">
        <w:rPr>
          <w:rFonts w:asciiTheme="minorBidi" w:hAnsiTheme="minorBidi" w:cstheme="minorBidi"/>
          <w:i/>
          <w:iCs/>
          <w:lang w:val="id-ID" w:bidi="ar-EG"/>
        </w:rPr>
        <w:t>Ḍ</w:t>
      </w:r>
      <w:r w:rsidR="00B45B77" w:rsidRPr="00DD5F8D">
        <w:rPr>
          <w:rFonts w:asciiTheme="minorBidi" w:hAnsiTheme="minorBidi" w:cstheme="minorBidi"/>
          <w:i/>
          <w:iCs/>
          <w:lang w:val="id-ID" w:bidi="ar-EG"/>
        </w:rPr>
        <w:t>u’fi</w:t>
      </w:r>
      <w:r w:rsidR="00B45B77" w:rsidRPr="00DD5F8D">
        <w:rPr>
          <w:rFonts w:asciiTheme="minorBidi" w:hAnsiTheme="minorBidi" w:cstheme="minorBidi"/>
          <w:lang w:val="id-ID" w:bidi="ar-EG"/>
        </w:rPr>
        <w:t xml:space="preserve"> </w:t>
      </w:r>
      <w:r w:rsidRPr="00DD5F8D">
        <w:rPr>
          <w:rFonts w:asciiTheme="minorBidi" w:hAnsiTheme="minorBidi" w:cstheme="minorBidi"/>
          <w:lang w:val="id-ID" w:bidi="ar-EG"/>
        </w:rPr>
        <w:t xml:space="preserve">tujuh kalimat, </w:t>
      </w:r>
      <w:r w:rsidRPr="00DD5F8D">
        <w:rPr>
          <w:rFonts w:asciiTheme="minorBidi" w:hAnsiTheme="minorBidi" w:cstheme="minorBidi"/>
          <w:i/>
          <w:iCs/>
          <w:lang w:val="id-ID" w:bidi="ar-EG"/>
        </w:rPr>
        <w:t>Al-Fakhr</w:t>
      </w:r>
      <w:r w:rsidRPr="00DD5F8D">
        <w:rPr>
          <w:rFonts w:asciiTheme="minorBidi" w:hAnsiTheme="minorBidi" w:cstheme="minorBidi"/>
          <w:lang w:val="id-ID" w:bidi="ar-EG"/>
        </w:rPr>
        <w:t xml:space="preserve"> lima kalimat, </w:t>
      </w:r>
      <w:r w:rsidR="00B45B77">
        <w:rPr>
          <w:rFonts w:asciiTheme="minorBidi" w:hAnsiTheme="minorBidi" w:cstheme="minorBidi"/>
          <w:i/>
          <w:iCs/>
          <w:lang w:val="id-ID" w:bidi="ar-EG"/>
        </w:rPr>
        <w:t>Al-Hithu ‘A</w:t>
      </w:r>
      <w:r w:rsidRPr="00DD5F8D">
        <w:rPr>
          <w:rFonts w:asciiTheme="minorBidi" w:hAnsiTheme="minorBidi" w:cstheme="minorBidi"/>
          <w:i/>
          <w:iCs/>
          <w:lang w:val="id-ID" w:bidi="ar-EG"/>
        </w:rPr>
        <w:t xml:space="preserve">la </w:t>
      </w:r>
      <w:r w:rsidR="00B45B77">
        <w:rPr>
          <w:rFonts w:asciiTheme="minorBidi" w:hAnsiTheme="minorBidi" w:cstheme="minorBidi"/>
          <w:i/>
          <w:iCs/>
          <w:lang w:val="id-ID" w:bidi="ar-EG"/>
        </w:rPr>
        <w:t>T</w:t>
      </w:r>
      <w:r w:rsidRPr="00DD5F8D">
        <w:rPr>
          <w:rFonts w:asciiTheme="minorBidi" w:hAnsiTheme="minorBidi" w:cstheme="minorBidi"/>
          <w:i/>
          <w:iCs/>
          <w:lang w:val="id-ID" w:bidi="ar-EG"/>
        </w:rPr>
        <w:t>a’alum</w:t>
      </w:r>
      <w:r w:rsidRPr="00DD5F8D">
        <w:rPr>
          <w:rFonts w:asciiTheme="minorBidi" w:hAnsiTheme="minorBidi" w:cstheme="minorBidi"/>
          <w:lang w:val="id-ID" w:bidi="ar-EG"/>
        </w:rPr>
        <w:t xml:space="preserve"> satu kalimat, </w:t>
      </w:r>
      <w:r w:rsidRPr="00DD5F8D">
        <w:rPr>
          <w:rFonts w:asciiTheme="minorBidi" w:hAnsiTheme="minorBidi" w:cstheme="minorBidi"/>
          <w:i/>
          <w:iCs/>
          <w:lang w:val="id-ID" w:bidi="ar-EG"/>
        </w:rPr>
        <w:t>At-Taqbih</w:t>
      </w:r>
      <w:r w:rsidRPr="00DD5F8D">
        <w:rPr>
          <w:rFonts w:asciiTheme="minorBidi" w:hAnsiTheme="minorBidi" w:cstheme="minorBidi"/>
          <w:lang w:val="id-ID" w:bidi="ar-EG"/>
        </w:rPr>
        <w:t xml:space="preserve"> satu kalimat, </w:t>
      </w:r>
      <w:r w:rsidRPr="00DD5F8D">
        <w:rPr>
          <w:rFonts w:asciiTheme="minorBidi" w:hAnsiTheme="minorBidi" w:cstheme="minorBidi"/>
          <w:i/>
          <w:iCs/>
          <w:lang w:val="id-ID" w:bidi="ar-EG"/>
        </w:rPr>
        <w:t>Al-Madhu</w:t>
      </w:r>
      <w:r w:rsidRPr="00DD5F8D">
        <w:rPr>
          <w:rFonts w:asciiTheme="minorBidi" w:hAnsiTheme="minorBidi" w:cstheme="minorBidi"/>
          <w:lang w:val="id-ID" w:bidi="ar-EG"/>
        </w:rPr>
        <w:t xml:space="preserve"> sembilan kalimat, </w:t>
      </w:r>
      <w:r w:rsidRPr="00DD5F8D">
        <w:rPr>
          <w:rFonts w:asciiTheme="minorBidi" w:hAnsiTheme="minorBidi" w:cstheme="minorBidi"/>
          <w:i/>
          <w:iCs/>
          <w:lang w:val="id-ID" w:bidi="ar-EG"/>
        </w:rPr>
        <w:t>At-Tahdid</w:t>
      </w:r>
      <w:r w:rsidR="00B45B77">
        <w:rPr>
          <w:rFonts w:asciiTheme="minorBidi" w:hAnsiTheme="minorBidi" w:cstheme="minorBidi"/>
          <w:lang w:val="id-ID" w:bidi="ar-EG"/>
        </w:rPr>
        <w:t xml:space="preserve"> dua kalimat, </w:t>
      </w:r>
      <w:r w:rsidR="00B45B77" w:rsidRPr="00B45B77">
        <w:rPr>
          <w:rFonts w:asciiTheme="minorBidi" w:hAnsiTheme="minorBidi" w:cstheme="minorBidi"/>
          <w:i/>
          <w:iCs/>
          <w:lang w:val="id-ID" w:bidi="ar-EG"/>
        </w:rPr>
        <w:t>Al-Isti’ṭ</w:t>
      </w:r>
      <w:r w:rsidRPr="00B45B77">
        <w:rPr>
          <w:rFonts w:asciiTheme="minorBidi" w:hAnsiTheme="minorBidi" w:cstheme="minorBidi"/>
          <w:i/>
          <w:iCs/>
          <w:lang w:val="id-ID" w:bidi="ar-EG"/>
        </w:rPr>
        <w:t>af</w:t>
      </w:r>
      <w:r w:rsidRPr="00DD5F8D">
        <w:rPr>
          <w:rFonts w:asciiTheme="minorBidi" w:hAnsiTheme="minorBidi" w:cstheme="minorBidi"/>
          <w:lang w:val="id-ID" w:bidi="ar-EG"/>
        </w:rPr>
        <w:t xml:space="preserve"> tiga kalimat, </w:t>
      </w:r>
      <w:r w:rsidR="00B45B77">
        <w:rPr>
          <w:rFonts w:asciiTheme="minorBidi" w:hAnsiTheme="minorBidi" w:cstheme="minorBidi"/>
          <w:i/>
          <w:iCs/>
          <w:lang w:val="id-ID" w:bidi="ar-EG"/>
        </w:rPr>
        <w:t>An-Na</w:t>
      </w:r>
      <w:r w:rsidR="00B45B77" w:rsidRPr="00B45B77">
        <w:rPr>
          <w:rFonts w:asciiTheme="minorBidi" w:hAnsiTheme="minorBidi" w:cstheme="minorBidi"/>
          <w:i/>
          <w:iCs/>
          <w:lang w:val="id-ID" w:bidi="ar-EG"/>
        </w:rPr>
        <w:t>ṣ</w:t>
      </w:r>
      <w:r w:rsidRPr="00DD5F8D">
        <w:rPr>
          <w:rFonts w:asciiTheme="minorBidi" w:hAnsiTheme="minorBidi" w:cstheme="minorBidi"/>
          <w:i/>
          <w:iCs/>
          <w:lang w:val="id-ID" w:bidi="ar-EG"/>
        </w:rPr>
        <w:t>ihah</w:t>
      </w:r>
      <w:r w:rsidRPr="00DD5F8D">
        <w:rPr>
          <w:rFonts w:asciiTheme="minorBidi" w:hAnsiTheme="minorBidi" w:cstheme="minorBidi"/>
          <w:lang w:val="id-ID" w:bidi="ar-EG"/>
        </w:rPr>
        <w:t xml:space="preserve"> satu kalimat, </w:t>
      </w:r>
      <w:r w:rsidR="00B45B77">
        <w:rPr>
          <w:rFonts w:asciiTheme="minorBidi" w:hAnsiTheme="minorBidi" w:cstheme="minorBidi"/>
          <w:i/>
          <w:iCs/>
          <w:lang w:val="id-ID" w:bidi="ar-EG"/>
        </w:rPr>
        <w:t>I</w:t>
      </w:r>
      <w:r w:rsidR="00B45B77" w:rsidRPr="00CA3E31">
        <w:rPr>
          <w:rFonts w:asciiTheme="minorBidi" w:hAnsiTheme="minorBidi" w:cstheme="minorBidi"/>
          <w:i/>
          <w:iCs/>
          <w:lang w:val="id-ID" w:bidi="ar-EG"/>
        </w:rPr>
        <w:t>ẓ</w:t>
      </w:r>
      <w:r w:rsidRPr="00DD5F8D">
        <w:rPr>
          <w:rFonts w:asciiTheme="minorBidi" w:hAnsiTheme="minorBidi" w:cstheme="minorBidi"/>
          <w:i/>
          <w:iCs/>
          <w:lang w:val="id-ID" w:bidi="ar-EG"/>
        </w:rPr>
        <w:t>harut-Taha</w:t>
      </w:r>
      <w:r w:rsidR="00B45B77">
        <w:rPr>
          <w:rFonts w:asciiTheme="minorBidi" w:hAnsiTheme="minorBidi" w:cstheme="minorBidi"/>
          <w:i/>
          <w:iCs/>
          <w:lang w:val="id-ID" w:bidi="ar-EG"/>
        </w:rPr>
        <w:t>s</w:t>
      </w:r>
      <w:r w:rsidRPr="00DD5F8D">
        <w:rPr>
          <w:rFonts w:asciiTheme="minorBidi" w:hAnsiTheme="minorBidi" w:cstheme="minorBidi"/>
          <w:i/>
          <w:iCs/>
          <w:lang w:val="id-ID" w:bidi="ar-EG"/>
        </w:rPr>
        <w:t>sur</w:t>
      </w:r>
      <w:r w:rsidRPr="00DD5F8D">
        <w:rPr>
          <w:rFonts w:asciiTheme="minorBidi" w:hAnsiTheme="minorBidi" w:cstheme="minorBidi"/>
          <w:lang w:val="id-ID" w:bidi="ar-EG"/>
        </w:rPr>
        <w:t xml:space="preserve"> sepuluh kalimat dan </w:t>
      </w:r>
      <w:r w:rsidR="00B45B77">
        <w:rPr>
          <w:rFonts w:asciiTheme="minorBidi" w:hAnsiTheme="minorBidi" w:cstheme="minorBidi"/>
          <w:i/>
          <w:iCs/>
          <w:lang w:val="id-ID" w:bidi="ar-EG"/>
        </w:rPr>
        <w:t>Al</w:t>
      </w:r>
      <w:r w:rsidR="00B45B77">
        <w:rPr>
          <w:lang w:val="id-ID"/>
        </w:rPr>
        <w:t>-</w:t>
      </w:r>
      <w:r w:rsidR="00B45B77" w:rsidRPr="00B45B77">
        <w:rPr>
          <w:rFonts w:asciiTheme="minorBidi" w:hAnsiTheme="minorBidi" w:cstheme="minorBidi"/>
          <w:i/>
          <w:iCs/>
          <w:lang w:val="id-ID" w:bidi="ar-EG"/>
        </w:rPr>
        <w:t>Ḥ</w:t>
      </w:r>
      <w:r w:rsidRPr="00DD5F8D">
        <w:rPr>
          <w:rFonts w:asciiTheme="minorBidi" w:hAnsiTheme="minorBidi" w:cstheme="minorBidi"/>
          <w:i/>
          <w:iCs/>
          <w:lang w:val="id-ID" w:bidi="ar-EG"/>
        </w:rPr>
        <w:t>ija’</w:t>
      </w:r>
      <w:r w:rsidRPr="00DD5F8D">
        <w:rPr>
          <w:rFonts w:asciiTheme="minorBidi" w:hAnsiTheme="minorBidi" w:cstheme="minorBidi"/>
          <w:lang w:val="id-ID" w:bidi="ar-EG"/>
        </w:rPr>
        <w:t xml:space="preserve"> dua kalimat.</w:t>
      </w:r>
    </w:p>
    <w:p w14:paraId="7BC996AD" w14:textId="231E9DC5" w:rsidR="003C1699" w:rsidRPr="00E825FC" w:rsidRDefault="003C1699" w:rsidP="00107FD7">
      <w:pPr>
        <w:spacing w:after="360" w:line="240" w:lineRule="auto"/>
        <w:jc w:val="both"/>
        <w:rPr>
          <w:rFonts w:asciiTheme="minorBidi" w:hAnsiTheme="minorBidi"/>
          <w:iCs/>
        </w:rPr>
      </w:pPr>
      <w:r w:rsidRPr="00E825FC">
        <w:rPr>
          <w:rFonts w:asciiTheme="minorBidi" w:hAnsiTheme="minorBidi"/>
          <w:iCs/>
        </w:rPr>
        <w:t xml:space="preserve">Kata Kunci: </w:t>
      </w:r>
      <w:r w:rsidR="00107FD7">
        <w:rPr>
          <w:rFonts w:asciiTheme="minorBidi" w:hAnsiTheme="minorBidi"/>
          <w:iCs/>
          <w:lang w:val="id-ID"/>
        </w:rPr>
        <w:t>Novel, Jami’, Ma’ani, Kalam Khabari</w:t>
      </w:r>
      <w:r w:rsidRPr="00E825FC">
        <w:rPr>
          <w:rFonts w:asciiTheme="minorBidi" w:hAnsiTheme="minorBidi"/>
          <w:iCs/>
        </w:rPr>
        <w:t xml:space="preserve"> </w:t>
      </w:r>
    </w:p>
    <w:p w14:paraId="7FA65C49" w14:textId="6C8C006A" w:rsidR="003C1699" w:rsidRPr="003C1699" w:rsidRDefault="000E6412" w:rsidP="003C1699">
      <w:pPr>
        <w:spacing w:after="0" w:line="360" w:lineRule="auto"/>
        <w:jc w:val="both"/>
        <w:rPr>
          <w:rFonts w:asciiTheme="minorBidi" w:hAnsiTheme="minorBidi"/>
          <w:b/>
        </w:rPr>
      </w:pPr>
      <w:r>
        <w:rPr>
          <w:rFonts w:asciiTheme="minorBidi" w:hAnsiTheme="minorBidi"/>
          <w:b/>
          <w:lang w:val="id-ID"/>
        </w:rPr>
        <w:t>PENDAHULUAN</w:t>
      </w:r>
      <w:r w:rsidR="003C1699" w:rsidRPr="003C1699">
        <w:rPr>
          <w:rFonts w:asciiTheme="minorBidi" w:hAnsiTheme="minorBidi"/>
          <w:b/>
        </w:rPr>
        <w:t xml:space="preserve"> </w:t>
      </w:r>
    </w:p>
    <w:p w14:paraId="30107670" w14:textId="421CBC1B" w:rsidR="003C1699" w:rsidRDefault="00F70CC5" w:rsidP="00F70CC5">
      <w:pPr>
        <w:spacing w:line="360" w:lineRule="auto"/>
        <w:ind w:firstLine="720"/>
        <w:jc w:val="both"/>
        <w:rPr>
          <w:rFonts w:asciiTheme="minorBidi" w:hAnsiTheme="minorBidi"/>
          <w:lang w:val="id-ID"/>
        </w:rPr>
      </w:pPr>
      <w:r w:rsidRPr="00F70CC5">
        <w:rPr>
          <w:rFonts w:asciiTheme="minorBidi" w:hAnsiTheme="minorBidi"/>
          <w:lang w:val="id-ID"/>
        </w:rPr>
        <w:t xml:space="preserve">Karya sastra adalah media yang digunakan oleh pengarang untuk menyampaikan gagasan-gagasan dan pengalamannya. Karya sastra merupakan jembatan yang menghubungkan pemikiran pengarang kepada pembaca. Selain berperan dalam proses pemindahan informasi dari pengarang ke pembaca, karya sastra juga berperan sebagai teks yang diciptakan pengarang dan sebagai teks yang diresepsi oleh pembaca. Penciptaan karya sastra lahir dari kenyataan-kenyataan hidup yang berkembang dimasyarakat yang timbul dari interaksi sosial, hal itu menunjukkan bahwa karya sastra adalah cerminan atau gambaran-gambaran </w:t>
      </w:r>
      <w:r>
        <w:rPr>
          <w:rFonts w:asciiTheme="minorBidi" w:hAnsiTheme="minorBidi"/>
          <w:lang w:val="id-ID"/>
        </w:rPr>
        <w:t xml:space="preserve">hidup masyarakat </w:t>
      </w:r>
      <w:sdt>
        <w:sdtPr>
          <w:rPr>
            <w:rFonts w:asciiTheme="minorBidi" w:hAnsiTheme="minorBidi"/>
            <w:lang w:val="id-ID"/>
          </w:rPr>
          <w:id w:val="-1490246980"/>
          <w:citation/>
        </w:sdtPr>
        <w:sdtEndPr/>
        <w:sdtContent>
          <w:r>
            <w:rPr>
              <w:rFonts w:asciiTheme="minorBidi" w:hAnsiTheme="minorBidi"/>
              <w:lang w:val="id-ID"/>
            </w:rPr>
            <w:fldChar w:fldCharType="begin"/>
          </w:r>
          <w:r>
            <w:rPr>
              <w:rFonts w:asciiTheme="minorBidi" w:hAnsiTheme="minorBidi"/>
              <w:lang w:val="id-ID"/>
            </w:rPr>
            <w:instrText xml:space="preserve">CITATION Sug071 \p 81-82 \l 1057 </w:instrText>
          </w:r>
          <w:r>
            <w:rPr>
              <w:rFonts w:asciiTheme="minorBidi" w:hAnsiTheme="minorBidi"/>
              <w:lang w:val="id-ID"/>
            </w:rPr>
            <w:fldChar w:fldCharType="separate"/>
          </w:r>
          <w:r w:rsidRPr="00F70CC5">
            <w:rPr>
              <w:rFonts w:asciiTheme="minorBidi" w:hAnsiTheme="minorBidi"/>
              <w:noProof/>
              <w:lang w:val="id-ID"/>
            </w:rPr>
            <w:t>(Sugihastuti &amp; Septiawan, 2007, hal. 81-82)</w:t>
          </w:r>
          <w:r>
            <w:rPr>
              <w:rFonts w:asciiTheme="minorBidi" w:hAnsiTheme="minorBidi"/>
              <w:lang w:val="id-ID"/>
            </w:rPr>
            <w:fldChar w:fldCharType="end"/>
          </w:r>
        </w:sdtContent>
      </w:sdt>
      <w:r w:rsidR="00E14AB7">
        <w:rPr>
          <w:rFonts w:asciiTheme="minorBidi" w:hAnsiTheme="minorBidi"/>
          <w:lang w:val="id-ID"/>
        </w:rPr>
        <w:t>.</w:t>
      </w:r>
    </w:p>
    <w:p w14:paraId="63693671" w14:textId="45A20ED3" w:rsidR="00E14AB7" w:rsidRDefault="00E14AB7" w:rsidP="00F70CC5">
      <w:pPr>
        <w:spacing w:line="360" w:lineRule="auto"/>
        <w:ind w:firstLine="720"/>
        <w:jc w:val="both"/>
        <w:rPr>
          <w:rFonts w:asciiTheme="minorBidi" w:hAnsiTheme="minorBidi"/>
          <w:lang w:val="id-ID"/>
        </w:rPr>
      </w:pPr>
      <w:r w:rsidRPr="00E14AB7">
        <w:rPr>
          <w:rFonts w:asciiTheme="minorBidi" w:hAnsiTheme="minorBidi"/>
          <w:lang w:val="id-ID"/>
        </w:rPr>
        <w:t xml:space="preserve">Sastra secara garis besar terbagi ke dalam dua bagian: </w:t>
      </w:r>
      <w:r w:rsidRPr="00E14AB7">
        <w:rPr>
          <w:rFonts w:asciiTheme="minorBidi" w:hAnsiTheme="minorBidi"/>
          <w:i/>
          <w:iCs/>
          <w:lang w:val="id-ID"/>
        </w:rPr>
        <w:t>al-adab al-wasfi</w:t>
      </w:r>
      <w:r w:rsidRPr="00E14AB7">
        <w:rPr>
          <w:rFonts w:asciiTheme="minorBidi" w:hAnsiTheme="minorBidi"/>
          <w:lang w:val="id-ID"/>
        </w:rPr>
        <w:t xml:space="preserve"> (sastra deskriptif/nonimajimanatif/nonfiksi) dan </w:t>
      </w:r>
      <w:r w:rsidRPr="00E14AB7">
        <w:rPr>
          <w:rFonts w:asciiTheme="minorBidi" w:hAnsiTheme="minorBidi"/>
          <w:i/>
          <w:iCs/>
          <w:lang w:val="id-ID"/>
        </w:rPr>
        <w:t xml:space="preserve">al-adab al-insya’i </w:t>
      </w:r>
      <w:r w:rsidRPr="00E14AB7">
        <w:rPr>
          <w:rFonts w:asciiTheme="minorBidi" w:hAnsiTheme="minorBidi"/>
          <w:lang w:val="id-ID"/>
        </w:rPr>
        <w:t xml:space="preserve">(sastra kreatif/fiksi). </w:t>
      </w:r>
      <w:r w:rsidRPr="00E14AB7">
        <w:rPr>
          <w:rFonts w:asciiTheme="minorBidi" w:hAnsiTheme="minorBidi"/>
          <w:i/>
          <w:iCs/>
          <w:lang w:val="id-ID"/>
        </w:rPr>
        <w:t>Al-adab al-wasfi</w:t>
      </w:r>
      <w:r w:rsidRPr="00E14AB7">
        <w:rPr>
          <w:rFonts w:asciiTheme="minorBidi" w:hAnsiTheme="minorBidi"/>
          <w:lang w:val="id-ID"/>
        </w:rPr>
        <w:t xml:space="preserve"> sering disebut </w:t>
      </w:r>
      <w:r w:rsidRPr="00E14AB7">
        <w:rPr>
          <w:rFonts w:asciiTheme="minorBidi" w:hAnsiTheme="minorBidi"/>
          <w:i/>
          <w:iCs/>
          <w:lang w:val="id-ID"/>
        </w:rPr>
        <w:t>al-‘ulum al-adabiyah. Al-adab al-wasfi</w:t>
      </w:r>
      <w:r w:rsidRPr="00E14AB7">
        <w:rPr>
          <w:rFonts w:asciiTheme="minorBidi" w:hAnsiTheme="minorBidi"/>
          <w:lang w:val="id-ID"/>
        </w:rPr>
        <w:t xml:space="preserve"> terdiri dari tiga bagian, yaitu sejarah sastra </w:t>
      </w:r>
      <w:r w:rsidRPr="00E14AB7">
        <w:rPr>
          <w:rFonts w:asciiTheme="minorBidi" w:hAnsiTheme="minorBidi"/>
          <w:i/>
          <w:iCs/>
          <w:lang w:val="id-ID"/>
        </w:rPr>
        <w:t>(tarikh adab)</w:t>
      </w:r>
      <w:r w:rsidRPr="00E14AB7">
        <w:rPr>
          <w:rFonts w:asciiTheme="minorBidi" w:hAnsiTheme="minorBidi"/>
          <w:lang w:val="id-ID"/>
        </w:rPr>
        <w:t xml:space="preserve">, teori sastra </w:t>
      </w:r>
      <w:r w:rsidRPr="00E14AB7">
        <w:rPr>
          <w:rFonts w:asciiTheme="minorBidi" w:hAnsiTheme="minorBidi"/>
          <w:i/>
          <w:iCs/>
          <w:lang w:val="id-ID"/>
        </w:rPr>
        <w:t>(nadlariyah adab)</w:t>
      </w:r>
      <w:r>
        <w:rPr>
          <w:rFonts w:asciiTheme="minorBidi" w:hAnsiTheme="minorBidi"/>
          <w:lang w:val="id-ID"/>
        </w:rPr>
        <w:t xml:space="preserve"> dan kritik sastra </w:t>
      </w:r>
      <w:r w:rsidRPr="00E14AB7">
        <w:rPr>
          <w:rFonts w:asciiTheme="minorBidi" w:hAnsiTheme="minorBidi"/>
          <w:i/>
          <w:iCs/>
          <w:lang w:val="id-ID"/>
        </w:rPr>
        <w:t>(naqd adab)</w:t>
      </w:r>
      <w:r>
        <w:rPr>
          <w:rFonts w:asciiTheme="minorBidi" w:hAnsiTheme="minorBidi"/>
          <w:i/>
          <w:iCs/>
          <w:lang w:val="id-ID"/>
        </w:rPr>
        <w:t xml:space="preserve"> </w:t>
      </w:r>
      <w:sdt>
        <w:sdtPr>
          <w:rPr>
            <w:rFonts w:asciiTheme="minorBidi" w:hAnsiTheme="minorBidi"/>
            <w:i/>
            <w:iCs/>
            <w:lang w:val="id-ID"/>
          </w:rPr>
          <w:id w:val="-505053036"/>
          <w:citation/>
        </w:sdtPr>
        <w:sdtEndPr/>
        <w:sdtContent>
          <w:r w:rsidR="003E648D">
            <w:rPr>
              <w:rFonts w:asciiTheme="minorBidi" w:hAnsiTheme="minorBidi"/>
              <w:i/>
              <w:iCs/>
              <w:lang w:val="id-ID"/>
            </w:rPr>
            <w:fldChar w:fldCharType="begin"/>
          </w:r>
          <w:r w:rsidR="003E648D">
            <w:rPr>
              <w:rFonts w:asciiTheme="minorBidi" w:hAnsiTheme="minorBidi"/>
              <w:i/>
              <w:iCs/>
              <w:lang w:val="id-ID"/>
            </w:rPr>
            <w:instrText xml:space="preserve">CITATION Kam121 \p 5 \l 1057 </w:instrText>
          </w:r>
          <w:r w:rsidR="003E648D">
            <w:rPr>
              <w:rFonts w:asciiTheme="minorBidi" w:hAnsiTheme="minorBidi"/>
              <w:i/>
              <w:iCs/>
              <w:lang w:val="id-ID"/>
            </w:rPr>
            <w:fldChar w:fldCharType="separate"/>
          </w:r>
          <w:r w:rsidR="003E648D" w:rsidRPr="003E648D">
            <w:rPr>
              <w:rFonts w:asciiTheme="minorBidi" w:hAnsiTheme="minorBidi"/>
              <w:noProof/>
              <w:lang w:val="id-ID"/>
            </w:rPr>
            <w:t>(Kamil, 2012, hal. 5)</w:t>
          </w:r>
          <w:r w:rsidR="003E648D">
            <w:rPr>
              <w:rFonts w:asciiTheme="minorBidi" w:hAnsiTheme="minorBidi"/>
              <w:i/>
              <w:iCs/>
              <w:lang w:val="id-ID"/>
            </w:rPr>
            <w:fldChar w:fldCharType="end"/>
          </w:r>
        </w:sdtContent>
      </w:sdt>
      <w:r w:rsidR="003E648D">
        <w:rPr>
          <w:rFonts w:asciiTheme="minorBidi" w:hAnsiTheme="minorBidi"/>
          <w:lang w:val="id-ID"/>
        </w:rPr>
        <w:t>.</w:t>
      </w:r>
      <w:r w:rsidR="003E648D" w:rsidRPr="003E648D">
        <w:t xml:space="preserve"> </w:t>
      </w:r>
      <w:r w:rsidR="003E648D" w:rsidRPr="003E648D">
        <w:rPr>
          <w:rFonts w:asciiTheme="minorBidi" w:hAnsiTheme="minorBidi"/>
          <w:lang w:val="id-ID"/>
        </w:rPr>
        <w:t xml:space="preserve">Adapun </w:t>
      </w:r>
      <w:r w:rsidR="003E648D" w:rsidRPr="003E648D">
        <w:rPr>
          <w:rFonts w:asciiTheme="minorBidi" w:hAnsiTheme="minorBidi"/>
          <w:i/>
          <w:iCs/>
          <w:lang w:val="id-ID"/>
        </w:rPr>
        <w:t>al-adab al-insya’i</w:t>
      </w:r>
      <w:r w:rsidR="003E648D" w:rsidRPr="003E648D">
        <w:rPr>
          <w:rFonts w:asciiTheme="minorBidi" w:hAnsiTheme="minorBidi"/>
          <w:lang w:val="id-ID"/>
        </w:rPr>
        <w:t xml:space="preserve"> dibagi menjadi dua, pertama prosa </w:t>
      </w:r>
      <w:r w:rsidR="003E648D" w:rsidRPr="003E648D">
        <w:rPr>
          <w:rFonts w:asciiTheme="minorBidi" w:hAnsiTheme="minorBidi"/>
          <w:i/>
          <w:iCs/>
          <w:lang w:val="id-ID"/>
        </w:rPr>
        <w:t>(an-natsru)</w:t>
      </w:r>
      <w:r w:rsidR="003E648D" w:rsidRPr="003E648D">
        <w:rPr>
          <w:rFonts w:asciiTheme="minorBidi" w:hAnsiTheme="minorBidi"/>
          <w:lang w:val="id-ID"/>
        </w:rPr>
        <w:t xml:space="preserve"> seperti, novel, roman, dongeng dan sebagainya, kedua puisi </w:t>
      </w:r>
      <w:r w:rsidR="003E648D" w:rsidRPr="003E648D">
        <w:rPr>
          <w:rFonts w:asciiTheme="minorBidi" w:hAnsiTheme="minorBidi"/>
          <w:i/>
          <w:iCs/>
          <w:lang w:val="id-ID"/>
        </w:rPr>
        <w:t>(as-syi’ru).</w:t>
      </w:r>
    </w:p>
    <w:p w14:paraId="751F9DC1" w14:textId="45567DD2" w:rsidR="003E648D" w:rsidRDefault="006C6ECC" w:rsidP="006C6ECC">
      <w:pPr>
        <w:spacing w:line="360" w:lineRule="auto"/>
        <w:ind w:firstLine="720"/>
        <w:jc w:val="both"/>
        <w:rPr>
          <w:rFonts w:asciiTheme="minorBidi" w:hAnsiTheme="minorBidi"/>
          <w:lang w:val="id-ID"/>
        </w:rPr>
      </w:pPr>
      <w:r w:rsidRPr="006C6ECC">
        <w:rPr>
          <w:rFonts w:asciiTheme="minorBidi" w:hAnsiTheme="minorBidi"/>
          <w:lang w:val="id-ID"/>
        </w:rPr>
        <w:lastRenderedPageBreak/>
        <w:t>Novel Yusuf wa Zulaikha merupakan karya agung dari seorang pujangga Sufi dan ahli kalam yang bernama Hakim Nuruddin Abdurrahman Jami. Jika kita lihat latar belakang pengarangnya sebagai sufi, novel ini tidak mungkin hanya menceritakan kisah cinta dari sepasang kekasih akan tetapi kemungkinan besar novel ini berisikan mahabbah kepada Allah SWT yang berupa simbolik, oleh karena itu novel ini dapat dikatakan alegori cinta ilahiyah</w:t>
      </w:r>
      <w:r>
        <w:rPr>
          <w:rFonts w:asciiTheme="minorBidi" w:hAnsiTheme="minorBidi"/>
          <w:lang w:val="id-ID"/>
        </w:rPr>
        <w:t>.</w:t>
      </w:r>
    </w:p>
    <w:p w14:paraId="2225BCB4" w14:textId="605178AB" w:rsidR="00650594" w:rsidRDefault="00650594" w:rsidP="006C6ECC">
      <w:pPr>
        <w:spacing w:line="360" w:lineRule="auto"/>
        <w:ind w:firstLine="720"/>
        <w:jc w:val="both"/>
        <w:rPr>
          <w:rFonts w:asciiTheme="minorBidi" w:hAnsiTheme="minorBidi"/>
          <w:lang w:val="id-ID"/>
        </w:rPr>
      </w:pPr>
      <w:r w:rsidRPr="00650594">
        <w:rPr>
          <w:rFonts w:asciiTheme="minorBidi" w:hAnsiTheme="minorBidi"/>
          <w:lang w:val="id-ID"/>
        </w:rPr>
        <w:t>Ada beberapa penyair yang menciptakan kisah Yusuf wa Zulaikha ini berbentuk syair diantaranya Firdaus seorang sastrawan dari Persia membuat kisah ini berbentuk sya’ir yang berbahar mutaqarib dalam bukunya Syahnameh, Syihabuddin ‘Am’ad Al-Bukhari 1149 M (543 H), Ruknuddin Mas’ud Al-Herawi yang mati sebelum menamatkan karangannya karena diserang Genghis khan pada abad ke 7 H, Selanjutnya adalah Jami’ yang menghadiahkan syairnya kepada Sultan Husain Mirza Hakim Khurasan, Mahmud Baik Salim 1524-1526 M (930-984 H), Fakhru Husain yang karangannya dimulai dari tahun 1648-1661 M (1058-1072 H), Al-Herawi Luthfi Aly Baik Adzir 1862 M (1176 H)</w:t>
      </w:r>
      <w:r>
        <w:rPr>
          <w:rFonts w:asciiTheme="minorBidi" w:hAnsiTheme="minorBidi"/>
          <w:lang w:val="id-ID"/>
        </w:rPr>
        <w:t xml:space="preserve"> </w:t>
      </w:r>
      <w:sdt>
        <w:sdtPr>
          <w:rPr>
            <w:rFonts w:asciiTheme="minorBidi" w:hAnsiTheme="minorBidi"/>
            <w:lang w:val="id-ID"/>
          </w:rPr>
          <w:id w:val="-475688357"/>
          <w:citation/>
        </w:sdtPr>
        <w:sdtEndPr/>
        <w:sdtContent>
          <w:r>
            <w:rPr>
              <w:rFonts w:asciiTheme="minorBidi" w:hAnsiTheme="minorBidi"/>
              <w:lang w:val="id-ID"/>
            </w:rPr>
            <w:fldChar w:fldCharType="begin"/>
          </w:r>
          <w:r>
            <w:rPr>
              <w:rFonts w:asciiTheme="minorBidi" w:hAnsiTheme="minorBidi"/>
              <w:lang w:val="id-ID"/>
            </w:rPr>
            <w:instrText xml:space="preserve">CITATION Jam03 \p 7-8 \l 1057 </w:instrText>
          </w:r>
          <w:r>
            <w:rPr>
              <w:rFonts w:asciiTheme="minorBidi" w:hAnsiTheme="minorBidi"/>
              <w:lang w:val="id-ID"/>
            </w:rPr>
            <w:fldChar w:fldCharType="separate"/>
          </w:r>
          <w:r w:rsidRPr="00650594">
            <w:rPr>
              <w:rFonts w:asciiTheme="minorBidi" w:hAnsiTheme="minorBidi"/>
              <w:noProof/>
              <w:lang w:val="id-ID"/>
            </w:rPr>
            <w:t>(Jami, 2003, hal. 7-8)</w:t>
          </w:r>
          <w:r>
            <w:rPr>
              <w:rFonts w:asciiTheme="minorBidi" w:hAnsiTheme="minorBidi"/>
              <w:lang w:val="id-ID"/>
            </w:rPr>
            <w:fldChar w:fldCharType="end"/>
          </w:r>
        </w:sdtContent>
      </w:sdt>
      <w:r>
        <w:rPr>
          <w:rFonts w:asciiTheme="minorBidi" w:hAnsiTheme="minorBidi"/>
          <w:lang w:val="id-ID"/>
        </w:rPr>
        <w:t>.</w:t>
      </w:r>
    </w:p>
    <w:p w14:paraId="308F26B7" w14:textId="22E6DB08" w:rsidR="00650594" w:rsidRDefault="00BC5C1A" w:rsidP="006C6ECC">
      <w:pPr>
        <w:spacing w:line="360" w:lineRule="auto"/>
        <w:ind w:firstLine="720"/>
        <w:jc w:val="both"/>
        <w:rPr>
          <w:rFonts w:asciiTheme="minorBidi" w:hAnsiTheme="minorBidi"/>
          <w:lang w:val="id-ID"/>
        </w:rPr>
      </w:pPr>
      <w:r w:rsidRPr="00BC5C1A">
        <w:rPr>
          <w:rFonts w:asciiTheme="minorBidi" w:hAnsiTheme="minorBidi"/>
          <w:lang w:val="id-ID"/>
        </w:rPr>
        <w:t>Jami membuat warna baru dalam kisah Yusuf wa Zulaikha  dengan menambahkan unsur sufistik, imajinatif dan seni, sehingga membuat kisah ini tampak baru. Aisyah ‘Iffah Zakariya menerjemahkan kisah ini dari bentuk syair ke dalam bentuk prosa. Novel ini sama seperti aslinya terdapat lima puluh delapan pasal. Jami memulai kisah ini sama dengan permulaan kisah dalam surat Yusuf, akan tetapi ia menambahkan beberapa kejadian yang tidak terdapat dalam Al-Qur’an dan Taurat, seperti kisah seorang gadis bernama Baghiza, kisah pembuatan lukisan di dinding kamar Zulaikha.</w:t>
      </w:r>
      <w:r w:rsidR="002D2AD4">
        <w:rPr>
          <w:rFonts w:asciiTheme="minorBidi" w:hAnsiTheme="minorBidi"/>
          <w:lang w:val="id-ID"/>
        </w:rPr>
        <w:t xml:space="preserve"> </w:t>
      </w:r>
      <w:r w:rsidR="002D2AD4" w:rsidRPr="002D2AD4">
        <w:rPr>
          <w:rFonts w:asciiTheme="minorBidi" w:hAnsiTheme="minorBidi"/>
          <w:lang w:val="id-ID"/>
        </w:rPr>
        <w:t>Jami juga tidak memasukkan seluruh kejadian dalam surat Yusuf ke dalam kisah ini, seperti bagaimana pertemuan antara Yusuf dan saudara-saudaranya ketika Yusuf menjadi menteri, Bagaimana mimpinya menjadi kenyataan ketika orang tuanya naik singgasana dan mereka tunduk (bersujud) kepadanya</w:t>
      </w:r>
      <w:r w:rsidR="002D2AD4">
        <w:rPr>
          <w:rFonts w:asciiTheme="minorBidi" w:hAnsiTheme="minorBidi"/>
          <w:lang w:val="id-ID"/>
        </w:rPr>
        <w:t xml:space="preserve"> </w:t>
      </w:r>
      <w:sdt>
        <w:sdtPr>
          <w:rPr>
            <w:rFonts w:asciiTheme="minorBidi" w:hAnsiTheme="minorBidi"/>
            <w:lang w:val="id-ID"/>
          </w:rPr>
          <w:id w:val="-1400429630"/>
          <w:citation/>
        </w:sdtPr>
        <w:sdtEndPr/>
        <w:sdtContent>
          <w:r w:rsidR="00F16B51">
            <w:rPr>
              <w:rFonts w:asciiTheme="minorBidi" w:hAnsiTheme="minorBidi"/>
              <w:lang w:val="id-ID"/>
            </w:rPr>
            <w:fldChar w:fldCharType="begin"/>
          </w:r>
          <w:r w:rsidR="00F16B51">
            <w:rPr>
              <w:rFonts w:asciiTheme="minorBidi" w:hAnsiTheme="minorBidi"/>
              <w:lang w:val="id-ID"/>
            </w:rPr>
            <w:instrText xml:space="preserve">CITATION Jam03 \p 9 \l 1057 </w:instrText>
          </w:r>
          <w:r w:rsidR="00F16B51">
            <w:rPr>
              <w:rFonts w:asciiTheme="minorBidi" w:hAnsiTheme="minorBidi"/>
              <w:lang w:val="id-ID"/>
            </w:rPr>
            <w:fldChar w:fldCharType="separate"/>
          </w:r>
          <w:r w:rsidR="00F16B51" w:rsidRPr="00F16B51">
            <w:rPr>
              <w:rFonts w:asciiTheme="minorBidi" w:hAnsiTheme="minorBidi"/>
              <w:noProof/>
              <w:lang w:val="id-ID"/>
            </w:rPr>
            <w:t>(Jami, 2003, hal. 9)</w:t>
          </w:r>
          <w:r w:rsidR="00F16B51">
            <w:rPr>
              <w:rFonts w:asciiTheme="minorBidi" w:hAnsiTheme="minorBidi"/>
              <w:lang w:val="id-ID"/>
            </w:rPr>
            <w:fldChar w:fldCharType="end"/>
          </w:r>
        </w:sdtContent>
      </w:sdt>
      <w:r w:rsidR="00F16B51">
        <w:rPr>
          <w:rFonts w:asciiTheme="minorBidi" w:hAnsiTheme="minorBidi"/>
          <w:lang w:val="id-ID"/>
        </w:rPr>
        <w:t>.</w:t>
      </w:r>
    </w:p>
    <w:p w14:paraId="0D6D862B" w14:textId="1F20EA2F" w:rsidR="00F16B51" w:rsidRDefault="00183F4A" w:rsidP="006C6ECC">
      <w:pPr>
        <w:spacing w:line="360" w:lineRule="auto"/>
        <w:ind w:firstLine="720"/>
        <w:jc w:val="both"/>
        <w:rPr>
          <w:rFonts w:asciiTheme="minorBidi" w:hAnsiTheme="minorBidi"/>
          <w:lang w:val="id-ID"/>
        </w:rPr>
      </w:pPr>
      <w:r>
        <w:rPr>
          <w:rFonts w:asciiTheme="minorBidi" w:hAnsiTheme="minorBidi"/>
          <w:lang w:val="id-ID"/>
        </w:rPr>
        <w:lastRenderedPageBreak/>
        <w:t>Dalam penelitian</w:t>
      </w:r>
      <w:r w:rsidRPr="00183F4A">
        <w:rPr>
          <w:rFonts w:asciiTheme="minorBidi" w:hAnsiTheme="minorBidi"/>
          <w:lang w:val="id-ID"/>
        </w:rPr>
        <w:t xml:space="preserve"> karya</w:t>
      </w:r>
      <w:r w:rsidR="005B1262">
        <w:rPr>
          <w:rFonts w:asciiTheme="minorBidi" w:hAnsiTheme="minorBidi"/>
          <w:lang w:val="id-ID"/>
        </w:rPr>
        <w:t xml:space="preserve"> sastra</w:t>
      </w:r>
      <w:r w:rsidRPr="00183F4A">
        <w:rPr>
          <w:rFonts w:asciiTheme="minorBidi" w:hAnsiTheme="minorBidi"/>
          <w:lang w:val="id-ID"/>
        </w:rPr>
        <w:t xml:space="preserve"> yang bercorak sufistik yang berkaitan dengan struktur kebahasaanya khususnya masalah ilmu Balaghah, karena kepandaian, kecerdasan dan kehebabatan seseorang seorang, dalam hal ini Jami, seorang sastrawan besar dapat dilihat dari sisi bahasanya. Pilihan kata, gaya bahasa, dan cara bicaranya dapat menunjukkan kehebatan atau kemampuan intelekt</w:t>
      </w:r>
      <w:r w:rsidR="005B1262">
        <w:rPr>
          <w:rFonts w:asciiTheme="minorBidi" w:hAnsiTheme="minorBidi"/>
          <w:lang w:val="id-ID"/>
        </w:rPr>
        <w:t xml:space="preserve">ual seseorang serta martabatnya </w:t>
      </w:r>
      <w:sdt>
        <w:sdtPr>
          <w:rPr>
            <w:rFonts w:asciiTheme="minorBidi" w:hAnsiTheme="minorBidi"/>
            <w:lang w:val="id-ID"/>
          </w:rPr>
          <w:id w:val="-1830516216"/>
          <w:citation/>
        </w:sdtPr>
        <w:sdtEndPr/>
        <w:sdtContent>
          <w:r w:rsidR="005B1262">
            <w:rPr>
              <w:rFonts w:asciiTheme="minorBidi" w:hAnsiTheme="minorBidi"/>
              <w:lang w:val="id-ID"/>
            </w:rPr>
            <w:fldChar w:fldCharType="begin"/>
          </w:r>
          <w:r w:rsidR="005B1262">
            <w:rPr>
              <w:rFonts w:asciiTheme="minorBidi" w:hAnsiTheme="minorBidi"/>
              <w:lang w:val="id-ID"/>
            </w:rPr>
            <w:instrText xml:space="preserve">CITATION Nur141 \p 9 \l 1057 </w:instrText>
          </w:r>
          <w:r w:rsidR="005B1262">
            <w:rPr>
              <w:rFonts w:asciiTheme="minorBidi" w:hAnsiTheme="minorBidi"/>
              <w:lang w:val="id-ID"/>
            </w:rPr>
            <w:fldChar w:fldCharType="separate"/>
          </w:r>
          <w:r w:rsidR="005B1262" w:rsidRPr="005B1262">
            <w:rPr>
              <w:rFonts w:asciiTheme="minorBidi" w:hAnsiTheme="minorBidi"/>
              <w:noProof/>
              <w:lang w:val="id-ID"/>
            </w:rPr>
            <w:t>(Nur, 2014, hal. 9)</w:t>
          </w:r>
          <w:r w:rsidR="005B1262">
            <w:rPr>
              <w:rFonts w:asciiTheme="minorBidi" w:hAnsiTheme="minorBidi"/>
              <w:lang w:val="id-ID"/>
            </w:rPr>
            <w:fldChar w:fldCharType="end"/>
          </w:r>
        </w:sdtContent>
      </w:sdt>
      <w:r w:rsidR="00554B0B">
        <w:rPr>
          <w:rFonts w:asciiTheme="minorBidi" w:hAnsiTheme="minorBidi"/>
          <w:lang w:val="id-ID"/>
        </w:rPr>
        <w:t xml:space="preserve">. </w:t>
      </w:r>
      <w:r w:rsidR="00554B0B" w:rsidRPr="00554B0B">
        <w:rPr>
          <w:rFonts w:asciiTheme="minorBidi" w:hAnsiTheme="minorBidi"/>
          <w:lang w:val="id-ID"/>
        </w:rPr>
        <w:t xml:space="preserve">Dalam istilah Arab, orang yang seperti itu disebut mutakallim baligh atau muttakalim fashih, yakni orang yang bicaranya bagus hebat, tepat dan jelas. Orang arab menyebut “kehebatan bahasa” tersebut dengan istilah </w:t>
      </w:r>
      <w:r w:rsidR="00554B0B" w:rsidRPr="00554B0B">
        <w:rPr>
          <w:rFonts w:asciiTheme="minorBidi" w:hAnsiTheme="minorBidi"/>
          <w:i/>
          <w:iCs/>
          <w:lang w:val="id-ID"/>
        </w:rPr>
        <w:t>balaghah</w:t>
      </w:r>
      <w:r w:rsidR="00554B0B">
        <w:rPr>
          <w:rFonts w:asciiTheme="minorBidi" w:hAnsiTheme="minorBidi"/>
          <w:lang w:val="id-ID"/>
        </w:rPr>
        <w:t xml:space="preserve"> </w:t>
      </w:r>
      <w:sdt>
        <w:sdtPr>
          <w:rPr>
            <w:rFonts w:asciiTheme="minorBidi" w:hAnsiTheme="minorBidi"/>
            <w:lang w:val="id-ID"/>
          </w:rPr>
          <w:id w:val="1880970648"/>
          <w:citation/>
        </w:sdtPr>
        <w:sdtEndPr/>
        <w:sdtContent>
          <w:r w:rsidR="00554B0B">
            <w:rPr>
              <w:rFonts w:asciiTheme="minorBidi" w:hAnsiTheme="minorBidi"/>
              <w:lang w:val="id-ID"/>
            </w:rPr>
            <w:fldChar w:fldCharType="begin"/>
          </w:r>
          <w:r w:rsidR="00554B0B">
            <w:rPr>
              <w:rFonts w:asciiTheme="minorBidi" w:hAnsiTheme="minorBidi"/>
              <w:lang w:val="id-ID"/>
            </w:rPr>
            <w:instrText xml:space="preserve">CITATION Wah071 \p 1 \l 1057 </w:instrText>
          </w:r>
          <w:r w:rsidR="00554B0B">
            <w:rPr>
              <w:rFonts w:asciiTheme="minorBidi" w:hAnsiTheme="minorBidi"/>
              <w:lang w:val="id-ID"/>
            </w:rPr>
            <w:fldChar w:fldCharType="separate"/>
          </w:r>
          <w:r w:rsidR="00554B0B" w:rsidRPr="00554B0B">
            <w:rPr>
              <w:rFonts w:asciiTheme="minorBidi" w:hAnsiTheme="minorBidi"/>
              <w:noProof/>
              <w:lang w:val="id-ID"/>
            </w:rPr>
            <w:t>(Wahyudin &amp; Yuyun, 2007, hal. 1)</w:t>
          </w:r>
          <w:r w:rsidR="00554B0B">
            <w:rPr>
              <w:rFonts w:asciiTheme="minorBidi" w:hAnsiTheme="minorBidi"/>
              <w:lang w:val="id-ID"/>
            </w:rPr>
            <w:fldChar w:fldCharType="end"/>
          </w:r>
        </w:sdtContent>
      </w:sdt>
      <w:r w:rsidR="00554B0B">
        <w:rPr>
          <w:rFonts w:asciiTheme="minorBidi" w:hAnsiTheme="minorBidi"/>
          <w:lang w:val="id-ID"/>
        </w:rPr>
        <w:t>.</w:t>
      </w:r>
    </w:p>
    <w:p w14:paraId="4CC4CCB0" w14:textId="53885984" w:rsidR="000B750A" w:rsidRDefault="000B750A" w:rsidP="000B750A">
      <w:pPr>
        <w:spacing w:line="360" w:lineRule="auto"/>
        <w:ind w:firstLine="720"/>
        <w:jc w:val="both"/>
        <w:rPr>
          <w:rFonts w:asciiTheme="minorBidi" w:hAnsiTheme="minorBidi"/>
          <w:lang w:val="id-ID"/>
        </w:rPr>
      </w:pPr>
      <w:r w:rsidRPr="000B750A">
        <w:rPr>
          <w:rFonts w:asciiTheme="minorBidi" w:hAnsiTheme="minorBidi"/>
          <w:lang w:val="id-ID"/>
        </w:rPr>
        <w:t>Sebagaimana kita ketahui karya sastra arab tidak terlepas dari ilmu linguistik seperti nahwu, sharaf, balaghah dan sebagainya. baik dari segi ma’ani, bayan dan badi’ Khususnya dialog dalam novel Yusuf wa Zulaikha yang mengandung Kalam Khabari dan tujuan-tujuannya. dan itu merupakan bagian dari kajian ilmu ma’ani.</w:t>
      </w:r>
      <w:r>
        <w:rPr>
          <w:rFonts w:asciiTheme="minorBidi" w:hAnsiTheme="minorBidi"/>
          <w:lang w:val="id-ID"/>
        </w:rPr>
        <w:t xml:space="preserve"> </w:t>
      </w:r>
      <w:r w:rsidRPr="000B750A">
        <w:rPr>
          <w:rFonts w:asciiTheme="minorBidi" w:hAnsiTheme="minorBidi"/>
          <w:lang w:val="id-ID"/>
        </w:rPr>
        <w:t xml:space="preserve">Kata Balaghah </w:t>
      </w:r>
      <w:r w:rsidRPr="004A2B52">
        <w:rPr>
          <w:rFonts w:ascii="Traditional Arabic" w:hAnsi="Traditional Arabic" w:cs="Traditional Arabic"/>
          <w:sz w:val="28"/>
          <w:szCs w:val="28"/>
          <w:lang w:val="id-ID"/>
        </w:rPr>
        <w:t>(</w:t>
      </w:r>
      <w:r w:rsidRPr="004A2B52">
        <w:rPr>
          <w:rFonts w:ascii="Traditional Arabic" w:hAnsi="Traditional Arabic" w:cs="Traditional Arabic"/>
          <w:sz w:val="28"/>
          <w:szCs w:val="28"/>
          <w:rtl/>
          <w:lang w:val="id-ID"/>
        </w:rPr>
        <w:t>بلاغة</w:t>
      </w:r>
      <w:r w:rsidRPr="004A2B52">
        <w:rPr>
          <w:rFonts w:ascii="Traditional Arabic" w:hAnsi="Traditional Arabic" w:cs="Traditional Arabic"/>
          <w:sz w:val="28"/>
          <w:szCs w:val="28"/>
          <w:lang w:val="id-ID"/>
        </w:rPr>
        <w:t>)</w:t>
      </w:r>
      <w:r w:rsidRPr="000B750A">
        <w:rPr>
          <w:rFonts w:asciiTheme="minorBidi" w:hAnsiTheme="minorBidi"/>
          <w:lang w:val="id-ID"/>
        </w:rPr>
        <w:t xml:space="preserve"> merupakan bentuk masdar dari </w:t>
      </w:r>
      <w:r w:rsidRPr="004A2B52">
        <w:rPr>
          <w:rFonts w:ascii="Traditional Arabic" w:hAnsi="Traditional Arabic" w:cs="Traditional Arabic"/>
          <w:sz w:val="28"/>
          <w:szCs w:val="28"/>
          <w:rtl/>
          <w:lang w:val="id-ID"/>
        </w:rPr>
        <w:t>بَلُغَ</w:t>
      </w:r>
      <w:r w:rsidRPr="004A2B52">
        <w:rPr>
          <w:rFonts w:ascii="Traditional Arabic" w:hAnsi="Traditional Arabic" w:cs="Traditional Arabic"/>
          <w:sz w:val="28"/>
          <w:szCs w:val="28"/>
          <w:lang w:val="id-ID"/>
        </w:rPr>
        <w:t xml:space="preserve"> </w:t>
      </w:r>
      <w:r w:rsidRPr="000B750A">
        <w:rPr>
          <w:rFonts w:asciiTheme="minorBidi" w:hAnsiTheme="minorBidi"/>
          <w:lang w:val="id-ID"/>
        </w:rPr>
        <w:t>yan</w:t>
      </w:r>
      <w:r w:rsidR="00183FA0">
        <w:rPr>
          <w:rFonts w:asciiTheme="minorBidi" w:hAnsiTheme="minorBidi"/>
          <w:lang w:val="id-ID"/>
        </w:rPr>
        <w:t>g merupakan musyataq dari lafa</w:t>
      </w:r>
      <w:r w:rsidR="00183FA0" w:rsidRPr="00183FA0">
        <w:rPr>
          <w:rFonts w:asciiTheme="minorBidi" w:hAnsiTheme="minorBidi"/>
          <w:lang w:val="id-ID"/>
        </w:rPr>
        <w:t>ẓ</w:t>
      </w:r>
      <w:r w:rsidRPr="000B750A">
        <w:rPr>
          <w:rFonts w:asciiTheme="minorBidi" w:hAnsiTheme="minorBidi"/>
          <w:lang w:val="id-ID"/>
        </w:rPr>
        <w:t xml:space="preserve"> </w:t>
      </w:r>
      <w:r w:rsidRPr="004A2B52">
        <w:rPr>
          <w:rFonts w:ascii="Traditional Arabic" w:hAnsi="Traditional Arabic" w:cs="Traditional Arabic"/>
          <w:sz w:val="28"/>
          <w:szCs w:val="28"/>
          <w:rtl/>
          <w:lang w:val="id-ID"/>
        </w:rPr>
        <w:t>بَلَغَ – يَبْلُغُ - بُلُوْغًا</w:t>
      </w:r>
      <w:r w:rsidRPr="000B750A">
        <w:rPr>
          <w:rFonts w:asciiTheme="minorBidi" w:hAnsiTheme="minorBidi"/>
          <w:lang w:val="id-ID"/>
        </w:rPr>
        <w:t xml:space="preserve"> yang memiliki arti sama dengan </w:t>
      </w:r>
      <w:r w:rsidRPr="004A2B52">
        <w:rPr>
          <w:rFonts w:ascii="Traditional Arabic" w:hAnsi="Traditional Arabic" w:cs="Traditional Arabic"/>
          <w:sz w:val="28"/>
          <w:szCs w:val="28"/>
          <w:rtl/>
          <w:lang w:val="id-ID"/>
        </w:rPr>
        <w:t>وصل</w:t>
      </w:r>
      <w:r w:rsidRPr="000B750A">
        <w:rPr>
          <w:rFonts w:asciiTheme="minorBidi" w:hAnsiTheme="minorBidi"/>
          <w:lang w:val="id-ID"/>
        </w:rPr>
        <w:t xml:space="preserve"> yaitu sampai. Ilmu ini disebut Balagah karena dengan ilmu ini muttakalim dapat menyampaikan maksudnya dengan bahasa yang fasih sehingga mudah dipahami, jelas dan dapat</w:t>
      </w:r>
      <w:r>
        <w:rPr>
          <w:rFonts w:asciiTheme="minorBidi" w:hAnsiTheme="minorBidi"/>
          <w:lang w:val="id-ID"/>
        </w:rPr>
        <w:t xml:space="preserve"> diterima oleh audience </w:t>
      </w:r>
      <w:r w:rsidR="00183FA0">
        <w:rPr>
          <w:rFonts w:asciiTheme="minorBidi" w:hAnsiTheme="minorBidi"/>
          <w:i/>
          <w:iCs/>
          <w:lang w:val="id-ID"/>
        </w:rPr>
        <w:t>(sami</w:t>
      </w:r>
      <w:r w:rsidRPr="00183FA0">
        <w:rPr>
          <w:rFonts w:asciiTheme="minorBidi" w:hAnsiTheme="minorBidi"/>
          <w:i/>
          <w:iCs/>
          <w:lang w:val="id-ID"/>
        </w:rPr>
        <w:t>)</w:t>
      </w:r>
      <w:r>
        <w:rPr>
          <w:rFonts w:asciiTheme="minorBidi" w:hAnsiTheme="minorBidi"/>
          <w:lang w:val="id-ID"/>
        </w:rPr>
        <w:t xml:space="preserve"> </w:t>
      </w:r>
      <w:sdt>
        <w:sdtPr>
          <w:rPr>
            <w:rFonts w:asciiTheme="minorBidi" w:hAnsiTheme="minorBidi"/>
            <w:lang w:val="id-ID"/>
          </w:rPr>
          <w:id w:val="2049097579"/>
          <w:citation/>
        </w:sdtPr>
        <w:sdtEndPr/>
        <w:sdtContent>
          <w:r w:rsidR="00323F9A">
            <w:rPr>
              <w:rFonts w:asciiTheme="minorBidi" w:hAnsiTheme="minorBidi"/>
              <w:lang w:val="id-ID"/>
            </w:rPr>
            <w:fldChar w:fldCharType="begin"/>
          </w:r>
          <w:r w:rsidR="00323F9A">
            <w:rPr>
              <w:rFonts w:asciiTheme="minorBidi" w:hAnsiTheme="minorBidi"/>
              <w:lang w:val="id-ID"/>
            </w:rPr>
            <w:instrText xml:space="preserve">CITATION AlM13 \p 1 \l 1057 </w:instrText>
          </w:r>
          <w:r w:rsidR="00323F9A">
            <w:rPr>
              <w:rFonts w:asciiTheme="minorBidi" w:hAnsiTheme="minorBidi"/>
              <w:lang w:val="id-ID"/>
            </w:rPr>
            <w:fldChar w:fldCharType="separate"/>
          </w:r>
          <w:r w:rsidR="00323F9A" w:rsidRPr="00323F9A">
            <w:rPr>
              <w:rFonts w:asciiTheme="minorBidi" w:hAnsiTheme="minorBidi"/>
              <w:noProof/>
              <w:lang w:val="id-ID"/>
            </w:rPr>
            <w:t>(Al-Musawi, 2013, hal. 1)</w:t>
          </w:r>
          <w:r w:rsidR="00323F9A">
            <w:rPr>
              <w:rFonts w:asciiTheme="minorBidi" w:hAnsiTheme="minorBidi"/>
              <w:lang w:val="id-ID"/>
            </w:rPr>
            <w:fldChar w:fldCharType="end"/>
          </w:r>
        </w:sdtContent>
      </w:sdt>
      <w:r w:rsidR="00323F9A">
        <w:rPr>
          <w:rFonts w:asciiTheme="minorBidi" w:hAnsiTheme="minorBidi"/>
          <w:lang w:val="id-ID"/>
        </w:rPr>
        <w:t xml:space="preserve">. </w:t>
      </w:r>
      <w:r w:rsidR="00323F9A" w:rsidRPr="00323F9A">
        <w:rPr>
          <w:rFonts w:asciiTheme="minorBidi" w:hAnsiTheme="minorBidi"/>
          <w:lang w:val="id-ID"/>
        </w:rPr>
        <w:t xml:space="preserve">Secara ilmiah, balaghah merupakan suatu disiplin ilmu yang berlandaskan kepada kejernihan jiwa dan ketelian menangkap keindahan dan kejelasan yang samar di antara macam-macam ungkapan </w:t>
      </w:r>
      <w:r w:rsidR="00323F9A" w:rsidRPr="00183FA0">
        <w:rPr>
          <w:rFonts w:asciiTheme="minorBidi" w:hAnsiTheme="minorBidi"/>
          <w:i/>
          <w:iCs/>
          <w:lang w:val="id-ID"/>
        </w:rPr>
        <w:t>(uslub)</w:t>
      </w:r>
      <w:r w:rsidR="00323F9A" w:rsidRPr="00323F9A">
        <w:rPr>
          <w:rFonts w:asciiTheme="minorBidi" w:hAnsiTheme="minorBidi"/>
          <w:lang w:val="id-ID"/>
        </w:rPr>
        <w:t>. Kebiasaan mengkaji balaghah merupakan modal pokok dalam bentuk tabiat kesusastraan dan menggiat kembali bakat-bakat yang terpendam</w:t>
      </w:r>
      <w:r w:rsidR="00323F9A">
        <w:rPr>
          <w:rFonts w:asciiTheme="minorBidi" w:hAnsiTheme="minorBidi"/>
          <w:lang w:val="id-ID"/>
        </w:rPr>
        <w:t xml:space="preserve"> </w:t>
      </w:r>
      <w:sdt>
        <w:sdtPr>
          <w:rPr>
            <w:rFonts w:asciiTheme="minorBidi" w:hAnsiTheme="minorBidi"/>
            <w:lang w:val="id-ID"/>
          </w:rPr>
          <w:id w:val="-1223206227"/>
          <w:citation/>
        </w:sdtPr>
        <w:sdtEndPr/>
        <w:sdtContent>
          <w:r w:rsidR="0080379E">
            <w:rPr>
              <w:rFonts w:asciiTheme="minorBidi" w:hAnsiTheme="minorBidi"/>
              <w:lang w:val="id-ID"/>
            </w:rPr>
            <w:fldChar w:fldCharType="begin"/>
          </w:r>
          <w:r w:rsidR="0080379E">
            <w:rPr>
              <w:rFonts w:asciiTheme="minorBidi" w:hAnsiTheme="minorBidi"/>
              <w:lang w:val="id-ID"/>
            </w:rPr>
            <w:instrText xml:space="preserve">CITATION AlJ13 \p 6 \l 1057 </w:instrText>
          </w:r>
          <w:r w:rsidR="0080379E">
            <w:rPr>
              <w:rFonts w:asciiTheme="minorBidi" w:hAnsiTheme="minorBidi"/>
              <w:lang w:val="id-ID"/>
            </w:rPr>
            <w:fldChar w:fldCharType="separate"/>
          </w:r>
          <w:r w:rsidR="0080379E" w:rsidRPr="0080379E">
            <w:rPr>
              <w:rFonts w:asciiTheme="minorBidi" w:hAnsiTheme="minorBidi"/>
              <w:noProof/>
              <w:lang w:val="id-ID"/>
            </w:rPr>
            <w:t>(Al-Jarim &amp; Amin, 2013, hal. 6)</w:t>
          </w:r>
          <w:r w:rsidR="0080379E">
            <w:rPr>
              <w:rFonts w:asciiTheme="minorBidi" w:hAnsiTheme="minorBidi"/>
              <w:lang w:val="id-ID"/>
            </w:rPr>
            <w:fldChar w:fldCharType="end"/>
          </w:r>
        </w:sdtContent>
      </w:sdt>
      <w:r w:rsidR="0080379E">
        <w:rPr>
          <w:rFonts w:asciiTheme="minorBidi" w:hAnsiTheme="minorBidi"/>
          <w:lang w:val="id-ID"/>
        </w:rPr>
        <w:t>.</w:t>
      </w:r>
    </w:p>
    <w:p w14:paraId="4536956E" w14:textId="52324B74" w:rsidR="0080379E" w:rsidRDefault="006E20B8" w:rsidP="000B750A">
      <w:pPr>
        <w:spacing w:line="360" w:lineRule="auto"/>
        <w:ind w:firstLine="720"/>
        <w:jc w:val="both"/>
        <w:rPr>
          <w:rFonts w:asciiTheme="minorBidi" w:hAnsiTheme="minorBidi"/>
          <w:lang w:val="id-ID"/>
        </w:rPr>
      </w:pPr>
      <w:r w:rsidRPr="006E20B8">
        <w:rPr>
          <w:rFonts w:asciiTheme="minorBidi" w:hAnsiTheme="minorBidi"/>
          <w:lang w:val="id-ID"/>
        </w:rPr>
        <w:t>Kajian Balaghah terbagi ke dalam tiga bagian, yaitu ilmu ma</w:t>
      </w:r>
      <w:r>
        <w:rPr>
          <w:rFonts w:asciiTheme="minorBidi" w:hAnsiTheme="minorBidi"/>
          <w:lang w:val="id-ID"/>
        </w:rPr>
        <w:t>’ani, ilmu bayan dan ilmu badi’ sebagaimana yang dikatakan Abdu</w:t>
      </w:r>
      <w:r w:rsidR="00183FA0">
        <w:rPr>
          <w:rFonts w:asciiTheme="minorBidi" w:hAnsiTheme="minorBidi"/>
          <w:lang w:val="id-ID"/>
        </w:rPr>
        <w:t>rahman Al-Ah</w:t>
      </w:r>
      <w:r w:rsidR="00183FA0" w:rsidRPr="00183FA0">
        <w:rPr>
          <w:rFonts w:asciiTheme="minorBidi" w:hAnsiTheme="minorBidi"/>
          <w:lang w:val="id-ID"/>
        </w:rPr>
        <w:t>ḍ</w:t>
      </w:r>
      <w:r>
        <w:rPr>
          <w:rFonts w:asciiTheme="minorBidi" w:hAnsiTheme="minorBidi"/>
          <w:lang w:val="id-ID"/>
        </w:rPr>
        <w:t xml:space="preserve">ari </w:t>
      </w:r>
      <w:r w:rsidRPr="006E20B8">
        <w:rPr>
          <w:rFonts w:asciiTheme="minorBidi" w:hAnsiTheme="minorBidi"/>
          <w:i/>
          <w:iCs/>
          <w:lang w:val="id-ID"/>
        </w:rPr>
        <w:t xml:space="preserve">“Ilmu yang menjaga jangan sampai muttakalim itu salah di dalam menerangkan makna yang diluar mana yang dikehendaki, itu disebut ilmu </w:t>
      </w:r>
      <w:r w:rsidRPr="006E20B8">
        <w:rPr>
          <w:rFonts w:asciiTheme="minorBidi" w:hAnsiTheme="minorBidi"/>
          <w:i/>
          <w:iCs/>
          <w:lang w:val="id-ID"/>
        </w:rPr>
        <w:lastRenderedPageBreak/>
        <w:t>Ma’ani. Ilmu untuk menjaga ucapan (kalam) dari ta’qid yang berhubungan dengan makna (ta’qid ma’nawi), itulah yang disebut ilmu Bayan. Ilmu untuk mengetahui cara-cara memperbaiki kalam atau ucapan, itulah yang disebut ilmu Badi’”</w:t>
      </w:r>
      <w:r>
        <w:rPr>
          <w:rFonts w:asciiTheme="minorBidi" w:hAnsiTheme="minorBidi"/>
          <w:lang w:val="id-ID"/>
        </w:rPr>
        <w:t xml:space="preserve"> </w:t>
      </w:r>
      <w:sdt>
        <w:sdtPr>
          <w:rPr>
            <w:rFonts w:asciiTheme="minorBidi" w:hAnsiTheme="minorBidi"/>
            <w:lang w:val="id-ID"/>
          </w:rPr>
          <w:id w:val="-24946637"/>
          <w:citation/>
        </w:sdtPr>
        <w:sdtEndPr/>
        <w:sdtContent>
          <w:r>
            <w:rPr>
              <w:rFonts w:asciiTheme="minorBidi" w:hAnsiTheme="minorBidi"/>
              <w:lang w:val="id-ID"/>
            </w:rPr>
            <w:fldChar w:fldCharType="begin"/>
          </w:r>
          <w:r>
            <w:rPr>
              <w:rFonts w:asciiTheme="minorBidi" w:hAnsiTheme="minorBidi"/>
              <w:lang w:val="id-ID"/>
            </w:rPr>
            <w:instrText xml:space="preserve">CITATION AlA091 \p 11 \l 1057 </w:instrText>
          </w:r>
          <w:r>
            <w:rPr>
              <w:rFonts w:asciiTheme="minorBidi" w:hAnsiTheme="minorBidi"/>
              <w:lang w:val="id-ID"/>
            </w:rPr>
            <w:fldChar w:fldCharType="separate"/>
          </w:r>
          <w:r w:rsidRPr="006E20B8">
            <w:rPr>
              <w:rFonts w:asciiTheme="minorBidi" w:hAnsiTheme="minorBidi"/>
              <w:noProof/>
              <w:lang w:val="id-ID"/>
            </w:rPr>
            <w:t>(Al-Ahdhari, 2009, hal. 11)</w:t>
          </w:r>
          <w:r>
            <w:rPr>
              <w:rFonts w:asciiTheme="minorBidi" w:hAnsiTheme="minorBidi"/>
              <w:lang w:val="id-ID"/>
            </w:rPr>
            <w:fldChar w:fldCharType="end"/>
          </w:r>
        </w:sdtContent>
      </w:sdt>
      <w:r>
        <w:rPr>
          <w:rFonts w:asciiTheme="minorBidi" w:hAnsiTheme="minorBidi"/>
          <w:lang w:val="id-ID"/>
        </w:rPr>
        <w:t>.</w:t>
      </w:r>
    </w:p>
    <w:p w14:paraId="23846EB7" w14:textId="6773BB53" w:rsidR="00554B0B" w:rsidRDefault="00E608E6" w:rsidP="006C6ECC">
      <w:pPr>
        <w:spacing w:line="360" w:lineRule="auto"/>
        <w:ind w:firstLine="720"/>
        <w:jc w:val="both"/>
        <w:rPr>
          <w:rFonts w:asciiTheme="minorBidi" w:hAnsiTheme="minorBidi"/>
          <w:lang w:val="id-ID"/>
        </w:rPr>
      </w:pPr>
      <w:r w:rsidRPr="00E608E6">
        <w:rPr>
          <w:rFonts w:asciiTheme="minorBidi" w:hAnsiTheme="minorBidi"/>
          <w:lang w:val="id-ID"/>
        </w:rPr>
        <w:t>Sebagai penulis, Jami tidak hanya dapat menghidupkan cerita yang indah, akan tetapi ia juga dapat membawa pembaca masuk ke medan perang tempur kehidupan yang penuh dengan ujian, godaan harta, tahta, wanita, kemewahan, fitnah, siksaan dan emosional. Dialog yang memukau antara tokoh yang memuat banyak pesan dan pelajaran kehidupan seperti bijaknya jawaban Yusuf ketika difitnah oleh Zulaikha. Hal inilah yang menjadi landasan sufi untuk senantiasa bertawakkal kepada Tuhan ketika ditimpa musibah, seorang sufi tidak merasa gembira ketika dipuji dan sedih ketika dihina.</w:t>
      </w:r>
    </w:p>
    <w:p w14:paraId="5DE64175" w14:textId="49C4E9A1" w:rsidR="00E608E6" w:rsidRPr="003F0FAB" w:rsidRDefault="003C54A6" w:rsidP="006C6ECC">
      <w:pPr>
        <w:spacing w:line="360" w:lineRule="auto"/>
        <w:ind w:firstLine="720"/>
        <w:jc w:val="both"/>
        <w:rPr>
          <w:rFonts w:asciiTheme="minorBidi" w:hAnsiTheme="minorBidi"/>
          <w:lang w:val="id-ID"/>
        </w:rPr>
      </w:pPr>
      <w:r>
        <w:rPr>
          <w:rFonts w:asciiTheme="minorBidi" w:hAnsiTheme="minorBidi"/>
          <w:lang w:val="id-ID"/>
        </w:rPr>
        <w:t xml:space="preserve">Untuk membedah gaya bahasa dialog yang memudah antar tokoh dalam </w:t>
      </w:r>
      <w:r w:rsidR="003F0FAB" w:rsidRPr="003F0FAB">
        <w:rPr>
          <w:rFonts w:asciiTheme="majorBidi" w:hAnsiTheme="majorBidi" w:cstheme="majorBidi"/>
          <w:i/>
          <w:iCs/>
          <w:sz w:val="24"/>
          <w:szCs w:val="24"/>
          <w:lang w:val="id-ID"/>
        </w:rPr>
        <w:t>Yusuf wa Zulaikha</w:t>
      </w:r>
      <w:r w:rsidR="003F0FAB" w:rsidRPr="003F0FAB">
        <w:rPr>
          <w:rFonts w:asciiTheme="majorBidi" w:hAnsiTheme="majorBidi" w:cstheme="majorBidi"/>
          <w:sz w:val="24"/>
          <w:szCs w:val="24"/>
          <w:lang w:val="id-ID"/>
        </w:rPr>
        <w:t xml:space="preserve"> karya Nuruddin Abdrurrahman Jami</w:t>
      </w:r>
      <w:r w:rsidR="003F0FAB">
        <w:rPr>
          <w:rFonts w:asciiTheme="majorBidi" w:hAnsiTheme="majorBidi" w:cstheme="majorBidi"/>
          <w:sz w:val="24"/>
          <w:szCs w:val="24"/>
          <w:lang w:val="id-ID"/>
        </w:rPr>
        <w:t xml:space="preserve"> menggunakan kajian ilmu ma’ani dengan fokus jenis-jenis </w:t>
      </w:r>
      <w:r w:rsidR="003F0FAB" w:rsidRPr="003F0FAB">
        <w:rPr>
          <w:rFonts w:asciiTheme="majorBidi" w:hAnsiTheme="majorBidi" w:cstheme="majorBidi"/>
          <w:i/>
          <w:iCs/>
          <w:sz w:val="24"/>
          <w:szCs w:val="24"/>
          <w:lang w:val="id-ID"/>
        </w:rPr>
        <w:t>kalam khabari</w:t>
      </w:r>
      <w:r w:rsidR="003F0FAB">
        <w:rPr>
          <w:rFonts w:asciiTheme="majorBidi" w:hAnsiTheme="majorBidi" w:cstheme="majorBidi"/>
          <w:sz w:val="24"/>
          <w:szCs w:val="24"/>
          <w:lang w:val="id-ID"/>
        </w:rPr>
        <w:t xml:space="preserve"> dan tujuan-tujuannya.</w:t>
      </w:r>
    </w:p>
    <w:p w14:paraId="477D3DEA" w14:textId="77777777" w:rsidR="003C1699" w:rsidRPr="00B60E9C" w:rsidRDefault="003C1699" w:rsidP="003C1699">
      <w:pPr>
        <w:spacing w:after="0" w:line="360" w:lineRule="auto"/>
        <w:ind w:firstLine="720"/>
        <w:jc w:val="both"/>
        <w:rPr>
          <w:rFonts w:asciiTheme="minorBidi" w:hAnsiTheme="minorBidi"/>
          <w:lang w:val="id-ID"/>
        </w:rPr>
      </w:pPr>
    </w:p>
    <w:p w14:paraId="2ABD1E6A" w14:textId="6559E64B" w:rsidR="003C1699" w:rsidRPr="00510EC8" w:rsidRDefault="00510EC8" w:rsidP="003C1699">
      <w:pPr>
        <w:spacing w:line="360" w:lineRule="auto"/>
        <w:jc w:val="both"/>
        <w:rPr>
          <w:rFonts w:asciiTheme="minorBidi" w:hAnsiTheme="minorBidi"/>
          <w:b/>
          <w:lang w:val="id-ID"/>
        </w:rPr>
      </w:pPr>
      <w:r>
        <w:rPr>
          <w:rFonts w:asciiTheme="minorBidi" w:hAnsiTheme="minorBidi"/>
          <w:b/>
          <w:lang w:val="id-ID"/>
        </w:rPr>
        <w:t>LANDASAN TEORITIS DAN METODE</w:t>
      </w:r>
    </w:p>
    <w:p w14:paraId="3444A246" w14:textId="1148078F" w:rsidR="003C1699" w:rsidRDefault="00AC2ED9" w:rsidP="00183FA0">
      <w:pPr>
        <w:spacing w:after="0" w:line="360" w:lineRule="auto"/>
        <w:ind w:firstLine="720"/>
        <w:jc w:val="both"/>
        <w:rPr>
          <w:rFonts w:asciiTheme="minorBidi" w:hAnsiTheme="minorBidi"/>
          <w:lang w:val="id-ID"/>
        </w:rPr>
      </w:pPr>
      <w:r>
        <w:rPr>
          <w:rFonts w:asciiTheme="minorBidi" w:hAnsiTheme="minorBidi"/>
          <w:lang w:val="id-ID"/>
        </w:rPr>
        <w:t xml:space="preserve">Sumber data dalam penelitian ini adalah novel </w:t>
      </w:r>
      <w:r w:rsidRPr="00AC2ED9">
        <w:rPr>
          <w:rFonts w:asciiTheme="minorBidi" w:hAnsiTheme="minorBidi"/>
          <w:i/>
          <w:iCs/>
          <w:lang w:val="id-ID"/>
        </w:rPr>
        <w:t>Yusuf Wa Zulaika fii Ru’yat A</w:t>
      </w:r>
      <w:r w:rsidR="00183FA0" w:rsidRPr="00183FA0">
        <w:rPr>
          <w:rFonts w:asciiTheme="minorBidi" w:hAnsiTheme="minorBidi"/>
          <w:i/>
          <w:iCs/>
          <w:lang w:val="id-ID"/>
        </w:rPr>
        <w:t>ṣ</w:t>
      </w:r>
      <w:r w:rsidR="00183FA0">
        <w:rPr>
          <w:rFonts w:asciiTheme="minorBidi" w:hAnsiTheme="minorBidi"/>
          <w:i/>
          <w:iCs/>
          <w:lang w:val="id-ID"/>
        </w:rPr>
        <w:t>-</w:t>
      </w:r>
      <w:r w:rsidR="00183FA0" w:rsidRPr="00183FA0">
        <w:rPr>
          <w:rFonts w:asciiTheme="minorBidi" w:hAnsiTheme="minorBidi"/>
          <w:i/>
          <w:iCs/>
          <w:lang w:val="id-ID"/>
        </w:rPr>
        <w:t>Ṣ</w:t>
      </w:r>
      <w:r w:rsidRPr="00AC2ED9">
        <w:rPr>
          <w:rFonts w:asciiTheme="minorBidi" w:hAnsiTheme="minorBidi"/>
          <w:i/>
          <w:iCs/>
          <w:lang w:val="id-ID"/>
        </w:rPr>
        <w:t>ufiyah</w:t>
      </w:r>
      <w:r w:rsidRPr="00AC2ED9">
        <w:rPr>
          <w:rFonts w:asciiTheme="minorBidi" w:hAnsiTheme="minorBidi"/>
          <w:lang w:val="id-ID"/>
        </w:rPr>
        <w:t xml:space="preserve"> karya Nuruddin Abdurrahman Jami yang diterbitkan oleh Dar Al-Manhal: Damaskus, 2003, tebal 173.</w:t>
      </w:r>
      <w:r>
        <w:rPr>
          <w:rFonts w:asciiTheme="minorBidi" w:hAnsiTheme="minorBidi"/>
          <w:lang w:val="id-ID"/>
        </w:rPr>
        <w:t xml:space="preserve"> Sedangkan untuk bahasa indonesianya adalah </w:t>
      </w:r>
      <w:r w:rsidRPr="00AC2ED9">
        <w:rPr>
          <w:rFonts w:asciiTheme="minorBidi" w:hAnsiTheme="minorBidi"/>
          <w:lang w:val="id-ID"/>
        </w:rPr>
        <w:t>Novel Mahabbah Kisah Cinta Layla Majnun dan Yusuf Zulaikha yang diterbitkan oleh Javanica: Tangerang Selatan, 2018, tebal 360, diterjemahkan oleh Ali Noer Zaman dan Leinowar Bahfein.</w:t>
      </w:r>
    </w:p>
    <w:p w14:paraId="4C9894F3" w14:textId="5912AC41" w:rsidR="00AC2ED9" w:rsidRDefault="00DE6B23" w:rsidP="004C7F6A">
      <w:pPr>
        <w:spacing w:after="0" w:line="360" w:lineRule="auto"/>
        <w:ind w:firstLine="720"/>
        <w:jc w:val="both"/>
        <w:rPr>
          <w:rFonts w:asciiTheme="minorBidi" w:hAnsiTheme="minorBidi"/>
          <w:lang w:val="id-ID"/>
        </w:rPr>
      </w:pPr>
      <w:r w:rsidRPr="00DE6B23">
        <w:rPr>
          <w:rFonts w:asciiTheme="minorBidi" w:hAnsiTheme="minorBidi"/>
          <w:lang w:val="id-ID"/>
        </w:rPr>
        <w:t>Teknik Pengumpulan data dalam penelitian ini menggunakan teknik studi kepustakaan</w:t>
      </w:r>
      <w:r w:rsidR="004C7F6A">
        <w:rPr>
          <w:rFonts w:asciiTheme="minorBidi" w:hAnsiTheme="minorBidi"/>
          <w:lang w:val="id-ID"/>
        </w:rPr>
        <w:t xml:space="preserve"> dan teknik simak dan catat</w:t>
      </w:r>
      <w:r w:rsidRPr="00DE6B23">
        <w:rPr>
          <w:rFonts w:asciiTheme="minorBidi" w:hAnsiTheme="minorBidi"/>
          <w:lang w:val="id-ID"/>
        </w:rPr>
        <w:t xml:space="preserve">. Teknik studi kepustakaan adalah suatu teknik pengumpulan data yang bermacam-macam material yang terdapat dalam ruang lingkup kepustakaan, seperti buku, kitab, koran, </w:t>
      </w:r>
      <w:r w:rsidRPr="00DE6B23">
        <w:rPr>
          <w:rFonts w:asciiTheme="minorBidi" w:hAnsiTheme="minorBidi"/>
          <w:lang w:val="id-ID"/>
        </w:rPr>
        <w:lastRenderedPageBreak/>
        <w:t>naskah, majalah, jurnal, dokumen dan sebagaimnya yang relavan dengan penelitian</w:t>
      </w:r>
      <w:r w:rsidR="00F61FA9">
        <w:rPr>
          <w:rFonts w:asciiTheme="minorBidi" w:hAnsiTheme="minorBidi"/>
          <w:lang w:val="id-ID"/>
        </w:rPr>
        <w:t xml:space="preserve"> </w:t>
      </w:r>
      <w:sdt>
        <w:sdtPr>
          <w:rPr>
            <w:rFonts w:asciiTheme="minorBidi" w:hAnsiTheme="minorBidi"/>
            <w:lang w:val="id-ID"/>
          </w:rPr>
          <w:id w:val="546191648"/>
          <w:citation/>
        </w:sdtPr>
        <w:sdtEndPr/>
        <w:sdtContent>
          <w:r w:rsidR="00F61FA9">
            <w:rPr>
              <w:rFonts w:asciiTheme="minorBidi" w:hAnsiTheme="minorBidi"/>
              <w:lang w:val="id-ID"/>
            </w:rPr>
            <w:fldChar w:fldCharType="begin"/>
          </w:r>
          <w:r w:rsidR="00F61FA9">
            <w:rPr>
              <w:rFonts w:asciiTheme="minorBidi" w:hAnsiTheme="minorBidi"/>
              <w:lang w:val="id-ID"/>
            </w:rPr>
            <w:instrText xml:space="preserve">CITATION Koe83 \p 420 \l 1057 </w:instrText>
          </w:r>
          <w:r w:rsidR="00F61FA9">
            <w:rPr>
              <w:rFonts w:asciiTheme="minorBidi" w:hAnsiTheme="minorBidi"/>
              <w:lang w:val="id-ID"/>
            </w:rPr>
            <w:fldChar w:fldCharType="separate"/>
          </w:r>
          <w:r w:rsidR="00F61FA9" w:rsidRPr="00F61FA9">
            <w:rPr>
              <w:rFonts w:asciiTheme="minorBidi" w:hAnsiTheme="minorBidi"/>
              <w:noProof/>
              <w:lang w:val="id-ID"/>
            </w:rPr>
            <w:t>(Koentjaraningrat, 1983, hal. 420)</w:t>
          </w:r>
          <w:r w:rsidR="00F61FA9">
            <w:rPr>
              <w:rFonts w:asciiTheme="minorBidi" w:hAnsiTheme="minorBidi"/>
              <w:lang w:val="id-ID"/>
            </w:rPr>
            <w:fldChar w:fldCharType="end"/>
          </w:r>
        </w:sdtContent>
      </w:sdt>
      <w:r w:rsidR="004C7F6A">
        <w:rPr>
          <w:rFonts w:asciiTheme="minorBidi" w:hAnsiTheme="minorBidi"/>
          <w:lang w:val="id-ID"/>
        </w:rPr>
        <w:t xml:space="preserve">. Teknik menyimak dan catat adalah teknik peneliti dalam menyimak dan meneliti dengan seksama dan akurat mengenai sumber-sumber data tertulis yang berhubungan dengan sasaran penelitian untuk kemudian dicatat </w:t>
      </w:r>
      <w:sdt>
        <w:sdtPr>
          <w:rPr>
            <w:rFonts w:asciiTheme="minorBidi" w:hAnsiTheme="minorBidi"/>
            <w:lang w:val="id-ID"/>
          </w:rPr>
          <w:id w:val="517210888"/>
          <w:citation/>
        </w:sdtPr>
        <w:sdtEndPr/>
        <w:sdtContent>
          <w:r w:rsidR="004C7F6A">
            <w:rPr>
              <w:rFonts w:asciiTheme="minorBidi" w:hAnsiTheme="minorBidi"/>
              <w:lang w:val="id-ID"/>
            </w:rPr>
            <w:fldChar w:fldCharType="begin"/>
          </w:r>
          <w:r w:rsidR="004C7F6A">
            <w:rPr>
              <w:rFonts w:asciiTheme="minorBidi" w:hAnsiTheme="minorBidi"/>
              <w:lang w:val="id-ID"/>
            </w:rPr>
            <w:instrText xml:space="preserve">CITATION Sub92 \p 41 \l 1057 </w:instrText>
          </w:r>
          <w:r w:rsidR="004C7F6A">
            <w:rPr>
              <w:rFonts w:asciiTheme="minorBidi" w:hAnsiTheme="minorBidi"/>
              <w:lang w:val="id-ID"/>
            </w:rPr>
            <w:fldChar w:fldCharType="separate"/>
          </w:r>
          <w:r w:rsidR="004C7F6A" w:rsidRPr="004C7F6A">
            <w:rPr>
              <w:rFonts w:asciiTheme="minorBidi" w:hAnsiTheme="minorBidi"/>
              <w:noProof/>
              <w:lang w:val="id-ID"/>
            </w:rPr>
            <w:t>(Subroto, 1992, hal. 41)</w:t>
          </w:r>
          <w:r w:rsidR="004C7F6A">
            <w:rPr>
              <w:rFonts w:asciiTheme="minorBidi" w:hAnsiTheme="minorBidi"/>
              <w:lang w:val="id-ID"/>
            </w:rPr>
            <w:fldChar w:fldCharType="end"/>
          </w:r>
        </w:sdtContent>
      </w:sdt>
      <w:r w:rsidR="004C7F6A">
        <w:rPr>
          <w:rFonts w:asciiTheme="minorBidi" w:hAnsiTheme="minorBidi"/>
          <w:lang w:val="id-ID"/>
        </w:rPr>
        <w:t>.</w:t>
      </w:r>
    </w:p>
    <w:p w14:paraId="3C671148" w14:textId="5E1AD252" w:rsidR="004C7F6A" w:rsidRDefault="004C7F6A" w:rsidP="00791659">
      <w:pPr>
        <w:spacing w:after="0" w:line="360" w:lineRule="auto"/>
        <w:ind w:firstLine="720"/>
        <w:jc w:val="both"/>
        <w:rPr>
          <w:rFonts w:asciiTheme="minorBidi" w:hAnsiTheme="minorBidi"/>
          <w:lang w:val="id-ID"/>
        </w:rPr>
      </w:pPr>
      <w:r>
        <w:rPr>
          <w:rFonts w:asciiTheme="minorBidi" w:hAnsiTheme="minorBidi"/>
          <w:lang w:val="id-ID"/>
        </w:rPr>
        <w:t xml:space="preserve">Tahap selanjutnya adalah analisis dengan menggunakan pendekatan Ilmu Ma’ani. Pada dasarnya, peneliti ingin menganalisis dan mengungkapkan </w:t>
      </w:r>
      <w:r w:rsidR="00791659">
        <w:rPr>
          <w:rFonts w:asciiTheme="minorBidi" w:hAnsiTheme="minorBidi"/>
          <w:lang w:val="id-ID"/>
        </w:rPr>
        <w:t>kalam khabari yang terdapat</w:t>
      </w:r>
      <w:r>
        <w:rPr>
          <w:rFonts w:asciiTheme="minorBidi" w:hAnsiTheme="minorBidi"/>
          <w:lang w:val="id-ID"/>
        </w:rPr>
        <w:t xml:space="preserve"> dalam diaolog </w:t>
      </w:r>
      <w:r w:rsidRPr="00AC2ED9">
        <w:rPr>
          <w:rFonts w:asciiTheme="minorBidi" w:hAnsiTheme="minorBidi"/>
          <w:i/>
          <w:iCs/>
          <w:lang w:val="id-ID"/>
        </w:rPr>
        <w:t xml:space="preserve">Yusuf Wa Zulaika </w:t>
      </w:r>
      <w:r w:rsidRPr="00AC2ED9">
        <w:rPr>
          <w:rFonts w:asciiTheme="minorBidi" w:hAnsiTheme="minorBidi"/>
          <w:lang w:val="id-ID"/>
        </w:rPr>
        <w:t>karya Nuruddin Abdurrahman Jami</w:t>
      </w:r>
      <w:r w:rsidR="00791659">
        <w:rPr>
          <w:rFonts w:asciiTheme="minorBidi" w:hAnsiTheme="minorBidi"/>
          <w:lang w:val="id-ID"/>
        </w:rPr>
        <w:t xml:space="preserve"> dalam bentuk tabel dan kemudian mendeskripsikannya dengan padat dan jelas.</w:t>
      </w:r>
    </w:p>
    <w:p w14:paraId="460371E6" w14:textId="5769A8F9" w:rsidR="00791659" w:rsidRDefault="00791659" w:rsidP="00791659">
      <w:pPr>
        <w:spacing w:after="0" w:line="360" w:lineRule="auto"/>
        <w:ind w:firstLine="720"/>
        <w:jc w:val="both"/>
        <w:rPr>
          <w:rFonts w:asciiTheme="minorBidi" w:hAnsiTheme="minorBidi"/>
          <w:lang w:val="id-ID"/>
        </w:rPr>
      </w:pPr>
      <w:r>
        <w:rPr>
          <w:rFonts w:asciiTheme="minorBidi" w:hAnsiTheme="minorBidi"/>
          <w:lang w:val="id-ID"/>
        </w:rPr>
        <w:t xml:space="preserve">Tahap terakhir dalam penelitian ini adalah membuat sebuah sumpulan dari hasil penelitian terhadap novel </w:t>
      </w:r>
      <w:r>
        <w:rPr>
          <w:rFonts w:asciiTheme="minorBidi" w:hAnsiTheme="minorBidi"/>
          <w:i/>
          <w:iCs/>
          <w:lang w:val="id-ID"/>
        </w:rPr>
        <w:t xml:space="preserve">Yusuf Wa </w:t>
      </w:r>
      <w:r w:rsidRPr="00791659">
        <w:rPr>
          <w:rFonts w:asciiTheme="minorBidi" w:hAnsiTheme="minorBidi"/>
          <w:lang w:val="id-ID"/>
        </w:rPr>
        <w:t>Zulaika</w:t>
      </w:r>
      <w:r>
        <w:rPr>
          <w:rFonts w:asciiTheme="minorBidi" w:hAnsiTheme="minorBidi"/>
          <w:lang w:val="id-ID"/>
        </w:rPr>
        <w:t xml:space="preserve"> </w:t>
      </w:r>
      <w:r w:rsidRPr="00791659">
        <w:rPr>
          <w:rFonts w:asciiTheme="minorBidi" w:hAnsiTheme="minorBidi"/>
          <w:lang w:val="id-ID"/>
        </w:rPr>
        <w:t>karya</w:t>
      </w:r>
      <w:r w:rsidRPr="00AC2ED9">
        <w:rPr>
          <w:rFonts w:asciiTheme="minorBidi" w:hAnsiTheme="minorBidi"/>
          <w:lang w:val="id-ID"/>
        </w:rPr>
        <w:t xml:space="preserve"> Nuruddin Abdurrahman Jami</w:t>
      </w:r>
      <w:r>
        <w:rPr>
          <w:rFonts w:asciiTheme="minorBidi" w:hAnsiTheme="minorBidi"/>
          <w:lang w:val="id-ID"/>
        </w:rPr>
        <w:t xml:space="preserve"> dengan menggunakan pendekatan ilmu Ma’ani. Simpulan ini merupakan jawaban dari pertanyaan yang ada dalam rumusan masalah penelitian yakni, apa jenis kalam khabari dan tujuan-tujuannya yang terdapat dalam dialog novel </w:t>
      </w:r>
      <w:r w:rsidRPr="00AC2ED9">
        <w:rPr>
          <w:rFonts w:asciiTheme="minorBidi" w:hAnsiTheme="minorBidi"/>
          <w:i/>
          <w:iCs/>
          <w:lang w:val="id-ID"/>
        </w:rPr>
        <w:t xml:space="preserve">Yusuf Wa Zulaika </w:t>
      </w:r>
      <w:r w:rsidRPr="00AC2ED9">
        <w:rPr>
          <w:rFonts w:asciiTheme="minorBidi" w:hAnsiTheme="minorBidi"/>
          <w:lang w:val="id-ID"/>
        </w:rPr>
        <w:t>karya Nuruddin Abdurrahman Jami</w:t>
      </w:r>
      <w:r>
        <w:rPr>
          <w:rFonts w:asciiTheme="minorBidi" w:hAnsiTheme="minorBidi"/>
          <w:lang w:val="id-ID"/>
        </w:rPr>
        <w:t>.</w:t>
      </w:r>
    </w:p>
    <w:p w14:paraId="6FFE3CB3" w14:textId="690B1F2E" w:rsidR="00791659" w:rsidRPr="00AC2ED9" w:rsidRDefault="00791659" w:rsidP="00B60E9C">
      <w:pPr>
        <w:spacing w:after="0" w:line="360" w:lineRule="auto"/>
        <w:jc w:val="both"/>
        <w:rPr>
          <w:rFonts w:asciiTheme="minorBidi" w:hAnsiTheme="minorBidi"/>
          <w:lang w:val="id-ID"/>
        </w:rPr>
      </w:pPr>
    </w:p>
    <w:p w14:paraId="48122222" w14:textId="77777777" w:rsidR="003C1699" w:rsidRPr="00AC2ED9" w:rsidRDefault="003C1699" w:rsidP="003C1699">
      <w:pPr>
        <w:spacing w:after="0" w:line="360" w:lineRule="auto"/>
        <w:jc w:val="both"/>
        <w:rPr>
          <w:rFonts w:asciiTheme="minorBidi" w:hAnsiTheme="minorBidi"/>
          <w:lang w:val="id-ID"/>
        </w:rPr>
      </w:pPr>
    </w:p>
    <w:p w14:paraId="7AB44FDC" w14:textId="0E152648" w:rsidR="003C1699" w:rsidRPr="00B60E9C" w:rsidRDefault="00B60E9C" w:rsidP="003C1699">
      <w:pPr>
        <w:spacing w:line="360" w:lineRule="auto"/>
        <w:jc w:val="both"/>
        <w:rPr>
          <w:rFonts w:asciiTheme="minorBidi" w:hAnsiTheme="minorBidi"/>
          <w:b/>
          <w:bCs/>
          <w:lang w:val="id-ID"/>
        </w:rPr>
      </w:pPr>
      <w:r>
        <w:rPr>
          <w:rFonts w:asciiTheme="minorBidi" w:hAnsiTheme="minorBidi"/>
          <w:b/>
          <w:bCs/>
          <w:lang w:val="id-ID"/>
        </w:rPr>
        <w:t>HASIL DAN PEMBAHASAN</w:t>
      </w:r>
    </w:p>
    <w:p w14:paraId="32ADD111" w14:textId="4D3569D1" w:rsidR="003C1699" w:rsidRDefault="00E014B1" w:rsidP="00E014B1">
      <w:pPr>
        <w:spacing w:after="0" w:line="360" w:lineRule="auto"/>
        <w:ind w:firstLine="720"/>
        <w:jc w:val="both"/>
        <w:rPr>
          <w:rFonts w:asciiTheme="minorBidi" w:hAnsiTheme="minorBidi"/>
          <w:lang w:val="id-ID"/>
        </w:rPr>
      </w:pPr>
      <w:r>
        <w:rPr>
          <w:rFonts w:asciiTheme="minorBidi" w:hAnsiTheme="minorBidi"/>
          <w:lang w:val="id-ID"/>
        </w:rPr>
        <w:t xml:space="preserve">Dalam Novel </w:t>
      </w:r>
      <w:r w:rsidRPr="00AC2ED9">
        <w:rPr>
          <w:rFonts w:asciiTheme="minorBidi" w:hAnsiTheme="minorBidi"/>
          <w:i/>
          <w:iCs/>
          <w:lang w:val="id-ID"/>
        </w:rPr>
        <w:t xml:space="preserve">Yusuf Wa Zulaika </w:t>
      </w:r>
      <w:r w:rsidRPr="00AC2ED9">
        <w:rPr>
          <w:rFonts w:asciiTheme="minorBidi" w:hAnsiTheme="minorBidi"/>
          <w:lang w:val="id-ID"/>
        </w:rPr>
        <w:t>karya Nuruddin Abdurrahman Jami</w:t>
      </w:r>
      <w:r>
        <w:rPr>
          <w:rFonts w:asciiTheme="minorBidi" w:hAnsiTheme="minorBidi"/>
          <w:lang w:val="id-ID"/>
        </w:rPr>
        <w:t xml:space="preserve"> terdapat dialog yang mengandung bentuk kalam khabari. </w:t>
      </w:r>
      <w:r w:rsidR="00D02860" w:rsidRPr="00D02860">
        <w:rPr>
          <w:rFonts w:asciiTheme="minorBidi" w:hAnsiTheme="minorBidi"/>
          <w:lang w:val="id-ID"/>
        </w:rPr>
        <w:t>Kalam khabari adalah perkataan yang pembicaranya (mutakallim) bisa dinilai orang jujur (benar) atau bohong (tidak benar). Jika perkataan itu sesuai dengan kenyataan, maka ia jujur, namun jika tidak, maka ia bohong</w:t>
      </w:r>
      <w:r w:rsidR="00D02860">
        <w:rPr>
          <w:rFonts w:asciiTheme="minorBidi" w:hAnsiTheme="minorBidi"/>
          <w:lang w:val="id-ID"/>
        </w:rPr>
        <w:t xml:space="preserve"> </w:t>
      </w:r>
      <w:sdt>
        <w:sdtPr>
          <w:rPr>
            <w:rFonts w:asciiTheme="minorBidi" w:hAnsiTheme="minorBidi"/>
            <w:lang w:val="id-ID"/>
          </w:rPr>
          <w:id w:val="-1729062157"/>
          <w:citation/>
        </w:sdtPr>
        <w:sdtEndPr/>
        <w:sdtContent>
          <w:r w:rsidR="00A9181A">
            <w:rPr>
              <w:rFonts w:asciiTheme="minorBidi" w:hAnsiTheme="minorBidi"/>
              <w:lang w:val="id-ID"/>
            </w:rPr>
            <w:fldChar w:fldCharType="begin"/>
          </w:r>
          <w:r w:rsidR="00A9181A">
            <w:rPr>
              <w:rFonts w:asciiTheme="minorBidi" w:hAnsiTheme="minorBidi"/>
              <w:lang w:val="id-ID"/>
            </w:rPr>
            <w:instrText xml:space="preserve">CITATION AlJ39 \p 139 \t  \l 1057 </w:instrText>
          </w:r>
          <w:r w:rsidR="00A9181A">
            <w:rPr>
              <w:rFonts w:asciiTheme="minorBidi" w:hAnsiTheme="minorBidi"/>
              <w:lang w:val="id-ID"/>
            </w:rPr>
            <w:fldChar w:fldCharType="separate"/>
          </w:r>
          <w:r w:rsidR="00A9181A" w:rsidRPr="00A9181A">
            <w:rPr>
              <w:rFonts w:asciiTheme="minorBidi" w:hAnsiTheme="minorBidi"/>
              <w:noProof/>
              <w:lang w:val="id-ID"/>
            </w:rPr>
            <w:t>(Al-Jarim &amp; Ali, 139, hal. 139)</w:t>
          </w:r>
          <w:r w:rsidR="00A9181A">
            <w:rPr>
              <w:rFonts w:asciiTheme="minorBidi" w:hAnsiTheme="minorBidi"/>
              <w:lang w:val="id-ID"/>
            </w:rPr>
            <w:fldChar w:fldCharType="end"/>
          </w:r>
        </w:sdtContent>
      </w:sdt>
      <w:r w:rsidR="00A9181A">
        <w:rPr>
          <w:rFonts w:asciiTheme="minorBidi" w:hAnsiTheme="minorBidi"/>
          <w:lang w:val="id-ID"/>
        </w:rPr>
        <w:t xml:space="preserve">. </w:t>
      </w:r>
    </w:p>
    <w:p w14:paraId="15295078" w14:textId="4FDEED5E" w:rsidR="00E4037D" w:rsidRDefault="00E4037D" w:rsidP="00BE4D7A">
      <w:pPr>
        <w:spacing w:after="0" w:line="360" w:lineRule="auto"/>
        <w:ind w:firstLine="720"/>
        <w:jc w:val="both"/>
        <w:rPr>
          <w:rFonts w:asciiTheme="minorBidi" w:hAnsiTheme="minorBidi"/>
          <w:lang w:val="id-ID"/>
        </w:rPr>
      </w:pPr>
      <w:r>
        <w:rPr>
          <w:rFonts w:asciiTheme="minorBidi" w:hAnsiTheme="minorBidi"/>
          <w:lang w:val="id-ID"/>
        </w:rPr>
        <w:t xml:space="preserve">Kalam khabari dilihat dari kondisi </w:t>
      </w:r>
      <w:r w:rsidR="00BE4D7A" w:rsidRPr="00BE4D7A">
        <w:rPr>
          <w:rFonts w:asciiTheme="minorBidi" w:hAnsiTheme="minorBidi"/>
          <w:i/>
          <w:iCs/>
          <w:lang w:val="id-ID"/>
        </w:rPr>
        <w:t>mukhatab</w:t>
      </w:r>
      <w:r>
        <w:rPr>
          <w:rFonts w:asciiTheme="minorBidi" w:hAnsiTheme="minorBidi"/>
          <w:lang w:val="id-ID"/>
        </w:rPr>
        <w:t xml:space="preserve">nya terbagi ke dalam tiga bagian, yaitu (1) </w:t>
      </w:r>
      <w:r w:rsidRPr="00BE4D7A">
        <w:rPr>
          <w:rFonts w:asciiTheme="minorBidi" w:hAnsiTheme="minorBidi"/>
          <w:i/>
          <w:iCs/>
          <w:lang w:val="id-ID"/>
        </w:rPr>
        <w:t>Ibtidai,</w:t>
      </w:r>
      <w:r>
        <w:rPr>
          <w:rFonts w:asciiTheme="minorBidi" w:hAnsiTheme="minorBidi"/>
          <w:lang w:val="id-ID"/>
        </w:rPr>
        <w:t xml:space="preserve"> </w:t>
      </w:r>
      <w:r w:rsidRPr="00E4037D">
        <w:rPr>
          <w:rFonts w:asciiTheme="minorBidi" w:hAnsiTheme="minorBidi"/>
          <w:lang w:val="id-ID"/>
        </w:rPr>
        <w:t xml:space="preserve">Apabila kondisi </w:t>
      </w:r>
      <w:r w:rsidR="00BE4D7A" w:rsidRPr="00BE4D7A">
        <w:rPr>
          <w:rFonts w:asciiTheme="minorBidi" w:hAnsiTheme="minorBidi"/>
          <w:i/>
          <w:iCs/>
          <w:lang w:val="id-ID"/>
        </w:rPr>
        <w:t>mukhatab</w:t>
      </w:r>
      <w:r w:rsidRPr="00E4037D">
        <w:rPr>
          <w:rFonts w:asciiTheme="minorBidi" w:hAnsiTheme="minorBidi"/>
          <w:lang w:val="id-ID"/>
        </w:rPr>
        <w:t xml:space="preserve">nya </w:t>
      </w:r>
      <w:r w:rsidRPr="00BE4D7A">
        <w:rPr>
          <w:rFonts w:asciiTheme="minorBidi" w:hAnsiTheme="minorBidi"/>
          <w:i/>
          <w:iCs/>
          <w:lang w:val="id-ID"/>
        </w:rPr>
        <w:t>khalidihni</w:t>
      </w:r>
      <w:r w:rsidRPr="00E4037D">
        <w:rPr>
          <w:rFonts w:asciiTheme="minorBidi" w:hAnsiTheme="minorBidi"/>
          <w:lang w:val="id-ID"/>
        </w:rPr>
        <w:t xml:space="preserve"> hatinya bebas dari hukum yang terkandung dalam kalimat</w:t>
      </w:r>
      <w:r>
        <w:rPr>
          <w:rFonts w:asciiTheme="minorBidi" w:hAnsiTheme="minorBidi"/>
          <w:lang w:val="id-ID"/>
        </w:rPr>
        <w:t xml:space="preserve">. (2) </w:t>
      </w:r>
      <w:r w:rsidR="00CA3E31" w:rsidRPr="00CA3E31">
        <w:rPr>
          <w:rFonts w:asciiTheme="minorBidi" w:hAnsiTheme="minorBidi"/>
          <w:i/>
          <w:iCs/>
          <w:lang w:val="id-ID"/>
        </w:rPr>
        <w:t>Ṭalabi</w:t>
      </w:r>
      <w:r>
        <w:rPr>
          <w:rFonts w:asciiTheme="minorBidi" w:hAnsiTheme="minorBidi"/>
          <w:lang w:val="id-ID"/>
        </w:rPr>
        <w:t xml:space="preserve">, </w:t>
      </w:r>
      <w:r w:rsidRPr="00E4037D">
        <w:rPr>
          <w:rFonts w:asciiTheme="minorBidi" w:hAnsiTheme="minorBidi"/>
          <w:lang w:val="id-ID"/>
        </w:rPr>
        <w:t xml:space="preserve">Apabila kondisi </w:t>
      </w:r>
      <w:r w:rsidR="00BE4D7A" w:rsidRPr="00BE4D7A">
        <w:rPr>
          <w:rFonts w:asciiTheme="minorBidi" w:hAnsiTheme="minorBidi"/>
          <w:i/>
          <w:iCs/>
          <w:lang w:val="id-ID"/>
        </w:rPr>
        <w:t>mukhatab</w:t>
      </w:r>
      <w:r w:rsidRPr="00E4037D">
        <w:rPr>
          <w:rFonts w:asciiTheme="minorBidi" w:hAnsiTheme="minorBidi"/>
          <w:lang w:val="id-ID"/>
        </w:rPr>
        <w:t xml:space="preserve">nya terdapat keraguan terhadap hukum dan ingin </w:t>
      </w:r>
      <w:r w:rsidRPr="00E4037D">
        <w:rPr>
          <w:rFonts w:asciiTheme="minorBidi" w:hAnsiTheme="minorBidi"/>
          <w:lang w:val="id-ID"/>
        </w:rPr>
        <w:lastRenderedPageBreak/>
        <w:t>memperoleh suatu keyakinan dalam mengetahuinya</w:t>
      </w:r>
      <w:r>
        <w:rPr>
          <w:rFonts w:asciiTheme="minorBidi" w:hAnsiTheme="minorBidi"/>
          <w:lang w:val="id-ID"/>
        </w:rPr>
        <w:t xml:space="preserve">. (3) </w:t>
      </w:r>
      <w:r w:rsidRPr="00BE4D7A">
        <w:rPr>
          <w:rFonts w:asciiTheme="minorBidi" w:hAnsiTheme="minorBidi"/>
          <w:i/>
          <w:iCs/>
          <w:lang w:val="id-ID"/>
        </w:rPr>
        <w:t>Inkari,</w:t>
      </w:r>
      <w:r>
        <w:rPr>
          <w:rFonts w:asciiTheme="minorBidi" w:hAnsiTheme="minorBidi"/>
          <w:lang w:val="id-ID"/>
        </w:rPr>
        <w:t xml:space="preserve"> </w:t>
      </w:r>
      <w:r w:rsidRPr="00E4037D">
        <w:rPr>
          <w:rFonts w:asciiTheme="minorBidi" w:hAnsiTheme="minorBidi"/>
          <w:lang w:val="id-ID"/>
        </w:rPr>
        <w:t xml:space="preserve">Apabila </w:t>
      </w:r>
      <w:r w:rsidR="00BE4D7A" w:rsidRPr="00BE4D7A">
        <w:rPr>
          <w:rFonts w:asciiTheme="minorBidi" w:hAnsiTheme="minorBidi"/>
          <w:i/>
          <w:iCs/>
          <w:lang w:val="id-ID"/>
        </w:rPr>
        <w:t>mukhatab</w:t>
      </w:r>
      <w:r w:rsidRPr="00E4037D">
        <w:rPr>
          <w:rFonts w:asciiTheme="minorBidi" w:hAnsiTheme="minorBidi"/>
          <w:lang w:val="id-ID"/>
        </w:rPr>
        <w:t>nya mengingkari isi berita atau informasi yang disampaikan mutakallim</w:t>
      </w:r>
      <w:r>
        <w:rPr>
          <w:rFonts w:asciiTheme="minorBidi" w:hAnsiTheme="minorBidi"/>
          <w:lang w:val="id-ID"/>
        </w:rPr>
        <w:t xml:space="preserve">. Adapun tujuan-tujuan kalam khabari antara lain, </w:t>
      </w:r>
      <w:r w:rsidR="00CA3E31" w:rsidRPr="00CA3E31">
        <w:rPr>
          <w:rFonts w:asciiTheme="minorBidi" w:hAnsiTheme="minorBidi"/>
          <w:i/>
          <w:iCs/>
          <w:lang w:val="id-ID"/>
        </w:rPr>
        <w:t>fāidatul</w:t>
      </w:r>
      <w:r w:rsidRPr="00BE4D7A">
        <w:rPr>
          <w:rFonts w:asciiTheme="minorBidi" w:hAnsiTheme="minorBidi"/>
          <w:i/>
          <w:iCs/>
          <w:lang w:val="id-ID"/>
        </w:rPr>
        <w:t xml:space="preserve"> khabar, </w:t>
      </w:r>
      <w:r w:rsidR="00CA3E31" w:rsidRPr="00CA3E31">
        <w:rPr>
          <w:rFonts w:asciiTheme="minorBidi" w:hAnsiTheme="minorBidi"/>
          <w:i/>
          <w:iCs/>
          <w:lang w:val="id-ID"/>
        </w:rPr>
        <w:t>lāzimul</w:t>
      </w:r>
      <w:r w:rsidRPr="00BE4D7A">
        <w:rPr>
          <w:rFonts w:asciiTheme="minorBidi" w:hAnsiTheme="minorBidi"/>
          <w:i/>
          <w:iCs/>
          <w:lang w:val="id-ID"/>
        </w:rPr>
        <w:t xml:space="preserve"> faidah, </w:t>
      </w:r>
      <w:r w:rsidR="00CA3E31" w:rsidRPr="00CA3E31">
        <w:rPr>
          <w:rFonts w:asciiTheme="minorBidi" w:hAnsiTheme="minorBidi"/>
          <w:i/>
          <w:iCs/>
          <w:lang w:val="id-ID"/>
        </w:rPr>
        <w:t>Al-Istirḥām</w:t>
      </w:r>
      <w:r w:rsidRPr="00BE4D7A">
        <w:rPr>
          <w:rFonts w:asciiTheme="minorBidi" w:hAnsiTheme="minorBidi"/>
          <w:i/>
          <w:iCs/>
          <w:lang w:val="id-ID"/>
        </w:rPr>
        <w:t>, Izaharudh Dha’fi, Izharut Tahasur, Al-</w:t>
      </w:r>
      <w:r w:rsidR="00E277BB" w:rsidRPr="00BE4D7A">
        <w:rPr>
          <w:rFonts w:asciiTheme="minorBidi" w:hAnsiTheme="minorBidi"/>
          <w:i/>
          <w:iCs/>
          <w:lang w:val="id-ID"/>
        </w:rPr>
        <w:t xml:space="preserve">Fakhr, </w:t>
      </w:r>
      <w:r w:rsidR="00B45B77" w:rsidRPr="00B45B77">
        <w:rPr>
          <w:rFonts w:asciiTheme="minorBidi" w:hAnsiTheme="minorBidi"/>
          <w:i/>
          <w:iCs/>
          <w:lang w:val="id-ID"/>
        </w:rPr>
        <w:t>Al-Hithu ‘Ala Ta’alum</w:t>
      </w:r>
      <w:r w:rsidR="00E277BB" w:rsidRPr="00BE4D7A">
        <w:rPr>
          <w:rFonts w:asciiTheme="minorBidi" w:hAnsiTheme="minorBidi"/>
          <w:i/>
          <w:iCs/>
          <w:lang w:val="id-ID"/>
        </w:rPr>
        <w:t>,</w:t>
      </w:r>
      <w:r w:rsidRPr="00BE4D7A">
        <w:rPr>
          <w:rFonts w:asciiTheme="minorBidi" w:hAnsiTheme="minorBidi"/>
          <w:i/>
          <w:iCs/>
          <w:lang w:val="id-ID"/>
        </w:rPr>
        <w:t xml:space="preserve"> Al-Madhu</w:t>
      </w:r>
      <w:r w:rsidR="00E277BB" w:rsidRPr="00BE4D7A">
        <w:rPr>
          <w:rFonts w:asciiTheme="minorBidi" w:hAnsiTheme="minorBidi"/>
          <w:i/>
          <w:iCs/>
          <w:lang w:val="id-ID"/>
        </w:rPr>
        <w:t xml:space="preserve">, Al-Madhu, </w:t>
      </w:r>
      <w:r w:rsidR="00B45B77" w:rsidRPr="00B45B77">
        <w:rPr>
          <w:rFonts w:asciiTheme="minorBidi" w:hAnsiTheme="minorBidi"/>
          <w:i/>
          <w:iCs/>
          <w:lang w:val="id-ID"/>
        </w:rPr>
        <w:t>Al-Isti’ṭaf</w:t>
      </w:r>
      <w:r w:rsidR="00E277BB" w:rsidRPr="00BE4D7A">
        <w:rPr>
          <w:rFonts w:asciiTheme="minorBidi" w:hAnsiTheme="minorBidi"/>
          <w:i/>
          <w:iCs/>
          <w:lang w:val="id-ID"/>
        </w:rPr>
        <w:t xml:space="preserve">, </w:t>
      </w:r>
      <w:r w:rsidR="00B45B77" w:rsidRPr="00B45B77">
        <w:rPr>
          <w:rFonts w:asciiTheme="minorBidi" w:hAnsiTheme="minorBidi"/>
          <w:i/>
          <w:iCs/>
          <w:lang w:val="id-ID"/>
        </w:rPr>
        <w:t>Al-Ḥija’</w:t>
      </w:r>
      <w:r w:rsidR="00E277BB" w:rsidRPr="00BE4D7A">
        <w:rPr>
          <w:rFonts w:asciiTheme="minorBidi" w:hAnsiTheme="minorBidi"/>
          <w:i/>
          <w:iCs/>
          <w:lang w:val="id-ID"/>
        </w:rPr>
        <w:t xml:space="preserve"> </w:t>
      </w:r>
      <w:r w:rsidR="00E277BB" w:rsidRPr="00BE4D7A">
        <w:rPr>
          <w:rFonts w:asciiTheme="minorBidi" w:hAnsiTheme="minorBidi"/>
          <w:lang w:val="id-ID"/>
        </w:rPr>
        <w:t>dan</w:t>
      </w:r>
      <w:r w:rsidR="00E277BB" w:rsidRPr="00BE4D7A">
        <w:rPr>
          <w:rFonts w:asciiTheme="minorBidi" w:hAnsiTheme="minorBidi"/>
          <w:i/>
          <w:iCs/>
          <w:lang w:val="id-ID"/>
        </w:rPr>
        <w:t xml:space="preserve"> At-Taqbih.</w:t>
      </w:r>
      <w:r w:rsidR="00BE4D7A">
        <w:rPr>
          <w:rFonts w:asciiTheme="minorBidi" w:hAnsiTheme="minorBidi"/>
          <w:lang w:val="id-ID"/>
        </w:rPr>
        <w:t xml:space="preserve"> Jenis-jenis dan tujuan-tujuan kalam Khabari dalam dialog novel </w:t>
      </w:r>
      <w:r w:rsidR="00BE4D7A" w:rsidRPr="00AC2ED9">
        <w:rPr>
          <w:rFonts w:asciiTheme="minorBidi" w:hAnsiTheme="minorBidi"/>
          <w:i/>
          <w:iCs/>
          <w:lang w:val="id-ID"/>
        </w:rPr>
        <w:t xml:space="preserve">Yusuf Wa Zulaika </w:t>
      </w:r>
      <w:r w:rsidR="00BE4D7A" w:rsidRPr="00AC2ED9">
        <w:rPr>
          <w:rFonts w:asciiTheme="minorBidi" w:hAnsiTheme="minorBidi"/>
          <w:lang w:val="id-ID"/>
        </w:rPr>
        <w:t>karya Nuruddin Abdurrahman Jami</w:t>
      </w:r>
      <w:r w:rsidR="00BE4D7A">
        <w:rPr>
          <w:rFonts w:asciiTheme="minorBidi" w:hAnsiTheme="minorBidi"/>
          <w:lang w:val="id-ID"/>
        </w:rPr>
        <w:t>:</w:t>
      </w:r>
    </w:p>
    <w:tbl>
      <w:tblPr>
        <w:tblStyle w:val="TableGrid"/>
        <w:tblW w:w="7933" w:type="dxa"/>
        <w:tblLook w:val="04A0" w:firstRow="1" w:lastRow="0" w:firstColumn="1" w:lastColumn="0" w:noHBand="0" w:noVBand="1"/>
      </w:tblPr>
      <w:tblGrid>
        <w:gridCol w:w="571"/>
        <w:gridCol w:w="2968"/>
        <w:gridCol w:w="1418"/>
        <w:gridCol w:w="1842"/>
        <w:gridCol w:w="1134"/>
      </w:tblGrid>
      <w:tr w:rsidR="000213C6" w:rsidRPr="000213C6" w14:paraId="52A85BBD" w14:textId="77777777" w:rsidTr="003F59FD">
        <w:tc>
          <w:tcPr>
            <w:tcW w:w="571" w:type="dxa"/>
            <w:vAlign w:val="center"/>
          </w:tcPr>
          <w:p w14:paraId="639360BA" w14:textId="77777777" w:rsidR="000213C6" w:rsidRPr="000213C6" w:rsidRDefault="000213C6" w:rsidP="000213C6">
            <w:pPr>
              <w:spacing w:line="360" w:lineRule="auto"/>
              <w:jc w:val="both"/>
              <w:rPr>
                <w:rFonts w:asciiTheme="minorBidi" w:hAnsiTheme="minorBidi"/>
                <w:lang w:val="id-ID"/>
              </w:rPr>
            </w:pPr>
            <w:r w:rsidRPr="000213C6">
              <w:rPr>
                <w:rFonts w:asciiTheme="minorBidi" w:hAnsiTheme="minorBidi"/>
                <w:lang w:val="id-ID"/>
              </w:rPr>
              <w:t>No.</w:t>
            </w:r>
          </w:p>
        </w:tc>
        <w:tc>
          <w:tcPr>
            <w:tcW w:w="2968" w:type="dxa"/>
            <w:vAlign w:val="center"/>
          </w:tcPr>
          <w:p w14:paraId="27F2AE64" w14:textId="77777777" w:rsidR="000213C6" w:rsidRPr="000213C6" w:rsidRDefault="000213C6" w:rsidP="000213C6">
            <w:pPr>
              <w:spacing w:line="360" w:lineRule="auto"/>
              <w:jc w:val="both"/>
              <w:rPr>
                <w:rFonts w:asciiTheme="minorBidi" w:hAnsiTheme="minorBidi"/>
                <w:lang w:val="id-ID"/>
              </w:rPr>
            </w:pPr>
            <w:r w:rsidRPr="000213C6">
              <w:rPr>
                <w:rFonts w:asciiTheme="minorBidi" w:hAnsiTheme="minorBidi"/>
                <w:lang w:val="id-ID"/>
              </w:rPr>
              <w:t>Pernyataan</w:t>
            </w:r>
          </w:p>
        </w:tc>
        <w:tc>
          <w:tcPr>
            <w:tcW w:w="1418" w:type="dxa"/>
            <w:vAlign w:val="center"/>
          </w:tcPr>
          <w:p w14:paraId="2418FE9B" w14:textId="77777777" w:rsidR="000213C6" w:rsidRPr="000213C6" w:rsidRDefault="000213C6" w:rsidP="000213C6">
            <w:pPr>
              <w:spacing w:line="360" w:lineRule="auto"/>
              <w:jc w:val="both"/>
              <w:rPr>
                <w:rFonts w:asciiTheme="minorBidi" w:hAnsiTheme="minorBidi"/>
                <w:lang w:val="id-ID"/>
              </w:rPr>
            </w:pPr>
            <w:r w:rsidRPr="000213C6">
              <w:rPr>
                <w:rFonts w:asciiTheme="minorBidi" w:hAnsiTheme="minorBidi"/>
                <w:lang w:val="id-ID"/>
              </w:rPr>
              <w:t>Jenis Kalam Khabari</w:t>
            </w:r>
          </w:p>
        </w:tc>
        <w:tc>
          <w:tcPr>
            <w:tcW w:w="1842" w:type="dxa"/>
            <w:vAlign w:val="center"/>
          </w:tcPr>
          <w:p w14:paraId="6DEC56B3" w14:textId="77777777" w:rsidR="000213C6" w:rsidRPr="000213C6" w:rsidRDefault="000213C6" w:rsidP="000213C6">
            <w:pPr>
              <w:spacing w:line="360" w:lineRule="auto"/>
              <w:jc w:val="both"/>
              <w:rPr>
                <w:rFonts w:asciiTheme="minorBidi" w:hAnsiTheme="minorBidi"/>
                <w:lang w:val="id-ID"/>
              </w:rPr>
            </w:pPr>
            <w:r w:rsidRPr="000213C6">
              <w:rPr>
                <w:rFonts w:asciiTheme="minorBidi" w:hAnsiTheme="minorBidi"/>
                <w:lang w:val="id-ID"/>
              </w:rPr>
              <w:t>Tujuan Kalam Khabari</w:t>
            </w:r>
          </w:p>
        </w:tc>
        <w:tc>
          <w:tcPr>
            <w:tcW w:w="1134" w:type="dxa"/>
            <w:vAlign w:val="center"/>
          </w:tcPr>
          <w:p w14:paraId="1EC6FB6E" w14:textId="77777777" w:rsidR="000213C6" w:rsidRPr="000213C6" w:rsidRDefault="000213C6" w:rsidP="000213C6">
            <w:pPr>
              <w:spacing w:line="360" w:lineRule="auto"/>
              <w:jc w:val="both"/>
              <w:rPr>
                <w:rFonts w:asciiTheme="minorBidi" w:hAnsiTheme="minorBidi"/>
                <w:lang w:val="id-ID"/>
              </w:rPr>
            </w:pPr>
            <w:r w:rsidRPr="000213C6">
              <w:rPr>
                <w:rFonts w:asciiTheme="minorBidi" w:hAnsiTheme="minorBidi"/>
                <w:lang w:val="id-ID"/>
              </w:rPr>
              <w:t>Adzat Taukid</w:t>
            </w:r>
          </w:p>
        </w:tc>
      </w:tr>
      <w:tr w:rsidR="000213C6" w:rsidRPr="000213C6" w14:paraId="0C443BC7" w14:textId="77777777" w:rsidTr="002768A6">
        <w:tc>
          <w:tcPr>
            <w:tcW w:w="571" w:type="dxa"/>
          </w:tcPr>
          <w:p w14:paraId="1FD44504" w14:textId="17137781" w:rsidR="000213C6" w:rsidRPr="000213C6" w:rsidRDefault="000213C6" w:rsidP="000213C6">
            <w:pPr>
              <w:spacing w:line="360" w:lineRule="auto"/>
              <w:jc w:val="both"/>
              <w:rPr>
                <w:rFonts w:asciiTheme="minorBidi" w:hAnsiTheme="minorBidi"/>
                <w:lang w:val="id-ID"/>
              </w:rPr>
            </w:pPr>
            <w:r>
              <w:rPr>
                <w:rFonts w:asciiTheme="minorBidi" w:hAnsiTheme="minorBidi"/>
                <w:lang w:val="id-ID"/>
              </w:rPr>
              <w:t>1</w:t>
            </w:r>
            <w:r w:rsidRPr="000213C6">
              <w:rPr>
                <w:rFonts w:asciiTheme="minorBidi" w:hAnsiTheme="minorBidi"/>
                <w:lang w:val="id-ID"/>
              </w:rPr>
              <w:t xml:space="preserve">. </w:t>
            </w:r>
          </w:p>
        </w:tc>
        <w:tc>
          <w:tcPr>
            <w:tcW w:w="2968" w:type="dxa"/>
          </w:tcPr>
          <w:p w14:paraId="2D687EC0" w14:textId="33EF4FF8" w:rsidR="000213C6" w:rsidRPr="008D6BCE" w:rsidRDefault="000213C6" w:rsidP="000213C6">
            <w:pPr>
              <w:bidi/>
              <w:spacing w:line="360" w:lineRule="auto"/>
              <w:jc w:val="both"/>
              <w:rPr>
                <w:rFonts w:ascii="Traditional Arabic" w:hAnsi="Traditional Arabic" w:cs="Traditional Arabic"/>
                <w:sz w:val="28"/>
                <w:szCs w:val="28"/>
                <w:rtl/>
                <w:lang w:val="id-ID"/>
              </w:rPr>
            </w:pPr>
            <w:r w:rsidRPr="008D6BCE">
              <w:rPr>
                <w:rFonts w:ascii="Traditional Arabic" w:hAnsi="Traditional Arabic" w:cs="Traditional Arabic"/>
                <w:sz w:val="28"/>
                <w:szCs w:val="28"/>
                <w:u w:val="single"/>
                <w:rtl/>
                <w:lang w:val="id-ID" w:bidi="ar-EG"/>
              </w:rPr>
              <w:t>إنه</w:t>
            </w:r>
            <w:r w:rsidRPr="008D6BCE">
              <w:rPr>
                <w:rFonts w:ascii="Traditional Arabic" w:hAnsi="Traditional Arabic" w:cs="Traditional Arabic"/>
                <w:sz w:val="28"/>
                <w:szCs w:val="28"/>
                <w:rtl/>
                <w:lang w:val="id-ID" w:bidi="ar-EG"/>
              </w:rPr>
              <w:t xml:space="preserve"> نور عينيك , وسوف يحقق السعادة لقلبك الحزن</w:t>
            </w:r>
          </w:p>
        </w:tc>
        <w:tc>
          <w:tcPr>
            <w:tcW w:w="1418" w:type="dxa"/>
            <w:vAlign w:val="center"/>
          </w:tcPr>
          <w:p w14:paraId="1CD34C7E" w14:textId="52A8EA0B" w:rsidR="000213C6" w:rsidRPr="000213C6" w:rsidRDefault="00CA3E31" w:rsidP="000213C6">
            <w:pPr>
              <w:spacing w:line="360" w:lineRule="auto"/>
              <w:jc w:val="both"/>
              <w:rPr>
                <w:rFonts w:asciiTheme="minorBidi" w:hAnsiTheme="minorBidi"/>
                <w:i/>
                <w:iCs/>
                <w:lang w:val="id-ID"/>
              </w:rPr>
            </w:pPr>
            <w:r w:rsidRPr="00CA3E31">
              <w:rPr>
                <w:rFonts w:asciiTheme="minorBidi" w:hAnsiTheme="minorBidi"/>
                <w:i/>
                <w:iCs/>
                <w:lang w:val="id-ID"/>
              </w:rPr>
              <w:t>Ṭalabi</w:t>
            </w:r>
          </w:p>
        </w:tc>
        <w:tc>
          <w:tcPr>
            <w:tcW w:w="1842" w:type="dxa"/>
            <w:vAlign w:val="center"/>
          </w:tcPr>
          <w:p w14:paraId="712A2ED9" w14:textId="77777777" w:rsidR="000213C6" w:rsidRPr="000213C6" w:rsidRDefault="000213C6" w:rsidP="000213C6">
            <w:pPr>
              <w:spacing w:line="360" w:lineRule="auto"/>
              <w:jc w:val="both"/>
              <w:rPr>
                <w:rFonts w:asciiTheme="minorBidi" w:hAnsiTheme="minorBidi"/>
                <w:i/>
                <w:iCs/>
                <w:lang w:val="id-ID"/>
              </w:rPr>
            </w:pPr>
            <w:r w:rsidRPr="000213C6">
              <w:rPr>
                <w:rFonts w:asciiTheme="minorBidi" w:hAnsiTheme="minorBidi"/>
                <w:i/>
                <w:iCs/>
                <w:lang w:val="id-ID"/>
              </w:rPr>
              <w:t>Faidatul Khabar</w:t>
            </w:r>
          </w:p>
        </w:tc>
        <w:tc>
          <w:tcPr>
            <w:tcW w:w="1134" w:type="dxa"/>
            <w:vAlign w:val="center"/>
          </w:tcPr>
          <w:p w14:paraId="7A543A0F" w14:textId="77777777" w:rsidR="000213C6" w:rsidRPr="000213C6" w:rsidRDefault="000213C6" w:rsidP="002768A6">
            <w:pPr>
              <w:spacing w:line="360" w:lineRule="auto"/>
              <w:jc w:val="center"/>
              <w:rPr>
                <w:rFonts w:asciiTheme="minorBidi" w:hAnsiTheme="minorBidi"/>
                <w:rtl/>
                <w:lang w:val="id-ID" w:bidi="ar-EG"/>
              </w:rPr>
            </w:pPr>
            <w:r w:rsidRPr="000213C6">
              <w:rPr>
                <w:rFonts w:asciiTheme="minorBidi" w:hAnsiTheme="minorBidi" w:hint="cs"/>
                <w:rtl/>
                <w:lang w:val="id-ID" w:bidi="ar-EG"/>
              </w:rPr>
              <w:t>إنّ</w:t>
            </w:r>
          </w:p>
        </w:tc>
      </w:tr>
    </w:tbl>
    <w:p w14:paraId="5EB0D406" w14:textId="0510542B" w:rsidR="00BE4D7A" w:rsidRDefault="00BE4D7A" w:rsidP="00BE4D7A">
      <w:pPr>
        <w:spacing w:after="0" w:line="360" w:lineRule="auto"/>
        <w:jc w:val="both"/>
        <w:rPr>
          <w:rFonts w:asciiTheme="minorBidi" w:hAnsiTheme="minorBidi"/>
          <w:lang w:val="id-ID"/>
        </w:rPr>
      </w:pPr>
    </w:p>
    <w:p w14:paraId="634528E8" w14:textId="28A61468" w:rsidR="00E6160E" w:rsidRPr="00E6160E" w:rsidRDefault="00E6160E" w:rsidP="00E6160E">
      <w:pPr>
        <w:bidi/>
        <w:spacing w:after="0" w:line="360" w:lineRule="auto"/>
        <w:jc w:val="both"/>
        <w:rPr>
          <w:rFonts w:asciiTheme="minorBidi" w:hAnsiTheme="minorBidi"/>
          <w:lang w:val="id-ID" w:bidi="ar-EG"/>
        </w:rPr>
      </w:pPr>
      <w:r w:rsidRPr="00535ACF">
        <w:rPr>
          <w:rFonts w:ascii="Traditional Arabic" w:hAnsi="Traditional Arabic" w:cs="Traditional Arabic"/>
          <w:sz w:val="28"/>
          <w:szCs w:val="28"/>
          <w:u w:val="single"/>
          <w:rtl/>
          <w:lang w:val="id-ID" w:bidi="ar-EG"/>
        </w:rPr>
        <w:t>إنه</w:t>
      </w:r>
      <w:r w:rsidRPr="00535ACF">
        <w:rPr>
          <w:rFonts w:ascii="Traditional Arabic" w:hAnsi="Traditional Arabic" w:cs="Traditional Arabic"/>
          <w:sz w:val="28"/>
          <w:szCs w:val="28"/>
          <w:rtl/>
          <w:lang w:val="id-ID" w:bidi="ar-EG"/>
        </w:rPr>
        <w:t xml:space="preserve"> نور عينيك , وسوف يحقق السعادة لقلبك الحزن</w:t>
      </w:r>
      <w:r>
        <w:rPr>
          <w:rFonts w:asciiTheme="minorBidi" w:hAnsiTheme="minorBidi"/>
          <w:lang w:val="id-ID" w:bidi="ar-EG"/>
        </w:rPr>
        <w:t xml:space="preserve"> </w:t>
      </w:r>
      <w:r>
        <w:rPr>
          <w:rFonts w:asciiTheme="minorBidi" w:hAnsiTheme="minorBidi" w:hint="cs"/>
          <w:rtl/>
          <w:lang w:val="id-ID" w:bidi="ar-EG"/>
        </w:rPr>
        <w:t xml:space="preserve"> </w:t>
      </w:r>
      <w:sdt>
        <w:sdtPr>
          <w:rPr>
            <w:rFonts w:asciiTheme="minorBidi" w:hAnsiTheme="minorBidi" w:hint="cs"/>
            <w:rtl/>
            <w:lang w:val="id-ID" w:bidi="ar-EG"/>
          </w:rPr>
          <w:id w:val="-507441292"/>
          <w:citation/>
        </w:sdtPr>
        <w:sdtEndPr/>
        <w:sdtContent>
          <w:r>
            <w:rPr>
              <w:rFonts w:asciiTheme="minorBidi" w:hAnsiTheme="minorBidi"/>
              <w:rtl/>
              <w:lang w:val="id-ID" w:bidi="ar-EG"/>
            </w:rPr>
            <w:fldChar w:fldCharType="begin"/>
          </w:r>
          <w:r>
            <w:rPr>
              <w:rFonts w:asciiTheme="minorBidi" w:hAnsiTheme="minorBidi"/>
              <w:lang w:val="id-ID" w:bidi="ar-EG"/>
            </w:rPr>
            <w:instrText xml:space="preserve">CITATION Jam03 \p 22 \l 1057 </w:instrText>
          </w:r>
          <w:r>
            <w:rPr>
              <w:rFonts w:asciiTheme="minorBidi" w:hAnsiTheme="minorBidi"/>
              <w:rtl/>
              <w:lang w:val="id-ID" w:bidi="ar-EG"/>
            </w:rPr>
            <w:fldChar w:fldCharType="separate"/>
          </w:r>
          <w:r w:rsidRPr="00E6160E">
            <w:rPr>
              <w:rFonts w:asciiTheme="minorBidi" w:hAnsiTheme="minorBidi"/>
              <w:noProof/>
              <w:lang w:val="id-ID" w:bidi="ar-EG"/>
            </w:rPr>
            <w:t>(Jami, 2003, hal. 22)</w:t>
          </w:r>
          <w:r>
            <w:rPr>
              <w:rFonts w:asciiTheme="minorBidi" w:hAnsiTheme="minorBidi"/>
              <w:rtl/>
              <w:lang w:val="id-ID" w:bidi="ar-EG"/>
            </w:rPr>
            <w:fldChar w:fldCharType="end"/>
          </w:r>
        </w:sdtContent>
      </w:sdt>
    </w:p>
    <w:p w14:paraId="5E79A8A5" w14:textId="1D4B6635" w:rsidR="00BE4D7A" w:rsidRDefault="009A088C" w:rsidP="00BE4D7A">
      <w:pPr>
        <w:spacing w:after="0" w:line="360" w:lineRule="auto"/>
        <w:ind w:firstLine="720"/>
        <w:jc w:val="both"/>
        <w:rPr>
          <w:rFonts w:asciiTheme="minorBidi" w:hAnsiTheme="minorBidi"/>
          <w:i/>
          <w:iCs/>
          <w:lang w:val="id-ID"/>
        </w:rPr>
      </w:pPr>
      <w:r w:rsidRPr="009A088C">
        <w:rPr>
          <w:rFonts w:asciiTheme="minorBidi" w:hAnsiTheme="minorBidi"/>
          <w:lang w:val="id-ID"/>
        </w:rPr>
        <w:t xml:space="preserve">Ungkapan diatas termasuk kalam khabari yang merupakan jawaban dari seseorang yang berbisik </w:t>
      </w:r>
      <w:r w:rsidRPr="009A088C">
        <w:rPr>
          <w:rFonts w:asciiTheme="minorBidi" w:hAnsiTheme="minorBidi"/>
          <w:i/>
          <w:iCs/>
          <w:lang w:val="id-ID"/>
        </w:rPr>
        <w:t>(muttakalim)</w:t>
      </w:r>
      <w:r w:rsidRPr="009A088C">
        <w:rPr>
          <w:rFonts w:asciiTheme="minorBidi" w:hAnsiTheme="minorBidi"/>
          <w:lang w:val="id-ID"/>
        </w:rPr>
        <w:t xml:space="preserve"> kepada Adam as </w:t>
      </w:r>
      <w:r w:rsidRPr="009A088C">
        <w:rPr>
          <w:rFonts w:asciiTheme="minorBidi" w:hAnsiTheme="minorBidi"/>
          <w:i/>
          <w:iCs/>
          <w:lang w:val="id-ID"/>
        </w:rPr>
        <w:t>(mukhatab)</w:t>
      </w:r>
      <w:r w:rsidRPr="009A088C">
        <w:rPr>
          <w:rFonts w:asciiTheme="minorBidi" w:hAnsiTheme="minorBidi"/>
          <w:lang w:val="id-ID"/>
        </w:rPr>
        <w:t xml:space="preserve"> ketika ia bertanya kepada Allah mengenai pria tampan dari keturunannya. </w:t>
      </w:r>
      <w:r w:rsidRPr="003B34D3">
        <w:rPr>
          <w:rFonts w:asciiTheme="minorBidi" w:hAnsiTheme="minorBidi"/>
          <w:lang w:val="id-ID"/>
        </w:rPr>
        <w:t xml:space="preserve">Adapun tujuannya ialah </w:t>
      </w:r>
      <w:r w:rsidR="00CA3E31" w:rsidRPr="00CA3E31">
        <w:rPr>
          <w:rFonts w:asciiTheme="minorBidi" w:hAnsiTheme="minorBidi"/>
          <w:i/>
          <w:iCs/>
          <w:lang w:val="id-ID"/>
        </w:rPr>
        <w:t>fāidatul</w:t>
      </w:r>
      <w:r w:rsidRPr="003B34D3">
        <w:rPr>
          <w:rFonts w:asciiTheme="minorBidi" w:hAnsiTheme="minorBidi"/>
          <w:i/>
          <w:iCs/>
          <w:lang w:val="id-ID"/>
        </w:rPr>
        <w:t xml:space="preserve"> khabar</w:t>
      </w:r>
      <w:r w:rsidRPr="003B34D3">
        <w:rPr>
          <w:rFonts w:asciiTheme="minorBidi" w:hAnsiTheme="minorBidi"/>
          <w:lang w:val="id-ID"/>
        </w:rPr>
        <w:t xml:space="preserve"> yaitu memberi tahu bahwa pria tampan itu akan menjadi kebahagiaan bagi dirinya dan Ya’kub as. </w:t>
      </w:r>
      <w:r w:rsidRPr="00226BD3">
        <w:rPr>
          <w:rFonts w:asciiTheme="minorBidi" w:hAnsiTheme="minorBidi"/>
          <w:lang w:val="id-ID"/>
        </w:rPr>
        <w:t xml:space="preserve">Jenis khabarnya adalah khabar </w:t>
      </w:r>
      <w:r w:rsidR="00CA3E31" w:rsidRPr="00CA3E31">
        <w:rPr>
          <w:rFonts w:asciiTheme="minorBidi" w:hAnsiTheme="minorBidi"/>
          <w:i/>
          <w:iCs/>
          <w:lang w:val="id-ID"/>
        </w:rPr>
        <w:t>ṭalabi</w:t>
      </w:r>
      <w:r w:rsidRPr="00226BD3">
        <w:rPr>
          <w:rFonts w:asciiTheme="minorBidi" w:hAnsiTheme="minorBidi"/>
          <w:lang w:val="id-ID"/>
        </w:rPr>
        <w:t xml:space="preserve"> karena terdapat adat taukid </w:t>
      </w:r>
      <w:r w:rsidRPr="009A088C">
        <w:rPr>
          <w:rFonts w:asciiTheme="minorBidi" w:hAnsiTheme="minorBidi"/>
          <w:rtl/>
        </w:rPr>
        <w:t>إنّ</w:t>
      </w:r>
      <w:r w:rsidRPr="00226BD3">
        <w:rPr>
          <w:rFonts w:asciiTheme="minorBidi" w:hAnsiTheme="minorBidi"/>
          <w:lang w:val="id-ID"/>
        </w:rPr>
        <w:t xml:space="preserve"> akan tetapi mukhatabnya adalah </w:t>
      </w:r>
      <w:r w:rsidR="002768A6">
        <w:rPr>
          <w:rFonts w:asciiTheme="minorBidi" w:hAnsiTheme="minorBidi"/>
          <w:i/>
          <w:iCs/>
          <w:lang w:val="id-ID"/>
        </w:rPr>
        <w:t>khaliyudh dhihni</w:t>
      </w:r>
      <w:r w:rsidRPr="00226BD3">
        <w:rPr>
          <w:rFonts w:asciiTheme="minorBidi" w:hAnsiTheme="minorBidi"/>
          <w:i/>
          <w:iCs/>
          <w:lang w:val="id-ID"/>
        </w:rPr>
        <w:t>.</w:t>
      </w:r>
      <w:r w:rsidRPr="00226BD3">
        <w:rPr>
          <w:rFonts w:asciiTheme="minorBidi" w:hAnsiTheme="minorBidi"/>
          <w:lang w:val="id-ID"/>
        </w:rPr>
        <w:t xml:space="preserve"> Oleh sebab itu, terdapat penyimpangan khabar dari ketentuannya lahiriyah karena menempatkan </w:t>
      </w:r>
      <w:r w:rsidRPr="00226BD3">
        <w:rPr>
          <w:rFonts w:asciiTheme="minorBidi" w:hAnsiTheme="minorBidi"/>
          <w:i/>
          <w:iCs/>
          <w:lang w:val="id-ID"/>
        </w:rPr>
        <w:t xml:space="preserve">mukhatab </w:t>
      </w:r>
      <w:r w:rsidR="002768A6">
        <w:rPr>
          <w:rFonts w:asciiTheme="minorBidi" w:hAnsiTheme="minorBidi"/>
          <w:i/>
          <w:iCs/>
          <w:lang w:val="id-ID"/>
        </w:rPr>
        <w:t>khaliyudh dhihni</w:t>
      </w:r>
      <w:r w:rsidRPr="00226BD3">
        <w:rPr>
          <w:rFonts w:asciiTheme="minorBidi" w:hAnsiTheme="minorBidi"/>
          <w:lang w:val="id-ID"/>
        </w:rPr>
        <w:t xml:space="preserve"> pada </w:t>
      </w:r>
      <w:r w:rsidRPr="00226BD3">
        <w:rPr>
          <w:rFonts w:asciiTheme="minorBidi" w:hAnsiTheme="minorBidi"/>
          <w:i/>
          <w:iCs/>
          <w:lang w:val="id-ID"/>
        </w:rPr>
        <w:t>kalam khabar</w:t>
      </w:r>
      <w:r w:rsidRPr="00226BD3">
        <w:rPr>
          <w:rFonts w:asciiTheme="minorBidi" w:hAnsiTheme="minorBidi"/>
          <w:lang w:val="id-ID"/>
        </w:rPr>
        <w:t xml:space="preserve"> </w:t>
      </w:r>
      <w:r w:rsidR="00CA3E31" w:rsidRPr="00CA3E31">
        <w:rPr>
          <w:rFonts w:asciiTheme="minorBidi" w:hAnsiTheme="minorBidi"/>
          <w:i/>
          <w:iCs/>
          <w:lang w:val="id-ID"/>
        </w:rPr>
        <w:t>ṭalabi</w:t>
      </w:r>
      <w:r w:rsidRPr="00226BD3">
        <w:rPr>
          <w:rFonts w:asciiTheme="minorBidi" w:hAnsiTheme="minorBidi"/>
          <w:i/>
          <w:iCs/>
          <w:lang w:val="id-ID"/>
        </w:rPr>
        <w:t>.</w:t>
      </w:r>
    </w:p>
    <w:p w14:paraId="0D2D5CBB" w14:textId="0EA44732" w:rsidR="00DC5B49" w:rsidRDefault="00C71FA9" w:rsidP="00E62D09">
      <w:pPr>
        <w:spacing w:after="0" w:line="360" w:lineRule="auto"/>
        <w:ind w:firstLine="720"/>
        <w:jc w:val="both"/>
        <w:rPr>
          <w:rFonts w:asciiTheme="minorBidi" w:hAnsiTheme="minorBidi"/>
          <w:lang w:val="id-ID" w:bidi="ar-EG"/>
        </w:rPr>
      </w:pPr>
      <w:r>
        <w:rPr>
          <w:rFonts w:asciiTheme="minorBidi" w:hAnsiTheme="minorBidi"/>
          <w:lang w:val="id-ID"/>
        </w:rPr>
        <w:t xml:space="preserve">Pada kisah asah muasal dunia, Tuhan menampakkan kepada Adam seluruh keturunannya. Semuanya berjajar dengan derajatnya masing-masing seperti para nabi, para wali, para pemimpin dan kaum awam. </w:t>
      </w:r>
      <w:r w:rsidR="00E62D09">
        <w:rPr>
          <w:rFonts w:asciiTheme="minorBidi" w:hAnsiTheme="minorBidi"/>
          <w:lang w:val="id-ID"/>
        </w:rPr>
        <w:t xml:space="preserve">Adam terpesona melihat seorang anak lelaki yang rupawan yang kemilaunya bagaikan matahari </w:t>
      </w:r>
      <w:r>
        <w:rPr>
          <w:rFonts w:asciiTheme="minorBidi" w:hAnsiTheme="minorBidi"/>
          <w:lang w:val="id-ID"/>
        </w:rPr>
        <w:t xml:space="preserve"> </w:t>
      </w:r>
      <w:r w:rsidR="00E62D09">
        <w:rPr>
          <w:rFonts w:asciiTheme="minorBidi" w:hAnsiTheme="minorBidi"/>
          <w:lang w:val="id-ID"/>
        </w:rPr>
        <w:t xml:space="preserve">di puncak keagungan dan keluhuran. Adam penasaran dan bertanya kepada Tuhan mengenai lelaki rupawan itu dan Tuhan pun menjawab </w:t>
      </w:r>
      <w:r w:rsidR="00E62D09" w:rsidRPr="002768A6">
        <w:rPr>
          <w:rFonts w:ascii="Traditional Arabic" w:hAnsi="Traditional Arabic" w:cs="Traditional Arabic"/>
          <w:sz w:val="28"/>
          <w:szCs w:val="28"/>
          <w:u w:val="single"/>
          <w:rtl/>
          <w:lang w:val="id-ID" w:bidi="ar-EG"/>
        </w:rPr>
        <w:t>إنه</w:t>
      </w:r>
      <w:r w:rsidR="00E62D09" w:rsidRPr="002768A6">
        <w:rPr>
          <w:rFonts w:ascii="Traditional Arabic" w:hAnsi="Traditional Arabic" w:cs="Traditional Arabic"/>
          <w:sz w:val="28"/>
          <w:szCs w:val="28"/>
          <w:rtl/>
          <w:lang w:val="id-ID" w:bidi="ar-EG"/>
        </w:rPr>
        <w:t xml:space="preserve"> نور عينيك , وسوف يحقق السعادة لقلبك الحزن</w:t>
      </w:r>
      <w:r w:rsidR="00E62D09" w:rsidRPr="002768A6">
        <w:rPr>
          <w:rFonts w:ascii="Traditional Arabic" w:hAnsi="Traditional Arabic" w:cs="Traditional Arabic"/>
          <w:sz w:val="28"/>
          <w:szCs w:val="28"/>
          <w:lang w:val="id-ID" w:bidi="ar-EG"/>
        </w:rPr>
        <w:t xml:space="preserve"> </w:t>
      </w:r>
      <w:r w:rsidR="00E62D09" w:rsidRPr="002768A6">
        <w:rPr>
          <w:rFonts w:ascii="Traditional Arabic" w:hAnsi="Traditional Arabic" w:cs="Traditional Arabic"/>
          <w:sz w:val="28"/>
          <w:szCs w:val="28"/>
          <w:rtl/>
          <w:lang w:val="id-ID" w:bidi="ar-EG"/>
        </w:rPr>
        <w:t xml:space="preserve"> </w:t>
      </w:r>
      <w:r w:rsidR="00E62D09">
        <w:rPr>
          <w:rFonts w:asciiTheme="minorBidi" w:hAnsiTheme="minorBidi"/>
          <w:lang w:val="id-ID" w:bidi="ar-EG"/>
        </w:rPr>
        <w:t xml:space="preserve">“ia cahaya matamu yang menyegarkan keriangan hatimu yang muram”. Hal ini menunjukkan bahwa </w:t>
      </w:r>
      <w:r w:rsidR="00E62D09">
        <w:rPr>
          <w:rFonts w:asciiTheme="minorBidi" w:hAnsiTheme="minorBidi"/>
          <w:lang w:val="id-ID" w:bidi="ar-EG"/>
        </w:rPr>
        <w:lastRenderedPageBreak/>
        <w:t xml:space="preserve">Adam tidak tahu sama sekali mengenai lelaki rupawan itu sebelum Tuhan memberi tahunya, oleh karena itu lah tujuannya adalah </w:t>
      </w:r>
      <w:r w:rsidR="00CA3E31" w:rsidRPr="00CA3E31">
        <w:rPr>
          <w:rFonts w:asciiTheme="minorBidi" w:hAnsiTheme="minorBidi"/>
          <w:i/>
          <w:iCs/>
          <w:lang w:val="id-ID"/>
        </w:rPr>
        <w:t>fāidatul</w:t>
      </w:r>
      <w:r w:rsidR="00E62D09" w:rsidRPr="003B34D3">
        <w:rPr>
          <w:rFonts w:asciiTheme="minorBidi" w:hAnsiTheme="minorBidi"/>
          <w:i/>
          <w:iCs/>
          <w:lang w:val="id-ID"/>
        </w:rPr>
        <w:t xml:space="preserve"> khabar</w:t>
      </w:r>
      <w:r w:rsidR="00E62D09">
        <w:rPr>
          <w:rFonts w:asciiTheme="minorBidi" w:hAnsiTheme="minorBidi"/>
          <w:lang w:val="id-ID" w:bidi="ar-EG"/>
        </w:rPr>
        <w:t>.</w:t>
      </w:r>
    </w:p>
    <w:p w14:paraId="6D655315" w14:textId="77777777" w:rsidR="00E62D09" w:rsidRPr="00E62D09" w:rsidRDefault="00E62D09" w:rsidP="00E62D09">
      <w:pPr>
        <w:spacing w:after="0" w:line="360" w:lineRule="auto"/>
        <w:ind w:firstLine="720"/>
        <w:jc w:val="both"/>
        <w:rPr>
          <w:rFonts w:asciiTheme="minorBidi" w:hAnsiTheme="minorBidi"/>
          <w:lang w:val="id-ID" w:bidi="ar-EG"/>
        </w:rPr>
      </w:pPr>
    </w:p>
    <w:tbl>
      <w:tblPr>
        <w:tblStyle w:val="TableGrid"/>
        <w:tblW w:w="0" w:type="auto"/>
        <w:tblLook w:val="04A0" w:firstRow="1" w:lastRow="0" w:firstColumn="1" w:lastColumn="0" w:noHBand="0" w:noVBand="1"/>
      </w:tblPr>
      <w:tblGrid>
        <w:gridCol w:w="569"/>
        <w:gridCol w:w="2823"/>
        <w:gridCol w:w="1378"/>
        <w:gridCol w:w="1779"/>
        <w:gridCol w:w="1106"/>
      </w:tblGrid>
      <w:tr w:rsidR="00E6160E" w:rsidRPr="00E6160E" w14:paraId="53227B6D" w14:textId="77777777" w:rsidTr="003F59FD">
        <w:tc>
          <w:tcPr>
            <w:tcW w:w="570" w:type="dxa"/>
            <w:vAlign w:val="center"/>
          </w:tcPr>
          <w:p w14:paraId="6FC24BB2" w14:textId="77777777" w:rsidR="00E6160E" w:rsidRPr="00E6160E" w:rsidRDefault="00E6160E" w:rsidP="00E6160E">
            <w:pPr>
              <w:spacing w:line="360" w:lineRule="auto"/>
              <w:jc w:val="both"/>
              <w:rPr>
                <w:rFonts w:asciiTheme="minorBidi" w:hAnsiTheme="minorBidi"/>
                <w:lang w:val="id-ID"/>
              </w:rPr>
            </w:pPr>
            <w:r w:rsidRPr="00E6160E">
              <w:rPr>
                <w:rFonts w:asciiTheme="minorBidi" w:hAnsiTheme="minorBidi"/>
                <w:lang w:val="id-ID"/>
              </w:rPr>
              <w:t>No.</w:t>
            </w:r>
          </w:p>
        </w:tc>
        <w:tc>
          <w:tcPr>
            <w:tcW w:w="2969" w:type="dxa"/>
            <w:vAlign w:val="center"/>
          </w:tcPr>
          <w:p w14:paraId="0BDECC40" w14:textId="77777777" w:rsidR="00E6160E" w:rsidRPr="00E6160E" w:rsidRDefault="00E6160E" w:rsidP="00E6160E">
            <w:pPr>
              <w:spacing w:line="360" w:lineRule="auto"/>
              <w:jc w:val="both"/>
              <w:rPr>
                <w:rFonts w:asciiTheme="minorBidi" w:hAnsiTheme="minorBidi"/>
                <w:lang w:val="id-ID"/>
              </w:rPr>
            </w:pPr>
            <w:r w:rsidRPr="00E6160E">
              <w:rPr>
                <w:rFonts w:asciiTheme="minorBidi" w:hAnsiTheme="minorBidi"/>
                <w:lang w:val="id-ID"/>
              </w:rPr>
              <w:t>Pernyataan</w:t>
            </w:r>
          </w:p>
        </w:tc>
        <w:tc>
          <w:tcPr>
            <w:tcW w:w="1418" w:type="dxa"/>
            <w:vAlign w:val="center"/>
          </w:tcPr>
          <w:p w14:paraId="7D4E6BF8" w14:textId="77777777" w:rsidR="00E6160E" w:rsidRPr="00E6160E" w:rsidRDefault="00E6160E" w:rsidP="00E6160E">
            <w:pPr>
              <w:spacing w:line="360" w:lineRule="auto"/>
              <w:jc w:val="both"/>
              <w:rPr>
                <w:rFonts w:asciiTheme="minorBidi" w:hAnsiTheme="minorBidi"/>
                <w:lang w:val="id-ID"/>
              </w:rPr>
            </w:pPr>
            <w:r w:rsidRPr="00E6160E">
              <w:rPr>
                <w:rFonts w:asciiTheme="minorBidi" w:hAnsiTheme="minorBidi"/>
                <w:lang w:val="id-ID"/>
              </w:rPr>
              <w:t>Jenis Kalam Khabari</w:t>
            </w:r>
          </w:p>
        </w:tc>
        <w:tc>
          <w:tcPr>
            <w:tcW w:w="1842" w:type="dxa"/>
            <w:vAlign w:val="center"/>
          </w:tcPr>
          <w:p w14:paraId="4490F630" w14:textId="77777777" w:rsidR="00E6160E" w:rsidRPr="00E6160E" w:rsidRDefault="00E6160E" w:rsidP="00E6160E">
            <w:pPr>
              <w:spacing w:line="360" w:lineRule="auto"/>
              <w:jc w:val="both"/>
              <w:rPr>
                <w:rFonts w:asciiTheme="minorBidi" w:hAnsiTheme="minorBidi"/>
                <w:lang w:val="id-ID"/>
              </w:rPr>
            </w:pPr>
            <w:r w:rsidRPr="00E6160E">
              <w:rPr>
                <w:rFonts w:asciiTheme="minorBidi" w:hAnsiTheme="minorBidi"/>
                <w:lang w:val="id-ID"/>
              </w:rPr>
              <w:t>Tujuan Kalam Khabari</w:t>
            </w:r>
          </w:p>
        </w:tc>
        <w:tc>
          <w:tcPr>
            <w:tcW w:w="1128" w:type="dxa"/>
            <w:vAlign w:val="center"/>
          </w:tcPr>
          <w:p w14:paraId="08417B43" w14:textId="77777777" w:rsidR="00E6160E" w:rsidRPr="00E6160E" w:rsidRDefault="00E6160E" w:rsidP="00E6160E">
            <w:pPr>
              <w:spacing w:line="360" w:lineRule="auto"/>
              <w:jc w:val="both"/>
              <w:rPr>
                <w:rFonts w:asciiTheme="minorBidi" w:hAnsiTheme="minorBidi"/>
                <w:lang w:val="id-ID"/>
              </w:rPr>
            </w:pPr>
            <w:r w:rsidRPr="00E6160E">
              <w:rPr>
                <w:rFonts w:asciiTheme="minorBidi" w:hAnsiTheme="minorBidi"/>
                <w:lang w:val="id-ID"/>
              </w:rPr>
              <w:t>Adzat Taukid</w:t>
            </w:r>
          </w:p>
        </w:tc>
      </w:tr>
      <w:tr w:rsidR="00E6160E" w:rsidRPr="00E6160E" w14:paraId="17FCD6C7" w14:textId="77777777" w:rsidTr="00927BC4">
        <w:tc>
          <w:tcPr>
            <w:tcW w:w="570" w:type="dxa"/>
          </w:tcPr>
          <w:p w14:paraId="6CE5E660" w14:textId="722EB5D6" w:rsidR="00E6160E" w:rsidRPr="00E6160E" w:rsidRDefault="00E6160E" w:rsidP="00E6160E">
            <w:pPr>
              <w:spacing w:line="360" w:lineRule="auto"/>
              <w:jc w:val="both"/>
              <w:rPr>
                <w:rFonts w:asciiTheme="minorBidi" w:hAnsiTheme="minorBidi"/>
                <w:lang w:val="id-ID"/>
              </w:rPr>
            </w:pPr>
            <w:r>
              <w:rPr>
                <w:rFonts w:asciiTheme="minorBidi" w:hAnsiTheme="minorBidi"/>
                <w:lang w:val="id-ID"/>
              </w:rPr>
              <w:t>2</w:t>
            </w:r>
            <w:r w:rsidRPr="00E6160E">
              <w:rPr>
                <w:rFonts w:asciiTheme="minorBidi" w:hAnsiTheme="minorBidi"/>
                <w:lang w:val="id-ID"/>
              </w:rPr>
              <w:t xml:space="preserve">. </w:t>
            </w:r>
          </w:p>
        </w:tc>
        <w:tc>
          <w:tcPr>
            <w:tcW w:w="2969" w:type="dxa"/>
          </w:tcPr>
          <w:p w14:paraId="4AC3F2A7" w14:textId="0526DFB4" w:rsidR="00E6160E" w:rsidRPr="00535ACF" w:rsidRDefault="00E6160E" w:rsidP="00E6160E">
            <w:pPr>
              <w:bidi/>
              <w:spacing w:line="360" w:lineRule="auto"/>
              <w:jc w:val="both"/>
              <w:rPr>
                <w:rFonts w:ascii="Traditional Arabic" w:hAnsi="Traditional Arabic" w:cs="Traditional Arabic"/>
                <w:sz w:val="28"/>
                <w:szCs w:val="28"/>
                <w:lang w:val="id-ID"/>
              </w:rPr>
            </w:pPr>
            <w:r w:rsidRPr="00535ACF">
              <w:rPr>
                <w:rFonts w:ascii="Traditional Arabic" w:hAnsi="Traditional Arabic" w:cs="Traditional Arabic"/>
                <w:sz w:val="28"/>
                <w:szCs w:val="28"/>
                <w:rtl/>
                <w:lang w:val="id-ID" w:bidi="ar-EG"/>
              </w:rPr>
              <w:t>والان أمجرد لمحة واحدة منك نثرتني هباء في محب الريح , وقضت مضجعي بالاف أشواق</w:t>
            </w:r>
          </w:p>
        </w:tc>
        <w:tc>
          <w:tcPr>
            <w:tcW w:w="1418" w:type="dxa"/>
            <w:vAlign w:val="center"/>
          </w:tcPr>
          <w:p w14:paraId="5A40BB38" w14:textId="77777777" w:rsidR="00E6160E" w:rsidRPr="00E6160E" w:rsidRDefault="00E6160E" w:rsidP="00E6160E">
            <w:pPr>
              <w:spacing w:line="360" w:lineRule="auto"/>
              <w:jc w:val="both"/>
              <w:rPr>
                <w:rFonts w:asciiTheme="minorBidi" w:hAnsiTheme="minorBidi"/>
                <w:i/>
                <w:iCs/>
                <w:lang w:val="id-ID"/>
              </w:rPr>
            </w:pPr>
            <w:r w:rsidRPr="00E6160E">
              <w:rPr>
                <w:rFonts w:asciiTheme="minorBidi" w:hAnsiTheme="minorBidi"/>
                <w:i/>
                <w:iCs/>
                <w:lang w:val="id-ID"/>
              </w:rPr>
              <w:t>Ibtidai</w:t>
            </w:r>
          </w:p>
        </w:tc>
        <w:tc>
          <w:tcPr>
            <w:tcW w:w="1842" w:type="dxa"/>
            <w:vAlign w:val="center"/>
          </w:tcPr>
          <w:p w14:paraId="005B4949" w14:textId="07B44A11" w:rsidR="00E6160E" w:rsidRPr="00E6160E" w:rsidRDefault="002768A6" w:rsidP="00E6160E">
            <w:pPr>
              <w:spacing w:line="360" w:lineRule="auto"/>
              <w:jc w:val="both"/>
              <w:rPr>
                <w:rFonts w:asciiTheme="minorBidi" w:hAnsiTheme="minorBidi"/>
                <w:i/>
                <w:iCs/>
                <w:lang w:val="id-ID"/>
              </w:rPr>
            </w:pPr>
            <w:r>
              <w:rPr>
                <w:rFonts w:asciiTheme="minorBidi" w:hAnsiTheme="minorBidi" w:cstheme="minorBidi"/>
                <w:i/>
                <w:iCs/>
                <w:lang w:val="id-ID" w:bidi="ar-EG"/>
              </w:rPr>
              <w:t>I</w:t>
            </w:r>
            <w:r w:rsidRPr="00CA3E31">
              <w:rPr>
                <w:rFonts w:asciiTheme="minorBidi" w:hAnsiTheme="minorBidi" w:cstheme="minorBidi"/>
                <w:i/>
                <w:iCs/>
                <w:lang w:val="id-ID" w:bidi="ar-EG"/>
              </w:rPr>
              <w:t>ẓ</w:t>
            </w:r>
            <w:r w:rsidRPr="00DD5F8D">
              <w:rPr>
                <w:rFonts w:asciiTheme="minorBidi" w:hAnsiTheme="minorBidi" w:cstheme="minorBidi"/>
                <w:i/>
                <w:iCs/>
                <w:lang w:val="id-ID" w:bidi="ar-EG"/>
              </w:rPr>
              <w:t>harut-Taha</w:t>
            </w:r>
            <w:r>
              <w:rPr>
                <w:rFonts w:asciiTheme="minorBidi" w:hAnsiTheme="minorBidi" w:cstheme="minorBidi"/>
                <w:i/>
                <w:iCs/>
                <w:lang w:val="id-ID" w:bidi="ar-EG"/>
              </w:rPr>
              <w:t>s</w:t>
            </w:r>
            <w:r w:rsidRPr="00DD5F8D">
              <w:rPr>
                <w:rFonts w:asciiTheme="minorBidi" w:hAnsiTheme="minorBidi" w:cstheme="minorBidi"/>
                <w:i/>
                <w:iCs/>
                <w:lang w:val="id-ID" w:bidi="ar-EG"/>
              </w:rPr>
              <w:t>sur</w:t>
            </w:r>
          </w:p>
        </w:tc>
        <w:tc>
          <w:tcPr>
            <w:tcW w:w="1128" w:type="dxa"/>
            <w:vAlign w:val="center"/>
          </w:tcPr>
          <w:p w14:paraId="49172540" w14:textId="77777777" w:rsidR="00E6160E" w:rsidRPr="00E6160E" w:rsidRDefault="00E6160E" w:rsidP="00927BC4">
            <w:pPr>
              <w:spacing w:line="360" w:lineRule="auto"/>
              <w:jc w:val="center"/>
              <w:rPr>
                <w:rFonts w:asciiTheme="minorBidi" w:hAnsiTheme="minorBidi"/>
                <w:rtl/>
                <w:lang w:val="id-ID" w:bidi="ar-EG"/>
              </w:rPr>
            </w:pPr>
            <w:r w:rsidRPr="00E6160E">
              <w:rPr>
                <w:rFonts w:asciiTheme="minorBidi" w:hAnsiTheme="minorBidi"/>
                <w:lang w:val="id-ID"/>
              </w:rPr>
              <w:t>-</w:t>
            </w:r>
          </w:p>
        </w:tc>
      </w:tr>
    </w:tbl>
    <w:p w14:paraId="7353D443" w14:textId="42898EC1" w:rsidR="00BE4D7A" w:rsidRDefault="00BE4D7A" w:rsidP="00E6160E">
      <w:pPr>
        <w:spacing w:after="0" w:line="360" w:lineRule="auto"/>
        <w:jc w:val="both"/>
        <w:rPr>
          <w:rFonts w:asciiTheme="minorBidi" w:hAnsiTheme="minorBidi"/>
          <w:lang w:val="id-ID"/>
        </w:rPr>
      </w:pPr>
    </w:p>
    <w:p w14:paraId="74146442" w14:textId="2B23DE91" w:rsidR="00DC5B49" w:rsidRPr="00DC5B49" w:rsidRDefault="00DC5B49" w:rsidP="00DC5B49">
      <w:pPr>
        <w:bidi/>
        <w:spacing w:after="0" w:line="360" w:lineRule="auto"/>
        <w:jc w:val="both"/>
        <w:rPr>
          <w:rFonts w:asciiTheme="minorBidi" w:hAnsiTheme="minorBidi"/>
          <w:lang w:val="id-ID" w:bidi="ar-EG"/>
        </w:rPr>
      </w:pPr>
      <w:r w:rsidRPr="004A2B52">
        <w:rPr>
          <w:rFonts w:ascii="Traditional Arabic" w:hAnsi="Traditional Arabic" w:cs="Traditional Arabic"/>
          <w:sz w:val="28"/>
          <w:szCs w:val="28"/>
          <w:rtl/>
          <w:lang w:val="id-ID"/>
        </w:rPr>
        <w:t>والان أمجرد لمحة واحدة منك نثرتني هباء في محب الريح , وقضت مضجعي بالاف أشواق</w:t>
      </w:r>
      <w:r>
        <w:rPr>
          <w:rFonts w:asciiTheme="minorBidi" w:hAnsiTheme="minorBidi" w:hint="cs"/>
          <w:rtl/>
          <w:lang w:val="id-ID" w:bidi="ar-EG"/>
        </w:rPr>
        <w:t xml:space="preserve"> </w:t>
      </w:r>
      <w:sdt>
        <w:sdtPr>
          <w:rPr>
            <w:rFonts w:asciiTheme="minorBidi" w:hAnsiTheme="minorBidi" w:hint="cs"/>
            <w:rtl/>
            <w:lang w:val="id-ID" w:bidi="ar-EG"/>
          </w:rPr>
          <w:id w:val="-1520535836"/>
          <w:citation/>
        </w:sdtPr>
        <w:sdtEndPr/>
        <w:sdtContent>
          <w:r>
            <w:rPr>
              <w:rFonts w:asciiTheme="minorBidi" w:hAnsiTheme="minorBidi"/>
              <w:rtl/>
              <w:lang w:val="id-ID" w:bidi="ar-EG"/>
            </w:rPr>
            <w:fldChar w:fldCharType="begin"/>
          </w:r>
          <w:r>
            <w:rPr>
              <w:rFonts w:asciiTheme="minorBidi" w:hAnsiTheme="minorBidi"/>
              <w:lang w:val="id-ID" w:bidi="ar-EG"/>
            </w:rPr>
            <w:instrText xml:space="preserve">CITATION Jam03 \p 31 \l 1057 </w:instrText>
          </w:r>
          <w:r>
            <w:rPr>
              <w:rFonts w:asciiTheme="minorBidi" w:hAnsiTheme="minorBidi"/>
              <w:rtl/>
              <w:lang w:val="id-ID" w:bidi="ar-EG"/>
            </w:rPr>
            <w:fldChar w:fldCharType="separate"/>
          </w:r>
          <w:r w:rsidRPr="00DC5B49">
            <w:rPr>
              <w:rFonts w:asciiTheme="minorBidi" w:hAnsiTheme="minorBidi"/>
              <w:noProof/>
              <w:lang w:val="id-ID" w:bidi="ar-EG"/>
            </w:rPr>
            <w:t>(Jami, 2003, hal. 31)</w:t>
          </w:r>
          <w:r>
            <w:rPr>
              <w:rFonts w:asciiTheme="minorBidi" w:hAnsiTheme="minorBidi"/>
              <w:rtl/>
              <w:lang w:val="id-ID" w:bidi="ar-EG"/>
            </w:rPr>
            <w:fldChar w:fldCharType="end"/>
          </w:r>
        </w:sdtContent>
      </w:sdt>
    </w:p>
    <w:p w14:paraId="32364B2B" w14:textId="4A332492" w:rsidR="00E6160E" w:rsidRPr="00BE4D7A" w:rsidRDefault="00DC5B49" w:rsidP="002768A6">
      <w:pPr>
        <w:spacing w:after="0" w:line="360" w:lineRule="auto"/>
        <w:ind w:firstLine="720"/>
        <w:jc w:val="both"/>
        <w:rPr>
          <w:rFonts w:asciiTheme="minorBidi" w:hAnsiTheme="minorBidi"/>
          <w:lang w:val="id-ID"/>
        </w:rPr>
      </w:pPr>
      <w:r w:rsidRPr="00DC5B49">
        <w:rPr>
          <w:rFonts w:asciiTheme="minorBidi" w:hAnsiTheme="minorBidi"/>
          <w:lang w:val="id-ID"/>
        </w:rPr>
        <w:t xml:space="preserve">Pernyataan di atas merupakan Kalam Khabari Ibtidai. Adapun tujuan dari ungkapan tersebut adalah </w:t>
      </w:r>
      <w:r w:rsidR="002768A6">
        <w:rPr>
          <w:rFonts w:asciiTheme="minorBidi" w:hAnsiTheme="minorBidi" w:cstheme="minorBidi"/>
          <w:i/>
          <w:iCs/>
          <w:lang w:val="id-ID" w:bidi="ar-EG"/>
        </w:rPr>
        <w:t>I</w:t>
      </w:r>
      <w:r w:rsidR="002768A6" w:rsidRPr="00CA3E31">
        <w:rPr>
          <w:rFonts w:asciiTheme="minorBidi" w:hAnsiTheme="minorBidi" w:cstheme="minorBidi"/>
          <w:i/>
          <w:iCs/>
          <w:lang w:val="id-ID" w:bidi="ar-EG"/>
        </w:rPr>
        <w:t>ẓ</w:t>
      </w:r>
      <w:r w:rsidR="002768A6" w:rsidRPr="00DD5F8D">
        <w:rPr>
          <w:rFonts w:asciiTheme="minorBidi" w:hAnsiTheme="minorBidi" w:cstheme="minorBidi"/>
          <w:i/>
          <w:iCs/>
          <w:lang w:val="id-ID" w:bidi="ar-EG"/>
        </w:rPr>
        <w:t>harut-Taha</w:t>
      </w:r>
      <w:r w:rsidR="002768A6">
        <w:rPr>
          <w:rFonts w:asciiTheme="minorBidi" w:hAnsiTheme="minorBidi" w:cstheme="minorBidi"/>
          <w:i/>
          <w:iCs/>
          <w:lang w:val="id-ID" w:bidi="ar-EG"/>
        </w:rPr>
        <w:t>s</w:t>
      </w:r>
      <w:r w:rsidR="002768A6" w:rsidRPr="00DD5F8D">
        <w:rPr>
          <w:rFonts w:asciiTheme="minorBidi" w:hAnsiTheme="minorBidi" w:cstheme="minorBidi"/>
          <w:i/>
          <w:iCs/>
          <w:lang w:val="id-ID" w:bidi="ar-EG"/>
        </w:rPr>
        <w:t>sur</w:t>
      </w:r>
      <w:r w:rsidR="002768A6" w:rsidRPr="00DD5F8D">
        <w:rPr>
          <w:rFonts w:asciiTheme="minorBidi" w:hAnsiTheme="minorBidi" w:cstheme="minorBidi"/>
          <w:lang w:val="id-ID" w:bidi="ar-EG"/>
        </w:rPr>
        <w:t xml:space="preserve"> </w:t>
      </w:r>
      <w:r w:rsidRPr="00DC5B49">
        <w:rPr>
          <w:rFonts w:asciiTheme="minorBidi" w:hAnsiTheme="minorBidi"/>
          <w:lang w:val="id-ID"/>
        </w:rPr>
        <w:t>ungkapan kekecewaan dari Zulaikha yang tidak mengetahui identitas orang yang ada dalam mimpinya yang telah memikat hatinya sehingga ia menjadi seseorang yang terbelunggu. Ia ibarat sekuntum mawar di taman masa muda tak ada yang menyentuhnya apalagi menyakitinya. Kakinya pun tidak pernah terluka oleh duri, tetapi sekarang ia merasa ranjangnya dikelilingi oleh duri yang bermaksud ia merasa tidak nyaman dan kecewa terhadap apa yang menimpa hatinya.</w:t>
      </w:r>
    </w:p>
    <w:tbl>
      <w:tblPr>
        <w:tblStyle w:val="TableGrid"/>
        <w:tblW w:w="0" w:type="auto"/>
        <w:tblLook w:val="04A0" w:firstRow="1" w:lastRow="0" w:firstColumn="1" w:lastColumn="0" w:noHBand="0" w:noVBand="1"/>
      </w:tblPr>
      <w:tblGrid>
        <w:gridCol w:w="569"/>
        <w:gridCol w:w="2831"/>
        <w:gridCol w:w="1380"/>
        <w:gridCol w:w="1768"/>
        <w:gridCol w:w="1107"/>
      </w:tblGrid>
      <w:tr w:rsidR="005E4D01" w:rsidRPr="005E4D01" w14:paraId="4ABD7818" w14:textId="77777777" w:rsidTr="003F59FD">
        <w:tc>
          <w:tcPr>
            <w:tcW w:w="570" w:type="dxa"/>
            <w:vAlign w:val="center"/>
          </w:tcPr>
          <w:p w14:paraId="0C420160" w14:textId="77777777" w:rsidR="005E4D01" w:rsidRPr="005E4D01" w:rsidRDefault="005E4D01" w:rsidP="005E4D01">
            <w:pPr>
              <w:spacing w:line="360" w:lineRule="auto"/>
              <w:jc w:val="both"/>
              <w:rPr>
                <w:rFonts w:asciiTheme="minorBidi" w:hAnsiTheme="minorBidi"/>
                <w:lang w:val="id-ID"/>
              </w:rPr>
            </w:pPr>
            <w:r w:rsidRPr="005E4D01">
              <w:rPr>
                <w:rFonts w:asciiTheme="minorBidi" w:hAnsiTheme="minorBidi"/>
                <w:lang w:val="id-ID"/>
              </w:rPr>
              <w:t>No.</w:t>
            </w:r>
          </w:p>
        </w:tc>
        <w:tc>
          <w:tcPr>
            <w:tcW w:w="2969" w:type="dxa"/>
            <w:vAlign w:val="center"/>
          </w:tcPr>
          <w:p w14:paraId="5B3B6FAE" w14:textId="77777777" w:rsidR="005E4D01" w:rsidRPr="005E4D01" w:rsidRDefault="005E4D01" w:rsidP="005E4D01">
            <w:pPr>
              <w:spacing w:line="360" w:lineRule="auto"/>
              <w:jc w:val="both"/>
              <w:rPr>
                <w:rFonts w:asciiTheme="minorBidi" w:hAnsiTheme="minorBidi"/>
                <w:lang w:val="id-ID"/>
              </w:rPr>
            </w:pPr>
            <w:r w:rsidRPr="005E4D01">
              <w:rPr>
                <w:rFonts w:asciiTheme="minorBidi" w:hAnsiTheme="minorBidi"/>
                <w:lang w:val="id-ID"/>
              </w:rPr>
              <w:t>Pernyataan</w:t>
            </w:r>
          </w:p>
        </w:tc>
        <w:tc>
          <w:tcPr>
            <w:tcW w:w="1418" w:type="dxa"/>
            <w:vAlign w:val="center"/>
          </w:tcPr>
          <w:p w14:paraId="12383BB5" w14:textId="77777777" w:rsidR="005E4D01" w:rsidRPr="005E4D01" w:rsidRDefault="005E4D01" w:rsidP="005E4D01">
            <w:pPr>
              <w:spacing w:line="360" w:lineRule="auto"/>
              <w:jc w:val="both"/>
              <w:rPr>
                <w:rFonts w:asciiTheme="minorBidi" w:hAnsiTheme="minorBidi"/>
                <w:lang w:val="id-ID"/>
              </w:rPr>
            </w:pPr>
            <w:r w:rsidRPr="005E4D01">
              <w:rPr>
                <w:rFonts w:asciiTheme="minorBidi" w:hAnsiTheme="minorBidi"/>
                <w:lang w:val="id-ID"/>
              </w:rPr>
              <w:t>Jenis Kalam Khabari</w:t>
            </w:r>
          </w:p>
        </w:tc>
        <w:tc>
          <w:tcPr>
            <w:tcW w:w="1842" w:type="dxa"/>
            <w:vAlign w:val="center"/>
          </w:tcPr>
          <w:p w14:paraId="12574BE6" w14:textId="77777777" w:rsidR="005E4D01" w:rsidRPr="005E4D01" w:rsidRDefault="005E4D01" w:rsidP="005E4D01">
            <w:pPr>
              <w:spacing w:line="360" w:lineRule="auto"/>
              <w:jc w:val="both"/>
              <w:rPr>
                <w:rFonts w:asciiTheme="minorBidi" w:hAnsiTheme="minorBidi"/>
                <w:lang w:val="id-ID"/>
              </w:rPr>
            </w:pPr>
            <w:r w:rsidRPr="005E4D01">
              <w:rPr>
                <w:rFonts w:asciiTheme="minorBidi" w:hAnsiTheme="minorBidi"/>
                <w:lang w:val="id-ID"/>
              </w:rPr>
              <w:t>Tujuan Kalam Khabari</w:t>
            </w:r>
          </w:p>
        </w:tc>
        <w:tc>
          <w:tcPr>
            <w:tcW w:w="1128" w:type="dxa"/>
            <w:vAlign w:val="center"/>
          </w:tcPr>
          <w:p w14:paraId="3A07726C" w14:textId="77777777" w:rsidR="005E4D01" w:rsidRPr="005E4D01" w:rsidRDefault="005E4D01" w:rsidP="005E4D01">
            <w:pPr>
              <w:spacing w:line="360" w:lineRule="auto"/>
              <w:jc w:val="both"/>
              <w:rPr>
                <w:rFonts w:asciiTheme="minorBidi" w:hAnsiTheme="minorBidi"/>
                <w:lang w:val="id-ID"/>
              </w:rPr>
            </w:pPr>
            <w:r w:rsidRPr="005E4D01">
              <w:rPr>
                <w:rFonts w:asciiTheme="minorBidi" w:hAnsiTheme="minorBidi"/>
                <w:lang w:val="id-ID"/>
              </w:rPr>
              <w:t>Adzat Taukid</w:t>
            </w:r>
          </w:p>
        </w:tc>
      </w:tr>
      <w:tr w:rsidR="005E4D01" w:rsidRPr="005E4D01" w14:paraId="77666956" w14:textId="77777777" w:rsidTr="00927BC4">
        <w:tc>
          <w:tcPr>
            <w:tcW w:w="570" w:type="dxa"/>
          </w:tcPr>
          <w:p w14:paraId="61B508E8" w14:textId="44784D9F" w:rsidR="005E4D01" w:rsidRPr="005E4D01" w:rsidRDefault="005E4D01" w:rsidP="005E4D01">
            <w:pPr>
              <w:spacing w:line="360" w:lineRule="auto"/>
              <w:jc w:val="both"/>
              <w:rPr>
                <w:rFonts w:asciiTheme="minorBidi" w:hAnsiTheme="minorBidi"/>
                <w:lang w:val="id-ID"/>
              </w:rPr>
            </w:pPr>
            <w:r>
              <w:rPr>
                <w:rFonts w:asciiTheme="minorBidi" w:hAnsiTheme="minorBidi"/>
                <w:lang w:val="id-ID"/>
              </w:rPr>
              <w:t>3</w:t>
            </w:r>
            <w:r w:rsidRPr="005E4D01">
              <w:rPr>
                <w:rFonts w:asciiTheme="minorBidi" w:hAnsiTheme="minorBidi"/>
                <w:lang w:val="id-ID"/>
              </w:rPr>
              <w:t>.</w:t>
            </w:r>
          </w:p>
        </w:tc>
        <w:tc>
          <w:tcPr>
            <w:tcW w:w="2969" w:type="dxa"/>
          </w:tcPr>
          <w:p w14:paraId="7923A477" w14:textId="432EB6AE" w:rsidR="005E4D01" w:rsidRPr="00535ACF" w:rsidRDefault="005E4D01" w:rsidP="009A3046">
            <w:pPr>
              <w:bidi/>
              <w:spacing w:line="360" w:lineRule="auto"/>
              <w:jc w:val="both"/>
              <w:rPr>
                <w:rFonts w:ascii="Traditional Arabic" w:hAnsi="Traditional Arabic" w:cs="Traditional Arabic"/>
                <w:sz w:val="28"/>
                <w:szCs w:val="28"/>
                <w:lang w:val="id-ID"/>
              </w:rPr>
            </w:pPr>
            <w:r w:rsidRPr="00535ACF">
              <w:rPr>
                <w:rFonts w:ascii="Traditional Arabic" w:hAnsi="Traditional Arabic" w:cs="Traditional Arabic"/>
                <w:sz w:val="28"/>
                <w:szCs w:val="28"/>
                <w:lang w:val="id-ID"/>
              </w:rPr>
              <w:t xml:space="preserve"> </w:t>
            </w:r>
            <w:r w:rsidRPr="00535ACF">
              <w:rPr>
                <w:rFonts w:ascii="Traditional Arabic" w:hAnsi="Traditional Arabic" w:cs="Traditional Arabic"/>
                <w:sz w:val="28"/>
                <w:szCs w:val="28"/>
                <w:rtl/>
                <w:lang w:val="id-ID" w:bidi="ar-EG"/>
              </w:rPr>
              <w:t xml:space="preserve">نحن ذو النسب الطاهر </w:t>
            </w:r>
          </w:p>
        </w:tc>
        <w:tc>
          <w:tcPr>
            <w:tcW w:w="1418" w:type="dxa"/>
            <w:vAlign w:val="center"/>
          </w:tcPr>
          <w:p w14:paraId="6769508E" w14:textId="5A74FDA5" w:rsidR="005E4D01" w:rsidRPr="005E4D01" w:rsidRDefault="004A2B52" w:rsidP="005E4D01">
            <w:pPr>
              <w:spacing w:line="360" w:lineRule="auto"/>
              <w:jc w:val="both"/>
              <w:rPr>
                <w:rFonts w:asciiTheme="minorBidi" w:hAnsiTheme="minorBidi"/>
                <w:i/>
                <w:iCs/>
                <w:lang w:val="id-ID"/>
              </w:rPr>
            </w:pPr>
            <w:r>
              <w:rPr>
                <w:rFonts w:asciiTheme="minorBidi" w:hAnsiTheme="minorBidi"/>
                <w:i/>
                <w:iCs/>
                <w:lang w:val="id-ID"/>
              </w:rPr>
              <w:t>Ibtidai</w:t>
            </w:r>
          </w:p>
        </w:tc>
        <w:tc>
          <w:tcPr>
            <w:tcW w:w="1842" w:type="dxa"/>
            <w:vAlign w:val="center"/>
          </w:tcPr>
          <w:p w14:paraId="4E444402" w14:textId="77777777" w:rsidR="005E4D01" w:rsidRPr="005E4D01" w:rsidRDefault="005E4D01" w:rsidP="005E4D01">
            <w:pPr>
              <w:spacing w:line="360" w:lineRule="auto"/>
              <w:jc w:val="both"/>
              <w:rPr>
                <w:rFonts w:asciiTheme="minorBidi" w:hAnsiTheme="minorBidi"/>
                <w:i/>
                <w:iCs/>
                <w:lang w:val="id-ID"/>
              </w:rPr>
            </w:pPr>
            <w:r w:rsidRPr="005E4D01">
              <w:rPr>
                <w:rFonts w:asciiTheme="minorBidi" w:hAnsiTheme="minorBidi"/>
                <w:i/>
                <w:iCs/>
                <w:lang w:val="id-ID"/>
              </w:rPr>
              <w:t>Al-Fakhr</w:t>
            </w:r>
          </w:p>
        </w:tc>
        <w:tc>
          <w:tcPr>
            <w:tcW w:w="1128" w:type="dxa"/>
            <w:vAlign w:val="center"/>
          </w:tcPr>
          <w:p w14:paraId="2BF1D433" w14:textId="77777777" w:rsidR="005E4D01" w:rsidRPr="005E4D01" w:rsidRDefault="005E4D01" w:rsidP="00927BC4">
            <w:pPr>
              <w:spacing w:line="360" w:lineRule="auto"/>
              <w:jc w:val="center"/>
              <w:rPr>
                <w:rFonts w:asciiTheme="minorBidi" w:hAnsiTheme="minorBidi"/>
                <w:rtl/>
                <w:lang w:val="id-ID" w:bidi="ar-EG"/>
              </w:rPr>
            </w:pPr>
            <w:r w:rsidRPr="005E4D01">
              <w:rPr>
                <w:rFonts w:asciiTheme="minorBidi" w:hAnsiTheme="minorBidi"/>
                <w:lang w:val="id-ID"/>
              </w:rPr>
              <w:t>-</w:t>
            </w:r>
          </w:p>
        </w:tc>
      </w:tr>
    </w:tbl>
    <w:p w14:paraId="0DD5F547" w14:textId="48809258" w:rsidR="00BE4D7A" w:rsidRDefault="00BE4D7A" w:rsidP="005E4D01">
      <w:pPr>
        <w:spacing w:after="0" w:line="360" w:lineRule="auto"/>
        <w:jc w:val="both"/>
        <w:rPr>
          <w:rFonts w:asciiTheme="minorBidi" w:hAnsiTheme="minorBidi"/>
          <w:lang w:val="id-ID"/>
        </w:rPr>
      </w:pPr>
    </w:p>
    <w:p w14:paraId="305B56C4" w14:textId="3D94271A" w:rsidR="00F42BBD" w:rsidRPr="00F42BBD" w:rsidRDefault="00F42BBD" w:rsidP="00F42BBD">
      <w:pPr>
        <w:bidi/>
        <w:spacing w:after="0" w:line="360" w:lineRule="auto"/>
        <w:jc w:val="both"/>
        <w:rPr>
          <w:rFonts w:asciiTheme="minorBidi" w:hAnsiTheme="minorBidi"/>
          <w:lang w:val="id-ID"/>
        </w:rPr>
      </w:pPr>
      <w:r w:rsidRPr="004A2B52">
        <w:rPr>
          <w:rFonts w:ascii="Traditional Arabic" w:hAnsi="Traditional Arabic" w:cs="Traditional Arabic"/>
          <w:sz w:val="28"/>
          <w:szCs w:val="28"/>
          <w:rtl/>
          <w:lang w:val="id-ID"/>
        </w:rPr>
        <w:t>نحن ذو النسب الطاهر</w:t>
      </w:r>
      <w:r>
        <w:rPr>
          <w:rFonts w:asciiTheme="minorBidi" w:hAnsiTheme="minorBidi"/>
          <w:lang w:val="id-ID"/>
        </w:rPr>
        <w:t xml:space="preserve">  </w:t>
      </w:r>
      <w:sdt>
        <w:sdtPr>
          <w:rPr>
            <w:rFonts w:asciiTheme="minorBidi" w:hAnsiTheme="minorBidi"/>
            <w:rtl/>
            <w:lang w:val="id-ID"/>
          </w:rPr>
          <w:id w:val="1599678625"/>
          <w:citation/>
        </w:sdtPr>
        <w:sdtEndPr/>
        <w:sdtContent>
          <w:r>
            <w:rPr>
              <w:rFonts w:asciiTheme="minorBidi" w:hAnsiTheme="minorBidi"/>
              <w:rtl/>
              <w:lang w:val="id-ID"/>
            </w:rPr>
            <w:fldChar w:fldCharType="begin"/>
          </w:r>
          <w:r>
            <w:rPr>
              <w:rFonts w:asciiTheme="minorBidi" w:hAnsiTheme="minorBidi"/>
              <w:lang w:val="id-ID"/>
            </w:rPr>
            <w:instrText xml:space="preserve">CITATION Jam03 \p 57 \l 1057 </w:instrText>
          </w:r>
          <w:r>
            <w:rPr>
              <w:rFonts w:asciiTheme="minorBidi" w:hAnsiTheme="minorBidi"/>
              <w:rtl/>
              <w:lang w:val="id-ID"/>
            </w:rPr>
            <w:fldChar w:fldCharType="separate"/>
          </w:r>
          <w:r w:rsidRPr="00F42BBD">
            <w:rPr>
              <w:rFonts w:asciiTheme="minorBidi" w:hAnsiTheme="minorBidi"/>
              <w:noProof/>
              <w:lang w:val="id-ID"/>
            </w:rPr>
            <w:t>(Jami, 2003, hal. 57)</w:t>
          </w:r>
          <w:r>
            <w:rPr>
              <w:rFonts w:asciiTheme="minorBidi" w:hAnsiTheme="minorBidi"/>
              <w:rtl/>
              <w:lang w:val="id-ID"/>
            </w:rPr>
            <w:fldChar w:fldCharType="end"/>
          </w:r>
        </w:sdtContent>
      </w:sdt>
    </w:p>
    <w:p w14:paraId="077B0859" w14:textId="48059025" w:rsidR="005E4D01" w:rsidRDefault="008A41D4" w:rsidP="008A41D4">
      <w:pPr>
        <w:spacing w:after="0" w:line="360" w:lineRule="auto"/>
        <w:ind w:firstLine="720"/>
        <w:jc w:val="both"/>
        <w:rPr>
          <w:rFonts w:asciiTheme="minorBidi" w:hAnsiTheme="minorBidi"/>
          <w:lang w:val="id-ID"/>
        </w:rPr>
      </w:pPr>
      <w:r w:rsidRPr="008A41D4">
        <w:rPr>
          <w:rFonts w:asciiTheme="minorBidi" w:hAnsiTheme="minorBidi"/>
          <w:lang w:val="id-ID"/>
        </w:rPr>
        <w:t xml:space="preserve">Ungkapan diatas termasuk kalam khabari yang merupakan percakapan diantara saudara-saudara Yusuf ketika mendengar mimpi Yusuf dan ayah mereka lebih menyayanginya dari pada saudara yang lain, </w:t>
      </w:r>
      <w:r w:rsidRPr="008A41D4">
        <w:rPr>
          <w:rFonts w:asciiTheme="minorBidi" w:hAnsiTheme="minorBidi"/>
          <w:lang w:val="id-ID"/>
        </w:rPr>
        <w:lastRenderedPageBreak/>
        <w:t xml:space="preserve">padahal mereka pun sama-sama anak Ya’qub. Adapun tujuannya ialah </w:t>
      </w:r>
      <w:r w:rsidRPr="009A3046">
        <w:rPr>
          <w:rFonts w:asciiTheme="minorBidi" w:hAnsiTheme="minorBidi"/>
          <w:i/>
          <w:iCs/>
          <w:lang w:val="id-ID"/>
        </w:rPr>
        <w:t>Al-Fakhr</w:t>
      </w:r>
      <w:r w:rsidRPr="008A41D4">
        <w:rPr>
          <w:rFonts w:asciiTheme="minorBidi" w:hAnsiTheme="minorBidi"/>
          <w:lang w:val="id-ID"/>
        </w:rPr>
        <w:t xml:space="preserve"> yaitu menunjukkan kebanggaan dan kesombongan atas keturunan mereka yang agung dan tanpa cela se</w:t>
      </w:r>
      <w:r w:rsidR="00D92269">
        <w:rPr>
          <w:rFonts w:asciiTheme="minorBidi" w:hAnsiTheme="minorBidi"/>
          <w:lang w:val="id-ID"/>
        </w:rPr>
        <w:t xml:space="preserve">bagai keturunan dari Ibrahim. </w:t>
      </w:r>
      <w:r w:rsidRPr="008A41D4">
        <w:rPr>
          <w:rFonts w:asciiTheme="minorBidi" w:hAnsiTheme="minorBidi"/>
          <w:lang w:val="id-ID"/>
        </w:rPr>
        <w:t xml:space="preserve">Jenis khabarnya adalah kalam khabarnya adalah </w:t>
      </w:r>
      <w:r w:rsidRPr="00D92269">
        <w:rPr>
          <w:rFonts w:asciiTheme="minorBidi" w:hAnsiTheme="minorBidi"/>
          <w:i/>
          <w:iCs/>
          <w:lang w:val="id-ID"/>
        </w:rPr>
        <w:t>Ibtidai’</w:t>
      </w:r>
      <w:r w:rsidRPr="008A41D4">
        <w:rPr>
          <w:rFonts w:asciiTheme="minorBidi" w:hAnsiTheme="minorBidi"/>
          <w:lang w:val="id-ID"/>
        </w:rPr>
        <w:t xml:space="preserve">, mukhatabnya adalah </w:t>
      </w:r>
      <w:r w:rsidR="002768A6">
        <w:rPr>
          <w:rFonts w:asciiTheme="minorBidi" w:hAnsiTheme="minorBidi"/>
          <w:i/>
          <w:iCs/>
          <w:lang w:val="id-ID"/>
        </w:rPr>
        <w:t>khaliyudh dhihni</w:t>
      </w:r>
      <w:r w:rsidRPr="00D92269">
        <w:rPr>
          <w:rFonts w:asciiTheme="minorBidi" w:hAnsiTheme="minorBidi"/>
          <w:i/>
          <w:iCs/>
          <w:lang w:val="id-ID"/>
        </w:rPr>
        <w:t xml:space="preserve"> </w:t>
      </w:r>
      <w:r w:rsidRPr="008A41D4">
        <w:rPr>
          <w:rFonts w:asciiTheme="minorBidi" w:hAnsiTheme="minorBidi"/>
          <w:lang w:val="id-ID"/>
        </w:rPr>
        <w:t xml:space="preserve">dan tidak disertai </w:t>
      </w:r>
      <w:r w:rsidRPr="00D92269">
        <w:rPr>
          <w:rFonts w:asciiTheme="minorBidi" w:hAnsiTheme="minorBidi"/>
          <w:i/>
          <w:iCs/>
          <w:lang w:val="id-ID"/>
        </w:rPr>
        <w:t>adat taukid.</w:t>
      </w:r>
    </w:p>
    <w:p w14:paraId="6E13EB45" w14:textId="6F97DDD5" w:rsidR="00D92269" w:rsidRPr="00D92269" w:rsidRDefault="00A078F4" w:rsidP="003410FB">
      <w:pPr>
        <w:spacing w:after="0" w:line="360" w:lineRule="auto"/>
        <w:ind w:firstLine="720"/>
        <w:jc w:val="both"/>
        <w:rPr>
          <w:rFonts w:asciiTheme="minorBidi" w:hAnsiTheme="minorBidi"/>
          <w:lang w:val="id-ID"/>
        </w:rPr>
      </w:pPr>
      <w:r>
        <w:rPr>
          <w:rFonts w:asciiTheme="minorBidi" w:hAnsiTheme="minorBidi"/>
          <w:lang w:val="id-ID"/>
        </w:rPr>
        <w:t xml:space="preserve">Setelah mengetahui mimpi Yusuf, saudara-saudara Yusuf yang berjumlah sebelas orang merasa marah, kecewa dan iri. Mereka kecewe terhadap ayah mereka Ya’qub yang pilih kasih dan selalu memberikan perhatiannya kepada Yusuf dan Bunyamin saja. Mereka beranggapan bahwa Yusuf telah menipu ayahnya dengan mimpinya sehingga ia menjauhkan Ya’qub dari saudara-saudaranya dan mereka beranggapan bahwa mimpi itu sebuah penghinaan kepada Ya’qub, Bunyamin dan saudara-saudaranya, mereka semua sujud kepada Yusuf. Hal itu akan menghilangkan kehormatan yang selama ini mereka sandang. Mereka berkata kenapa kami harus bersujud kepada Yusuf? </w:t>
      </w:r>
      <w:r w:rsidRPr="004A2B52">
        <w:rPr>
          <w:rFonts w:ascii="Traditional Arabic" w:hAnsi="Traditional Arabic" w:cs="Traditional Arabic"/>
          <w:sz w:val="28"/>
          <w:szCs w:val="28"/>
          <w:rtl/>
          <w:lang w:val="id-ID" w:bidi="ar-EG"/>
        </w:rPr>
        <w:t>نحن ذو النسب الطاهر</w:t>
      </w:r>
      <w:r>
        <w:rPr>
          <w:rFonts w:asciiTheme="minorBidi" w:hAnsiTheme="minorBidi"/>
          <w:lang w:val="id-ID" w:bidi="ar-EG"/>
        </w:rPr>
        <w:t xml:space="preserve"> </w:t>
      </w:r>
      <w:r w:rsidRPr="00A078F4">
        <w:rPr>
          <w:rFonts w:asciiTheme="minorBidi" w:hAnsiTheme="minorBidi"/>
          <w:i/>
          <w:iCs/>
          <w:lang w:val="id-ID" w:bidi="ar-EG"/>
        </w:rPr>
        <w:t xml:space="preserve">“Kami adalah keturunan yang suci tanpa cela” </w:t>
      </w:r>
      <w:r>
        <w:rPr>
          <w:rFonts w:asciiTheme="minorBidi" w:hAnsiTheme="minorBidi"/>
          <w:lang w:val="id-ID" w:bidi="ar-EG"/>
        </w:rPr>
        <w:t xml:space="preserve">sujud kepada Yusuf akan membuat </w:t>
      </w:r>
      <w:r w:rsidR="003410FB">
        <w:rPr>
          <w:rFonts w:asciiTheme="minorBidi" w:hAnsiTheme="minorBidi"/>
          <w:lang w:val="id-ID" w:bidi="ar-EG"/>
        </w:rPr>
        <w:t>mereka</w:t>
      </w:r>
      <w:r>
        <w:rPr>
          <w:rFonts w:asciiTheme="minorBidi" w:hAnsiTheme="minorBidi"/>
          <w:lang w:val="id-ID" w:bidi="ar-EG"/>
        </w:rPr>
        <w:t xml:space="preserve"> menjadi</w:t>
      </w:r>
      <w:r w:rsidR="003410FB">
        <w:rPr>
          <w:rFonts w:asciiTheme="minorBidi" w:hAnsiTheme="minorBidi"/>
          <w:lang w:val="id-ID" w:bidi="ar-EG"/>
        </w:rPr>
        <w:t xml:space="preserve"> merasa</w:t>
      </w:r>
      <w:r>
        <w:rPr>
          <w:rFonts w:asciiTheme="minorBidi" w:hAnsiTheme="minorBidi"/>
          <w:lang w:val="id-ID" w:bidi="ar-EG"/>
        </w:rPr>
        <w:t xml:space="preserve"> hina.</w:t>
      </w:r>
    </w:p>
    <w:p w14:paraId="16E40FC1" w14:textId="7B88E862" w:rsidR="005E4D01" w:rsidRDefault="005E4D01" w:rsidP="00CD4669">
      <w:pPr>
        <w:tabs>
          <w:tab w:val="left" w:pos="720"/>
          <w:tab w:val="left" w:pos="2250"/>
        </w:tabs>
        <w:spacing w:after="0" w:line="360" w:lineRule="auto"/>
        <w:jc w:val="both"/>
        <w:rPr>
          <w:rFonts w:asciiTheme="minorBidi" w:hAnsiTheme="minorBidi"/>
          <w:lang w:val="id-ID"/>
        </w:rPr>
      </w:pPr>
    </w:p>
    <w:tbl>
      <w:tblPr>
        <w:tblStyle w:val="TableGrid"/>
        <w:tblW w:w="0" w:type="auto"/>
        <w:tblLook w:val="04A0" w:firstRow="1" w:lastRow="0" w:firstColumn="1" w:lastColumn="0" w:noHBand="0" w:noVBand="1"/>
      </w:tblPr>
      <w:tblGrid>
        <w:gridCol w:w="569"/>
        <w:gridCol w:w="2831"/>
        <w:gridCol w:w="1380"/>
        <w:gridCol w:w="1768"/>
        <w:gridCol w:w="1107"/>
      </w:tblGrid>
      <w:tr w:rsidR="00F544A4" w:rsidRPr="00F544A4" w14:paraId="74BAF9A6" w14:textId="77777777" w:rsidTr="003F59FD">
        <w:tc>
          <w:tcPr>
            <w:tcW w:w="570" w:type="dxa"/>
            <w:vAlign w:val="center"/>
          </w:tcPr>
          <w:p w14:paraId="3AA2B4DC" w14:textId="77777777" w:rsidR="00F544A4" w:rsidRPr="00F544A4" w:rsidRDefault="00F544A4" w:rsidP="00F544A4">
            <w:pPr>
              <w:tabs>
                <w:tab w:val="left" w:pos="720"/>
                <w:tab w:val="left" w:pos="2250"/>
              </w:tabs>
              <w:spacing w:line="360" w:lineRule="auto"/>
              <w:jc w:val="both"/>
              <w:rPr>
                <w:rFonts w:asciiTheme="minorBidi" w:hAnsiTheme="minorBidi"/>
                <w:lang w:val="id-ID"/>
              </w:rPr>
            </w:pPr>
            <w:r w:rsidRPr="00F544A4">
              <w:rPr>
                <w:rFonts w:asciiTheme="minorBidi" w:hAnsiTheme="minorBidi"/>
                <w:lang w:val="id-ID"/>
              </w:rPr>
              <w:t>No.</w:t>
            </w:r>
          </w:p>
        </w:tc>
        <w:tc>
          <w:tcPr>
            <w:tcW w:w="2969" w:type="dxa"/>
            <w:vAlign w:val="center"/>
          </w:tcPr>
          <w:p w14:paraId="0F013F0E" w14:textId="77777777" w:rsidR="00F544A4" w:rsidRPr="00F544A4" w:rsidRDefault="00F544A4" w:rsidP="00F544A4">
            <w:pPr>
              <w:tabs>
                <w:tab w:val="left" w:pos="720"/>
                <w:tab w:val="left" w:pos="2250"/>
              </w:tabs>
              <w:spacing w:line="360" w:lineRule="auto"/>
              <w:jc w:val="both"/>
              <w:rPr>
                <w:rFonts w:asciiTheme="minorBidi" w:hAnsiTheme="minorBidi"/>
                <w:lang w:val="id-ID"/>
              </w:rPr>
            </w:pPr>
            <w:r w:rsidRPr="00F544A4">
              <w:rPr>
                <w:rFonts w:asciiTheme="minorBidi" w:hAnsiTheme="minorBidi"/>
                <w:lang w:val="id-ID"/>
              </w:rPr>
              <w:t>Pernyataan</w:t>
            </w:r>
          </w:p>
        </w:tc>
        <w:tc>
          <w:tcPr>
            <w:tcW w:w="1418" w:type="dxa"/>
            <w:vAlign w:val="center"/>
          </w:tcPr>
          <w:p w14:paraId="3DDCBB7A" w14:textId="77777777" w:rsidR="00F544A4" w:rsidRPr="00F544A4" w:rsidRDefault="00F544A4" w:rsidP="00F544A4">
            <w:pPr>
              <w:tabs>
                <w:tab w:val="left" w:pos="720"/>
                <w:tab w:val="left" w:pos="2250"/>
              </w:tabs>
              <w:spacing w:line="360" w:lineRule="auto"/>
              <w:jc w:val="both"/>
              <w:rPr>
                <w:rFonts w:asciiTheme="minorBidi" w:hAnsiTheme="minorBidi"/>
                <w:lang w:val="id-ID"/>
              </w:rPr>
            </w:pPr>
            <w:r w:rsidRPr="00F544A4">
              <w:rPr>
                <w:rFonts w:asciiTheme="minorBidi" w:hAnsiTheme="minorBidi"/>
                <w:lang w:val="id-ID"/>
              </w:rPr>
              <w:t>Jenis Kalam Khabari</w:t>
            </w:r>
          </w:p>
        </w:tc>
        <w:tc>
          <w:tcPr>
            <w:tcW w:w="1842" w:type="dxa"/>
            <w:vAlign w:val="center"/>
          </w:tcPr>
          <w:p w14:paraId="5811046C" w14:textId="77777777" w:rsidR="00F544A4" w:rsidRPr="00F544A4" w:rsidRDefault="00F544A4" w:rsidP="00F544A4">
            <w:pPr>
              <w:tabs>
                <w:tab w:val="left" w:pos="720"/>
                <w:tab w:val="left" w:pos="2250"/>
              </w:tabs>
              <w:spacing w:line="360" w:lineRule="auto"/>
              <w:jc w:val="both"/>
              <w:rPr>
                <w:rFonts w:asciiTheme="minorBidi" w:hAnsiTheme="minorBidi"/>
                <w:lang w:val="id-ID"/>
              </w:rPr>
            </w:pPr>
            <w:r w:rsidRPr="00F544A4">
              <w:rPr>
                <w:rFonts w:asciiTheme="minorBidi" w:hAnsiTheme="minorBidi"/>
                <w:lang w:val="id-ID"/>
              </w:rPr>
              <w:t>Tujuan Kalam Khabari</w:t>
            </w:r>
          </w:p>
        </w:tc>
        <w:tc>
          <w:tcPr>
            <w:tcW w:w="1128" w:type="dxa"/>
            <w:vAlign w:val="center"/>
          </w:tcPr>
          <w:p w14:paraId="1FE3798E" w14:textId="77777777" w:rsidR="00F544A4" w:rsidRPr="00F544A4" w:rsidRDefault="00F544A4" w:rsidP="00F544A4">
            <w:pPr>
              <w:tabs>
                <w:tab w:val="left" w:pos="720"/>
                <w:tab w:val="left" w:pos="2250"/>
              </w:tabs>
              <w:spacing w:line="360" w:lineRule="auto"/>
              <w:jc w:val="both"/>
              <w:rPr>
                <w:rFonts w:asciiTheme="minorBidi" w:hAnsiTheme="minorBidi"/>
                <w:lang w:val="id-ID"/>
              </w:rPr>
            </w:pPr>
            <w:r w:rsidRPr="00F544A4">
              <w:rPr>
                <w:rFonts w:asciiTheme="minorBidi" w:hAnsiTheme="minorBidi"/>
                <w:lang w:val="id-ID"/>
              </w:rPr>
              <w:t>Adzat Taukid</w:t>
            </w:r>
          </w:p>
        </w:tc>
      </w:tr>
      <w:tr w:rsidR="00F544A4" w:rsidRPr="00F544A4" w14:paraId="05161C31" w14:textId="77777777" w:rsidTr="00927BC4">
        <w:tc>
          <w:tcPr>
            <w:tcW w:w="570" w:type="dxa"/>
          </w:tcPr>
          <w:p w14:paraId="440856EE" w14:textId="223E86AA" w:rsidR="00F544A4" w:rsidRPr="00F544A4" w:rsidRDefault="00F544A4" w:rsidP="00F544A4">
            <w:pPr>
              <w:tabs>
                <w:tab w:val="left" w:pos="720"/>
                <w:tab w:val="left" w:pos="2250"/>
              </w:tabs>
              <w:spacing w:line="360" w:lineRule="auto"/>
              <w:jc w:val="both"/>
              <w:rPr>
                <w:rFonts w:asciiTheme="minorBidi" w:hAnsiTheme="minorBidi"/>
                <w:rtl/>
                <w:lang w:val="id-ID" w:bidi="ar-EG"/>
              </w:rPr>
            </w:pPr>
            <w:r>
              <w:rPr>
                <w:rFonts w:asciiTheme="minorBidi" w:hAnsiTheme="minorBidi"/>
                <w:lang w:val="id-ID"/>
              </w:rPr>
              <w:t>4</w:t>
            </w:r>
            <w:r w:rsidRPr="00F544A4">
              <w:rPr>
                <w:rFonts w:asciiTheme="minorBidi" w:hAnsiTheme="minorBidi"/>
                <w:lang w:val="id-ID"/>
              </w:rPr>
              <w:t>.</w:t>
            </w:r>
          </w:p>
        </w:tc>
        <w:tc>
          <w:tcPr>
            <w:tcW w:w="2969" w:type="dxa"/>
          </w:tcPr>
          <w:p w14:paraId="0EFBCB98" w14:textId="3D0C3BAD" w:rsidR="00F544A4" w:rsidRPr="004A2B52" w:rsidRDefault="00F544A4" w:rsidP="00F544A4">
            <w:pPr>
              <w:tabs>
                <w:tab w:val="left" w:pos="720"/>
                <w:tab w:val="left" w:pos="2250"/>
              </w:tabs>
              <w:bidi/>
              <w:spacing w:line="360" w:lineRule="auto"/>
              <w:jc w:val="both"/>
              <w:rPr>
                <w:rFonts w:ascii="Traditional Arabic" w:hAnsi="Traditional Arabic" w:cs="Traditional Arabic"/>
                <w:lang w:val="id-ID"/>
              </w:rPr>
            </w:pPr>
            <w:r w:rsidRPr="004A2B52">
              <w:rPr>
                <w:rFonts w:ascii="Traditional Arabic" w:hAnsi="Traditional Arabic" w:cs="Traditional Arabic"/>
                <w:rtl/>
                <w:lang w:val="id-ID" w:bidi="ar-EG"/>
              </w:rPr>
              <w:t xml:space="preserve">ولكن هذا العبئ أصبح الآن أكثر ثقلا من جبل </w:t>
            </w:r>
          </w:p>
        </w:tc>
        <w:tc>
          <w:tcPr>
            <w:tcW w:w="1418" w:type="dxa"/>
            <w:vAlign w:val="center"/>
          </w:tcPr>
          <w:p w14:paraId="6CBE459B" w14:textId="77777777" w:rsidR="00F544A4" w:rsidRPr="00F544A4" w:rsidRDefault="00F544A4" w:rsidP="00F544A4">
            <w:pPr>
              <w:tabs>
                <w:tab w:val="left" w:pos="720"/>
                <w:tab w:val="left" w:pos="2250"/>
              </w:tabs>
              <w:spacing w:line="360" w:lineRule="auto"/>
              <w:jc w:val="both"/>
              <w:rPr>
                <w:rFonts w:asciiTheme="minorBidi" w:hAnsiTheme="minorBidi"/>
                <w:i/>
                <w:iCs/>
                <w:lang w:val="id-ID"/>
              </w:rPr>
            </w:pPr>
            <w:r w:rsidRPr="00F544A4">
              <w:rPr>
                <w:rFonts w:asciiTheme="minorBidi" w:hAnsiTheme="minorBidi"/>
                <w:i/>
                <w:iCs/>
                <w:lang w:val="id-ID"/>
              </w:rPr>
              <w:t>Ibtidai’</w:t>
            </w:r>
          </w:p>
        </w:tc>
        <w:tc>
          <w:tcPr>
            <w:tcW w:w="1842" w:type="dxa"/>
            <w:vAlign w:val="center"/>
          </w:tcPr>
          <w:p w14:paraId="5A813EC6" w14:textId="7362C5E7" w:rsidR="00F544A4" w:rsidRPr="00F544A4" w:rsidRDefault="004A2B52" w:rsidP="00F544A4">
            <w:pPr>
              <w:tabs>
                <w:tab w:val="left" w:pos="720"/>
                <w:tab w:val="left" w:pos="2250"/>
              </w:tabs>
              <w:spacing w:line="360" w:lineRule="auto"/>
              <w:jc w:val="both"/>
              <w:rPr>
                <w:rFonts w:asciiTheme="minorBidi" w:hAnsiTheme="minorBidi"/>
                <w:i/>
                <w:iCs/>
                <w:lang w:val="id-ID"/>
              </w:rPr>
            </w:pPr>
            <w:r>
              <w:rPr>
                <w:rFonts w:asciiTheme="minorBidi" w:hAnsiTheme="minorBidi" w:cstheme="minorBidi"/>
                <w:i/>
                <w:iCs/>
                <w:lang w:val="id-ID" w:bidi="ar-EG"/>
              </w:rPr>
              <w:t>I</w:t>
            </w:r>
            <w:r w:rsidRPr="00CA3E31">
              <w:rPr>
                <w:rFonts w:asciiTheme="minorBidi" w:hAnsiTheme="minorBidi" w:cstheme="minorBidi"/>
                <w:i/>
                <w:iCs/>
                <w:lang w:val="id-ID" w:bidi="ar-EG"/>
              </w:rPr>
              <w:t>ẓ</w:t>
            </w:r>
            <w:r>
              <w:rPr>
                <w:rFonts w:asciiTheme="minorBidi" w:hAnsiTheme="minorBidi" w:cstheme="minorBidi"/>
                <w:i/>
                <w:iCs/>
                <w:lang w:val="id-ID" w:bidi="ar-EG"/>
              </w:rPr>
              <w:t>haru</w:t>
            </w:r>
            <w:r w:rsidRPr="00CA3E31">
              <w:rPr>
                <w:rFonts w:asciiTheme="minorBidi" w:hAnsiTheme="minorBidi" w:cstheme="minorBidi"/>
                <w:i/>
                <w:iCs/>
                <w:lang w:val="id-ID" w:bidi="ar-EG"/>
              </w:rPr>
              <w:t>ḍ</w:t>
            </w:r>
            <w:r w:rsidRPr="00DD5F8D">
              <w:rPr>
                <w:rFonts w:asciiTheme="minorBidi" w:hAnsiTheme="minorBidi" w:cstheme="minorBidi"/>
                <w:i/>
                <w:iCs/>
                <w:lang w:val="id-ID" w:bidi="ar-EG"/>
              </w:rPr>
              <w:t xml:space="preserve"> </w:t>
            </w:r>
            <w:r w:rsidRPr="00CA3E31">
              <w:rPr>
                <w:rFonts w:asciiTheme="minorBidi" w:hAnsiTheme="minorBidi" w:cstheme="minorBidi"/>
                <w:i/>
                <w:iCs/>
                <w:lang w:val="id-ID" w:bidi="ar-EG"/>
              </w:rPr>
              <w:t>Ḍ</w:t>
            </w:r>
            <w:r w:rsidRPr="00DD5F8D">
              <w:rPr>
                <w:rFonts w:asciiTheme="minorBidi" w:hAnsiTheme="minorBidi" w:cstheme="minorBidi"/>
                <w:i/>
                <w:iCs/>
                <w:lang w:val="id-ID" w:bidi="ar-EG"/>
              </w:rPr>
              <w:t>u’fi</w:t>
            </w:r>
          </w:p>
        </w:tc>
        <w:tc>
          <w:tcPr>
            <w:tcW w:w="1128" w:type="dxa"/>
            <w:vAlign w:val="center"/>
          </w:tcPr>
          <w:p w14:paraId="2B520853" w14:textId="77777777" w:rsidR="00F544A4" w:rsidRPr="00F544A4" w:rsidRDefault="00F544A4" w:rsidP="00927BC4">
            <w:pPr>
              <w:tabs>
                <w:tab w:val="left" w:pos="720"/>
                <w:tab w:val="left" w:pos="2250"/>
              </w:tabs>
              <w:spacing w:line="360" w:lineRule="auto"/>
              <w:jc w:val="center"/>
              <w:rPr>
                <w:rFonts w:asciiTheme="minorBidi" w:hAnsiTheme="minorBidi"/>
                <w:lang w:val="id-ID"/>
              </w:rPr>
            </w:pPr>
            <w:r w:rsidRPr="00F544A4">
              <w:rPr>
                <w:rFonts w:asciiTheme="minorBidi" w:hAnsiTheme="minorBidi"/>
                <w:lang w:val="id-ID"/>
              </w:rPr>
              <w:t>-</w:t>
            </w:r>
          </w:p>
        </w:tc>
      </w:tr>
    </w:tbl>
    <w:p w14:paraId="4E47E1D9" w14:textId="77777777" w:rsidR="00F544A4" w:rsidRPr="00BE4D7A" w:rsidRDefault="00F544A4" w:rsidP="00CD4669">
      <w:pPr>
        <w:tabs>
          <w:tab w:val="left" w:pos="720"/>
          <w:tab w:val="left" w:pos="2250"/>
        </w:tabs>
        <w:spacing w:after="0" w:line="360" w:lineRule="auto"/>
        <w:jc w:val="both"/>
        <w:rPr>
          <w:rFonts w:asciiTheme="minorBidi" w:hAnsiTheme="minorBidi"/>
          <w:lang w:val="id-ID"/>
        </w:rPr>
      </w:pPr>
    </w:p>
    <w:p w14:paraId="0E6F6B69" w14:textId="09E4325E" w:rsidR="00E277BB" w:rsidRPr="00F544A4" w:rsidRDefault="00F544A4" w:rsidP="00F544A4">
      <w:pPr>
        <w:bidi/>
        <w:spacing w:after="0" w:line="360" w:lineRule="auto"/>
        <w:rPr>
          <w:rFonts w:asciiTheme="minorBidi" w:hAnsiTheme="minorBidi"/>
          <w:lang w:val="id-ID"/>
        </w:rPr>
      </w:pPr>
      <w:r w:rsidRPr="004A2B52">
        <w:rPr>
          <w:rFonts w:ascii="Traditional Arabic" w:hAnsi="Traditional Arabic" w:cs="Traditional Arabic"/>
          <w:sz w:val="28"/>
          <w:szCs w:val="28"/>
          <w:rtl/>
          <w:lang w:val="id-ID"/>
        </w:rPr>
        <w:t>ولكن هذا العبئ أصبح الآن أكثر ثقلا من جبل</w:t>
      </w:r>
      <w:r>
        <w:rPr>
          <w:rFonts w:asciiTheme="minorBidi" w:hAnsiTheme="minorBidi"/>
          <w:lang w:val="id-ID"/>
        </w:rPr>
        <w:t xml:space="preserve"> </w:t>
      </w:r>
      <w:sdt>
        <w:sdtPr>
          <w:rPr>
            <w:rFonts w:asciiTheme="minorBidi" w:hAnsiTheme="minorBidi"/>
            <w:rtl/>
            <w:lang w:val="id-ID"/>
          </w:rPr>
          <w:id w:val="-1904292680"/>
          <w:citation/>
        </w:sdtPr>
        <w:sdtEndPr/>
        <w:sdtContent>
          <w:r>
            <w:rPr>
              <w:rFonts w:asciiTheme="minorBidi" w:hAnsiTheme="minorBidi"/>
              <w:rtl/>
              <w:lang w:val="id-ID"/>
            </w:rPr>
            <w:fldChar w:fldCharType="begin"/>
          </w:r>
          <w:r>
            <w:rPr>
              <w:rFonts w:asciiTheme="minorBidi" w:hAnsiTheme="minorBidi"/>
              <w:lang w:val="id-ID"/>
            </w:rPr>
            <w:instrText xml:space="preserve">CITATION Jam03 \p 68 \l 1057 </w:instrText>
          </w:r>
          <w:r>
            <w:rPr>
              <w:rFonts w:asciiTheme="minorBidi" w:hAnsiTheme="minorBidi"/>
              <w:rtl/>
              <w:lang w:val="id-ID"/>
            </w:rPr>
            <w:fldChar w:fldCharType="separate"/>
          </w:r>
          <w:r w:rsidRPr="00F544A4">
            <w:rPr>
              <w:rFonts w:asciiTheme="minorBidi" w:hAnsiTheme="minorBidi"/>
              <w:noProof/>
              <w:lang w:val="id-ID"/>
            </w:rPr>
            <w:t>(Jami, 2003, hal. 68)</w:t>
          </w:r>
          <w:r>
            <w:rPr>
              <w:rFonts w:asciiTheme="minorBidi" w:hAnsiTheme="minorBidi"/>
              <w:rtl/>
              <w:lang w:val="id-ID"/>
            </w:rPr>
            <w:fldChar w:fldCharType="end"/>
          </w:r>
        </w:sdtContent>
      </w:sdt>
      <w:r>
        <w:rPr>
          <w:rFonts w:asciiTheme="minorBidi" w:hAnsiTheme="minorBidi"/>
          <w:lang w:val="id-ID"/>
        </w:rPr>
        <w:t xml:space="preserve"> </w:t>
      </w:r>
    </w:p>
    <w:p w14:paraId="3ACB4BBF" w14:textId="77777777" w:rsidR="00F544A4" w:rsidRPr="00E014B1" w:rsidRDefault="00F544A4" w:rsidP="00E014B1">
      <w:pPr>
        <w:spacing w:after="0" w:line="360" w:lineRule="auto"/>
        <w:ind w:firstLine="720"/>
        <w:jc w:val="both"/>
        <w:rPr>
          <w:rFonts w:asciiTheme="minorBidi" w:hAnsiTheme="minorBidi"/>
          <w:lang w:val="id-ID"/>
        </w:rPr>
      </w:pPr>
    </w:p>
    <w:p w14:paraId="450E86FE" w14:textId="0EBC4C1D" w:rsidR="00F544A4" w:rsidRDefault="007166C6" w:rsidP="002768A6">
      <w:pPr>
        <w:spacing w:after="0" w:line="360" w:lineRule="auto"/>
        <w:ind w:firstLine="720"/>
        <w:jc w:val="both"/>
        <w:rPr>
          <w:rFonts w:asciiTheme="minorBidi" w:hAnsiTheme="minorBidi"/>
          <w:lang w:val="id-ID"/>
        </w:rPr>
      </w:pPr>
      <w:r w:rsidRPr="007166C6">
        <w:rPr>
          <w:rFonts w:asciiTheme="minorBidi" w:hAnsiTheme="minorBidi"/>
          <w:lang w:val="id-ID"/>
        </w:rPr>
        <w:t xml:space="preserve">Ungkapan diatas termasuk kalam khabari yang merupakan ratapan dari Zulaikha </w:t>
      </w:r>
      <w:r w:rsidRPr="007166C6">
        <w:rPr>
          <w:rFonts w:asciiTheme="minorBidi" w:hAnsiTheme="minorBidi"/>
          <w:i/>
          <w:iCs/>
          <w:lang w:val="id-ID"/>
        </w:rPr>
        <w:t>(muttakalim)</w:t>
      </w:r>
      <w:r w:rsidRPr="007166C6">
        <w:rPr>
          <w:rFonts w:asciiTheme="minorBidi" w:hAnsiTheme="minorBidi"/>
          <w:lang w:val="id-ID"/>
        </w:rPr>
        <w:t xml:space="preserve"> kepada pengasuhnya </w:t>
      </w:r>
      <w:r w:rsidRPr="007166C6">
        <w:rPr>
          <w:rFonts w:asciiTheme="minorBidi" w:hAnsiTheme="minorBidi"/>
          <w:i/>
          <w:iCs/>
          <w:lang w:val="id-ID"/>
        </w:rPr>
        <w:t>(mukhatab)</w:t>
      </w:r>
      <w:r w:rsidRPr="007166C6">
        <w:rPr>
          <w:rFonts w:asciiTheme="minorBidi" w:hAnsiTheme="minorBidi"/>
          <w:lang w:val="id-ID"/>
        </w:rPr>
        <w:t xml:space="preserve"> setelah ia berhasil menemukan Yusuf. Adapun tujuannya ialah </w:t>
      </w:r>
      <w:r w:rsidR="002768A6">
        <w:rPr>
          <w:rFonts w:asciiTheme="minorBidi" w:hAnsiTheme="minorBidi" w:cstheme="minorBidi"/>
          <w:i/>
          <w:iCs/>
          <w:lang w:val="id-ID" w:bidi="ar-EG"/>
        </w:rPr>
        <w:t>I</w:t>
      </w:r>
      <w:r w:rsidR="002768A6" w:rsidRPr="00CA3E31">
        <w:rPr>
          <w:rFonts w:asciiTheme="minorBidi" w:hAnsiTheme="minorBidi" w:cstheme="minorBidi"/>
          <w:i/>
          <w:iCs/>
          <w:lang w:val="id-ID" w:bidi="ar-EG"/>
        </w:rPr>
        <w:t>ẓ</w:t>
      </w:r>
      <w:r w:rsidR="002768A6">
        <w:rPr>
          <w:rFonts w:asciiTheme="minorBidi" w:hAnsiTheme="minorBidi" w:cstheme="minorBidi"/>
          <w:i/>
          <w:iCs/>
          <w:lang w:val="id-ID" w:bidi="ar-EG"/>
        </w:rPr>
        <w:t>haru</w:t>
      </w:r>
      <w:r w:rsidR="002768A6" w:rsidRPr="00CA3E31">
        <w:rPr>
          <w:rFonts w:asciiTheme="minorBidi" w:hAnsiTheme="minorBidi" w:cstheme="minorBidi"/>
          <w:i/>
          <w:iCs/>
          <w:lang w:val="id-ID" w:bidi="ar-EG"/>
        </w:rPr>
        <w:t>ḍ</w:t>
      </w:r>
      <w:r w:rsidR="002768A6" w:rsidRPr="00DD5F8D">
        <w:rPr>
          <w:rFonts w:asciiTheme="minorBidi" w:hAnsiTheme="minorBidi" w:cstheme="minorBidi"/>
          <w:i/>
          <w:iCs/>
          <w:lang w:val="id-ID" w:bidi="ar-EG"/>
        </w:rPr>
        <w:t xml:space="preserve"> </w:t>
      </w:r>
      <w:r w:rsidR="002768A6" w:rsidRPr="00CA3E31">
        <w:rPr>
          <w:rFonts w:asciiTheme="minorBidi" w:hAnsiTheme="minorBidi" w:cstheme="minorBidi"/>
          <w:i/>
          <w:iCs/>
          <w:lang w:val="id-ID" w:bidi="ar-EG"/>
        </w:rPr>
        <w:t>Ḍ</w:t>
      </w:r>
      <w:r w:rsidR="002768A6" w:rsidRPr="00DD5F8D">
        <w:rPr>
          <w:rFonts w:asciiTheme="minorBidi" w:hAnsiTheme="minorBidi" w:cstheme="minorBidi"/>
          <w:i/>
          <w:iCs/>
          <w:lang w:val="id-ID" w:bidi="ar-EG"/>
        </w:rPr>
        <w:t>u’fi</w:t>
      </w:r>
      <w:r w:rsidR="002768A6" w:rsidRPr="00DD5F8D">
        <w:rPr>
          <w:rFonts w:asciiTheme="minorBidi" w:hAnsiTheme="minorBidi" w:cstheme="minorBidi"/>
          <w:lang w:val="id-ID" w:bidi="ar-EG"/>
        </w:rPr>
        <w:t xml:space="preserve"> </w:t>
      </w:r>
      <w:r w:rsidRPr="007166C6">
        <w:rPr>
          <w:rFonts w:asciiTheme="minorBidi" w:hAnsiTheme="minorBidi"/>
          <w:lang w:val="id-ID"/>
        </w:rPr>
        <w:t xml:space="preserve">yaitu menunjukkan ketidak berdayaan Zulaikha untuk mendapatkan Yusuf budak yang dijual karena ia tidak tahu siapa orang yang akan membelinya dan ke </w:t>
      </w:r>
      <w:r w:rsidRPr="007166C6">
        <w:rPr>
          <w:rFonts w:asciiTheme="minorBidi" w:hAnsiTheme="minorBidi"/>
          <w:lang w:val="id-ID"/>
        </w:rPr>
        <w:lastRenderedPageBreak/>
        <w:t xml:space="preserve">mana orang itu akan membawa Yusuf serta memisahkan darinya. Jenis khabarnya adalah kalam khabarnya adalah </w:t>
      </w:r>
      <w:r w:rsidRPr="007166C6">
        <w:rPr>
          <w:rFonts w:asciiTheme="minorBidi" w:hAnsiTheme="minorBidi"/>
          <w:i/>
          <w:iCs/>
          <w:lang w:val="id-ID"/>
        </w:rPr>
        <w:t>Ibtidai’,</w:t>
      </w:r>
      <w:r w:rsidRPr="007166C6">
        <w:rPr>
          <w:rFonts w:asciiTheme="minorBidi" w:hAnsiTheme="minorBidi"/>
          <w:lang w:val="id-ID"/>
        </w:rPr>
        <w:t xml:space="preserve"> mukhatabnya adalah </w:t>
      </w:r>
      <w:r w:rsidR="002768A6">
        <w:rPr>
          <w:rFonts w:asciiTheme="minorBidi" w:hAnsiTheme="minorBidi"/>
          <w:i/>
          <w:iCs/>
          <w:lang w:val="id-ID"/>
        </w:rPr>
        <w:t>khaliyudh dhihni</w:t>
      </w:r>
      <w:r w:rsidRPr="007166C6">
        <w:rPr>
          <w:rFonts w:asciiTheme="minorBidi" w:hAnsiTheme="minorBidi"/>
          <w:lang w:val="id-ID"/>
        </w:rPr>
        <w:t xml:space="preserve"> dan tidak disertai </w:t>
      </w:r>
      <w:r w:rsidRPr="007166C6">
        <w:rPr>
          <w:rFonts w:asciiTheme="minorBidi" w:hAnsiTheme="minorBidi"/>
          <w:i/>
          <w:iCs/>
          <w:lang w:val="id-ID"/>
        </w:rPr>
        <w:t>adat taukid.</w:t>
      </w:r>
    </w:p>
    <w:p w14:paraId="76D32439" w14:textId="56D1FBA2" w:rsidR="00AE095A" w:rsidRDefault="00AE095A" w:rsidP="003C1699">
      <w:pPr>
        <w:spacing w:after="0" w:line="360" w:lineRule="auto"/>
        <w:ind w:firstLine="720"/>
        <w:jc w:val="both"/>
        <w:rPr>
          <w:rFonts w:asciiTheme="minorBidi" w:hAnsiTheme="minorBidi"/>
          <w:lang w:val="id-ID"/>
        </w:rPr>
      </w:pPr>
      <w:r>
        <w:rPr>
          <w:rFonts w:asciiTheme="minorBidi" w:hAnsiTheme="minorBidi"/>
          <w:lang w:val="id-ID"/>
        </w:rPr>
        <w:t>Ketika Zulaikha berjalan-jalan di Kota, ia melihat orang-orang berkumpul dan membicarakan mengenai seorang buda</w:t>
      </w:r>
      <w:r w:rsidR="00D83E17">
        <w:rPr>
          <w:rFonts w:asciiTheme="minorBidi" w:hAnsiTheme="minorBidi"/>
          <w:lang w:val="id-ID"/>
        </w:rPr>
        <w:t xml:space="preserve">k lelaki rupawan (Yusuf), ia awalnya merasa gembira dapat melihat budak tersebut. Akan tetapi tebusan budak tersebut sangatlah besar sehingga ia sangat sulit membelinya. Oleh karena itu ia berkata </w:t>
      </w:r>
      <w:r w:rsidR="00D83E17" w:rsidRPr="007A549B">
        <w:rPr>
          <w:rFonts w:ascii="Traditional Arabic" w:hAnsi="Traditional Arabic" w:cs="Traditional Arabic"/>
          <w:sz w:val="28"/>
          <w:szCs w:val="28"/>
          <w:rtl/>
          <w:lang w:val="id-ID"/>
        </w:rPr>
        <w:t>ولكن هذا العبئ أصبح الآن أكثر ثقلا من جبل</w:t>
      </w:r>
      <w:r w:rsidR="00D83E17">
        <w:rPr>
          <w:rFonts w:asciiTheme="minorBidi" w:hAnsiTheme="minorBidi"/>
          <w:lang w:val="id-ID"/>
        </w:rPr>
        <w:t xml:space="preserve"> </w:t>
      </w:r>
      <w:r w:rsidR="00BB6CC7">
        <w:rPr>
          <w:rFonts w:asciiTheme="minorBidi" w:hAnsiTheme="minorBidi"/>
          <w:lang w:val="id-ID"/>
        </w:rPr>
        <w:t>“Tetapi sekarang bebanku lebih berat dari pada gunung”, hartanya tak cukup untuk membeli Yusuf dan ia tidak tahu siapakah orang yang akan membeli Yusuf dan kemana orang itu akan membawa Yusuf.</w:t>
      </w:r>
    </w:p>
    <w:p w14:paraId="50AF47BF" w14:textId="77777777" w:rsidR="00FB641B" w:rsidRPr="00AE095A" w:rsidRDefault="00FB641B" w:rsidP="003C1699">
      <w:pPr>
        <w:spacing w:after="0" w:line="360" w:lineRule="auto"/>
        <w:ind w:firstLine="720"/>
        <w:jc w:val="both"/>
        <w:rPr>
          <w:rFonts w:asciiTheme="minorBidi" w:hAnsiTheme="minorBidi"/>
          <w:lang w:val="id-ID"/>
        </w:rPr>
      </w:pPr>
    </w:p>
    <w:tbl>
      <w:tblPr>
        <w:tblStyle w:val="TableGrid"/>
        <w:tblW w:w="0" w:type="auto"/>
        <w:tblLook w:val="04A0" w:firstRow="1" w:lastRow="0" w:firstColumn="1" w:lastColumn="0" w:noHBand="0" w:noVBand="1"/>
      </w:tblPr>
      <w:tblGrid>
        <w:gridCol w:w="569"/>
        <w:gridCol w:w="2823"/>
        <w:gridCol w:w="1378"/>
        <w:gridCol w:w="1779"/>
        <w:gridCol w:w="1106"/>
      </w:tblGrid>
      <w:tr w:rsidR="00FC407A" w:rsidRPr="00FC407A" w14:paraId="1222A140" w14:textId="77777777" w:rsidTr="003F59FD">
        <w:tc>
          <w:tcPr>
            <w:tcW w:w="570" w:type="dxa"/>
            <w:vAlign w:val="center"/>
          </w:tcPr>
          <w:p w14:paraId="42677C35" w14:textId="77777777" w:rsidR="00FC407A" w:rsidRPr="00FC407A" w:rsidRDefault="00FC407A" w:rsidP="00FC407A">
            <w:pPr>
              <w:spacing w:line="360" w:lineRule="auto"/>
              <w:jc w:val="both"/>
              <w:rPr>
                <w:rFonts w:asciiTheme="minorBidi" w:hAnsiTheme="minorBidi"/>
                <w:lang w:val="id-ID"/>
              </w:rPr>
            </w:pPr>
            <w:r w:rsidRPr="00FC407A">
              <w:rPr>
                <w:rFonts w:asciiTheme="minorBidi" w:hAnsiTheme="minorBidi"/>
                <w:lang w:val="id-ID"/>
              </w:rPr>
              <w:t>No.</w:t>
            </w:r>
          </w:p>
        </w:tc>
        <w:tc>
          <w:tcPr>
            <w:tcW w:w="2969" w:type="dxa"/>
            <w:vAlign w:val="center"/>
          </w:tcPr>
          <w:p w14:paraId="1714D167" w14:textId="77777777" w:rsidR="00FC407A" w:rsidRPr="00FC407A" w:rsidRDefault="00FC407A" w:rsidP="00FC407A">
            <w:pPr>
              <w:spacing w:line="360" w:lineRule="auto"/>
              <w:jc w:val="both"/>
              <w:rPr>
                <w:rFonts w:asciiTheme="minorBidi" w:hAnsiTheme="minorBidi"/>
                <w:lang w:val="id-ID"/>
              </w:rPr>
            </w:pPr>
            <w:r w:rsidRPr="00FC407A">
              <w:rPr>
                <w:rFonts w:asciiTheme="minorBidi" w:hAnsiTheme="minorBidi"/>
                <w:lang w:val="id-ID"/>
              </w:rPr>
              <w:t>Pernyataan</w:t>
            </w:r>
          </w:p>
        </w:tc>
        <w:tc>
          <w:tcPr>
            <w:tcW w:w="1418" w:type="dxa"/>
            <w:vAlign w:val="center"/>
          </w:tcPr>
          <w:p w14:paraId="14B20F39" w14:textId="77777777" w:rsidR="00FC407A" w:rsidRPr="00FC407A" w:rsidRDefault="00FC407A" w:rsidP="00FC407A">
            <w:pPr>
              <w:spacing w:line="360" w:lineRule="auto"/>
              <w:jc w:val="both"/>
              <w:rPr>
                <w:rFonts w:asciiTheme="minorBidi" w:hAnsiTheme="minorBidi"/>
                <w:lang w:val="id-ID"/>
              </w:rPr>
            </w:pPr>
            <w:r w:rsidRPr="00FC407A">
              <w:rPr>
                <w:rFonts w:asciiTheme="minorBidi" w:hAnsiTheme="minorBidi"/>
                <w:lang w:val="id-ID"/>
              </w:rPr>
              <w:t>Jenis Kalam Khabari</w:t>
            </w:r>
          </w:p>
        </w:tc>
        <w:tc>
          <w:tcPr>
            <w:tcW w:w="1842" w:type="dxa"/>
            <w:vAlign w:val="center"/>
          </w:tcPr>
          <w:p w14:paraId="0DFEB708" w14:textId="77777777" w:rsidR="00FC407A" w:rsidRPr="00FC407A" w:rsidRDefault="00FC407A" w:rsidP="00FC407A">
            <w:pPr>
              <w:spacing w:line="360" w:lineRule="auto"/>
              <w:jc w:val="both"/>
              <w:rPr>
                <w:rFonts w:asciiTheme="minorBidi" w:hAnsiTheme="minorBidi"/>
                <w:lang w:val="id-ID"/>
              </w:rPr>
            </w:pPr>
            <w:r w:rsidRPr="00FC407A">
              <w:rPr>
                <w:rFonts w:asciiTheme="minorBidi" w:hAnsiTheme="minorBidi"/>
                <w:lang w:val="id-ID"/>
              </w:rPr>
              <w:t>Tujuan Kalam Khabari</w:t>
            </w:r>
          </w:p>
        </w:tc>
        <w:tc>
          <w:tcPr>
            <w:tcW w:w="1128" w:type="dxa"/>
            <w:vAlign w:val="center"/>
          </w:tcPr>
          <w:p w14:paraId="7FC05FA8" w14:textId="77777777" w:rsidR="00FC407A" w:rsidRPr="00FC407A" w:rsidRDefault="00FC407A" w:rsidP="00FC407A">
            <w:pPr>
              <w:spacing w:line="360" w:lineRule="auto"/>
              <w:jc w:val="both"/>
              <w:rPr>
                <w:rFonts w:asciiTheme="minorBidi" w:hAnsiTheme="minorBidi"/>
                <w:lang w:val="id-ID"/>
              </w:rPr>
            </w:pPr>
            <w:r w:rsidRPr="00FC407A">
              <w:rPr>
                <w:rFonts w:asciiTheme="minorBidi" w:hAnsiTheme="minorBidi"/>
                <w:lang w:val="id-ID"/>
              </w:rPr>
              <w:t>Adzat Taukid</w:t>
            </w:r>
          </w:p>
        </w:tc>
      </w:tr>
      <w:tr w:rsidR="00FC407A" w:rsidRPr="00FC407A" w14:paraId="1FC32232" w14:textId="77777777" w:rsidTr="003F59FD">
        <w:tc>
          <w:tcPr>
            <w:tcW w:w="570" w:type="dxa"/>
          </w:tcPr>
          <w:p w14:paraId="5590D968" w14:textId="53A7E443" w:rsidR="00FC407A" w:rsidRPr="00FC407A" w:rsidRDefault="00AA68E2" w:rsidP="00FC407A">
            <w:pPr>
              <w:spacing w:line="360" w:lineRule="auto"/>
              <w:jc w:val="both"/>
              <w:rPr>
                <w:rFonts w:asciiTheme="minorBidi" w:hAnsiTheme="minorBidi"/>
                <w:lang w:val="id-ID"/>
              </w:rPr>
            </w:pPr>
            <w:r>
              <w:rPr>
                <w:rFonts w:asciiTheme="minorBidi" w:hAnsiTheme="minorBidi"/>
                <w:lang w:val="id-ID"/>
              </w:rPr>
              <w:t>5</w:t>
            </w:r>
            <w:r w:rsidR="00FC407A" w:rsidRPr="00FC407A">
              <w:rPr>
                <w:rFonts w:asciiTheme="minorBidi" w:hAnsiTheme="minorBidi"/>
                <w:lang w:val="id-ID"/>
              </w:rPr>
              <w:t>.</w:t>
            </w:r>
          </w:p>
        </w:tc>
        <w:tc>
          <w:tcPr>
            <w:tcW w:w="2969" w:type="dxa"/>
          </w:tcPr>
          <w:p w14:paraId="30F15DB9" w14:textId="4F9C8748" w:rsidR="00FC407A" w:rsidRPr="007A549B" w:rsidRDefault="00FC407A" w:rsidP="00E25C26">
            <w:pPr>
              <w:spacing w:line="360" w:lineRule="auto"/>
              <w:jc w:val="both"/>
              <w:rPr>
                <w:rFonts w:ascii="Traditional Arabic" w:hAnsi="Traditional Arabic" w:cs="Traditional Arabic"/>
                <w:sz w:val="28"/>
                <w:szCs w:val="28"/>
                <w:lang w:val="id-ID"/>
              </w:rPr>
            </w:pPr>
            <w:r w:rsidRPr="007A549B">
              <w:rPr>
                <w:rFonts w:ascii="Traditional Arabic" w:hAnsi="Traditional Arabic" w:cs="Traditional Arabic"/>
                <w:sz w:val="28"/>
                <w:szCs w:val="28"/>
                <w:rtl/>
                <w:lang w:val="id-ID" w:bidi="ar-EG"/>
              </w:rPr>
              <w:t xml:space="preserve">إنّه ليس الرجل الذي رأيته فى الحلم </w:t>
            </w:r>
          </w:p>
        </w:tc>
        <w:tc>
          <w:tcPr>
            <w:tcW w:w="1418" w:type="dxa"/>
            <w:vAlign w:val="center"/>
          </w:tcPr>
          <w:p w14:paraId="36A54E1C" w14:textId="534569FD" w:rsidR="00FC407A" w:rsidRPr="00FC407A" w:rsidRDefault="00CA3E31" w:rsidP="00FC407A">
            <w:pPr>
              <w:spacing w:line="360" w:lineRule="auto"/>
              <w:jc w:val="both"/>
              <w:rPr>
                <w:rFonts w:asciiTheme="minorBidi" w:hAnsiTheme="minorBidi"/>
                <w:i/>
                <w:iCs/>
                <w:lang w:val="id-ID"/>
              </w:rPr>
            </w:pPr>
            <w:r w:rsidRPr="00CA3E31">
              <w:rPr>
                <w:rFonts w:asciiTheme="minorBidi" w:hAnsiTheme="minorBidi"/>
                <w:i/>
                <w:iCs/>
                <w:lang w:val="id-ID"/>
              </w:rPr>
              <w:t>Ṭalabi</w:t>
            </w:r>
          </w:p>
        </w:tc>
        <w:tc>
          <w:tcPr>
            <w:tcW w:w="1842" w:type="dxa"/>
            <w:vAlign w:val="center"/>
          </w:tcPr>
          <w:p w14:paraId="7EB26215" w14:textId="2EC9E796" w:rsidR="00FC407A" w:rsidRPr="00FC407A" w:rsidRDefault="002768A6" w:rsidP="00FC407A">
            <w:pPr>
              <w:spacing w:line="360" w:lineRule="auto"/>
              <w:jc w:val="both"/>
              <w:rPr>
                <w:rFonts w:asciiTheme="minorBidi" w:hAnsiTheme="minorBidi"/>
                <w:i/>
                <w:iCs/>
                <w:lang w:val="id-ID"/>
              </w:rPr>
            </w:pPr>
            <w:r>
              <w:rPr>
                <w:rFonts w:asciiTheme="minorBidi" w:hAnsiTheme="minorBidi" w:cstheme="minorBidi"/>
                <w:i/>
                <w:iCs/>
                <w:lang w:val="id-ID" w:bidi="ar-EG"/>
              </w:rPr>
              <w:t>I</w:t>
            </w:r>
            <w:r w:rsidRPr="00CA3E31">
              <w:rPr>
                <w:rFonts w:asciiTheme="minorBidi" w:hAnsiTheme="minorBidi" w:cstheme="minorBidi"/>
                <w:i/>
                <w:iCs/>
                <w:lang w:val="id-ID" w:bidi="ar-EG"/>
              </w:rPr>
              <w:t>ẓ</w:t>
            </w:r>
            <w:r w:rsidRPr="00DD5F8D">
              <w:rPr>
                <w:rFonts w:asciiTheme="minorBidi" w:hAnsiTheme="minorBidi" w:cstheme="minorBidi"/>
                <w:i/>
                <w:iCs/>
                <w:lang w:val="id-ID" w:bidi="ar-EG"/>
              </w:rPr>
              <w:t>harut-Taha</w:t>
            </w:r>
            <w:r>
              <w:rPr>
                <w:rFonts w:asciiTheme="minorBidi" w:hAnsiTheme="minorBidi" w:cstheme="minorBidi"/>
                <w:i/>
                <w:iCs/>
                <w:lang w:val="id-ID" w:bidi="ar-EG"/>
              </w:rPr>
              <w:t>s</w:t>
            </w:r>
            <w:r w:rsidRPr="00DD5F8D">
              <w:rPr>
                <w:rFonts w:asciiTheme="minorBidi" w:hAnsiTheme="minorBidi" w:cstheme="minorBidi"/>
                <w:i/>
                <w:iCs/>
                <w:lang w:val="id-ID" w:bidi="ar-EG"/>
              </w:rPr>
              <w:t>sur</w:t>
            </w:r>
          </w:p>
        </w:tc>
        <w:tc>
          <w:tcPr>
            <w:tcW w:w="1128" w:type="dxa"/>
            <w:vAlign w:val="center"/>
          </w:tcPr>
          <w:p w14:paraId="1C69BEA3" w14:textId="77777777" w:rsidR="00FC407A" w:rsidRPr="007A549B" w:rsidRDefault="00FC407A" w:rsidP="00FC407A">
            <w:pPr>
              <w:spacing w:line="360" w:lineRule="auto"/>
              <w:jc w:val="both"/>
              <w:rPr>
                <w:rFonts w:ascii="Traditional Arabic" w:hAnsi="Traditional Arabic" w:cs="Traditional Arabic"/>
                <w:sz w:val="28"/>
                <w:szCs w:val="28"/>
                <w:rtl/>
                <w:lang w:val="id-ID" w:bidi="ar-EG"/>
              </w:rPr>
            </w:pPr>
            <w:r w:rsidRPr="007A549B">
              <w:rPr>
                <w:rFonts w:ascii="Traditional Arabic" w:hAnsi="Traditional Arabic" w:cs="Traditional Arabic"/>
                <w:sz w:val="28"/>
                <w:szCs w:val="28"/>
                <w:rtl/>
                <w:lang w:val="id-ID" w:bidi="ar-EG"/>
              </w:rPr>
              <w:t>إنّ</w:t>
            </w:r>
          </w:p>
        </w:tc>
      </w:tr>
    </w:tbl>
    <w:p w14:paraId="03EA0A45" w14:textId="77777777" w:rsidR="00343185" w:rsidRPr="00343185" w:rsidRDefault="00343185" w:rsidP="00FC407A">
      <w:pPr>
        <w:spacing w:after="0" w:line="360" w:lineRule="auto"/>
        <w:jc w:val="both"/>
        <w:rPr>
          <w:rFonts w:asciiTheme="minorBidi" w:hAnsiTheme="minorBidi"/>
          <w:lang w:val="id-ID"/>
        </w:rPr>
      </w:pPr>
    </w:p>
    <w:p w14:paraId="2F495A07" w14:textId="37C49716" w:rsidR="00E25C26" w:rsidRPr="00E25C26" w:rsidRDefault="00E25C26" w:rsidP="00E25C26">
      <w:pPr>
        <w:bidi/>
        <w:spacing w:after="0" w:line="360" w:lineRule="auto"/>
        <w:jc w:val="both"/>
        <w:rPr>
          <w:rFonts w:asciiTheme="minorBidi" w:hAnsiTheme="minorBidi"/>
          <w:lang w:val="id-ID"/>
        </w:rPr>
      </w:pPr>
      <w:r w:rsidRPr="0021545F">
        <w:rPr>
          <w:rFonts w:ascii="Traditional Arabic" w:hAnsi="Traditional Arabic" w:cs="Traditional Arabic"/>
          <w:sz w:val="28"/>
          <w:szCs w:val="28"/>
          <w:rtl/>
          <w:lang w:val="id-ID" w:bidi="ar-EG"/>
        </w:rPr>
        <w:t>إنّه ليس الرجل الذي رأيته فى الحلم</w:t>
      </w:r>
      <w:r>
        <w:rPr>
          <w:rFonts w:asciiTheme="minorBidi" w:hAnsiTheme="minorBidi"/>
          <w:lang w:val="id-ID" w:bidi="ar-EG"/>
        </w:rPr>
        <w:t xml:space="preserve">     </w:t>
      </w:r>
      <w:sdt>
        <w:sdtPr>
          <w:rPr>
            <w:rFonts w:asciiTheme="minorBidi" w:hAnsiTheme="minorBidi"/>
            <w:rtl/>
            <w:lang w:val="id-ID" w:bidi="ar-EG"/>
          </w:rPr>
          <w:id w:val="-1686593391"/>
          <w:citation/>
        </w:sdtPr>
        <w:sdtEndPr/>
        <w:sdtContent>
          <w:r>
            <w:rPr>
              <w:rFonts w:asciiTheme="minorBidi" w:hAnsiTheme="minorBidi"/>
              <w:rtl/>
              <w:lang w:val="id-ID" w:bidi="ar-EG"/>
            </w:rPr>
            <w:fldChar w:fldCharType="begin"/>
          </w:r>
          <w:r>
            <w:rPr>
              <w:rFonts w:asciiTheme="minorBidi" w:hAnsiTheme="minorBidi"/>
              <w:lang w:val="id-ID" w:bidi="ar-EG"/>
            </w:rPr>
            <w:instrText xml:space="preserve">CITATION Jam03 \p 47 \l 1057 </w:instrText>
          </w:r>
          <w:r>
            <w:rPr>
              <w:rFonts w:asciiTheme="minorBidi" w:hAnsiTheme="minorBidi"/>
              <w:rtl/>
              <w:lang w:val="id-ID" w:bidi="ar-EG"/>
            </w:rPr>
            <w:fldChar w:fldCharType="separate"/>
          </w:r>
          <w:r w:rsidRPr="00E25C26">
            <w:rPr>
              <w:rFonts w:asciiTheme="minorBidi" w:hAnsiTheme="minorBidi"/>
              <w:noProof/>
              <w:lang w:val="id-ID" w:bidi="ar-EG"/>
            </w:rPr>
            <w:t>(Jami, 2003, hal. 47)</w:t>
          </w:r>
          <w:r>
            <w:rPr>
              <w:rFonts w:asciiTheme="minorBidi" w:hAnsiTheme="minorBidi"/>
              <w:rtl/>
              <w:lang w:val="id-ID" w:bidi="ar-EG"/>
            </w:rPr>
            <w:fldChar w:fldCharType="end"/>
          </w:r>
        </w:sdtContent>
      </w:sdt>
    </w:p>
    <w:p w14:paraId="33C7AD07" w14:textId="12E39E5C" w:rsidR="00AA68E2" w:rsidRPr="00AA68E2" w:rsidRDefault="00AA68E2" w:rsidP="002768A6">
      <w:pPr>
        <w:spacing w:after="0" w:line="360" w:lineRule="auto"/>
        <w:ind w:firstLine="720"/>
        <w:jc w:val="both"/>
        <w:rPr>
          <w:rFonts w:asciiTheme="minorBidi" w:hAnsiTheme="minorBidi"/>
          <w:lang w:val="id-ID"/>
        </w:rPr>
      </w:pPr>
      <w:r w:rsidRPr="00AA68E2">
        <w:rPr>
          <w:rFonts w:asciiTheme="minorBidi" w:hAnsiTheme="minorBidi"/>
          <w:lang w:val="id-ID"/>
        </w:rPr>
        <w:t xml:space="preserve">Ungkapan diatas termasuk kalam khabari yang merupakan ungkapan kesedihan dari Zulaikha </w:t>
      </w:r>
      <w:r w:rsidRPr="00AA68E2">
        <w:rPr>
          <w:rFonts w:asciiTheme="minorBidi" w:hAnsiTheme="minorBidi"/>
          <w:i/>
          <w:iCs/>
          <w:lang w:val="id-ID"/>
        </w:rPr>
        <w:t>(muttakalim)</w:t>
      </w:r>
      <w:r w:rsidRPr="00AA68E2">
        <w:rPr>
          <w:rFonts w:asciiTheme="minorBidi" w:hAnsiTheme="minorBidi"/>
          <w:lang w:val="id-ID"/>
        </w:rPr>
        <w:t xml:space="preserve"> kepada Tuhannya </w:t>
      </w:r>
      <w:r w:rsidRPr="00AA68E2">
        <w:rPr>
          <w:rFonts w:asciiTheme="minorBidi" w:hAnsiTheme="minorBidi"/>
          <w:i/>
          <w:iCs/>
          <w:lang w:val="id-ID"/>
        </w:rPr>
        <w:t xml:space="preserve">(mukhatab) </w:t>
      </w:r>
      <w:r w:rsidRPr="00AA68E2">
        <w:rPr>
          <w:rFonts w:asciiTheme="minorBidi" w:hAnsiTheme="minorBidi"/>
          <w:lang w:val="id-ID"/>
        </w:rPr>
        <w:t xml:space="preserve">ketika berkeluh-kesah. Adapun tujuannya ialah </w:t>
      </w:r>
      <w:r w:rsidR="002768A6">
        <w:rPr>
          <w:rFonts w:asciiTheme="minorBidi" w:hAnsiTheme="minorBidi" w:cstheme="minorBidi"/>
          <w:i/>
          <w:iCs/>
          <w:lang w:val="id-ID" w:bidi="ar-EG"/>
        </w:rPr>
        <w:t>I</w:t>
      </w:r>
      <w:r w:rsidR="002768A6" w:rsidRPr="00CA3E31">
        <w:rPr>
          <w:rFonts w:asciiTheme="minorBidi" w:hAnsiTheme="minorBidi" w:cstheme="minorBidi"/>
          <w:i/>
          <w:iCs/>
          <w:lang w:val="id-ID" w:bidi="ar-EG"/>
        </w:rPr>
        <w:t>ẓ</w:t>
      </w:r>
      <w:r w:rsidR="002768A6" w:rsidRPr="00DD5F8D">
        <w:rPr>
          <w:rFonts w:asciiTheme="minorBidi" w:hAnsiTheme="minorBidi" w:cstheme="minorBidi"/>
          <w:i/>
          <w:iCs/>
          <w:lang w:val="id-ID" w:bidi="ar-EG"/>
        </w:rPr>
        <w:t>harut-Taha</w:t>
      </w:r>
      <w:r w:rsidR="002768A6">
        <w:rPr>
          <w:rFonts w:asciiTheme="minorBidi" w:hAnsiTheme="minorBidi" w:cstheme="minorBidi"/>
          <w:i/>
          <w:iCs/>
          <w:lang w:val="id-ID" w:bidi="ar-EG"/>
        </w:rPr>
        <w:t>s</w:t>
      </w:r>
      <w:r w:rsidR="002768A6" w:rsidRPr="00DD5F8D">
        <w:rPr>
          <w:rFonts w:asciiTheme="minorBidi" w:hAnsiTheme="minorBidi" w:cstheme="minorBidi"/>
          <w:i/>
          <w:iCs/>
          <w:lang w:val="id-ID" w:bidi="ar-EG"/>
        </w:rPr>
        <w:t>sur</w:t>
      </w:r>
      <w:r w:rsidRPr="00AA68E2">
        <w:rPr>
          <w:rFonts w:asciiTheme="minorBidi" w:hAnsiTheme="minorBidi"/>
          <w:i/>
          <w:iCs/>
          <w:lang w:val="id-ID"/>
        </w:rPr>
        <w:t xml:space="preserve"> </w:t>
      </w:r>
      <w:r w:rsidRPr="00AA68E2">
        <w:rPr>
          <w:rFonts w:asciiTheme="minorBidi" w:hAnsiTheme="minorBidi"/>
          <w:lang w:val="id-ID"/>
        </w:rPr>
        <w:t xml:space="preserve">yaitu menunjukkan kekecewaan Zulaikha ketika melihat wazir yang ternyata ia bukanlah lelaki yang ada dalam setiap mimpinya yang selama ini ia cari. Jenis khabarnya adalah khabar </w:t>
      </w:r>
      <w:r w:rsidR="00CA3E31" w:rsidRPr="00CA3E31">
        <w:rPr>
          <w:rFonts w:asciiTheme="minorBidi" w:hAnsiTheme="minorBidi"/>
          <w:i/>
          <w:iCs/>
          <w:lang w:val="id-ID"/>
        </w:rPr>
        <w:t>ṭalabi</w:t>
      </w:r>
      <w:r w:rsidRPr="00AA68E2">
        <w:rPr>
          <w:rFonts w:asciiTheme="minorBidi" w:hAnsiTheme="minorBidi"/>
          <w:lang w:val="id-ID"/>
        </w:rPr>
        <w:t xml:space="preserve"> karena terdapat </w:t>
      </w:r>
      <w:r w:rsidRPr="00AA68E2">
        <w:rPr>
          <w:rFonts w:asciiTheme="minorBidi" w:hAnsiTheme="minorBidi"/>
          <w:i/>
          <w:iCs/>
          <w:lang w:val="id-ID"/>
        </w:rPr>
        <w:t>adat taukid</w:t>
      </w:r>
      <w:r w:rsidRPr="00AA68E2">
        <w:rPr>
          <w:rFonts w:asciiTheme="minorBidi" w:hAnsiTheme="minorBidi"/>
          <w:lang w:val="id-ID"/>
        </w:rPr>
        <w:t xml:space="preserve"> </w:t>
      </w:r>
      <w:r w:rsidRPr="00763FAF">
        <w:rPr>
          <w:rFonts w:ascii="Traditional Arabic" w:hAnsi="Traditional Arabic" w:cs="Traditional Arabic"/>
          <w:sz w:val="28"/>
          <w:szCs w:val="28"/>
          <w:rtl/>
        </w:rPr>
        <w:t xml:space="preserve"> إنّ </w:t>
      </w:r>
      <w:r w:rsidRPr="00AA68E2">
        <w:rPr>
          <w:rFonts w:asciiTheme="minorBidi" w:hAnsiTheme="minorBidi"/>
          <w:lang w:val="id-ID"/>
        </w:rPr>
        <w:t xml:space="preserve">akan tetapi </w:t>
      </w:r>
      <w:r w:rsidRPr="00AA68E2">
        <w:rPr>
          <w:rFonts w:asciiTheme="minorBidi" w:hAnsiTheme="minorBidi"/>
          <w:i/>
          <w:iCs/>
          <w:lang w:val="id-ID"/>
        </w:rPr>
        <w:t>mukhatab</w:t>
      </w:r>
      <w:r w:rsidRPr="00AA68E2">
        <w:rPr>
          <w:rFonts w:asciiTheme="minorBidi" w:hAnsiTheme="minorBidi"/>
          <w:lang w:val="id-ID"/>
        </w:rPr>
        <w:t xml:space="preserve">nya adalah </w:t>
      </w:r>
      <w:r w:rsidR="002768A6">
        <w:rPr>
          <w:rFonts w:asciiTheme="minorBidi" w:hAnsiTheme="minorBidi"/>
          <w:i/>
          <w:iCs/>
          <w:lang w:val="id-ID"/>
        </w:rPr>
        <w:t>khaliyudh dhihni</w:t>
      </w:r>
      <w:r w:rsidRPr="00AA68E2">
        <w:rPr>
          <w:rFonts w:asciiTheme="minorBidi" w:hAnsiTheme="minorBidi"/>
          <w:lang w:val="id-ID"/>
        </w:rPr>
        <w:t xml:space="preserve">. Oleh sebab itu, terdapat penyimpangan khabar dari ketentuannya lahiriyah karena menempatkan mukhatab </w:t>
      </w:r>
      <w:r w:rsidR="002768A6">
        <w:rPr>
          <w:rFonts w:asciiTheme="minorBidi" w:hAnsiTheme="minorBidi"/>
          <w:i/>
          <w:iCs/>
          <w:lang w:val="id-ID"/>
        </w:rPr>
        <w:t>khaliyudh dhihni</w:t>
      </w:r>
      <w:r w:rsidRPr="00AA68E2">
        <w:rPr>
          <w:rFonts w:asciiTheme="minorBidi" w:hAnsiTheme="minorBidi"/>
          <w:i/>
          <w:iCs/>
          <w:lang w:val="id-ID"/>
        </w:rPr>
        <w:t xml:space="preserve"> </w:t>
      </w:r>
      <w:r w:rsidRPr="00AA68E2">
        <w:rPr>
          <w:rFonts w:asciiTheme="minorBidi" w:hAnsiTheme="minorBidi"/>
          <w:lang w:val="id-ID"/>
        </w:rPr>
        <w:t xml:space="preserve">pada kalam khabar </w:t>
      </w:r>
      <w:r w:rsidR="00CA3E31" w:rsidRPr="00CA3E31">
        <w:rPr>
          <w:rFonts w:asciiTheme="minorBidi" w:hAnsiTheme="minorBidi"/>
          <w:i/>
          <w:iCs/>
          <w:lang w:val="id-ID"/>
        </w:rPr>
        <w:t>ṭalabi</w:t>
      </w:r>
      <w:r w:rsidRPr="00AA68E2">
        <w:rPr>
          <w:rFonts w:asciiTheme="minorBidi" w:hAnsiTheme="minorBidi"/>
          <w:lang w:val="id-ID"/>
        </w:rPr>
        <w:t>.</w:t>
      </w:r>
    </w:p>
    <w:p w14:paraId="62D32796" w14:textId="74F68AD4" w:rsidR="00AA68E2" w:rsidRDefault="003F59FD" w:rsidP="00E25C26">
      <w:pPr>
        <w:spacing w:after="0" w:line="360" w:lineRule="auto"/>
        <w:ind w:firstLine="720"/>
        <w:jc w:val="both"/>
        <w:rPr>
          <w:rFonts w:asciiTheme="minorBidi" w:hAnsiTheme="minorBidi"/>
          <w:lang w:val="id-ID"/>
        </w:rPr>
      </w:pPr>
      <w:r>
        <w:rPr>
          <w:rFonts w:asciiTheme="minorBidi" w:hAnsiTheme="minorBidi"/>
          <w:lang w:val="id-ID"/>
        </w:rPr>
        <w:t xml:space="preserve">Ketika Zulaikha datang ke Mesir menemui Wazir yang ia sangka adalah Yusuf pria rupawan yang selama ini ia dambakan. Akan tetapi, ketika ia membuka celah tendanya sedikit untuk melihat Wazir itu, ia </w:t>
      </w:r>
      <w:r>
        <w:rPr>
          <w:rFonts w:asciiTheme="minorBidi" w:hAnsiTheme="minorBidi"/>
          <w:lang w:val="id-ID"/>
        </w:rPr>
        <w:lastRenderedPageBreak/>
        <w:t>merasa kecewa karena Wazir itu bukan Yusuf. Kemudian ia ber</w:t>
      </w:r>
      <w:r w:rsidR="00E25C26">
        <w:rPr>
          <w:rFonts w:asciiTheme="minorBidi" w:hAnsiTheme="minorBidi"/>
          <w:lang w:val="id-ID"/>
        </w:rPr>
        <w:t xml:space="preserve">kata kepada pengasuhnya </w:t>
      </w:r>
      <w:r w:rsidR="00E25C26" w:rsidRPr="00763FAF">
        <w:rPr>
          <w:rFonts w:ascii="Traditional Arabic" w:hAnsi="Traditional Arabic" w:cs="Traditional Arabic"/>
          <w:sz w:val="28"/>
          <w:szCs w:val="28"/>
          <w:rtl/>
          <w:lang w:val="id-ID" w:bidi="ar-EG"/>
        </w:rPr>
        <w:t>إنّه ليس الرجل الذي رأيته فى الحلم</w:t>
      </w:r>
      <w:r w:rsidR="00E25C26" w:rsidRPr="00763FAF">
        <w:rPr>
          <w:rFonts w:ascii="Traditional Arabic" w:hAnsi="Traditional Arabic" w:cs="Traditional Arabic"/>
          <w:sz w:val="28"/>
          <w:szCs w:val="28"/>
          <w:lang w:val="id-ID" w:bidi="ar-EG"/>
        </w:rPr>
        <w:t xml:space="preserve"> </w:t>
      </w:r>
      <w:r w:rsidR="00E25C26">
        <w:rPr>
          <w:rFonts w:asciiTheme="minorBidi" w:hAnsiTheme="minorBidi"/>
          <w:lang w:val="id-ID" w:bidi="ar-EG"/>
        </w:rPr>
        <w:t xml:space="preserve">“ia bukanlah lelaki yang kulihat dalam mimpiku”, tujuan ungkapan tersebut merupakan </w:t>
      </w:r>
      <w:r w:rsidR="00E25C26" w:rsidRPr="00AA68E2">
        <w:rPr>
          <w:rFonts w:asciiTheme="minorBidi" w:hAnsiTheme="minorBidi"/>
          <w:i/>
          <w:iCs/>
          <w:lang w:val="id-ID"/>
        </w:rPr>
        <w:t xml:space="preserve">Izhaarut –Tahassur </w:t>
      </w:r>
      <w:r w:rsidR="00E25C26" w:rsidRPr="00AA68E2">
        <w:rPr>
          <w:rFonts w:asciiTheme="minorBidi" w:hAnsiTheme="minorBidi"/>
          <w:lang w:val="id-ID"/>
        </w:rPr>
        <w:t>menunjukkan kekecewaan</w:t>
      </w:r>
      <w:r w:rsidR="00E25C26">
        <w:rPr>
          <w:rFonts w:asciiTheme="minorBidi" w:hAnsiTheme="minorBidi"/>
          <w:lang w:val="id-ID"/>
        </w:rPr>
        <w:t>.</w:t>
      </w:r>
    </w:p>
    <w:tbl>
      <w:tblPr>
        <w:tblStyle w:val="TableGrid"/>
        <w:tblW w:w="0" w:type="auto"/>
        <w:tblLook w:val="04A0" w:firstRow="1" w:lastRow="0" w:firstColumn="1" w:lastColumn="0" w:noHBand="0" w:noVBand="1"/>
      </w:tblPr>
      <w:tblGrid>
        <w:gridCol w:w="569"/>
        <w:gridCol w:w="2831"/>
        <w:gridCol w:w="1380"/>
        <w:gridCol w:w="1768"/>
        <w:gridCol w:w="1107"/>
      </w:tblGrid>
      <w:tr w:rsidR="00E3326F" w:rsidRPr="00E3326F" w14:paraId="1F1F48D5" w14:textId="77777777" w:rsidTr="00DE4EF1">
        <w:tc>
          <w:tcPr>
            <w:tcW w:w="570" w:type="dxa"/>
            <w:vAlign w:val="center"/>
          </w:tcPr>
          <w:p w14:paraId="09AD40EC" w14:textId="77777777" w:rsidR="00E3326F" w:rsidRPr="00E3326F" w:rsidRDefault="00E3326F" w:rsidP="00E3326F">
            <w:pPr>
              <w:spacing w:line="360" w:lineRule="auto"/>
              <w:jc w:val="both"/>
              <w:rPr>
                <w:rFonts w:asciiTheme="minorBidi" w:hAnsiTheme="minorBidi"/>
                <w:lang w:val="id-ID"/>
              </w:rPr>
            </w:pPr>
            <w:r w:rsidRPr="00E3326F">
              <w:rPr>
                <w:rFonts w:asciiTheme="minorBidi" w:hAnsiTheme="minorBidi"/>
                <w:lang w:val="id-ID"/>
              </w:rPr>
              <w:t>No.</w:t>
            </w:r>
          </w:p>
        </w:tc>
        <w:tc>
          <w:tcPr>
            <w:tcW w:w="2969" w:type="dxa"/>
            <w:vAlign w:val="center"/>
          </w:tcPr>
          <w:p w14:paraId="56A04299" w14:textId="77777777" w:rsidR="00E3326F" w:rsidRPr="00E3326F" w:rsidRDefault="00E3326F" w:rsidP="00E3326F">
            <w:pPr>
              <w:spacing w:line="360" w:lineRule="auto"/>
              <w:jc w:val="both"/>
              <w:rPr>
                <w:rFonts w:asciiTheme="minorBidi" w:hAnsiTheme="minorBidi"/>
                <w:lang w:val="id-ID"/>
              </w:rPr>
            </w:pPr>
            <w:r w:rsidRPr="00E3326F">
              <w:rPr>
                <w:rFonts w:asciiTheme="minorBidi" w:hAnsiTheme="minorBidi"/>
                <w:lang w:val="id-ID"/>
              </w:rPr>
              <w:t>Pernyataan</w:t>
            </w:r>
          </w:p>
        </w:tc>
        <w:tc>
          <w:tcPr>
            <w:tcW w:w="1418" w:type="dxa"/>
            <w:vAlign w:val="center"/>
          </w:tcPr>
          <w:p w14:paraId="5D27CF82" w14:textId="77777777" w:rsidR="00E3326F" w:rsidRPr="00E3326F" w:rsidRDefault="00E3326F" w:rsidP="00E3326F">
            <w:pPr>
              <w:spacing w:line="360" w:lineRule="auto"/>
              <w:jc w:val="both"/>
              <w:rPr>
                <w:rFonts w:asciiTheme="minorBidi" w:hAnsiTheme="minorBidi"/>
                <w:lang w:val="id-ID"/>
              </w:rPr>
            </w:pPr>
            <w:r w:rsidRPr="00E3326F">
              <w:rPr>
                <w:rFonts w:asciiTheme="minorBidi" w:hAnsiTheme="minorBidi"/>
                <w:lang w:val="id-ID"/>
              </w:rPr>
              <w:t>Jenis Kalam Khabari</w:t>
            </w:r>
          </w:p>
        </w:tc>
        <w:tc>
          <w:tcPr>
            <w:tcW w:w="1842" w:type="dxa"/>
            <w:vAlign w:val="center"/>
          </w:tcPr>
          <w:p w14:paraId="5B508597" w14:textId="77777777" w:rsidR="00E3326F" w:rsidRPr="00E3326F" w:rsidRDefault="00E3326F" w:rsidP="00E3326F">
            <w:pPr>
              <w:spacing w:line="360" w:lineRule="auto"/>
              <w:jc w:val="both"/>
              <w:rPr>
                <w:rFonts w:asciiTheme="minorBidi" w:hAnsiTheme="minorBidi"/>
                <w:lang w:val="id-ID"/>
              </w:rPr>
            </w:pPr>
            <w:r w:rsidRPr="00E3326F">
              <w:rPr>
                <w:rFonts w:asciiTheme="minorBidi" w:hAnsiTheme="minorBidi"/>
                <w:lang w:val="id-ID"/>
              </w:rPr>
              <w:t>Tujuan Kalam Khabari</w:t>
            </w:r>
          </w:p>
        </w:tc>
        <w:tc>
          <w:tcPr>
            <w:tcW w:w="1128" w:type="dxa"/>
            <w:vAlign w:val="center"/>
          </w:tcPr>
          <w:p w14:paraId="3B21EA1E" w14:textId="77777777" w:rsidR="00E3326F" w:rsidRPr="00E3326F" w:rsidRDefault="00E3326F" w:rsidP="00E3326F">
            <w:pPr>
              <w:spacing w:line="360" w:lineRule="auto"/>
              <w:jc w:val="both"/>
              <w:rPr>
                <w:rFonts w:asciiTheme="minorBidi" w:hAnsiTheme="minorBidi"/>
                <w:lang w:val="id-ID"/>
              </w:rPr>
            </w:pPr>
            <w:r w:rsidRPr="00E3326F">
              <w:rPr>
                <w:rFonts w:asciiTheme="minorBidi" w:hAnsiTheme="minorBidi"/>
                <w:lang w:val="id-ID"/>
              </w:rPr>
              <w:t>Adzat Taukid</w:t>
            </w:r>
          </w:p>
        </w:tc>
      </w:tr>
      <w:tr w:rsidR="00E3326F" w:rsidRPr="00E3326F" w14:paraId="076E26CB" w14:textId="77777777" w:rsidTr="00DE4EF1">
        <w:tc>
          <w:tcPr>
            <w:tcW w:w="570" w:type="dxa"/>
          </w:tcPr>
          <w:p w14:paraId="0E39D53F" w14:textId="4FF8A5B0" w:rsidR="00E3326F" w:rsidRPr="00E3326F" w:rsidRDefault="00E3326F" w:rsidP="00E3326F">
            <w:pPr>
              <w:spacing w:line="360" w:lineRule="auto"/>
              <w:jc w:val="both"/>
              <w:rPr>
                <w:rFonts w:asciiTheme="minorBidi" w:hAnsiTheme="minorBidi"/>
                <w:lang w:val="id-ID"/>
              </w:rPr>
            </w:pPr>
            <w:r>
              <w:rPr>
                <w:rFonts w:asciiTheme="minorBidi" w:hAnsiTheme="minorBidi"/>
                <w:lang w:val="id-ID"/>
              </w:rPr>
              <w:t>6</w:t>
            </w:r>
            <w:r w:rsidRPr="00E3326F">
              <w:rPr>
                <w:rFonts w:asciiTheme="minorBidi" w:hAnsiTheme="minorBidi"/>
                <w:lang w:val="id-ID"/>
              </w:rPr>
              <w:t>.</w:t>
            </w:r>
          </w:p>
        </w:tc>
        <w:tc>
          <w:tcPr>
            <w:tcW w:w="2969" w:type="dxa"/>
          </w:tcPr>
          <w:p w14:paraId="5BB67866" w14:textId="2D4F0DDE" w:rsidR="00E3326F" w:rsidRPr="00763FAF" w:rsidRDefault="00E3326F" w:rsidP="00E3326F">
            <w:pPr>
              <w:bidi/>
              <w:spacing w:line="360" w:lineRule="auto"/>
              <w:jc w:val="both"/>
              <w:rPr>
                <w:rFonts w:ascii="Traditional Arabic" w:hAnsi="Traditional Arabic" w:cs="Traditional Arabic"/>
                <w:sz w:val="28"/>
                <w:szCs w:val="28"/>
                <w:lang w:val="id-ID"/>
              </w:rPr>
            </w:pPr>
            <w:r w:rsidRPr="00763FAF">
              <w:rPr>
                <w:rFonts w:ascii="Traditional Arabic" w:hAnsi="Traditional Arabic" w:cs="Traditional Arabic"/>
                <w:sz w:val="28"/>
                <w:szCs w:val="28"/>
                <w:rtl/>
                <w:lang w:val="id-ID" w:bidi="ar-EG"/>
              </w:rPr>
              <w:t xml:space="preserve">إنّ تفكير بقتل إنسان برئ خطيئة </w:t>
            </w:r>
          </w:p>
        </w:tc>
        <w:tc>
          <w:tcPr>
            <w:tcW w:w="1418" w:type="dxa"/>
            <w:vAlign w:val="center"/>
          </w:tcPr>
          <w:p w14:paraId="0235C8D6" w14:textId="370D79D1" w:rsidR="00E3326F" w:rsidRPr="00E3326F" w:rsidRDefault="00CA3E31" w:rsidP="00E3326F">
            <w:pPr>
              <w:spacing w:line="360" w:lineRule="auto"/>
              <w:jc w:val="both"/>
              <w:rPr>
                <w:rFonts w:asciiTheme="minorBidi" w:hAnsiTheme="minorBidi"/>
                <w:i/>
                <w:iCs/>
                <w:lang w:val="id-ID"/>
              </w:rPr>
            </w:pPr>
            <w:r w:rsidRPr="00CA3E31">
              <w:rPr>
                <w:rFonts w:asciiTheme="minorBidi" w:hAnsiTheme="minorBidi"/>
                <w:i/>
                <w:iCs/>
                <w:lang w:val="id-ID"/>
              </w:rPr>
              <w:t>ṭalabi</w:t>
            </w:r>
          </w:p>
        </w:tc>
        <w:tc>
          <w:tcPr>
            <w:tcW w:w="1842" w:type="dxa"/>
            <w:vAlign w:val="center"/>
          </w:tcPr>
          <w:p w14:paraId="64665CCF" w14:textId="3A57AE46" w:rsidR="00E3326F" w:rsidRPr="00E3326F" w:rsidRDefault="00CA3E31" w:rsidP="00E3326F">
            <w:pPr>
              <w:spacing w:line="360" w:lineRule="auto"/>
              <w:jc w:val="both"/>
              <w:rPr>
                <w:rFonts w:asciiTheme="minorBidi" w:hAnsiTheme="minorBidi"/>
                <w:i/>
                <w:iCs/>
                <w:lang w:val="id-ID"/>
              </w:rPr>
            </w:pPr>
            <w:r w:rsidRPr="00CA3E31">
              <w:rPr>
                <w:rFonts w:asciiTheme="minorBidi" w:hAnsiTheme="minorBidi"/>
                <w:i/>
                <w:iCs/>
                <w:lang w:val="id-ID"/>
              </w:rPr>
              <w:t>Lāzimul</w:t>
            </w:r>
            <w:r w:rsidR="00E3326F" w:rsidRPr="00E3326F">
              <w:rPr>
                <w:rFonts w:asciiTheme="minorBidi" w:hAnsiTheme="minorBidi"/>
                <w:i/>
                <w:iCs/>
                <w:lang w:val="id-ID"/>
              </w:rPr>
              <w:t xml:space="preserve"> Faidah</w:t>
            </w:r>
          </w:p>
        </w:tc>
        <w:tc>
          <w:tcPr>
            <w:tcW w:w="1128" w:type="dxa"/>
            <w:vAlign w:val="center"/>
          </w:tcPr>
          <w:p w14:paraId="46034B57" w14:textId="77777777" w:rsidR="00E3326F" w:rsidRPr="00763FAF" w:rsidRDefault="00E3326F" w:rsidP="00E3326F">
            <w:pPr>
              <w:spacing w:line="360" w:lineRule="auto"/>
              <w:jc w:val="both"/>
              <w:rPr>
                <w:rFonts w:ascii="Traditional Arabic" w:hAnsi="Traditional Arabic" w:cs="Traditional Arabic"/>
                <w:sz w:val="28"/>
                <w:szCs w:val="28"/>
                <w:rtl/>
                <w:lang w:val="id-ID" w:bidi="ar-EG"/>
              </w:rPr>
            </w:pPr>
            <w:r w:rsidRPr="00763FAF">
              <w:rPr>
                <w:rFonts w:ascii="Traditional Arabic" w:hAnsi="Traditional Arabic" w:cs="Traditional Arabic"/>
                <w:sz w:val="28"/>
                <w:szCs w:val="28"/>
                <w:rtl/>
                <w:lang w:val="id-ID" w:bidi="ar-EG"/>
              </w:rPr>
              <w:t>إنّ</w:t>
            </w:r>
          </w:p>
        </w:tc>
      </w:tr>
    </w:tbl>
    <w:p w14:paraId="3138D2FD" w14:textId="77777777" w:rsidR="00E3326F" w:rsidRPr="00AA68E2" w:rsidRDefault="00E3326F" w:rsidP="00E3326F">
      <w:pPr>
        <w:spacing w:after="0" w:line="360" w:lineRule="auto"/>
        <w:jc w:val="both"/>
        <w:rPr>
          <w:rFonts w:asciiTheme="minorBidi" w:hAnsiTheme="minorBidi"/>
          <w:lang w:val="id-ID"/>
        </w:rPr>
      </w:pPr>
    </w:p>
    <w:p w14:paraId="2885AD3A" w14:textId="0D85445B" w:rsidR="00921040" w:rsidRPr="00921040" w:rsidRDefault="00921040" w:rsidP="00921040">
      <w:pPr>
        <w:bidi/>
        <w:spacing w:after="0" w:line="360" w:lineRule="auto"/>
        <w:jc w:val="both"/>
        <w:rPr>
          <w:rFonts w:asciiTheme="minorBidi" w:hAnsiTheme="minorBidi"/>
          <w:rtl/>
          <w:lang w:val="id-ID" w:bidi="ar-EG"/>
        </w:rPr>
      </w:pPr>
      <w:r w:rsidRPr="00921040">
        <w:rPr>
          <w:rFonts w:asciiTheme="minorBidi" w:hAnsiTheme="minorBidi"/>
          <w:rtl/>
          <w:lang w:val="id-ID"/>
        </w:rPr>
        <w:t xml:space="preserve">إنّ تفكير بقتل إنسان برئ خطيئة </w:t>
      </w:r>
      <w:r>
        <w:rPr>
          <w:rFonts w:asciiTheme="minorBidi" w:hAnsiTheme="minorBidi"/>
          <w:lang w:val="id-ID"/>
        </w:rPr>
        <w:t xml:space="preserve"> </w:t>
      </w:r>
      <w:sdt>
        <w:sdtPr>
          <w:rPr>
            <w:rFonts w:asciiTheme="minorBidi" w:hAnsiTheme="minorBidi"/>
            <w:rtl/>
            <w:lang w:val="id-ID"/>
          </w:rPr>
          <w:id w:val="-2092686920"/>
          <w:citation/>
        </w:sdtPr>
        <w:sdtEndPr/>
        <w:sdtContent>
          <w:r>
            <w:rPr>
              <w:rFonts w:asciiTheme="minorBidi" w:hAnsiTheme="minorBidi"/>
              <w:rtl/>
              <w:lang w:val="id-ID"/>
            </w:rPr>
            <w:fldChar w:fldCharType="begin"/>
          </w:r>
          <w:r>
            <w:rPr>
              <w:rFonts w:asciiTheme="minorBidi" w:hAnsiTheme="minorBidi"/>
              <w:lang w:val="id-ID"/>
            </w:rPr>
            <w:instrText xml:space="preserve">CITATION Jam03 \p 68 \l 1057 </w:instrText>
          </w:r>
          <w:r>
            <w:rPr>
              <w:rFonts w:asciiTheme="minorBidi" w:hAnsiTheme="minorBidi"/>
              <w:rtl/>
              <w:lang w:val="id-ID"/>
            </w:rPr>
            <w:fldChar w:fldCharType="separate"/>
          </w:r>
          <w:r w:rsidRPr="00921040">
            <w:rPr>
              <w:rFonts w:asciiTheme="minorBidi" w:hAnsiTheme="minorBidi"/>
              <w:noProof/>
              <w:lang w:val="id-ID"/>
            </w:rPr>
            <w:t>(Jami, 2003, hal. 68)</w:t>
          </w:r>
          <w:r>
            <w:rPr>
              <w:rFonts w:asciiTheme="minorBidi" w:hAnsiTheme="minorBidi"/>
              <w:rtl/>
              <w:lang w:val="id-ID"/>
            </w:rPr>
            <w:fldChar w:fldCharType="end"/>
          </w:r>
        </w:sdtContent>
      </w:sdt>
    </w:p>
    <w:p w14:paraId="1F5BF597" w14:textId="7BD70CFE" w:rsidR="00D47A79" w:rsidRPr="00D47A79" w:rsidRDefault="00D47A79" w:rsidP="00D47A79">
      <w:pPr>
        <w:spacing w:after="0" w:line="360" w:lineRule="auto"/>
        <w:ind w:firstLine="720"/>
        <w:jc w:val="both"/>
        <w:rPr>
          <w:rFonts w:asciiTheme="minorBidi" w:hAnsiTheme="minorBidi"/>
          <w:i/>
          <w:iCs/>
          <w:lang w:val="id-ID"/>
        </w:rPr>
      </w:pPr>
      <w:r w:rsidRPr="00D47A79">
        <w:rPr>
          <w:rFonts w:asciiTheme="minorBidi" w:hAnsiTheme="minorBidi"/>
          <w:lang w:val="id-ID"/>
        </w:rPr>
        <w:t xml:space="preserve">Ungkapan diatas termasuk kalam khabari yang merupakan respon diantara saudara-saudara Yusuf yang berencana untuk membunuh Yusuf. Adapun tujuannya ialah </w:t>
      </w:r>
      <w:r w:rsidRPr="00D47A79">
        <w:rPr>
          <w:rFonts w:asciiTheme="minorBidi" w:hAnsiTheme="minorBidi"/>
          <w:i/>
          <w:iCs/>
          <w:lang w:val="id-ID"/>
        </w:rPr>
        <w:t>Laazmul Faidah</w:t>
      </w:r>
      <w:r w:rsidRPr="00D47A79">
        <w:rPr>
          <w:rFonts w:asciiTheme="minorBidi" w:hAnsiTheme="minorBidi"/>
          <w:lang w:val="id-ID"/>
        </w:rPr>
        <w:t xml:space="preserve"> yaitu memberi tahu dan mengingatkan bahwa perbuatan membunuh itu dosa sebagaimana yang telah mereka ketahui. Adapaun </w:t>
      </w:r>
      <w:r w:rsidRPr="00D47A79">
        <w:rPr>
          <w:rFonts w:asciiTheme="minorBidi" w:hAnsiTheme="minorBidi"/>
          <w:i/>
          <w:iCs/>
          <w:lang w:val="id-ID"/>
        </w:rPr>
        <w:t>mukhatab</w:t>
      </w:r>
      <w:r w:rsidRPr="00D47A79">
        <w:rPr>
          <w:rFonts w:asciiTheme="minorBidi" w:hAnsiTheme="minorBidi"/>
          <w:lang w:val="id-ID"/>
        </w:rPr>
        <w:t xml:space="preserve">nya adalah </w:t>
      </w:r>
      <w:r>
        <w:rPr>
          <w:rFonts w:asciiTheme="minorBidi" w:hAnsiTheme="minorBidi"/>
          <w:i/>
          <w:iCs/>
          <w:lang w:val="id-ID"/>
        </w:rPr>
        <w:t>muttaradid</w:t>
      </w:r>
      <w:r w:rsidRPr="00D47A79">
        <w:rPr>
          <w:rFonts w:asciiTheme="minorBidi" w:hAnsiTheme="minorBidi"/>
          <w:i/>
          <w:iCs/>
          <w:lang w:val="id-ID"/>
        </w:rPr>
        <w:t xml:space="preserve"> </w:t>
      </w:r>
      <w:r w:rsidRPr="00D47A79">
        <w:rPr>
          <w:rFonts w:asciiTheme="minorBidi" w:hAnsiTheme="minorBidi"/>
          <w:lang w:val="id-ID"/>
        </w:rPr>
        <w:t xml:space="preserve">dan disertai </w:t>
      </w:r>
      <w:r w:rsidRPr="00D47A79">
        <w:rPr>
          <w:rFonts w:asciiTheme="minorBidi" w:hAnsiTheme="minorBidi"/>
          <w:i/>
          <w:iCs/>
          <w:lang w:val="id-ID"/>
        </w:rPr>
        <w:t xml:space="preserve">adat taukid </w:t>
      </w:r>
      <w:r w:rsidRPr="00D47A79">
        <w:rPr>
          <w:rFonts w:asciiTheme="minorBidi" w:hAnsiTheme="minorBidi" w:hint="cs"/>
          <w:rtl/>
          <w:lang w:bidi="ar-EG"/>
        </w:rPr>
        <w:t>إنّ</w:t>
      </w:r>
      <w:r w:rsidRPr="00D47A79">
        <w:rPr>
          <w:rFonts w:asciiTheme="minorBidi" w:hAnsiTheme="minorBidi"/>
          <w:lang w:val="id-ID"/>
        </w:rPr>
        <w:t xml:space="preserve">. Oleh karena itu, jenis khabarnya adalah kalam khabarnya adalah </w:t>
      </w:r>
      <w:r w:rsidR="00CA3E31" w:rsidRPr="00CA3E31">
        <w:rPr>
          <w:rFonts w:asciiTheme="minorBidi" w:hAnsiTheme="minorBidi"/>
          <w:i/>
          <w:iCs/>
          <w:lang w:val="id-ID"/>
        </w:rPr>
        <w:t>Ṭalabi</w:t>
      </w:r>
      <w:r w:rsidRPr="00D47A79">
        <w:rPr>
          <w:rFonts w:asciiTheme="minorBidi" w:hAnsiTheme="minorBidi"/>
          <w:i/>
          <w:iCs/>
          <w:lang w:val="id-ID"/>
        </w:rPr>
        <w:t>.</w:t>
      </w:r>
    </w:p>
    <w:p w14:paraId="6F5DA8A4" w14:textId="2DFCEE70" w:rsidR="00D47A79" w:rsidRPr="00921040" w:rsidRDefault="00344352" w:rsidP="00921040">
      <w:pPr>
        <w:spacing w:after="0" w:line="360" w:lineRule="auto"/>
        <w:ind w:firstLine="720"/>
        <w:jc w:val="both"/>
        <w:rPr>
          <w:rFonts w:asciiTheme="minorBidi" w:hAnsiTheme="minorBidi"/>
          <w:lang w:val="id-ID" w:bidi="ar-EG"/>
        </w:rPr>
      </w:pPr>
      <w:r>
        <w:rPr>
          <w:rFonts w:asciiTheme="minorBidi" w:hAnsiTheme="minorBidi"/>
          <w:lang w:val="id-ID"/>
        </w:rPr>
        <w:t xml:space="preserve">Iri terhadap Yusuf, membuat saudara-saudanya menyusun siasat untuk menjauhkan dan menyingkirkan Yusuf dari Ya’qub. </w:t>
      </w:r>
      <w:r w:rsidR="00921040">
        <w:rPr>
          <w:rFonts w:asciiTheme="minorBidi" w:hAnsiTheme="minorBidi"/>
          <w:lang w:val="id-ID"/>
        </w:rPr>
        <w:t xml:space="preserve">Salah satu dari mereka mengajukan usul untuk membunuh Yusuf ketika ada kesempatan. Akan tetapi, mereka tidak setuju karena membunuh itu perbuatan dosa </w:t>
      </w:r>
      <w:r w:rsidR="00921040" w:rsidRPr="00763FAF">
        <w:rPr>
          <w:rFonts w:ascii="Traditional Arabic" w:hAnsi="Traditional Arabic" w:cs="Traditional Arabic"/>
          <w:sz w:val="28"/>
          <w:szCs w:val="28"/>
          <w:rtl/>
          <w:lang w:val="id-ID" w:bidi="ar-EG"/>
        </w:rPr>
        <w:t>إنّ تفكير بقتل إنسان برئ خطيئة</w:t>
      </w:r>
      <w:r w:rsidR="00921040">
        <w:rPr>
          <w:rFonts w:asciiTheme="minorBidi" w:hAnsiTheme="minorBidi"/>
          <w:lang w:val="id-ID" w:bidi="ar-EG"/>
        </w:rPr>
        <w:t xml:space="preserve"> “Kita akan berdosa jika membunuh orang yang tidak bersalah” semua orang tahu bahwa membunuh adalah perbuatan dosa. Oleh karena itu tujuan ungkapan tersebut adalah </w:t>
      </w:r>
      <w:r w:rsidR="00921040" w:rsidRPr="00D47A79">
        <w:rPr>
          <w:rFonts w:asciiTheme="minorBidi" w:hAnsiTheme="minorBidi"/>
          <w:i/>
          <w:iCs/>
          <w:lang w:val="id-ID"/>
        </w:rPr>
        <w:t>Laazmul Faidah</w:t>
      </w:r>
      <w:r w:rsidR="00921040">
        <w:rPr>
          <w:rFonts w:asciiTheme="minorBidi" w:hAnsiTheme="minorBidi"/>
          <w:i/>
          <w:iCs/>
          <w:lang w:val="id-ID"/>
        </w:rPr>
        <w:t>.</w:t>
      </w:r>
    </w:p>
    <w:p w14:paraId="0B56A5E5" w14:textId="1EC5CDAE" w:rsidR="00921040" w:rsidRDefault="00921040" w:rsidP="001C6360">
      <w:pPr>
        <w:spacing w:after="0" w:line="360" w:lineRule="auto"/>
        <w:jc w:val="both"/>
        <w:rPr>
          <w:rFonts w:asciiTheme="minorBidi" w:hAnsiTheme="minorBidi"/>
        </w:rPr>
      </w:pPr>
    </w:p>
    <w:tbl>
      <w:tblPr>
        <w:tblStyle w:val="TableGrid"/>
        <w:tblW w:w="0" w:type="auto"/>
        <w:tblLook w:val="04A0" w:firstRow="1" w:lastRow="0" w:firstColumn="1" w:lastColumn="0" w:noHBand="0" w:noVBand="1"/>
      </w:tblPr>
      <w:tblGrid>
        <w:gridCol w:w="569"/>
        <w:gridCol w:w="2831"/>
        <w:gridCol w:w="1380"/>
        <w:gridCol w:w="1768"/>
        <w:gridCol w:w="1107"/>
      </w:tblGrid>
      <w:tr w:rsidR="00A772C3" w:rsidRPr="00A772C3" w14:paraId="4CC2A654" w14:textId="77777777" w:rsidTr="00DE4EF1">
        <w:tc>
          <w:tcPr>
            <w:tcW w:w="570" w:type="dxa"/>
            <w:vAlign w:val="center"/>
          </w:tcPr>
          <w:p w14:paraId="6ADC054B" w14:textId="77777777" w:rsidR="00A772C3" w:rsidRPr="00A772C3" w:rsidRDefault="00A772C3" w:rsidP="00A772C3">
            <w:pPr>
              <w:spacing w:line="360" w:lineRule="auto"/>
              <w:jc w:val="both"/>
              <w:rPr>
                <w:rFonts w:asciiTheme="minorBidi" w:hAnsiTheme="minorBidi"/>
                <w:lang w:val="id-ID"/>
              </w:rPr>
            </w:pPr>
            <w:r w:rsidRPr="00A772C3">
              <w:rPr>
                <w:rFonts w:asciiTheme="minorBidi" w:hAnsiTheme="minorBidi"/>
                <w:lang w:val="id-ID"/>
              </w:rPr>
              <w:t>No.</w:t>
            </w:r>
          </w:p>
        </w:tc>
        <w:tc>
          <w:tcPr>
            <w:tcW w:w="2969" w:type="dxa"/>
            <w:vAlign w:val="center"/>
          </w:tcPr>
          <w:p w14:paraId="15C3F4FA" w14:textId="77777777" w:rsidR="00A772C3" w:rsidRPr="00A772C3" w:rsidRDefault="00A772C3" w:rsidP="00A772C3">
            <w:pPr>
              <w:spacing w:line="360" w:lineRule="auto"/>
              <w:jc w:val="both"/>
              <w:rPr>
                <w:rFonts w:asciiTheme="minorBidi" w:hAnsiTheme="minorBidi"/>
                <w:lang w:val="id-ID"/>
              </w:rPr>
            </w:pPr>
            <w:r w:rsidRPr="00A772C3">
              <w:rPr>
                <w:rFonts w:asciiTheme="minorBidi" w:hAnsiTheme="minorBidi"/>
                <w:lang w:val="id-ID"/>
              </w:rPr>
              <w:t>Pernyataan</w:t>
            </w:r>
          </w:p>
        </w:tc>
        <w:tc>
          <w:tcPr>
            <w:tcW w:w="1418" w:type="dxa"/>
            <w:vAlign w:val="center"/>
          </w:tcPr>
          <w:p w14:paraId="1999CF7F" w14:textId="77777777" w:rsidR="00A772C3" w:rsidRPr="00A772C3" w:rsidRDefault="00A772C3" w:rsidP="00A772C3">
            <w:pPr>
              <w:spacing w:line="360" w:lineRule="auto"/>
              <w:jc w:val="both"/>
              <w:rPr>
                <w:rFonts w:asciiTheme="minorBidi" w:hAnsiTheme="minorBidi"/>
                <w:lang w:val="id-ID"/>
              </w:rPr>
            </w:pPr>
            <w:r w:rsidRPr="00A772C3">
              <w:rPr>
                <w:rFonts w:asciiTheme="minorBidi" w:hAnsiTheme="minorBidi"/>
                <w:lang w:val="id-ID"/>
              </w:rPr>
              <w:t>Jenis Kalam Khabari</w:t>
            </w:r>
          </w:p>
        </w:tc>
        <w:tc>
          <w:tcPr>
            <w:tcW w:w="1842" w:type="dxa"/>
            <w:vAlign w:val="center"/>
          </w:tcPr>
          <w:p w14:paraId="3CBA0936" w14:textId="77777777" w:rsidR="00A772C3" w:rsidRPr="00A772C3" w:rsidRDefault="00A772C3" w:rsidP="00A772C3">
            <w:pPr>
              <w:spacing w:line="360" w:lineRule="auto"/>
              <w:jc w:val="both"/>
              <w:rPr>
                <w:rFonts w:asciiTheme="minorBidi" w:hAnsiTheme="minorBidi"/>
                <w:lang w:val="id-ID"/>
              </w:rPr>
            </w:pPr>
            <w:r w:rsidRPr="00A772C3">
              <w:rPr>
                <w:rFonts w:asciiTheme="minorBidi" w:hAnsiTheme="minorBidi"/>
                <w:lang w:val="id-ID"/>
              </w:rPr>
              <w:t>Tujuan Kalam Khabari</w:t>
            </w:r>
          </w:p>
        </w:tc>
        <w:tc>
          <w:tcPr>
            <w:tcW w:w="1128" w:type="dxa"/>
            <w:vAlign w:val="center"/>
          </w:tcPr>
          <w:p w14:paraId="480040CC" w14:textId="77777777" w:rsidR="00A772C3" w:rsidRPr="00A772C3" w:rsidRDefault="00A772C3" w:rsidP="00A772C3">
            <w:pPr>
              <w:spacing w:line="360" w:lineRule="auto"/>
              <w:jc w:val="both"/>
              <w:rPr>
                <w:rFonts w:asciiTheme="minorBidi" w:hAnsiTheme="minorBidi"/>
                <w:lang w:val="id-ID"/>
              </w:rPr>
            </w:pPr>
            <w:r w:rsidRPr="00A772C3">
              <w:rPr>
                <w:rFonts w:asciiTheme="minorBidi" w:hAnsiTheme="minorBidi"/>
                <w:lang w:val="id-ID"/>
              </w:rPr>
              <w:t>Adzat Taukid</w:t>
            </w:r>
          </w:p>
        </w:tc>
      </w:tr>
      <w:tr w:rsidR="00A772C3" w:rsidRPr="00A772C3" w14:paraId="40B5F778" w14:textId="77777777" w:rsidTr="00927BC4">
        <w:tc>
          <w:tcPr>
            <w:tcW w:w="570" w:type="dxa"/>
          </w:tcPr>
          <w:p w14:paraId="6273C4A6" w14:textId="0777CD57" w:rsidR="00A772C3" w:rsidRPr="00A772C3" w:rsidRDefault="00A772C3" w:rsidP="00A772C3">
            <w:pPr>
              <w:spacing w:line="360" w:lineRule="auto"/>
              <w:jc w:val="both"/>
              <w:rPr>
                <w:rFonts w:asciiTheme="minorBidi" w:hAnsiTheme="minorBidi"/>
                <w:rtl/>
                <w:lang w:bidi="ar-EG"/>
              </w:rPr>
            </w:pPr>
            <w:r>
              <w:rPr>
                <w:rFonts w:asciiTheme="minorBidi" w:hAnsiTheme="minorBidi"/>
                <w:lang w:val="id-ID"/>
              </w:rPr>
              <w:t xml:space="preserve">7. </w:t>
            </w:r>
          </w:p>
        </w:tc>
        <w:tc>
          <w:tcPr>
            <w:tcW w:w="2969" w:type="dxa"/>
          </w:tcPr>
          <w:p w14:paraId="0E4BEFDF" w14:textId="0A684B8A" w:rsidR="00A772C3" w:rsidRPr="00763FAF" w:rsidRDefault="00A772C3" w:rsidP="007F081C">
            <w:pPr>
              <w:bidi/>
              <w:spacing w:line="360" w:lineRule="auto"/>
              <w:jc w:val="both"/>
              <w:rPr>
                <w:rFonts w:ascii="Traditional Arabic" w:hAnsi="Traditional Arabic" w:cs="Traditional Arabic"/>
                <w:sz w:val="28"/>
                <w:szCs w:val="28"/>
                <w:lang w:val="id-ID"/>
              </w:rPr>
            </w:pPr>
            <w:r w:rsidRPr="00763FAF">
              <w:rPr>
                <w:rFonts w:ascii="Traditional Arabic" w:hAnsi="Traditional Arabic" w:cs="Traditional Arabic"/>
                <w:sz w:val="28"/>
                <w:szCs w:val="28"/>
                <w:rtl/>
                <w:lang w:bidi="ar-EG"/>
              </w:rPr>
              <w:t xml:space="preserve">إن مثل هذه الحذيقة الرائعة بجاجة إلى بستاني وسيم </w:t>
            </w:r>
          </w:p>
        </w:tc>
        <w:tc>
          <w:tcPr>
            <w:tcW w:w="1418" w:type="dxa"/>
            <w:vAlign w:val="center"/>
          </w:tcPr>
          <w:p w14:paraId="123DF024" w14:textId="03676597" w:rsidR="00A772C3" w:rsidRPr="00A772C3" w:rsidRDefault="00CA3E31" w:rsidP="00A772C3">
            <w:pPr>
              <w:spacing w:line="360" w:lineRule="auto"/>
              <w:jc w:val="both"/>
              <w:rPr>
                <w:rFonts w:asciiTheme="minorBidi" w:hAnsiTheme="minorBidi"/>
                <w:i/>
                <w:iCs/>
                <w:lang w:val="id-ID"/>
              </w:rPr>
            </w:pPr>
            <w:r w:rsidRPr="00CA3E31">
              <w:rPr>
                <w:rFonts w:asciiTheme="minorBidi" w:hAnsiTheme="minorBidi"/>
                <w:i/>
                <w:iCs/>
                <w:lang w:val="id-ID"/>
              </w:rPr>
              <w:t>ṭalabi</w:t>
            </w:r>
          </w:p>
        </w:tc>
        <w:tc>
          <w:tcPr>
            <w:tcW w:w="1842" w:type="dxa"/>
            <w:vAlign w:val="center"/>
          </w:tcPr>
          <w:p w14:paraId="6D325C68" w14:textId="77777777" w:rsidR="00A772C3" w:rsidRPr="00A772C3" w:rsidRDefault="00A772C3" w:rsidP="00A772C3">
            <w:pPr>
              <w:spacing w:line="360" w:lineRule="auto"/>
              <w:jc w:val="both"/>
              <w:rPr>
                <w:rFonts w:asciiTheme="minorBidi" w:hAnsiTheme="minorBidi"/>
                <w:i/>
                <w:iCs/>
                <w:lang w:val="id-ID"/>
              </w:rPr>
            </w:pPr>
            <w:r w:rsidRPr="00A772C3">
              <w:rPr>
                <w:rFonts w:asciiTheme="minorBidi" w:hAnsiTheme="minorBidi"/>
                <w:i/>
                <w:iCs/>
                <w:lang w:val="id-ID"/>
              </w:rPr>
              <w:t>Al-Madh</w:t>
            </w:r>
          </w:p>
        </w:tc>
        <w:tc>
          <w:tcPr>
            <w:tcW w:w="1128" w:type="dxa"/>
            <w:vAlign w:val="center"/>
          </w:tcPr>
          <w:p w14:paraId="400FFEFD" w14:textId="3B6EB99B" w:rsidR="00A772C3" w:rsidRPr="00A772C3" w:rsidRDefault="00927BC4" w:rsidP="00927BC4">
            <w:pPr>
              <w:spacing w:line="360" w:lineRule="auto"/>
              <w:jc w:val="center"/>
              <w:rPr>
                <w:rFonts w:asciiTheme="minorBidi" w:hAnsiTheme="minorBidi"/>
                <w:rtl/>
                <w:lang w:val="id-ID" w:bidi="ar-EG"/>
              </w:rPr>
            </w:pPr>
            <w:r>
              <w:rPr>
                <w:rFonts w:asciiTheme="minorBidi" w:hAnsiTheme="minorBidi" w:hint="cs"/>
                <w:rtl/>
                <w:lang w:val="id-ID" w:bidi="ar-EG"/>
              </w:rPr>
              <w:t>إ</w:t>
            </w:r>
            <w:r w:rsidRPr="00763FAF">
              <w:rPr>
                <w:rFonts w:ascii="Traditional Arabic" w:hAnsi="Traditional Arabic" w:cs="Traditional Arabic"/>
                <w:sz w:val="28"/>
                <w:szCs w:val="28"/>
                <w:rtl/>
                <w:lang w:val="id-ID" w:bidi="ar-EG"/>
              </w:rPr>
              <w:t>ن</w:t>
            </w:r>
          </w:p>
        </w:tc>
      </w:tr>
    </w:tbl>
    <w:p w14:paraId="25704DDA" w14:textId="6B2EEFFE" w:rsidR="00A772C3" w:rsidRDefault="00A772C3" w:rsidP="001C6360">
      <w:pPr>
        <w:spacing w:after="0" w:line="360" w:lineRule="auto"/>
        <w:jc w:val="both"/>
        <w:rPr>
          <w:rFonts w:asciiTheme="minorBidi" w:hAnsiTheme="minorBidi"/>
          <w:lang w:val="id-ID"/>
        </w:rPr>
      </w:pPr>
    </w:p>
    <w:p w14:paraId="02B9DF22" w14:textId="58F1CAFF" w:rsidR="007F081C" w:rsidRPr="007F081C" w:rsidRDefault="007F081C" w:rsidP="007F081C">
      <w:pPr>
        <w:bidi/>
        <w:spacing w:after="0" w:line="360" w:lineRule="auto"/>
        <w:jc w:val="both"/>
        <w:rPr>
          <w:rFonts w:asciiTheme="minorBidi" w:hAnsiTheme="minorBidi"/>
          <w:lang w:val="id-ID" w:bidi="ar-EG"/>
        </w:rPr>
      </w:pPr>
      <w:r w:rsidRPr="00763FAF">
        <w:rPr>
          <w:rFonts w:ascii="Traditional Arabic" w:hAnsi="Traditional Arabic" w:cs="Traditional Arabic"/>
          <w:sz w:val="28"/>
          <w:szCs w:val="28"/>
          <w:rtl/>
          <w:lang w:val="id-ID" w:bidi="ar-EG"/>
        </w:rPr>
        <w:t>إن مثل هذه الحذيقة الرائعة بجاجة إلى بستاني وسيم</w:t>
      </w:r>
      <w:r>
        <w:rPr>
          <w:rFonts w:asciiTheme="minorBidi" w:hAnsiTheme="minorBidi"/>
          <w:lang w:val="id-ID" w:bidi="ar-EG"/>
        </w:rPr>
        <w:t xml:space="preserve"> </w:t>
      </w:r>
      <w:r>
        <w:rPr>
          <w:rFonts w:asciiTheme="minorBidi" w:hAnsiTheme="minorBidi" w:hint="cs"/>
          <w:rtl/>
          <w:lang w:val="id-ID" w:bidi="ar-EG"/>
        </w:rPr>
        <w:t xml:space="preserve"> </w:t>
      </w:r>
      <w:sdt>
        <w:sdtPr>
          <w:rPr>
            <w:rFonts w:asciiTheme="minorBidi" w:hAnsiTheme="minorBidi" w:hint="cs"/>
            <w:rtl/>
            <w:lang w:val="id-ID" w:bidi="ar-EG"/>
          </w:rPr>
          <w:id w:val="-1047220369"/>
          <w:citation/>
        </w:sdtPr>
        <w:sdtEndPr/>
        <w:sdtContent>
          <w:r>
            <w:rPr>
              <w:rFonts w:asciiTheme="minorBidi" w:hAnsiTheme="minorBidi"/>
              <w:rtl/>
              <w:lang w:val="id-ID" w:bidi="ar-EG"/>
            </w:rPr>
            <w:fldChar w:fldCharType="begin"/>
          </w:r>
          <w:r>
            <w:rPr>
              <w:rFonts w:asciiTheme="minorBidi" w:hAnsiTheme="minorBidi"/>
              <w:lang w:val="id-ID" w:bidi="ar-EG"/>
            </w:rPr>
            <w:instrText xml:space="preserve">CITATION Jam03 \p 97 \l 1057 </w:instrText>
          </w:r>
          <w:r>
            <w:rPr>
              <w:rFonts w:asciiTheme="minorBidi" w:hAnsiTheme="minorBidi"/>
              <w:rtl/>
              <w:lang w:val="id-ID" w:bidi="ar-EG"/>
            </w:rPr>
            <w:fldChar w:fldCharType="separate"/>
          </w:r>
          <w:r w:rsidRPr="007F081C">
            <w:rPr>
              <w:rFonts w:asciiTheme="minorBidi" w:hAnsiTheme="minorBidi"/>
              <w:noProof/>
              <w:lang w:val="id-ID" w:bidi="ar-EG"/>
            </w:rPr>
            <w:t>(Jami, 2003, hal. 97)</w:t>
          </w:r>
          <w:r>
            <w:rPr>
              <w:rFonts w:asciiTheme="minorBidi" w:hAnsiTheme="minorBidi"/>
              <w:rtl/>
              <w:lang w:val="id-ID" w:bidi="ar-EG"/>
            </w:rPr>
            <w:fldChar w:fldCharType="end"/>
          </w:r>
        </w:sdtContent>
      </w:sdt>
    </w:p>
    <w:p w14:paraId="28E97288" w14:textId="00F247B0" w:rsidR="007F081C" w:rsidRPr="00A772C3" w:rsidRDefault="007F081C" w:rsidP="00763FAF">
      <w:pPr>
        <w:spacing w:after="0" w:line="360" w:lineRule="auto"/>
        <w:jc w:val="both"/>
        <w:rPr>
          <w:rFonts w:asciiTheme="minorBidi" w:hAnsiTheme="minorBidi"/>
          <w:lang w:val="id-ID"/>
        </w:rPr>
      </w:pPr>
      <w:r>
        <w:rPr>
          <w:rFonts w:asciiTheme="minorBidi" w:hAnsiTheme="minorBidi"/>
          <w:lang w:val="id-ID"/>
        </w:rPr>
        <w:tab/>
      </w:r>
      <w:r w:rsidRPr="007F081C">
        <w:rPr>
          <w:rFonts w:asciiTheme="minorBidi" w:hAnsiTheme="minorBidi"/>
          <w:lang w:val="id-ID"/>
        </w:rPr>
        <w:t xml:space="preserve">Ungkapan diatas termasuk kalam khabari yang merupakan ungkapan burung </w:t>
      </w:r>
      <w:r w:rsidRPr="007F081C">
        <w:rPr>
          <w:rFonts w:asciiTheme="minorBidi" w:hAnsiTheme="minorBidi"/>
          <w:i/>
          <w:iCs/>
          <w:lang w:val="id-ID"/>
        </w:rPr>
        <w:t>(muttakalim)</w:t>
      </w:r>
      <w:r w:rsidRPr="007F081C">
        <w:rPr>
          <w:rFonts w:asciiTheme="minorBidi" w:hAnsiTheme="minorBidi"/>
          <w:lang w:val="id-ID"/>
        </w:rPr>
        <w:t xml:space="preserve"> kepada bunga-bunga yang ada di taman </w:t>
      </w:r>
      <w:r w:rsidRPr="007F081C">
        <w:rPr>
          <w:rFonts w:asciiTheme="minorBidi" w:hAnsiTheme="minorBidi"/>
          <w:i/>
          <w:iCs/>
          <w:lang w:val="id-ID"/>
        </w:rPr>
        <w:t>(mukhatab)</w:t>
      </w:r>
      <w:r w:rsidRPr="007F081C">
        <w:rPr>
          <w:rFonts w:asciiTheme="minorBidi" w:hAnsiTheme="minorBidi" w:hint="cs"/>
          <w:i/>
          <w:iCs/>
          <w:rtl/>
          <w:lang w:val="id-ID"/>
        </w:rPr>
        <w:t xml:space="preserve"> </w:t>
      </w:r>
      <w:r w:rsidRPr="007F081C">
        <w:rPr>
          <w:rFonts w:asciiTheme="minorBidi" w:hAnsiTheme="minorBidi"/>
          <w:lang w:val="id-ID"/>
        </w:rPr>
        <w:t xml:space="preserve">ketika membicarakan ketampanan Yusuf. Adapun tujuannya ialah </w:t>
      </w:r>
      <w:r w:rsidRPr="007F081C">
        <w:rPr>
          <w:rFonts w:asciiTheme="minorBidi" w:hAnsiTheme="minorBidi"/>
          <w:i/>
          <w:iCs/>
          <w:lang w:val="id-ID"/>
        </w:rPr>
        <w:t>Al-Madh</w:t>
      </w:r>
      <w:r w:rsidRPr="007F081C">
        <w:rPr>
          <w:rFonts w:asciiTheme="minorBidi" w:hAnsiTheme="minorBidi"/>
          <w:lang w:val="id-ID"/>
        </w:rPr>
        <w:t xml:space="preserve"> yaitu memuji tukang kebun (Yusuf) yang tampan rupawan di balik keindahan kebun yang dirawatnya. Jenis khabarnya adalah khabar </w:t>
      </w:r>
      <w:r w:rsidR="00CA3E31" w:rsidRPr="00CA3E31">
        <w:rPr>
          <w:rFonts w:asciiTheme="minorBidi" w:hAnsiTheme="minorBidi"/>
          <w:i/>
          <w:iCs/>
          <w:lang w:val="id-ID"/>
        </w:rPr>
        <w:t>ṭalabi</w:t>
      </w:r>
      <w:r w:rsidRPr="007F081C">
        <w:rPr>
          <w:rFonts w:asciiTheme="minorBidi" w:hAnsiTheme="minorBidi"/>
          <w:i/>
          <w:iCs/>
          <w:lang w:val="id-ID"/>
        </w:rPr>
        <w:t xml:space="preserve"> </w:t>
      </w:r>
      <w:r w:rsidRPr="007F081C">
        <w:rPr>
          <w:rFonts w:asciiTheme="minorBidi" w:hAnsiTheme="minorBidi"/>
          <w:lang w:val="id-ID"/>
        </w:rPr>
        <w:t xml:space="preserve">karena terdapat </w:t>
      </w:r>
      <w:r w:rsidRPr="007F081C">
        <w:rPr>
          <w:rFonts w:asciiTheme="minorBidi" w:hAnsiTheme="minorBidi"/>
          <w:i/>
          <w:iCs/>
          <w:lang w:val="id-ID"/>
        </w:rPr>
        <w:t>adat taukid</w:t>
      </w:r>
      <w:r w:rsidRPr="007F081C">
        <w:rPr>
          <w:rFonts w:asciiTheme="minorBidi" w:hAnsiTheme="minorBidi"/>
          <w:lang w:val="id-ID"/>
        </w:rPr>
        <w:t xml:space="preserve"> </w:t>
      </w:r>
      <w:r w:rsidRPr="00763FAF">
        <w:rPr>
          <w:rFonts w:ascii="Traditional Arabic" w:hAnsi="Traditional Arabic" w:cs="Traditional Arabic"/>
          <w:sz w:val="28"/>
          <w:szCs w:val="28"/>
          <w:rtl/>
          <w:lang w:val="id-ID" w:bidi="ar-EG"/>
        </w:rPr>
        <w:t>إنّ</w:t>
      </w:r>
      <w:r w:rsidRPr="007F081C">
        <w:rPr>
          <w:rFonts w:asciiTheme="minorBidi" w:hAnsiTheme="minorBidi"/>
          <w:lang w:val="id-ID"/>
        </w:rPr>
        <w:t xml:space="preserve"> akan tetapi </w:t>
      </w:r>
      <w:r w:rsidRPr="007F081C">
        <w:rPr>
          <w:rFonts w:asciiTheme="minorBidi" w:hAnsiTheme="minorBidi"/>
          <w:i/>
          <w:iCs/>
          <w:lang w:val="id-ID"/>
        </w:rPr>
        <w:t>mukhatab</w:t>
      </w:r>
      <w:r w:rsidRPr="007F081C">
        <w:rPr>
          <w:rFonts w:asciiTheme="minorBidi" w:hAnsiTheme="minorBidi"/>
          <w:lang w:val="id-ID"/>
        </w:rPr>
        <w:t xml:space="preserve">nya adalah </w:t>
      </w:r>
      <w:r w:rsidR="002768A6">
        <w:rPr>
          <w:rFonts w:asciiTheme="minorBidi" w:hAnsiTheme="minorBidi"/>
          <w:i/>
          <w:iCs/>
          <w:lang w:val="id-ID"/>
        </w:rPr>
        <w:t>khaliyudh dhihni</w:t>
      </w:r>
      <w:r w:rsidRPr="007F081C">
        <w:rPr>
          <w:rFonts w:asciiTheme="minorBidi" w:hAnsiTheme="minorBidi"/>
          <w:lang w:val="id-ID"/>
        </w:rPr>
        <w:t xml:space="preserve">. Oleh sebab itu, terdapat penyimpangan khabar dari ketentuannya lahiriyah karena menempatkan mukhatab </w:t>
      </w:r>
      <w:r w:rsidR="002768A6">
        <w:rPr>
          <w:rFonts w:asciiTheme="minorBidi" w:hAnsiTheme="minorBidi"/>
          <w:i/>
          <w:iCs/>
          <w:lang w:val="id-ID"/>
        </w:rPr>
        <w:t>khaliyudh dhihni</w:t>
      </w:r>
      <w:r w:rsidRPr="007F081C">
        <w:rPr>
          <w:rFonts w:asciiTheme="minorBidi" w:hAnsiTheme="minorBidi"/>
          <w:i/>
          <w:iCs/>
          <w:lang w:val="id-ID"/>
        </w:rPr>
        <w:t xml:space="preserve"> </w:t>
      </w:r>
      <w:r w:rsidRPr="007F081C">
        <w:rPr>
          <w:rFonts w:asciiTheme="minorBidi" w:hAnsiTheme="minorBidi"/>
          <w:lang w:val="id-ID"/>
        </w:rPr>
        <w:t xml:space="preserve">pada kalam khabari </w:t>
      </w:r>
      <w:r w:rsidR="00CA3E31" w:rsidRPr="00CA3E31">
        <w:rPr>
          <w:rFonts w:asciiTheme="minorBidi" w:hAnsiTheme="minorBidi"/>
          <w:i/>
          <w:iCs/>
          <w:lang w:val="id-ID"/>
        </w:rPr>
        <w:t>ṭalabi</w:t>
      </w:r>
      <w:r w:rsidRPr="007F081C">
        <w:rPr>
          <w:rFonts w:asciiTheme="minorBidi" w:hAnsiTheme="minorBidi"/>
          <w:lang w:val="id-ID"/>
        </w:rPr>
        <w:t>.</w:t>
      </w:r>
    </w:p>
    <w:tbl>
      <w:tblPr>
        <w:tblStyle w:val="TableGrid"/>
        <w:tblW w:w="0" w:type="auto"/>
        <w:tblLook w:val="04A0" w:firstRow="1" w:lastRow="0" w:firstColumn="1" w:lastColumn="0" w:noHBand="0" w:noVBand="1"/>
      </w:tblPr>
      <w:tblGrid>
        <w:gridCol w:w="569"/>
        <w:gridCol w:w="2830"/>
        <w:gridCol w:w="1380"/>
        <w:gridCol w:w="1425"/>
        <w:gridCol w:w="1451"/>
      </w:tblGrid>
      <w:tr w:rsidR="007F081C" w:rsidRPr="00B02D3F" w14:paraId="25FF0B31" w14:textId="77777777" w:rsidTr="00763FAF">
        <w:tc>
          <w:tcPr>
            <w:tcW w:w="569" w:type="dxa"/>
            <w:vAlign w:val="center"/>
          </w:tcPr>
          <w:p w14:paraId="5B265B3A" w14:textId="77777777" w:rsidR="007F081C" w:rsidRPr="007F081C" w:rsidRDefault="007F081C" w:rsidP="00DE4EF1">
            <w:pPr>
              <w:spacing w:after="160" w:line="360" w:lineRule="auto"/>
              <w:jc w:val="both"/>
              <w:rPr>
                <w:rFonts w:asciiTheme="minorBidi" w:hAnsiTheme="minorBidi" w:cstheme="minorBidi"/>
              </w:rPr>
            </w:pPr>
            <w:r w:rsidRPr="007F081C">
              <w:rPr>
                <w:rFonts w:asciiTheme="minorBidi" w:hAnsiTheme="minorBidi" w:cstheme="minorBidi"/>
              </w:rPr>
              <w:t>No.</w:t>
            </w:r>
          </w:p>
        </w:tc>
        <w:tc>
          <w:tcPr>
            <w:tcW w:w="2830" w:type="dxa"/>
            <w:vAlign w:val="center"/>
          </w:tcPr>
          <w:p w14:paraId="6986A48C" w14:textId="77777777" w:rsidR="007F081C" w:rsidRPr="007F081C" w:rsidRDefault="007F081C" w:rsidP="00DE4EF1">
            <w:pPr>
              <w:spacing w:after="160" w:line="360" w:lineRule="auto"/>
              <w:jc w:val="both"/>
              <w:rPr>
                <w:rFonts w:asciiTheme="minorBidi" w:hAnsiTheme="minorBidi" w:cstheme="minorBidi"/>
              </w:rPr>
            </w:pPr>
            <w:r w:rsidRPr="007F081C">
              <w:rPr>
                <w:rFonts w:asciiTheme="minorBidi" w:hAnsiTheme="minorBidi" w:cstheme="minorBidi"/>
              </w:rPr>
              <w:t>Pernyataan</w:t>
            </w:r>
          </w:p>
        </w:tc>
        <w:tc>
          <w:tcPr>
            <w:tcW w:w="1380" w:type="dxa"/>
            <w:vAlign w:val="center"/>
          </w:tcPr>
          <w:p w14:paraId="6D637EF3" w14:textId="77777777" w:rsidR="007F081C" w:rsidRPr="007F081C" w:rsidRDefault="007F081C" w:rsidP="00DE4EF1">
            <w:pPr>
              <w:spacing w:after="160" w:line="360" w:lineRule="auto"/>
              <w:jc w:val="both"/>
              <w:rPr>
                <w:rFonts w:asciiTheme="minorBidi" w:hAnsiTheme="minorBidi" w:cstheme="minorBidi"/>
              </w:rPr>
            </w:pPr>
            <w:r w:rsidRPr="007F081C">
              <w:rPr>
                <w:rFonts w:asciiTheme="minorBidi" w:hAnsiTheme="minorBidi" w:cstheme="minorBidi"/>
              </w:rPr>
              <w:t>Jenis Kalam Khabari</w:t>
            </w:r>
          </w:p>
        </w:tc>
        <w:tc>
          <w:tcPr>
            <w:tcW w:w="1425" w:type="dxa"/>
            <w:vAlign w:val="center"/>
          </w:tcPr>
          <w:p w14:paraId="1D0A264B" w14:textId="77777777" w:rsidR="007F081C" w:rsidRPr="007F081C" w:rsidRDefault="007F081C" w:rsidP="00DE4EF1">
            <w:pPr>
              <w:spacing w:after="160" w:line="360" w:lineRule="auto"/>
              <w:jc w:val="both"/>
              <w:rPr>
                <w:rFonts w:asciiTheme="minorBidi" w:hAnsiTheme="minorBidi" w:cstheme="minorBidi"/>
              </w:rPr>
            </w:pPr>
            <w:r w:rsidRPr="007F081C">
              <w:rPr>
                <w:rFonts w:asciiTheme="minorBidi" w:hAnsiTheme="minorBidi" w:cstheme="minorBidi"/>
              </w:rPr>
              <w:t>Tujuan Kalam Khabari</w:t>
            </w:r>
          </w:p>
        </w:tc>
        <w:tc>
          <w:tcPr>
            <w:tcW w:w="1451" w:type="dxa"/>
            <w:vAlign w:val="center"/>
          </w:tcPr>
          <w:p w14:paraId="296BC205" w14:textId="77777777" w:rsidR="007F081C" w:rsidRPr="007F081C" w:rsidRDefault="007F081C" w:rsidP="00DE4EF1">
            <w:pPr>
              <w:spacing w:after="160" w:line="360" w:lineRule="auto"/>
              <w:jc w:val="both"/>
              <w:rPr>
                <w:rFonts w:asciiTheme="minorBidi" w:hAnsiTheme="minorBidi" w:cstheme="minorBidi"/>
              </w:rPr>
            </w:pPr>
            <w:r w:rsidRPr="007F081C">
              <w:rPr>
                <w:rFonts w:asciiTheme="minorBidi" w:hAnsiTheme="minorBidi" w:cstheme="minorBidi"/>
              </w:rPr>
              <w:t>Adzat Taukid</w:t>
            </w:r>
          </w:p>
        </w:tc>
      </w:tr>
      <w:tr w:rsidR="007F081C" w:rsidRPr="00B02D3F" w14:paraId="63D961F0" w14:textId="77777777" w:rsidTr="00763FAF">
        <w:tc>
          <w:tcPr>
            <w:tcW w:w="569" w:type="dxa"/>
          </w:tcPr>
          <w:p w14:paraId="445D1451" w14:textId="436BBB86" w:rsidR="007F081C" w:rsidRPr="007F081C" w:rsidRDefault="007F081C" w:rsidP="00DE4EF1">
            <w:pPr>
              <w:spacing w:after="160" w:line="360" w:lineRule="auto"/>
              <w:jc w:val="both"/>
              <w:rPr>
                <w:rFonts w:asciiTheme="minorBidi" w:hAnsiTheme="minorBidi" w:cstheme="minorBidi"/>
              </w:rPr>
            </w:pPr>
            <w:r>
              <w:rPr>
                <w:rFonts w:asciiTheme="minorBidi" w:hAnsiTheme="minorBidi" w:cstheme="minorBidi"/>
                <w:lang w:val="id-ID"/>
              </w:rPr>
              <w:t>8</w:t>
            </w:r>
            <w:r w:rsidRPr="007F081C">
              <w:rPr>
                <w:rFonts w:asciiTheme="minorBidi" w:hAnsiTheme="minorBidi" w:cstheme="minorBidi"/>
              </w:rPr>
              <w:t>.</w:t>
            </w:r>
          </w:p>
        </w:tc>
        <w:tc>
          <w:tcPr>
            <w:tcW w:w="2830" w:type="dxa"/>
          </w:tcPr>
          <w:p w14:paraId="41E14623" w14:textId="40770AFD" w:rsidR="007F081C" w:rsidRPr="00763FAF" w:rsidRDefault="007F081C" w:rsidP="007F081C">
            <w:pPr>
              <w:bidi/>
              <w:spacing w:after="160" w:line="360" w:lineRule="auto"/>
              <w:jc w:val="both"/>
              <w:rPr>
                <w:rFonts w:ascii="Traditional Arabic" w:hAnsi="Traditional Arabic" w:cs="Traditional Arabic"/>
                <w:sz w:val="28"/>
                <w:szCs w:val="28"/>
                <w:lang w:val="id-ID"/>
              </w:rPr>
            </w:pPr>
            <w:r w:rsidRPr="00763FAF">
              <w:rPr>
                <w:rFonts w:ascii="Traditional Arabic" w:hAnsi="Traditional Arabic" w:cs="Traditional Arabic"/>
                <w:sz w:val="28"/>
                <w:szCs w:val="28"/>
                <w:rtl/>
                <w:lang w:bidi="ar-EG"/>
              </w:rPr>
              <w:t>لقد سئمنا البقاء داخل المنزل , وغدا إذا سمعنا لنا , نود لوننطلق إلى القرية</w:t>
            </w:r>
          </w:p>
        </w:tc>
        <w:tc>
          <w:tcPr>
            <w:tcW w:w="1380" w:type="dxa"/>
            <w:vAlign w:val="center"/>
          </w:tcPr>
          <w:p w14:paraId="7A4C76F7" w14:textId="77777777" w:rsidR="007F081C" w:rsidRPr="007F081C" w:rsidRDefault="007F081C" w:rsidP="00DE4EF1">
            <w:pPr>
              <w:spacing w:after="160" w:line="360" w:lineRule="auto"/>
              <w:jc w:val="both"/>
              <w:rPr>
                <w:rFonts w:asciiTheme="minorBidi" w:hAnsiTheme="minorBidi" w:cstheme="minorBidi"/>
                <w:i/>
                <w:iCs/>
              </w:rPr>
            </w:pPr>
            <w:r w:rsidRPr="007F081C">
              <w:rPr>
                <w:rFonts w:asciiTheme="minorBidi" w:hAnsiTheme="minorBidi" w:cstheme="minorBidi"/>
                <w:i/>
                <w:iCs/>
              </w:rPr>
              <w:t>Inkari</w:t>
            </w:r>
          </w:p>
        </w:tc>
        <w:tc>
          <w:tcPr>
            <w:tcW w:w="1425" w:type="dxa"/>
            <w:vAlign w:val="center"/>
          </w:tcPr>
          <w:p w14:paraId="627CE228" w14:textId="54C9F1F5" w:rsidR="007F081C" w:rsidRPr="007F081C" w:rsidRDefault="00CA3E31" w:rsidP="00DE4EF1">
            <w:pPr>
              <w:spacing w:after="160" w:line="360" w:lineRule="auto"/>
              <w:jc w:val="center"/>
              <w:rPr>
                <w:rFonts w:asciiTheme="minorBidi" w:hAnsiTheme="minorBidi" w:cstheme="minorBidi"/>
                <w:i/>
                <w:iCs/>
              </w:rPr>
            </w:pPr>
            <w:r w:rsidRPr="00CA3E31">
              <w:rPr>
                <w:rFonts w:asciiTheme="minorBidi" w:hAnsiTheme="minorBidi" w:cstheme="minorBidi"/>
                <w:i/>
                <w:iCs/>
                <w:lang w:bidi="ar-EG"/>
              </w:rPr>
              <w:t>Al-Istirḥām</w:t>
            </w:r>
          </w:p>
        </w:tc>
        <w:tc>
          <w:tcPr>
            <w:tcW w:w="1451" w:type="dxa"/>
            <w:vAlign w:val="center"/>
          </w:tcPr>
          <w:p w14:paraId="6BFCFF41" w14:textId="77777777" w:rsidR="007F081C" w:rsidRPr="007F081C" w:rsidRDefault="007F081C" w:rsidP="00DE4EF1">
            <w:pPr>
              <w:spacing w:line="360" w:lineRule="auto"/>
              <w:jc w:val="center"/>
              <w:rPr>
                <w:rFonts w:asciiTheme="minorBidi" w:hAnsiTheme="minorBidi" w:cstheme="minorBidi"/>
                <w:rtl/>
                <w:lang w:bidi="ar-EG"/>
              </w:rPr>
            </w:pPr>
            <w:r w:rsidRPr="00763FAF">
              <w:rPr>
                <w:rFonts w:ascii="Traditional Arabic" w:hAnsi="Traditional Arabic" w:cs="Traditional Arabic"/>
                <w:sz w:val="28"/>
                <w:szCs w:val="28"/>
                <w:rtl/>
                <w:lang w:bidi="ar-EG"/>
              </w:rPr>
              <w:t>لام الإبتداء</w:t>
            </w:r>
            <w:r w:rsidRPr="00763FAF">
              <w:rPr>
                <w:rFonts w:asciiTheme="minorBidi" w:hAnsiTheme="minorBidi" w:cstheme="minorBidi"/>
                <w:sz w:val="28"/>
                <w:szCs w:val="28"/>
                <w:rtl/>
                <w:lang w:bidi="ar-EG"/>
              </w:rPr>
              <w:t xml:space="preserve"> </w:t>
            </w:r>
            <w:r w:rsidRPr="00763FAF">
              <w:rPr>
                <w:rFonts w:ascii="Traditional Arabic" w:hAnsi="Traditional Arabic" w:cs="Traditional Arabic"/>
                <w:sz w:val="28"/>
                <w:szCs w:val="28"/>
                <w:rtl/>
                <w:lang w:bidi="ar-EG"/>
              </w:rPr>
              <w:t>(ل)</w:t>
            </w:r>
            <w:r w:rsidRPr="007F081C">
              <w:rPr>
                <w:rFonts w:asciiTheme="minorBidi" w:hAnsiTheme="minorBidi" w:cstheme="minorBidi"/>
                <w:lang w:bidi="ar-EG"/>
              </w:rPr>
              <w:t xml:space="preserve"> dan </w:t>
            </w:r>
            <w:r w:rsidRPr="00763FAF">
              <w:rPr>
                <w:rFonts w:ascii="Traditional Arabic" w:hAnsi="Traditional Arabic" w:cs="Traditional Arabic"/>
                <w:sz w:val="28"/>
                <w:szCs w:val="28"/>
                <w:rtl/>
                <w:lang w:bidi="ar-EG"/>
              </w:rPr>
              <w:t>قد للتحقيق</w:t>
            </w:r>
          </w:p>
        </w:tc>
      </w:tr>
    </w:tbl>
    <w:p w14:paraId="2C5180FD" w14:textId="77777777" w:rsidR="001C6360" w:rsidRPr="007F081C" w:rsidRDefault="001C6360" w:rsidP="003C1699">
      <w:pPr>
        <w:spacing w:after="0" w:line="360" w:lineRule="auto"/>
        <w:ind w:firstLine="720"/>
        <w:jc w:val="both"/>
        <w:rPr>
          <w:rFonts w:asciiTheme="minorBidi" w:hAnsiTheme="minorBidi"/>
        </w:rPr>
      </w:pPr>
    </w:p>
    <w:p w14:paraId="00981001" w14:textId="15C54A91" w:rsidR="00F62C66" w:rsidRDefault="00F62C66" w:rsidP="00F62C66">
      <w:pPr>
        <w:bidi/>
        <w:spacing w:after="0" w:line="360" w:lineRule="auto"/>
        <w:jc w:val="both"/>
        <w:rPr>
          <w:rFonts w:asciiTheme="minorBidi" w:hAnsiTheme="minorBidi"/>
          <w:lang w:val="id-ID"/>
        </w:rPr>
      </w:pPr>
      <w:r w:rsidRPr="00763FAF">
        <w:rPr>
          <w:rFonts w:ascii="Traditional Arabic" w:hAnsi="Traditional Arabic" w:cs="Traditional Arabic"/>
          <w:sz w:val="28"/>
          <w:szCs w:val="28"/>
          <w:rtl/>
          <w:lang w:val="id-ID"/>
        </w:rPr>
        <w:t>إنّي أراك تغرقين في محيط من الحزن</w:t>
      </w:r>
      <w:r w:rsidRPr="00F62C66">
        <w:rPr>
          <w:rFonts w:asciiTheme="minorBidi" w:hAnsiTheme="minorBidi"/>
          <w:rtl/>
          <w:lang w:val="id-ID"/>
        </w:rPr>
        <w:t xml:space="preserve">  </w:t>
      </w:r>
      <w:sdt>
        <w:sdtPr>
          <w:rPr>
            <w:rFonts w:asciiTheme="minorBidi" w:hAnsiTheme="minorBidi"/>
            <w:rtl/>
            <w:lang w:val="id-ID"/>
          </w:rPr>
          <w:id w:val="735817991"/>
          <w:citation/>
        </w:sdtPr>
        <w:sdtEndPr/>
        <w:sdtContent>
          <w:r>
            <w:rPr>
              <w:rFonts w:asciiTheme="minorBidi" w:hAnsiTheme="minorBidi"/>
              <w:rtl/>
              <w:lang w:val="id-ID"/>
            </w:rPr>
            <w:fldChar w:fldCharType="begin"/>
          </w:r>
          <w:r>
            <w:rPr>
              <w:rFonts w:asciiTheme="minorBidi" w:hAnsiTheme="minorBidi"/>
              <w:lang w:val="id-ID"/>
            </w:rPr>
            <w:instrText xml:space="preserve">CITATION Jam03 \p 59 \l 1057 </w:instrText>
          </w:r>
          <w:r>
            <w:rPr>
              <w:rFonts w:asciiTheme="minorBidi" w:hAnsiTheme="minorBidi"/>
              <w:rtl/>
              <w:lang w:val="id-ID"/>
            </w:rPr>
            <w:fldChar w:fldCharType="separate"/>
          </w:r>
          <w:r w:rsidRPr="00F62C66">
            <w:rPr>
              <w:rFonts w:asciiTheme="minorBidi" w:hAnsiTheme="minorBidi"/>
              <w:noProof/>
              <w:lang w:val="id-ID"/>
            </w:rPr>
            <w:t>(Jami, 2003, hal. 59)</w:t>
          </w:r>
          <w:r>
            <w:rPr>
              <w:rFonts w:asciiTheme="minorBidi" w:hAnsiTheme="minorBidi"/>
              <w:rtl/>
              <w:lang w:val="id-ID"/>
            </w:rPr>
            <w:fldChar w:fldCharType="end"/>
          </w:r>
        </w:sdtContent>
      </w:sdt>
    </w:p>
    <w:p w14:paraId="1A7A0993" w14:textId="4D4A0C45" w:rsidR="00506820" w:rsidRPr="00506820" w:rsidRDefault="00506820" w:rsidP="00506820">
      <w:pPr>
        <w:spacing w:after="0" w:line="360" w:lineRule="auto"/>
        <w:ind w:firstLine="720"/>
        <w:jc w:val="both"/>
        <w:rPr>
          <w:rFonts w:asciiTheme="minorBidi" w:hAnsiTheme="minorBidi"/>
          <w:lang w:val="id-ID"/>
        </w:rPr>
      </w:pPr>
      <w:r w:rsidRPr="00506820">
        <w:rPr>
          <w:rFonts w:asciiTheme="minorBidi" w:hAnsiTheme="minorBidi"/>
          <w:lang w:val="id-ID"/>
        </w:rPr>
        <w:t xml:space="preserve">Ungkapan diatas termasuk kalam khabari yang merupakan bujuk rayu saudara-saudara </w:t>
      </w:r>
      <w:r w:rsidRPr="00506820">
        <w:rPr>
          <w:rFonts w:asciiTheme="minorBidi" w:hAnsiTheme="minorBidi"/>
          <w:i/>
          <w:iCs/>
          <w:lang w:val="id-ID"/>
        </w:rPr>
        <w:t>(muttakalim)</w:t>
      </w:r>
      <w:r w:rsidRPr="00506820">
        <w:rPr>
          <w:rFonts w:asciiTheme="minorBidi" w:hAnsiTheme="minorBidi"/>
          <w:lang w:val="id-ID"/>
        </w:rPr>
        <w:t xml:space="preserve"> Yusuf kepada Ya’qub </w:t>
      </w:r>
      <w:r w:rsidRPr="00506820">
        <w:rPr>
          <w:rFonts w:asciiTheme="minorBidi" w:hAnsiTheme="minorBidi"/>
          <w:i/>
          <w:iCs/>
          <w:lang w:val="id-ID"/>
        </w:rPr>
        <w:t>(mukhatab).</w:t>
      </w:r>
      <w:r w:rsidRPr="00506820">
        <w:rPr>
          <w:rFonts w:asciiTheme="minorBidi" w:hAnsiTheme="minorBidi"/>
          <w:lang w:val="id-ID"/>
        </w:rPr>
        <w:t xml:space="preserve"> Adapun tujuannya ialah </w:t>
      </w:r>
      <w:r w:rsidR="00CA3E31" w:rsidRPr="00CA3E31">
        <w:rPr>
          <w:rFonts w:asciiTheme="minorBidi" w:hAnsiTheme="minorBidi"/>
          <w:i/>
          <w:iCs/>
          <w:lang w:val="id-ID"/>
        </w:rPr>
        <w:t>Al-Istirḥām</w:t>
      </w:r>
      <w:r w:rsidRPr="00506820">
        <w:rPr>
          <w:rFonts w:asciiTheme="minorBidi" w:hAnsiTheme="minorBidi"/>
          <w:i/>
          <w:iCs/>
          <w:lang w:val="id-ID"/>
        </w:rPr>
        <w:t xml:space="preserve"> </w:t>
      </w:r>
      <w:r w:rsidRPr="00506820">
        <w:rPr>
          <w:rFonts w:asciiTheme="minorBidi" w:hAnsiTheme="minorBidi"/>
          <w:lang w:val="id-ID"/>
        </w:rPr>
        <w:t xml:space="preserve">meminta belas kasihan kepada Ya’qub dan membujuk Ya’qub agar ia mengizinkan Yusuf pergi bersama mereka karena mereka telah bosan tinggal di dalam rumah dan ingin mengajak Yusuf melihat tempat yang indah. Jenis khabarnya adalah khabar </w:t>
      </w:r>
      <w:r w:rsidRPr="00506820">
        <w:rPr>
          <w:rFonts w:asciiTheme="minorBidi" w:hAnsiTheme="minorBidi"/>
          <w:i/>
          <w:iCs/>
          <w:lang w:val="id-ID"/>
        </w:rPr>
        <w:t xml:space="preserve">inkari </w:t>
      </w:r>
      <w:r w:rsidRPr="00506820">
        <w:rPr>
          <w:rFonts w:asciiTheme="minorBidi" w:hAnsiTheme="minorBidi"/>
          <w:lang w:val="id-ID"/>
        </w:rPr>
        <w:t xml:space="preserve">karena terdapat dua </w:t>
      </w:r>
      <w:r w:rsidRPr="00506820">
        <w:rPr>
          <w:rFonts w:asciiTheme="minorBidi" w:hAnsiTheme="minorBidi"/>
          <w:i/>
          <w:iCs/>
          <w:lang w:val="id-ID"/>
        </w:rPr>
        <w:t>adat taukid</w:t>
      </w:r>
      <w:r w:rsidRPr="00506820">
        <w:rPr>
          <w:rFonts w:asciiTheme="minorBidi" w:hAnsiTheme="minorBidi"/>
          <w:lang w:val="id-ID"/>
        </w:rPr>
        <w:t xml:space="preserve"> yakni </w:t>
      </w:r>
      <w:r w:rsidRPr="00763FAF">
        <w:rPr>
          <w:rFonts w:ascii="Traditional Arabic" w:hAnsi="Traditional Arabic" w:cs="Traditional Arabic"/>
          <w:sz w:val="28"/>
          <w:szCs w:val="28"/>
          <w:rtl/>
          <w:lang w:bidi="ar-EG"/>
        </w:rPr>
        <w:t>لام الإبتداء (ل)</w:t>
      </w:r>
      <w:r w:rsidRPr="00763FAF">
        <w:rPr>
          <w:rFonts w:ascii="Traditional Arabic" w:hAnsi="Traditional Arabic" w:cs="Traditional Arabic"/>
          <w:sz w:val="28"/>
          <w:szCs w:val="28"/>
          <w:lang w:val="id-ID"/>
        </w:rPr>
        <w:t xml:space="preserve"> </w:t>
      </w:r>
      <w:r w:rsidRPr="00763FAF">
        <w:rPr>
          <w:rFonts w:asciiTheme="minorBidi" w:hAnsiTheme="minorBidi" w:cstheme="minorBidi"/>
          <w:lang w:val="id-ID"/>
        </w:rPr>
        <w:t>dan</w:t>
      </w:r>
      <w:r w:rsidRPr="00763FAF">
        <w:rPr>
          <w:rFonts w:ascii="Traditional Arabic" w:hAnsi="Traditional Arabic" w:cs="Traditional Arabic"/>
          <w:sz w:val="28"/>
          <w:szCs w:val="28"/>
          <w:lang w:val="id-ID"/>
        </w:rPr>
        <w:t xml:space="preserve"> </w:t>
      </w:r>
      <w:r w:rsidRPr="00763FAF">
        <w:rPr>
          <w:rFonts w:ascii="Traditional Arabic" w:hAnsi="Traditional Arabic" w:cs="Traditional Arabic"/>
          <w:sz w:val="28"/>
          <w:szCs w:val="28"/>
          <w:rtl/>
          <w:lang w:bidi="ar-EG"/>
        </w:rPr>
        <w:t>قد للتحقيق</w:t>
      </w:r>
      <w:r w:rsidRPr="00506820">
        <w:rPr>
          <w:rFonts w:asciiTheme="minorBidi" w:hAnsiTheme="minorBidi"/>
          <w:lang w:val="id-ID"/>
        </w:rPr>
        <w:t xml:space="preserve"> akan tetapi </w:t>
      </w:r>
      <w:r w:rsidRPr="00506820">
        <w:rPr>
          <w:rFonts w:asciiTheme="minorBidi" w:hAnsiTheme="minorBidi"/>
          <w:i/>
          <w:iCs/>
          <w:lang w:val="id-ID"/>
        </w:rPr>
        <w:t>mukhatab</w:t>
      </w:r>
      <w:r w:rsidRPr="00506820">
        <w:rPr>
          <w:rFonts w:asciiTheme="minorBidi" w:hAnsiTheme="minorBidi"/>
          <w:lang w:val="id-ID"/>
        </w:rPr>
        <w:t xml:space="preserve">nya adalah </w:t>
      </w:r>
      <w:r w:rsidR="002768A6">
        <w:rPr>
          <w:rFonts w:asciiTheme="minorBidi" w:hAnsiTheme="minorBidi"/>
          <w:i/>
          <w:iCs/>
          <w:lang w:val="id-ID"/>
        </w:rPr>
        <w:t>khaliyudh dhihni</w:t>
      </w:r>
      <w:r w:rsidRPr="00506820">
        <w:rPr>
          <w:rFonts w:asciiTheme="minorBidi" w:hAnsiTheme="minorBidi"/>
          <w:lang w:val="id-ID"/>
        </w:rPr>
        <w:t xml:space="preserve">. Oleh sebab itu, terdapat penyimpangan khabar dari ketentuannya lahiriyah karena menempatkan </w:t>
      </w:r>
      <w:r w:rsidRPr="00506820">
        <w:rPr>
          <w:rFonts w:asciiTheme="minorBidi" w:hAnsiTheme="minorBidi"/>
          <w:lang w:val="id-ID"/>
        </w:rPr>
        <w:lastRenderedPageBreak/>
        <w:t xml:space="preserve">mukhatab </w:t>
      </w:r>
      <w:r w:rsidR="002768A6">
        <w:rPr>
          <w:rFonts w:asciiTheme="minorBidi" w:hAnsiTheme="minorBidi"/>
          <w:i/>
          <w:iCs/>
          <w:lang w:val="id-ID"/>
        </w:rPr>
        <w:t>khaliyudh dhihni</w:t>
      </w:r>
      <w:r w:rsidRPr="00506820">
        <w:rPr>
          <w:rFonts w:asciiTheme="minorBidi" w:hAnsiTheme="minorBidi"/>
          <w:i/>
          <w:iCs/>
          <w:lang w:val="id-ID"/>
        </w:rPr>
        <w:t xml:space="preserve"> </w:t>
      </w:r>
      <w:r w:rsidRPr="00506820">
        <w:rPr>
          <w:rFonts w:asciiTheme="minorBidi" w:hAnsiTheme="minorBidi"/>
          <w:lang w:val="id-ID"/>
        </w:rPr>
        <w:t>pada kalam khabar inkari, sebab terdapat tanda-tanda keraguan dalam diri Ya’qub (mukhatab) yang sulit mempercayai saudara-saudaraYusuf.</w:t>
      </w:r>
    </w:p>
    <w:p w14:paraId="137416B5" w14:textId="7C01836A" w:rsidR="00506820" w:rsidRDefault="00506820" w:rsidP="00DD3CB3">
      <w:pPr>
        <w:spacing w:after="0" w:line="360" w:lineRule="auto"/>
        <w:jc w:val="both"/>
        <w:rPr>
          <w:rFonts w:asciiTheme="minorBidi" w:hAnsiTheme="minorBidi"/>
          <w:lang w:val="id-ID"/>
        </w:rPr>
      </w:pPr>
    </w:p>
    <w:tbl>
      <w:tblPr>
        <w:tblStyle w:val="TableGrid"/>
        <w:tblW w:w="0" w:type="auto"/>
        <w:tblLook w:val="04A0" w:firstRow="1" w:lastRow="0" w:firstColumn="1" w:lastColumn="0" w:noHBand="0" w:noVBand="1"/>
      </w:tblPr>
      <w:tblGrid>
        <w:gridCol w:w="569"/>
        <w:gridCol w:w="2831"/>
        <w:gridCol w:w="1380"/>
        <w:gridCol w:w="1768"/>
        <w:gridCol w:w="1107"/>
      </w:tblGrid>
      <w:tr w:rsidR="00DD3CB3" w:rsidRPr="00DD3CB3" w14:paraId="411F1BDC" w14:textId="77777777" w:rsidTr="00DE4EF1">
        <w:tc>
          <w:tcPr>
            <w:tcW w:w="570" w:type="dxa"/>
            <w:vAlign w:val="center"/>
          </w:tcPr>
          <w:p w14:paraId="22476113" w14:textId="77777777" w:rsidR="00DD3CB3" w:rsidRPr="00DD3CB3" w:rsidRDefault="00DD3CB3" w:rsidP="00DD3CB3">
            <w:pPr>
              <w:spacing w:line="360" w:lineRule="auto"/>
              <w:jc w:val="both"/>
              <w:rPr>
                <w:rFonts w:asciiTheme="minorBidi" w:hAnsiTheme="minorBidi"/>
                <w:lang w:val="id-ID"/>
              </w:rPr>
            </w:pPr>
            <w:r w:rsidRPr="00DD3CB3">
              <w:rPr>
                <w:rFonts w:asciiTheme="minorBidi" w:hAnsiTheme="minorBidi"/>
                <w:lang w:val="id-ID"/>
              </w:rPr>
              <w:t>No.</w:t>
            </w:r>
          </w:p>
        </w:tc>
        <w:tc>
          <w:tcPr>
            <w:tcW w:w="2969" w:type="dxa"/>
            <w:vAlign w:val="center"/>
          </w:tcPr>
          <w:p w14:paraId="2763D31F" w14:textId="77777777" w:rsidR="00DD3CB3" w:rsidRPr="00DD3CB3" w:rsidRDefault="00DD3CB3" w:rsidP="00DD3CB3">
            <w:pPr>
              <w:spacing w:line="360" w:lineRule="auto"/>
              <w:jc w:val="both"/>
              <w:rPr>
                <w:rFonts w:asciiTheme="minorBidi" w:hAnsiTheme="minorBidi"/>
                <w:lang w:val="id-ID"/>
              </w:rPr>
            </w:pPr>
            <w:r w:rsidRPr="00DD3CB3">
              <w:rPr>
                <w:rFonts w:asciiTheme="minorBidi" w:hAnsiTheme="minorBidi"/>
                <w:lang w:val="id-ID"/>
              </w:rPr>
              <w:t>Pernyataan</w:t>
            </w:r>
          </w:p>
        </w:tc>
        <w:tc>
          <w:tcPr>
            <w:tcW w:w="1418" w:type="dxa"/>
            <w:vAlign w:val="center"/>
          </w:tcPr>
          <w:p w14:paraId="3BA70F19" w14:textId="77777777" w:rsidR="00DD3CB3" w:rsidRPr="00DD3CB3" w:rsidRDefault="00DD3CB3" w:rsidP="00DD3CB3">
            <w:pPr>
              <w:spacing w:line="360" w:lineRule="auto"/>
              <w:jc w:val="both"/>
              <w:rPr>
                <w:rFonts w:asciiTheme="minorBidi" w:hAnsiTheme="minorBidi"/>
                <w:lang w:val="id-ID"/>
              </w:rPr>
            </w:pPr>
            <w:r w:rsidRPr="00DD3CB3">
              <w:rPr>
                <w:rFonts w:asciiTheme="minorBidi" w:hAnsiTheme="minorBidi"/>
                <w:lang w:val="id-ID"/>
              </w:rPr>
              <w:t>Jenis Kalam Khabari</w:t>
            </w:r>
          </w:p>
        </w:tc>
        <w:tc>
          <w:tcPr>
            <w:tcW w:w="1842" w:type="dxa"/>
            <w:vAlign w:val="center"/>
          </w:tcPr>
          <w:p w14:paraId="12FB0CD3" w14:textId="77777777" w:rsidR="00DD3CB3" w:rsidRPr="00DD3CB3" w:rsidRDefault="00DD3CB3" w:rsidP="00DD3CB3">
            <w:pPr>
              <w:spacing w:line="360" w:lineRule="auto"/>
              <w:jc w:val="both"/>
              <w:rPr>
                <w:rFonts w:asciiTheme="minorBidi" w:hAnsiTheme="minorBidi"/>
                <w:lang w:val="id-ID"/>
              </w:rPr>
            </w:pPr>
            <w:r w:rsidRPr="00DD3CB3">
              <w:rPr>
                <w:rFonts w:asciiTheme="minorBidi" w:hAnsiTheme="minorBidi"/>
                <w:lang w:val="id-ID"/>
              </w:rPr>
              <w:t>Tujuan Kalam Khabari</w:t>
            </w:r>
          </w:p>
        </w:tc>
        <w:tc>
          <w:tcPr>
            <w:tcW w:w="1128" w:type="dxa"/>
            <w:vAlign w:val="center"/>
          </w:tcPr>
          <w:p w14:paraId="4427ACDB" w14:textId="77777777" w:rsidR="00DD3CB3" w:rsidRPr="00DD3CB3" w:rsidRDefault="00DD3CB3" w:rsidP="00DD3CB3">
            <w:pPr>
              <w:spacing w:line="360" w:lineRule="auto"/>
              <w:jc w:val="both"/>
              <w:rPr>
                <w:rFonts w:asciiTheme="minorBidi" w:hAnsiTheme="minorBidi"/>
                <w:lang w:val="id-ID"/>
              </w:rPr>
            </w:pPr>
            <w:r w:rsidRPr="00DD3CB3">
              <w:rPr>
                <w:rFonts w:asciiTheme="minorBidi" w:hAnsiTheme="minorBidi"/>
                <w:lang w:val="id-ID"/>
              </w:rPr>
              <w:t>Adzat Taukid</w:t>
            </w:r>
          </w:p>
        </w:tc>
      </w:tr>
      <w:tr w:rsidR="00DD3CB3" w:rsidRPr="00DD3CB3" w14:paraId="0D63296C" w14:textId="77777777" w:rsidTr="00927BC4">
        <w:tc>
          <w:tcPr>
            <w:tcW w:w="570" w:type="dxa"/>
          </w:tcPr>
          <w:p w14:paraId="617C99A4" w14:textId="26CD15CD" w:rsidR="00DD3CB3" w:rsidRPr="00DD3CB3" w:rsidRDefault="00DD3CB3" w:rsidP="00DD3CB3">
            <w:pPr>
              <w:spacing w:line="360" w:lineRule="auto"/>
              <w:jc w:val="both"/>
              <w:rPr>
                <w:rFonts w:asciiTheme="minorBidi" w:hAnsiTheme="minorBidi"/>
                <w:rtl/>
                <w:lang w:val="id-ID" w:bidi="ar-EG"/>
              </w:rPr>
            </w:pPr>
            <w:r>
              <w:rPr>
                <w:rFonts w:asciiTheme="minorBidi" w:hAnsiTheme="minorBidi"/>
                <w:lang w:val="id-ID"/>
              </w:rPr>
              <w:t>9</w:t>
            </w:r>
            <w:r w:rsidRPr="00DD3CB3">
              <w:rPr>
                <w:rFonts w:asciiTheme="minorBidi" w:hAnsiTheme="minorBidi"/>
                <w:lang w:val="id-ID"/>
              </w:rPr>
              <w:t>.</w:t>
            </w:r>
          </w:p>
        </w:tc>
        <w:tc>
          <w:tcPr>
            <w:tcW w:w="2969" w:type="dxa"/>
          </w:tcPr>
          <w:p w14:paraId="041F16CD" w14:textId="673DDB9E" w:rsidR="00DD3CB3" w:rsidRPr="00763FAF" w:rsidRDefault="00DD3CB3" w:rsidP="00DD3CB3">
            <w:pPr>
              <w:bidi/>
              <w:spacing w:line="360" w:lineRule="auto"/>
              <w:jc w:val="both"/>
              <w:rPr>
                <w:rFonts w:ascii="Traditional Arabic" w:hAnsi="Traditional Arabic" w:cs="Traditional Arabic"/>
                <w:sz w:val="28"/>
                <w:szCs w:val="28"/>
                <w:lang w:val="id-ID"/>
              </w:rPr>
            </w:pPr>
            <w:r w:rsidRPr="00763FAF">
              <w:rPr>
                <w:rFonts w:ascii="Traditional Arabic" w:hAnsi="Traditional Arabic" w:cs="Traditional Arabic"/>
                <w:sz w:val="28"/>
                <w:szCs w:val="28"/>
                <w:rtl/>
                <w:lang w:val="id-ID" w:bidi="ar-EG"/>
              </w:rPr>
              <w:t xml:space="preserve">إنّي أراك تغرقين في محيط من الحزن  </w:t>
            </w:r>
          </w:p>
        </w:tc>
        <w:tc>
          <w:tcPr>
            <w:tcW w:w="1418" w:type="dxa"/>
            <w:vAlign w:val="center"/>
          </w:tcPr>
          <w:p w14:paraId="37BA715E" w14:textId="77777777" w:rsidR="00DD3CB3" w:rsidRPr="00DD3CB3" w:rsidRDefault="00DD3CB3" w:rsidP="00DD3CB3">
            <w:pPr>
              <w:spacing w:line="360" w:lineRule="auto"/>
              <w:jc w:val="both"/>
              <w:rPr>
                <w:rFonts w:asciiTheme="minorBidi" w:hAnsiTheme="minorBidi"/>
                <w:i/>
                <w:iCs/>
                <w:lang w:val="id-ID"/>
              </w:rPr>
            </w:pPr>
            <w:r w:rsidRPr="00DD3CB3">
              <w:rPr>
                <w:rFonts w:asciiTheme="minorBidi" w:hAnsiTheme="minorBidi"/>
                <w:i/>
                <w:iCs/>
                <w:lang w:val="id-ID"/>
              </w:rPr>
              <w:t>inkari</w:t>
            </w:r>
          </w:p>
        </w:tc>
        <w:tc>
          <w:tcPr>
            <w:tcW w:w="1842" w:type="dxa"/>
            <w:vAlign w:val="center"/>
          </w:tcPr>
          <w:p w14:paraId="069BF426" w14:textId="089E7F3C" w:rsidR="00DD3CB3" w:rsidRPr="00DD3CB3" w:rsidRDefault="00B45B77" w:rsidP="00DD3CB3">
            <w:pPr>
              <w:spacing w:line="360" w:lineRule="auto"/>
              <w:jc w:val="both"/>
              <w:rPr>
                <w:rFonts w:asciiTheme="minorBidi" w:hAnsiTheme="minorBidi"/>
                <w:i/>
                <w:iCs/>
                <w:lang w:val="id-ID"/>
              </w:rPr>
            </w:pPr>
            <w:r w:rsidRPr="00B45B77">
              <w:rPr>
                <w:rFonts w:asciiTheme="minorBidi" w:hAnsiTheme="minorBidi"/>
                <w:i/>
                <w:iCs/>
                <w:lang w:val="id-ID"/>
              </w:rPr>
              <w:t>Al-Isti’ṭaf</w:t>
            </w:r>
          </w:p>
        </w:tc>
        <w:tc>
          <w:tcPr>
            <w:tcW w:w="1128" w:type="dxa"/>
            <w:vAlign w:val="center"/>
          </w:tcPr>
          <w:p w14:paraId="27F216D8" w14:textId="77777777" w:rsidR="00DD3CB3" w:rsidRPr="00763FAF" w:rsidRDefault="00DD3CB3" w:rsidP="00927BC4">
            <w:pPr>
              <w:spacing w:line="360" w:lineRule="auto"/>
              <w:jc w:val="center"/>
              <w:rPr>
                <w:rFonts w:ascii="Traditional Arabic" w:hAnsi="Traditional Arabic" w:cs="Traditional Arabic"/>
                <w:sz w:val="28"/>
                <w:szCs w:val="28"/>
                <w:lang w:val="id-ID"/>
              </w:rPr>
            </w:pPr>
            <w:r w:rsidRPr="00763FAF">
              <w:rPr>
                <w:rFonts w:ascii="Traditional Arabic" w:hAnsi="Traditional Arabic" w:cs="Traditional Arabic"/>
                <w:sz w:val="28"/>
                <w:szCs w:val="28"/>
                <w:rtl/>
                <w:lang w:val="id-ID" w:bidi="ar-EG"/>
              </w:rPr>
              <w:t>إنّ</w:t>
            </w:r>
          </w:p>
        </w:tc>
      </w:tr>
    </w:tbl>
    <w:p w14:paraId="611B6E78" w14:textId="64D9A9A7" w:rsidR="00DD3CB3" w:rsidRDefault="00DD3CB3" w:rsidP="00DD3CB3">
      <w:pPr>
        <w:spacing w:after="0" w:line="360" w:lineRule="auto"/>
        <w:jc w:val="both"/>
        <w:rPr>
          <w:rFonts w:asciiTheme="minorBidi" w:hAnsiTheme="minorBidi"/>
          <w:lang w:val="id-ID"/>
        </w:rPr>
      </w:pPr>
    </w:p>
    <w:p w14:paraId="3EF96520" w14:textId="14B071AB" w:rsidR="00F62C66" w:rsidRDefault="00F62C66" w:rsidP="00F62C66">
      <w:pPr>
        <w:bidi/>
        <w:spacing w:after="0" w:line="360" w:lineRule="auto"/>
        <w:jc w:val="both"/>
        <w:rPr>
          <w:rFonts w:asciiTheme="minorBidi" w:hAnsiTheme="minorBidi"/>
          <w:lang w:val="id-ID"/>
        </w:rPr>
      </w:pPr>
      <w:r w:rsidRPr="00763FAF">
        <w:rPr>
          <w:rFonts w:ascii="Traditional Arabic" w:hAnsi="Traditional Arabic" w:cs="Traditional Arabic"/>
          <w:sz w:val="28"/>
          <w:szCs w:val="28"/>
          <w:rtl/>
          <w:lang w:val="id-ID"/>
        </w:rPr>
        <w:t>إنّي أراك تغرقين في محيط من الحزن</w:t>
      </w:r>
      <w:r w:rsidRPr="00F62C66">
        <w:rPr>
          <w:rFonts w:asciiTheme="minorBidi" w:hAnsiTheme="minorBidi"/>
          <w:rtl/>
          <w:lang w:val="id-ID"/>
        </w:rPr>
        <w:t xml:space="preserve">  </w:t>
      </w:r>
      <w:sdt>
        <w:sdtPr>
          <w:rPr>
            <w:rFonts w:asciiTheme="minorBidi" w:hAnsiTheme="minorBidi"/>
            <w:rtl/>
            <w:lang w:val="id-ID"/>
          </w:rPr>
          <w:id w:val="-367376927"/>
          <w:citation/>
        </w:sdtPr>
        <w:sdtEndPr/>
        <w:sdtContent>
          <w:r>
            <w:rPr>
              <w:rFonts w:asciiTheme="minorBidi" w:hAnsiTheme="minorBidi"/>
              <w:rtl/>
              <w:lang w:val="id-ID"/>
            </w:rPr>
            <w:fldChar w:fldCharType="begin"/>
          </w:r>
          <w:r>
            <w:rPr>
              <w:rFonts w:asciiTheme="minorBidi" w:hAnsiTheme="minorBidi"/>
              <w:lang w:val="id-ID"/>
            </w:rPr>
            <w:instrText xml:space="preserve">CITATION Jam03 \p 78 \l 1057 </w:instrText>
          </w:r>
          <w:r>
            <w:rPr>
              <w:rFonts w:asciiTheme="minorBidi" w:hAnsiTheme="minorBidi"/>
              <w:rtl/>
              <w:lang w:val="id-ID"/>
            </w:rPr>
            <w:fldChar w:fldCharType="separate"/>
          </w:r>
          <w:r w:rsidRPr="00F62C66">
            <w:rPr>
              <w:rFonts w:asciiTheme="minorBidi" w:hAnsiTheme="minorBidi"/>
              <w:noProof/>
              <w:lang w:val="id-ID"/>
            </w:rPr>
            <w:t>(Jami, 2003, hal. 78)</w:t>
          </w:r>
          <w:r>
            <w:rPr>
              <w:rFonts w:asciiTheme="minorBidi" w:hAnsiTheme="minorBidi"/>
              <w:rtl/>
              <w:lang w:val="id-ID"/>
            </w:rPr>
            <w:fldChar w:fldCharType="end"/>
          </w:r>
        </w:sdtContent>
      </w:sdt>
    </w:p>
    <w:p w14:paraId="16EE4A93" w14:textId="5719B005" w:rsidR="00F62C66" w:rsidRPr="00F62C66" w:rsidRDefault="00F62C66" w:rsidP="00F62C66">
      <w:pPr>
        <w:spacing w:after="0" w:line="360" w:lineRule="auto"/>
        <w:ind w:firstLine="720"/>
        <w:jc w:val="both"/>
        <w:rPr>
          <w:rFonts w:asciiTheme="minorBidi" w:hAnsiTheme="minorBidi"/>
          <w:lang w:val="id-ID"/>
        </w:rPr>
      </w:pPr>
      <w:r w:rsidRPr="00F62C66">
        <w:rPr>
          <w:rFonts w:asciiTheme="minorBidi" w:hAnsiTheme="minorBidi"/>
          <w:lang w:val="id-ID"/>
        </w:rPr>
        <w:t xml:space="preserve">Ungkapan diatas termasuk kalam khabari yang merupakan perkataan pengasuh </w:t>
      </w:r>
      <w:r w:rsidRPr="00F62C66">
        <w:rPr>
          <w:rFonts w:asciiTheme="minorBidi" w:hAnsiTheme="minorBidi"/>
          <w:i/>
          <w:iCs/>
          <w:lang w:val="id-ID"/>
        </w:rPr>
        <w:t>(muttakalim)</w:t>
      </w:r>
      <w:r w:rsidRPr="00F62C66">
        <w:rPr>
          <w:rFonts w:asciiTheme="minorBidi" w:hAnsiTheme="minorBidi"/>
          <w:lang w:val="id-ID"/>
        </w:rPr>
        <w:t xml:space="preserve"> kepada Zulaikha </w:t>
      </w:r>
      <w:r w:rsidRPr="00F62C66">
        <w:rPr>
          <w:rFonts w:asciiTheme="minorBidi" w:hAnsiTheme="minorBidi"/>
          <w:i/>
          <w:iCs/>
          <w:lang w:val="id-ID"/>
        </w:rPr>
        <w:t>(mukhatab)</w:t>
      </w:r>
      <w:r w:rsidRPr="00F62C66">
        <w:rPr>
          <w:rFonts w:asciiTheme="minorBidi" w:hAnsiTheme="minorBidi" w:hint="cs"/>
          <w:i/>
          <w:iCs/>
          <w:rtl/>
          <w:lang w:val="id-ID"/>
        </w:rPr>
        <w:t xml:space="preserve"> </w:t>
      </w:r>
      <w:r w:rsidRPr="00F62C66">
        <w:rPr>
          <w:rFonts w:asciiTheme="minorBidi" w:hAnsiTheme="minorBidi"/>
          <w:lang w:val="id-ID"/>
        </w:rPr>
        <w:t xml:space="preserve">ketika ketika melihat Zulaikha gelisah. Adapun tujuannya ialah </w:t>
      </w:r>
      <w:r w:rsidR="00B45B77" w:rsidRPr="00B45B77">
        <w:rPr>
          <w:rFonts w:asciiTheme="minorBidi" w:hAnsiTheme="minorBidi"/>
          <w:i/>
          <w:iCs/>
          <w:lang w:val="id-ID"/>
        </w:rPr>
        <w:t>Al-Isti’ṭaf</w:t>
      </w:r>
      <w:r w:rsidRPr="00F62C66">
        <w:rPr>
          <w:rFonts w:asciiTheme="minorBidi" w:hAnsiTheme="minorBidi"/>
          <w:lang w:val="id-ID"/>
        </w:rPr>
        <w:t xml:space="preserve"> yaitu menunjukkan simpati kepada Zulaikha yang dilanda kesedihan dan kegelisahan yang tidak karuan. Jenis khabarnya adalah khabar </w:t>
      </w:r>
      <w:r w:rsidRPr="00F62C66">
        <w:rPr>
          <w:rFonts w:asciiTheme="minorBidi" w:hAnsiTheme="minorBidi"/>
          <w:i/>
          <w:iCs/>
          <w:lang w:val="id-ID"/>
        </w:rPr>
        <w:t xml:space="preserve">inkari </w:t>
      </w:r>
      <w:r w:rsidRPr="00F62C66">
        <w:rPr>
          <w:rFonts w:asciiTheme="minorBidi" w:hAnsiTheme="minorBidi"/>
          <w:lang w:val="id-ID"/>
        </w:rPr>
        <w:t xml:space="preserve">karena terdapat </w:t>
      </w:r>
      <w:r w:rsidRPr="00F62C66">
        <w:rPr>
          <w:rFonts w:asciiTheme="minorBidi" w:hAnsiTheme="minorBidi"/>
          <w:i/>
          <w:iCs/>
          <w:lang w:val="id-ID"/>
        </w:rPr>
        <w:t>adat taukid</w:t>
      </w:r>
      <w:r w:rsidRPr="00F62C66">
        <w:rPr>
          <w:rFonts w:asciiTheme="minorBidi" w:hAnsiTheme="minorBidi"/>
          <w:lang w:val="id-ID"/>
        </w:rPr>
        <w:t xml:space="preserve"> </w:t>
      </w:r>
      <w:r w:rsidRPr="00763FAF">
        <w:rPr>
          <w:rFonts w:ascii="Traditional Arabic" w:hAnsi="Traditional Arabic" w:cs="Traditional Arabic"/>
          <w:sz w:val="28"/>
          <w:szCs w:val="28"/>
          <w:rtl/>
          <w:lang w:val="id-ID" w:bidi="ar-EG"/>
        </w:rPr>
        <w:t>إنّ</w:t>
      </w:r>
      <w:r w:rsidRPr="00F62C66">
        <w:rPr>
          <w:rFonts w:asciiTheme="minorBidi" w:hAnsiTheme="minorBidi"/>
          <w:lang w:val="id-ID"/>
        </w:rPr>
        <w:t xml:space="preserve"> akan tetapi </w:t>
      </w:r>
      <w:r w:rsidRPr="00F62C66">
        <w:rPr>
          <w:rFonts w:asciiTheme="minorBidi" w:hAnsiTheme="minorBidi"/>
          <w:i/>
          <w:iCs/>
          <w:lang w:val="id-ID"/>
        </w:rPr>
        <w:t>mukhatab</w:t>
      </w:r>
      <w:r w:rsidRPr="00F62C66">
        <w:rPr>
          <w:rFonts w:asciiTheme="minorBidi" w:hAnsiTheme="minorBidi"/>
          <w:lang w:val="id-ID"/>
        </w:rPr>
        <w:t xml:space="preserve">nya adalah </w:t>
      </w:r>
      <w:r w:rsidR="002768A6">
        <w:rPr>
          <w:rFonts w:asciiTheme="minorBidi" w:hAnsiTheme="minorBidi"/>
          <w:i/>
          <w:iCs/>
          <w:lang w:val="id-ID"/>
        </w:rPr>
        <w:t>khaliyudh dhihni</w:t>
      </w:r>
      <w:r w:rsidRPr="00F62C66">
        <w:rPr>
          <w:rFonts w:asciiTheme="minorBidi" w:hAnsiTheme="minorBidi"/>
          <w:lang w:val="id-ID"/>
        </w:rPr>
        <w:t xml:space="preserve">. Oleh sebab itu, terdapat penyimpangan khabar dari ketentuannya lahiriyah karena menempatkan mukhatab </w:t>
      </w:r>
      <w:r w:rsidR="002768A6">
        <w:rPr>
          <w:rFonts w:asciiTheme="minorBidi" w:hAnsiTheme="minorBidi"/>
          <w:i/>
          <w:iCs/>
          <w:lang w:val="id-ID"/>
        </w:rPr>
        <w:t>khaliyudh dhihni</w:t>
      </w:r>
      <w:r w:rsidRPr="00F62C66">
        <w:rPr>
          <w:rFonts w:asciiTheme="minorBidi" w:hAnsiTheme="minorBidi"/>
          <w:i/>
          <w:iCs/>
          <w:lang w:val="id-ID"/>
        </w:rPr>
        <w:t xml:space="preserve"> </w:t>
      </w:r>
      <w:r w:rsidRPr="00F62C66">
        <w:rPr>
          <w:rFonts w:asciiTheme="minorBidi" w:hAnsiTheme="minorBidi"/>
          <w:lang w:val="id-ID"/>
        </w:rPr>
        <w:t xml:space="preserve">pada kalam khabar inkari, sebab terdapat tanda-tanda keraguan dalam diri Zulaikha </w:t>
      </w:r>
      <w:r w:rsidRPr="00F62C66">
        <w:rPr>
          <w:rFonts w:asciiTheme="minorBidi" w:hAnsiTheme="minorBidi"/>
          <w:i/>
          <w:iCs/>
          <w:lang w:val="id-ID"/>
        </w:rPr>
        <w:t>(mukhatab)</w:t>
      </w:r>
      <w:r w:rsidRPr="00F62C66">
        <w:rPr>
          <w:rFonts w:asciiTheme="minorBidi" w:hAnsiTheme="minorBidi"/>
          <w:lang w:val="id-ID"/>
        </w:rPr>
        <w:t xml:space="preserve"> yang sulit diberi saran dan dinasihati karena terlalu berhasrat ingin memiliki Yusuf.</w:t>
      </w:r>
    </w:p>
    <w:p w14:paraId="0D4E62E2" w14:textId="0CE0F633" w:rsidR="00F62C66" w:rsidRDefault="00F62C66" w:rsidP="00DD3CB3">
      <w:pPr>
        <w:spacing w:after="0" w:line="360" w:lineRule="auto"/>
        <w:jc w:val="both"/>
        <w:rPr>
          <w:rFonts w:asciiTheme="minorBidi" w:hAnsiTheme="minorBidi"/>
          <w:lang w:val="id-ID"/>
        </w:rPr>
      </w:pPr>
    </w:p>
    <w:tbl>
      <w:tblPr>
        <w:tblStyle w:val="TableGrid"/>
        <w:tblW w:w="0" w:type="auto"/>
        <w:tblLook w:val="04A0" w:firstRow="1" w:lastRow="0" w:firstColumn="1" w:lastColumn="0" w:noHBand="0" w:noVBand="1"/>
      </w:tblPr>
      <w:tblGrid>
        <w:gridCol w:w="569"/>
        <w:gridCol w:w="2831"/>
        <w:gridCol w:w="1380"/>
        <w:gridCol w:w="1282"/>
        <w:gridCol w:w="1593"/>
      </w:tblGrid>
      <w:tr w:rsidR="00F62C66" w:rsidRPr="00F62C66" w14:paraId="0C64B824" w14:textId="77777777" w:rsidTr="00763FAF">
        <w:tc>
          <w:tcPr>
            <w:tcW w:w="569" w:type="dxa"/>
            <w:vAlign w:val="center"/>
          </w:tcPr>
          <w:p w14:paraId="4CB7834A" w14:textId="77777777" w:rsidR="00F62C66" w:rsidRPr="00F62C66" w:rsidRDefault="00F62C66" w:rsidP="00F62C66">
            <w:pPr>
              <w:spacing w:line="360" w:lineRule="auto"/>
              <w:jc w:val="both"/>
              <w:rPr>
                <w:rFonts w:asciiTheme="minorBidi" w:hAnsiTheme="minorBidi"/>
                <w:lang w:val="id-ID"/>
              </w:rPr>
            </w:pPr>
            <w:r w:rsidRPr="00F62C66">
              <w:rPr>
                <w:rFonts w:asciiTheme="minorBidi" w:hAnsiTheme="minorBidi"/>
                <w:lang w:val="id-ID"/>
              </w:rPr>
              <w:t>No.</w:t>
            </w:r>
          </w:p>
        </w:tc>
        <w:tc>
          <w:tcPr>
            <w:tcW w:w="2831" w:type="dxa"/>
            <w:vAlign w:val="center"/>
          </w:tcPr>
          <w:p w14:paraId="37347AD6" w14:textId="77777777" w:rsidR="00F62C66" w:rsidRPr="00F62C66" w:rsidRDefault="00F62C66" w:rsidP="00F62C66">
            <w:pPr>
              <w:spacing w:line="360" w:lineRule="auto"/>
              <w:jc w:val="both"/>
              <w:rPr>
                <w:rFonts w:asciiTheme="minorBidi" w:hAnsiTheme="minorBidi"/>
                <w:lang w:val="id-ID"/>
              </w:rPr>
            </w:pPr>
            <w:r w:rsidRPr="00F62C66">
              <w:rPr>
                <w:rFonts w:asciiTheme="minorBidi" w:hAnsiTheme="minorBidi"/>
                <w:lang w:val="id-ID"/>
              </w:rPr>
              <w:t>Pernyataan</w:t>
            </w:r>
          </w:p>
        </w:tc>
        <w:tc>
          <w:tcPr>
            <w:tcW w:w="1380" w:type="dxa"/>
            <w:vAlign w:val="center"/>
          </w:tcPr>
          <w:p w14:paraId="73592C1F" w14:textId="77777777" w:rsidR="00F62C66" w:rsidRPr="00F62C66" w:rsidRDefault="00F62C66" w:rsidP="00F62C66">
            <w:pPr>
              <w:spacing w:line="360" w:lineRule="auto"/>
              <w:jc w:val="both"/>
              <w:rPr>
                <w:rFonts w:asciiTheme="minorBidi" w:hAnsiTheme="minorBidi"/>
                <w:lang w:val="id-ID"/>
              </w:rPr>
            </w:pPr>
            <w:r w:rsidRPr="00F62C66">
              <w:rPr>
                <w:rFonts w:asciiTheme="minorBidi" w:hAnsiTheme="minorBidi"/>
                <w:lang w:val="id-ID"/>
              </w:rPr>
              <w:t>Jenis Kalam Khabari</w:t>
            </w:r>
          </w:p>
        </w:tc>
        <w:tc>
          <w:tcPr>
            <w:tcW w:w="1282" w:type="dxa"/>
            <w:vAlign w:val="center"/>
          </w:tcPr>
          <w:p w14:paraId="3EFE8CEF" w14:textId="77777777" w:rsidR="00F62C66" w:rsidRPr="00F62C66" w:rsidRDefault="00F62C66" w:rsidP="00F62C66">
            <w:pPr>
              <w:spacing w:line="360" w:lineRule="auto"/>
              <w:jc w:val="both"/>
              <w:rPr>
                <w:rFonts w:asciiTheme="minorBidi" w:hAnsiTheme="minorBidi"/>
                <w:lang w:val="id-ID"/>
              </w:rPr>
            </w:pPr>
            <w:r w:rsidRPr="00F62C66">
              <w:rPr>
                <w:rFonts w:asciiTheme="minorBidi" w:hAnsiTheme="minorBidi"/>
                <w:lang w:val="id-ID"/>
              </w:rPr>
              <w:t>Tujuan Kalam Khabari</w:t>
            </w:r>
          </w:p>
        </w:tc>
        <w:tc>
          <w:tcPr>
            <w:tcW w:w="1593" w:type="dxa"/>
            <w:vAlign w:val="center"/>
          </w:tcPr>
          <w:p w14:paraId="4671876A" w14:textId="77777777" w:rsidR="00F62C66" w:rsidRPr="00F62C66" w:rsidRDefault="00F62C66" w:rsidP="00F62C66">
            <w:pPr>
              <w:spacing w:line="360" w:lineRule="auto"/>
              <w:jc w:val="both"/>
              <w:rPr>
                <w:rFonts w:asciiTheme="minorBidi" w:hAnsiTheme="minorBidi"/>
                <w:lang w:val="id-ID"/>
              </w:rPr>
            </w:pPr>
            <w:r w:rsidRPr="00F62C66">
              <w:rPr>
                <w:rFonts w:asciiTheme="minorBidi" w:hAnsiTheme="minorBidi"/>
                <w:lang w:val="id-ID"/>
              </w:rPr>
              <w:t>Adzat Taukid</w:t>
            </w:r>
          </w:p>
        </w:tc>
      </w:tr>
      <w:tr w:rsidR="00F62C66" w:rsidRPr="00F62C66" w14:paraId="15B1DA7A" w14:textId="77777777" w:rsidTr="00763FAF">
        <w:tc>
          <w:tcPr>
            <w:tcW w:w="569" w:type="dxa"/>
          </w:tcPr>
          <w:p w14:paraId="0EF8ED43" w14:textId="0416EDB7" w:rsidR="00F62C66" w:rsidRPr="00F62C66" w:rsidRDefault="00F62C66" w:rsidP="00F62C66">
            <w:pPr>
              <w:spacing w:line="360" w:lineRule="auto"/>
              <w:jc w:val="both"/>
              <w:rPr>
                <w:rFonts w:asciiTheme="minorBidi" w:hAnsiTheme="minorBidi"/>
                <w:lang w:val="id-ID"/>
              </w:rPr>
            </w:pPr>
            <w:r>
              <w:rPr>
                <w:rFonts w:asciiTheme="minorBidi" w:hAnsiTheme="minorBidi"/>
                <w:lang w:val="id-ID"/>
              </w:rPr>
              <w:t>10</w:t>
            </w:r>
            <w:r w:rsidRPr="00F62C66">
              <w:rPr>
                <w:rFonts w:asciiTheme="minorBidi" w:hAnsiTheme="minorBidi"/>
                <w:lang w:val="id-ID"/>
              </w:rPr>
              <w:t xml:space="preserve">. </w:t>
            </w:r>
          </w:p>
        </w:tc>
        <w:tc>
          <w:tcPr>
            <w:tcW w:w="2831" w:type="dxa"/>
          </w:tcPr>
          <w:p w14:paraId="7EB2CEF2" w14:textId="36EED7DE" w:rsidR="00F62C66" w:rsidRPr="00763FAF" w:rsidRDefault="00F62C66" w:rsidP="00F62C66">
            <w:pPr>
              <w:bidi/>
              <w:spacing w:line="360" w:lineRule="auto"/>
              <w:jc w:val="both"/>
              <w:rPr>
                <w:rFonts w:ascii="Traditional Arabic" w:hAnsi="Traditional Arabic" w:cs="Traditional Arabic"/>
                <w:sz w:val="28"/>
                <w:szCs w:val="28"/>
                <w:lang w:val="id-ID"/>
              </w:rPr>
            </w:pPr>
            <w:r w:rsidRPr="00763FAF">
              <w:rPr>
                <w:rFonts w:ascii="Traditional Arabic" w:hAnsi="Traditional Arabic" w:cs="Traditional Arabic"/>
                <w:sz w:val="28"/>
                <w:szCs w:val="28"/>
                <w:rtl/>
                <w:lang w:val="id-ID" w:bidi="ar-EG"/>
              </w:rPr>
              <w:t xml:space="preserve">لقد كنت لي خير عون </w:t>
            </w:r>
          </w:p>
        </w:tc>
        <w:tc>
          <w:tcPr>
            <w:tcW w:w="1380" w:type="dxa"/>
            <w:vAlign w:val="center"/>
          </w:tcPr>
          <w:p w14:paraId="2CBA0F2E" w14:textId="77777777" w:rsidR="00F62C66" w:rsidRPr="00F62C66" w:rsidRDefault="00F62C66" w:rsidP="00F62C66">
            <w:pPr>
              <w:spacing w:line="360" w:lineRule="auto"/>
              <w:jc w:val="both"/>
              <w:rPr>
                <w:rFonts w:asciiTheme="minorBidi" w:hAnsiTheme="minorBidi"/>
                <w:i/>
                <w:iCs/>
                <w:lang w:val="id-ID"/>
              </w:rPr>
            </w:pPr>
            <w:r w:rsidRPr="00F62C66">
              <w:rPr>
                <w:rFonts w:asciiTheme="minorBidi" w:hAnsiTheme="minorBidi"/>
                <w:i/>
                <w:iCs/>
                <w:lang w:val="id-ID"/>
              </w:rPr>
              <w:t>Inkari</w:t>
            </w:r>
          </w:p>
        </w:tc>
        <w:tc>
          <w:tcPr>
            <w:tcW w:w="1282" w:type="dxa"/>
            <w:vAlign w:val="center"/>
          </w:tcPr>
          <w:p w14:paraId="78E51586" w14:textId="77777777" w:rsidR="00F62C66" w:rsidRPr="00F62C66" w:rsidRDefault="00F62C66" w:rsidP="00F62C66">
            <w:pPr>
              <w:spacing w:line="360" w:lineRule="auto"/>
              <w:jc w:val="both"/>
              <w:rPr>
                <w:rFonts w:asciiTheme="minorBidi" w:hAnsiTheme="minorBidi"/>
                <w:i/>
                <w:iCs/>
                <w:lang w:val="id-ID"/>
              </w:rPr>
            </w:pPr>
            <w:r w:rsidRPr="00F62C66">
              <w:rPr>
                <w:rFonts w:asciiTheme="minorBidi" w:hAnsiTheme="minorBidi"/>
                <w:i/>
                <w:iCs/>
                <w:lang w:val="id-ID"/>
              </w:rPr>
              <w:t>Al-Madh</w:t>
            </w:r>
          </w:p>
        </w:tc>
        <w:tc>
          <w:tcPr>
            <w:tcW w:w="1593" w:type="dxa"/>
            <w:vAlign w:val="center"/>
          </w:tcPr>
          <w:p w14:paraId="0777B044" w14:textId="77777777" w:rsidR="00F62C66" w:rsidRPr="00F62C66" w:rsidRDefault="00F62C66" w:rsidP="00F62C66">
            <w:pPr>
              <w:spacing w:line="360" w:lineRule="auto"/>
              <w:jc w:val="both"/>
              <w:rPr>
                <w:rFonts w:asciiTheme="minorBidi" w:hAnsiTheme="minorBidi"/>
                <w:rtl/>
                <w:lang w:val="id-ID" w:bidi="ar-EG"/>
              </w:rPr>
            </w:pPr>
            <w:r w:rsidRPr="00763FAF">
              <w:rPr>
                <w:rFonts w:ascii="Traditional Arabic" w:hAnsi="Traditional Arabic" w:cs="Traditional Arabic"/>
                <w:sz w:val="28"/>
                <w:szCs w:val="28"/>
                <w:rtl/>
                <w:lang w:val="id-ID" w:bidi="ar-EG"/>
              </w:rPr>
              <w:t>لام الإبتداء (ل)</w:t>
            </w:r>
            <w:r w:rsidRPr="00F62C66">
              <w:rPr>
                <w:rFonts w:asciiTheme="minorBidi" w:hAnsiTheme="minorBidi"/>
                <w:lang w:val="id-ID"/>
              </w:rPr>
              <w:t xml:space="preserve"> dan </w:t>
            </w:r>
            <w:r w:rsidRPr="00763FAF">
              <w:rPr>
                <w:rFonts w:ascii="Traditional Arabic" w:hAnsi="Traditional Arabic" w:cs="Traditional Arabic"/>
                <w:sz w:val="28"/>
                <w:szCs w:val="28"/>
                <w:rtl/>
                <w:lang w:val="id-ID" w:bidi="ar-EG"/>
              </w:rPr>
              <w:t>قد للتحقيق</w:t>
            </w:r>
          </w:p>
        </w:tc>
      </w:tr>
    </w:tbl>
    <w:p w14:paraId="2D51C1D8" w14:textId="659AA547" w:rsidR="00F62C66" w:rsidRDefault="00F62C66" w:rsidP="00DD3CB3">
      <w:pPr>
        <w:spacing w:after="0" w:line="360" w:lineRule="auto"/>
        <w:jc w:val="both"/>
        <w:rPr>
          <w:rFonts w:asciiTheme="minorBidi" w:hAnsiTheme="minorBidi"/>
          <w:lang w:val="id-ID"/>
        </w:rPr>
      </w:pPr>
    </w:p>
    <w:p w14:paraId="78C37154" w14:textId="7A0B7393" w:rsidR="00F62C66" w:rsidRPr="00F62C66" w:rsidRDefault="00F62C66" w:rsidP="00F62C66">
      <w:pPr>
        <w:bidi/>
        <w:spacing w:after="0" w:line="360" w:lineRule="auto"/>
        <w:jc w:val="both"/>
        <w:rPr>
          <w:rFonts w:asciiTheme="minorBidi" w:hAnsiTheme="minorBidi"/>
          <w:lang w:val="id-ID" w:bidi="ar-EG"/>
        </w:rPr>
      </w:pPr>
      <w:r w:rsidRPr="00763FAF">
        <w:rPr>
          <w:rFonts w:ascii="Traditional Arabic" w:hAnsi="Traditional Arabic" w:cs="Traditional Arabic"/>
          <w:sz w:val="28"/>
          <w:szCs w:val="28"/>
          <w:rtl/>
          <w:lang w:val="id-ID"/>
        </w:rPr>
        <w:t>لقد كنت لي خير عون</w:t>
      </w:r>
      <w:r>
        <w:rPr>
          <w:rFonts w:asciiTheme="minorBidi" w:hAnsiTheme="minorBidi"/>
          <w:lang w:val="id-ID"/>
        </w:rPr>
        <w:t xml:space="preserve"> </w:t>
      </w:r>
      <w:r>
        <w:rPr>
          <w:rFonts w:asciiTheme="minorBidi" w:hAnsiTheme="minorBidi" w:hint="cs"/>
          <w:rtl/>
          <w:lang w:val="id-ID" w:bidi="ar-EG"/>
        </w:rPr>
        <w:t xml:space="preserve"> </w:t>
      </w:r>
      <w:sdt>
        <w:sdtPr>
          <w:rPr>
            <w:rFonts w:asciiTheme="minorBidi" w:hAnsiTheme="minorBidi" w:hint="cs"/>
            <w:rtl/>
            <w:lang w:val="id-ID" w:bidi="ar-EG"/>
          </w:rPr>
          <w:id w:val="-944537179"/>
          <w:citation/>
        </w:sdtPr>
        <w:sdtEndPr/>
        <w:sdtContent>
          <w:r>
            <w:rPr>
              <w:rFonts w:asciiTheme="minorBidi" w:hAnsiTheme="minorBidi"/>
              <w:rtl/>
              <w:lang w:val="id-ID" w:bidi="ar-EG"/>
            </w:rPr>
            <w:fldChar w:fldCharType="begin"/>
          </w:r>
          <w:r>
            <w:rPr>
              <w:rFonts w:asciiTheme="minorBidi" w:hAnsiTheme="minorBidi"/>
              <w:lang w:val="id-ID" w:bidi="ar-EG"/>
            </w:rPr>
            <w:instrText xml:space="preserve">CITATION Jam03 \p 84 \l 1057 </w:instrText>
          </w:r>
          <w:r>
            <w:rPr>
              <w:rFonts w:asciiTheme="minorBidi" w:hAnsiTheme="minorBidi"/>
              <w:rtl/>
              <w:lang w:val="id-ID" w:bidi="ar-EG"/>
            </w:rPr>
            <w:fldChar w:fldCharType="separate"/>
          </w:r>
          <w:r w:rsidRPr="00F62C66">
            <w:rPr>
              <w:rFonts w:asciiTheme="minorBidi" w:hAnsiTheme="minorBidi"/>
              <w:noProof/>
              <w:lang w:val="id-ID" w:bidi="ar-EG"/>
            </w:rPr>
            <w:t>(Jami, 2003, hal. 84)</w:t>
          </w:r>
          <w:r>
            <w:rPr>
              <w:rFonts w:asciiTheme="minorBidi" w:hAnsiTheme="minorBidi"/>
              <w:rtl/>
              <w:lang w:val="id-ID" w:bidi="ar-EG"/>
            </w:rPr>
            <w:fldChar w:fldCharType="end"/>
          </w:r>
        </w:sdtContent>
      </w:sdt>
    </w:p>
    <w:p w14:paraId="74848622" w14:textId="113050A9" w:rsidR="00F62C66" w:rsidRDefault="00F62C66" w:rsidP="00B00B2E">
      <w:pPr>
        <w:spacing w:after="0" w:line="360" w:lineRule="auto"/>
        <w:jc w:val="both"/>
        <w:rPr>
          <w:rFonts w:asciiTheme="minorBidi" w:hAnsiTheme="minorBidi"/>
          <w:i/>
          <w:iCs/>
          <w:lang w:val="id-ID"/>
        </w:rPr>
      </w:pPr>
      <w:r>
        <w:rPr>
          <w:rFonts w:asciiTheme="minorBidi" w:hAnsiTheme="minorBidi"/>
          <w:lang w:val="id-ID"/>
        </w:rPr>
        <w:lastRenderedPageBreak/>
        <w:tab/>
      </w:r>
      <w:r w:rsidRPr="00F62C66">
        <w:rPr>
          <w:rFonts w:asciiTheme="minorBidi" w:hAnsiTheme="minorBidi"/>
          <w:lang w:val="id-ID"/>
        </w:rPr>
        <w:t xml:space="preserve">Ungkapan diatas termasuk kalam khabari yang merupakan ucapan Zulaikha (mutakallim) kepada pengasuhnya (mukhatab) ketika ingin menyuruhnya mencari Yusuf dan menghadirkan kehadapannya. Adapun tujuannya ialah </w:t>
      </w:r>
      <w:r w:rsidRPr="00F62C66">
        <w:rPr>
          <w:rFonts w:asciiTheme="minorBidi" w:hAnsiTheme="minorBidi"/>
          <w:i/>
          <w:iCs/>
          <w:lang w:val="id-ID"/>
        </w:rPr>
        <w:t>Al-Madh</w:t>
      </w:r>
      <w:r w:rsidRPr="00F62C66">
        <w:rPr>
          <w:rFonts w:asciiTheme="minorBidi" w:hAnsiTheme="minorBidi"/>
          <w:lang w:val="id-ID"/>
        </w:rPr>
        <w:t xml:space="preserve"> pujian Zulaikha kepada pengasuhnya yang sangat setia sebelum ia memerintahkannya untuk mencari Yusuf. Jenis khabarnya adalah khabar </w:t>
      </w:r>
      <w:r w:rsidRPr="00F62C66">
        <w:rPr>
          <w:rFonts w:asciiTheme="minorBidi" w:hAnsiTheme="minorBidi"/>
          <w:i/>
          <w:iCs/>
          <w:lang w:val="id-ID"/>
        </w:rPr>
        <w:t xml:space="preserve">inkari </w:t>
      </w:r>
      <w:r w:rsidRPr="00F62C66">
        <w:rPr>
          <w:rFonts w:asciiTheme="minorBidi" w:hAnsiTheme="minorBidi"/>
          <w:lang w:val="id-ID"/>
        </w:rPr>
        <w:t xml:space="preserve">karena terdapat dua </w:t>
      </w:r>
      <w:r w:rsidRPr="00F62C66">
        <w:rPr>
          <w:rFonts w:asciiTheme="minorBidi" w:hAnsiTheme="minorBidi"/>
          <w:i/>
          <w:iCs/>
          <w:lang w:val="id-ID"/>
        </w:rPr>
        <w:t>adat taukid</w:t>
      </w:r>
      <w:r w:rsidRPr="00F62C66">
        <w:rPr>
          <w:rFonts w:asciiTheme="minorBidi" w:hAnsiTheme="minorBidi"/>
          <w:lang w:val="id-ID"/>
        </w:rPr>
        <w:t xml:space="preserve"> yakni </w:t>
      </w:r>
      <w:r w:rsidRPr="00F62C66">
        <w:rPr>
          <w:rFonts w:asciiTheme="minorBidi" w:hAnsiTheme="minorBidi" w:hint="cs"/>
          <w:rtl/>
          <w:lang w:val="id-ID" w:bidi="ar-EG"/>
        </w:rPr>
        <w:t>لام الإبتداء (ل)</w:t>
      </w:r>
      <w:r w:rsidRPr="00F62C66">
        <w:rPr>
          <w:rFonts w:asciiTheme="minorBidi" w:hAnsiTheme="minorBidi"/>
          <w:lang w:val="id-ID"/>
        </w:rPr>
        <w:t xml:space="preserve"> dan </w:t>
      </w:r>
      <w:r w:rsidRPr="00F62C66">
        <w:rPr>
          <w:rFonts w:asciiTheme="minorBidi" w:hAnsiTheme="minorBidi" w:hint="cs"/>
          <w:rtl/>
          <w:lang w:val="id-ID" w:bidi="ar-EG"/>
        </w:rPr>
        <w:t>قد للتحقيق</w:t>
      </w:r>
      <w:r w:rsidRPr="00F62C66">
        <w:rPr>
          <w:rFonts w:asciiTheme="minorBidi" w:hAnsiTheme="minorBidi"/>
          <w:lang w:val="id-ID"/>
        </w:rPr>
        <w:t xml:space="preserve"> akan tetapi </w:t>
      </w:r>
      <w:r w:rsidRPr="00F62C66">
        <w:rPr>
          <w:rFonts w:asciiTheme="minorBidi" w:hAnsiTheme="minorBidi"/>
          <w:i/>
          <w:iCs/>
          <w:lang w:val="id-ID"/>
        </w:rPr>
        <w:t>mukhatab</w:t>
      </w:r>
      <w:r w:rsidRPr="00F62C66">
        <w:rPr>
          <w:rFonts w:asciiTheme="minorBidi" w:hAnsiTheme="minorBidi"/>
          <w:lang w:val="id-ID"/>
        </w:rPr>
        <w:t xml:space="preserve">nya adalah </w:t>
      </w:r>
      <w:r w:rsidR="002768A6">
        <w:rPr>
          <w:rFonts w:asciiTheme="minorBidi" w:hAnsiTheme="minorBidi"/>
          <w:i/>
          <w:iCs/>
          <w:lang w:val="id-ID"/>
        </w:rPr>
        <w:t>khaliyudh dhihni</w:t>
      </w:r>
      <w:r w:rsidRPr="00F62C66">
        <w:rPr>
          <w:rFonts w:asciiTheme="minorBidi" w:hAnsiTheme="minorBidi"/>
          <w:lang w:val="id-ID"/>
        </w:rPr>
        <w:t xml:space="preserve">. Oleh sebab itu, terdapat penyimpangan khabar dari ketentuannya lahiriyah karena menempatkan mukhatab </w:t>
      </w:r>
      <w:r w:rsidR="002768A6">
        <w:rPr>
          <w:rFonts w:asciiTheme="minorBidi" w:hAnsiTheme="minorBidi"/>
          <w:i/>
          <w:iCs/>
          <w:lang w:val="id-ID"/>
        </w:rPr>
        <w:t>khaliyudh dhihni</w:t>
      </w:r>
      <w:r w:rsidRPr="00F62C66">
        <w:rPr>
          <w:rFonts w:asciiTheme="minorBidi" w:hAnsiTheme="minorBidi"/>
          <w:i/>
          <w:iCs/>
          <w:lang w:val="id-ID"/>
        </w:rPr>
        <w:t xml:space="preserve"> </w:t>
      </w:r>
      <w:r w:rsidRPr="00F62C66">
        <w:rPr>
          <w:rFonts w:asciiTheme="minorBidi" w:hAnsiTheme="minorBidi"/>
          <w:lang w:val="id-ID"/>
        </w:rPr>
        <w:t>pada kalam khabar inkari, sebab terdapat tanda-tanda keraguan dalam diri pengasuhnya (mukhatab) yang sulit untuk memahami dan menuruti Zulaikha untuk mencari Yusuf.</w:t>
      </w:r>
    </w:p>
    <w:p w14:paraId="059312E7" w14:textId="10A9FB00" w:rsidR="00B00B2E" w:rsidRDefault="00B00B2E" w:rsidP="00B00B2E">
      <w:pPr>
        <w:spacing w:after="0" w:line="360" w:lineRule="auto"/>
        <w:jc w:val="both"/>
        <w:rPr>
          <w:rFonts w:asciiTheme="minorBidi" w:hAnsiTheme="minorBidi"/>
          <w:i/>
          <w:iCs/>
          <w:lang w:val="id-ID"/>
        </w:rPr>
      </w:pPr>
    </w:p>
    <w:p w14:paraId="640EE6D2" w14:textId="0B942F40" w:rsidR="00B00B2E" w:rsidRDefault="00B00B2E" w:rsidP="00B00B2E">
      <w:pPr>
        <w:spacing w:after="0" w:line="360" w:lineRule="auto"/>
        <w:jc w:val="both"/>
        <w:rPr>
          <w:rFonts w:asciiTheme="minorBidi" w:hAnsiTheme="minorBidi"/>
          <w:i/>
          <w:iCs/>
          <w:lang w:val="id-ID"/>
        </w:rPr>
      </w:pPr>
    </w:p>
    <w:p w14:paraId="4EE56FEF" w14:textId="507DA067" w:rsidR="00B00B2E" w:rsidRDefault="00B00B2E" w:rsidP="00B00B2E">
      <w:pPr>
        <w:spacing w:after="0" w:line="360" w:lineRule="auto"/>
        <w:jc w:val="both"/>
        <w:rPr>
          <w:rFonts w:asciiTheme="minorBidi" w:hAnsiTheme="minorBidi"/>
          <w:i/>
          <w:iCs/>
          <w:lang w:val="id-ID"/>
        </w:rPr>
      </w:pPr>
    </w:p>
    <w:p w14:paraId="7E7F6189" w14:textId="77777777" w:rsidR="00B00B2E" w:rsidRPr="00B00B2E" w:rsidRDefault="00B00B2E" w:rsidP="00B00B2E">
      <w:pPr>
        <w:spacing w:after="0" w:line="360" w:lineRule="auto"/>
        <w:jc w:val="both"/>
        <w:rPr>
          <w:rFonts w:asciiTheme="minorBidi" w:hAnsiTheme="minorBidi"/>
          <w:i/>
          <w:iCs/>
          <w:lang w:val="id-ID"/>
        </w:rPr>
      </w:pPr>
    </w:p>
    <w:tbl>
      <w:tblPr>
        <w:tblStyle w:val="TableGrid"/>
        <w:tblW w:w="0" w:type="auto"/>
        <w:tblLook w:val="04A0" w:firstRow="1" w:lastRow="0" w:firstColumn="1" w:lastColumn="0" w:noHBand="0" w:noVBand="1"/>
      </w:tblPr>
      <w:tblGrid>
        <w:gridCol w:w="569"/>
        <w:gridCol w:w="2831"/>
        <w:gridCol w:w="1380"/>
        <w:gridCol w:w="1768"/>
        <w:gridCol w:w="1107"/>
      </w:tblGrid>
      <w:tr w:rsidR="00F62C66" w:rsidRPr="00F62C66" w14:paraId="3731CD17" w14:textId="77777777" w:rsidTr="00DE4EF1">
        <w:tc>
          <w:tcPr>
            <w:tcW w:w="570" w:type="dxa"/>
            <w:vAlign w:val="center"/>
          </w:tcPr>
          <w:p w14:paraId="3F0618E7" w14:textId="77777777" w:rsidR="00F62C66" w:rsidRPr="00F62C66" w:rsidRDefault="00F62C66" w:rsidP="00F62C66">
            <w:pPr>
              <w:spacing w:line="360" w:lineRule="auto"/>
              <w:jc w:val="both"/>
              <w:rPr>
                <w:rFonts w:asciiTheme="minorBidi" w:hAnsiTheme="minorBidi"/>
                <w:lang w:val="id-ID"/>
              </w:rPr>
            </w:pPr>
            <w:r w:rsidRPr="00F62C66">
              <w:rPr>
                <w:rFonts w:asciiTheme="minorBidi" w:hAnsiTheme="minorBidi"/>
                <w:lang w:val="id-ID"/>
              </w:rPr>
              <w:t>No.</w:t>
            </w:r>
          </w:p>
        </w:tc>
        <w:tc>
          <w:tcPr>
            <w:tcW w:w="2969" w:type="dxa"/>
            <w:vAlign w:val="center"/>
          </w:tcPr>
          <w:p w14:paraId="67F63E97" w14:textId="77777777" w:rsidR="00F62C66" w:rsidRPr="00F62C66" w:rsidRDefault="00F62C66" w:rsidP="00F62C66">
            <w:pPr>
              <w:spacing w:line="360" w:lineRule="auto"/>
              <w:jc w:val="both"/>
              <w:rPr>
                <w:rFonts w:asciiTheme="minorBidi" w:hAnsiTheme="minorBidi"/>
                <w:lang w:val="id-ID"/>
              </w:rPr>
            </w:pPr>
            <w:r w:rsidRPr="00F62C66">
              <w:rPr>
                <w:rFonts w:asciiTheme="minorBidi" w:hAnsiTheme="minorBidi"/>
                <w:lang w:val="id-ID"/>
              </w:rPr>
              <w:t>Pernyataan</w:t>
            </w:r>
          </w:p>
        </w:tc>
        <w:tc>
          <w:tcPr>
            <w:tcW w:w="1418" w:type="dxa"/>
            <w:vAlign w:val="center"/>
          </w:tcPr>
          <w:p w14:paraId="6CCC1D8A" w14:textId="77777777" w:rsidR="00F62C66" w:rsidRPr="00F62C66" w:rsidRDefault="00F62C66" w:rsidP="00F62C66">
            <w:pPr>
              <w:spacing w:line="360" w:lineRule="auto"/>
              <w:jc w:val="both"/>
              <w:rPr>
                <w:rFonts w:asciiTheme="minorBidi" w:hAnsiTheme="minorBidi"/>
                <w:lang w:val="id-ID"/>
              </w:rPr>
            </w:pPr>
            <w:r w:rsidRPr="00F62C66">
              <w:rPr>
                <w:rFonts w:asciiTheme="minorBidi" w:hAnsiTheme="minorBidi"/>
                <w:lang w:val="id-ID"/>
              </w:rPr>
              <w:t>Jenis Kalam Khabari</w:t>
            </w:r>
          </w:p>
        </w:tc>
        <w:tc>
          <w:tcPr>
            <w:tcW w:w="1842" w:type="dxa"/>
            <w:vAlign w:val="center"/>
          </w:tcPr>
          <w:p w14:paraId="6D962C8B" w14:textId="77777777" w:rsidR="00F62C66" w:rsidRPr="00F62C66" w:rsidRDefault="00F62C66" w:rsidP="00F62C66">
            <w:pPr>
              <w:spacing w:line="360" w:lineRule="auto"/>
              <w:jc w:val="both"/>
              <w:rPr>
                <w:rFonts w:asciiTheme="minorBidi" w:hAnsiTheme="minorBidi"/>
                <w:lang w:val="id-ID"/>
              </w:rPr>
            </w:pPr>
            <w:r w:rsidRPr="00F62C66">
              <w:rPr>
                <w:rFonts w:asciiTheme="minorBidi" w:hAnsiTheme="minorBidi"/>
                <w:lang w:val="id-ID"/>
              </w:rPr>
              <w:t>Tujuan Kalam Khabari</w:t>
            </w:r>
          </w:p>
        </w:tc>
        <w:tc>
          <w:tcPr>
            <w:tcW w:w="1128" w:type="dxa"/>
            <w:vAlign w:val="center"/>
          </w:tcPr>
          <w:p w14:paraId="3537C29D" w14:textId="77777777" w:rsidR="00F62C66" w:rsidRPr="00F62C66" w:rsidRDefault="00F62C66" w:rsidP="00F62C66">
            <w:pPr>
              <w:spacing w:line="360" w:lineRule="auto"/>
              <w:jc w:val="both"/>
              <w:rPr>
                <w:rFonts w:asciiTheme="minorBidi" w:hAnsiTheme="minorBidi"/>
                <w:lang w:val="id-ID"/>
              </w:rPr>
            </w:pPr>
            <w:r w:rsidRPr="00F62C66">
              <w:rPr>
                <w:rFonts w:asciiTheme="minorBidi" w:hAnsiTheme="minorBidi"/>
                <w:lang w:val="id-ID"/>
              </w:rPr>
              <w:t>Adzat Taukid</w:t>
            </w:r>
          </w:p>
        </w:tc>
      </w:tr>
      <w:tr w:rsidR="00F62C66" w:rsidRPr="00F62C66" w14:paraId="50FD4BB3" w14:textId="77777777" w:rsidTr="00927BC4">
        <w:tc>
          <w:tcPr>
            <w:tcW w:w="570" w:type="dxa"/>
          </w:tcPr>
          <w:p w14:paraId="0C95ACD9" w14:textId="3450F7C9" w:rsidR="00F62C66" w:rsidRPr="00F62C66" w:rsidRDefault="00F62C66" w:rsidP="00F62C66">
            <w:pPr>
              <w:spacing w:line="360" w:lineRule="auto"/>
              <w:jc w:val="both"/>
              <w:rPr>
                <w:rFonts w:asciiTheme="minorBidi" w:hAnsiTheme="minorBidi"/>
                <w:rtl/>
                <w:lang w:val="id-ID" w:bidi="ar-EG"/>
              </w:rPr>
            </w:pPr>
            <w:r>
              <w:rPr>
                <w:rFonts w:asciiTheme="minorBidi" w:hAnsiTheme="minorBidi"/>
                <w:lang w:val="id-ID"/>
              </w:rPr>
              <w:t>11</w:t>
            </w:r>
            <w:r w:rsidRPr="00F62C66">
              <w:rPr>
                <w:rFonts w:asciiTheme="minorBidi" w:hAnsiTheme="minorBidi"/>
                <w:lang w:val="id-ID"/>
              </w:rPr>
              <w:t>.</w:t>
            </w:r>
          </w:p>
        </w:tc>
        <w:tc>
          <w:tcPr>
            <w:tcW w:w="2969" w:type="dxa"/>
          </w:tcPr>
          <w:p w14:paraId="6514AADD" w14:textId="41037F31" w:rsidR="00F62C66" w:rsidRPr="0071616B" w:rsidRDefault="00F62C66" w:rsidP="00F62C66">
            <w:pPr>
              <w:bidi/>
              <w:spacing w:line="360" w:lineRule="auto"/>
              <w:jc w:val="both"/>
              <w:rPr>
                <w:rFonts w:ascii="Traditional Arabic" w:hAnsi="Traditional Arabic" w:cs="Traditional Arabic"/>
                <w:sz w:val="28"/>
                <w:szCs w:val="28"/>
                <w:lang w:val="id-ID"/>
              </w:rPr>
            </w:pPr>
            <w:r w:rsidRPr="0071616B">
              <w:rPr>
                <w:rFonts w:ascii="Traditional Arabic" w:hAnsi="Traditional Arabic" w:cs="Traditional Arabic"/>
                <w:sz w:val="28"/>
                <w:szCs w:val="28"/>
                <w:rtl/>
                <w:lang w:val="id-ID" w:bidi="ar-EG"/>
              </w:rPr>
              <w:t xml:space="preserve">إنّك تستحين أن يراك شيئ غير حي وأنا أقف بلا حي أمامه </w:t>
            </w:r>
          </w:p>
        </w:tc>
        <w:tc>
          <w:tcPr>
            <w:tcW w:w="1418" w:type="dxa"/>
            <w:vAlign w:val="center"/>
          </w:tcPr>
          <w:p w14:paraId="64EBDCAA" w14:textId="77777777" w:rsidR="00F62C66" w:rsidRPr="00F62C66" w:rsidRDefault="00F62C66" w:rsidP="00F62C66">
            <w:pPr>
              <w:spacing w:line="360" w:lineRule="auto"/>
              <w:jc w:val="both"/>
              <w:rPr>
                <w:rFonts w:asciiTheme="minorBidi" w:hAnsiTheme="minorBidi"/>
                <w:i/>
                <w:iCs/>
                <w:lang w:val="id-ID"/>
              </w:rPr>
            </w:pPr>
            <w:r w:rsidRPr="00F62C66">
              <w:rPr>
                <w:rFonts w:asciiTheme="minorBidi" w:hAnsiTheme="minorBidi"/>
                <w:i/>
                <w:iCs/>
                <w:lang w:val="id-ID"/>
              </w:rPr>
              <w:t>Inkari</w:t>
            </w:r>
          </w:p>
        </w:tc>
        <w:tc>
          <w:tcPr>
            <w:tcW w:w="1842" w:type="dxa"/>
            <w:vAlign w:val="center"/>
          </w:tcPr>
          <w:p w14:paraId="477D53AD" w14:textId="0F65D3DA" w:rsidR="00F62C66" w:rsidRPr="00F62C66" w:rsidRDefault="00B45B77" w:rsidP="00F62C66">
            <w:pPr>
              <w:spacing w:line="360" w:lineRule="auto"/>
              <w:jc w:val="both"/>
              <w:rPr>
                <w:rFonts w:asciiTheme="minorBidi" w:hAnsiTheme="minorBidi"/>
                <w:i/>
                <w:iCs/>
                <w:lang w:val="id-ID"/>
              </w:rPr>
            </w:pPr>
            <w:r w:rsidRPr="00B45B77">
              <w:rPr>
                <w:rFonts w:asciiTheme="minorBidi" w:hAnsiTheme="minorBidi"/>
                <w:i/>
                <w:iCs/>
                <w:lang w:val="id-ID"/>
              </w:rPr>
              <w:t>Al-Ḥija’</w:t>
            </w:r>
          </w:p>
        </w:tc>
        <w:tc>
          <w:tcPr>
            <w:tcW w:w="1128" w:type="dxa"/>
            <w:vAlign w:val="center"/>
          </w:tcPr>
          <w:p w14:paraId="2DFFFF99" w14:textId="77777777" w:rsidR="00F62C66" w:rsidRPr="0071616B" w:rsidRDefault="00F62C66" w:rsidP="00927BC4">
            <w:pPr>
              <w:spacing w:line="360" w:lineRule="auto"/>
              <w:jc w:val="center"/>
              <w:rPr>
                <w:rFonts w:ascii="Traditional Arabic" w:hAnsi="Traditional Arabic" w:cs="Traditional Arabic"/>
                <w:sz w:val="28"/>
                <w:szCs w:val="28"/>
                <w:lang w:val="id-ID"/>
              </w:rPr>
            </w:pPr>
            <w:r w:rsidRPr="0071616B">
              <w:rPr>
                <w:rFonts w:ascii="Traditional Arabic" w:hAnsi="Traditional Arabic" w:cs="Traditional Arabic"/>
                <w:sz w:val="28"/>
                <w:szCs w:val="28"/>
                <w:rtl/>
                <w:lang w:val="id-ID" w:bidi="ar-EG"/>
              </w:rPr>
              <w:t>إنّ</w:t>
            </w:r>
          </w:p>
        </w:tc>
      </w:tr>
    </w:tbl>
    <w:p w14:paraId="196B80A4" w14:textId="1437E409" w:rsidR="00F62C66" w:rsidRDefault="00F62C66" w:rsidP="00DD3CB3">
      <w:pPr>
        <w:spacing w:after="0" w:line="360" w:lineRule="auto"/>
        <w:jc w:val="both"/>
        <w:rPr>
          <w:rFonts w:asciiTheme="minorBidi" w:hAnsiTheme="minorBidi"/>
          <w:lang w:val="id-ID"/>
        </w:rPr>
      </w:pPr>
    </w:p>
    <w:p w14:paraId="3F33F653" w14:textId="5C9E73ED" w:rsidR="00F62C66" w:rsidRPr="00F62C66" w:rsidRDefault="00F62C66" w:rsidP="00F62C66">
      <w:pPr>
        <w:bidi/>
        <w:spacing w:after="0" w:line="360" w:lineRule="auto"/>
        <w:jc w:val="both"/>
        <w:rPr>
          <w:rFonts w:asciiTheme="minorBidi" w:hAnsiTheme="minorBidi"/>
          <w:lang w:val="id-ID" w:bidi="ar-EG"/>
        </w:rPr>
      </w:pPr>
      <w:r w:rsidRPr="0071616B">
        <w:rPr>
          <w:rFonts w:ascii="Traditional Arabic" w:hAnsi="Traditional Arabic" w:cs="Traditional Arabic"/>
          <w:sz w:val="28"/>
          <w:szCs w:val="28"/>
          <w:rtl/>
          <w:lang w:val="id-ID"/>
        </w:rPr>
        <w:t>إنّك تستحين أن يراك شيئ غير حي وأنا أقف بلا حي أمامه</w:t>
      </w:r>
      <w:r w:rsidRPr="0071616B">
        <w:rPr>
          <w:rFonts w:ascii="Traditional Arabic" w:hAnsi="Traditional Arabic" w:cs="Traditional Arabic"/>
          <w:sz w:val="28"/>
          <w:szCs w:val="28"/>
          <w:rtl/>
          <w:lang w:val="id-ID" w:bidi="ar-EG"/>
        </w:rPr>
        <w:t xml:space="preserve"> </w:t>
      </w:r>
      <w:r>
        <w:rPr>
          <w:rFonts w:asciiTheme="minorBidi" w:hAnsiTheme="minorBidi" w:hint="cs"/>
          <w:rtl/>
          <w:lang w:val="id-ID" w:bidi="ar-EG"/>
        </w:rPr>
        <w:t xml:space="preserve"> </w:t>
      </w:r>
      <w:sdt>
        <w:sdtPr>
          <w:rPr>
            <w:rFonts w:asciiTheme="minorBidi" w:hAnsiTheme="minorBidi" w:hint="cs"/>
            <w:rtl/>
            <w:lang w:val="id-ID" w:bidi="ar-EG"/>
          </w:rPr>
          <w:id w:val="-758286131"/>
          <w:citation/>
        </w:sdtPr>
        <w:sdtEndPr/>
        <w:sdtContent>
          <w:r>
            <w:rPr>
              <w:rFonts w:asciiTheme="minorBidi" w:hAnsiTheme="minorBidi"/>
              <w:rtl/>
              <w:lang w:val="id-ID" w:bidi="ar-EG"/>
            </w:rPr>
            <w:fldChar w:fldCharType="begin"/>
          </w:r>
          <w:r>
            <w:rPr>
              <w:rFonts w:asciiTheme="minorBidi" w:hAnsiTheme="minorBidi"/>
              <w:lang w:val="id-ID" w:bidi="ar-EG"/>
            </w:rPr>
            <w:instrText xml:space="preserve">CITATION Jam03 \p 104 \l 1057 </w:instrText>
          </w:r>
          <w:r>
            <w:rPr>
              <w:rFonts w:asciiTheme="minorBidi" w:hAnsiTheme="minorBidi"/>
              <w:rtl/>
              <w:lang w:val="id-ID" w:bidi="ar-EG"/>
            </w:rPr>
            <w:fldChar w:fldCharType="separate"/>
          </w:r>
          <w:r w:rsidRPr="00F62C66">
            <w:rPr>
              <w:rFonts w:asciiTheme="minorBidi" w:hAnsiTheme="minorBidi"/>
              <w:noProof/>
              <w:lang w:val="id-ID" w:bidi="ar-EG"/>
            </w:rPr>
            <w:t>(Jami, 2003, hal. 104)</w:t>
          </w:r>
          <w:r>
            <w:rPr>
              <w:rFonts w:asciiTheme="minorBidi" w:hAnsiTheme="minorBidi"/>
              <w:rtl/>
              <w:lang w:val="id-ID" w:bidi="ar-EG"/>
            </w:rPr>
            <w:fldChar w:fldCharType="end"/>
          </w:r>
        </w:sdtContent>
      </w:sdt>
    </w:p>
    <w:p w14:paraId="49AE7FAF" w14:textId="793941BA" w:rsidR="00F62C66" w:rsidRPr="00F62C66" w:rsidRDefault="00F62C66" w:rsidP="00F62C66">
      <w:pPr>
        <w:spacing w:after="0" w:line="360" w:lineRule="auto"/>
        <w:jc w:val="both"/>
        <w:rPr>
          <w:rFonts w:asciiTheme="minorBidi" w:hAnsiTheme="minorBidi"/>
          <w:lang w:val="id-ID"/>
        </w:rPr>
      </w:pPr>
      <w:r>
        <w:rPr>
          <w:rFonts w:asciiTheme="minorBidi" w:hAnsiTheme="minorBidi"/>
          <w:lang w:val="id-ID"/>
        </w:rPr>
        <w:tab/>
      </w:r>
      <w:r w:rsidRPr="00F62C66">
        <w:rPr>
          <w:rFonts w:asciiTheme="minorBidi" w:hAnsiTheme="minorBidi"/>
          <w:lang w:val="id-ID"/>
        </w:rPr>
        <w:t xml:space="preserve">Ungkapan diatas termasuk kalam khabari yang merupakan ungkpan Yusuf </w:t>
      </w:r>
      <w:r w:rsidRPr="00F62C66">
        <w:rPr>
          <w:rFonts w:asciiTheme="minorBidi" w:hAnsiTheme="minorBidi"/>
          <w:i/>
          <w:iCs/>
          <w:lang w:val="id-ID"/>
        </w:rPr>
        <w:t>(muttakalim)</w:t>
      </w:r>
      <w:r w:rsidRPr="00F62C66">
        <w:rPr>
          <w:rFonts w:asciiTheme="minorBidi" w:hAnsiTheme="minorBidi"/>
          <w:lang w:val="id-ID"/>
        </w:rPr>
        <w:t xml:space="preserve"> kepada Zulaikha </w:t>
      </w:r>
      <w:r w:rsidRPr="00F62C66">
        <w:rPr>
          <w:rFonts w:asciiTheme="minorBidi" w:hAnsiTheme="minorBidi"/>
          <w:i/>
          <w:iCs/>
          <w:lang w:val="id-ID"/>
        </w:rPr>
        <w:t xml:space="preserve">(mukhatab) </w:t>
      </w:r>
      <w:r w:rsidRPr="00F62C66">
        <w:rPr>
          <w:rFonts w:asciiTheme="minorBidi" w:hAnsiTheme="minorBidi"/>
          <w:lang w:val="id-ID"/>
        </w:rPr>
        <w:t>ketika Zulaikha menjelaskan apa yang ada dibalik tirai bersulam emas. Adapun tujuannya ialah</w:t>
      </w:r>
      <w:r w:rsidRPr="00F62C66">
        <w:rPr>
          <w:rFonts w:asciiTheme="minorBidi" w:hAnsiTheme="minorBidi"/>
          <w:i/>
          <w:iCs/>
          <w:lang w:val="id-ID"/>
        </w:rPr>
        <w:t xml:space="preserve"> </w:t>
      </w:r>
      <w:r w:rsidR="00B45B77" w:rsidRPr="00B45B77">
        <w:rPr>
          <w:rFonts w:asciiTheme="minorBidi" w:hAnsiTheme="minorBidi"/>
          <w:i/>
          <w:iCs/>
          <w:lang w:val="id-ID"/>
        </w:rPr>
        <w:t>Al-Ḥija’</w:t>
      </w:r>
      <w:r w:rsidRPr="00F62C66">
        <w:rPr>
          <w:rFonts w:asciiTheme="minorBidi" w:hAnsiTheme="minorBidi"/>
          <w:i/>
          <w:iCs/>
          <w:lang w:val="id-ID"/>
        </w:rPr>
        <w:t xml:space="preserve"> </w:t>
      </w:r>
      <w:r w:rsidRPr="00F62C66">
        <w:rPr>
          <w:rFonts w:asciiTheme="minorBidi" w:hAnsiTheme="minorBidi"/>
          <w:lang w:val="id-ID"/>
        </w:rPr>
        <w:t xml:space="preserve">menyindir Zulaika yang malu berbuat maksiat di depan sesembahan yang tidak hidup sedangkan Yusuf tidak malu berada di depannya, akan tetapi Yusuf malu kepada dzat yang Maha melihat. Jenis khabarnya adalah khabar </w:t>
      </w:r>
      <w:r w:rsidRPr="00F62C66">
        <w:rPr>
          <w:rFonts w:asciiTheme="minorBidi" w:hAnsiTheme="minorBidi"/>
          <w:i/>
          <w:iCs/>
          <w:lang w:val="id-ID"/>
        </w:rPr>
        <w:t xml:space="preserve">inkari </w:t>
      </w:r>
      <w:r w:rsidRPr="00F62C66">
        <w:rPr>
          <w:rFonts w:asciiTheme="minorBidi" w:hAnsiTheme="minorBidi"/>
          <w:lang w:val="id-ID"/>
        </w:rPr>
        <w:t xml:space="preserve">karena terdapat </w:t>
      </w:r>
      <w:r w:rsidRPr="00F62C66">
        <w:rPr>
          <w:rFonts w:asciiTheme="minorBidi" w:hAnsiTheme="minorBidi"/>
          <w:i/>
          <w:iCs/>
          <w:lang w:val="id-ID"/>
        </w:rPr>
        <w:t>adat taukid</w:t>
      </w:r>
      <w:r w:rsidRPr="00F62C66">
        <w:rPr>
          <w:rFonts w:asciiTheme="minorBidi" w:hAnsiTheme="minorBidi"/>
          <w:lang w:val="id-ID"/>
        </w:rPr>
        <w:t xml:space="preserve"> </w:t>
      </w:r>
      <w:r w:rsidRPr="0071616B">
        <w:rPr>
          <w:rFonts w:ascii="Traditional Arabic" w:hAnsi="Traditional Arabic" w:cs="Traditional Arabic"/>
          <w:sz w:val="28"/>
          <w:szCs w:val="28"/>
          <w:rtl/>
          <w:lang w:val="id-ID" w:bidi="ar-EG"/>
        </w:rPr>
        <w:t>إنّ</w:t>
      </w:r>
      <w:r w:rsidRPr="00F62C66">
        <w:rPr>
          <w:rFonts w:asciiTheme="minorBidi" w:hAnsiTheme="minorBidi"/>
          <w:lang w:val="id-ID"/>
        </w:rPr>
        <w:t xml:space="preserve"> dan </w:t>
      </w:r>
      <w:r w:rsidRPr="00F62C66">
        <w:rPr>
          <w:rFonts w:asciiTheme="minorBidi" w:hAnsiTheme="minorBidi"/>
          <w:i/>
          <w:iCs/>
          <w:lang w:val="id-ID"/>
        </w:rPr>
        <w:t>mukhatab</w:t>
      </w:r>
      <w:r w:rsidRPr="00F62C66">
        <w:rPr>
          <w:rFonts w:asciiTheme="minorBidi" w:hAnsiTheme="minorBidi"/>
          <w:lang w:val="id-ID"/>
        </w:rPr>
        <w:t xml:space="preserve">nya adalah </w:t>
      </w:r>
      <w:r w:rsidRPr="00F62C66">
        <w:rPr>
          <w:rFonts w:asciiTheme="minorBidi" w:hAnsiTheme="minorBidi"/>
          <w:i/>
          <w:iCs/>
          <w:lang w:val="id-ID"/>
        </w:rPr>
        <w:t>inkari</w:t>
      </w:r>
      <w:r w:rsidRPr="00F62C66">
        <w:rPr>
          <w:rFonts w:asciiTheme="minorBidi" w:hAnsiTheme="minorBidi"/>
          <w:lang w:val="id-ID"/>
        </w:rPr>
        <w:t xml:space="preserve">. Sebab terdapat tanda-tanda keingkaran dalam diri Zulaikha </w:t>
      </w:r>
      <w:r w:rsidRPr="00F62C66">
        <w:rPr>
          <w:rFonts w:asciiTheme="minorBidi" w:hAnsiTheme="minorBidi"/>
          <w:i/>
          <w:iCs/>
          <w:lang w:val="id-ID"/>
        </w:rPr>
        <w:t>(mukhatab)</w:t>
      </w:r>
      <w:r w:rsidRPr="00F62C66">
        <w:rPr>
          <w:rFonts w:asciiTheme="minorBidi" w:hAnsiTheme="minorBidi"/>
          <w:lang w:val="id-ID"/>
        </w:rPr>
        <w:t xml:space="preserve"> yang selalu menggoda Yusuf dengan berbagai cara dan tipu muslihatnya.</w:t>
      </w:r>
    </w:p>
    <w:p w14:paraId="32C87A50" w14:textId="680AAABC" w:rsidR="00F62C66" w:rsidRDefault="00F62C66" w:rsidP="00DD3CB3">
      <w:pPr>
        <w:spacing w:after="0" w:line="360" w:lineRule="auto"/>
        <w:jc w:val="both"/>
        <w:rPr>
          <w:rFonts w:asciiTheme="minorBidi" w:hAnsiTheme="minorBidi"/>
          <w:lang w:val="id-ID"/>
        </w:rPr>
      </w:pPr>
    </w:p>
    <w:tbl>
      <w:tblPr>
        <w:tblStyle w:val="TableGrid"/>
        <w:tblW w:w="0" w:type="auto"/>
        <w:tblLook w:val="04A0" w:firstRow="1" w:lastRow="0" w:firstColumn="1" w:lastColumn="0" w:noHBand="0" w:noVBand="1"/>
      </w:tblPr>
      <w:tblGrid>
        <w:gridCol w:w="569"/>
        <w:gridCol w:w="2823"/>
        <w:gridCol w:w="1378"/>
        <w:gridCol w:w="1779"/>
        <w:gridCol w:w="1106"/>
      </w:tblGrid>
      <w:tr w:rsidR="00F62C66" w:rsidRPr="00F62C66" w14:paraId="7A63FF18" w14:textId="77777777" w:rsidTr="00DE4EF1">
        <w:tc>
          <w:tcPr>
            <w:tcW w:w="570" w:type="dxa"/>
            <w:vAlign w:val="center"/>
          </w:tcPr>
          <w:p w14:paraId="33CCA0C0" w14:textId="77777777" w:rsidR="00F62C66" w:rsidRPr="00F62C66" w:rsidRDefault="00F62C66" w:rsidP="00F62C66">
            <w:pPr>
              <w:spacing w:line="360" w:lineRule="auto"/>
              <w:jc w:val="both"/>
              <w:rPr>
                <w:rFonts w:asciiTheme="minorBidi" w:hAnsiTheme="minorBidi"/>
                <w:lang w:val="id-ID"/>
              </w:rPr>
            </w:pPr>
            <w:r w:rsidRPr="00F62C66">
              <w:rPr>
                <w:rFonts w:asciiTheme="minorBidi" w:hAnsiTheme="minorBidi"/>
                <w:lang w:val="id-ID"/>
              </w:rPr>
              <w:lastRenderedPageBreak/>
              <w:t>No.</w:t>
            </w:r>
          </w:p>
        </w:tc>
        <w:tc>
          <w:tcPr>
            <w:tcW w:w="2969" w:type="dxa"/>
            <w:vAlign w:val="center"/>
          </w:tcPr>
          <w:p w14:paraId="4C3FACEE" w14:textId="77777777" w:rsidR="00F62C66" w:rsidRPr="00F62C66" w:rsidRDefault="00F62C66" w:rsidP="00F62C66">
            <w:pPr>
              <w:spacing w:line="360" w:lineRule="auto"/>
              <w:jc w:val="both"/>
              <w:rPr>
                <w:rFonts w:asciiTheme="minorBidi" w:hAnsiTheme="minorBidi"/>
                <w:lang w:val="id-ID"/>
              </w:rPr>
            </w:pPr>
            <w:r w:rsidRPr="00F62C66">
              <w:rPr>
                <w:rFonts w:asciiTheme="minorBidi" w:hAnsiTheme="minorBidi"/>
                <w:lang w:val="id-ID"/>
              </w:rPr>
              <w:t>Pernyataan</w:t>
            </w:r>
          </w:p>
        </w:tc>
        <w:tc>
          <w:tcPr>
            <w:tcW w:w="1418" w:type="dxa"/>
            <w:vAlign w:val="center"/>
          </w:tcPr>
          <w:p w14:paraId="41DA15BB" w14:textId="77777777" w:rsidR="00F62C66" w:rsidRPr="00F62C66" w:rsidRDefault="00F62C66" w:rsidP="00F62C66">
            <w:pPr>
              <w:spacing w:line="360" w:lineRule="auto"/>
              <w:jc w:val="both"/>
              <w:rPr>
                <w:rFonts w:asciiTheme="minorBidi" w:hAnsiTheme="minorBidi"/>
                <w:lang w:val="id-ID"/>
              </w:rPr>
            </w:pPr>
            <w:r w:rsidRPr="00F62C66">
              <w:rPr>
                <w:rFonts w:asciiTheme="minorBidi" w:hAnsiTheme="minorBidi"/>
                <w:lang w:val="id-ID"/>
              </w:rPr>
              <w:t>Jenis Kalam Khabari</w:t>
            </w:r>
          </w:p>
        </w:tc>
        <w:tc>
          <w:tcPr>
            <w:tcW w:w="1842" w:type="dxa"/>
            <w:vAlign w:val="center"/>
          </w:tcPr>
          <w:p w14:paraId="668076A8" w14:textId="77777777" w:rsidR="00F62C66" w:rsidRPr="00F62C66" w:rsidRDefault="00F62C66" w:rsidP="00F62C66">
            <w:pPr>
              <w:spacing w:line="360" w:lineRule="auto"/>
              <w:jc w:val="both"/>
              <w:rPr>
                <w:rFonts w:asciiTheme="minorBidi" w:hAnsiTheme="minorBidi"/>
                <w:lang w:val="id-ID"/>
              </w:rPr>
            </w:pPr>
            <w:r w:rsidRPr="00F62C66">
              <w:rPr>
                <w:rFonts w:asciiTheme="minorBidi" w:hAnsiTheme="minorBidi"/>
                <w:lang w:val="id-ID"/>
              </w:rPr>
              <w:t>Tujuan Kalam Khabari</w:t>
            </w:r>
          </w:p>
        </w:tc>
        <w:tc>
          <w:tcPr>
            <w:tcW w:w="1128" w:type="dxa"/>
            <w:vAlign w:val="center"/>
          </w:tcPr>
          <w:p w14:paraId="6954EF0F" w14:textId="77777777" w:rsidR="00F62C66" w:rsidRPr="00F62C66" w:rsidRDefault="00F62C66" w:rsidP="00F62C66">
            <w:pPr>
              <w:spacing w:line="360" w:lineRule="auto"/>
              <w:jc w:val="both"/>
              <w:rPr>
                <w:rFonts w:asciiTheme="minorBidi" w:hAnsiTheme="minorBidi"/>
                <w:lang w:val="id-ID"/>
              </w:rPr>
            </w:pPr>
            <w:r w:rsidRPr="00F62C66">
              <w:rPr>
                <w:rFonts w:asciiTheme="minorBidi" w:hAnsiTheme="minorBidi"/>
                <w:lang w:val="id-ID"/>
              </w:rPr>
              <w:t>Adzat Taukid</w:t>
            </w:r>
          </w:p>
        </w:tc>
      </w:tr>
      <w:tr w:rsidR="00F62C66" w:rsidRPr="00F62C66" w14:paraId="3DFC799C" w14:textId="77777777" w:rsidTr="00927BC4">
        <w:tc>
          <w:tcPr>
            <w:tcW w:w="570" w:type="dxa"/>
          </w:tcPr>
          <w:p w14:paraId="693E2417" w14:textId="0DAED4D1" w:rsidR="00F62C66" w:rsidRPr="00F62C66" w:rsidRDefault="00F62C66" w:rsidP="00F62C66">
            <w:pPr>
              <w:spacing w:line="360" w:lineRule="auto"/>
              <w:jc w:val="both"/>
              <w:rPr>
                <w:rFonts w:asciiTheme="minorBidi" w:hAnsiTheme="minorBidi"/>
                <w:rtl/>
                <w:lang w:val="id-ID" w:bidi="ar-EG"/>
              </w:rPr>
            </w:pPr>
            <w:r>
              <w:rPr>
                <w:rFonts w:asciiTheme="minorBidi" w:hAnsiTheme="minorBidi"/>
                <w:lang w:val="id-ID"/>
              </w:rPr>
              <w:t>12</w:t>
            </w:r>
            <w:r w:rsidRPr="00F62C66">
              <w:rPr>
                <w:rFonts w:asciiTheme="minorBidi" w:hAnsiTheme="minorBidi"/>
                <w:lang w:val="id-ID"/>
              </w:rPr>
              <w:t>.</w:t>
            </w:r>
          </w:p>
        </w:tc>
        <w:tc>
          <w:tcPr>
            <w:tcW w:w="2969" w:type="dxa"/>
          </w:tcPr>
          <w:p w14:paraId="0FFB879C" w14:textId="29227EAB" w:rsidR="00F62C66" w:rsidRPr="0071616B" w:rsidRDefault="00F62C66" w:rsidP="00F62C66">
            <w:pPr>
              <w:bidi/>
              <w:spacing w:line="360" w:lineRule="auto"/>
              <w:jc w:val="both"/>
              <w:rPr>
                <w:rFonts w:ascii="Traditional Arabic" w:hAnsi="Traditional Arabic" w:cs="Traditional Arabic"/>
                <w:sz w:val="28"/>
                <w:szCs w:val="28"/>
                <w:lang w:val="id-ID"/>
              </w:rPr>
            </w:pPr>
            <w:r w:rsidRPr="0071616B">
              <w:rPr>
                <w:rFonts w:ascii="Traditional Arabic" w:hAnsi="Traditional Arabic" w:cs="Traditional Arabic"/>
                <w:sz w:val="28"/>
                <w:szCs w:val="28"/>
                <w:rtl/>
                <w:lang w:val="id-ID" w:bidi="ar-EG"/>
              </w:rPr>
              <w:t xml:space="preserve">لأني أصبحت عير جديرة برؤيته في شخصه , فيجب أن أ قنع بأن أرى ولو سطح المكان الذي يؤويه </w:t>
            </w:r>
          </w:p>
        </w:tc>
        <w:tc>
          <w:tcPr>
            <w:tcW w:w="1418" w:type="dxa"/>
            <w:vAlign w:val="center"/>
          </w:tcPr>
          <w:p w14:paraId="3F8E2BD0" w14:textId="77777777" w:rsidR="00F62C66" w:rsidRPr="00F62C66" w:rsidRDefault="00F62C66" w:rsidP="00F62C66">
            <w:pPr>
              <w:spacing w:line="360" w:lineRule="auto"/>
              <w:jc w:val="both"/>
              <w:rPr>
                <w:rFonts w:asciiTheme="minorBidi" w:hAnsiTheme="minorBidi"/>
                <w:i/>
                <w:iCs/>
                <w:lang w:val="id-ID"/>
              </w:rPr>
            </w:pPr>
            <w:r w:rsidRPr="00F62C66">
              <w:rPr>
                <w:rFonts w:asciiTheme="minorBidi" w:hAnsiTheme="minorBidi"/>
                <w:i/>
                <w:iCs/>
                <w:lang w:val="id-ID"/>
              </w:rPr>
              <w:t>Inkari</w:t>
            </w:r>
          </w:p>
        </w:tc>
        <w:tc>
          <w:tcPr>
            <w:tcW w:w="1842" w:type="dxa"/>
            <w:vAlign w:val="center"/>
          </w:tcPr>
          <w:p w14:paraId="4C33909F" w14:textId="53E1AAF7" w:rsidR="00F62C66" w:rsidRPr="00F62C66" w:rsidRDefault="002768A6" w:rsidP="00F62C66">
            <w:pPr>
              <w:spacing w:line="360" w:lineRule="auto"/>
              <w:jc w:val="both"/>
              <w:rPr>
                <w:rFonts w:asciiTheme="minorBidi" w:hAnsiTheme="minorBidi"/>
                <w:i/>
                <w:iCs/>
                <w:lang w:val="id-ID"/>
              </w:rPr>
            </w:pPr>
            <w:r>
              <w:rPr>
                <w:rFonts w:asciiTheme="minorBidi" w:hAnsiTheme="minorBidi" w:cstheme="minorBidi"/>
                <w:i/>
                <w:iCs/>
                <w:lang w:val="id-ID" w:bidi="ar-EG"/>
              </w:rPr>
              <w:t>I</w:t>
            </w:r>
            <w:r w:rsidRPr="00CA3E31">
              <w:rPr>
                <w:rFonts w:asciiTheme="minorBidi" w:hAnsiTheme="minorBidi" w:cstheme="minorBidi"/>
                <w:i/>
                <w:iCs/>
                <w:lang w:val="id-ID" w:bidi="ar-EG"/>
              </w:rPr>
              <w:t>ẓ</w:t>
            </w:r>
            <w:r w:rsidRPr="00DD5F8D">
              <w:rPr>
                <w:rFonts w:asciiTheme="minorBidi" w:hAnsiTheme="minorBidi" w:cstheme="minorBidi"/>
                <w:i/>
                <w:iCs/>
                <w:lang w:val="id-ID" w:bidi="ar-EG"/>
              </w:rPr>
              <w:t>harut-Taha</w:t>
            </w:r>
            <w:r>
              <w:rPr>
                <w:rFonts w:asciiTheme="minorBidi" w:hAnsiTheme="minorBidi" w:cstheme="minorBidi"/>
                <w:i/>
                <w:iCs/>
                <w:lang w:val="id-ID" w:bidi="ar-EG"/>
              </w:rPr>
              <w:t>s</w:t>
            </w:r>
            <w:r w:rsidRPr="00DD5F8D">
              <w:rPr>
                <w:rFonts w:asciiTheme="minorBidi" w:hAnsiTheme="minorBidi" w:cstheme="minorBidi"/>
                <w:i/>
                <w:iCs/>
                <w:lang w:val="id-ID" w:bidi="ar-EG"/>
              </w:rPr>
              <w:t>sur</w:t>
            </w:r>
          </w:p>
        </w:tc>
        <w:tc>
          <w:tcPr>
            <w:tcW w:w="1128" w:type="dxa"/>
            <w:vAlign w:val="center"/>
          </w:tcPr>
          <w:p w14:paraId="713FF73B" w14:textId="77777777" w:rsidR="00F62C66" w:rsidRPr="0071616B" w:rsidRDefault="00F62C66" w:rsidP="00927BC4">
            <w:pPr>
              <w:spacing w:line="360" w:lineRule="auto"/>
              <w:jc w:val="center"/>
              <w:rPr>
                <w:rFonts w:ascii="Traditional Arabic" w:hAnsi="Traditional Arabic" w:cs="Traditional Arabic"/>
                <w:sz w:val="28"/>
                <w:szCs w:val="28"/>
                <w:lang w:val="id-ID"/>
              </w:rPr>
            </w:pPr>
            <w:r w:rsidRPr="0071616B">
              <w:rPr>
                <w:rFonts w:ascii="Traditional Arabic" w:hAnsi="Traditional Arabic" w:cs="Traditional Arabic"/>
                <w:sz w:val="28"/>
                <w:szCs w:val="28"/>
                <w:rtl/>
                <w:lang w:val="id-ID" w:bidi="ar-EG"/>
              </w:rPr>
              <w:t>إنّ</w:t>
            </w:r>
          </w:p>
        </w:tc>
      </w:tr>
    </w:tbl>
    <w:p w14:paraId="7C44E907" w14:textId="77777777" w:rsidR="00F62C66" w:rsidRDefault="00F62C66" w:rsidP="00DD3CB3">
      <w:pPr>
        <w:spacing w:after="0" w:line="360" w:lineRule="auto"/>
        <w:jc w:val="both"/>
        <w:rPr>
          <w:rFonts w:asciiTheme="minorBidi" w:hAnsiTheme="minorBidi"/>
          <w:lang w:val="id-ID"/>
        </w:rPr>
      </w:pPr>
    </w:p>
    <w:p w14:paraId="18F40AC0" w14:textId="2009089F" w:rsidR="00F62C66" w:rsidRPr="00F62C66" w:rsidRDefault="00F62C66" w:rsidP="00F62C66">
      <w:pPr>
        <w:bidi/>
        <w:spacing w:after="0" w:line="360" w:lineRule="auto"/>
        <w:jc w:val="both"/>
        <w:rPr>
          <w:rFonts w:asciiTheme="minorBidi" w:hAnsiTheme="minorBidi"/>
          <w:lang w:val="id-ID" w:bidi="ar-EG"/>
        </w:rPr>
      </w:pPr>
      <w:r w:rsidRPr="0071616B">
        <w:rPr>
          <w:rFonts w:ascii="Traditional Arabic" w:hAnsi="Traditional Arabic" w:cs="Traditional Arabic"/>
          <w:sz w:val="28"/>
          <w:szCs w:val="28"/>
          <w:rtl/>
          <w:lang w:val="id-ID"/>
        </w:rPr>
        <w:t>لأني أصبحت عير جديرة برؤيته في شخصه , فيجب أن أ قنع بأن أرى ولو سطح المكان الذي يؤويه</w:t>
      </w:r>
      <w:r w:rsidRPr="0071616B">
        <w:rPr>
          <w:rFonts w:ascii="Traditional Arabic" w:hAnsi="Traditional Arabic" w:cs="Traditional Arabic"/>
          <w:sz w:val="28"/>
          <w:szCs w:val="28"/>
          <w:rtl/>
          <w:lang w:val="id-ID" w:bidi="ar-EG"/>
        </w:rPr>
        <w:t xml:space="preserve"> </w:t>
      </w:r>
      <w:sdt>
        <w:sdtPr>
          <w:rPr>
            <w:rFonts w:asciiTheme="minorBidi" w:hAnsiTheme="minorBidi" w:hint="cs"/>
            <w:rtl/>
            <w:lang w:val="id-ID" w:bidi="ar-EG"/>
          </w:rPr>
          <w:id w:val="-1353492782"/>
          <w:citation/>
        </w:sdtPr>
        <w:sdtEndPr/>
        <w:sdtContent>
          <w:r>
            <w:rPr>
              <w:rFonts w:asciiTheme="minorBidi" w:hAnsiTheme="minorBidi"/>
              <w:rtl/>
              <w:lang w:val="id-ID" w:bidi="ar-EG"/>
            </w:rPr>
            <w:fldChar w:fldCharType="begin"/>
          </w:r>
          <w:r>
            <w:rPr>
              <w:rFonts w:asciiTheme="minorBidi" w:hAnsiTheme="minorBidi"/>
              <w:lang w:val="id-ID" w:bidi="ar-EG"/>
            </w:rPr>
            <w:instrText xml:space="preserve">CITATION Jam03 \p 127 \l 1057 </w:instrText>
          </w:r>
          <w:r>
            <w:rPr>
              <w:rFonts w:asciiTheme="minorBidi" w:hAnsiTheme="minorBidi"/>
              <w:rtl/>
              <w:lang w:val="id-ID" w:bidi="ar-EG"/>
            </w:rPr>
            <w:fldChar w:fldCharType="separate"/>
          </w:r>
          <w:r w:rsidRPr="00F62C66">
            <w:rPr>
              <w:rFonts w:asciiTheme="minorBidi" w:hAnsiTheme="minorBidi"/>
              <w:noProof/>
              <w:lang w:val="id-ID" w:bidi="ar-EG"/>
            </w:rPr>
            <w:t>(Jami, 2003, hal. 127)</w:t>
          </w:r>
          <w:r>
            <w:rPr>
              <w:rFonts w:asciiTheme="minorBidi" w:hAnsiTheme="minorBidi"/>
              <w:rtl/>
              <w:lang w:val="id-ID" w:bidi="ar-EG"/>
            </w:rPr>
            <w:fldChar w:fldCharType="end"/>
          </w:r>
        </w:sdtContent>
      </w:sdt>
    </w:p>
    <w:p w14:paraId="65D3B157" w14:textId="19CDE2BE" w:rsidR="00F62C66" w:rsidRPr="00F62C66" w:rsidRDefault="00F62C66" w:rsidP="002768A6">
      <w:pPr>
        <w:spacing w:after="0" w:line="360" w:lineRule="auto"/>
        <w:ind w:firstLine="720"/>
        <w:jc w:val="both"/>
        <w:rPr>
          <w:rFonts w:asciiTheme="minorBidi" w:hAnsiTheme="minorBidi"/>
          <w:lang w:val="id-ID"/>
        </w:rPr>
      </w:pPr>
      <w:r w:rsidRPr="00F62C66">
        <w:rPr>
          <w:rFonts w:asciiTheme="minorBidi" w:hAnsiTheme="minorBidi"/>
          <w:lang w:val="id-ID"/>
        </w:rPr>
        <w:t xml:space="preserve">Ungkapan diatas termasuk kalam khabari yang merupakan ungkapan  Zulaikha </w:t>
      </w:r>
      <w:r w:rsidRPr="00F62C66">
        <w:rPr>
          <w:rFonts w:asciiTheme="minorBidi" w:hAnsiTheme="minorBidi"/>
          <w:i/>
          <w:iCs/>
          <w:lang w:val="id-ID"/>
        </w:rPr>
        <w:t>(mutakallim)</w:t>
      </w:r>
      <w:r w:rsidRPr="00F62C66">
        <w:rPr>
          <w:rFonts w:asciiTheme="minorBidi" w:hAnsiTheme="minorBidi"/>
          <w:lang w:val="id-ID"/>
        </w:rPr>
        <w:t xml:space="preserve"> kepada pengasuhnya </w:t>
      </w:r>
      <w:r w:rsidRPr="00F62C66">
        <w:rPr>
          <w:rFonts w:asciiTheme="minorBidi" w:hAnsiTheme="minorBidi"/>
          <w:i/>
          <w:iCs/>
          <w:lang w:val="id-ID"/>
        </w:rPr>
        <w:t>(mukhatab)</w:t>
      </w:r>
      <w:r w:rsidRPr="00F62C66">
        <w:rPr>
          <w:rFonts w:asciiTheme="minorBidi" w:hAnsiTheme="minorBidi"/>
          <w:lang w:val="id-ID"/>
        </w:rPr>
        <w:t xml:space="preserve"> ketika Zulaikha kembali dari penjara dengan perasaan kecewa karena Yusuf tidak menghiraukannya. Adapun tujuannya ialah </w:t>
      </w:r>
      <w:r w:rsidR="002768A6">
        <w:rPr>
          <w:rFonts w:asciiTheme="minorBidi" w:hAnsiTheme="minorBidi" w:cstheme="minorBidi"/>
          <w:i/>
          <w:iCs/>
          <w:lang w:val="id-ID" w:bidi="ar-EG"/>
        </w:rPr>
        <w:t>I</w:t>
      </w:r>
      <w:r w:rsidR="002768A6" w:rsidRPr="00CA3E31">
        <w:rPr>
          <w:rFonts w:asciiTheme="minorBidi" w:hAnsiTheme="minorBidi" w:cstheme="minorBidi"/>
          <w:i/>
          <w:iCs/>
          <w:lang w:val="id-ID" w:bidi="ar-EG"/>
        </w:rPr>
        <w:t>ẓ</w:t>
      </w:r>
      <w:r w:rsidR="002768A6" w:rsidRPr="00DD5F8D">
        <w:rPr>
          <w:rFonts w:asciiTheme="minorBidi" w:hAnsiTheme="minorBidi" w:cstheme="minorBidi"/>
          <w:i/>
          <w:iCs/>
          <w:lang w:val="id-ID" w:bidi="ar-EG"/>
        </w:rPr>
        <w:t>harut-Taha</w:t>
      </w:r>
      <w:r w:rsidR="002768A6">
        <w:rPr>
          <w:rFonts w:asciiTheme="minorBidi" w:hAnsiTheme="minorBidi" w:cstheme="minorBidi"/>
          <w:i/>
          <w:iCs/>
          <w:lang w:val="id-ID" w:bidi="ar-EG"/>
        </w:rPr>
        <w:t>s</w:t>
      </w:r>
      <w:r w:rsidR="002768A6" w:rsidRPr="00DD5F8D">
        <w:rPr>
          <w:rFonts w:asciiTheme="minorBidi" w:hAnsiTheme="minorBidi" w:cstheme="minorBidi"/>
          <w:i/>
          <w:iCs/>
          <w:lang w:val="id-ID" w:bidi="ar-EG"/>
        </w:rPr>
        <w:t>sur</w:t>
      </w:r>
      <w:r w:rsidR="002768A6" w:rsidRPr="00DD5F8D">
        <w:rPr>
          <w:rFonts w:asciiTheme="minorBidi" w:hAnsiTheme="minorBidi" w:cstheme="minorBidi"/>
          <w:lang w:val="id-ID" w:bidi="ar-EG"/>
        </w:rPr>
        <w:t xml:space="preserve"> </w:t>
      </w:r>
      <w:r w:rsidRPr="00F62C66">
        <w:rPr>
          <w:rFonts w:asciiTheme="minorBidi" w:hAnsiTheme="minorBidi"/>
          <w:lang w:val="id-ID"/>
        </w:rPr>
        <w:t xml:space="preserve">menampakkan kekecewaanya yang harus berjauhan dengan Yusuf di dalam penjara dan Yusuf pun tidak menghiraukannya ketika ia dijenguk. Karena itu, Zulaika merasa tak pantas dirinya melihat Yusuf secara langsung dan harus puas hati walaupun hanya melihat atap penjara yang menanungi Yusuf dari jendela kamarnya. Jenis khabarnya adalah khabar </w:t>
      </w:r>
      <w:r w:rsidRPr="00F62C66">
        <w:rPr>
          <w:rFonts w:asciiTheme="minorBidi" w:hAnsiTheme="minorBidi"/>
          <w:i/>
          <w:iCs/>
          <w:lang w:val="id-ID"/>
        </w:rPr>
        <w:t xml:space="preserve">inkari </w:t>
      </w:r>
      <w:r w:rsidRPr="00F62C66">
        <w:rPr>
          <w:rFonts w:asciiTheme="minorBidi" w:hAnsiTheme="minorBidi"/>
          <w:lang w:val="id-ID"/>
        </w:rPr>
        <w:t xml:space="preserve">disertai harf taukid </w:t>
      </w:r>
      <w:r w:rsidRPr="00F62C66">
        <w:rPr>
          <w:rFonts w:asciiTheme="minorBidi" w:hAnsiTheme="minorBidi" w:hint="cs"/>
          <w:rtl/>
          <w:lang w:val="id-ID" w:bidi="ar-EG"/>
        </w:rPr>
        <w:t>إ</w:t>
      </w:r>
      <w:r w:rsidRPr="0071616B">
        <w:rPr>
          <w:rFonts w:ascii="Traditional Arabic" w:hAnsi="Traditional Arabic" w:cs="Traditional Arabic"/>
          <w:sz w:val="28"/>
          <w:szCs w:val="28"/>
          <w:rtl/>
          <w:lang w:val="id-ID" w:bidi="ar-EG"/>
        </w:rPr>
        <w:t>نّ</w:t>
      </w:r>
      <w:r w:rsidRPr="00F62C66">
        <w:rPr>
          <w:rFonts w:asciiTheme="minorBidi" w:hAnsiTheme="minorBidi"/>
          <w:lang w:val="id-ID"/>
        </w:rPr>
        <w:t xml:space="preserve"> . Adapun </w:t>
      </w:r>
      <w:r w:rsidRPr="00F62C66">
        <w:rPr>
          <w:rFonts w:asciiTheme="minorBidi" w:hAnsiTheme="minorBidi"/>
          <w:i/>
          <w:iCs/>
          <w:lang w:val="id-ID"/>
        </w:rPr>
        <w:t>mukhatab</w:t>
      </w:r>
      <w:r w:rsidRPr="00F62C66">
        <w:rPr>
          <w:rFonts w:asciiTheme="minorBidi" w:hAnsiTheme="minorBidi"/>
          <w:lang w:val="id-ID"/>
        </w:rPr>
        <w:t xml:space="preserve">nya adalah </w:t>
      </w:r>
      <w:r w:rsidRPr="00F62C66">
        <w:rPr>
          <w:rFonts w:asciiTheme="minorBidi" w:hAnsiTheme="minorBidi"/>
          <w:i/>
          <w:iCs/>
          <w:lang w:val="id-ID"/>
        </w:rPr>
        <w:t>inkari</w:t>
      </w:r>
      <w:r w:rsidRPr="00F62C66">
        <w:rPr>
          <w:rFonts w:asciiTheme="minorBidi" w:hAnsiTheme="minorBidi"/>
          <w:lang w:val="id-ID"/>
        </w:rPr>
        <w:t>. Karena terdapat tanda-tanda keingkaran dalam diri Pengasuh Zulaikha (mukhatab) yang ia sangka tidak dapat memahami keadaan dirinya walaupun telah ia jelaskan berkali-kali.</w:t>
      </w:r>
    </w:p>
    <w:p w14:paraId="16C704E5" w14:textId="5A031C8A" w:rsidR="00F62C66" w:rsidRDefault="00F62C66" w:rsidP="00DD3CB3">
      <w:pPr>
        <w:spacing w:after="0" w:line="360" w:lineRule="auto"/>
        <w:jc w:val="both"/>
        <w:rPr>
          <w:rFonts w:asciiTheme="minorBidi" w:hAnsiTheme="minorBidi"/>
          <w:lang w:val="id-ID"/>
        </w:rPr>
      </w:pPr>
    </w:p>
    <w:p w14:paraId="325F55B7" w14:textId="5FABDCCD" w:rsidR="003C1699" w:rsidRPr="00D83843" w:rsidRDefault="003C1699" w:rsidP="003C1699">
      <w:pPr>
        <w:spacing w:after="0" w:line="360" w:lineRule="auto"/>
        <w:jc w:val="both"/>
        <w:rPr>
          <w:rFonts w:asciiTheme="minorBidi" w:hAnsiTheme="minorBidi"/>
          <w:lang w:val="id-ID"/>
        </w:rPr>
      </w:pPr>
    </w:p>
    <w:p w14:paraId="0E68279F" w14:textId="49ACA2B9" w:rsidR="003C1699" w:rsidRPr="00DF1014" w:rsidRDefault="00DF1014" w:rsidP="003C1699">
      <w:pPr>
        <w:spacing w:after="0" w:line="360" w:lineRule="auto"/>
        <w:jc w:val="both"/>
        <w:rPr>
          <w:rFonts w:asciiTheme="minorBidi" w:hAnsiTheme="minorBidi"/>
          <w:b/>
          <w:lang w:val="id-ID"/>
        </w:rPr>
      </w:pPr>
      <w:r>
        <w:rPr>
          <w:rFonts w:asciiTheme="minorBidi" w:hAnsiTheme="minorBidi"/>
          <w:b/>
          <w:lang w:val="id-ID"/>
        </w:rPr>
        <w:t>SIMPULAN</w:t>
      </w:r>
    </w:p>
    <w:p w14:paraId="4CC4C5F1" w14:textId="7D14D2BF" w:rsidR="003C1699" w:rsidRDefault="00953B2A" w:rsidP="00953B2A">
      <w:pPr>
        <w:spacing w:after="0" w:line="360" w:lineRule="auto"/>
        <w:ind w:firstLine="720"/>
        <w:jc w:val="both"/>
        <w:rPr>
          <w:rFonts w:asciiTheme="minorBidi" w:hAnsiTheme="minorBidi"/>
          <w:lang w:val="id-ID"/>
        </w:rPr>
      </w:pPr>
      <w:r>
        <w:rPr>
          <w:rFonts w:asciiTheme="minorBidi" w:hAnsiTheme="minorBidi"/>
          <w:lang w:val="id-ID"/>
        </w:rPr>
        <w:t>Novel Yusuf wa Zulaikha merupakan sebuah maha karya dari seorang sufi Nuruddin Abdurahman Al-Jami yang merupakan manifestasi dari mahabbah ilahiyah yang dituangkan dalam simbol kisah cinta Yusuf dan Zulaikha. Adapun berdasarkan penelitian kalam khabari dalam dialog dalam novel Yusuf dan Zulaikha adalah sebagai berikut:</w:t>
      </w:r>
    </w:p>
    <w:p w14:paraId="18B1DFCB" w14:textId="5780C8FE" w:rsidR="00130FD7" w:rsidRDefault="000B16A4" w:rsidP="00130FD7">
      <w:pPr>
        <w:pStyle w:val="ListParagraph"/>
        <w:numPr>
          <w:ilvl w:val="0"/>
          <w:numId w:val="10"/>
        </w:numPr>
        <w:spacing w:after="0" w:line="360" w:lineRule="auto"/>
        <w:jc w:val="both"/>
        <w:rPr>
          <w:rFonts w:asciiTheme="minorBidi" w:hAnsiTheme="minorBidi"/>
        </w:rPr>
      </w:pPr>
      <w:r w:rsidRPr="00130FD7">
        <w:rPr>
          <w:rFonts w:asciiTheme="minorBidi" w:hAnsiTheme="minorBidi"/>
        </w:rPr>
        <w:t xml:space="preserve">Dalam dialog novel Yusuf wa Zulaikha karya Nuruddin Jami yang mengandung kalam khabari, terbagi ke dalam tiga macam, yaitu </w:t>
      </w:r>
      <w:r w:rsidRPr="00130FD7">
        <w:rPr>
          <w:rFonts w:asciiTheme="minorBidi" w:hAnsiTheme="minorBidi"/>
        </w:rPr>
        <w:lastRenderedPageBreak/>
        <w:t xml:space="preserve">kalam khabari ibtidai’, kalam khabari </w:t>
      </w:r>
      <w:r w:rsidR="00CA3E31" w:rsidRPr="00CA3E31">
        <w:rPr>
          <w:rFonts w:asciiTheme="minorBidi" w:hAnsiTheme="minorBidi"/>
          <w:i/>
          <w:iCs/>
        </w:rPr>
        <w:t>ṭalabi</w:t>
      </w:r>
      <w:r w:rsidRPr="00130FD7">
        <w:rPr>
          <w:rFonts w:asciiTheme="minorBidi" w:hAnsiTheme="minorBidi"/>
        </w:rPr>
        <w:t xml:space="preserve"> dan kalam khabari inkari. Apabila kita lihat hasil pembahasan dan penelian, </w:t>
      </w:r>
      <w:r w:rsidR="00130FD7" w:rsidRPr="00130FD7">
        <w:rPr>
          <w:rFonts w:asciiTheme="minorBidi" w:hAnsiTheme="minorBidi"/>
        </w:rPr>
        <w:t xml:space="preserve">jenis-jenis kalam khabari terdapat dalam delapan puluh enam kalimat, yaitu </w:t>
      </w:r>
      <w:r w:rsidR="00130FD7" w:rsidRPr="00130FD7">
        <w:rPr>
          <w:rFonts w:asciiTheme="minorBidi" w:hAnsiTheme="minorBidi"/>
          <w:i/>
          <w:iCs/>
        </w:rPr>
        <w:t>ibtidai</w:t>
      </w:r>
      <w:r w:rsidR="00130FD7" w:rsidRPr="00130FD7">
        <w:rPr>
          <w:rFonts w:asciiTheme="minorBidi" w:hAnsiTheme="minorBidi"/>
        </w:rPr>
        <w:t xml:space="preserve"> sebanyak tiga puluh tiga kalimat, </w:t>
      </w:r>
      <w:r w:rsidR="00CA3E31" w:rsidRPr="00CA3E31">
        <w:rPr>
          <w:rFonts w:asciiTheme="minorBidi" w:hAnsiTheme="minorBidi"/>
          <w:i/>
          <w:iCs/>
        </w:rPr>
        <w:t>ṭalabi</w:t>
      </w:r>
      <w:r w:rsidR="00130FD7" w:rsidRPr="00130FD7">
        <w:rPr>
          <w:rFonts w:asciiTheme="minorBidi" w:hAnsiTheme="minorBidi"/>
        </w:rPr>
        <w:t xml:space="preserve"> sebanyak dua puluh delapan dan </w:t>
      </w:r>
      <w:r w:rsidR="00130FD7" w:rsidRPr="00130FD7">
        <w:rPr>
          <w:rFonts w:asciiTheme="minorBidi" w:hAnsiTheme="minorBidi"/>
          <w:i/>
          <w:iCs/>
        </w:rPr>
        <w:t>inkari</w:t>
      </w:r>
      <w:r w:rsidR="00130FD7" w:rsidRPr="00130FD7">
        <w:rPr>
          <w:rFonts w:asciiTheme="minorBidi" w:hAnsiTheme="minorBidi"/>
        </w:rPr>
        <w:t xml:space="preserve"> sebanyak dua puluh lima kalimat </w:t>
      </w:r>
    </w:p>
    <w:p w14:paraId="22E5D848" w14:textId="3FD54891" w:rsidR="00953B2A" w:rsidRPr="00130FD7" w:rsidRDefault="000B16A4" w:rsidP="00130FD7">
      <w:pPr>
        <w:pStyle w:val="ListParagraph"/>
        <w:numPr>
          <w:ilvl w:val="0"/>
          <w:numId w:val="10"/>
        </w:numPr>
        <w:spacing w:after="0" w:line="360" w:lineRule="auto"/>
        <w:jc w:val="both"/>
        <w:rPr>
          <w:rFonts w:asciiTheme="minorBidi" w:hAnsiTheme="minorBidi"/>
        </w:rPr>
      </w:pPr>
      <w:r w:rsidRPr="00130FD7">
        <w:rPr>
          <w:rFonts w:asciiTheme="minorBidi" w:hAnsiTheme="minorBidi"/>
        </w:rPr>
        <w:t xml:space="preserve">Tujuan-tujuan kalam khabari dalam dialog novel Yusuf wa Zulaikha karya Nuruddin Abdurrahman Jami’ sebagai berikut: </w:t>
      </w:r>
      <w:r w:rsidR="00130FD7" w:rsidRPr="00130FD7">
        <w:rPr>
          <w:rFonts w:asciiTheme="minorBidi" w:hAnsiTheme="minorBidi"/>
        </w:rPr>
        <w:t xml:space="preserve">tujuan-tujuan kalam khabari terdapat dalam delapan puluh enam kalimat, yaitu </w:t>
      </w:r>
      <w:r w:rsidR="00CA3E31" w:rsidRPr="00CA3E31">
        <w:rPr>
          <w:rFonts w:asciiTheme="minorBidi" w:hAnsiTheme="minorBidi"/>
          <w:i/>
          <w:iCs/>
        </w:rPr>
        <w:t>fāidatul</w:t>
      </w:r>
      <w:r w:rsidR="00130FD7" w:rsidRPr="00130FD7">
        <w:rPr>
          <w:rFonts w:asciiTheme="minorBidi" w:hAnsiTheme="minorBidi"/>
          <w:i/>
          <w:iCs/>
        </w:rPr>
        <w:t xml:space="preserve"> khabar</w:t>
      </w:r>
      <w:r w:rsidR="00130FD7" w:rsidRPr="00130FD7">
        <w:rPr>
          <w:rFonts w:asciiTheme="minorBidi" w:hAnsiTheme="minorBidi"/>
        </w:rPr>
        <w:t xml:space="preserve"> dua puluh tujuh kalimat, </w:t>
      </w:r>
      <w:r w:rsidR="00CA3E31" w:rsidRPr="00CA3E31">
        <w:rPr>
          <w:rFonts w:asciiTheme="minorBidi" w:hAnsiTheme="minorBidi"/>
          <w:i/>
          <w:iCs/>
        </w:rPr>
        <w:t>lāzimul</w:t>
      </w:r>
      <w:r w:rsidR="00130FD7" w:rsidRPr="00130FD7">
        <w:rPr>
          <w:rFonts w:asciiTheme="minorBidi" w:hAnsiTheme="minorBidi"/>
          <w:i/>
          <w:iCs/>
        </w:rPr>
        <w:t xml:space="preserve"> </w:t>
      </w:r>
      <w:r w:rsidR="00CA3E31" w:rsidRPr="00CA3E31">
        <w:rPr>
          <w:rFonts w:asciiTheme="minorBidi" w:hAnsiTheme="minorBidi"/>
          <w:i/>
          <w:iCs/>
        </w:rPr>
        <w:t>fāidah</w:t>
      </w:r>
      <w:r w:rsidR="00130FD7" w:rsidRPr="00130FD7">
        <w:rPr>
          <w:rFonts w:asciiTheme="minorBidi" w:hAnsiTheme="minorBidi"/>
        </w:rPr>
        <w:t xml:space="preserve"> tujuh kalimat, </w:t>
      </w:r>
      <w:r w:rsidR="00CA3E31" w:rsidRPr="00CA3E31">
        <w:rPr>
          <w:rFonts w:asciiTheme="minorBidi" w:hAnsiTheme="minorBidi"/>
          <w:i/>
          <w:iCs/>
        </w:rPr>
        <w:t>Al-Istirḥām</w:t>
      </w:r>
      <w:r w:rsidR="00130FD7" w:rsidRPr="00130FD7">
        <w:rPr>
          <w:rFonts w:asciiTheme="minorBidi" w:hAnsiTheme="minorBidi"/>
        </w:rPr>
        <w:t xml:space="preserve"> sebelas satu kalimat, </w:t>
      </w:r>
      <w:r w:rsidR="00B45B77" w:rsidRPr="00B45B77">
        <w:rPr>
          <w:rFonts w:asciiTheme="minorBidi" w:hAnsiTheme="minorBidi"/>
          <w:i/>
          <w:iCs/>
        </w:rPr>
        <w:t>Iẓharuḍ Ḍu’fi</w:t>
      </w:r>
      <w:r w:rsidR="00130FD7" w:rsidRPr="00130FD7">
        <w:rPr>
          <w:rFonts w:asciiTheme="minorBidi" w:hAnsiTheme="minorBidi"/>
        </w:rPr>
        <w:t xml:space="preserve"> tujuh kalimat, </w:t>
      </w:r>
      <w:r w:rsidR="00130FD7" w:rsidRPr="00130FD7">
        <w:rPr>
          <w:rFonts w:asciiTheme="minorBidi" w:hAnsiTheme="minorBidi"/>
          <w:i/>
          <w:iCs/>
        </w:rPr>
        <w:t>Al-Fakhr</w:t>
      </w:r>
      <w:r w:rsidR="00130FD7" w:rsidRPr="00130FD7">
        <w:rPr>
          <w:rFonts w:asciiTheme="minorBidi" w:hAnsiTheme="minorBidi"/>
        </w:rPr>
        <w:t xml:space="preserve"> lima kalimat, </w:t>
      </w:r>
      <w:r w:rsidR="00B45B77" w:rsidRPr="00B45B77">
        <w:rPr>
          <w:rFonts w:asciiTheme="minorBidi" w:hAnsiTheme="minorBidi"/>
          <w:i/>
          <w:iCs/>
        </w:rPr>
        <w:t>Al-Hithu ‘Ala Ta’alum</w:t>
      </w:r>
      <w:r w:rsidR="00130FD7" w:rsidRPr="00130FD7">
        <w:rPr>
          <w:rFonts w:asciiTheme="minorBidi" w:hAnsiTheme="minorBidi"/>
        </w:rPr>
        <w:t xml:space="preserve"> satu kalimat, </w:t>
      </w:r>
      <w:r w:rsidR="00130FD7" w:rsidRPr="00130FD7">
        <w:rPr>
          <w:rFonts w:asciiTheme="minorBidi" w:hAnsiTheme="minorBidi"/>
          <w:i/>
          <w:iCs/>
        </w:rPr>
        <w:t>At-Taqbih</w:t>
      </w:r>
      <w:r w:rsidR="00130FD7" w:rsidRPr="00130FD7">
        <w:rPr>
          <w:rFonts w:asciiTheme="minorBidi" w:hAnsiTheme="minorBidi"/>
        </w:rPr>
        <w:t xml:space="preserve"> satu kalimat, </w:t>
      </w:r>
      <w:r w:rsidR="00130FD7" w:rsidRPr="00130FD7">
        <w:rPr>
          <w:rFonts w:asciiTheme="minorBidi" w:hAnsiTheme="minorBidi"/>
          <w:i/>
          <w:iCs/>
        </w:rPr>
        <w:t>Al-Madhu</w:t>
      </w:r>
      <w:r w:rsidR="00130FD7" w:rsidRPr="00130FD7">
        <w:rPr>
          <w:rFonts w:asciiTheme="minorBidi" w:hAnsiTheme="minorBidi"/>
        </w:rPr>
        <w:t xml:space="preserve"> sembilan kalimat</w:t>
      </w:r>
      <w:r w:rsidR="00130FD7" w:rsidRPr="00130FD7">
        <w:rPr>
          <w:rFonts w:asciiTheme="minorBidi" w:hAnsiTheme="minorBidi"/>
          <w:i/>
          <w:iCs/>
        </w:rPr>
        <w:t>, At-Tahdid</w:t>
      </w:r>
      <w:r w:rsidR="00130FD7" w:rsidRPr="00130FD7">
        <w:rPr>
          <w:rFonts w:asciiTheme="minorBidi" w:hAnsiTheme="minorBidi"/>
        </w:rPr>
        <w:t xml:space="preserve"> dua kalimat, </w:t>
      </w:r>
      <w:r w:rsidR="00B45B77" w:rsidRPr="00B45B77">
        <w:rPr>
          <w:rFonts w:asciiTheme="minorBidi" w:hAnsiTheme="minorBidi"/>
          <w:i/>
          <w:iCs/>
        </w:rPr>
        <w:t>Al-Isti’ṭaf</w:t>
      </w:r>
      <w:r w:rsidR="00130FD7" w:rsidRPr="00130FD7">
        <w:rPr>
          <w:rFonts w:asciiTheme="minorBidi" w:hAnsiTheme="minorBidi"/>
        </w:rPr>
        <w:t xml:space="preserve"> tiga kalimat, </w:t>
      </w:r>
      <w:r w:rsidR="00B45B77" w:rsidRPr="00B45B77">
        <w:rPr>
          <w:rFonts w:asciiTheme="minorBidi" w:hAnsiTheme="minorBidi"/>
          <w:i/>
          <w:iCs/>
        </w:rPr>
        <w:t>An-Naṣihah</w:t>
      </w:r>
      <w:r w:rsidR="00130FD7" w:rsidRPr="00130FD7">
        <w:rPr>
          <w:rFonts w:asciiTheme="minorBidi" w:hAnsiTheme="minorBidi"/>
        </w:rPr>
        <w:t xml:space="preserve"> satu kalimat, </w:t>
      </w:r>
      <w:r w:rsidR="00B45B77" w:rsidRPr="00B45B77">
        <w:rPr>
          <w:rFonts w:asciiTheme="minorBidi" w:hAnsiTheme="minorBidi"/>
          <w:i/>
          <w:iCs/>
        </w:rPr>
        <w:t>Iẓharut-Tahassur</w:t>
      </w:r>
      <w:r w:rsidR="00130FD7" w:rsidRPr="00130FD7">
        <w:rPr>
          <w:rFonts w:asciiTheme="minorBidi" w:hAnsiTheme="minorBidi"/>
        </w:rPr>
        <w:t xml:space="preserve"> sepuluh kalimat dan </w:t>
      </w:r>
      <w:r w:rsidR="00B45B77" w:rsidRPr="00B45B77">
        <w:rPr>
          <w:rFonts w:asciiTheme="minorBidi" w:hAnsiTheme="minorBidi"/>
          <w:i/>
          <w:iCs/>
        </w:rPr>
        <w:t>Al-Ḥija’</w:t>
      </w:r>
      <w:r w:rsidR="00130FD7" w:rsidRPr="00130FD7">
        <w:rPr>
          <w:rFonts w:asciiTheme="minorBidi" w:hAnsiTheme="minorBidi"/>
        </w:rPr>
        <w:t xml:space="preserve"> dua kalimat.</w:t>
      </w:r>
    </w:p>
    <w:p w14:paraId="33EA9DD2" w14:textId="77777777" w:rsidR="003C1699" w:rsidRPr="00953B2A" w:rsidRDefault="003C1699" w:rsidP="003C1699">
      <w:pPr>
        <w:tabs>
          <w:tab w:val="left" w:pos="6015"/>
        </w:tabs>
        <w:spacing w:after="0" w:line="360" w:lineRule="auto"/>
        <w:jc w:val="both"/>
        <w:rPr>
          <w:rFonts w:asciiTheme="minorBidi" w:hAnsiTheme="minorBidi"/>
          <w:b/>
          <w:lang w:val="id-ID"/>
        </w:rPr>
      </w:pPr>
      <w:r w:rsidRPr="00953B2A">
        <w:rPr>
          <w:rFonts w:asciiTheme="minorBidi" w:hAnsiTheme="minorBidi"/>
          <w:b/>
          <w:lang w:val="id-ID"/>
        </w:rPr>
        <w:tab/>
      </w:r>
    </w:p>
    <w:sdt>
      <w:sdtPr>
        <w:id w:val="84812141"/>
        <w:docPartObj>
          <w:docPartGallery w:val="Bibliographies"/>
          <w:docPartUnique/>
        </w:docPartObj>
      </w:sdtPr>
      <w:sdtEndPr/>
      <w:sdtContent>
        <w:p w14:paraId="1582AA12" w14:textId="67653721" w:rsidR="00F62C66" w:rsidRPr="00CE0C8A" w:rsidRDefault="00CE0C8A" w:rsidP="00CE0C8A">
          <w:pPr>
            <w:spacing w:line="360" w:lineRule="auto"/>
            <w:jc w:val="both"/>
            <w:rPr>
              <w:rFonts w:asciiTheme="minorBidi" w:hAnsiTheme="minorBidi"/>
              <w:b/>
              <w:lang w:val="id-ID"/>
            </w:rPr>
          </w:pPr>
          <w:r>
            <w:rPr>
              <w:rFonts w:asciiTheme="minorBidi" w:hAnsiTheme="minorBidi"/>
              <w:b/>
              <w:lang w:val="id-ID"/>
            </w:rPr>
            <w:t>Referensi</w:t>
          </w:r>
        </w:p>
        <w:sdt>
          <w:sdtPr>
            <w:id w:val="-573587230"/>
            <w:bibliography/>
          </w:sdtPr>
          <w:sdtEndPr/>
          <w:sdtContent>
            <w:p w14:paraId="09149AF7" w14:textId="13577FF0" w:rsidR="00F62C66" w:rsidRPr="001B7D78" w:rsidRDefault="00F62C66" w:rsidP="00F62C66">
              <w:pPr>
                <w:pStyle w:val="Bibliography"/>
                <w:rPr>
                  <w:rFonts w:asciiTheme="minorBidi" w:hAnsiTheme="minorBidi" w:cstheme="minorBidi"/>
                  <w:noProof/>
                  <w:sz w:val="24"/>
                  <w:szCs w:val="24"/>
                </w:rPr>
              </w:pPr>
              <w:r w:rsidRPr="001B7D78">
                <w:rPr>
                  <w:rFonts w:asciiTheme="minorBidi" w:hAnsiTheme="minorBidi" w:cstheme="minorBidi"/>
                </w:rPr>
                <w:fldChar w:fldCharType="begin"/>
              </w:r>
              <w:r w:rsidRPr="001B7D78">
                <w:rPr>
                  <w:rFonts w:asciiTheme="minorBidi" w:hAnsiTheme="minorBidi" w:cstheme="minorBidi"/>
                </w:rPr>
                <w:instrText xml:space="preserve"> BIBLIOGRAPHY </w:instrText>
              </w:r>
              <w:r w:rsidRPr="001B7D78">
                <w:rPr>
                  <w:rFonts w:asciiTheme="minorBidi" w:hAnsiTheme="minorBidi" w:cstheme="minorBidi"/>
                </w:rPr>
                <w:fldChar w:fldCharType="separate"/>
              </w:r>
              <w:r w:rsidR="00183FA0" w:rsidRPr="00183FA0">
                <w:rPr>
                  <w:rFonts w:asciiTheme="minorBidi" w:hAnsiTheme="minorBidi" w:cstheme="minorBidi"/>
                  <w:i/>
                  <w:iCs/>
                  <w:noProof/>
                </w:rPr>
                <w:t>Al-Ahḍari</w:t>
              </w:r>
              <w:r w:rsidRPr="001B7D78">
                <w:rPr>
                  <w:rFonts w:asciiTheme="minorBidi" w:hAnsiTheme="minorBidi" w:cstheme="minorBidi"/>
                  <w:noProof/>
                </w:rPr>
                <w:t xml:space="preserve">, A. (2009). </w:t>
              </w:r>
              <w:r w:rsidRPr="001B7D78">
                <w:rPr>
                  <w:rFonts w:asciiTheme="minorBidi" w:hAnsiTheme="minorBidi" w:cstheme="minorBidi"/>
                  <w:i/>
                  <w:iCs/>
                  <w:noProof/>
                </w:rPr>
                <w:t>Terjemah Jauharul Maknun.</w:t>
              </w:r>
              <w:r w:rsidRPr="001B7D78">
                <w:rPr>
                  <w:rFonts w:asciiTheme="minorBidi" w:hAnsiTheme="minorBidi" w:cstheme="minorBidi"/>
                  <w:noProof/>
                </w:rPr>
                <w:t xml:space="preserve"> Surabaya: Mutiara Ilmu.</w:t>
              </w:r>
            </w:p>
            <w:p w14:paraId="7689B3EB" w14:textId="77777777" w:rsidR="00F62C66" w:rsidRPr="001B7D78" w:rsidRDefault="00F62C66" w:rsidP="00F62C66">
              <w:pPr>
                <w:pStyle w:val="Bibliography"/>
                <w:ind w:left="720" w:hanging="720"/>
                <w:rPr>
                  <w:rFonts w:asciiTheme="minorBidi" w:hAnsiTheme="minorBidi" w:cstheme="minorBidi"/>
                  <w:noProof/>
                </w:rPr>
              </w:pPr>
              <w:r w:rsidRPr="001B7D78">
                <w:rPr>
                  <w:rFonts w:asciiTheme="minorBidi" w:hAnsiTheme="minorBidi" w:cstheme="minorBidi"/>
                  <w:noProof/>
                </w:rPr>
                <w:t xml:space="preserve">Al-Jarim, A., &amp; Ali, M. (139). </w:t>
              </w:r>
              <w:r w:rsidRPr="001B7D78">
                <w:rPr>
                  <w:rFonts w:asciiTheme="minorBidi" w:hAnsiTheme="minorBidi" w:cstheme="minorBidi"/>
                  <w:i/>
                  <w:iCs/>
                  <w:noProof/>
                </w:rPr>
                <w:t>Al-Balaghah Al-Wadhihah: al-Bayan, al-Ma’any, al-Badi’.</w:t>
              </w:r>
              <w:r w:rsidRPr="001B7D78">
                <w:rPr>
                  <w:rFonts w:asciiTheme="minorBidi" w:hAnsiTheme="minorBidi" w:cstheme="minorBidi"/>
                  <w:noProof/>
                </w:rPr>
                <w:t xml:space="preserve"> Mesir: Dar Al-Ma'arif.</w:t>
              </w:r>
            </w:p>
            <w:p w14:paraId="1BC8356F" w14:textId="77777777" w:rsidR="00F62C66" w:rsidRPr="001B7D78" w:rsidRDefault="00F62C66" w:rsidP="00F62C66">
              <w:pPr>
                <w:pStyle w:val="Bibliography"/>
                <w:ind w:left="720" w:hanging="720"/>
                <w:rPr>
                  <w:rFonts w:asciiTheme="minorBidi" w:hAnsiTheme="minorBidi" w:cstheme="minorBidi"/>
                  <w:noProof/>
                </w:rPr>
              </w:pPr>
              <w:r w:rsidRPr="001B7D78">
                <w:rPr>
                  <w:rFonts w:asciiTheme="minorBidi" w:hAnsiTheme="minorBidi" w:cstheme="minorBidi"/>
                  <w:noProof/>
                </w:rPr>
                <w:t xml:space="preserve">Al-Jarim, A., &amp; Amin, M. (2013). </w:t>
              </w:r>
              <w:r w:rsidRPr="001B7D78">
                <w:rPr>
                  <w:rFonts w:asciiTheme="minorBidi" w:hAnsiTheme="minorBidi" w:cstheme="minorBidi"/>
                  <w:i/>
                  <w:iCs/>
                  <w:noProof/>
                </w:rPr>
                <w:t>Terjemahan Al-Balaaghatul Waadhihah.</w:t>
              </w:r>
              <w:r w:rsidRPr="001B7D78">
                <w:rPr>
                  <w:rFonts w:asciiTheme="minorBidi" w:hAnsiTheme="minorBidi" w:cstheme="minorBidi"/>
                  <w:noProof/>
                </w:rPr>
                <w:t xml:space="preserve"> Bandung: Sinar Baru.</w:t>
              </w:r>
            </w:p>
            <w:p w14:paraId="6AB6AEED" w14:textId="77777777" w:rsidR="00F62C66" w:rsidRPr="001B7D78" w:rsidRDefault="00F62C66" w:rsidP="00F62C66">
              <w:pPr>
                <w:pStyle w:val="Bibliography"/>
                <w:ind w:left="720" w:hanging="720"/>
                <w:rPr>
                  <w:rFonts w:asciiTheme="minorBidi" w:hAnsiTheme="minorBidi" w:cstheme="minorBidi"/>
                  <w:noProof/>
                </w:rPr>
              </w:pPr>
              <w:r w:rsidRPr="001B7D78">
                <w:rPr>
                  <w:rFonts w:asciiTheme="minorBidi" w:hAnsiTheme="minorBidi" w:cstheme="minorBidi"/>
                  <w:noProof/>
                </w:rPr>
                <w:t xml:space="preserve">Al-Musawi, A. G. (2013). </w:t>
              </w:r>
              <w:r w:rsidRPr="001B7D78">
                <w:rPr>
                  <w:rFonts w:asciiTheme="minorBidi" w:hAnsiTheme="minorBidi" w:cstheme="minorBidi"/>
                  <w:i/>
                  <w:iCs/>
                  <w:noProof/>
                </w:rPr>
                <w:t>Talkhis Mujaz Al-Balaghah.</w:t>
              </w:r>
              <w:r w:rsidRPr="001B7D78">
                <w:rPr>
                  <w:rFonts w:asciiTheme="minorBidi" w:hAnsiTheme="minorBidi" w:cstheme="minorBidi"/>
                  <w:noProof/>
                </w:rPr>
                <w:t xml:space="preserve"> Iraq: Dar Al-Aqwa.</w:t>
              </w:r>
            </w:p>
            <w:p w14:paraId="7D619E80" w14:textId="77777777" w:rsidR="00F62C66" w:rsidRPr="001B7D78" w:rsidRDefault="00F62C66" w:rsidP="00F62C66">
              <w:pPr>
                <w:pStyle w:val="Bibliography"/>
                <w:ind w:left="720" w:hanging="720"/>
                <w:rPr>
                  <w:rFonts w:asciiTheme="minorBidi" w:hAnsiTheme="minorBidi" w:cstheme="minorBidi"/>
                  <w:noProof/>
                </w:rPr>
              </w:pPr>
              <w:r w:rsidRPr="001B7D78">
                <w:rPr>
                  <w:rFonts w:asciiTheme="minorBidi" w:hAnsiTheme="minorBidi" w:cstheme="minorBidi"/>
                  <w:noProof/>
                </w:rPr>
                <w:t xml:space="preserve">Jami, H. A. (2003). </w:t>
              </w:r>
              <w:r w:rsidRPr="001B7D78">
                <w:rPr>
                  <w:rFonts w:asciiTheme="minorBidi" w:hAnsiTheme="minorBidi" w:cstheme="minorBidi"/>
                  <w:i/>
                  <w:iCs/>
                  <w:noProof/>
                </w:rPr>
                <w:t>Yusuf Wa Zulaikha Ru’yatus Shufiyah.</w:t>
              </w:r>
              <w:r w:rsidRPr="001B7D78">
                <w:rPr>
                  <w:rFonts w:asciiTheme="minorBidi" w:hAnsiTheme="minorBidi" w:cstheme="minorBidi"/>
                  <w:noProof/>
                </w:rPr>
                <w:t xml:space="preserve"> Damaskus: Dar Al-Manhal.</w:t>
              </w:r>
            </w:p>
            <w:p w14:paraId="250A7DA0" w14:textId="77777777" w:rsidR="00F62C66" w:rsidRPr="001B7D78" w:rsidRDefault="00F62C66" w:rsidP="00F62C66">
              <w:pPr>
                <w:pStyle w:val="Bibliography"/>
                <w:ind w:left="720" w:hanging="720"/>
                <w:rPr>
                  <w:rFonts w:asciiTheme="minorBidi" w:hAnsiTheme="minorBidi" w:cstheme="minorBidi"/>
                  <w:noProof/>
                </w:rPr>
              </w:pPr>
              <w:r w:rsidRPr="001B7D78">
                <w:rPr>
                  <w:rFonts w:asciiTheme="minorBidi" w:hAnsiTheme="minorBidi" w:cstheme="minorBidi"/>
                  <w:noProof/>
                </w:rPr>
                <w:t xml:space="preserve">Kamil, S. (2012). </w:t>
              </w:r>
              <w:r w:rsidRPr="001B7D78">
                <w:rPr>
                  <w:rFonts w:asciiTheme="minorBidi" w:hAnsiTheme="minorBidi" w:cstheme="minorBidi"/>
                  <w:i/>
                  <w:iCs/>
                  <w:noProof/>
                </w:rPr>
                <w:t>Teori Kriktik Sastra Arab Klasik dan Modern.</w:t>
              </w:r>
              <w:r w:rsidRPr="001B7D78">
                <w:rPr>
                  <w:rFonts w:asciiTheme="minorBidi" w:hAnsiTheme="minorBidi" w:cstheme="minorBidi"/>
                  <w:noProof/>
                </w:rPr>
                <w:t xml:space="preserve"> Jakarta: PT. RajaGrafindo Persada.</w:t>
              </w:r>
            </w:p>
            <w:p w14:paraId="1E8236F9" w14:textId="77777777" w:rsidR="00F62C66" w:rsidRPr="001B7D78" w:rsidRDefault="00F62C66" w:rsidP="00F62C66">
              <w:pPr>
                <w:pStyle w:val="Bibliography"/>
                <w:ind w:left="720" w:hanging="720"/>
                <w:rPr>
                  <w:rFonts w:asciiTheme="minorBidi" w:hAnsiTheme="minorBidi" w:cstheme="minorBidi"/>
                  <w:noProof/>
                </w:rPr>
              </w:pPr>
              <w:r w:rsidRPr="001B7D78">
                <w:rPr>
                  <w:rFonts w:asciiTheme="minorBidi" w:hAnsiTheme="minorBidi" w:cstheme="minorBidi"/>
                  <w:noProof/>
                </w:rPr>
                <w:t xml:space="preserve">Koentjaraningrat. (1983). </w:t>
              </w:r>
              <w:r w:rsidRPr="001B7D78">
                <w:rPr>
                  <w:rFonts w:asciiTheme="minorBidi" w:hAnsiTheme="minorBidi" w:cstheme="minorBidi"/>
                  <w:i/>
                  <w:iCs/>
                  <w:noProof/>
                </w:rPr>
                <w:t>Metode-metode Penelitian Masyarakat.</w:t>
              </w:r>
              <w:r w:rsidRPr="001B7D78">
                <w:rPr>
                  <w:rFonts w:asciiTheme="minorBidi" w:hAnsiTheme="minorBidi" w:cstheme="minorBidi"/>
                  <w:noProof/>
                </w:rPr>
                <w:t xml:space="preserve"> Jakarta: Gramedia.</w:t>
              </w:r>
            </w:p>
            <w:p w14:paraId="0483ABC1" w14:textId="77777777" w:rsidR="00F62C66" w:rsidRPr="001B7D78" w:rsidRDefault="00F62C66" w:rsidP="00F62C66">
              <w:pPr>
                <w:pStyle w:val="Bibliography"/>
                <w:ind w:left="720" w:hanging="720"/>
                <w:rPr>
                  <w:rFonts w:asciiTheme="minorBidi" w:hAnsiTheme="minorBidi" w:cstheme="minorBidi"/>
                  <w:noProof/>
                </w:rPr>
              </w:pPr>
              <w:r w:rsidRPr="001B7D78">
                <w:rPr>
                  <w:rFonts w:asciiTheme="minorBidi" w:hAnsiTheme="minorBidi" w:cstheme="minorBidi"/>
                  <w:noProof/>
                </w:rPr>
                <w:t xml:space="preserve">Nur, T. (2014). </w:t>
              </w:r>
              <w:r w:rsidRPr="001B7D78">
                <w:rPr>
                  <w:rFonts w:asciiTheme="minorBidi" w:hAnsiTheme="minorBidi" w:cstheme="minorBidi"/>
                  <w:i/>
                  <w:iCs/>
                  <w:noProof/>
                </w:rPr>
                <w:t>Semantik Bahasa Arab: Pengantar Studi Ilmu Makna.</w:t>
              </w:r>
              <w:r w:rsidRPr="001B7D78">
                <w:rPr>
                  <w:rFonts w:asciiTheme="minorBidi" w:hAnsiTheme="minorBidi" w:cstheme="minorBidi"/>
                  <w:noProof/>
                </w:rPr>
                <w:t xml:space="preserve"> Cileunyi: CV. Semiotika.</w:t>
              </w:r>
            </w:p>
            <w:p w14:paraId="4A60AE8E" w14:textId="77777777" w:rsidR="00F62C66" w:rsidRPr="001B7D78" w:rsidRDefault="00F62C66" w:rsidP="00F62C66">
              <w:pPr>
                <w:pStyle w:val="Bibliography"/>
                <w:ind w:left="720" w:hanging="720"/>
                <w:rPr>
                  <w:rFonts w:asciiTheme="minorBidi" w:hAnsiTheme="minorBidi" w:cstheme="minorBidi"/>
                  <w:noProof/>
                </w:rPr>
              </w:pPr>
              <w:r w:rsidRPr="001B7D78">
                <w:rPr>
                  <w:rFonts w:asciiTheme="minorBidi" w:hAnsiTheme="minorBidi" w:cstheme="minorBidi"/>
                  <w:noProof/>
                </w:rPr>
                <w:t xml:space="preserve">Subroto. (1992). </w:t>
              </w:r>
              <w:r w:rsidRPr="001B7D78">
                <w:rPr>
                  <w:rFonts w:asciiTheme="minorBidi" w:hAnsiTheme="minorBidi" w:cstheme="minorBidi"/>
                  <w:i/>
                  <w:iCs/>
                  <w:noProof/>
                </w:rPr>
                <w:t>Penelitian Kualitatif.</w:t>
              </w:r>
              <w:r w:rsidRPr="001B7D78">
                <w:rPr>
                  <w:rFonts w:asciiTheme="minorBidi" w:hAnsiTheme="minorBidi" w:cstheme="minorBidi"/>
                  <w:noProof/>
                </w:rPr>
                <w:t xml:space="preserve"> Jakarta: Grafindo.</w:t>
              </w:r>
            </w:p>
            <w:p w14:paraId="7A155433" w14:textId="77777777" w:rsidR="00F62C66" w:rsidRPr="001B7D78" w:rsidRDefault="00F62C66" w:rsidP="00F62C66">
              <w:pPr>
                <w:pStyle w:val="Bibliography"/>
                <w:ind w:left="720" w:hanging="720"/>
                <w:rPr>
                  <w:rFonts w:asciiTheme="minorBidi" w:hAnsiTheme="minorBidi" w:cstheme="minorBidi"/>
                  <w:noProof/>
                </w:rPr>
              </w:pPr>
              <w:r w:rsidRPr="001B7D78">
                <w:rPr>
                  <w:rFonts w:asciiTheme="minorBidi" w:hAnsiTheme="minorBidi" w:cstheme="minorBidi"/>
                  <w:noProof/>
                </w:rPr>
                <w:lastRenderedPageBreak/>
                <w:t xml:space="preserve">Sugihastuti, &amp; Septiawan. (2007). </w:t>
              </w:r>
              <w:r w:rsidRPr="001B7D78">
                <w:rPr>
                  <w:rFonts w:asciiTheme="minorBidi" w:hAnsiTheme="minorBidi" w:cstheme="minorBidi"/>
                  <w:i/>
                  <w:iCs/>
                  <w:noProof/>
                </w:rPr>
                <w:t>Gender dan Inferiotas Perempuan : Praktik Kritik Karya Sastra Feminis.</w:t>
              </w:r>
              <w:r w:rsidRPr="001B7D78">
                <w:rPr>
                  <w:rFonts w:asciiTheme="minorBidi" w:hAnsiTheme="minorBidi" w:cstheme="minorBidi"/>
                  <w:noProof/>
                </w:rPr>
                <w:t xml:space="preserve"> Yogyakart: Pustaka Pelajar.</w:t>
              </w:r>
            </w:p>
            <w:p w14:paraId="1F4C27D5" w14:textId="77777777" w:rsidR="00F62C66" w:rsidRPr="001B7D78" w:rsidRDefault="00F62C66" w:rsidP="00F62C66">
              <w:pPr>
                <w:pStyle w:val="Bibliography"/>
                <w:ind w:left="720" w:hanging="720"/>
                <w:rPr>
                  <w:rFonts w:asciiTheme="minorBidi" w:hAnsiTheme="minorBidi" w:cstheme="minorBidi"/>
                  <w:noProof/>
                </w:rPr>
              </w:pPr>
              <w:r w:rsidRPr="001B7D78">
                <w:rPr>
                  <w:rFonts w:asciiTheme="minorBidi" w:hAnsiTheme="minorBidi" w:cstheme="minorBidi"/>
                  <w:noProof/>
                </w:rPr>
                <w:t xml:space="preserve">Wahyudin, &amp; Yuyun. (2007). </w:t>
              </w:r>
              <w:r w:rsidRPr="001B7D78">
                <w:rPr>
                  <w:rFonts w:asciiTheme="minorBidi" w:hAnsiTheme="minorBidi" w:cstheme="minorBidi"/>
                  <w:i/>
                  <w:iCs/>
                  <w:noProof/>
                </w:rPr>
                <w:t>Menguasai Balaghah : Cara Cerdas Berbahasa.</w:t>
              </w:r>
              <w:r w:rsidRPr="001B7D78">
                <w:rPr>
                  <w:rFonts w:asciiTheme="minorBidi" w:hAnsiTheme="minorBidi" w:cstheme="minorBidi"/>
                  <w:noProof/>
                </w:rPr>
                <w:t xml:space="preserve"> Yogyakarta: Nur Media Idea.</w:t>
              </w:r>
            </w:p>
            <w:p w14:paraId="5DFD9F8B" w14:textId="290E0FC2" w:rsidR="003C1699" w:rsidRPr="00B00B2E" w:rsidRDefault="00F62C66" w:rsidP="00B00B2E">
              <w:r w:rsidRPr="001B7D78">
                <w:rPr>
                  <w:rFonts w:asciiTheme="minorBidi" w:hAnsiTheme="minorBidi" w:cstheme="minorBidi"/>
                  <w:b/>
                  <w:bCs/>
                  <w:noProof/>
                </w:rPr>
                <w:fldChar w:fldCharType="end"/>
              </w:r>
            </w:p>
            <w:bookmarkStart w:id="0" w:name="_GoBack" w:displacedByCustomXml="next"/>
            <w:bookmarkEnd w:id="0" w:displacedByCustomXml="next"/>
          </w:sdtContent>
        </w:sdt>
      </w:sdtContent>
    </w:sdt>
    <w:sectPr w:rsidR="003C1699" w:rsidRPr="00B00B2E" w:rsidSect="007621D4">
      <w:headerReference w:type="default" r:id="rId10"/>
      <w:footerReference w:type="default" r:id="rId11"/>
      <w:pgSz w:w="10319" w:h="14571" w:code="13"/>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79BAC" w14:textId="77777777" w:rsidR="001F32FB" w:rsidRDefault="001F32FB" w:rsidP="006C5645">
      <w:pPr>
        <w:spacing w:after="0" w:line="240" w:lineRule="auto"/>
      </w:pPr>
      <w:r>
        <w:separator/>
      </w:r>
    </w:p>
  </w:endnote>
  <w:endnote w:type="continuationSeparator" w:id="0">
    <w:p w14:paraId="20B84DBB" w14:textId="77777777" w:rsidR="001F32FB" w:rsidRDefault="001F32FB" w:rsidP="006C5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7C637" w14:textId="349BCAD1" w:rsidR="003F59FD" w:rsidRDefault="003F59FD" w:rsidP="00D043D1">
    <w:pPr>
      <w:pStyle w:val="Footer"/>
      <w:pBdr>
        <w:top w:val="single" w:sz="4" w:space="1" w:color="auto"/>
      </w:pBdr>
      <w:jc w:val="right"/>
    </w:pPr>
    <w:r>
      <w:t>Volume xx Nomor xx, xxxx – xxx 20xx|</w:t>
    </w:r>
    <w:r>
      <w:fldChar w:fldCharType="begin"/>
    </w:r>
    <w:r>
      <w:instrText xml:space="preserve"> PAGE   \* MERGEFORMAT </w:instrText>
    </w:r>
    <w:r>
      <w:fldChar w:fldCharType="separate"/>
    </w:r>
    <w:r w:rsidR="00B00B2E">
      <w:rPr>
        <w:noProof/>
      </w:rPr>
      <w:t>17</w:t>
    </w:r>
    <w:r>
      <w:fldChar w:fldCharType="end"/>
    </w:r>
  </w:p>
  <w:p w14:paraId="1E6C0CA4" w14:textId="77777777" w:rsidR="003F59FD" w:rsidRPr="006C5645" w:rsidRDefault="003F59FD">
    <w:pPr>
      <w:pStyle w:val="Footer"/>
      <w:rPr>
        <w:lang w:val="en-ID"/>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1CCF2" w14:textId="77777777" w:rsidR="001F32FB" w:rsidRDefault="001F32FB" w:rsidP="006C5645">
      <w:pPr>
        <w:spacing w:after="0" w:line="240" w:lineRule="auto"/>
      </w:pPr>
      <w:r>
        <w:separator/>
      </w:r>
    </w:p>
  </w:footnote>
  <w:footnote w:type="continuationSeparator" w:id="0">
    <w:p w14:paraId="0C4276DF" w14:textId="77777777" w:rsidR="001F32FB" w:rsidRDefault="001F32FB" w:rsidP="006C5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3DBC" w14:textId="77777777" w:rsidR="003F59FD" w:rsidRPr="006C5645" w:rsidRDefault="003F59FD" w:rsidP="006C5645">
    <w:pPr>
      <w:pStyle w:val="Header"/>
      <w:jc w:val="right"/>
      <w:rPr>
        <w:lang w:val="en-ID"/>
      </w:rPr>
    </w:pPr>
    <w:r w:rsidRPr="006C5645">
      <w:rPr>
        <w:lang w:val="en-ID"/>
      </w:rPr>
      <w:t>Hijai – Journal on Arabic Language and Literature | ISSN: 2621-1343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507B"/>
    <w:multiLevelType w:val="hybridMultilevel"/>
    <w:tmpl w:val="7A92A620"/>
    <w:lvl w:ilvl="0" w:tplc="8F984162">
      <w:start w:val="1"/>
      <w:numFmt w:val="bullet"/>
      <w:lvlText w:val="•"/>
      <w:lvlJc w:val="left"/>
      <w:pPr>
        <w:tabs>
          <w:tab w:val="num" w:pos="360"/>
        </w:tabs>
        <w:ind w:left="360" w:hanging="360"/>
      </w:pPr>
      <w:rPr>
        <w:rFonts w:ascii="Arial" w:hAnsi="Arial" w:hint="default"/>
      </w:rPr>
    </w:lvl>
    <w:lvl w:ilvl="1" w:tplc="A196666A" w:tentative="1">
      <w:start w:val="1"/>
      <w:numFmt w:val="bullet"/>
      <w:lvlText w:val="•"/>
      <w:lvlJc w:val="left"/>
      <w:pPr>
        <w:tabs>
          <w:tab w:val="num" w:pos="1080"/>
        </w:tabs>
        <w:ind w:left="1080" w:hanging="360"/>
      </w:pPr>
      <w:rPr>
        <w:rFonts w:ascii="Arial" w:hAnsi="Arial" w:hint="default"/>
      </w:rPr>
    </w:lvl>
    <w:lvl w:ilvl="2" w:tplc="67D48B12" w:tentative="1">
      <w:start w:val="1"/>
      <w:numFmt w:val="bullet"/>
      <w:lvlText w:val="•"/>
      <w:lvlJc w:val="left"/>
      <w:pPr>
        <w:tabs>
          <w:tab w:val="num" w:pos="1800"/>
        </w:tabs>
        <w:ind w:left="1800" w:hanging="360"/>
      </w:pPr>
      <w:rPr>
        <w:rFonts w:ascii="Arial" w:hAnsi="Arial" w:hint="default"/>
      </w:rPr>
    </w:lvl>
    <w:lvl w:ilvl="3" w:tplc="CB2E599A" w:tentative="1">
      <w:start w:val="1"/>
      <w:numFmt w:val="bullet"/>
      <w:lvlText w:val="•"/>
      <w:lvlJc w:val="left"/>
      <w:pPr>
        <w:tabs>
          <w:tab w:val="num" w:pos="2520"/>
        </w:tabs>
        <w:ind w:left="2520" w:hanging="360"/>
      </w:pPr>
      <w:rPr>
        <w:rFonts w:ascii="Arial" w:hAnsi="Arial" w:hint="default"/>
      </w:rPr>
    </w:lvl>
    <w:lvl w:ilvl="4" w:tplc="D5442A98" w:tentative="1">
      <w:start w:val="1"/>
      <w:numFmt w:val="bullet"/>
      <w:lvlText w:val="•"/>
      <w:lvlJc w:val="left"/>
      <w:pPr>
        <w:tabs>
          <w:tab w:val="num" w:pos="3240"/>
        </w:tabs>
        <w:ind w:left="3240" w:hanging="360"/>
      </w:pPr>
      <w:rPr>
        <w:rFonts w:ascii="Arial" w:hAnsi="Arial" w:hint="default"/>
      </w:rPr>
    </w:lvl>
    <w:lvl w:ilvl="5" w:tplc="6DF60112" w:tentative="1">
      <w:start w:val="1"/>
      <w:numFmt w:val="bullet"/>
      <w:lvlText w:val="•"/>
      <w:lvlJc w:val="left"/>
      <w:pPr>
        <w:tabs>
          <w:tab w:val="num" w:pos="3960"/>
        </w:tabs>
        <w:ind w:left="3960" w:hanging="360"/>
      </w:pPr>
      <w:rPr>
        <w:rFonts w:ascii="Arial" w:hAnsi="Arial" w:hint="default"/>
      </w:rPr>
    </w:lvl>
    <w:lvl w:ilvl="6" w:tplc="8A1E1200" w:tentative="1">
      <w:start w:val="1"/>
      <w:numFmt w:val="bullet"/>
      <w:lvlText w:val="•"/>
      <w:lvlJc w:val="left"/>
      <w:pPr>
        <w:tabs>
          <w:tab w:val="num" w:pos="4680"/>
        </w:tabs>
        <w:ind w:left="4680" w:hanging="360"/>
      </w:pPr>
      <w:rPr>
        <w:rFonts w:ascii="Arial" w:hAnsi="Arial" w:hint="default"/>
      </w:rPr>
    </w:lvl>
    <w:lvl w:ilvl="7" w:tplc="118C797C" w:tentative="1">
      <w:start w:val="1"/>
      <w:numFmt w:val="bullet"/>
      <w:lvlText w:val="•"/>
      <w:lvlJc w:val="left"/>
      <w:pPr>
        <w:tabs>
          <w:tab w:val="num" w:pos="5400"/>
        </w:tabs>
        <w:ind w:left="5400" w:hanging="360"/>
      </w:pPr>
      <w:rPr>
        <w:rFonts w:ascii="Arial" w:hAnsi="Arial" w:hint="default"/>
      </w:rPr>
    </w:lvl>
    <w:lvl w:ilvl="8" w:tplc="1F788120"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B08390E"/>
    <w:multiLevelType w:val="hybridMultilevel"/>
    <w:tmpl w:val="3BDE244A"/>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 w15:restartNumberingAfterBreak="0">
    <w:nsid w:val="20B86D25"/>
    <w:multiLevelType w:val="hybridMultilevel"/>
    <w:tmpl w:val="1B6C7C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40750CD"/>
    <w:multiLevelType w:val="hybridMultilevel"/>
    <w:tmpl w:val="16309D52"/>
    <w:lvl w:ilvl="0" w:tplc="BAC83E1A">
      <w:start w:val="1"/>
      <w:numFmt w:val="bullet"/>
      <w:lvlText w:val="•"/>
      <w:lvlJc w:val="left"/>
      <w:pPr>
        <w:tabs>
          <w:tab w:val="num" w:pos="720"/>
        </w:tabs>
        <w:ind w:left="720" w:hanging="360"/>
      </w:pPr>
      <w:rPr>
        <w:rFonts w:ascii="Arial" w:hAnsi="Arial" w:hint="default"/>
      </w:rPr>
    </w:lvl>
    <w:lvl w:ilvl="1" w:tplc="EB583E94" w:tentative="1">
      <w:start w:val="1"/>
      <w:numFmt w:val="bullet"/>
      <w:lvlText w:val="•"/>
      <w:lvlJc w:val="left"/>
      <w:pPr>
        <w:tabs>
          <w:tab w:val="num" w:pos="1440"/>
        </w:tabs>
        <w:ind w:left="1440" w:hanging="360"/>
      </w:pPr>
      <w:rPr>
        <w:rFonts w:ascii="Arial" w:hAnsi="Arial" w:hint="default"/>
      </w:rPr>
    </w:lvl>
    <w:lvl w:ilvl="2" w:tplc="FD4004C0" w:tentative="1">
      <w:start w:val="1"/>
      <w:numFmt w:val="bullet"/>
      <w:lvlText w:val="•"/>
      <w:lvlJc w:val="left"/>
      <w:pPr>
        <w:tabs>
          <w:tab w:val="num" w:pos="2160"/>
        </w:tabs>
        <w:ind w:left="2160" w:hanging="360"/>
      </w:pPr>
      <w:rPr>
        <w:rFonts w:ascii="Arial" w:hAnsi="Arial" w:hint="default"/>
      </w:rPr>
    </w:lvl>
    <w:lvl w:ilvl="3" w:tplc="8EE8D76E" w:tentative="1">
      <w:start w:val="1"/>
      <w:numFmt w:val="bullet"/>
      <w:lvlText w:val="•"/>
      <w:lvlJc w:val="left"/>
      <w:pPr>
        <w:tabs>
          <w:tab w:val="num" w:pos="2880"/>
        </w:tabs>
        <w:ind w:left="2880" w:hanging="360"/>
      </w:pPr>
      <w:rPr>
        <w:rFonts w:ascii="Arial" w:hAnsi="Arial" w:hint="default"/>
      </w:rPr>
    </w:lvl>
    <w:lvl w:ilvl="4" w:tplc="4E30F4E4" w:tentative="1">
      <w:start w:val="1"/>
      <w:numFmt w:val="bullet"/>
      <w:lvlText w:val="•"/>
      <w:lvlJc w:val="left"/>
      <w:pPr>
        <w:tabs>
          <w:tab w:val="num" w:pos="3600"/>
        </w:tabs>
        <w:ind w:left="3600" w:hanging="360"/>
      </w:pPr>
      <w:rPr>
        <w:rFonts w:ascii="Arial" w:hAnsi="Arial" w:hint="default"/>
      </w:rPr>
    </w:lvl>
    <w:lvl w:ilvl="5" w:tplc="510833EA" w:tentative="1">
      <w:start w:val="1"/>
      <w:numFmt w:val="bullet"/>
      <w:lvlText w:val="•"/>
      <w:lvlJc w:val="left"/>
      <w:pPr>
        <w:tabs>
          <w:tab w:val="num" w:pos="4320"/>
        </w:tabs>
        <w:ind w:left="4320" w:hanging="360"/>
      </w:pPr>
      <w:rPr>
        <w:rFonts w:ascii="Arial" w:hAnsi="Arial" w:hint="default"/>
      </w:rPr>
    </w:lvl>
    <w:lvl w:ilvl="6" w:tplc="DDE073C6" w:tentative="1">
      <w:start w:val="1"/>
      <w:numFmt w:val="bullet"/>
      <w:lvlText w:val="•"/>
      <w:lvlJc w:val="left"/>
      <w:pPr>
        <w:tabs>
          <w:tab w:val="num" w:pos="5040"/>
        </w:tabs>
        <w:ind w:left="5040" w:hanging="360"/>
      </w:pPr>
      <w:rPr>
        <w:rFonts w:ascii="Arial" w:hAnsi="Arial" w:hint="default"/>
      </w:rPr>
    </w:lvl>
    <w:lvl w:ilvl="7" w:tplc="17EC391A" w:tentative="1">
      <w:start w:val="1"/>
      <w:numFmt w:val="bullet"/>
      <w:lvlText w:val="•"/>
      <w:lvlJc w:val="left"/>
      <w:pPr>
        <w:tabs>
          <w:tab w:val="num" w:pos="5760"/>
        </w:tabs>
        <w:ind w:left="5760" w:hanging="360"/>
      </w:pPr>
      <w:rPr>
        <w:rFonts w:ascii="Arial" w:hAnsi="Arial" w:hint="default"/>
      </w:rPr>
    </w:lvl>
    <w:lvl w:ilvl="8" w:tplc="16B8CE7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5BD5E8B"/>
    <w:multiLevelType w:val="hybridMultilevel"/>
    <w:tmpl w:val="9E8022FE"/>
    <w:lvl w:ilvl="0" w:tplc="EAE867CC">
      <w:start w:val="1"/>
      <w:numFmt w:val="bullet"/>
      <w:lvlText w:val="•"/>
      <w:lvlJc w:val="left"/>
      <w:pPr>
        <w:tabs>
          <w:tab w:val="num" w:pos="720"/>
        </w:tabs>
        <w:ind w:left="720" w:hanging="360"/>
      </w:pPr>
      <w:rPr>
        <w:rFonts w:ascii="Arial" w:hAnsi="Arial" w:hint="default"/>
      </w:rPr>
    </w:lvl>
    <w:lvl w:ilvl="1" w:tplc="690099EA" w:tentative="1">
      <w:start w:val="1"/>
      <w:numFmt w:val="bullet"/>
      <w:lvlText w:val="•"/>
      <w:lvlJc w:val="left"/>
      <w:pPr>
        <w:tabs>
          <w:tab w:val="num" w:pos="1440"/>
        </w:tabs>
        <w:ind w:left="1440" w:hanging="360"/>
      </w:pPr>
      <w:rPr>
        <w:rFonts w:ascii="Arial" w:hAnsi="Arial" w:hint="default"/>
      </w:rPr>
    </w:lvl>
    <w:lvl w:ilvl="2" w:tplc="13809780" w:tentative="1">
      <w:start w:val="1"/>
      <w:numFmt w:val="bullet"/>
      <w:lvlText w:val="•"/>
      <w:lvlJc w:val="left"/>
      <w:pPr>
        <w:tabs>
          <w:tab w:val="num" w:pos="2160"/>
        </w:tabs>
        <w:ind w:left="2160" w:hanging="360"/>
      </w:pPr>
      <w:rPr>
        <w:rFonts w:ascii="Arial" w:hAnsi="Arial" w:hint="default"/>
      </w:rPr>
    </w:lvl>
    <w:lvl w:ilvl="3" w:tplc="A70E762A" w:tentative="1">
      <w:start w:val="1"/>
      <w:numFmt w:val="bullet"/>
      <w:lvlText w:val="•"/>
      <w:lvlJc w:val="left"/>
      <w:pPr>
        <w:tabs>
          <w:tab w:val="num" w:pos="2880"/>
        </w:tabs>
        <w:ind w:left="2880" w:hanging="360"/>
      </w:pPr>
      <w:rPr>
        <w:rFonts w:ascii="Arial" w:hAnsi="Arial" w:hint="default"/>
      </w:rPr>
    </w:lvl>
    <w:lvl w:ilvl="4" w:tplc="9498F898" w:tentative="1">
      <w:start w:val="1"/>
      <w:numFmt w:val="bullet"/>
      <w:lvlText w:val="•"/>
      <w:lvlJc w:val="left"/>
      <w:pPr>
        <w:tabs>
          <w:tab w:val="num" w:pos="3600"/>
        </w:tabs>
        <w:ind w:left="3600" w:hanging="360"/>
      </w:pPr>
      <w:rPr>
        <w:rFonts w:ascii="Arial" w:hAnsi="Arial" w:hint="default"/>
      </w:rPr>
    </w:lvl>
    <w:lvl w:ilvl="5" w:tplc="96C21F82" w:tentative="1">
      <w:start w:val="1"/>
      <w:numFmt w:val="bullet"/>
      <w:lvlText w:val="•"/>
      <w:lvlJc w:val="left"/>
      <w:pPr>
        <w:tabs>
          <w:tab w:val="num" w:pos="4320"/>
        </w:tabs>
        <w:ind w:left="4320" w:hanging="360"/>
      </w:pPr>
      <w:rPr>
        <w:rFonts w:ascii="Arial" w:hAnsi="Arial" w:hint="default"/>
      </w:rPr>
    </w:lvl>
    <w:lvl w:ilvl="6" w:tplc="0D0CE5CE" w:tentative="1">
      <w:start w:val="1"/>
      <w:numFmt w:val="bullet"/>
      <w:lvlText w:val="•"/>
      <w:lvlJc w:val="left"/>
      <w:pPr>
        <w:tabs>
          <w:tab w:val="num" w:pos="5040"/>
        </w:tabs>
        <w:ind w:left="5040" w:hanging="360"/>
      </w:pPr>
      <w:rPr>
        <w:rFonts w:ascii="Arial" w:hAnsi="Arial" w:hint="default"/>
      </w:rPr>
    </w:lvl>
    <w:lvl w:ilvl="7" w:tplc="CB1EBE96" w:tentative="1">
      <w:start w:val="1"/>
      <w:numFmt w:val="bullet"/>
      <w:lvlText w:val="•"/>
      <w:lvlJc w:val="left"/>
      <w:pPr>
        <w:tabs>
          <w:tab w:val="num" w:pos="5760"/>
        </w:tabs>
        <w:ind w:left="5760" w:hanging="360"/>
      </w:pPr>
      <w:rPr>
        <w:rFonts w:ascii="Arial" w:hAnsi="Arial" w:hint="default"/>
      </w:rPr>
    </w:lvl>
    <w:lvl w:ilvl="8" w:tplc="F17E01B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64F37AC"/>
    <w:multiLevelType w:val="hybridMultilevel"/>
    <w:tmpl w:val="6F6844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9F06285"/>
    <w:multiLevelType w:val="hybridMultilevel"/>
    <w:tmpl w:val="868C1A5A"/>
    <w:lvl w:ilvl="0" w:tplc="78F4B176">
      <w:start w:val="1"/>
      <w:numFmt w:val="bullet"/>
      <w:lvlText w:val="•"/>
      <w:lvlJc w:val="left"/>
      <w:pPr>
        <w:tabs>
          <w:tab w:val="num" w:pos="720"/>
        </w:tabs>
        <w:ind w:left="720" w:hanging="360"/>
      </w:pPr>
      <w:rPr>
        <w:rFonts w:ascii="Arial" w:hAnsi="Arial" w:hint="default"/>
      </w:rPr>
    </w:lvl>
    <w:lvl w:ilvl="1" w:tplc="71AE7A14" w:tentative="1">
      <w:start w:val="1"/>
      <w:numFmt w:val="bullet"/>
      <w:lvlText w:val="•"/>
      <w:lvlJc w:val="left"/>
      <w:pPr>
        <w:tabs>
          <w:tab w:val="num" w:pos="1440"/>
        </w:tabs>
        <w:ind w:left="1440" w:hanging="360"/>
      </w:pPr>
      <w:rPr>
        <w:rFonts w:ascii="Arial" w:hAnsi="Arial" w:hint="default"/>
      </w:rPr>
    </w:lvl>
    <w:lvl w:ilvl="2" w:tplc="B2D29DB8" w:tentative="1">
      <w:start w:val="1"/>
      <w:numFmt w:val="bullet"/>
      <w:lvlText w:val="•"/>
      <w:lvlJc w:val="left"/>
      <w:pPr>
        <w:tabs>
          <w:tab w:val="num" w:pos="2160"/>
        </w:tabs>
        <w:ind w:left="2160" w:hanging="360"/>
      </w:pPr>
      <w:rPr>
        <w:rFonts w:ascii="Arial" w:hAnsi="Arial" w:hint="default"/>
      </w:rPr>
    </w:lvl>
    <w:lvl w:ilvl="3" w:tplc="23D2AB78" w:tentative="1">
      <w:start w:val="1"/>
      <w:numFmt w:val="bullet"/>
      <w:lvlText w:val="•"/>
      <w:lvlJc w:val="left"/>
      <w:pPr>
        <w:tabs>
          <w:tab w:val="num" w:pos="2880"/>
        </w:tabs>
        <w:ind w:left="2880" w:hanging="360"/>
      </w:pPr>
      <w:rPr>
        <w:rFonts w:ascii="Arial" w:hAnsi="Arial" w:hint="default"/>
      </w:rPr>
    </w:lvl>
    <w:lvl w:ilvl="4" w:tplc="B8AC456C" w:tentative="1">
      <w:start w:val="1"/>
      <w:numFmt w:val="bullet"/>
      <w:lvlText w:val="•"/>
      <w:lvlJc w:val="left"/>
      <w:pPr>
        <w:tabs>
          <w:tab w:val="num" w:pos="3600"/>
        </w:tabs>
        <w:ind w:left="3600" w:hanging="360"/>
      </w:pPr>
      <w:rPr>
        <w:rFonts w:ascii="Arial" w:hAnsi="Arial" w:hint="default"/>
      </w:rPr>
    </w:lvl>
    <w:lvl w:ilvl="5" w:tplc="8D928324" w:tentative="1">
      <w:start w:val="1"/>
      <w:numFmt w:val="bullet"/>
      <w:lvlText w:val="•"/>
      <w:lvlJc w:val="left"/>
      <w:pPr>
        <w:tabs>
          <w:tab w:val="num" w:pos="4320"/>
        </w:tabs>
        <w:ind w:left="4320" w:hanging="360"/>
      </w:pPr>
      <w:rPr>
        <w:rFonts w:ascii="Arial" w:hAnsi="Arial" w:hint="default"/>
      </w:rPr>
    </w:lvl>
    <w:lvl w:ilvl="6" w:tplc="60A0681C" w:tentative="1">
      <w:start w:val="1"/>
      <w:numFmt w:val="bullet"/>
      <w:lvlText w:val="•"/>
      <w:lvlJc w:val="left"/>
      <w:pPr>
        <w:tabs>
          <w:tab w:val="num" w:pos="5040"/>
        </w:tabs>
        <w:ind w:left="5040" w:hanging="360"/>
      </w:pPr>
      <w:rPr>
        <w:rFonts w:ascii="Arial" w:hAnsi="Arial" w:hint="default"/>
      </w:rPr>
    </w:lvl>
    <w:lvl w:ilvl="7" w:tplc="5DD29D20" w:tentative="1">
      <w:start w:val="1"/>
      <w:numFmt w:val="bullet"/>
      <w:lvlText w:val="•"/>
      <w:lvlJc w:val="left"/>
      <w:pPr>
        <w:tabs>
          <w:tab w:val="num" w:pos="5760"/>
        </w:tabs>
        <w:ind w:left="5760" w:hanging="360"/>
      </w:pPr>
      <w:rPr>
        <w:rFonts w:ascii="Arial" w:hAnsi="Arial" w:hint="default"/>
      </w:rPr>
    </w:lvl>
    <w:lvl w:ilvl="8" w:tplc="5478F0E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B97400F"/>
    <w:multiLevelType w:val="hybridMultilevel"/>
    <w:tmpl w:val="5D40F77C"/>
    <w:lvl w:ilvl="0" w:tplc="DA86CC90">
      <w:start w:val="1"/>
      <w:numFmt w:val="bullet"/>
      <w:lvlText w:val="•"/>
      <w:lvlJc w:val="left"/>
      <w:pPr>
        <w:tabs>
          <w:tab w:val="num" w:pos="720"/>
        </w:tabs>
        <w:ind w:left="720" w:hanging="360"/>
      </w:pPr>
      <w:rPr>
        <w:rFonts w:ascii="Arial" w:hAnsi="Arial" w:hint="default"/>
      </w:rPr>
    </w:lvl>
    <w:lvl w:ilvl="1" w:tplc="253E1E8C" w:tentative="1">
      <w:start w:val="1"/>
      <w:numFmt w:val="bullet"/>
      <w:lvlText w:val="•"/>
      <w:lvlJc w:val="left"/>
      <w:pPr>
        <w:tabs>
          <w:tab w:val="num" w:pos="1440"/>
        </w:tabs>
        <w:ind w:left="1440" w:hanging="360"/>
      </w:pPr>
      <w:rPr>
        <w:rFonts w:ascii="Arial" w:hAnsi="Arial" w:hint="default"/>
      </w:rPr>
    </w:lvl>
    <w:lvl w:ilvl="2" w:tplc="5BD8ED9C" w:tentative="1">
      <w:start w:val="1"/>
      <w:numFmt w:val="bullet"/>
      <w:lvlText w:val="•"/>
      <w:lvlJc w:val="left"/>
      <w:pPr>
        <w:tabs>
          <w:tab w:val="num" w:pos="2160"/>
        </w:tabs>
        <w:ind w:left="2160" w:hanging="360"/>
      </w:pPr>
      <w:rPr>
        <w:rFonts w:ascii="Arial" w:hAnsi="Arial" w:hint="default"/>
      </w:rPr>
    </w:lvl>
    <w:lvl w:ilvl="3" w:tplc="17149C5C" w:tentative="1">
      <w:start w:val="1"/>
      <w:numFmt w:val="bullet"/>
      <w:lvlText w:val="•"/>
      <w:lvlJc w:val="left"/>
      <w:pPr>
        <w:tabs>
          <w:tab w:val="num" w:pos="2880"/>
        </w:tabs>
        <w:ind w:left="2880" w:hanging="360"/>
      </w:pPr>
      <w:rPr>
        <w:rFonts w:ascii="Arial" w:hAnsi="Arial" w:hint="default"/>
      </w:rPr>
    </w:lvl>
    <w:lvl w:ilvl="4" w:tplc="E59C469C" w:tentative="1">
      <w:start w:val="1"/>
      <w:numFmt w:val="bullet"/>
      <w:lvlText w:val="•"/>
      <w:lvlJc w:val="left"/>
      <w:pPr>
        <w:tabs>
          <w:tab w:val="num" w:pos="3600"/>
        </w:tabs>
        <w:ind w:left="3600" w:hanging="360"/>
      </w:pPr>
      <w:rPr>
        <w:rFonts w:ascii="Arial" w:hAnsi="Arial" w:hint="default"/>
      </w:rPr>
    </w:lvl>
    <w:lvl w:ilvl="5" w:tplc="20584FA2" w:tentative="1">
      <w:start w:val="1"/>
      <w:numFmt w:val="bullet"/>
      <w:lvlText w:val="•"/>
      <w:lvlJc w:val="left"/>
      <w:pPr>
        <w:tabs>
          <w:tab w:val="num" w:pos="4320"/>
        </w:tabs>
        <w:ind w:left="4320" w:hanging="360"/>
      </w:pPr>
      <w:rPr>
        <w:rFonts w:ascii="Arial" w:hAnsi="Arial" w:hint="default"/>
      </w:rPr>
    </w:lvl>
    <w:lvl w:ilvl="6" w:tplc="7692291A" w:tentative="1">
      <w:start w:val="1"/>
      <w:numFmt w:val="bullet"/>
      <w:lvlText w:val="•"/>
      <w:lvlJc w:val="left"/>
      <w:pPr>
        <w:tabs>
          <w:tab w:val="num" w:pos="5040"/>
        </w:tabs>
        <w:ind w:left="5040" w:hanging="360"/>
      </w:pPr>
      <w:rPr>
        <w:rFonts w:ascii="Arial" w:hAnsi="Arial" w:hint="default"/>
      </w:rPr>
    </w:lvl>
    <w:lvl w:ilvl="7" w:tplc="474CA230" w:tentative="1">
      <w:start w:val="1"/>
      <w:numFmt w:val="bullet"/>
      <w:lvlText w:val="•"/>
      <w:lvlJc w:val="left"/>
      <w:pPr>
        <w:tabs>
          <w:tab w:val="num" w:pos="5760"/>
        </w:tabs>
        <w:ind w:left="5760" w:hanging="360"/>
      </w:pPr>
      <w:rPr>
        <w:rFonts w:ascii="Arial" w:hAnsi="Arial" w:hint="default"/>
      </w:rPr>
    </w:lvl>
    <w:lvl w:ilvl="8" w:tplc="972CF24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F2652FB"/>
    <w:multiLevelType w:val="hybridMultilevel"/>
    <w:tmpl w:val="638E9CBE"/>
    <w:lvl w:ilvl="0" w:tplc="8AE61B3C">
      <w:start w:val="1"/>
      <w:numFmt w:val="bullet"/>
      <w:lvlText w:val="•"/>
      <w:lvlJc w:val="left"/>
      <w:pPr>
        <w:tabs>
          <w:tab w:val="num" w:pos="720"/>
        </w:tabs>
        <w:ind w:left="720" w:hanging="360"/>
      </w:pPr>
      <w:rPr>
        <w:rFonts w:ascii="Arial" w:hAnsi="Arial" w:hint="default"/>
      </w:rPr>
    </w:lvl>
    <w:lvl w:ilvl="1" w:tplc="12580BD2" w:tentative="1">
      <w:start w:val="1"/>
      <w:numFmt w:val="bullet"/>
      <w:lvlText w:val="•"/>
      <w:lvlJc w:val="left"/>
      <w:pPr>
        <w:tabs>
          <w:tab w:val="num" w:pos="1440"/>
        </w:tabs>
        <w:ind w:left="1440" w:hanging="360"/>
      </w:pPr>
      <w:rPr>
        <w:rFonts w:ascii="Arial" w:hAnsi="Arial" w:hint="default"/>
      </w:rPr>
    </w:lvl>
    <w:lvl w:ilvl="2" w:tplc="BC689796" w:tentative="1">
      <w:start w:val="1"/>
      <w:numFmt w:val="bullet"/>
      <w:lvlText w:val="•"/>
      <w:lvlJc w:val="left"/>
      <w:pPr>
        <w:tabs>
          <w:tab w:val="num" w:pos="2160"/>
        </w:tabs>
        <w:ind w:left="2160" w:hanging="360"/>
      </w:pPr>
      <w:rPr>
        <w:rFonts w:ascii="Arial" w:hAnsi="Arial" w:hint="default"/>
      </w:rPr>
    </w:lvl>
    <w:lvl w:ilvl="3" w:tplc="BBB23472" w:tentative="1">
      <w:start w:val="1"/>
      <w:numFmt w:val="bullet"/>
      <w:lvlText w:val="•"/>
      <w:lvlJc w:val="left"/>
      <w:pPr>
        <w:tabs>
          <w:tab w:val="num" w:pos="2880"/>
        </w:tabs>
        <w:ind w:left="2880" w:hanging="360"/>
      </w:pPr>
      <w:rPr>
        <w:rFonts w:ascii="Arial" w:hAnsi="Arial" w:hint="default"/>
      </w:rPr>
    </w:lvl>
    <w:lvl w:ilvl="4" w:tplc="5142A836" w:tentative="1">
      <w:start w:val="1"/>
      <w:numFmt w:val="bullet"/>
      <w:lvlText w:val="•"/>
      <w:lvlJc w:val="left"/>
      <w:pPr>
        <w:tabs>
          <w:tab w:val="num" w:pos="3600"/>
        </w:tabs>
        <w:ind w:left="3600" w:hanging="360"/>
      </w:pPr>
      <w:rPr>
        <w:rFonts w:ascii="Arial" w:hAnsi="Arial" w:hint="default"/>
      </w:rPr>
    </w:lvl>
    <w:lvl w:ilvl="5" w:tplc="A5C87EEE" w:tentative="1">
      <w:start w:val="1"/>
      <w:numFmt w:val="bullet"/>
      <w:lvlText w:val="•"/>
      <w:lvlJc w:val="left"/>
      <w:pPr>
        <w:tabs>
          <w:tab w:val="num" w:pos="4320"/>
        </w:tabs>
        <w:ind w:left="4320" w:hanging="360"/>
      </w:pPr>
      <w:rPr>
        <w:rFonts w:ascii="Arial" w:hAnsi="Arial" w:hint="default"/>
      </w:rPr>
    </w:lvl>
    <w:lvl w:ilvl="6" w:tplc="F11E8D9E" w:tentative="1">
      <w:start w:val="1"/>
      <w:numFmt w:val="bullet"/>
      <w:lvlText w:val="•"/>
      <w:lvlJc w:val="left"/>
      <w:pPr>
        <w:tabs>
          <w:tab w:val="num" w:pos="5040"/>
        </w:tabs>
        <w:ind w:left="5040" w:hanging="360"/>
      </w:pPr>
      <w:rPr>
        <w:rFonts w:ascii="Arial" w:hAnsi="Arial" w:hint="default"/>
      </w:rPr>
    </w:lvl>
    <w:lvl w:ilvl="7" w:tplc="6854D79C" w:tentative="1">
      <w:start w:val="1"/>
      <w:numFmt w:val="bullet"/>
      <w:lvlText w:val="•"/>
      <w:lvlJc w:val="left"/>
      <w:pPr>
        <w:tabs>
          <w:tab w:val="num" w:pos="5760"/>
        </w:tabs>
        <w:ind w:left="5760" w:hanging="360"/>
      </w:pPr>
      <w:rPr>
        <w:rFonts w:ascii="Arial" w:hAnsi="Arial" w:hint="default"/>
      </w:rPr>
    </w:lvl>
    <w:lvl w:ilvl="8" w:tplc="2C26366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8"/>
  </w:num>
  <w:num w:numId="2">
    <w:abstractNumId w:val="6"/>
  </w:num>
  <w:num w:numId="3">
    <w:abstractNumId w:val="0"/>
  </w:num>
  <w:num w:numId="4">
    <w:abstractNumId w:val="3"/>
  </w:num>
  <w:num w:numId="5">
    <w:abstractNumId w:val="7"/>
  </w:num>
  <w:num w:numId="6">
    <w:abstractNumId w:val="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5C"/>
    <w:rsid w:val="000213C6"/>
    <w:rsid w:val="000B16A4"/>
    <w:rsid w:val="000B750A"/>
    <w:rsid w:val="000C5E80"/>
    <w:rsid w:val="000E6412"/>
    <w:rsid w:val="0010026F"/>
    <w:rsid w:val="00107FD7"/>
    <w:rsid w:val="001174CB"/>
    <w:rsid w:val="00120C95"/>
    <w:rsid w:val="00130FD7"/>
    <w:rsid w:val="00154552"/>
    <w:rsid w:val="00183F4A"/>
    <w:rsid w:val="00183FA0"/>
    <w:rsid w:val="001B7D78"/>
    <w:rsid w:val="001C6360"/>
    <w:rsid w:val="001F1338"/>
    <w:rsid w:val="001F32FB"/>
    <w:rsid w:val="0021545F"/>
    <w:rsid w:val="00226BD3"/>
    <w:rsid w:val="00254B6D"/>
    <w:rsid w:val="00274067"/>
    <w:rsid w:val="002768A6"/>
    <w:rsid w:val="00294F99"/>
    <w:rsid w:val="002D2AD4"/>
    <w:rsid w:val="002F2339"/>
    <w:rsid w:val="00323F9A"/>
    <w:rsid w:val="003410FB"/>
    <w:rsid w:val="00343185"/>
    <w:rsid w:val="00344352"/>
    <w:rsid w:val="003B34D3"/>
    <w:rsid w:val="003C1699"/>
    <w:rsid w:val="003C54A6"/>
    <w:rsid w:val="003E1A25"/>
    <w:rsid w:val="003E648D"/>
    <w:rsid w:val="003F0FAB"/>
    <w:rsid w:val="003F59FD"/>
    <w:rsid w:val="0045168B"/>
    <w:rsid w:val="004A2B52"/>
    <w:rsid w:val="004C59B7"/>
    <w:rsid w:val="004C7F6A"/>
    <w:rsid w:val="004D72F1"/>
    <w:rsid w:val="004E464B"/>
    <w:rsid w:val="00506820"/>
    <w:rsid w:val="00510EC8"/>
    <w:rsid w:val="00535ACF"/>
    <w:rsid w:val="00554B0B"/>
    <w:rsid w:val="0056252C"/>
    <w:rsid w:val="00563B9E"/>
    <w:rsid w:val="005B1262"/>
    <w:rsid w:val="005C6360"/>
    <w:rsid w:val="005E4D01"/>
    <w:rsid w:val="0064045C"/>
    <w:rsid w:val="00650594"/>
    <w:rsid w:val="00683D02"/>
    <w:rsid w:val="006C5645"/>
    <w:rsid w:val="006C6ECC"/>
    <w:rsid w:val="006C71D0"/>
    <w:rsid w:val="006E20B8"/>
    <w:rsid w:val="00702E64"/>
    <w:rsid w:val="00705F38"/>
    <w:rsid w:val="0071616B"/>
    <w:rsid w:val="007166C6"/>
    <w:rsid w:val="007621D4"/>
    <w:rsid w:val="00763FAF"/>
    <w:rsid w:val="00791659"/>
    <w:rsid w:val="007A549B"/>
    <w:rsid w:val="007A6E59"/>
    <w:rsid w:val="007F081C"/>
    <w:rsid w:val="0080379E"/>
    <w:rsid w:val="008063CF"/>
    <w:rsid w:val="00806820"/>
    <w:rsid w:val="00867B95"/>
    <w:rsid w:val="00880B2B"/>
    <w:rsid w:val="008A2E44"/>
    <w:rsid w:val="008A41D4"/>
    <w:rsid w:val="008C053B"/>
    <w:rsid w:val="008D6BCE"/>
    <w:rsid w:val="00921040"/>
    <w:rsid w:val="00927BC4"/>
    <w:rsid w:val="00953419"/>
    <w:rsid w:val="00953B2A"/>
    <w:rsid w:val="0097493A"/>
    <w:rsid w:val="009A088C"/>
    <w:rsid w:val="009A3046"/>
    <w:rsid w:val="009B35F9"/>
    <w:rsid w:val="00A078F4"/>
    <w:rsid w:val="00A772C3"/>
    <w:rsid w:val="00A9181A"/>
    <w:rsid w:val="00AA68E2"/>
    <w:rsid w:val="00AC2ED9"/>
    <w:rsid w:val="00AC3482"/>
    <w:rsid w:val="00AE095A"/>
    <w:rsid w:val="00AF6470"/>
    <w:rsid w:val="00B00B2E"/>
    <w:rsid w:val="00B45B77"/>
    <w:rsid w:val="00B53FD1"/>
    <w:rsid w:val="00B54C37"/>
    <w:rsid w:val="00B60E9C"/>
    <w:rsid w:val="00B72400"/>
    <w:rsid w:val="00BB6CC7"/>
    <w:rsid w:val="00BC3EC5"/>
    <w:rsid w:val="00BC5C1A"/>
    <w:rsid w:val="00BE4D7A"/>
    <w:rsid w:val="00C40B87"/>
    <w:rsid w:val="00C71FA9"/>
    <w:rsid w:val="00C85F89"/>
    <w:rsid w:val="00CA3012"/>
    <w:rsid w:val="00CA3E31"/>
    <w:rsid w:val="00CD4669"/>
    <w:rsid w:val="00CE0C8A"/>
    <w:rsid w:val="00D02860"/>
    <w:rsid w:val="00D043D1"/>
    <w:rsid w:val="00D47A79"/>
    <w:rsid w:val="00D518A7"/>
    <w:rsid w:val="00D83843"/>
    <w:rsid w:val="00D83E17"/>
    <w:rsid w:val="00D92269"/>
    <w:rsid w:val="00DC5B49"/>
    <w:rsid w:val="00DD3CB3"/>
    <w:rsid w:val="00DD511D"/>
    <w:rsid w:val="00DD5F8D"/>
    <w:rsid w:val="00DE6B23"/>
    <w:rsid w:val="00DF1014"/>
    <w:rsid w:val="00E014B1"/>
    <w:rsid w:val="00E14AB7"/>
    <w:rsid w:val="00E25C26"/>
    <w:rsid w:val="00E277BB"/>
    <w:rsid w:val="00E3326F"/>
    <w:rsid w:val="00E4037D"/>
    <w:rsid w:val="00E608E6"/>
    <w:rsid w:val="00E6160E"/>
    <w:rsid w:val="00E62D09"/>
    <w:rsid w:val="00E702D4"/>
    <w:rsid w:val="00E825FC"/>
    <w:rsid w:val="00E92D9C"/>
    <w:rsid w:val="00EC5F0E"/>
    <w:rsid w:val="00EE6E33"/>
    <w:rsid w:val="00F16B51"/>
    <w:rsid w:val="00F42BBD"/>
    <w:rsid w:val="00F544A4"/>
    <w:rsid w:val="00F61FA9"/>
    <w:rsid w:val="00F62C66"/>
    <w:rsid w:val="00F70CC5"/>
    <w:rsid w:val="00F82653"/>
    <w:rsid w:val="00FB641B"/>
    <w:rsid w:val="00FC40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402ADA"/>
  <w14:defaultImageDpi w14:val="96"/>
  <w15:docId w15:val="{BA4467A9-54D8-40A6-BC56-BEAD9964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81C"/>
    <w:rPr>
      <w:rFonts w:cs="Arial"/>
      <w:lang w:val="en-US" w:eastAsia="en-US"/>
    </w:rPr>
  </w:style>
  <w:style w:type="paragraph" w:styleId="Heading1">
    <w:name w:val="heading 1"/>
    <w:basedOn w:val="Normal"/>
    <w:next w:val="Normal"/>
    <w:link w:val="Heading1Char"/>
    <w:uiPriority w:val="9"/>
    <w:qFormat/>
    <w:rsid w:val="00F62C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1D4"/>
    <w:rPr>
      <w:rFonts w:cs="Times New Roman"/>
      <w:color w:val="0563C1" w:themeColor="hyperlink"/>
      <w:u w:val="single"/>
    </w:rPr>
  </w:style>
  <w:style w:type="paragraph" w:styleId="Header">
    <w:name w:val="header"/>
    <w:basedOn w:val="Normal"/>
    <w:link w:val="HeaderChar"/>
    <w:uiPriority w:val="99"/>
    <w:unhideWhenUsed/>
    <w:rsid w:val="006C564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C5645"/>
    <w:rPr>
      <w:rFonts w:cs="Times New Roman"/>
    </w:rPr>
  </w:style>
  <w:style w:type="paragraph" w:styleId="Footer">
    <w:name w:val="footer"/>
    <w:basedOn w:val="Normal"/>
    <w:link w:val="FooterChar"/>
    <w:uiPriority w:val="99"/>
    <w:unhideWhenUsed/>
    <w:rsid w:val="006C564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C5645"/>
    <w:rPr>
      <w:rFonts w:cs="Times New Roman"/>
    </w:rPr>
  </w:style>
  <w:style w:type="paragraph" w:styleId="ListParagraph">
    <w:name w:val="List Paragraph"/>
    <w:basedOn w:val="Normal"/>
    <w:uiPriority w:val="34"/>
    <w:qFormat/>
    <w:rsid w:val="003C1699"/>
    <w:pPr>
      <w:spacing w:after="200" w:line="276" w:lineRule="auto"/>
      <w:ind w:left="720"/>
      <w:contextualSpacing/>
    </w:pPr>
    <w:rPr>
      <w:lang w:val="id-ID"/>
    </w:rPr>
  </w:style>
  <w:style w:type="paragraph" w:customStyle="1" w:styleId="BasicParagraph">
    <w:name w:val="[Basic Paragraph]"/>
    <w:basedOn w:val="Normal"/>
    <w:uiPriority w:val="99"/>
    <w:rsid w:val="003C1699"/>
    <w:pPr>
      <w:autoSpaceDE w:val="0"/>
      <w:autoSpaceDN w:val="0"/>
      <w:adjustRightInd w:val="0"/>
      <w:spacing w:after="0" w:line="288" w:lineRule="auto"/>
    </w:pPr>
    <w:rPr>
      <w:rFonts w:ascii="Book Antiqua" w:hAnsi="Book Antiqua" w:cs="Book Antiqua"/>
      <w:color w:val="000000"/>
      <w:sz w:val="20"/>
      <w:szCs w:val="20"/>
      <w:lang w:val="en-GB"/>
    </w:rPr>
  </w:style>
  <w:style w:type="character" w:customStyle="1" w:styleId="A2">
    <w:name w:val="A2"/>
    <w:uiPriority w:val="99"/>
    <w:rsid w:val="003C1699"/>
    <w:rPr>
      <w:b/>
      <w:color w:val="000000"/>
      <w:sz w:val="22"/>
    </w:rPr>
  </w:style>
  <w:style w:type="table" w:styleId="TableGrid">
    <w:name w:val="Table Grid"/>
    <w:basedOn w:val="TableNormal"/>
    <w:uiPriority w:val="39"/>
    <w:rsid w:val="003C1699"/>
    <w:pPr>
      <w:spacing w:after="0" w:line="240" w:lineRule="auto"/>
    </w:pPr>
    <w:rPr>
      <w:rFonts w:cs="Arial"/>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213C6"/>
    <w:pPr>
      <w:spacing w:after="0" w:line="240" w:lineRule="auto"/>
    </w:pPr>
    <w:rPr>
      <w:rFonts w:eastAsiaTheme="minorHAnsi" w:cstheme="minorBidi"/>
      <w:sz w:val="20"/>
      <w:szCs w:val="20"/>
      <w:lang w:val="id-ID"/>
    </w:rPr>
  </w:style>
  <w:style w:type="character" w:customStyle="1" w:styleId="FootnoteTextChar">
    <w:name w:val="Footnote Text Char"/>
    <w:basedOn w:val="DefaultParagraphFont"/>
    <w:link w:val="FootnoteText"/>
    <w:uiPriority w:val="99"/>
    <w:semiHidden/>
    <w:rsid w:val="000213C6"/>
    <w:rPr>
      <w:rFonts w:eastAsiaTheme="minorHAnsi" w:cstheme="minorBidi"/>
      <w:sz w:val="20"/>
      <w:szCs w:val="20"/>
      <w:lang w:val="id-ID" w:eastAsia="en-US"/>
    </w:rPr>
  </w:style>
  <w:style w:type="character" w:styleId="FootnoteReference">
    <w:name w:val="footnote reference"/>
    <w:basedOn w:val="DefaultParagraphFont"/>
    <w:uiPriority w:val="99"/>
    <w:semiHidden/>
    <w:unhideWhenUsed/>
    <w:rsid w:val="000213C6"/>
    <w:rPr>
      <w:vertAlign w:val="superscript"/>
    </w:rPr>
  </w:style>
  <w:style w:type="character" w:customStyle="1" w:styleId="Heading1Char">
    <w:name w:val="Heading 1 Char"/>
    <w:basedOn w:val="DefaultParagraphFont"/>
    <w:link w:val="Heading1"/>
    <w:uiPriority w:val="9"/>
    <w:rsid w:val="00F62C66"/>
    <w:rPr>
      <w:rFonts w:asciiTheme="majorHAnsi" w:eastAsiaTheme="majorEastAsia" w:hAnsiTheme="majorHAnsi" w:cstheme="majorBidi"/>
      <w:color w:val="2E74B5" w:themeColor="accent1" w:themeShade="BF"/>
      <w:sz w:val="32"/>
      <w:szCs w:val="32"/>
      <w:lang w:val="en-US" w:eastAsia="en-US"/>
    </w:rPr>
  </w:style>
  <w:style w:type="paragraph" w:styleId="Bibliography">
    <w:name w:val="Bibliography"/>
    <w:basedOn w:val="Normal"/>
    <w:next w:val="Normal"/>
    <w:uiPriority w:val="37"/>
    <w:unhideWhenUsed/>
    <w:rsid w:val="00F62C66"/>
  </w:style>
  <w:style w:type="paragraph" w:styleId="BalloonText">
    <w:name w:val="Balloon Text"/>
    <w:basedOn w:val="Normal"/>
    <w:link w:val="BalloonTextChar"/>
    <w:uiPriority w:val="99"/>
    <w:semiHidden/>
    <w:unhideWhenUsed/>
    <w:rsid w:val="00D83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84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5787">
      <w:bodyDiv w:val="1"/>
      <w:marLeft w:val="0"/>
      <w:marRight w:val="0"/>
      <w:marTop w:val="0"/>
      <w:marBottom w:val="0"/>
      <w:divBdr>
        <w:top w:val="none" w:sz="0" w:space="0" w:color="auto"/>
        <w:left w:val="none" w:sz="0" w:space="0" w:color="auto"/>
        <w:bottom w:val="none" w:sz="0" w:space="0" w:color="auto"/>
        <w:right w:val="none" w:sz="0" w:space="0" w:color="auto"/>
      </w:divBdr>
    </w:div>
    <w:div w:id="104152714">
      <w:bodyDiv w:val="1"/>
      <w:marLeft w:val="0"/>
      <w:marRight w:val="0"/>
      <w:marTop w:val="0"/>
      <w:marBottom w:val="0"/>
      <w:divBdr>
        <w:top w:val="none" w:sz="0" w:space="0" w:color="auto"/>
        <w:left w:val="none" w:sz="0" w:space="0" w:color="auto"/>
        <w:bottom w:val="none" w:sz="0" w:space="0" w:color="auto"/>
        <w:right w:val="none" w:sz="0" w:space="0" w:color="auto"/>
      </w:divBdr>
    </w:div>
    <w:div w:id="150488138">
      <w:bodyDiv w:val="1"/>
      <w:marLeft w:val="0"/>
      <w:marRight w:val="0"/>
      <w:marTop w:val="0"/>
      <w:marBottom w:val="0"/>
      <w:divBdr>
        <w:top w:val="none" w:sz="0" w:space="0" w:color="auto"/>
        <w:left w:val="none" w:sz="0" w:space="0" w:color="auto"/>
        <w:bottom w:val="none" w:sz="0" w:space="0" w:color="auto"/>
        <w:right w:val="none" w:sz="0" w:space="0" w:color="auto"/>
      </w:divBdr>
    </w:div>
    <w:div w:id="239100293">
      <w:bodyDiv w:val="1"/>
      <w:marLeft w:val="0"/>
      <w:marRight w:val="0"/>
      <w:marTop w:val="0"/>
      <w:marBottom w:val="0"/>
      <w:divBdr>
        <w:top w:val="none" w:sz="0" w:space="0" w:color="auto"/>
        <w:left w:val="none" w:sz="0" w:space="0" w:color="auto"/>
        <w:bottom w:val="none" w:sz="0" w:space="0" w:color="auto"/>
        <w:right w:val="none" w:sz="0" w:space="0" w:color="auto"/>
      </w:divBdr>
    </w:div>
    <w:div w:id="272830058">
      <w:bodyDiv w:val="1"/>
      <w:marLeft w:val="0"/>
      <w:marRight w:val="0"/>
      <w:marTop w:val="0"/>
      <w:marBottom w:val="0"/>
      <w:divBdr>
        <w:top w:val="none" w:sz="0" w:space="0" w:color="auto"/>
        <w:left w:val="none" w:sz="0" w:space="0" w:color="auto"/>
        <w:bottom w:val="none" w:sz="0" w:space="0" w:color="auto"/>
        <w:right w:val="none" w:sz="0" w:space="0" w:color="auto"/>
      </w:divBdr>
    </w:div>
    <w:div w:id="296880419">
      <w:bodyDiv w:val="1"/>
      <w:marLeft w:val="0"/>
      <w:marRight w:val="0"/>
      <w:marTop w:val="0"/>
      <w:marBottom w:val="0"/>
      <w:divBdr>
        <w:top w:val="none" w:sz="0" w:space="0" w:color="auto"/>
        <w:left w:val="none" w:sz="0" w:space="0" w:color="auto"/>
        <w:bottom w:val="none" w:sz="0" w:space="0" w:color="auto"/>
        <w:right w:val="none" w:sz="0" w:space="0" w:color="auto"/>
      </w:divBdr>
    </w:div>
    <w:div w:id="333382841">
      <w:bodyDiv w:val="1"/>
      <w:marLeft w:val="0"/>
      <w:marRight w:val="0"/>
      <w:marTop w:val="0"/>
      <w:marBottom w:val="0"/>
      <w:divBdr>
        <w:top w:val="none" w:sz="0" w:space="0" w:color="auto"/>
        <w:left w:val="none" w:sz="0" w:space="0" w:color="auto"/>
        <w:bottom w:val="none" w:sz="0" w:space="0" w:color="auto"/>
        <w:right w:val="none" w:sz="0" w:space="0" w:color="auto"/>
      </w:divBdr>
    </w:div>
    <w:div w:id="364184822">
      <w:bodyDiv w:val="1"/>
      <w:marLeft w:val="0"/>
      <w:marRight w:val="0"/>
      <w:marTop w:val="0"/>
      <w:marBottom w:val="0"/>
      <w:divBdr>
        <w:top w:val="none" w:sz="0" w:space="0" w:color="auto"/>
        <w:left w:val="none" w:sz="0" w:space="0" w:color="auto"/>
        <w:bottom w:val="none" w:sz="0" w:space="0" w:color="auto"/>
        <w:right w:val="none" w:sz="0" w:space="0" w:color="auto"/>
      </w:divBdr>
    </w:div>
    <w:div w:id="366636906">
      <w:bodyDiv w:val="1"/>
      <w:marLeft w:val="0"/>
      <w:marRight w:val="0"/>
      <w:marTop w:val="0"/>
      <w:marBottom w:val="0"/>
      <w:divBdr>
        <w:top w:val="none" w:sz="0" w:space="0" w:color="auto"/>
        <w:left w:val="none" w:sz="0" w:space="0" w:color="auto"/>
        <w:bottom w:val="none" w:sz="0" w:space="0" w:color="auto"/>
        <w:right w:val="none" w:sz="0" w:space="0" w:color="auto"/>
      </w:divBdr>
    </w:div>
    <w:div w:id="476797404">
      <w:bodyDiv w:val="1"/>
      <w:marLeft w:val="0"/>
      <w:marRight w:val="0"/>
      <w:marTop w:val="0"/>
      <w:marBottom w:val="0"/>
      <w:divBdr>
        <w:top w:val="none" w:sz="0" w:space="0" w:color="auto"/>
        <w:left w:val="none" w:sz="0" w:space="0" w:color="auto"/>
        <w:bottom w:val="none" w:sz="0" w:space="0" w:color="auto"/>
        <w:right w:val="none" w:sz="0" w:space="0" w:color="auto"/>
      </w:divBdr>
    </w:div>
    <w:div w:id="591546723">
      <w:bodyDiv w:val="1"/>
      <w:marLeft w:val="0"/>
      <w:marRight w:val="0"/>
      <w:marTop w:val="0"/>
      <w:marBottom w:val="0"/>
      <w:divBdr>
        <w:top w:val="none" w:sz="0" w:space="0" w:color="auto"/>
        <w:left w:val="none" w:sz="0" w:space="0" w:color="auto"/>
        <w:bottom w:val="none" w:sz="0" w:space="0" w:color="auto"/>
        <w:right w:val="none" w:sz="0" w:space="0" w:color="auto"/>
      </w:divBdr>
    </w:div>
    <w:div w:id="598417943">
      <w:bodyDiv w:val="1"/>
      <w:marLeft w:val="0"/>
      <w:marRight w:val="0"/>
      <w:marTop w:val="0"/>
      <w:marBottom w:val="0"/>
      <w:divBdr>
        <w:top w:val="none" w:sz="0" w:space="0" w:color="auto"/>
        <w:left w:val="none" w:sz="0" w:space="0" w:color="auto"/>
        <w:bottom w:val="none" w:sz="0" w:space="0" w:color="auto"/>
        <w:right w:val="none" w:sz="0" w:space="0" w:color="auto"/>
      </w:divBdr>
    </w:div>
    <w:div w:id="611933832">
      <w:bodyDiv w:val="1"/>
      <w:marLeft w:val="0"/>
      <w:marRight w:val="0"/>
      <w:marTop w:val="0"/>
      <w:marBottom w:val="0"/>
      <w:divBdr>
        <w:top w:val="none" w:sz="0" w:space="0" w:color="auto"/>
        <w:left w:val="none" w:sz="0" w:space="0" w:color="auto"/>
        <w:bottom w:val="none" w:sz="0" w:space="0" w:color="auto"/>
        <w:right w:val="none" w:sz="0" w:space="0" w:color="auto"/>
      </w:divBdr>
    </w:div>
    <w:div w:id="615261049">
      <w:bodyDiv w:val="1"/>
      <w:marLeft w:val="0"/>
      <w:marRight w:val="0"/>
      <w:marTop w:val="0"/>
      <w:marBottom w:val="0"/>
      <w:divBdr>
        <w:top w:val="none" w:sz="0" w:space="0" w:color="auto"/>
        <w:left w:val="none" w:sz="0" w:space="0" w:color="auto"/>
        <w:bottom w:val="none" w:sz="0" w:space="0" w:color="auto"/>
        <w:right w:val="none" w:sz="0" w:space="0" w:color="auto"/>
      </w:divBdr>
    </w:div>
    <w:div w:id="643044611">
      <w:bodyDiv w:val="1"/>
      <w:marLeft w:val="0"/>
      <w:marRight w:val="0"/>
      <w:marTop w:val="0"/>
      <w:marBottom w:val="0"/>
      <w:divBdr>
        <w:top w:val="none" w:sz="0" w:space="0" w:color="auto"/>
        <w:left w:val="none" w:sz="0" w:space="0" w:color="auto"/>
        <w:bottom w:val="none" w:sz="0" w:space="0" w:color="auto"/>
        <w:right w:val="none" w:sz="0" w:space="0" w:color="auto"/>
      </w:divBdr>
    </w:div>
    <w:div w:id="647709490">
      <w:bodyDiv w:val="1"/>
      <w:marLeft w:val="0"/>
      <w:marRight w:val="0"/>
      <w:marTop w:val="0"/>
      <w:marBottom w:val="0"/>
      <w:divBdr>
        <w:top w:val="none" w:sz="0" w:space="0" w:color="auto"/>
        <w:left w:val="none" w:sz="0" w:space="0" w:color="auto"/>
        <w:bottom w:val="none" w:sz="0" w:space="0" w:color="auto"/>
        <w:right w:val="none" w:sz="0" w:space="0" w:color="auto"/>
      </w:divBdr>
    </w:div>
    <w:div w:id="748038979">
      <w:bodyDiv w:val="1"/>
      <w:marLeft w:val="0"/>
      <w:marRight w:val="0"/>
      <w:marTop w:val="0"/>
      <w:marBottom w:val="0"/>
      <w:divBdr>
        <w:top w:val="none" w:sz="0" w:space="0" w:color="auto"/>
        <w:left w:val="none" w:sz="0" w:space="0" w:color="auto"/>
        <w:bottom w:val="none" w:sz="0" w:space="0" w:color="auto"/>
        <w:right w:val="none" w:sz="0" w:space="0" w:color="auto"/>
      </w:divBdr>
    </w:div>
    <w:div w:id="808090045">
      <w:bodyDiv w:val="1"/>
      <w:marLeft w:val="0"/>
      <w:marRight w:val="0"/>
      <w:marTop w:val="0"/>
      <w:marBottom w:val="0"/>
      <w:divBdr>
        <w:top w:val="none" w:sz="0" w:space="0" w:color="auto"/>
        <w:left w:val="none" w:sz="0" w:space="0" w:color="auto"/>
        <w:bottom w:val="none" w:sz="0" w:space="0" w:color="auto"/>
        <w:right w:val="none" w:sz="0" w:space="0" w:color="auto"/>
      </w:divBdr>
    </w:div>
    <w:div w:id="811679923">
      <w:marLeft w:val="0"/>
      <w:marRight w:val="0"/>
      <w:marTop w:val="0"/>
      <w:marBottom w:val="0"/>
      <w:divBdr>
        <w:top w:val="none" w:sz="0" w:space="0" w:color="auto"/>
        <w:left w:val="none" w:sz="0" w:space="0" w:color="auto"/>
        <w:bottom w:val="none" w:sz="0" w:space="0" w:color="auto"/>
        <w:right w:val="none" w:sz="0" w:space="0" w:color="auto"/>
      </w:divBdr>
    </w:div>
    <w:div w:id="811679924">
      <w:marLeft w:val="0"/>
      <w:marRight w:val="0"/>
      <w:marTop w:val="0"/>
      <w:marBottom w:val="0"/>
      <w:divBdr>
        <w:top w:val="none" w:sz="0" w:space="0" w:color="auto"/>
        <w:left w:val="none" w:sz="0" w:space="0" w:color="auto"/>
        <w:bottom w:val="none" w:sz="0" w:space="0" w:color="auto"/>
        <w:right w:val="none" w:sz="0" w:space="0" w:color="auto"/>
      </w:divBdr>
    </w:div>
    <w:div w:id="811679925">
      <w:marLeft w:val="0"/>
      <w:marRight w:val="0"/>
      <w:marTop w:val="0"/>
      <w:marBottom w:val="0"/>
      <w:divBdr>
        <w:top w:val="none" w:sz="0" w:space="0" w:color="auto"/>
        <w:left w:val="none" w:sz="0" w:space="0" w:color="auto"/>
        <w:bottom w:val="none" w:sz="0" w:space="0" w:color="auto"/>
        <w:right w:val="none" w:sz="0" w:space="0" w:color="auto"/>
      </w:divBdr>
    </w:div>
    <w:div w:id="811679926">
      <w:marLeft w:val="0"/>
      <w:marRight w:val="0"/>
      <w:marTop w:val="0"/>
      <w:marBottom w:val="0"/>
      <w:divBdr>
        <w:top w:val="none" w:sz="0" w:space="0" w:color="auto"/>
        <w:left w:val="none" w:sz="0" w:space="0" w:color="auto"/>
        <w:bottom w:val="none" w:sz="0" w:space="0" w:color="auto"/>
        <w:right w:val="none" w:sz="0" w:space="0" w:color="auto"/>
      </w:divBdr>
    </w:div>
    <w:div w:id="811679934">
      <w:marLeft w:val="0"/>
      <w:marRight w:val="0"/>
      <w:marTop w:val="0"/>
      <w:marBottom w:val="0"/>
      <w:divBdr>
        <w:top w:val="none" w:sz="0" w:space="0" w:color="auto"/>
        <w:left w:val="none" w:sz="0" w:space="0" w:color="auto"/>
        <w:bottom w:val="none" w:sz="0" w:space="0" w:color="auto"/>
        <w:right w:val="none" w:sz="0" w:space="0" w:color="auto"/>
      </w:divBdr>
      <w:divsChild>
        <w:div w:id="811679943">
          <w:marLeft w:val="360"/>
          <w:marRight w:val="0"/>
          <w:marTop w:val="200"/>
          <w:marBottom w:val="0"/>
          <w:divBdr>
            <w:top w:val="none" w:sz="0" w:space="0" w:color="auto"/>
            <w:left w:val="none" w:sz="0" w:space="0" w:color="auto"/>
            <w:bottom w:val="none" w:sz="0" w:space="0" w:color="auto"/>
            <w:right w:val="none" w:sz="0" w:space="0" w:color="auto"/>
          </w:divBdr>
        </w:div>
      </w:divsChild>
    </w:div>
    <w:div w:id="811679938">
      <w:marLeft w:val="0"/>
      <w:marRight w:val="0"/>
      <w:marTop w:val="0"/>
      <w:marBottom w:val="0"/>
      <w:divBdr>
        <w:top w:val="none" w:sz="0" w:space="0" w:color="auto"/>
        <w:left w:val="none" w:sz="0" w:space="0" w:color="auto"/>
        <w:bottom w:val="none" w:sz="0" w:space="0" w:color="auto"/>
        <w:right w:val="none" w:sz="0" w:space="0" w:color="auto"/>
      </w:divBdr>
      <w:divsChild>
        <w:div w:id="811679933">
          <w:marLeft w:val="360"/>
          <w:marRight w:val="0"/>
          <w:marTop w:val="200"/>
          <w:marBottom w:val="0"/>
          <w:divBdr>
            <w:top w:val="none" w:sz="0" w:space="0" w:color="auto"/>
            <w:left w:val="none" w:sz="0" w:space="0" w:color="auto"/>
            <w:bottom w:val="none" w:sz="0" w:space="0" w:color="auto"/>
            <w:right w:val="none" w:sz="0" w:space="0" w:color="auto"/>
          </w:divBdr>
        </w:div>
        <w:div w:id="811679946">
          <w:marLeft w:val="360"/>
          <w:marRight w:val="0"/>
          <w:marTop w:val="200"/>
          <w:marBottom w:val="0"/>
          <w:divBdr>
            <w:top w:val="none" w:sz="0" w:space="0" w:color="auto"/>
            <w:left w:val="none" w:sz="0" w:space="0" w:color="auto"/>
            <w:bottom w:val="none" w:sz="0" w:space="0" w:color="auto"/>
            <w:right w:val="none" w:sz="0" w:space="0" w:color="auto"/>
          </w:divBdr>
        </w:div>
        <w:div w:id="811679947">
          <w:marLeft w:val="360"/>
          <w:marRight w:val="0"/>
          <w:marTop w:val="200"/>
          <w:marBottom w:val="0"/>
          <w:divBdr>
            <w:top w:val="none" w:sz="0" w:space="0" w:color="auto"/>
            <w:left w:val="none" w:sz="0" w:space="0" w:color="auto"/>
            <w:bottom w:val="none" w:sz="0" w:space="0" w:color="auto"/>
            <w:right w:val="none" w:sz="0" w:space="0" w:color="auto"/>
          </w:divBdr>
        </w:div>
      </w:divsChild>
    </w:div>
    <w:div w:id="811679940">
      <w:marLeft w:val="0"/>
      <w:marRight w:val="0"/>
      <w:marTop w:val="0"/>
      <w:marBottom w:val="0"/>
      <w:divBdr>
        <w:top w:val="none" w:sz="0" w:space="0" w:color="auto"/>
        <w:left w:val="none" w:sz="0" w:space="0" w:color="auto"/>
        <w:bottom w:val="none" w:sz="0" w:space="0" w:color="auto"/>
        <w:right w:val="none" w:sz="0" w:space="0" w:color="auto"/>
      </w:divBdr>
      <w:divsChild>
        <w:div w:id="811679927">
          <w:marLeft w:val="360"/>
          <w:marRight w:val="0"/>
          <w:marTop w:val="200"/>
          <w:marBottom w:val="0"/>
          <w:divBdr>
            <w:top w:val="none" w:sz="0" w:space="0" w:color="auto"/>
            <w:left w:val="none" w:sz="0" w:space="0" w:color="auto"/>
            <w:bottom w:val="none" w:sz="0" w:space="0" w:color="auto"/>
            <w:right w:val="none" w:sz="0" w:space="0" w:color="auto"/>
          </w:divBdr>
        </w:div>
        <w:div w:id="811679928">
          <w:marLeft w:val="360"/>
          <w:marRight w:val="0"/>
          <w:marTop w:val="200"/>
          <w:marBottom w:val="0"/>
          <w:divBdr>
            <w:top w:val="none" w:sz="0" w:space="0" w:color="auto"/>
            <w:left w:val="none" w:sz="0" w:space="0" w:color="auto"/>
            <w:bottom w:val="none" w:sz="0" w:space="0" w:color="auto"/>
            <w:right w:val="none" w:sz="0" w:space="0" w:color="auto"/>
          </w:divBdr>
        </w:div>
        <w:div w:id="811679931">
          <w:marLeft w:val="360"/>
          <w:marRight w:val="0"/>
          <w:marTop w:val="200"/>
          <w:marBottom w:val="0"/>
          <w:divBdr>
            <w:top w:val="none" w:sz="0" w:space="0" w:color="auto"/>
            <w:left w:val="none" w:sz="0" w:space="0" w:color="auto"/>
            <w:bottom w:val="none" w:sz="0" w:space="0" w:color="auto"/>
            <w:right w:val="none" w:sz="0" w:space="0" w:color="auto"/>
          </w:divBdr>
        </w:div>
        <w:div w:id="811679932">
          <w:marLeft w:val="360"/>
          <w:marRight w:val="0"/>
          <w:marTop w:val="200"/>
          <w:marBottom w:val="0"/>
          <w:divBdr>
            <w:top w:val="none" w:sz="0" w:space="0" w:color="auto"/>
            <w:left w:val="none" w:sz="0" w:space="0" w:color="auto"/>
            <w:bottom w:val="none" w:sz="0" w:space="0" w:color="auto"/>
            <w:right w:val="none" w:sz="0" w:space="0" w:color="auto"/>
          </w:divBdr>
        </w:div>
        <w:div w:id="811679937">
          <w:marLeft w:val="360"/>
          <w:marRight w:val="0"/>
          <w:marTop w:val="200"/>
          <w:marBottom w:val="0"/>
          <w:divBdr>
            <w:top w:val="none" w:sz="0" w:space="0" w:color="auto"/>
            <w:left w:val="none" w:sz="0" w:space="0" w:color="auto"/>
            <w:bottom w:val="none" w:sz="0" w:space="0" w:color="auto"/>
            <w:right w:val="none" w:sz="0" w:space="0" w:color="auto"/>
          </w:divBdr>
        </w:div>
      </w:divsChild>
    </w:div>
    <w:div w:id="811679941">
      <w:marLeft w:val="0"/>
      <w:marRight w:val="0"/>
      <w:marTop w:val="0"/>
      <w:marBottom w:val="0"/>
      <w:divBdr>
        <w:top w:val="none" w:sz="0" w:space="0" w:color="auto"/>
        <w:left w:val="none" w:sz="0" w:space="0" w:color="auto"/>
        <w:bottom w:val="none" w:sz="0" w:space="0" w:color="auto"/>
        <w:right w:val="none" w:sz="0" w:space="0" w:color="auto"/>
      </w:divBdr>
      <w:divsChild>
        <w:div w:id="811679929">
          <w:marLeft w:val="360"/>
          <w:marRight w:val="0"/>
          <w:marTop w:val="200"/>
          <w:marBottom w:val="0"/>
          <w:divBdr>
            <w:top w:val="none" w:sz="0" w:space="0" w:color="auto"/>
            <w:left w:val="none" w:sz="0" w:space="0" w:color="auto"/>
            <w:bottom w:val="none" w:sz="0" w:space="0" w:color="auto"/>
            <w:right w:val="none" w:sz="0" w:space="0" w:color="auto"/>
          </w:divBdr>
        </w:div>
        <w:div w:id="811679935">
          <w:marLeft w:val="360"/>
          <w:marRight w:val="0"/>
          <w:marTop w:val="200"/>
          <w:marBottom w:val="0"/>
          <w:divBdr>
            <w:top w:val="none" w:sz="0" w:space="0" w:color="auto"/>
            <w:left w:val="none" w:sz="0" w:space="0" w:color="auto"/>
            <w:bottom w:val="none" w:sz="0" w:space="0" w:color="auto"/>
            <w:right w:val="none" w:sz="0" w:space="0" w:color="auto"/>
          </w:divBdr>
        </w:div>
        <w:div w:id="811679936">
          <w:marLeft w:val="360"/>
          <w:marRight w:val="0"/>
          <w:marTop w:val="200"/>
          <w:marBottom w:val="0"/>
          <w:divBdr>
            <w:top w:val="none" w:sz="0" w:space="0" w:color="auto"/>
            <w:left w:val="none" w:sz="0" w:space="0" w:color="auto"/>
            <w:bottom w:val="none" w:sz="0" w:space="0" w:color="auto"/>
            <w:right w:val="none" w:sz="0" w:space="0" w:color="auto"/>
          </w:divBdr>
        </w:div>
        <w:div w:id="811679944">
          <w:marLeft w:val="360"/>
          <w:marRight w:val="0"/>
          <w:marTop w:val="200"/>
          <w:marBottom w:val="0"/>
          <w:divBdr>
            <w:top w:val="none" w:sz="0" w:space="0" w:color="auto"/>
            <w:left w:val="none" w:sz="0" w:space="0" w:color="auto"/>
            <w:bottom w:val="none" w:sz="0" w:space="0" w:color="auto"/>
            <w:right w:val="none" w:sz="0" w:space="0" w:color="auto"/>
          </w:divBdr>
        </w:div>
      </w:divsChild>
    </w:div>
    <w:div w:id="811679942">
      <w:marLeft w:val="0"/>
      <w:marRight w:val="0"/>
      <w:marTop w:val="0"/>
      <w:marBottom w:val="0"/>
      <w:divBdr>
        <w:top w:val="none" w:sz="0" w:space="0" w:color="auto"/>
        <w:left w:val="none" w:sz="0" w:space="0" w:color="auto"/>
        <w:bottom w:val="none" w:sz="0" w:space="0" w:color="auto"/>
        <w:right w:val="none" w:sz="0" w:space="0" w:color="auto"/>
      </w:divBdr>
      <w:divsChild>
        <w:div w:id="811679939">
          <w:marLeft w:val="360"/>
          <w:marRight w:val="0"/>
          <w:marTop w:val="200"/>
          <w:marBottom w:val="0"/>
          <w:divBdr>
            <w:top w:val="none" w:sz="0" w:space="0" w:color="auto"/>
            <w:left w:val="none" w:sz="0" w:space="0" w:color="auto"/>
            <w:bottom w:val="none" w:sz="0" w:space="0" w:color="auto"/>
            <w:right w:val="none" w:sz="0" w:space="0" w:color="auto"/>
          </w:divBdr>
        </w:div>
      </w:divsChild>
    </w:div>
    <w:div w:id="811679945">
      <w:marLeft w:val="0"/>
      <w:marRight w:val="0"/>
      <w:marTop w:val="0"/>
      <w:marBottom w:val="0"/>
      <w:divBdr>
        <w:top w:val="none" w:sz="0" w:space="0" w:color="auto"/>
        <w:left w:val="none" w:sz="0" w:space="0" w:color="auto"/>
        <w:bottom w:val="none" w:sz="0" w:space="0" w:color="auto"/>
        <w:right w:val="none" w:sz="0" w:space="0" w:color="auto"/>
      </w:divBdr>
      <w:divsChild>
        <w:div w:id="811679930">
          <w:marLeft w:val="360"/>
          <w:marRight w:val="0"/>
          <w:marTop w:val="200"/>
          <w:marBottom w:val="0"/>
          <w:divBdr>
            <w:top w:val="none" w:sz="0" w:space="0" w:color="auto"/>
            <w:left w:val="none" w:sz="0" w:space="0" w:color="auto"/>
            <w:bottom w:val="none" w:sz="0" w:space="0" w:color="auto"/>
            <w:right w:val="none" w:sz="0" w:space="0" w:color="auto"/>
          </w:divBdr>
        </w:div>
      </w:divsChild>
    </w:div>
    <w:div w:id="946961328">
      <w:bodyDiv w:val="1"/>
      <w:marLeft w:val="0"/>
      <w:marRight w:val="0"/>
      <w:marTop w:val="0"/>
      <w:marBottom w:val="0"/>
      <w:divBdr>
        <w:top w:val="none" w:sz="0" w:space="0" w:color="auto"/>
        <w:left w:val="none" w:sz="0" w:space="0" w:color="auto"/>
        <w:bottom w:val="none" w:sz="0" w:space="0" w:color="auto"/>
        <w:right w:val="none" w:sz="0" w:space="0" w:color="auto"/>
      </w:divBdr>
    </w:div>
    <w:div w:id="969743678">
      <w:bodyDiv w:val="1"/>
      <w:marLeft w:val="0"/>
      <w:marRight w:val="0"/>
      <w:marTop w:val="0"/>
      <w:marBottom w:val="0"/>
      <w:divBdr>
        <w:top w:val="none" w:sz="0" w:space="0" w:color="auto"/>
        <w:left w:val="none" w:sz="0" w:space="0" w:color="auto"/>
        <w:bottom w:val="none" w:sz="0" w:space="0" w:color="auto"/>
        <w:right w:val="none" w:sz="0" w:space="0" w:color="auto"/>
      </w:divBdr>
    </w:div>
    <w:div w:id="976955767">
      <w:bodyDiv w:val="1"/>
      <w:marLeft w:val="0"/>
      <w:marRight w:val="0"/>
      <w:marTop w:val="0"/>
      <w:marBottom w:val="0"/>
      <w:divBdr>
        <w:top w:val="none" w:sz="0" w:space="0" w:color="auto"/>
        <w:left w:val="none" w:sz="0" w:space="0" w:color="auto"/>
        <w:bottom w:val="none" w:sz="0" w:space="0" w:color="auto"/>
        <w:right w:val="none" w:sz="0" w:space="0" w:color="auto"/>
      </w:divBdr>
    </w:div>
    <w:div w:id="1059010976">
      <w:bodyDiv w:val="1"/>
      <w:marLeft w:val="0"/>
      <w:marRight w:val="0"/>
      <w:marTop w:val="0"/>
      <w:marBottom w:val="0"/>
      <w:divBdr>
        <w:top w:val="none" w:sz="0" w:space="0" w:color="auto"/>
        <w:left w:val="none" w:sz="0" w:space="0" w:color="auto"/>
        <w:bottom w:val="none" w:sz="0" w:space="0" w:color="auto"/>
        <w:right w:val="none" w:sz="0" w:space="0" w:color="auto"/>
      </w:divBdr>
    </w:div>
    <w:div w:id="1105728806">
      <w:bodyDiv w:val="1"/>
      <w:marLeft w:val="0"/>
      <w:marRight w:val="0"/>
      <w:marTop w:val="0"/>
      <w:marBottom w:val="0"/>
      <w:divBdr>
        <w:top w:val="none" w:sz="0" w:space="0" w:color="auto"/>
        <w:left w:val="none" w:sz="0" w:space="0" w:color="auto"/>
        <w:bottom w:val="none" w:sz="0" w:space="0" w:color="auto"/>
        <w:right w:val="none" w:sz="0" w:space="0" w:color="auto"/>
      </w:divBdr>
    </w:div>
    <w:div w:id="1114785027">
      <w:bodyDiv w:val="1"/>
      <w:marLeft w:val="0"/>
      <w:marRight w:val="0"/>
      <w:marTop w:val="0"/>
      <w:marBottom w:val="0"/>
      <w:divBdr>
        <w:top w:val="none" w:sz="0" w:space="0" w:color="auto"/>
        <w:left w:val="none" w:sz="0" w:space="0" w:color="auto"/>
        <w:bottom w:val="none" w:sz="0" w:space="0" w:color="auto"/>
        <w:right w:val="none" w:sz="0" w:space="0" w:color="auto"/>
      </w:divBdr>
    </w:div>
    <w:div w:id="1159227642">
      <w:bodyDiv w:val="1"/>
      <w:marLeft w:val="0"/>
      <w:marRight w:val="0"/>
      <w:marTop w:val="0"/>
      <w:marBottom w:val="0"/>
      <w:divBdr>
        <w:top w:val="none" w:sz="0" w:space="0" w:color="auto"/>
        <w:left w:val="none" w:sz="0" w:space="0" w:color="auto"/>
        <w:bottom w:val="none" w:sz="0" w:space="0" w:color="auto"/>
        <w:right w:val="none" w:sz="0" w:space="0" w:color="auto"/>
      </w:divBdr>
    </w:div>
    <w:div w:id="1214191767">
      <w:bodyDiv w:val="1"/>
      <w:marLeft w:val="0"/>
      <w:marRight w:val="0"/>
      <w:marTop w:val="0"/>
      <w:marBottom w:val="0"/>
      <w:divBdr>
        <w:top w:val="none" w:sz="0" w:space="0" w:color="auto"/>
        <w:left w:val="none" w:sz="0" w:space="0" w:color="auto"/>
        <w:bottom w:val="none" w:sz="0" w:space="0" w:color="auto"/>
        <w:right w:val="none" w:sz="0" w:space="0" w:color="auto"/>
      </w:divBdr>
    </w:div>
    <w:div w:id="1235702803">
      <w:bodyDiv w:val="1"/>
      <w:marLeft w:val="0"/>
      <w:marRight w:val="0"/>
      <w:marTop w:val="0"/>
      <w:marBottom w:val="0"/>
      <w:divBdr>
        <w:top w:val="none" w:sz="0" w:space="0" w:color="auto"/>
        <w:left w:val="none" w:sz="0" w:space="0" w:color="auto"/>
        <w:bottom w:val="none" w:sz="0" w:space="0" w:color="auto"/>
        <w:right w:val="none" w:sz="0" w:space="0" w:color="auto"/>
      </w:divBdr>
    </w:div>
    <w:div w:id="1248927312">
      <w:bodyDiv w:val="1"/>
      <w:marLeft w:val="0"/>
      <w:marRight w:val="0"/>
      <w:marTop w:val="0"/>
      <w:marBottom w:val="0"/>
      <w:divBdr>
        <w:top w:val="none" w:sz="0" w:space="0" w:color="auto"/>
        <w:left w:val="none" w:sz="0" w:space="0" w:color="auto"/>
        <w:bottom w:val="none" w:sz="0" w:space="0" w:color="auto"/>
        <w:right w:val="none" w:sz="0" w:space="0" w:color="auto"/>
      </w:divBdr>
    </w:div>
    <w:div w:id="1281641747">
      <w:bodyDiv w:val="1"/>
      <w:marLeft w:val="0"/>
      <w:marRight w:val="0"/>
      <w:marTop w:val="0"/>
      <w:marBottom w:val="0"/>
      <w:divBdr>
        <w:top w:val="none" w:sz="0" w:space="0" w:color="auto"/>
        <w:left w:val="none" w:sz="0" w:space="0" w:color="auto"/>
        <w:bottom w:val="none" w:sz="0" w:space="0" w:color="auto"/>
        <w:right w:val="none" w:sz="0" w:space="0" w:color="auto"/>
      </w:divBdr>
    </w:div>
    <w:div w:id="1318535936">
      <w:bodyDiv w:val="1"/>
      <w:marLeft w:val="0"/>
      <w:marRight w:val="0"/>
      <w:marTop w:val="0"/>
      <w:marBottom w:val="0"/>
      <w:divBdr>
        <w:top w:val="none" w:sz="0" w:space="0" w:color="auto"/>
        <w:left w:val="none" w:sz="0" w:space="0" w:color="auto"/>
        <w:bottom w:val="none" w:sz="0" w:space="0" w:color="auto"/>
        <w:right w:val="none" w:sz="0" w:space="0" w:color="auto"/>
      </w:divBdr>
    </w:div>
    <w:div w:id="1318994312">
      <w:bodyDiv w:val="1"/>
      <w:marLeft w:val="0"/>
      <w:marRight w:val="0"/>
      <w:marTop w:val="0"/>
      <w:marBottom w:val="0"/>
      <w:divBdr>
        <w:top w:val="none" w:sz="0" w:space="0" w:color="auto"/>
        <w:left w:val="none" w:sz="0" w:space="0" w:color="auto"/>
        <w:bottom w:val="none" w:sz="0" w:space="0" w:color="auto"/>
        <w:right w:val="none" w:sz="0" w:space="0" w:color="auto"/>
      </w:divBdr>
    </w:div>
    <w:div w:id="1334643250">
      <w:bodyDiv w:val="1"/>
      <w:marLeft w:val="0"/>
      <w:marRight w:val="0"/>
      <w:marTop w:val="0"/>
      <w:marBottom w:val="0"/>
      <w:divBdr>
        <w:top w:val="none" w:sz="0" w:space="0" w:color="auto"/>
        <w:left w:val="none" w:sz="0" w:space="0" w:color="auto"/>
        <w:bottom w:val="none" w:sz="0" w:space="0" w:color="auto"/>
        <w:right w:val="none" w:sz="0" w:space="0" w:color="auto"/>
      </w:divBdr>
    </w:div>
    <w:div w:id="1420715265">
      <w:bodyDiv w:val="1"/>
      <w:marLeft w:val="0"/>
      <w:marRight w:val="0"/>
      <w:marTop w:val="0"/>
      <w:marBottom w:val="0"/>
      <w:divBdr>
        <w:top w:val="none" w:sz="0" w:space="0" w:color="auto"/>
        <w:left w:val="none" w:sz="0" w:space="0" w:color="auto"/>
        <w:bottom w:val="none" w:sz="0" w:space="0" w:color="auto"/>
        <w:right w:val="none" w:sz="0" w:space="0" w:color="auto"/>
      </w:divBdr>
    </w:div>
    <w:div w:id="1447774923">
      <w:bodyDiv w:val="1"/>
      <w:marLeft w:val="0"/>
      <w:marRight w:val="0"/>
      <w:marTop w:val="0"/>
      <w:marBottom w:val="0"/>
      <w:divBdr>
        <w:top w:val="none" w:sz="0" w:space="0" w:color="auto"/>
        <w:left w:val="none" w:sz="0" w:space="0" w:color="auto"/>
        <w:bottom w:val="none" w:sz="0" w:space="0" w:color="auto"/>
        <w:right w:val="none" w:sz="0" w:space="0" w:color="auto"/>
      </w:divBdr>
    </w:div>
    <w:div w:id="1455052883">
      <w:bodyDiv w:val="1"/>
      <w:marLeft w:val="0"/>
      <w:marRight w:val="0"/>
      <w:marTop w:val="0"/>
      <w:marBottom w:val="0"/>
      <w:divBdr>
        <w:top w:val="none" w:sz="0" w:space="0" w:color="auto"/>
        <w:left w:val="none" w:sz="0" w:space="0" w:color="auto"/>
        <w:bottom w:val="none" w:sz="0" w:space="0" w:color="auto"/>
        <w:right w:val="none" w:sz="0" w:space="0" w:color="auto"/>
      </w:divBdr>
    </w:div>
    <w:div w:id="1457023707">
      <w:bodyDiv w:val="1"/>
      <w:marLeft w:val="0"/>
      <w:marRight w:val="0"/>
      <w:marTop w:val="0"/>
      <w:marBottom w:val="0"/>
      <w:divBdr>
        <w:top w:val="none" w:sz="0" w:space="0" w:color="auto"/>
        <w:left w:val="none" w:sz="0" w:space="0" w:color="auto"/>
        <w:bottom w:val="none" w:sz="0" w:space="0" w:color="auto"/>
        <w:right w:val="none" w:sz="0" w:space="0" w:color="auto"/>
      </w:divBdr>
    </w:div>
    <w:div w:id="1478035846">
      <w:bodyDiv w:val="1"/>
      <w:marLeft w:val="0"/>
      <w:marRight w:val="0"/>
      <w:marTop w:val="0"/>
      <w:marBottom w:val="0"/>
      <w:divBdr>
        <w:top w:val="none" w:sz="0" w:space="0" w:color="auto"/>
        <w:left w:val="none" w:sz="0" w:space="0" w:color="auto"/>
        <w:bottom w:val="none" w:sz="0" w:space="0" w:color="auto"/>
        <w:right w:val="none" w:sz="0" w:space="0" w:color="auto"/>
      </w:divBdr>
    </w:div>
    <w:div w:id="1514565341">
      <w:bodyDiv w:val="1"/>
      <w:marLeft w:val="0"/>
      <w:marRight w:val="0"/>
      <w:marTop w:val="0"/>
      <w:marBottom w:val="0"/>
      <w:divBdr>
        <w:top w:val="none" w:sz="0" w:space="0" w:color="auto"/>
        <w:left w:val="none" w:sz="0" w:space="0" w:color="auto"/>
        <w:bottom w:val="none" w:sz="0" w:space="0" w:color="auto"/>
        <w:right w:val="none" w:sz="0" w:space="0" w:color="auto"/>
      </w:divBdr>
    </w:div>
    <w:div w:id="1547795799">
      <w:bodyDiv w:val="1"/>
      <w:marLeft w:val="0"/>
      <w:marRight w:val="0"/>
      <w:marTop w:val="0"/>
      <w:marBottom w:val="0"/>
      <w:divBdr>
        <w:top w:val="none" w:sz="0" w:space="0" w:color="auto"/>
        <w:left w:val="none" w:sz="0" w:space="0" w:color="auto"/>
        <w:bottom w:val="none" w:sz="0" w:space="0" w:color="auto"/>
        <w:right w:val="none" w:sz="0" w:space="0" w:color="auto"/>
      </w:divBdr>
    </w:div>
    <w:div w:id="1564950630">
      <w:bodyDiv w:val="1"/>
      <w:marLeft w:val="0"/>
      <w:marRight w:val="0"/>
      <w:marTop w:val="0"/>
      <w:marBottom w:val="0"/>
      <w:divBdr>
        <w:top w:val="none" w:sz="0" w:space="0" w:color="auto"/>
        <w:left w:val="none" w:sz="0" w:space="0" w:color="auto"/>
        <w:bottom w:val="none" w:sz="0" w:space="0" w:color="auto"/>
        <w:right w:val="none" w:sz="0" w:space="0" w:color="auto"/>
      </w:divBdr>
    </w:div>
    <w:div w:id="1596865592">
      <w:bodyDiv w:val="1"/>
      <w:marLeft w:val="0"/>
      <w:marRight w:val="0"/>
      <w:marTop w:val="0"/>
      <w:marBottom w:val="0"/>
      <w:divBdr>
        <w:top w:val="none" w:sz="0" w:space="0" w:color="auto"/>
        <w:left w:val="none" w:sz="0" w:space="0" w:color="auto"/>
        <w:bottom w:val="none" w:sz="0" w:space="0" w:color="auto"/>
        <w:right w:val="none" w:sz="0" w:space="0" w:color="auto"/>
      </w:divBdr>
    </w:div>
    <w:div w:id="1611545203">
      <w:bodyDiv w:val="1"/>
      <w:marLeft w:val="0"/>
      <w:marRight w:val="0"/>
      <w:marTop w:val="0"/>
      <w:marBottom w:val="0"/>
      <w:divBdr>
        <w:top w:val="none" w:sz="0" w:space="0" w:color="auto"/>
        <w:left w:val="none" w:sz="0" w:space="0" w:color="auto"/>
        <w:bottom w:val="none" w:sz="0" w:space="0" w:color="auto"/>
        <w:right w:val="none" w:sz="0" w:space="0" w:color="auto"/>
      </w:divBdr>
    </w:div>
    <w:div w:id="1682125430">
      <w:bodyDiv w:val="1"/>
      <w:marLeft w:val="0"/>
      <w:marRight w:val="0"/>
      <w:marTop w:val="0"/>
      <w:marBottom w:val="0"/>
      <w:divBdr>
        <w:top w:val="none" w:sz="0" w:space="0" w:color="auto"/>
        <w:left w:val="none" w:sz="0" w:space="0" w:color="auto"/>
        <w:bottom w:val="none" w:sz="0" w:space="0" w:color="auto"/>
        <w:right w:val="none" w:sz="0" w:space="0" w:color="auto"/>
      </w:divBdr>
    </w:div>
    <w:div w:id="1735082997">
      <w:bodyDiv w:val="1"/>
      <w:marLeft w:val="0"/>
      <w:marRight w:val="0"/>
      <w:marTop w:val="0"/>
      <w:marBottom w:val="0"/>
      <w:divBdr>
        <w:top w:val="none" w:sz="0" w:space="0" w:color="auto"/>
        <w:left w:val="none" w:sz="0" w:space="0" w:color="auto"/>
        <w:bottom w:val="none" w:sz="0" w:space="0" w:color="auto"/>
        <w:right w:val="none" w:sz="0" w:space="0" w:color="auto"/>
      </w:divBdr>
    </w:div>
    <w:div w:id="1795247021">
      <w:bodyDiv w:val="1"/>
      <w:marLeft w:val="0"/>
      <w:marRight w:val="0"/>
      <w:marTop w:val="0"/>
      <w:marBottom w:val="0"/>
      <w:divBdr>
        <w:top w:val="none" w:sz="0" w:space="0" w:color="auto"/>
        <w:left w:val="none" w:sz="0" w:space="0" w:color="auto"/>
        <w:bottom w:val="none" w:sz="0" w:space="0" w:color="auto"/>
        <w:right w:val="none" w:sz="0" w:space="0" w:color="auto"/>
      </w:divBdr>
    </w:div>
    <w:div w:id="1812751787">
      <w:bodyDiv w:val="1"/>
      <w:marLeft w:val="0"/>
      <w:marRight w:val="0"/>
      <w:marTop w:val="0"/>
      <w:marBottom w:val="0"/>
      <w:divBdr>
        <w:top w:val="none" w:sz="0" w:space="0" w:color="auto"/>
        <w:left w:val="none" w:sz="0" w:space="0" w:color="auto"/>
        <w:bottom w:val="none" w:sz="0" w:space="0" w:color="auto"/>
        <w:right w:val="none" w:sz="0" w:space="0" w:color="auto"/>
      </w:divBdr>
    </w:div>
    <w:div w:id="1861431866">
      <w:bodyDiv w:val="1"/>
      <w:marLeft w:val="0"/>
      <w:marRight w:val="0"/>
      <w:marTop w:val="0"/>
      <w:marBottom w:val="0"/>
      <w:divBdr>
        <w:top w:val="none" w:sz="0" w:space="0" w:color="auto"/>
        <w:left w:val="none" w:sz="0" w:space="0" w:color="auto"/>
        <w:bottom w:val="none" w:sz="0" w:space="0" w:color="auto"/>
        <w:right w:val="none" w:sz="0" w:space="0" w:color="auto"/>
      </w:divBdr>
    </w:div>
    <w:div w:id="1969312628">
      <w:bodyDiv w:val="1"/>
      <w:marLeft w:val="0"/>
      <w:marRight w:val="0"/>
      <w:marTop w:val="0"/>
      <w:marBottom w:val="0"/>
      <w:divBdr>
        <w:top w:val="none" w:sz="0" w:space="0" w:color="auto"/>
        <w:left w:val="none" w:sz="0" w:space="0" w:color="auto"/>
        <w:bottom w:val="none" w:sz="0" w:space="0" w:color="auto"/>
        <w:right w:val="none" w:sz="0" w:space="0" w:color="auto"/>
      </w:divBdr>
    </w:div>
    <w:div w:id="1972250765">
      <w:bodyDiv w:val="1"/>
      <w:marLeft w:val="0"/>
      <w:marRight w:val="0"/>
      <w:marTop w:val="0"/>
      <w:marBottom w:val="0"/>
      <w:divBdr>
        <w:top w:val="none" w:sz="0" w:space="0" w:color="auto"/>
        <w:left w:val="none" w:sz="0" w:space="0" w:color="auto"/>
        <w:bottom w:val="none" w:sz="0" w:space="0" w:color="auto"/>
        <w:right w:val="none" w:sz="0" w:space="0" w:color="auto"/>
      </w:divBdr>
    </w:div>
    <w:div w:id="1995529346">
      <w:bodyDiv w:val="1"/>
      <w:marLeft w:val="0"/>
      <w:marRight w:val="0"/>
      <w:marTop w:val="0"/>
      <w:marBottom w:val="0"/>
      <w:divBdr>
        <w:top w:val="none" w:sz="0" w:space="0" w:color="auto"/>
        <w:left w:val="none" w:sz="0" w:space="0" w:color="auto"/>
        <w:bottom w:val="none" w:sz="0" w:space="0" w:color="auto"/>
        <w:right w:val="none" w:sz="0" w:space="0" w:color="auto"/>
      </w:divBdr>
    </w:div>
    <w:div w:id="2065836780">
      <w:bodyDiv w:val="1"/>
      <w:marLeft w:val="0"/>
      <w:marRight w:val="0"/>
      <w:marTop w:val="0"/>
      <w:marBottom w:val="0"/>
      <w:divBdr>
        <w:top w:val="none" w:sz="0" w:space="0" w:color="auto"/>
        <w:left w:val="none" w:sz="0" w:space="0" w:color="auto"/>
        <w:bottom w:val="none" w:sz="0" w:space="0" w:color="auto"/>
        <w:right w:val="none" w:sz="0" w:space="0" w:color="auto"/>
      </w:divBdr>
    </w:div>
    <w:div w:id="2090880107">
      <w:bodyDiv w:val="1"/>
      <w:marLeft w:val="0"/>
      <w:marRight w:val="0"/>
      <w:marTop w:val="0"/>
      <w:marBottom w:val="0"/>
      <w:divBdr>
        <w:top w:val="none" w:sz="0" w:space="0" w:color="auto"/>
        <w:left w:val="none" w:sz="0" w:space="0" w:color="auto"/>
        <w:bottom w:val="none" w:sz="0" w:space="0" w:color="auto"/>
        <w:right w:val="none" w:sz="0" w:space="0" w:color="auto"/>
      </w:divBdr>
    </w:div>
    <w:div w:id="2116905432">
      <w:bodyDiv w:val="1"/>
      <w:marLeft w:val="0"/>
      <w:marRight w:val="0"/>
      <w:marTop w:val="0"/>
      <w:marBottom w:val="0"/>
      <w:divBdr>
        <w:top w:val="none" w:sz="0" w:space="0" w:color="auto"/>
        <w:left w:val="none" w:sz="0" w:space="0" w:color="auto"/>
        <w:bottom w:val="none" w:sz="0" w:space="0" w:color="auto"/>
        <w:right w:val="none" w:sz="0" w:space="0" w:color="auto"/>
      </w:divBdr>
    </w:div>
    <w:div w:id="214665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ckymunawa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ikomarudin@uinsg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Sug071</b:Tag>
    <b:SourceType>Book</b:SourceType>
    <b:Guid>{996E09DE-30F7-4F90-9AF6-25D64D4EE497}</b:Guid>
    <b:Title>Gender dan Inferiotas Perempuan : Praktik Kritik Karya Sastra Feminis</b:Title>
    <b:Year>2007</b:Year>
    <b:City>Yogyakart</b:City>
    <b:Publisher>Pustaka Pelajar</b:Publisher>
    <b:Author>
      <b:Author>
        <b:NameList>
          <b:Person>
            <b:Last>Sugihastuti</b:Last>
          </b:Person>
          <b:Person>
            <b:Last>Septiawan</b:Last>
          </b:Person>
        </b:NameList>
      </b:Author>
    </b:Author>
    <b:Pages>81-82</b:Pages>
    <b:RefOrder>1</b:RefOrder>
  </b:Source>
  <b:Source>
    <b:Tag>Kam121</b:Tag>
    <b:SourceType>Book</b:SourceType>
    <b:Guid>{2EECAC56-E1CE-46B3-8330-DB771988A2F1}</b:Guid>
    <b:Title>Teori Kriktik Sastra Arab Klasik dan Modern</b:Title>
    <b:Year>2012</b:Year>
    <b:City>Jakarta</b:City>
    <b:Publisher>PT. RajaGrafindo Persada</b:Publisher>
    <b:Author>
      <b:Author>
        <b:NameList>
          <b:Person>
            <b:Last>Kamil</b:Last>
            <b:First>Sukron</b:First>
          </b:Person>
        </b:NameList>
      </b:Author>
    </b:Author>
    <b:Pages>5</b:Pages>
    <b:RefOrder>2</b:RefOrder>
  </b:Source>
  <b:Source>
    <b:Tag>Jam03</b:Tag>
    <b:SourceType>Book</b:SourceType>
    <b:Guid>{6EA0F1F6-425D-4D0D-B567-362148180742}</b:Guid>
    <b:Title>Yusuf Wa Zulaikha Ru’yatus Shufiyah</b:Title>
    <b:Year>2003</b:Year>
    <b:City>Damaskus</b:City>
    <b:Publisher>Dar Al-Manhal</b:Publisher>
    <b:Author>
      <b:Author>
        <b:NameList>
          <b:Person>
            <b:Last>Jami</b:Last>
            <b:Middle>Abdurrahman</b:Middle>
            <b:First>Hakim Nuruddin</b:First>
          </b:Person>
        </b:NameList>
      </b:Author>
    </b:Author>
    <b:Pages>7-8</b:Pages>
    <b:RefOrder>3</b:RefOrder>
  </b:Source>
  <b:Source>
    <b:Tag>Nur141</b:Tag>
    <b:SourceType>Book</b:SourceType>
    <b:Guid>{4443B940-4F1A-4D32-84F8-E003813C2BE8}</b:Guid>
    <b:Title>Semantik Bahasa Arab: Pengantar Studi Ilmu Makna</b:Title>
    <b:Year>2014</b:Year>
    <b:City>Cileunyi</b:City>
    <b:Publisher>CV. Semiotika</b:Publisher>
    <b:Author>
      <b:Author>
        <b:NameList>
          <b:Person>
            <b:Last>Nur</b:Last>
            <b:First>Tajuddin</b:First>
          </b:Person>
        </b:NameList>
      </b:Author>
    </b:Author>
    <b:Pages>9</b:Pages>
    <b:RefOrder>4</b:RefOrder>
  </b:Source>
  <b:Source>
    <b:Tag>Wah071</b:Tag>
    <b:SourceType>Book</b:SourceType>
    <b:Guid>{951A7569-B031-407D-9CF2-E7D2FA25EC43}</b:Guid>
    <b:Title>Menguasai Balaghah : Cara Cerdas Berbahasa</b:Title>
    <b:Year>2007</b:Year>
    <b:City>Yogyakarta</b:City>
    <b:Publisher>Nur Media Idea</b:Publisher>
    <b:Author>
      <b:Author>
        <b:NameList>
          <b:Person>
            <b:Last>Wahyudin</b:Last>
          </b:Person>
          <b:Person>
            <b:Last>Yuyun</b:Last>
          </b:Person>
        </b:NameList>
      </b:Author>
    </b:Author>
    <b:Pages>1</b:Pages>
    <b:RefOrder>5</b:RefOrder>
  </b:Source>
  <b:Source>
    <b:Tag>AlM13</b:Tag>
    <b:SourceType>Book</b:SourceType>
    <b:Guid>{EBBDD207-8BD2-4A7E-B595-3CE2AACF75AE}</b:Guid>
    <b:Title>Talkhis Mujaz Al-Balaghah</b:Title>
    <b:Year>2013</b:Year>
    <b:City>Iraq</b:City>
    <b:Publisher>Dar Al-Aqwa</b:Publisher>
    <b:Author>
      <b:Author>
        <b:NameList>
          <b:Person>
            <b:Last>Al-Musawi</b:Last>
            <b:Middle>Ghani</b:Middle>
            <b:First>Anwar</b:First>
          </b:Person>
        </b:NameList>
      </b:Author>
    </b:Author>
    <b:Pages>1</b:Pages>
    <b:RefOrder>6</b:RefOrder>
  </b:Source>
  <b:Source>
    <b:Tag>AlJ13</b:Tag>
    <b:SourceType>Book</b:SourceType>
    <b:Guid>{6A280E7E-2460-40EF-83CF-FEA0A482C933}</b:Guid>
    <b:Title>Terjemahan Al-Balaaghatul Waadhihah</b:Title>
    <b:Year>2013</b:Year>
    <b:City>Bandung</b:City>
    <b:Publisher>Sinar Baru</b:Publisher>
    <b:Author>
      <b:Author>
        <b:NameList>
          <b:Person>
            <b:Last>Al-Jarim</b:Last>
            <b:First>Ali</b:First>
          </b:Person>
          <b:Person>
            <b:Last>Amin</b:Last>
            <b:First>Musthafa</b:First>
          </b:Person>
        </b:NameList>
      </b:Author>
    </b:Author>
    <b:Pages>6</b:Pages>
    <b:RefOrder>7</b:RefOrder>
  </b:Source>
  <b:Source>
    <b:Tag>AlA091</b:Tag>
    <b:SourceType>Book</b:SourceType>
    <b:Guid>{767845B7-E8EB-47D0-AF3C-9E03380240C1}</b:Guid>
    <b:Title>Terjemah Jauharul Maknun</b:Title>
    <b:Year>2009</b:Year>
    <b:City>Surabaya</b:City>
    <b:Publisher>Mutiara Ilmu</b:Publisher>
    <b:Author>
      <b:Author>
        <b:NameList>
          <b:Person>
            <b:Last>Al-Ahdhari</b:Last>
            <b:First>Abdurrahman</b:First>
          </b:Person>
        </b:NameList>
      </b:Author>
    </b:Author>
    <b:Pages>11</b:Pages>
    <b:RefOrder>8</b:RefOrder>
  </b:Source>
  <b:Source>
    <b:Tag>Koe83</b:Tag>
    <b:SourceType>Book</b:SourceType>
    <b:Guid>{19887174-49B0-4A4D-9B23-703F0533EB4C}</b:Guid>
    <b:Title>Metode-metode Penelitian Masyarakat</b:Title>
    <b:Year>1983</b:Year>
    <b:City>Jakarta</b:City>
    <b:Publisher>Gramedia</b:Publisher>
    <b:Author>
      <b:Author>
        <b:NameList>
          <b:Person>
            <b:Last>Koentjaraningrat</b:Last>
          </b:Person>
        </b:NameList>
      </b:Author>
    </b:Author>
    <b:RefOrder>9</b:RefOrder>
  </b:Source>
  <b:Source>
    <b:Tag>Sub92</b:Tag>
    <b:SourceType>Book</b:SourceType>
    <b:Guid>{FC5E0158-6E87-4D63-9CE0-968D6A09475D}</b:Guid>
    <b:Title>Penelitian Kualitatif</b:Title>
    <b:Year>1992</b:Year>
    <b:City>Jakarta</b:City>
    <b:Publisher>Grafindo</b:Publisher>
    <b:Author>
      <b:Author>
        <b:NameList>
          <b:Person>
            <b:Last>Subroto</b:Last>
          </b:Person>
        </b:NameList>
      </b:Author>
    </b:Author>
    <b:RefOrder>10</b:RefOrder>
  </b:Source>
  <b:Source>
    <b:Tag>AlJ39</b:Tag>
    <b:SourceType>Book</b:SourceType>
    <b:Guid>{6FC94B0C-E2AE-47D5-9959-EFB825657095}</b:Guid>
    <b:Title>Al-Balaghah Al-Wadhihah: al-Bayan, al-Ma’any, al-Badi’</b:Title>
    <b:Year>139</b:Year>
    <b:City>Mesir</b:City>
    <b:Publisher>Dar Al-Ma'arif</b:Publisher>
    <b:Author>
      <b:Author>
        <b:NameList>
          <b:Person>
            <b:Last>Al-Jarim</b:Last>
            <b:First>Ali</b:First>
          </b:Person>
          <b:Person>
            <b:Last>Ali</b:Last>
            <b:First>Musthafa</b:First>
          </b:Person>
        </b:NameList>
      </b:Author>
    </b:Author>
    <b:RefOrder>11</b:RefOrder>
  </b:Source>
</b:Sources>
</file>

<file path=customXml/itemProps1.xml><?xml version="1.0" encoding="utf-8"?>
<ds:datastoreItem xmlns:ds="http://schemas.openxmlformats.org/officeDocument/2006/customXml" ds:itemID="{DDF855F3-1252-4161-9618-47A84C6FC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2625</TotalTime>
  <Pages>17</Pages>
  <Words>4131</Words>
  <Characters>23550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nashr7</dc:creator>
  <cp:keywords/>
  <dc:description/>
  <cp:lastModifiedBy>Windows User</cp:lastModifiedBy>
  <cp:revision>94</cp:revision>
  <dcterms:created xsi:type="dcterms:W3CDTF">2020-10-01T16:03:00Z</dcterms:created>
  <dcterms:modified xsi:type="dcterms:W3CDTF">2021-06-10T04:10:00Z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http://www.zotero.org/styles/universitas-negeri-semarang-fakultas-matematika-dan-ilmu-pengetahuan-alam</vt:lpwstr>
  </property>
  <property fmtid="{D5CDD505-2E9C-101B-9397-08002B2CF9AE}" pid="19" name="Mendeley Recent Style Name 8_1">
    <vt:lpwstr>Universitas Negeri Semarang - Fakultas Matematika dan Ilmu Pengetahuan Alam (Indonesian)</vt:lpwstr>
  </property>
  <property fmtid="{D5CDD505-2E9C-101B-9397-08002B2CF9AE}" pid="20" name="Mendeley Recent Style Id 9_1">
    <vt:lpwstr>http://www.zotero.org/styles/universitas-negeri-yogyakarta-program-pascasarjana</vt:lpwstr>
  </property>
  <property fmtid="{D5CDD505-2E9C-101B-9397-08002B2CF9AE}" pid="21" name="Mendeley Recent Style Name 9_1">
    <vt:lpwstr>Universitas Negeri Yogyakarta - Program Pascasarjana (Indonesian)</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9f88df29-60d4-3565-8861-ebbe5b5fa6d6</vt:lpwstr>
  </property>
</Properties>
</file>