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07" w:rsidRPr="00827EF5" w:rsidRDefault="00045706" w:rsidP="00045706">
      <w:pPr>
        <w:spacing w:after="0" w:line="240" w:lineRule="auto"/>
        <w:jc w:val="center"/>
        <w:rPr>
          <w:rFonts w:ascii="Garamond" w:hAnsi="Garamond" w:cs="Times New Roman"/>
          <w:b/>
          <w:sz w:val="24"/>
          <w:szCs w:val="24"/>
          <w:lang w:val="id-ID"/>
        </w:rPr>
      </w:pPr>
      <w:r w:rsidRPr="00827EF5">
        <w:rPr>
          <w:rFonts w:ascii="Garamond" w:hAnsi="Garamond" w:cs="Times New Roman"/>
          <w:b/>
          <w:sz w:val="24"/>
          <w:szCs w:val="24"/>
          <w:lang w:val="id-ID"/>
        </w:rPr>
        <w:t>THE</w:t>
      </w:r>
      <w:r w:rsidRPr="00827EF5">
        <w:rPr>
          <w:rFonts w:ascii="Garamond" w:hAnsi="Garamond" w:cs="Times New Roman"/>
          <w:b/>
          <w:sz w:val="24"/>
          <w:szCs w:val="24"/>
        </w:rPr>
        <w:t xml:space="preserve"> </w:t>
      </w:r>
      <w:r w:rsidRPr="00827EF5">
        <w:rPr>
          <w:rFonts w:ascii="Garamond" w:hAnsi="Garamond" w:cs="Times New Roman"/>
          <w:b/>
          <w:sz w:val="24"/>
          <w:szCs w:val="24"/>
          <w:lang w:val="id-ID"/>
        </w:rPr>
        <w:t>DA’WAH STRATEGY</w:t>
      </w:r>
      <w:r w:rsidR="00715F0A" w:rsidRPr="00827EF5">
        <w:rPr>
          <w:rFonts w:ascii="Garamond" w:hAnsi="Garamond" w:cs="Times New Roman"/>
          <w:b/>
          <w:sz w:val="24"/>
          <w:szCs w:val="24"/>
          <w:lang w:val="id-ID"/>
        </w:rPr>
        <w:t xml:space="preserve"> OF </w:t>
      </w:r>
      <w:r w:rsidR="00715F0A" w:rsidRPr="00827EF5">
        <w:rPr>
          <w:rFonts w:ascii="Garamond" w:hAnsi="Garamond" w:cs="Times New Roman"/>
          <w:b/>
          <w:sz w:val="24"/>
          <w:szCs w:val="24"/>
        </w:rPr>
        <w:t>NAHDLATUL ULAMA (NU)</w:t>
      </w:r>
      <w:r w:rsidRPr="00827EF5">
        <w:rPr>
          <w:rFonts w:ascii="Garamond" w:hAnsi="Garamond" w:cs="Times New Roman"/>
          <w:b/>
          <w:sz w:val="24"/>
          <w:szCs w:val="24"/>
        </w:rPr>
        <w:t xml:space="preserve"> OF WEST JAVA</w:t>
      </w:r>
      <w:r w:rsidR="00715F0A" w:rsidRPr="00827EF5">
        <w:rPr>
          <w:rFonts w:ascii="Garamond" w:hAnsi="Garamond" w:cs="Times New Roman"/>
          <w:b/>
          <w:sz w:val="24"/>
          <w:szCs w:val="24"/>
        </w:rPr>
        <w:t xml:space="preserve"> </w:t>
      </w:r>
    </w:p>
    <w:p w:rsidR="001B568C" w:rsidRPr="00827EF5" w:rsidRDefault="00715F0A" w:rsidP="007E4207">
      <w:pPr>
        <w:spacing w:after="0" w:line="240" w:lineRule="auto"/>
        <w:jc w:val="center"/>
        <w:rPr>
          <w:rFonts w:ascii="Garamond" w:hAnsi="Garamond" w:cs="Times New Roman"/>
          <w:b/>
          <w:sz w:val="24"/>
          <w:szCs w:val="24"/>
          <w:lang w:val="id-ID"/>
        </w:rPr>
      </w:pPr>
      <w:r w:rsidRPr="00827EF5">
        <w:rPr>
          <w:rFonts w:ascii="Garamond" w:hAnsi="Garamond" w:cs="Times New Roman"/>
          <w:b/>
          <w:sz w:val="24"/>
          <w:szCs w:val="24"/>
          <w:lang w:val="id-ID"/>
        </w:rPr>
        <w:t>IN F</w:t>
      </w:r>
      <w:r w:rsidR="001D2D28" w:rsidRPr="00827EF5">
        <w:rPr>
          <w:rFonts w:ascii="Garamond" w:hAnsi="Garamond" w:cs="Times New Roman"/>
          <w:b/>
          <w:sz w:val="24"/>
          <w:szCs w:val="24"/>
        </w:rPr>
        <w:t>ACING</w:t>
      </w:r>
      <w:r w:rsidRPr="00827EF5">
        <w:rPr>
          <w:rFonts w:ascii="Garamond" w:hAnsi="Garamond" w:cs="Times New Roman"/>
          <w:b/>
          <w:sz w:val="24"/>
          <w:szCs w:val="24"/>
          <w:lang w:val="id-ID"/>
        </w:rPr>
        <w:t xml:space="preserve"> TH</w:t>
      </w:r>
      <w:r w:rsidRPr="00827EF5">
        <w:rPr>
          <w:rFonts w:ascii="Garamond" w:hAnsi="Garamond" w:cs="Times New Roman"/>
          <w:b/>
          <w:sz w:val="24"/>
          <w:szCs w:val="24"/>
        </w:rPr>
        <w:t>E COVID-19 PANDEMIC</w:t>
      </w:r>
    </w:p>
    <w:p w:rsidR="005D7699" w:rsidRPr="00827EF5" w:rsidRDefault="005D7699" w:rsidP="001B568C">
      <w:pPr>
        <w:spacing w:after="0" w:line="240" w:lineRule="auto"/>
        <w:jc w:val="center"/>
        <w:rPr>
          <w:rFonts w:ascii="Garamond" w:hAnsi="Garamond" w:cs="Times New Roman"/>
          <w:sz w:val="24"/>
          <w:szCs w:val="24"/>
          <w:lang w:val="id-ID"/>
        </w:rPr>
      </w:pPr>
    </w:p>
    <w:p w:rsidR="006C7D71" w:rsidRPr="00827EF5" w:rsidRDefault="00A1761F" w:rsidP="001B568C">
      <w:pPr>
        <w:spacing w:after="0" w:line="240" w:lineRule="auto"/>
        <w:jc w:val="center"/>
        <w:rPr>
          <w:rFonts w:ascii="Garamond" w:hAnsi="Garamond" w:cs="Times New Roman"/>
          <w:b/>
          <w:sz w:val="24"/>
          <w:szCs w:val="24"/>
          <w:lang w:val="id-ID"/>
        </w:rPr>
      </w:pPr>
      <w:proofErr w:type="spellStart"/>
      <w:r w:rsidRPr="00827EF5">
        <w:rPr>
          <w:rFonts w:ascii="Garamond" w:hAnsi="Garamond" w:cs="Times New Roman"/>
          <w:b/>
          <w:sz w:val="24"/>
          <w:szCs w:val="24"/>
        </w:rPr>
        <w:t>Bambang</w:t>
      </w:r>
      <w:proofErr w:type="spellEnd"/>
      <w:r w:rsidRPr="00827EF5">
        <w:rPr>
          <w:rFonts w:ascii="Garamond" w:hAnsi="Garamond" w:cs="Times New Roman"/>
          <w:b/>
          <w:sz w:val="24"/>
          <w:szCs w:val="24"/>
        </w:rPr>
        <w:t xml:space="preserve"> S. Ma'arif</w:t>
      </w:r>
      <w:r w:rsidRPr="00827EF5">
        <w:rPr>
          <w:rFonts w:ascii="Garamond" w:hAnsi="Garamond" w:cs="Times New Roman"/>
          <w:b/>
          <w:sz w:val="24"/>
          <w:szCs w:val="24"/>
          <w:vertAlign w:val="superscript"/>
        </w:rPr>
        <w:t>1</w:t>
      </w:r>
      <w:r w:rsidR="006C7D71" w:rsidRPr="00827EF5">
        <w:rPr>
          <w:rFonts w:ascii="Garamond" w:hAnsi="Garamond" w:cs="Times New Roman"/>
          <w:b/>
          <w:sz w:val="24"/>
          <w:szCs w:val="24"/>
        </w:rPr>
        <w:t>,</w:t>
      </w:r>
    </w:p>
    <w:p w:rsidR="001B568C" w:rsidRPr="00827EF5" w:rsidRDefault="00A1761F" w:rsidP="001B568C">
      <w:pPr>
        <w:spacing w:after="0" w:line="240" w:lineRule="auto"/>
        <w:jc w:val="center"/>
        <w:rPr>
          <w:rFonts w:ascii="Garamond" w:hAnsi="Garamond" w:cs="Times New Roman"/>
          <w:b/>
          <w:sz w:val="24"/>
          <w:szCs w:val="24"/>
          <w:lang w:val="id-ID"/>
        </w:rPr>
      </w:pPr>
      <w:proofErr w:type="spellStart"/>
      <w:r w:rsidRPr="00827EF5">
        <w:rPr>
          <w:rFonts w:ascii="Garamond" w:hAnsi="Garamond" w:cs="Times New Roman"/>
          <w:b/>
          <w:sz w:val="24"/>
          <w:szCs w:val="24"/>
        </w:rPr>
        <w:t>Asep</w:t>
      </w:r>
      <w:proofErr w:type="spellEnd"/>
      <w:r w:rsidRPr="00827EF5">
        <w:rPr>
          <w:rFonts w:ascii="Garamond" w:hAnsi="Garamond" w:cs="Times New Roman"/>
          <w:b/>
          <w:sz w:val="24"/>
          <w:szCs w:val="24"/>
        </w:rPr>
        <w:t xml:space="preserve"> A. Siddiq</w:t>
      </w:r>
      <w:r w:rsidRPr="00827EF5">
        <w:rPr>
          <w:rFonts w:ascii="Garamond" w:hAnsi="Garamond" w:cs="Times New Roman"/>
          <w:b/>
          <w:sz w:val="24"/>
          <w:szCs w:val="24"/>
          <w:vertAlign w:val="superscript"/>
        </w:rPr>
        <w:t>2</w:t>
      </w:r>
      <w:r w:rsidRPr="00827EF5">
        <w:rPr>
          <w:rFonts w:ascii="Garamond" w:hAnsi="Garamond" w:cs="Times New Roman"/>
          <w:b/>
          <w:sz w:val="24"/>
          <w:szCs w:val="24"/>
        </w:rPr>
        <w:t xml:space="preserve">, </w:t>
      </w:r>
    </w:p>
    <w:p w:rsidR="006C7D71" w:rsidRPr="00827EF5" w:rsidRDefault="00A1761F" w:rsidP="002C5CF0">
      <w:pPr>
        <w:spacing w:after="0" w:line="240" w:lineRule="auto"/>
        <w:jc w:val="center"/>
        <w:rPr>
          <w:rFonts w:ascii="Garamond" w:hAnsi="Garamond" w:cs="Times New Roman"/>
          <w:b/>
          <w:sz w:val="24"/>
          <w:szCs w:val="24"/>
          <w:lang w:val="id-ID"/>
        </w:rPr>
      </w:pPr>
      <w:proofErr w:type="spellStart"/>
      <w:r w:rsidRPr="00827EF5">
        <w:rPr>
          <w:rFonts w:ascii="Garamond" w:hAnsi="Garamond" w:cs="Times New Roman"/>
          <w:b/>
          <w:sz w:val="24"/>
          <w:szCs w:val="24"/>
        </w:rPr>
        <w:t>Malki</w:t>
      </w:r>
      <w:proofErr w:type="spellEnd"/>
      <w:r w:rsidRPr="00827EF5">
        <w:rPr>
          <w:rFonts w:ascii="Garamond" w:hAnsi="Garamond" w:cs="Times New Roman"/>
          <w:b/>
          <w:sz w:val="24"/>
          <w:szCs w:val="24"/>
        </w:rPr>
        <w:t xml:space="preserve"> A. Nasir</w:t>
      </w:r>
      <w:r w:rsidRPr="00827EF5">
        <w:rPr>
          <w:rFonts w:ascii="Garamond" w:hAnsi="Garamond" w:cs="Times New Roman"/>
          <w:b/>
          <w:sz w:val="24"/>
          <w:szCs w:val="24"/>
          <w:vertAlign w:val="superscript"/>
        </w:rPr>
        <w:t>3</w:t>
      </w:r>
      <w:r w:rsidR="006C7D71" w:rsidRPr="00827EF5">
        <w:rPr>
          <w:rFonts w:ascii="Garamond" w:hAnsi="Garamond" w:cs="Times New Roman"/>
          <w:b/>
          <w:sz w:val="24"/>
          <w:szCs w:val="24"/>
        </w:rPr>
        <w:t>,</w:t>
      </w:r>
    </w:p>
    <w:p w:rsidR="001B568C" w:rsidRPr="00827EF5" w:rsidRDefault="00C73904" w:rsidP="002C5CF0">
      <w:pPr>
        <w:spacing w:after="0" w:line="240" w:lineRule="auto"/>
        <w:jc w:val="center"/>
        <w:rPr>
          <w:rFonts w:ascii="Garamond" w:hAnsi="Garamond" w:cs="Times New Roman"/>
          <w:b/>
          <w:sz w:val="24"/>
          <w:szCs w:val="24"/>
          <w:lang w:val="id-ID"/>
        </w:rPr>
      </w:pPr>
      <w:proofErr w:type="spellStart"/>
      <w:r w:rsidRPr="00C73904">
        <w:rPr>
          <w:rFonts w:ascii="Garamond" w:hAnsi="Garamond" w:cs="Times New Roman"/>
          <w:b/>
          <w:sz w:val="24"/>
          <w:szCs w:val="24"/>
        </w:rPr>
        <w:t>Pendidikan</w:t>
      </w:r>
      <w:proofErr w:type="spellEnd"/>
      <w:r w:rsidRPr="00C73904">
        <w:rPr>
          <w:rFonts w:ascii="Garamond" w:hAnsi="Garamond" w:cs="Times New Roman"/>
          <w:b/>
          <w:sz w:val="24"/>
          <w:szCs w:val="24"/>
        </w:rPr>
        <w:t xml:space="preserve"> </w:t>
      </w:r>
      <w:proofErr w:type="spellStart"/>
      <w:r w:rsidRPr="00C73904">
        <w:rPr>
          <w:rFonts w:ascii="Garamond" w:hAnsi="Garamond" w:cs="Times New Roman"/>
          <w:b/>
          <w:sz w:val="24"/>
          <w:szCs w:val="24"/>
        </w:rPr>
        <w:t>Dakwah</w:t>
      </w:r>
      <w:proofErr w:type="spellEnd"/>
      <w:r w:rsidRPr="00C73904">
        <w:rPr>
          <w:rFonts w:ascii="Garamond" w:hAnsi="Garamond" w:cs="Times New Roman"/>
          <w:b/>
          <w:sz w:val="24"/>
          <w:szCs w:val="24"/>
        </w:rPr>
        <w:t xml:space="preserve"> </w:t>
      </w:r>
      <w:proofErr w:type="spellStart"/>
      <w:r w:rsidRPr="00C73904">
        <w:rPr>
          <w:rFonts w:ascii="Garamond" w:hAnsi="Garamond" w:cs="Times New Roman"/>
          <w:b/>
          <w:sz w:val="24"/>
          <w:szCs w:val="24"/>
        </w:rPr>
        <w:t>dan</w:t>
      </w:r>
      <w:proofErr w:type="spellEnd"/>
      <w:r w:rsidRPr="00C73904">
        <w:rPr>
          <w:rFonts w:ascii="Garamond" w:hAnsi="Garamond" w:cs="Times New Roman"/>
          <w:b/>
          <w:sz w:val="24"/>
          <w:szCs w:val="24"/>
        </w:rPr>
        <w:t xml:space="preserve"> </w:t>
      </w:r>
      <w:proofErr w:type="spellStart"/>
      <w:r w:rsidRPr="00C73904">
        <w:rPr>
          <w:rFonts w:ascii="Garamond" w:hAnsi="Garamond" w:cs="Times New Roman"/>
          <w:b/>
          <w:sz w:val="24"/>
          <w:szCs w:val="24"/>
        </w:rPr>
        <w:t>Penangkalan</w:t>
      </w:r>
      <w:proofErr w:type="spellEnd"/>
      <w:r w:rsidRPr="00C73904">
        <w:rPr>
          <w:rFonts w:ascii="Garamond" w:hAnsi="Garamond" w:cs="Times New Roman"/>
          <w:b/>
          <w:sz w:val="24"/>
          <w:szCs w:val="24"/>
        </w:rPr>
        <w:t xml:space="preserve"> </w:t>
      </w:r>
      <w:proofErr w:type="spellStart"/>
      <w:r w:rsidRPr="00C73904">
        <w:rPr>
          <w:rFonts w:ascii="Garamond" w:hAnsi="Garamond" w:cs="Times New Roman"/>
          <w:b/>
          <w:sz w:val="24"/>
          <w:szCs w:val="24"/>
        </w:rPr>
        <w:t>Radikalisme</w:t>
      </w:r>
      <w:proofErr w:type="spellEnd"/>
      <w:r w:rsidRPr="00C73904">
        <w:rPr>
          <w:rFonts w:ascii="Garamond" w:hAnsi="Garamond" w:cs="Times New Roman"/>
          <w:b/>
          <w:sz w:val="24"/>
          <w:szCs w:val="24"/>
        </w:rPr>
        <w:t xml:space="preserve"> </w:t>
      </w:r>
      <w:proofErr w:type="spellStart"/>
      <w:r w:rsidR="00A1761F" w:rsidRPr="00827EF5">
        <w:rPr>
          <w:rFonts w:ascii="Garamond" w:hAnsi="Garamond" w:cs="Times New Roman"/>
          <w:b/>
          <w:sz w:val="24"/>
          <w:szCs w:val="24"/>
        </w:rPr>
        <w:t>Hadi</w:t>
      </w:r>
      <w:proofErr w:type="spellEnd"/>
      <w:r w:rsidR="00A1761F" w:rsidRPr="00827EF5">
        <w:rPr>
          <w:rFonts w:ascii="Garamond" w:hAnsi="Garamond" w:cs="Times New Roman"/>
          <w:b/>
          <w:sz w:val="24"/>
          <w:szCs w:val="24"/>
        </w:rPr>
        <w:t xml:space="preserve"> P. Hendrawan</w:t>
      </w:r>
      <w:r w:rsidR="00A1761F" w:rsidRPr="00827EF5">
        <w:rPr>
          <w:rFonts w:ascii="Garamond" w:hAnsi="Garamond" w:cs="Times New Roman"/>
          <w:b/>
          <w:sz w:val="24"/>
          <w:szCs w:val="24"/>
          <w:vertAlign w:val="superscript"/>
        </w:rPr>
        <w:t>4</w:t>
      </w:r>
    </w:p>
    <w:p w:rsidR="00A1761F" w:rsidRPr="00827EF5" w:rsidRDefault="00A1761F" w:rsidP="002C5CF0">
      <w:pPr>
        <w:jc w:val="center"/>
        <w:rPr>
          <w:rFonts w:ascii="Garamond" w:hAnsi="Garamond" w:cs="Times New Roman"/>
          <w:sz w:val="24"/>
          <w:szCs w:val="24"/>
          <w:lang w:val="id-ID"/>
        </w:rPr>
      </w:pPr>
      <w:r w:rsidRPr="00827EF5">
        <w:rPr>
          <w:rFonts w:ascii="Garamond" w:hAnsi="Garamond" w:cs="Times New Roman"/>
          <w:sz w:val="24"/>
          <w:szCs w:val="24"/>
          <w:vertAlign w:val="superscript"/>
        </w:rPr>
        <w:t xml:space="preserve">1, 2, 3, 4 </w:t>
      </w:r>
      <w:r w:rsidRPr="00827EF5">
        <w:rPr>
          <w:rFonts w:ascii="Garamond" w:hAnsi="Garamond" w:cs="Times New Roman"/>
          <w:sz w:val="24"/>
          <w:szCs w:val="24"/>
        </w:rPr>
        <w:t xml:space="preserve">Faculty of </w:t>
      </w:r>
      <w:proofErr w:type="spellStart"/>
      <w:r w:rsidRPr="00827EF5">
        <w:rPr>
          <w:rFonts w:ascii="Garamond" w:hAnsi="Garamond" w:cs="Times New Roman"/>
          <w:sz w:val="24"/>
          <w:szCs w:val="24"/>
        </w:rPr>
        <w:t>Da'wah</w:t>
      </w:r>
      <w:proofErr w:type="spellEnd"/>
      <w:r w:rsidRPr="00827EF5">
        <w:rPr>
          <w:rFonts w:ascii="Garamond" w:hAnsi="Garamond" w:cs="Times New Roman"/>
          <w:sz w:val="24"/>
          <w:szCs w:val="24"/>
        </w:rPr>
        <w:t xml:space="preserve">, </w:t>
      </w:r>
      <w:r w:rsidR="001B568C" w:rsidRPr="00827EF5">
        <w:rPr>
          <w:rFonts w:ascii="Garamond" w:hAnsi="Garamond" w:cs="Times New Roman"/>
          <w:sz w:val="24"/>
          <w:szCs w:val="24"/>
          <w:lang w:val="id-ID"/>
        </w:rPr>
        <w:t>Universitas Islam Bandung (Unisba</w:t>
      </w:r>
      <w:proofErr w:type="gramStart"/>
      <w:r w:rsidR="001B568C" w:rsidRPr="00827EF5">
        <w:rPr>
          <w:rFonts w:ascii="Garamond" w:hAnsi="Garamond" w:cs="Times New Roman"/>
          <w:sz w:val="24"/>
          <w:szCs w:val="24"/>
          <w:lang w:val="id-ID"/>
        </w:rPr>
        <w:t>)</w:t>
      </w:r>
      <w:proofErr w:type="gramEnd"/>
      <w:r w:rsidR="002C5CF0" w:rsidRPr="00827EF5">
        <w:rPr>
          <w:rFonts w:ascii="Garamond" w:hAnsi="Garamond" w:cs="Times New Roman"/>
          <w:sz w:val="24"/>
          <w:szCs w:val="24"/>
          <w:lang w:val="id-ID"/>
        </w:rPr>
        <w:br/>
      </w:r>
      <w:hyperlink r:id="rId8" w:history="1">
        <w:r w:rsidR="00B1586E" w:rsidRPr="00827EF5">
          <w:rPr>
            <w:rStyle w:val="Hyperlink"/>
            <w:rFonts w:ascii="Garamond" w:hAnsi="Garamond" w:cs="Times New Roman"/>
            <w:i/>
            <w:color w:val="auto"/>
            <w:sz w:val="24"/>
            <w:szCs w:val="24"/>
            <w:u w:val="none"/>
          </w:rPr>
          <w:t>bambangmaarif76@gmail.com</w:t>
        </w:r>
      </w:hyperlink>
      <w:r w:rsidRPr="00827EF5">
        <w:rPr>
          <w:rFonts w:ascii="Garamond" w:hAnsi="Garamond" w:cs="Times New Roman"/>
          <w:i/>
          <w:sz w:val="24"/>
          <w:szCs w:val="24"/>
        </w:rPr>
        <w:t>;</w:t>
      </w:r>
    </w:p>
    <w:p w:rsidR="00B1586E" w:rsidRPr="00827EF5" w:rsidRDefault="00B1586E" w:rsidP="00B1586E">
      <w:pPr>
        <w:jc w:val="center"/>
        <w:rPr>
          <w:rFonts w:ascii="Garamond" w:hAnsi="Garamond" w:cs="Times New Roman"/>
          <w:sz w:val="24"/>
          <w:szCs w:val="24"/>
          <w:lang w:val="id-ID"/>
        </w:rPr>
      </w:pPr>
    </w:p>
    <w:p w:rsidR="00A1761F" w:rsidRPr="00827EF5" w:rsidRDefault="00A1761F" w:rsidP="00B1586E">
      <w:pPr>
        <w:jc w:val="center"/>
        <w:rPr>
          <w:rFonts w:ascii="Garamond" w:hAnsi="Garamond" w:cs="Times New Roman"/>
          <w:b/>
          <w:i/>
          <w:sz w:val="24"/>
          <w:szCs w:val="24"/>
        </w:rPr>
      </w:pPr>
      <w:r w:rsidRPr="00827EF5">
        <w:rPr>
          <w:rFonts w:ascii="Garamond" w:hAnsi="Garamond" w:cs="Times New Roman"/>
          <w:b/>
          <w:i/>
          <w:sz w:val="24"/>
          <w:szCs w:val="24"/>
        </w:rPr>
        <w:t>ABSTRACT</w:t>
      </w:r>
    </w:p>
    <w:p w:rsidR="002C5CF0" w:rsidRPr="00827EF5" w:rsidRDefault="00A1761F" w:rsidP="00FE61DF">
      <w:pPr>
        <w:spacing w:after="0" w:line="240" w:lineRule="auto"/>
        <w:ind w:left="851" w:right="680"/>
        <w:jc w:val="both"/>
        <w:rPr>
          <w:rFonts w:ascii="Garamond" w:hAnsi="Garamond" w:cs="Times New Roman"/>
          <w:i/>
          <w:sz w:val="24"/>
          <w:szCs w:val="24"/>
        </w:rPr>
      </w:pPr>
      <w:r w:rsidRPr="00827EF5">
        <w:rPr>
          <w:rFonts w:ascii="Garamond" w:hAnsi="Garamond" w:cs="Times New Roman"/>
          <w:i/>
          <w:sz w:val="24"/>
          <w:szCs w:val="24"/>
        </w:rPr>
        <w:t>The purpose of this study was to discuss the</w:t>
      </w:r>
      <w:r w:rsidR="005D4436" w:rsidRPr="00827EF5">
        <w:rPr>
          <w:rFonts w:ascii="Garamond" w:hAnsi="Garamond" w:cs="Times New Roman"/>
          <w:i/>
          <w:sz w:val="24"/>
          <w:szCs w:val="24"/>
        </w:rPr>
        <w:t xml:space="preserve"> </w:t>
      </w:r>
      <w:r w:rsidR="005D4436" w:rsidRPr="00827EF5">
        <w:rPr>
          <w:rFonts w:ascii="Garamond" w:hAnsi="Garamond" w:cs="Times New Roman"/>
          <w:i/>
          <w:sz w:val="24"/>
          <w:szCs w:val="24"/>
          <w:lang w:val="id-ID"/>
        </w:rPr>
        <w:t>da’wah</w:t>
      </w:r>
      <w:r w:rsidRPr="00827EF5">
        <w:rPr>
          <w:rFonts w:ascii="Garamond" w:hAnsi="Garamond" w:cs="Times New Roman"/>
          <w:i/>
          <w:sz w:val="24"/>
          <w:szCs w:val="24"/>
        </w:rPr>
        <w:t xml:space="preserve"> </w:t>
      </w:r>
      <w:r w:rsidR="00A95AF3" w:rsidRPr="00827EF5">
        <w:rPr>
          <w:rFonts w:ascii="Garamond" w:hAnsi="Garamond" w:cs="Times New Roman"/>
          <w:i/>
          <w:sz w:val="24"/>
          <w:szCs w:val="24"/>
          <w:lang w:val="id-ID"/>
        </w:rPr>
        <w:t xml:space="preserve">strategy of </w:t>
      </w:r>
      <w:proofErr w:type="spellStart"/>
      <w:r w:rsidRPr="00827EF5">
        <w:rPr>
          <w:rFonts w:ascii="Garamond" w:hAnsi="Garamond" w:cs="Times New Roman"/>
          <w:i/>
          <w:sz w:val="24"/>
          <w:szCs w:val="24"/>
        </w:rPr>
        <w:t>Nahd</w:t>
      </w:r>
      <w:r w:rsidR="00A95AF3" w:rsidRPr="00827EF5">
        <w:rPr>
          <w:rFonts w:ascii="Garamond" w:hAnsi="Garamond" w:cs="Times New Roman"/>
          <w:i/>
          <w:sz w:val="24"/>
          <w:szCs w:val="24"/>
        </w:rPr>
        <w:t>latul</w:t>
      </w:r>
      <w:proofErr w:type="spellEnd"/>
      <w:r w:rsidR="00A95AF3" w:rsidRPr="00827EF5">
        <w:rPr>
          <w:rFonts w:ascii="Garamond" w:hAnsi="Garamond" w:cs="Times New Roman"/>
          <w:i/>
          <w:sz w:val="24"/>
          <w:szCs w:val="24"/>
        </w:rPr>
        <w:t xml:space="preserve"> </w:t>
      </w:r>
      <w:proofErr w:type="spellStart"/>
      <w:r w:rsidR="00A95AF3" w:rsidRPr="00827EF5">
        <w:rPr>
          <w:rFonts w:ascii="Garamond" w:hAnsi="Garamond" w:cs="Times New Roman"/>
          <w:i/>
          <w:sz w:val="24"/>
          <w:szCs w:val="24"/>
        </w:rPr>
        <w:t>Ulama</w:t>
      </w:r>
      <w:proofErr w:type="spellEnd"/>
      <w:r w:rsidR="00A95AF3" w:rsidRPr="00827EF5">
        <w:rPr>
          <w:rFonts w:ascii="Garamond" w:hAnsi="Garamond" w:cs="Times New Roman"/>
          <w:i/>
          <w:sz w:val="24"/>
          <w:szCs w:val="24"/>
        </w:rPr>
        <w:t xml:space="preserve"> (NU)</w:t>
      </w:r>
      <w:r w:rsidRPr="00827EF5">
        <w:rPr>
          <w:rFonts w:ascii="Garamond" w:hAnsi="Garamond" w:cs="Times New Roman"/>
          <w:i/>
          <w:sz w:val="24"/>
          <w:szCs w:val="24"/>
        </w:rPr>
        <w:t xml:space="preserve"> </w:t>
      </w:r>
      <w:r w:rsidR="005D4436" w:rsidRPr="00827EF5">
        <w:rPr>
          <w:rFonts w:ascii="Garamond" w:hAnsi="Garamond" w:cs="Times New Roman"/>
          <w:i/>
          <w:sz w:val="24"/>
          <w:szCs w:val="24"/>
        </w:rPr>
        <w:t>of West Java</w:t>
      </w:r>
      <w:r w:rsidR="00E4558C" w:rsidRPr="00827EF5">
        <w:rPr>
          <w:rFonts w:ascii="Garamond" w:hAnsi="Garamond" w:cs="Times New Roman"/>
          <w:i/>
          <w:sz w:val="24"/>
          <w:szCs w:val="24"/>
        </w:rPr>
        <w:t xml:space="preserve"> (PWNU)</w:t>
      </w:r>
      <w:r w:rsidR="005D4436" w:rsidRPr="00827EF5">
        <w:rPr>
          <w:rFonts w:ascii="Garamond" w:hAnsi="Garamond" w:cs="Times New Roman"/>
          <w:i/>
          <w:sz w:val="24"/>
          <w:szCs w:val="24"/>
          <w:lang w:val="id-ID"/>
        </w:rPr>
        <w:t xml:space="preserve"> </w:t>
      </w:r>
      <w:r w:rsidR="00715F0A" w:rsidRPr="00827EF5">
        <w:rPr>
          <w:rFonts w:ascii="Garamond" w:hAnsi="Garamond" w:cs="Times New Roman"/>
          <w:i/>
          <w:sz w:val="24"/>
          <w:szCs w:val="24"/>
          <w:lang w:val="id-ID"/>
        </w:rPr>
        <w:t>in</w:t>
      </w:r>
      <w:r w:rsidRPr="00827EF5">
        <w:rPr>
          <w:rFonts w:ascii="Garamond" w:hAnsi="Garamond" w:cs="Times New Roman"/>
          <w:i/>
          <w:sz w:val="24"/>
          <w:szCs w:val="24"/>
        </w:rPr>
        <w:t xml:space="preserve"> facing the COVID-19 pandemic. </w:t>
      </w:r>
      <w:r w:rsidR="00AC70EF">
        <w:rPr>
          <w:rFonts w:ascii="Garamond" w:hAnsi="Garamond" w:cs="Times New Roman"/>
          <w:i/>
          <w:sz w:val="24"/>
          <w:szCs w:val="24"/>
          <w:lang w:val="id-ID"/>
        </w:rPr>
        <w:t>I</w:t>
      </w:r>
      <w:proofErr w:type="spellStart"/>
      <w:r w:rsidRPr="00827EF5">
        <w:rPr>
          <w:rFonts w:ascii="Garamond" w:hAnsi="Garamond" w:cs="Times New Roman"/>
          <w:i/>
          <w:sz w:val="24"/>
          <w:szCs w:val="24"/>
        </w:rPr>
        <w:t>nformation</w:t>
      </w:r>
      <w:proofErr w:type="spellEnd"/>
      <w:r w:rsidRPr="00827EF5">
        <w:rPr>
          <w:rFonts w:ascii="Garamond" w:hAnsi="Garamond" w:cs="Times New Roman"/>
          <w:i/>
          <w:sz w:val="24"/>
          <w:szCs w:val="24"/>
        </w:rPr>
        <w:t xml:space="preserve"> hit</w:t>
      </w:r>
      <w:r w:rsidR="00E4558C" w:rsidRPr="00827EF5">
        <w:rPr>
          <w:rFonts w:ascii="Garamond" w:hAnsi="Garamond" w:cs="Times New Roman"/>
          <w:i/>
          <w:sz w:val="24"/>
          <w:szCs w:val="24"/>
        </w:rPr>
        <w:t>s</w:t>
      </w:r>
      <w:r w:rsidRPr="00827EF5">
        <w:rPr>
          <w:rFonts w:ascii="Garamond" w:hAnsi="Garamond" w:cs="Times New Roman"/>
          <w:i/>
          <w:sz w:val="24"/>
          <w:szCs w:val="24"/>
        </w:rPr>
        <w:t xml:space="preserve"> his congregation, some of which were true, but others that were not. Many residents and congregations are influenced wrongly, so many are reluctant to get vaccinated. This research method is</w:t>
      </w:r>
      <w:r w:rsidR="00E4558C" w:rsidRPr="00827EF5">
        <w:rPr>
          <w:rFonts w:ascii="Garamond" w:hAnsi="Garamond" w:cs="Times New Roman"/>
          <w:i/>
          <w:sz w:val="24"/>
          <w:szCs w:val="24"/>
        </w:rPr>
        <w:t xml:space="preserve"> a</w:t>
      </w:r>
      <w:r w:rsidRPr="00827EF5">
        <w:rPr>
          <w:rFonts w:ascii="Garamond" w:hAnsi="Garamond" w:cs="Times New Roman"/>
          <w:i/>
          <w:sz w:val="24"/>
          <w:szCs w:val="24"/>
        </w:rPr>
        <w:t xml:space="preserve"> qualitative with in-depth interview technique. The findings of this study are that </w:t>
      </w:r>
      <w:r w:rsidR="000B74CE" w:rsidRPr="00827EF5">
        <w:rPr>
          <w:rFonts w:ascii="Garamond" w:hAnsi="Garamond" w:cs="Times New Roman"/>
          <w:i/>
          <w:sz w:val="24"/>
          <w:szCs w:val="24"/>
          <w:lang w:val="id-ID"/>
        </w:rPr>
        <w:t xml:space="preserve">the strategy of da’wah of </w:t>
      </w:r>
      <w:r w:rsidRPr="00827EF5">
        <w:rPr>
          <w:rFonts w:ascii="Garamond" w:hAnsi="Garamond" w:cs="Times New Roman"/>
          <w:i/>
          <w:sz w:val="24"/>
          <w:szCs w:val="24"/>
        </w:rPr>
        <w:t>PWNU begins with the organization's view of covid-19 which gave birth</w:t>
      </w:r>
      <w:r w:rsidR="00E4558C" w:rsidRPr="00827EF5">
        <w:rPr>
          <w:rFonts w:ascii="Garamond" w:hAnsi="Garamond" w:cs="Times New Roman"/>
          <w:i/>
          <w:sz w:val="24"/>
          <w:szCs w:val="24"/>
        </w:rPr>
        <w:t xml:space="preserve"> to the policy of NU's </w:t>
      </w:r>
      <w:proofErr w:type="spellStart"/>
      <w:r w:rsidR="00E4558C" w:rsidRPr="00827EF5">
        <w:rPr>
          <w:rFonts w:ascii="Garamond" w:hAnsi="Garamond" w:cs="Times New Roman"/>
          <w:i/>
          <w:sz w:val="24"/>
          <w:szCs w:val="24"/>
        </w:rPr>
        <w:t>da'wah</w:t>
      </w:r>
      <w:proofErr w:type="spellEnd"/>
      <w:r w:rsidR="00E4558C" w:rsidRPr="00827EF5">
        <w:rPr>
          <w:rFonts w:ascii="Garamond" w:hAnsi="Garamond" w:cs="Times New Roman"/>
          <w:i/>
          <w:sz w:val="24"/>
          <w:szCs w:val="24"/>
        </w:rPr>
        <w:t xml:space="preserve"> and its </w:t>
      </w:r>
      <w:r w:rsidRPr="00827EF5">
        <w:rPr>
          <w:rFonts w:ascii="Garamond" w:hAnsi="Garamond" w:cs="Times New Roman"/>
          <w:i/>
          <w:sz w:val="24"/>
          <w:szCs w:val="24"/>
        </w:rPr>
        <w:t>strategy.</w:t>
      </w:r>
      <w:r w:rsidR="00E4558C" w:rsidRPr="00827EF5">
        <w:rPr>
          <w:rFonts w:ascii="Garamond" w:hAnsi="Garamond" w:cs="Times New Roman"/>
          <w:i/>
          <w:sz w:val="24"/>
          <w:szCs w:val="24"/>
        </w:rPr>
        <w:t xml:space="preserve"> The</w:t>
      </w:r>
      <w:r w:rsidRPr="00827EF5">
        <w:rPr>
          <w:rFonts w:ascii="Garamond" w:hAnsi="Garamond" w:cs="Times New Roman"/>
          <w:i/>
          <w:sz w:val="24"/>
          <w:szCs w:val="24"/>
        </w:rPr>
        <w:t xml:space="preserve"> Covid-19 is a test that needs to be faced </w:t>
      </w:r>
      <w:r w:rsidR="00E4558C" w:rsidRPr="00827EF5">
        <w:rPr>
          <w:rFonts w:ascii="Garamond" w:hAnsi="Garamond" w:cs="Times New Roman"/>
          <w:i/>
          <w:sz w:val="24"/>
          <w:szCs w:val="24"/>
        </w:rPr>
        <w:t>rightly</w:t>
      </w:r>
      <w:r w:rsidRPr="00827EF5">
        <w:rPr>
          <w:rFonts w:ascii="Garamond" w:hAnsi="Garamond" w:cs="Times New Roman"/>
          <w:i/>
          <w:sz w:val="24"/>
          <w:szCs w:val="24"/>
        </w:rPr>
        <w:t xml:space="preserve"> to save humanity. The policy is aimed </w:t>
      </w:r>
      <w:r w:rsidR="00FE61DF" w:rsidRPr="00827EF5">
        <w:rPr>
          <w:rFonts w:ascii="Garamond" w:hAnsi="Garamond" w:cs="Times New Roman"/>
          <w:i/>
          <w:sz w:val="24"/>
          <w:szCs w:val="24"/>
        </w:rPr>
        <w:t>to be</w:t>
      </w:r>
      <w:r w:rsidRPr="00827EF5">
        <w:rPr>
          <w:rFonts w:ascii="Garamond" w:hAnsi="Garamond" w:cs="Times New Roman"/>
          <w:i/>
          <w:sz w:val="24"/>
          <w:szCs w:val="24"/>
        </w:rPr>
        <w:t xml:space="preserve"> resolving the pandemic in synergy with the</w:t>
      </w:r>
      <w:r w:rsidR="00FE61DF" w:rsidRPr="00827EF5">
        <w:rPr>
          <w:rFonts w:ascii="Garamond" w:hAnsi="Garamond" w:cs="Times New Roman"/>
          <w:i/>
          <w:sz w:val="24"/>
          <w:szCs w:val="24"/>
        </w:rPr>
        <w:t xml:space="preserve"> policy of</w:t>
      </w:r>
      <w:r w:rsidRPr="00827EF5">
        <w:rPr>
          <w:rFonts w:ascii="Garamond" w:hAnsi="Garamond" w:cs="Times New Roman"/>
          <w:i/>
          <w:sz w:val="24"/>
          <w:szCs w:val="24"/>
        </w:rPr>
        <w:t xml:space="preserve"> government and the community, by utilizing organizational resources to foster </w:t>
      </w:r>
      <w:r w:rsidR="00FE61DF" w:rsidRPr="00827EF5">
        <w:rPr>
          <w:rFonts w:ascii="Garamond" w:hAnsi="Garamond" w:cs="Times New Roman"/>
          <w:i/>
          <w:sz w:val="24"/>
          <w:szCs w:val="24"/>
        </w:rPr>
        <w:t xml:space="preserve">its </w:t>
      </w:r>
      <w:proofErr w:type="spellStart"/>
      <w:r w:rsidRPr="00827EF5">
        <w:rPr>
          <w:rFonts w:ascii="Garamond" w:hAnsi="Garamond" w:cs="Times New Roman"/>
          <w:i/>
          <w:sz w:val="24"/>
          <w:szCs w:val="24"/>
        </w:rPr>
        <w:t>jam'iyyah</w:t>
      </w:r>
      <w:proofErr w:type="spellEnd"/>
      <w:r w:rsidRPr="00827EF5">
        <w:rPr>
          <w:rFonts w:ascii="Garamond" w:hAnsi="Garamond" w:cs="Times New Roman"/>
          <w:i/>
          <w:sz w:val="24"/>
          <w:szCs w:val="24"/>
        </w:rPr>
        <w:t xml:space="preserve"> and </w:t>
      </w:r>
      <w:r w:rsidR="000B74CE" w:rsidRPr="00827EF5">
        <w:rPr>
          <w:rFonts w:ascii="Garamond" w:hAnsi="Garamond" w:cs="Times New Roman"/>
          <w:i/>
          <w:sz w:val="24"/>
          <w:szCs w:val="24"/>
          <w:lang w:val="id-ID"/>
        </w:rPr>
        <w:t xml:space="preserve">its </w:t>
      </w:r>
      <w:r w:rsidRPr="00827EF5">
        <w:rPr>
          <w:rFonts w:ascii="Garamond" w:hAnsi="Garamond" w:cs="Times New Roman"/>
          <w:i/>
          <w:sz w:val="24"/>
          <w:szCs w:val="24"/>
        </w:rPr>
        <w:t>congregations to obtain health</w:t>
      </w:r>
      <w:r w:rsidR="00FE61DF" w:rsidRPr="00827EF5">
        <w:rPr>
          <w:rFonts w:ascii="Garamond" w:hAnsi="Garamond" w:cs="Times New Roman"/>
          <w:i/>
          <w:sz w:val="24"/>
          <w:szCs w:val="24"/>
        </w:rPr>
        <w:t xml:space="preserve">y. Its </w:t>
      </w:r>
      <w:proofErr w:type="spellStart"/>
      <w:r w:rsidRPr="00827EF5">
        <w:rPr>
          <w:rFonts w:ascii="Garamond" w:hAnsi="Garamond" w:cs="Times New Roman"/>
          <w:i/>
          <w:sz w:val="24"/>
          <w:szCs w:val="24"/>
        </w:rPr>
        <w:t>da'wah</w:t>
      </w:r>
      <w:proofErr w:type="spellEnd"/>
      <w:r w:rsidRPr="00827EF5">
        <w:rPr>
          <w:rFonts w:ascii="Garamond" w:hAnsi="Garamond" w:cs="Times New Roman"/>
          <w:i/>
          <w:sz w:val="24"/>
          <w:szCs w:val="24"/>
        </w:rPr>
        <w:t xml:space="preserve"> step is to convey </w:t>
      </w:r>
      <w:proofErr w:type="gramStart"/>
      <w:r w:rsidR="00FE61DF" w:rsidRPr="00827EF5">
        <w:rPr>
          <w:rFonts w:ascii="Garamond" w:hAnsi="Garamond" w:cs="Times New Roman"/>
          <w:i/>
          <w:sz w:val="24"/>
          <w:szCs w:val="24"/>
        </w:rPr>
        <w:t xml:space="preserve">a </w:t>
      </w:r>
      <w:r w:rsidRPr="00827EF5">
        <w:rPr>
          <w:rFonts w:ascii="Garamond" w:hAnsi="Garamond" w:cs="Times New Roman"/>
          <w:i/>
          <w:sz w:val="24"/>
          <w:szCs w:val="24"/>
        </w:rPr>
        <w:t>religious messages</w:t>
      </w:r>
      <w:proofErr w:type="gramEnd"/>
      <w:r w:rsidRPr="00827EF5">
        <w:rPr>
          <w:rFonts w:ascii="Garamond" w:hAnsi="Garamond" w:cs="Times New Roman"/>
          <w:i/>
          <w:sz w:val="24"/>
          <w:szCs w:val="24"/>
        </w:rPr>
        <w:t xml:space="preserve"> and </w:t>
      </w:r>
      <w:r w:rsidR="00FE61DF" w:rsidRPr="00827EF5">
        <w:rPr>
          <w:rFonts w:ascii="Garamond" w:hAnsi="Garamond" w:cs="Times New Roman"/>
          <w:i/>
          <w:sz w:val="24"/>
          <w:szCs w:val="24"/>
        </w:rPr>
        <w:t xml:space="preserve">to </w:t>
      </w:r>
      <w:r w:rsidRPr="00827EF5">
        <w:rPr>
          <w:rFonts w:ascii="Garamond" w:hAnsi="Garamond" w:cs="Times New Roman"/>
          <w:i/>
          <w:sz w:val="24"/>
          <w:szCs w:val="24"/>
        </w:rPr>
        <w:t>combine</w:t>
      </w:r>
      <w:r w:rsidR="00FE61DF" w:rsidRPr="00827EF5">
        <w:rPr>
          <w:rFonts w:ascii="Garamond" w:hAnsi="Garamond" w:cs="Times New Roman"/>
          <w:i/>
          <w:sz w:val="24"/>
          <w:szCs w:val="24"/>
        </w:rPr>
        <w:t xml:space="preserve"> a</w:t>
      </w:r>
      <w:r w:rsidRPr="00827EF5">
        <w:rPr>
          <w:rFonts w:ascii="Garamond" w:hAnsi="Garamond" w:cs="Times New Roman"/>
          <w:i/>
          <w:sz w:val="24"/>
          <w:szCs w:val="24"/>
        </w:rPr>
        <w:t xml:space="preserve"> spiritual and mental health to achieve physical health, accompanied by worship and charity. </w:t>
      </w:r>
      <w:r w:rsidR="00FE61DF" w:rsidRPr="00827EF5">
        <w:rPr>
          <w:rFonts w:ascii="Garamond" w:hAnsi="Garamond" w:cs="Times New Roman"/>
          <w:i/>
          <w:sz w:val="24"/>
          <w:szCs w:val="24"/>
        </w:rPr>
        <w:t xml:space="preserve">The </w:t>
      </w:r>
      <w:r w:rsidRPr="00827EF5">
        <w:rPr>
          <w:rFonts w:ascii="Garamond" w:hAnsi="Garamond" w:cs="Times New Roman"/>
          <w:i/>
          <w:sz w:val="24"/>
          <w:szCs w:val="24"/>
        </w:rPr>
        <w:t xml:space="preserve">Reading the Koran can bring happiness </w:t>
      </w:r>
      <w:r w:rsidR="00FE61DF" w:rsidRPr="00827EF5">
        <w:rPr>
          <w:rFonts w:ascii="Garamond" w:hAnsi="Garamond" w:cs="Times New Roman"/>
          <w:i/>
          <w:sz w:val="24"/>
          <w:szCs w:val="24"/>
        </w:rPr>
        <w:t xml:space="preserve">and </w:t>
      </w:r>
      <w:r w:rsidRPr="00827EF5">
        <w:rPr>
          <w:rFonts w:ascii="Garamond" w:hAnsi="Garamond" w:cs="Times New Roman"/>
          <w:i/>
          <w:sz w:val="24"/>
          <w:szCs w:val="24"/>
        </w:rPr>
        <w:t xml:space="preserve">affect </w:t>
      </w:r>
      <w:r w:rsidR="00FE61DF" w:rsidRPr="00827EF5">
        <w:rPr>
          <w:rFonts w:ascii="Garamond" w:hAnsi="Garamond" w:cs="Times New Roman"/>
          <w:i/>
          <w:sz w:val="24"/>
          <w:szCs w:val="24"/>
        </w:rPr>
        <w:t xml:space="preserve">the </w:t>
      </w:r>
      <w:r w:rsidRPr="00827EF5">
        <w:rPr>
          <w:rFonts w:ascii="Garamond" w:hAnsi="Garamond" w:cs="Times New Roman"/>
          <w:i/>
          <w:sz w:val="24"/>
          <w:szCs w:val="24"/>
        </w:rPr>
        <w:t>physical endurance and health.</w:t>
      </w:r>
      <w:r w:rsidR="00FE61DF" w:rsidRPr="00827EF5">
        <w:rPr>
          <w:rFonts w:ascii="Garamond" w:hAnsi="Garamond" w:cs="Times New Roman"/>
          <w:i/>
          <w:sz w:val="24"/>
          <w:szCs w:val="24"/>
        </w:rPr>
        <w:t xml:space="preserve"> The </w:t>
      </w:r>
      <w:r w:rsidRPr="00827EF5">
        <w:rPr>
          <w:rFonts w:ascii="Garamond" w:hAnsi="Garamond" w:cs="Times New Roman"/>
          <w:i/>
          <w:sz w:val="24"/>
          <w:szCs w:val="24"/>
        </w:rPr>
        <w:t xml:space="preserve">Communication media is used to convey the message of the </w:t>
      </w:r>
      <w:r w:rsidR="00FE61DF" w:rsidRPr="00827EF5">
        <w:rPr>
          <w:rFonts w:ascii="Garamond" w:hAnsi="Garamond" w:cs="Times New Roman"/>
          <w:i/>
          <w:sz w:val="24"/>
          <w:szCs w:val="24"/>
        </w:rPr>
        <w:t>PW</w:t>
      </w:r>
      <w:r w:rsidRPr="00827EF5">
        <w:rPr>
          <w:rFonts w:ascii="Garamond" w:hAnsi="Garamond" w:cs="Times New Roman"/>
          <w:i/>
          <w:sz w:val="24"/>
          <w:szCs w:val="24"/>
        </w:rPr>
        <w:t>NU</w:t>
      </w:r>
      <w:r w:rsidR="00FE61DF" w:rsidRPr="00827EF5">
        <w:rPr>
          <w:rFonts w:ascii="Garamond" w:hAnsi="Garamond" w:cs="Times New Roman"/>
          <w:i/>
          <w:sz w:val="24"/>
          <w:szCs w:val="24"/>
        </w:rPr>
        <w:t>’s</w:t>
      </w:r>
      <w:r w:rsidRPr="00827EF5">
        <w:rPr>
          <w:rFonts w:ascii="Garamond" w:hAnsi="Garamond" w:cs="Times New Roman"/>
          <w:i/>
          <w:sz w:val="24"/>
          <w:szCs w:val="24"/>
        </w:rPr>
        <w:t xml:space="preserve"> </w:t>
      </w:r>
      <w:proofErr w:type="spellStart"/>
      <w:r w:rsidRPr="00827EF5">
        <w:rPr>
          <w:rFonts w:ascii="Garamond" w:hAnsi="Garamond" w:cs="Times New Roman"/>
          <w:i/>
          <w:sz w:val="24"/>
          <w:szCs w:val="24"/>
        </w:rPr>
        <w:t>da'wah</w:t>
      </w:r>
      <w:proofErr w:type="spellEnd"/>
      <w:r w:rsidRPr="00827EF5">
        <w:rPr>
          <w:rFonts w:ascii="Garamond" w:hAnsi="Garamond" w:cs="Times New Roman"/>
          <w:i/>
          <w:sz w:val="24"/>
          <w:szCs w:val="24"/>
        </w:rPr>
        <w:t xml:space="preserve">. </w:t>
      </w:r>
      <w:r w:rsidR="00FE61DF" w:rsidRPr="00827EF5">
        <w:rPr>
          <w:rFonts w:ascii="Garamond" w:hAnsi="Garamond" w:cs="Times New Roman"/>
          <w:i/>
          <w:sz w:val="24"/>
          <w:szCs w:val="24"/>
        </w:rPr>
        <w:t xml:space="preserve">This </w:t>
      </w:r>
      <w:proofErr w:type="spellStart"/>
      <w:r w:rsidR="00FE61DF" w:rsidRPr="00827EF5">
        <w:rPr>
          <w:rFonts w:ascii="Garamond" w:hAnsi="Garamond" w:cs="Times New Roman"/>
          <w:i/>
          <w:sz w:val="24"/>
          <w:szCs w:val="24"/>
        </w:rPr>
        <w:t>d</w:t>
      </w:r>
      <w:r w:rsidRPr="00827EF5">
        <w:rPr>
          <w:rFonts w:ascii="Garamond" w:hAnsi="Garamond" w:cs="Times New Roman"/>
          <w:i/>
          <w:sz w:val="24"/>
          <w:szCs w:val="24"/>
        </w:rPr>
        <w:t>a'wah</w:t>
      </w:r>
      <w:proofErr w:type="spellEnd"/>
      <w:r w:rsidRPr="00827EF5">
        <w:rPr>
          <w:rFonts w:ascii="Garamond" w:hAnsi="Garamond" w:cs="Times New Roman"/>
          <w:i/>
          <w:sz w:val="24"/>
          <w:szCs w:val="24"/>
        </w:rPr>
        <w:t xml:space="preserve"> messages follow the type of media used, namely mass media and social media. </w:t>
      </w:r>
      <w:r w:rsidR="00FE61DF" w:rsidRPr="00827EF5">
        <w:rPr>
          <w:rFonts w:ascii="Garamond" w:hAnsi="Garamond" w:cs="Times New Roman"/>
          <w:i/>
          <w:sz w:val="24"/>
          <w:szCs w:val="24"/>
        </w:rPr>
        <w:t>The s</w:t>
      </w:r>
      <w:r w:rsidRPr="00827EF5">
        <w:rPr>
          <w:rFonts w:ascii="Garamond" w:hAnsi="Garamond" w:cs="Times New Roman"/>
          <w:i/>
          <w:sz w:val="24"/>
          <w:szCs w:val="24"/>
        </w:rPr>
        <w:t>ocial media is us</w:t>
      </w:r>
      <w:r w:rsidR="00B1586E" w:rsidRPr="00827EF5">
        <w:rPr>
          <w:rFonts w:ascii="Garamond" w:hAnsi="Garamond" w:cs="Times New Roman"/>
          <w:i/>
          <w:sz w:val="24"/>
          <w:szCs w:val="24"/>
        </w:rPr>
        <w:t xml:space="preserve">ed more </w:t>
      </w:r>
      <w:proofErr w:type="spellStart"/>
      <w:r w:rsidR="00B1586E" w:rsidRPr="00827EF5">
        <w:rPr>
          <w:rFonts w:ascii="Garamond" w:hAnsi="Garamond" w:cs="Times New Roman"/>
          <w:i/>
          <w:sz w:val="24"/>
          <w:szCs w:val="24"/>
        </w:rPr>
        <w:t>da'wah</w:t>
      </w:r>
      <w:proofErr w:type="spellEnd"/>
      <w:r w:rsidR="00B1586E" w:rsidRPr="00827EF5">
        <w:rPr>
          <w:rFonts w:ascii="Garamond" w:hAnsi="Garamond" w:cs="Times New Roman"/>
          <w:i/>
          <w:sz w:val="24"/>
          <w:szCs w:val="24"/>
        </w:rPr>
        <w:t xml:space="preserve"> than mass media</w:t>
      </w:r>
      <w:r w:rsidR="00FE61DF" w:rsidRPr="00827EF5">
        <w:rPr>
          <w:rFonts w:ascii="Garamond" w:hAnsi="Garamond" w:cs="Times New Roman"/>
          <w:i/>
          <w:sz w:val="24"/>
          <w:szCs w:val="24"/>
        </w:rPr>
        <w:t xml:space="preserve"> itself</w:t>
      </w:r>
      <w:r w:rsidR="00B1586E" w:rsidRPr="00827EF5">
        <w:rPr>
          <w:rFonts w:ascii="Garamond" w:hAnsi="Garamond" w:cs="Times New Roman"/>
          <w:i/>
          <w:sz w:val="24"/>
          <w:szCs w:val="24"/>
        </w:rPr>
        <w:t>.</w:t>
      </w:r>
    </w:p>
    <w:p w:rsidR="002C5CF0" w:rsidRPr="00827EF5" w:rsidRDefault="002C5CF0" w:rsidP="002C5CF0">
      <w:pPr>
        <w:spacing w:after="0" w:line="240" w:lineRule="auto"/>
        <w:ind w:left="851" w:right="680"/>
        <w:jc w:val="both"/>
        <w:rPr>
          <w:rFonts w:ascii="Garamond" w:hAnsi="Garamond" w:cs="Times New Roman"/>
          <w:i/>
          <w:sz w:val="24"/>
          <w:szCs w:val="24"/>
        </w:rPr>
      </w:pPr>
    </w:p>
    <w:p w:rsidR="00CA2099" w:rsidRPr="00827EF5" w:rsidRDefault="00A1761F" w:rsidP="002C5CF0">
      <w:pPr>
        <w:spacing w:after="0" w:line="240" w:lineRule="auto"/>
        <w:ind w:left="851" w:right="680"/>
        <w:jc w:val="both"/>
        <w:rPr>
          <w:rFonts w:ascii="Garamond" w:hAnsi="Garamond" w:cs="Times New Roman"/>
          <w:i/>
          <w:sz w:val="24"/>
          <w:szCs w:val="24"/>
          <w:lang w:val="id-ID"/>
        </w:rPr>
      </w:pPr>
      <w:r w:rsidRPr="00827EF5">
        <w:rPr>
          <w:rFonts w:ascii="Garamond" w:hAnsi="Garamond" w:cs="Times New Roman"/>
          <w:i/>
          <w:sz w:val="24"/>
          <w:szCs w:val="24"/>
        </w:rPr>
        <w:t xml:space="preserve">Keywords: </w:t>
      </w:r>
      <w:proofErr w:type="spellStart"/>
      <w:r w:rsidRPr="00827EF5">
        <w:rPr>
          <w:rFonts w:ascii="Garamond" w:hAnsi="Garamond" w:cs="Times New Roman"/>
          <w:i/>
          <w:sz w:val="24"/>
          <w:szCs w:val="24"/>
        </w:rPr>
        <w:t>Nahdlatul</w:t>
      </w:r>
      <w:proofErr w:type="spellEnd"/>
      <w:r w:rsidRPr="00827EF5">
        <w:rPr>
          <w:rFonts w:ascii="Garamond" w:hAnsi="Garamond" w:cs="Times New Roman"/>
          <w:i/>
          <w:sz w:val="24"/>
          <w:szCs w:val="24"/>
        </w:rPr>
        <w:t xml:space="preserve"> </w:t>
      </w:r>
      <w:proofErr w:type="spellStart"/>
      <w:r w:rsidRPr="00827EF5">
        <w:rPr>
          <w:rFonts w:ascii="Garamond" w:hAnsi="Garamond" w:cs="Times New Roman"/>
          <w:i/>
          <w:sz w:val="24"/>
          <w:szCs w:val="24"/>
        </w:rPr>
        <w:t>Ulama</w:t>
      </w:r>
      <w:proofErr w:type="spellEnd"/>
      <w:r w:rsidRPr="00827EF5">
        <w:rPr>
          <w:rFonts w:ascii="Garamond" w:hAnsi="Garamond" w:cs="Times New Roman"/>
          <w:i/>
          <w:sz w:val="24"/>
          <w:szCs w:val="24"/>
        </w:rPr>
        <w:t xml:space="preserve"> (NU), NU </w:t>
      </w:r>
      <w:r w:rsidR="009758A3" w:rsidRPr="00827EF5">
        <w:rPr>
          <w:rFonts w:ascii="Garamond" w:hAnsi="Garamond" w:cs="Times New Roman"/>
          <w:i/>
          <w:sz w:val="24"/>
          <w:szCs w:val="24"/>
          <w:lang w:val="id-ID"/>
        </w:rPr>
        <w:t xml:space="preserve">as the </w:t>
      </w:r>
      <w:r w:rsidR="00B1586E" w:rsidRPr="00827EF5">
        <w:rPr>
          <w:rFonts w:ascii="Garamond" w:hAnsi="Garamond" w:cs="Times New Roman"/>
          <w:i/>
          <w:sz w:val="24"/>
          <w:szCs w:val="24"/>
        </w:rPr>
        <w:t>organization</w:t>
      </w:r>
      <w:r w:rsidR="009758A3" w:rsidRPr="00827EF5">
        <w:rPr>
          <w:rFonts w:ascii="Garamond" w:hAnsi="Garamond" w:cs="Times New Roman"/>
          <w:i/>
          <w:sz w:val="24"/>
          <w:szCs w:val="24"/>
          <w:lang w:val="id-ID"/>
        </w:rPr>
        <w:t xml:space="preserve"> of </w:t>
      </w:r>
      <w:proofErr w:type="spellStart"/>
      <w:r w:rsidR="009758A3" w:rsidRPr="00827EF5">
        <w:rPr>
          <w:rFonts w:ascii="Garamond" w:hAnsi="Garamond" w:cs="Times New Roman"/>
          <w:i/>
          <w:sz w:val="24"/>
          <w:szCs w:val="24"/>
        </w:rPr>
        <w:t>da'wah</w:t>
      </w:r>
      <w:proofErr w:type="spellEnd"/>
      <w:r w:rsidR="00B1586E" w:rsidRPr="00827EF5">
        <w:rPr>
          <w:rFonts w:ascii="Garamond" w:hAnsi="Garamond" w:cs="Times New Roman"/>
          <w:i/>
          <w:sz w:val="24"/>
          <w:szCs w:val="24"/>
        </w:rPr>
        <w:t xml:space="preserve">, </w:t>
      </w:r>
      <w:proofErr w:type="spellStart"/>
      <w:r w:rsidR="00B1586E" w:rsidRPr="00827EF5">
        <w:rPr>
          <w:rFonts w:ascii="Garamond" w:hAnsi="Garamond" w:cs="Times New Roman"/>
          <w:i/>
          <w:sz w:val="24"/>
          <w:szCs w:val="24"/>
        </w:rPr>
        <w:t>da'wah</w:t>
      </w:r>
      <w:proofErr w:type="spellEnd"/>
      <w:r w:rsidR="00B1586E" w:rsidRPr="00827EF5">
        <w:rPr>
          <w:rFonts w:ascii="Garamond" w:hAnsi="Garamond" w:cs="Times New Roman"/>
          <w:i/>
          <w:sz w:val="24"/>
          <w:szCs w:val="24"/>
        </w:rPr>
        <w:t xml:space="preserve"> </w:t>
      </w:r>
      <w:r w:rsidR="00B1586E" w:rsidRPr="00827EF5">
        <w:rPr>
          <w:rFonts w:ascii="Garamond" w:hAnsi="Garamond" w:cs="Times New Roman"/>
          <w:i/>
          <w:sz w:val="24"/>
          <w:szCs w:val="24"/>
          <w:lang w:val="id-ID"/>
        </w:rPr>
        <w:t xml:space="preserve">at </w:t>
      </w:r>
      <w:r w:rsidRPr="00827EF5">
        <w:rPr>
          <w:rFonts w:ascii="Garamond" w:hAnsi="Garamond" w:cs="Times New Roman"/>
          <w:i/>
          <w:sz w:val="24"/>
          <w:szCs w:val="24"/>
        </w:rPr>
        <w:t>covid-19</w:t>
      </w:r>
      <w:r w:rsidR="00B1586E" w:rsidRPr="00827EF5">
        <w:rPr>
          <w:rFonts w:ascii="Garamond" w:hAnsi="Garamond" w:cs="Times New Roman"/>
          <w:i/>
          <w:sz w:val="24"/>
          <w:szCs w:val="24"/>
          <w:lang w:val="id-ID"/>
        </w:rPr>
        <w:t xml:space="preserve"> era</w:t>
      </w:r>
    </w:p>
    <w:p w:rsidR="002C5CF0" w:rsidRPr="00827EF5" w:rsidRDefault="002C5CF0">
      <w:pPr>
        <w:rPr>
          <w:rFonts w:ascii="Garamond" w:hAnsi="Garamond" w:cs="Times New Roman"/>
          <w:b/>
          <w:sz w:val="24"/>
          <w:szCs w:val="24"/>
        </w:rPr>
      </w:pPr>
      <w:r w:rsidRPr="00827EF5">
        <w:rPr>
          <w:rFonts w:ascii="Garamond" w:hAnsi="Garamond" w:cs="Times New Roman"/>
          <w:b/>
          <w:sz w:val="24"/>
          <w:szCs w:val="24"/>
          <w:lang w:val="id-ID"/>
        </w:rPr>
        <w:br w:type="page"/>
      </w:r>
    </w:p>
    <w:p w:rsidR="00A1761F" w:rsidRPr="00827EF5" w:rsidRDefault="00AC70EF" w:rsidP="00145C55">
      <w:pPr>
        <w:spacing w:before="120" w:after="120"/>
        <w:jc w:val="both"/>
        <w:rPr>
          <w:rFonts w:ascii="Garamond" w:hAnsi="Garamond" w:cs="Times New Roman"/>
          <w:b/>
          <w:sz w:val="24"/>
          <w:szCs w:val="24"/>
          <w:lang w:val="id-ID"/>
        </w:rPr>
      </w:pPr>
      <w:r>
        <w:rPr>
          <w:rFonts w:ascii="Garamond" w:hAnsi="Garamond" w:cs="Times New Roman"/>
          <w:b/>
          <w:sz w:val="24"/>
          <w:szCs w:val="24"/>
          <w:lang w:val="id-ID"/>
        </w:rPr>
        <w:lastRenderedPageBreak/>
        <w:t xml:space="preserve">Introduction </w:t>
      </w:r>
    </w:p>
    <w:p w:rsidR="00715F0A" w:rsidRPr="00827EF5" w:rsidRDefault="00A1761F" w:rsidP="007D3A15">
      <w:pPr>
        <w:spacing w:before="120" w:after="120" w:line="360" w:lineRule="auto"/>
        <w:jc w:val="both"/>
        <w:rPr>
          <w:rFonts w:ascii="Garamond" w:hAnsi="Garamond" w:cs="Times New Roman"/>
          <w:sz w:val="24"/>
          <w:szCs w:val="24"/>
          <w:lang w:val="id-ID"/>
        </w:rPr>
      </w:pPr>
      <w:r w:rsidRPr="00827EF5">
        <w:rPr>
          <w:rFonts w:ascii="Garamond" w:hAnsi="Garamond" w:cs="Times New Roman"/>
          <w:sz w:val="24"/>
          <w:szCs w:val="24"/>
          <w:lang w:val="id-ID"/>
        </w:rPr>
        <w:t>Nahd</w:t>
      </w:r>
      <w:r w:rsidR="00AC70EF">
        <w:rPr>
          <w:rFonts w:ascii="Garamond" w:hAnsi="Garamond" w:cs="Times New Roman"/>
          <w:sz w:val="24"/>
          <w:szCs w:val="24"/>
          <w:lang w:val="id-ID"/>
        </w:rPr>
        <w:t>h</w:t>
      </w:r>
      <w:r w:rsidRPr="00827EF5">
        <w:rPr>
          <w:rFonts w:ascii="Garamond" w:hAnsi="Garamond" w:cs="Times New Roman"/>
          <w:sz w:val="24"/>
          <w:szCs w:val="24"/>
          <w:lang w:val="id-ID"/>
        </w:rPr>
        <w:t>atul Ulama (NU) is a</w:t>
      </w:r>
      <w:r w:rsidR="007472C7" w:rsidRPr="00827EF5">
        <w:rPr>
          <w:rFonts w:ascii="Garamond" w:hAnsi="Garamond" w:cs="Times New Roman"/>
          <w:sz w:val="24"/>
          <w:szCs w:val="24"/>
        </w:rPr>
        <w:t>n</w:t>
      </w:r>
      <w:r w:rsidRPr="00827EF5">
        <w:rPr>
          <w:rFonts w:ascii="Garamond" w:hAnsi="Garamond" w:cs="Times New Roman"/>
          <w:sz w:val="24"/>
          <w:szCs w:val="24"/>
          <w:lang w:val="id-ID"/>
        </w:rPr>
        <w:t xml:space="preserve"> </w:t>
      </w:r>
      <w:r w:rsidR="007472C7" w:rsidRPr="00827EF5">
        <w:rPr>
          <w:rFonts w:ascii="Garamond" w:hAnsi="Garamond" w:cs="Times New Roman"/>
          <w:sz w:val="24"/>
          <w:szCs w:val="24"/>
          <w:lang w:val="id-ID"/>
        </w:rPr>
        <w:t xml:space="preserve">organization of socio-religious historically develoving </w:t>
      </w:r>
      <w:r w:rsidRPr="00827EF5">
        <w:rPr>
          <w:rFonts w:ascii="Garamond" w:hAnsi="Garamond" w:cs="Times New Roman"/>
          <w:sz w:val="24"/>
          <w:szCs w:val="24"/>
          <w:lang w:val="id-ID"/>
        </w:rPr>
        <w:t xml:space="preserve">in Indonesia. </w:t>
      </w:r>
      <w:r w:rsidR="001B568C" w:rsidRPr="00827EF5">
        <w:rPr>
          <w:rFonts w:ascii="Garamond" w:hAnsi="Garamond" w:cs="Times New Roman"/>
          <w:sz w:val="24"/>
          <w:szCs w:val="24"/>
          <w:lang w:val="id-ID"/>
        </w:rPr>
        <w:t>It</w:t>
      </w:r>
      <w:r w:rsidRPr="00827EF5">
        <w:rPr>
          <w:rFonts w:ascii="Garamond" w:hAnsi="Garamond" w:cs="Times New Roman"/>
          <w:sz w:val="24"/>
          <w:szCs w:val="24"/>
          <w:lang w:val="id-ID"/>
        </w:rPr>
        <w:t xml:space="preserve"> was present in the midst of the struggle of the nation before th</w:t>
      </w:r>
      <w:r w:rsidR="002563A6" w:rsidRPr="00827EF5">
        <w:rPr>
          <w:rFonts w:ascii="Garamond" w:hAnsi="Garamond" w:cs="Times New Roman"/>
          <w:sz w:val="24"/>
          <w:szCs w:val="24"/>
          <w:lang w:val="id-ID"/>
        </w:rPr>
        <w:t>e</w:t>
      </w:r>
      <w:r w:rsidRPr="00827EF5">
        <w:rPr>
          <w:rFonts w:ascii="Garamond" w:hAnsi="Garamond" w:cs="Times New Roman"/>
          <w:sz w:val="24"/>
          <w:szCs w:val="24"/>
          <w:lang w:val="id-ID"/>
        </w:rPr>
        <w:t xml:space="preserve"> country became </w:t>
      </w:r>
      <w:r w:rsidR="007472C7"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independent. </w:t>
      </w:r>
      <w:r w:rsidR="007472C7" w:rsidRPr="00827EF5">
        <w:rPr>
          <w:rFonts w:ascii="Garamond" w:hAnsi="Garamond" w:cs="Times New Roman"/>
          <w:sz w:val="24"/>
          <w:szCs w:val="24"/>
        </w:rPr>
        <w:t>Being an independent country is not awaited but</w:t>
      </w:r>
      <w:r w:rsidR="007D3A15" w:rsidRPr="00827EF5">
        <w:rPr>
          <w:rFonts w:ascii="Garamond" w:hAnsi="Garamond" w:cs="Times New Roman"/>
          <w:sz w:val="24"/>
          <w:szCs w:val="24"/>
        </w:rPr>
        <w:t xml:space="preserve"> is</w:t>
      </w:r>
      <w:r w:rsidR="007472C7" w:rsidRPr="00827EF5">
        <w:rPr>
          <w:rFonts w:ascii="Garamond" w:hAnsi="Garamond" w:cs="Times New Roman"/>
          <w:sz w:val="24"/>
          <w:szCs w:val="24"/>
        </w:rPr>
        <w:t xml:space="preserve"> taken</w:t>
      </w:r>
      <w:r w:rsidRPr="00827EF5">
        <w:rPr>
          <w:rFonts w:ascii="Garamond" w:hAnsi="Garamond" w:cs="Times New Roman"/>
          <w:sz w:val="24"/>
          <w:szCs w:val="24"/>
          <w:lang w:val="id-ID"/>
        </w:rPr>
        <w:t xml:space="preserve">. After </w:t>
      </w:r>
      <w:r w:rsidR="007D3A15"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independence, NU </w:t>
      </w:r>
      <w:r w:rsidR="007472C7" w:rsidRPr="00827EF5">
        <w:rPr>
          <w:rFonts w:ascii="Garamond" w:hAnsi="Garamond" w:cs="Times New Roman"/>
          <w:sz w:val="24"/>
          <w:szCs w:val="24"/>
        </w:rPr>
        <w:t xml:space="preserve">has been </w:t>
      </w:r>
      <w:r w:rsidRPr="00827EF5">
        <w:rPr>
          <w:rFonts w:ascii="Garamond" w:hAnsi="Garamond" w:cs="Times New Roman"/>
          <w:sz w:val="24"/>
          <w:szCs w:val="24"/>
          <w:lang w:val="id-ID"/>
        </w:rPr>
        <w:t xml:space="preserve">tried to fill it. The strategic role of NU is so strategic </w:t>
      </w:r>
      <w:r w:rsidR="007472C7" w:rsidRPr="00827EF5">
        <w:rPr>
          <w:rFonts w:ascii="Garamond" w:hAnsi="Garamond" w:cs="Times New Roman"/>
          <w:sz w:val="24"/>
          <w:szCs w:val="24"/>
        </w:rPr>
        <w:t>while</w:t>
      </w:r>
      <w:r w:rsidRPr="00827EF5">
        <w:rPr>
          <w:rFonts w:ascii="Garamond" w:hAnsi="Garamond" w:cs="Times New Roman"/>
          <w:sz w:val="24"/>
          <w:szCs w:val="24"/>
          <w:lang w:val="id-ID"/>
        </w:rPr>
        <w:t xml:space="preserve"> the government always conside</w:t>
      </w:r>
      <w:r w:rsidR="007472C7" w:rsidRPr="00827EF5">
        <w:rPr>
          <w:rFonts w:ascii="Garamond" w:hAnsi="Garamond" w:cs="Times New Roman"/>
          <w:sz w:val="24"/>
          <w:szCs w:val="24"/>
          <w:lang w:val="id-ID"/>
        </w:rPr>
        <w:t xml:space="preserve">rs its thoughts to be listened </w:t>
      </w:r>
      <w:r w:rsidRPr="00827EF5">
        <w:rPr>
          <w:rFonts w:ascii="Garamond" w:hAnsi="Garamond" w:cs="Times New Roman"/>
          <w:sz w:val="24"/>
          <w:szCs w:val="24"/>
          <w:lang w:val="id-ID"/>
        </w:rPr>
        <w:t>carefully when</w:t>
      </w:r>
      <w:r w:rsidR="007472C7" w:rsidRPr="00827EF5">
        <w:rPr>
          <w:rFonts w:ascii="Garamond" w:hAnsi="Garamond" w:cs="Times New Roman"/>
          <w:sz w:val="24"/>
          <w:szCs w:val="24"/>
        </w:rPr>
        <w:t xml:space="preserve"> it is</w:t>
      </w:r>
      <w:r w:rsidRPr="00827EF5">
        <w:rPr>
          <w:rFonts w:ascii="Garamond" w:hAnsi="Garamond" w:cs="Times New Roman"/>
          <w:sz w:val="24"/>
          <w:szCs w:val="24"/>
          <w:lang w:val="id-ID"/>
        </w:rPr>
        <w:t xml:space="preserve"> determining policies. </w:t>
      </w:r>
      <w:r w:rsidR="007472C7" w:rsidRPr="00827EF5">
        <w:rPr>
          <w:rFonts w:ascii="Garamond" w:hAnsi="Garamond" w:cs="Times New Roman"/>
          <w:sz w:val="24"/>
          <w:szCs w:val="24"/>
        </w:rPr>
        <w:t xml:space="preserve">An </w:t>
      </w:r>
      <w:proofErr w:type="spellStart"/>
      <w:r w:rsidR="007472C7" w:rsidRPr="00827EF5">
        <w:rPr>
          <w:rFonts w:ascii="Garamond" w:hAnsi="Garamond" w:cs="Times New Roman"/>
          <w:sz w:val="24"/>
          <w:szCs w:val="24"/>
        </w:rPr>
        <w:t>i</w:t>
      </w:r>
      <w:proofErr w:type="spellEnd"/>
      <w:r w:rsidRPr="00827EF5">
        <w:rPr>
          <w:rFonts w:ascii="Garamond" w:hAnsi="Garamond" w:cs="Times New Roman"/>
          <w:sz w:val="24"/>
          <w:szCs w:val="24"/>
          <w:lang w:val="id-ID"/>
        </w:rPr>
        <w:t xml:space="preserve">ndonesian President Joko Widodo </w:t>
      </w:r>
      <w:r w:rsidR="007472C7" w:rsidRPr="00827EF5">
        <w:rPr>
          <w:rFonts w:ascii="Garamond" w:hAnsi="Garamond" w:cs="Times New Roman"/>
          <w:sz w:val="24"/>
          <w:szCs w:val="24"/>
        </w:rPr>
        <w:t>at the program the</w:t>
      </w:r>
      <w:r w:rsidRPr="00827EF5">
        <w:rPr>
          <w:rFonts w:ascii="Garamond" w:hAnsi="Garamond" w:cs="Times New Roman"/>
          <w:sz w:val="24"/>
          <w:szCs w:val="24"/>
          <w:lang w:val="id-ID"/>
        </w:rPr>
        <w:t xml:space="preserve"> opening the MUI Nationa</w:t>
      </w:r>
      <w:r w:rsidR="007472C7" w:rsidRPr="00827EF5">
        <w:rPr>
          <w:rFonts w:ascii="Garamond" w:hAnsi="Garamond" w:cs="Times New Roman"/>
          <w:sz w:val="24"/>
          <w:szCs w:val="24"/>
          <w:lang w:val="id-ID"/>
        </w:rPr>
        <w:t>l Conference stated that NU (a</w:t>
      </w:r>
      <w:proofErr w:type="spellStart"/>
      <w:r w:rsidR="007472C7" w:rsidRPr="00827EF5">
        <w:rPr>
          <w:rFonts w:ascii="Garamond" w:hAnsi="Garamond" w:cs="Times New Roman"/>
          <w:sz w:val="24"/>
          <w:szCs w:val="24"/>
        </w:rPr>
        <w:t>lso</w:t>
      </w:r>
      <w:proofErr w:type="spellEnd"/>
      <w:r w:rsidRPr="00827EF5">
        <w:rPr>
          <w:rFonts w:ascii="Garamond" w:hAnsi="Garamond" w:cs="Times New Roman"/>
          <w:sz w:val="24"/>
          <w:szCs w:val="24"/>
          <w:lang w:val="id-ID"/>
        </w:rPr>
        <w:t xml:space="preserve"> </w:t>
      </w:r>
      <w:r w:rsidR="00E52DF4" w:rsidRPr="00827EF5">
        <w:rPr>
          <w:rFonts w:ascii="Garamond" w:hAnsi="Garamond" w:cs="Times New Roman"/>
          <w:sz w:val="24"/>
          <w:szCs w:val="24"/>
        </w:rPr>
        <w:t xml:space="preserve">other organization like </w:t>
      </w:r>
      <w:r w:rsidRPr="00827EF5">
        <w:rPr>
          <w:rFonts w:ascii="Garamond" w:hAnsi="Garamond" w:cs="Times New Roman"/>
          <w:sz w:val="24"/>
          <w:szCs w:val="24"/>
          <w:lang w:val="id-ID"/>
        </w:rPr>
        <w:t xml:space="preserve">Muhammadiyah) should participate in socializing the COVID-19 vaccine </w:t>
      </w:r>
      <w:r w:rsidR="001D2D28" w:rsidRPr="00827EF5">
        <w:rPr>
          <w:rFonts w:ascii="Garamond" w:hAnsi="Garamond" w:cs="Times New Roman"/>
          <w:sz w:val="24"/>
          <w:szCs w:val="24"/>
          <w:lang w:val="id-ID"/>
        </w:rPr>
        <w:fldChar w:fldCharType="begin" w:fldLock="1"/>
      </w:r>
      <w:r w:rsidR="007A29FB" w:rsidRPr="00827EF5">
        <w:rPr>
          <w:rFonts w:ascii="Garamond" w:hAnsi="Garamond" w:cs="Times New Roman"/>
          <w:sz w:val="24"/>
          <w:szCs w:val="24"/>
          <w:lang w:val="id-ID"/>
        </w:rPr>
        <w:instrText>ADDIN CSL_CITATION {"citationItems":[{"id":"ITEM-1","itemData":{"author":[{"dropping-particle":"","family":"Widodo","given":"Joko","non-dropping-particle":"","parse-names":false,"suffix":""}],"container-title":"Republika (newpaper)","id":"ITEM-1","issued":{"date-parts":[["0"]]},"page":"1","publisher-place":"Jakarta","title":"Presiden Harapkan Peran NU dan Muhammadiyah pada Pandemi Covid-19","type":"article-newspaper"},"uris":["http://www.mendeley.com/documents/?uuid=1da3c7dd-5552-4f27-b5c4-ee063e8240f1"]}],"mendeley":{"formattedCitation":"(Widodo, n.d.)","manualFormatting":"(Widodo, March 27, 2020)","plainTextFormattedCitation":"(Widodo, n.d.)","previouslyFormattedCitation":"(Widodo, n.d.)"},"properties":{"noteIndex":0},"schema":"https://github.com/citation-style-language/schema/raw/master/csl-citation.json"}</w:instrText>
      </w:r>
      <w:r w:rsidR="001D2D28" w:rsidRPr="00827EF5">
        <w:rPr>
          <w:rFonts w:ascii="Garamond" w:hAnsi="Garamond" w:cs="Times New Roman"/>
          <w:sz w:val="24"/>
          <w:szCs w:val="24"/>
          <w:lang w:val="id-ID"/>
        </w:rPr>
        <w:fldChar w:fldCharType="separate"/>
      </w:r>
      <w:r w:rsidR="007A29FB" w:rsidRPr="00827EF5">
        <w:rPr>
          <w:rFonts w:ascii="Garamond" w:hAnsi="Garamond" w:cs="Times New Roman"/>
          <w:noProof/>
          <w:sz w:val="24"/>
          <w:szCs w:val="24"/>
          <w:lang w:val="id-ID"/>
        </w:rPr>
        <w:t xml:space="preserve">(Widodo, </w:t>
      </w:r>
      <w:r w:rsidR="001D2D28" w:rsidRPr="00827EF5">
        <w:rPr>
          <w:rFonts w:ascii="Garamond" w:hAnsi="Garamond" w:cs="Times New Roman"/>
          <w:noProof/>
          <w:sz w:val="24"/>
          <w:szCs w:val="24"/>
          <w:lang w:val="id-ID"/>
        </w:rPr>
        <w:t xml:space="preserve">March 27, </w:t>
      </w:r>
      <w:r w:rsidR="0092192F" w:rsidRPr="00827EF5">
        <w:rPr>
          <w:rFonts w:ascii="Garamond" w:hAnsi="Garamond" w:cs="Times New Roman"/>
          <w:noProof/>
          <w:sz w:val="24"/>
          <w:szCs w:val="24"/>
          <w:lang w:val="id-ID"/>
        </w:rPr>
        <w:t>2020</w:t>
      </w:r>
      <w:r w:rsidR="001D2D28" w:rsidRPr="00827EF5">
        <w:rPr>
          <w:rFonts w:ascii="Garamond" w:hAnsi="Garamond" w:cs="Times New Roman"/>
          <w:noProof/>
          <w:sz w:val="24"/>
          <w:szCs w:val="24"/>
          <w:lang w:val="id-ID"/>
        </w:rPr>
        <w:t>)</w:t>
      </w:r>
      <w:r w:rsidR="001D2D28"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w:t>
      </w:r>
    </w:p>
    <w:p w:rsidR="00A1761F" w:rsidRPr="00827EF5" w:rsidRDefault="00A1761F" w:rsidP="004A084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During the COVID</w:t>
      </w:r>
      <w:r w:rsidR="00E52DF4" w:rsidRPr="00827EF5">
        <w:rPr>
          <w:rFonts w:ascii="Garamond" w:hAnsi="Garamond" w:cs="Times New Roman"/>
          <w:sz w:val="24"/>
          <w:szCs w:val="24"/>
          <w:lang w:val="id-ID"/>
        </w:rPr>
        <w:t xml:space="preserve">-19 pandemic in Indonesia, </w:t>
      </w:r>
      <w:r w:rsidR="00E52DF4" w:rsidRPr="00827EF5">
        <w:rPr>
          <w:rFonts w:ascii="Garamond" w:hAnsi="Garamond" w:cs="Times New Roman"/>
          <w:sz w:val="24"/>
          <w:szCs w:val="24"/>
        </w:rPr>
        <w:t xml:space="preserve">people </w:t>
      </w:r>
      <w:r w:rsidRPr="00827EF5">
        <w:rPr>
          <w:rFonts w:ascii="Garamond" w:hAnsi="Garamond" w:cs="Times New Roman"/>
          <w:sz w:val="24"/>
          <w:szCs w:val="24"/>
          <w:lang w:val="id-ID"/>
        </w:rPr>
        <w:t xml:space="preserve">movement was restricted and isolated. </w:t>
      </w:r>
      <w:r w:rsidR="00E52DF4" w:rsidRPr="00827EF5">
        <w:rPr>
          <w:rFonts w:ascii="Garamond" w:hAnsi="Garamond" w:cs="Times New Roman"/>
          <w:sz w:val="24"/>
          <w:szCs w:val="24"/>
          <w:lang w:val="id-ID"/>
        </w:rPr>
        <w:t>While</w:t>
      </w:r>
      <w:r w:rsidR="00E52DF4" w:rsidRPr="00827EF5">
        <w:rPr>
          <w:rFonts w:ascii="Garamond" w:hAnsi="Garamond" w:cs="Times New Roman"/>
          <w:sz w:val="24"/>
          <w:szCs w:val="24"/>
        </w:rPr>
        <w:t xml:space="preserve"> t</w:t>
      </w:r>
      <w:r w:rsidR="00E52DF4" w:rsidRPr="00827EF5">
        <w:rPr>
          <w:rFonts w:ascii="Garamond" w:hAnsi="Garamond" w:cs="Times New Roman"/>
          <w:sz w:val="24"/>
          <w:szCs w:val="24"/>
          <w:lang w:val="id-ID"/>
        </w:rPr>
        <w:t xml:space="preserve">he </w:t>
      </w:r>
      <w:r w:rsidR="004A0841" w:rsidRPr="00827EF5">
        <w:rPr>
          <w:rFonts w:ascii="Garamond" w:hAnsi="Garamond" w:cs="Times New Roman"/>
          <w:sz w:val="24"/>
          <w:szCs w:val="24"/>
        </w:rPr>
        <w:t xml:space="preserve">society </w:t>
      </w:r>
      <w:r w:rsidR="00E52DF4" w:rsidRPr="00827EF5">
        <w:rPr>
          <w:rFonts w:ascii="Garamond" w:hAnsi="Garamond" w:cs="Times New Roman"/>
          <w:sz w:val="24"/>
          <w:szCs w:val="24"/>
          <w:lang w:val="id-ID"/>
        </w:rPr>
        <w:t xml:space="preserve">is exposed to gain a lot of information about the existence of barriers and restrictions on community movements, at the same time there are state officials rarely use masks and remain in crowds, </w:t>
      </w:r>
      <w:r w:rsidR="00E52DF4" w:rsidRPr="00827EF5">
        <w:rPr>
          <w:rFonts w:ascii="Garamond" w:hAnsi="Garamond" w:cs="Times New Roman"/>
          <w:sz w:val="24"/>
          <w:szCs w:val="24"/>
        </w:rPr>
        <w:t>these things</w:t>
      </w:r>
      <w:r w:rsidR="00E52DF4" w:rsidRPr="00827EF5">
        <w:rPr>
          <w:rFonts w:ascii="Garamond" w:hAnsi="Garamond" w:cs="Times New Roman"/>
          <w:sz w:val="24"/>
          <w:szCs w:val="24"/>
          <w:lang w:val="id-ID"/>
        </w:rPr>
        <w:t xml:space="preserve"> affect their perceptions.</w:t>
      </w:r>
    </w:p>
    <w:p w:rsidR="00B10F44" w:rsidRPr="00827EF5" w:rsidRDefault="00A1761F" w:rsidP="004A084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The policy of "Macro-Scale Social Restrictions" (PSBM) continues to increase the </w:t>
      </w:r>
      <w:r w:rsidR="00370E35" w:rsidRPr="00827EF5">
        <w:rPr>
          <w:rFonts w:ascii="Garamond" w:hAnsi="Garamond" w:cs="Times New Roman"/>
          <w:sz w:val="24"/>
          <w:szCs w:val="24"/>
        </w:rPr>
        <w:t xml:space="preserve">positive </w:t>
      </w:r>
      <w:r w:rsidRPr="00827EF5">
        <w:rPr>
          <w:rFonts w:ascii="Garamond" w:hAnsi="Garamond" w:cs="Times New Roman"/>
          <w:sz w:val="24"/>
          <w:szCs w:val="24"/>
          <w:lang w:val="id-ID"/>
        </w:rPr>
        <w:t xml:space="preserve">number of COVID-19 cases. When it was announced on March 2, 2020 that 2 people were infected, now it has reached more than 700 thousand people infected after 16 months (July 17, 2021). The spread of the positive number of COVID-19 in December 2020 was more than 5,000 people/day, and </w:t>
      </w:r>
      <w:r w:rsidR="004A0841" w:rsidRPr="00827EF5">
        <w:rPr>
          <w:rFonts w:ascii="Garamond" w:hAnsi="Garamond" w:cs="Times New Roman"/>
          <w:sz w:val="24"/>
          <w:szCs w:val="24"/>
          <w:lang w:val="id-ID"/>
        </w:rPr>
        <w:t>in November</w:t>
      </w:r>
      <w:r w:rsidR="001D2D28" w:rsidRPr="00827EF5">
        <w:rPr>
          <w:rFonts w:ascii="Garamond" w:hAnsi="Garamond" w:cs="Times New Roman"/>
          <w:sz w:val="24"/>
          <w:szCs w:val="24"/>
          <w:lang w:val="id-ID"/>
        </w:rPr>
        <w:t xml:space="preserve"> 2021 </w:t>
      </w:r>
      <w:r w:rsidRPr="00827EF5">
        <w:rPr>
          <w:rFonts w:ascii="Garamond" w:hAnsi="Garamond" w:cs="Times New Roman"/>
          <w:sz w:val="24"/>
          <w:szCs w:val="24"/>
          <w:lang w:val="id-ID"/>
        </w:rPr>
        <w:t xml:space="preserve">it is around 50,000 people/day. The Covid-19 pandemic has become a frightening event both </w:t>
      </w:r>
      <w:r w:rsidR="004A0841" w:rsidRPr="00827EF5">
        <w:rPr>
          <w:rFonts w:ascii="Garamond" w:hAnsi="Garamond" w:cs="Times New Roman"/>
          <w:sz w:val="24"/>
          <w:szCs w:val="24"/>
        </w:rPr>
        <w:t>of</w:t>
      </w:r>
      <w:r w:rsidRPr="00827EF5">
        <w:rPr>
          <w:rFonts w:ascii="Garamond" w:hAnsi="Garamond" w:cs="Times New Roman"/>
          <w:sz w:val="24"/>
          <w:szCs w:val="24"/>
          <w:lang w:val="id-ID"/>
        </w:rPr>
        <w:t xml:space="preserve"> mass media broadcasts and social media. This news and media information is counter</w:t>
      </w:r>
      <w:r w:rsidR="00370E35" w:rsidRPr="00827EF5">
        <w:rPr>
          <w:rFonts w:ascii="Garamond" w:hAnsi="Garamond" w:cs="Times New Roman"/>
          <w:sz w:val="24"/>
          <w:szCs w:val="24"/>
        </w:rPr>
        <w:t xml:space="preserve"> </w:t>
      </w:r>
      <w:r w:rsidRPr="00827EF5">
        <w:rPr>
          <w:rFonts w:ascii="Garamond" w:hAnsi="Garamond" w:cs="Times New Roman"/>
          <w:sz w:val="24"/>
          <w:szCs w:val="24"/>
          <w:lang w:val="id-ID"/>
        </w:rPr>
        <w:t xml:space="preserve">productive and the public is resistant to the stigma of covid-19 for their families. Entering </w:t>
      </w:r>
      <w:r w:rsidR="004A0841" w:rsidRPr="00827EF5">
        <w:rPr>
          <w:rFonts w:ascii="Garamond" w:hAnsi="Garamond" w:cs="Times New Roman"/>
          <w:sz w:val="24"/>
          <w:szCs w:val="24"/>
        </w:rPr>
        <w:t xml:space="preserve">in </w:t>
      </w:r>
      <w:r w:rsidRPr="00827EF5">
        <w:rPr>
          <w:rFonts w:ascii="Garamond" w:hAnsi="Garamond" w:cs="Times New Roman"/>
          <w:sz w:val="24"/>
          <w:szCs w:val="24"/>
          <w:lang w:val="id-ID"/>
        </w:rPr>
        <w:t>2021, the conditions began to subside, until</w:t>
      </w:r>
      <w:r w:rsidR="004A0841" w:rsidRPr="00827EF5">
        <w:rPr>
          <w:rFonts w:ascii="Garamond" w:hAnsi="Garamond" w:cs="Times New Roman"/>
          <w:sz w:val="24"/>
          <w:szCs w:val="24"/>
        </w:rPr>
        <w:t xml:space="preserve"> the month of</w:t>
      </w:r>
      <w:r w:rsidRPr="00827EF5">
        <w:rPr>
          <w:rFonts w:ascii="Garamond" w:hAnsi="Garamond" w:cs="Times New Roman"/>
          <w:sz w:val="24"/>
          <w:szCs w:val="24"/>
          <w:lang w:val="id-ID"/>
        </w:rPr>
        <w:t xml:space="preserve"> May. But at the end of July </w:t>
      </w:r>
      <w:r w:rsidR="004A0841" w:rsidRPr="00827EF5">
        <w:rPr>
          <w:rFonts w:ascii="Garamond" w:hAnsi="Garamond" w:cs="Times New Roman"/>
          <w:sz w:val="24"/>
          <w:szCs w:val="24"/>
        </w:rPr>
        <w:t xml:space="preserve">in </w:t>
      </w:r>
      <w:r w:rsidRPr="00827EF5">
        <w:rPr>
          <w:rFonts w:ascii="Garamond" w:hAnsi="Garamond" w:cs="Times New Roman"/>
          <w:sz w:val="24"/>
          <w:szCs w:val="24"/>
          <w:lang w:val="id-ID"/>
        </w:rPr>
        <w:t>2021 there was a second wave with the death toll above 1,000/day.</w:t>
      </w:r>
    </w:p>
    <w:p w:rsidR="00A1761F" w:rsidRPr="00827EF5" w:rsidRDefault="00B10F44" w:rsidP="004A0841">
      <w:pPr>
        <w:spacing w:before="120" w:after="120" w:line="360" w:lineRule="auto"/>
        <w:jc w:val="both"/>
        <w:rPr>
          <w:rFonts w:ascii="Garamond" w:hAnsi="Garamond" w:cs="Times New Roman"/>
          <w:sz w:val="24"/>
          <w:szCs w:val="24"/>
          <w:lang w:val="id-ID"/>
        </w:rPr>
      </w:pPr>
      <w:r w:rsidRPr="00827EF5">
        <w:rPr>
          <w:rFonts w:ascii="Garamond" w:hAnsi="Garamond" w:cs="Times New Roman"/>
          <w:sz w:val="24"/>
          <w:szCs w:val="24"/>
          <w:lang w:val="id-ID"/>
        </w:rPr>
        <w:t xml:space="preserve"> </w:t>
      </w:r>
      <w:r w:rsidR="002C5CF0" w:rsidRPr="00827EF5">
        <w:rPr>
          <w:rFonts w:ascii="Garamond" w:hAnsi="Garamond" w:cs="Times New Roman"/>
          <w:sz w:val="24"/>
          <w:szCs w:val="24"/>
          <w:lang w:val="id-ID"/>
        </w:rPr>
        <w:tab/>
      </w:r>
      <w:r w:rsidR="00A1761F" w:rsidRPr="00827EF5">
        <w:rPr>
          <w:rFonts w:ascii="Garamond" w:hAnsi="Garamond" w:cs="Times New Roman"/>
          <w:sz w:val="24"/>
          <w:szCs w:val="24"/>
          <w:lang w:val="id-ID"/>
        </w:rPr>
        <w:t xml:space="preserve">This condition shows that the pandemic is very tense. So </w:t>
      </w:r>
      <w:r w:rsidR="004A0841" w:rsidRPr="00827EF5">
        <w:rPr>
          <w:rFonts w:ascii="Garamond" w:hAnsi="Garamond" w:cs="Times New Roman"/>
          <w:sz w:val="24"/>
          <w:szCs w:val="24"/>
        </w:rPr>
        <w:t>it is</w:t>
      </w:r>
      <w:r w:rsidR="00A1761F" w:rsidRPr="00827EF5">
        <w:rPr>
          <w:rFonts w:ascii="Garamond" w:hAnsi="Garamond" w:cs="Times New Roman"/>
          <w:sz w:val="24"/>
          <w:szCs w:val="24"/>
          <w:lang w:val="id-ID"/>
        </w:rPr>
        <w:t xml:space="preserve"> </w:t>
      </w:r>
      <w:r w:rsidR="004A0841" w:rsidRPr="00827EF5">
        <w:rPr>
          <w:rFonts w:ascii="Garamond" w:hAnsi="Garamond" w:cs="Times New Roman"/>
          <w:sz w:val="24"/>
          <w:szCs w:val="24"/>
        </w:rPr>
        <w:t>needed</w:t>
      </w:r>
      <w:r w:rsidR="00A1761F" w:rsidRPr="00827EF5">
        <w:rPr>
          <w:rFonts w:ascii="Garamond" w:hAnsi="Garamond" w:cs="Times New Roman"/>
          <w:sz w:val="24"/>
          <w:szCs w:val="24"/>
          <w:lang w:val="id-ID"/>
        </w:rPr>
        <w:t xml:space="preserve"> to know the role of NU in dealing with the spread of this pandemic. On that basis, the researchers conducted </w:t>
      </w:r>
      <w:r w:rsidR="004A0841"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research on "</w:t>
      </w:r>
      <w:r w:rsidRPr="00827EF5">
        <w:rPr>
          <w:rFonts w:ascii="Garamond" w:hAnsi="Garamond" w:cs="Times New Roman"/>
          <w:sz w:val="24"/>
          <w:szCs w:val="24"/>
          <w:lang w:val="id-ID"/>
        </w:rPr>
        <w:t xml:space="preserve">THE STRATEGY OF  DA’WAH OF </w:t>
      </w:r>
      <w:r w:rsidRPr="00827EF5">
        <w:rPr>
          <w:rFonts w:ascii="Garamond" w:hAnsi="Garamond" w:cs="Times New Roman"/>
          <w:sz w:val="24"/>
          <w:szCs w:val="24"/>
        </w:rPr>
        <w:t xml:space="preserve">NAHDLATUL ULAMA (NU) </w:t>
      </w:r>
      <w:r w:rsidR="00370E35" w:rsidRPr="00827EF5">
        <w:rPr>
          <w:rFonts w:ascii="Garamond" w:hAnsi="Garamond" w:cs="Times New Roman"/>
          <w:sz w:val="24"/>
          <w:szCs w:val="24"/>
        </w:rPr>
        <w:t xml:space="preserve">OF WEST JAVA </w:t>
      </w:r>
      <w:r w:rsidRPr="00827EF5">
        <w:rPr>
          <w:rFonts w:ascii="Garamond" w:hAnsi="Garamond" w:cs="Times New Roman"/>
          <w:sz w:val="24"/>
          <w:szCs w:val="24"/>
          <w:lang w:val="id-ID"/>
        </w:rPr>
        <w:t>IN F</w:t>
      </w:r>
      <w:r w:rsidRPr="00827EF5">
        <w:rPr>
          <w:rFonts w:ascii="Garamond" w:hAnsi="Garamond" w:cs="Times New Roman"/>
          <w:sz w:val="24"/>
          <w:szCs w:val="24"/>
        </w:rPr>
        <w:t xml:space="preserve">ACING </w:t>
      </w:r>
      <w:r w:rsidRPr="00827EF5">
        <w:rPr>
          <w:rFonts w:ascii="Garamond" w:hAnsi="Garamond" w:cs="Times New Roman"/>
          <w:sz w:val="24"/>
          <w:szCs w:val="24"/>
          <w:lang w:val="id-ID"/>
        </w:rPr>
        <w:t>TH</w:t>
      </w:r>
      <w:r w:rsidRPr="00827EF5">
        <w:rPr>
          <w:rFonts w:ascii="Garamond" w:hAnsi="Garamond" w:cs="Times New Roman"/>
          <w:sz w:val="24"/>
          <w:szCs w:val="24"/>
        </w:rPr>
        <w:t>E COVID-19 PANDEMIC</w:t>
      </w:r>
      <w:r w:rsidR="00A1761F" w:rsidRPr="00827EF5">
        <w:rPr>
          <w:rFonts w:ascii="Garamond" w:hAnsi="Garamond" w:cs="Times New Roman"/>
          <w:sz w:val="24"/>
          <w:szCs w:val="24"/>
          <w:lang w:val="id-ID"/>
        </w:rPr>
        <w:t>".</w:t>
      </w:r>
    </w:p>
    <w:p w:rsidR="00A1761F" w:rsidRPr="00827EF5" w:rsidRDefault="004A0841" w:rsidP="004A0841">
      <w:pPr>
        <w:spacing w:before="120" w:after="120" w:line="360" w:lineRule="auto"/>
        <w:jc w:val="both"/>
        <w:rPr>
          <w:rFonts w:ascii="Garamond" w:hAnsi="Garamond" w:cs="Times New Roman"/>
          <w:sz w:val="24"/>
          <w:szCs w:val="24"/>
          <w:lang w:val="id-ID"/>
        </w:rPr>
      </w:pPr>
      <w:proofErr w:type="gramStart"/>
      <w:r w:rsidRPr="00827EF5">
        <w:rPr>
          <w:rFonts w:ascii="Garamond" w:hAnsi="Garamond" w:cs="Times New Roman"/>
          <w:b/>
          <w:bCs/>
          <w:sz w:val="24"/>
          <w:szCs w:val="24"/>
        </w:rPr>
        <w:t xml:space="preserve">The </w:t>
      </w:r>
      <w:r w:rsidR="00A1761F" w:rsidRPr="00827EF5">
        <w:rPr>
          <w:rFonts w:ascii="Garamond" w:hAnsi="Garamond" w:cs="Times New Roman"/>
          <w:b/>
          <w:bCs/>
          <w:sz w:val="24"/>
          <w:szCs w:val="24"/>
          <w:lang w:val="id-ID"/>
        </w:rPr>
        <w:t>Research Urgency.</w:t>
      </w:r>
      <w:proofErr w:type="gramEnd"/>
      <w:r w:rsidRPr="00827EF5">
        <w:rPr>
          <w:rFonts w:ascii="Garamond" w:hAnsi="Garamond" w:cs="Times New Roman"/>
          <w:sz w:val="24"/>
          <w:szCs w:val="24"/>
        </w:rPr>
        <w:t xml:space="preserve"> </w:t>
      </w:r>
      <w:r w:rsidR="00A1761F" w:rsidRPr="00827EF5">
        <w:rPr>
          <w:rFonts w:ascii="Garamond" w:hAnsi="Garamond" w:cs="Times New Roman"/>
          <w:sz w:val="24"/>
          <w:szCs w:val="24"/>
          <w:lang w:val="id-ID"/>
        </w:rPr>
        <w:t xml:space="preserve">This study aims to obtain </w:t>
      </w:r>
      <w:r w:rsidR="00370E35"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data on the role of NU</w:t>
      </w:r>
      <w:r w:rsidR="00370E35" w:rsidRPr="00827EF5">
        <w:rPr>
          <w:rFonts w:ascii="Garamond" w:hAnsi="Garamond" w:cs="Times New Roman"/>
          <w:sz w:val="24"/>
          <w:szCs w:val="24"/>
        </w:rPr>
        <w:t xml:space="preserve"> of </w:t>
      </w:r>
      <w:r w:rsidR="00370E35" w:rsidRPr="00827EF5">
        <w:rPr>
          <w:rFonts w:ascii="Garamond" w:hAnsi="Garamond" w:cs="Times New Roman"/>
          <w:sz w:val="24"/>
          <w:szCs w:val="24"/>
          <w:lang w:val="id-ID"/>
        </w:rPr>
        <w:t>West Java</w:t>
      </w:r>
      <w:r w:rsidR="00A1761F" w:rsidRPr="00827EF5">
        <w:rPr>
          <w:rFonts w:ascii="Garamond" w:hAnsi="Garamond" w:cs="Times New Roman"/>
          <w:sz w:val="24"/>
          <w:szCs w:val="24"/>
          <w:lang w:val="id-ID"/>
        </w:rPr>
        <w:t xml:space="preserve"> in dealing with COVID-19</w:t>
      </w:r>
      <w:r w:rsidR="00370E35" w:rsidRPr="00827EF5">
        <w:rPr>
          <w:rFonts w:ascii="Garamond" w:hAnsi="Garamond" w:cs="Times New Roman"/>
          <w:sz w:val="24"/>
          <w:szCs w:val="24"/>
        </w:rPr>
        <w:t xml:space="preserve">, </w:t>
      </w:r>
      <w:r w:rsidRPr="00827EF5">
        <w:rPr>
          <w:rFonts w:ascii="Garamond" w:hAnsi="Garamond" w:cs="Times New Roman"/>
          <w:sz w:val="24"/>
          <w:szCs w:val="24"/>
        </w:rPr>
        <w:t>includ</w:t>
      </w:r>
      <w:r w:rsidR="00370E35" w:rsidRPr="00827EF5">
        <w:rPr>
          <w:rFonts w:ascii="Garamond" w:hAnsi="Garamond" w:cs="Times New Roman"/>
          <w:sz w:val="24"/>
          <w:szCs w:val="24"/>
        </w:rPr>
        <w:t>ing the</w:t>
      </w:r>
      <w:r w:rsidR="00A1761F" w:rsidRPr="00827EF5">
        <w:rPr>
          <w:rFonts w:ascii="Garamond" w:hAnsi="Garamond" w:cs="Times New Roman"/>
          <w:sz w:val="24"/>
          <w:szCs w:val="24"/>
          <w:lang w:val="id-ID"/>
        </w:rPr>
        <w:t xml:space="preserve"> policy, </w:t>
      </w:r>
      <w:r w:rsidRPr="00827EF5">
        <w:rPr>
          <w:rFonts w:ascii="Garamond" w:hAnsi="Garamond" w:cs="Times New Roman"/>
          <w:sz w:val="24"/>
          <w:szCs w:val="24"/>
        </w:rPr>
        <w:t xml:space="preserve">an </w:t>
      </w:r>
      <w:r w:rsidR="00A1761F" w:rsidRPr="00827EF5">
        <w:rPr>
          <w:rFonts w:ascii="Garamond" w:hAnsi="Garamond" w:cs="Times New Roman"/>
          <w:sz w:val="24"/>
          <w:szCs w:val="24"/>
          <w:lang w:val="id-ID"/>
        </w:rPr>
        <w:t xml:space="preserve">agenda and </w:t>
      </w:r>
      <w:r w:rsidRPr="00827EF5">
        <w:rPr>
          <w:rFonts w:ascii="Garamond" w:hAnsi="Garamond" w:cs="Times New Roman"/>
          <w:sz w:val="24"/>
          <w:szCs w:val="24"/>
        </w:rPr>
        <w:t xml:space="preserve">an </w:t>
      </w:r>
      <w:r w:rsidR="00A1761F" w:rsidRPr="00827EF5">
        <w:rPr>
          <w:rFonts w:ascii="Garamond" w:hAnsi="Garamond" w:cs="Times New Roman"/>
          <w:sz w:val="24"/>
          <w:szCs w:val="24"/>
          <w:lang w:val="id-ID"/>
        </w:rPr>
        <w:t xml:space="preserve">evaluation thereof. This research questions about NU's da'wah strategy, including </w:t>
      </w:r>
      <w:r w:rsidRPr="00827EF5">
        <w:rPr>
          <w:rFonts w:ascii="Garamond" w:hAnsi="Garamond" w:cs="Times New Roman"/>
          <w:sz w:val="24"/>
          <w:szCs w:val="24"/>
        </w:rPr>
        <w:t xml:space="preserve">how </w:t>
      </w:r>
      <w:r w:rsidRPr="00827EF5">
        <w:rPr>
          <w:rFonts w:ascii="Garamond" w:hAnsi="Garamond" w:cs="Times New Roman"/>
          <w:sz w:val="24"/>
          <w:szCs w:val="24"/>
          <w:lang w:val="id-ID"/>
        </w:rPr>
        <w:t>its views on covid-19</w:t>
      </w:r>
      <w:r w:rsidRPr="00827EF5">
        <w:rPr>
          <w:rFonts w:ascii="Garamond" w:hAnsi="Garamond" w:cs="Times New Roman"/>
          <w:sz w:val="24"/>
          <w:szCs w:val="24"/>
        </w:rPr>
        <w:t xml:space="preserve"> in relation to</w:t>
      </w:r>
      <w:r w:rsidR="00A1761F"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NU's da'wah policies, planning and implementation during the Covid-19 pandemic.</w:t>
      </w:r>
    </w:p>
    <w:p w:rsidR="002C5CF0" w:rsidRPr="00827EF5" w:rsidRDefault="002C5CF0" w:rsidP="00145C55">
      <w:pPr>
        <w:spacing w:before="120" w:after="120" w:line="360" w:lineRule="auto"/>
        <w:jc w:val="both"/>
        <w:rPr>
          <w:rFonts w:ascii="Garamond" w:hAnsi="Garamond" w:cs="Times New Roman"/>
          <w:b/>
          <w:sz w:val="24"/>
          <w:szCs w:val="24"/>
          <w:lang w:val="id-ID"/>
        </w:rPr>
      </w:pPr>
    </w:p>
    <w:p w:rsidR="002C5CF0" w:rsidRPr="00827EF5" w:rsidRDefault="00A1761F" w:rsidP="00092DAC">
      <w:pPr>
        <w:spacing w:before="120" w:after="120" w:line="360" w:lineRule="auto"/>
        <w:jc w:val="both"/>
        <w:rPr>
          <w:rFonts w:ascii="Garamond" w:hAnsi="Garamond" w:cs="Times New Roman"/>
          <w:sz w:val="24"/>
          <w:szCs w:val="24"/>
          <w:lang w:val="id-ID"/>
        </w:rPr>
      </w:pPr>
      <w:r w:rsidRPr="00827EF5">
        <w:rPr>
          <w:rFonts w:ascii="Garamond" w:hAnsi="Garamond" w:cs="Times New Roman"/>
          <w:b/>
          <w:sz w:val="24"/>
          <w:szCs w:val="24"/>
          <w:lang w:val="id-ID"/>
        </w:rPr>
        <w:lastRenderedPageBreak/>
        <w:t>Method</w:t>
      </w:r>
      <w:r w:rsidR="004A0841" w:rsidRPr="00827EF5">
        <w:rPr>
          <w:rFonts w:ascii="Garamond" w:hAnsi="Garamond" w:cs="Times New Roman"/>
          <w:b/>
          <w:sz w:val="24"/>
          <w:szCs w:val="24"/>
        </w:rPr>
        <w:t xml:space="preserve">. </w:t>
      </w:r>
      <w:r w:rsidRPr="00827EF5">
        <w:rPr>
          <w:rFonts w:ascii="Garamond" w:hAnsi="Garamond" w:cs="Times New Roman"/>
          <w:sz w:val="24"/>
          <w:szCs w:val="24"/>
          <w:lang w:val="id-ID"/>
        </w:rPr>
        <w:t xml:space="preserve">This study uses a qualitative method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ISBN":"0761962131","author":[{"dropping-particle":"","family":"Kumar","given":"Ranjit","non-dropping-particle":"","parse-names":false,"suffix":""}],"edition":"2","id":"ITEM-1","issued":{"date-parts":[["1999"]]},"number-of-pages":"1-276(99)","publisher":"Sage Publication","publisher-place":"London","title":"Research Methodology A Step-By-Step Guide for Beginner","type":"book"},"uris":["http://www.mendeley.com/documents/?uuid=5c86448c-79a5-41e0-a8d0-3a96c33d68c8"]}],"mendeley":{"formattedCitation":"(Kumar, 1999)","plainTextFormattedCitation":"(Kumar, 1999)","previouslyFormattedCitation":"(Kumar, 1999)"},"properties":{"noteIndex":0},"schema":"https://github.com/citation-style-language/schema/raw/master/csl-citation.json"}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(Kumar, 1999)</w:t>
      </w:r>
      <w:r w:rsidR="00B73DF3" w:rsidRPr="00827EF5">
        <w:rPr>
          <w:rFonts w:ascii="Garamond" w:hAnsi="Garamond" w:cs="Times New Roman"/>
          <w:sz w:val="24"/>
          <w:szCs w:val="24"/>
          <w:lang w:val="id-ID"/>
        </w:rPr>
        <w:fldChar w:fldCharType="end"/>
      </w:r>
      <w:r w:rsidR="00B73DF3" w:rsidRPr="00827EF5">
        <w:rPr>
          <w:rFonts w:ascii="Garamond" w:hAnsi="Garamond" w:cs="Times New Roman"/>
          <w:sz w:val="24"/>
          <w:szCs w:val="24"/>
          <w:lang w:val="id-ID"/>
        </w:rPr>
        <w:t xml:space="preserve"> </w:t>
      </w:r>
      <w:r w:rsidRPr="00827EF5">
        <w:rPr>
          <w:rFonts w:ascii="Garamond" w:hAnsi="Garamond" w:cs="Times New Roman"/>
          <w:sz w:val="24"/>
          <w:szCs w:val="24"/>
          <w:lang w:val="id-ID"/>
        </w:rPr>
        <w:t xml:space="preserve">to obtain </w:t>
      </w:r>
      <w:r w:rsidR="004A0841"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material </w:t>
      </w:r>
      <w:r w:rsidR="004A0841" w:rsidRPr="00827EF5">
        <w:rPr>
          <w:rFonts w:ascii="Garamond" w:hAnsi="Garamond" w:cs="Times New Roman"/>
          <w:sz w:val="24"/>
          <w:szCs w:val="24"/>
        </w:rPr>
        <w:t xml:space="preserve">that is </w:t>
      </w:r>
      <w:r w:rsidRPr="00827EF5">
        <w:rPr>
          <w:rFonts w:ascii="Garamond" w:hAnsi="Garamond" w:cs="Times New Roman"/>
          <w:sz w:val="24"/>
          <w:szCs w:val="24"/>
          <w:lang w:val="id-ID"/>
        </w:rPr>
        <w:t xml:space="preserve">related to this research through </w:t>
      </w:r>
      <w:r w:rsidR="004A0841"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observation and </w:t>
      </w:r>
      <w:r w:rsidR="004A0841"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interviews in order to reveal the routines that </w:t>
      </w:r>
      <w:r w:rsidR="007621D2" w:rsidRPr="00827EF5">
        <w:rPr>
          <w:rFonts w:ascii="Garamond" w:hAnsi="Garamond" w:cs="Times New Roman"/>
          <w:sz w:val="24"/>
          <w:szCs w:val="24"/>
        </w:rPr>
        <w:t xml:space="preserve">reflect </w:t>
      </w:r>
      <w:r w:rsidRPr="00827EF5">
        <w:rPr>
          <w:rFonts w:ascii="Garamond" w:hAnsi="Garamond" w:cs="Times New Roman"/>
          <w:sz w:val="24"/>
          <w:szCs w:val="24"/>
          <w:lang w:val="id-ID"/>
        </w:rPr>
        <w:t>the meanings of policies and their implementation in organizational actions</w:t>
      </w:r>
      <w:r w:rsidR="00BC20F8" w:rsidRPr="00827EF5">
        <w:rPr>
          <w:rFonts w:ascii="Garamond" w:hAnsi="Garamond" w:cs="Times New Roman"/>
          <w:sz w:val="24"/>
          <w:szCs w:val="24"/>
          <w:lang w:val="id-ID"/>
        </w:rPr>
        <w:t xml:space="preserve"> </w:t>
      </w:r>
      <w:r w:rsidR="00BC20F8"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{"citationItems":[{"id":"ITEM-1","itemData":{"ISBN":"9780495509783","author":[{"dropping-particle":"","family":"Gravetter, frederick J., &amp; Forzano","given":"Lori-Ann","non-dropping-particle":"","parse-names":false,"suffix":""}],"edition":"2","id":"ITEM-1","issued":{"date-parts":[["2009"]]},"number-of-pages":"1-614(373)","publisher":"Wadsworth Cengage Learning","publisher-place":"Davis Drive Belmont","title":"Research Methods for The Behavioral Sciences","type":"book"},"uris":["http://www.mendeley.com/documents/?uuid=ca3004e2-fc8a-407b-9374-df30f4ba03d3"]}],"mendeley":{"formattedCitation":"(Gravetter, frederick J., &amp; Forzano, 2009)","manualFormatting":"(Gravetter, frederick J., &amp; Forzano, 2009","plainTextFormattedCitation":"(Gravetter, frederick J., &amp; Forzano, 2009)","previouslyFormattedCitation":"(Gravetter, frederick J., &amp; Forzano, 2009)"},"properties":{"noteIndex":0},"schema":"https://github.com/citation-style-language/schema/raw/master/csl-citation.json"}</w:instrText>
      </w:r>
      <w:r w:rsidR="00BC20F8" w:rsidRPr="00827EF5">
        <w:rPr>
          <w:rFonts w:ascii="Garamond" w:hAnsi="Garamond" w:cs="Times New Roman"/>
          <w:sz w:val="24"/>
          <w:szCs w:val="24"/>
          <w:lang w:val="id-ID"/>
        </w:rPr>
        <w:fldChar w:fldCharType="separate"/>
      </w:r>
      <w:r w:rsidR="00BC20F8" w:rsidRPr="00827EF5">
        <w:rPr>
          <w:rFonts w:ascii="Garamond" w:hAnsi="Garamond" w:cs="Times New Roman"/>
          <w:noProof/>
          <w:sz w:val="24"/>
          <w:szCs w:val="24"/>
          <w:lang w:val="id-ID"/>
        </w:rPr>
        <w:t>(Gravetter, frederick J., &amp; Forzano, 2009</w:t>
      </w:r>
      <w:r w:rsidR="00BC20F8"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w:t>
      </w:r>
      <w:r w:rsidR="00B73DF3" w:rsidRPr="00827EF5">
        <w:rPr>
          <w:rFonts w:ascii="Garamond" w:hAnsi="Garamond" w:cs="Times New Roman"/>
          <w:sz w:val="24"/>
          <w:szCs w:val="24"/>
          <w:lang w:val="id-ID"/>
        </w:rPr>
        <w:t>[editors]</w:t>
      </w:r>
      <w:r w:rsidRPr="00827EF5">
        <w:rPr>
          <w:rFonts w:ascii="Garamond" w:hAnsi="Garamond" w:cs="Times New Roman"/>
          <w:sz w:val="24"/>
          <w:szCs w:val="24"/>
          <w:lang w:val="id-ID"/>
        </w:rPr>
        <w:t xml:space="preserve">), </w:t>
      </w:r>
      <w:r w:rsidR="007621D2" w:rsidRPr="00827EF5">
        <w:rPr>
          <w:rFonts w:ascii="Garamond" w:hAnsi="Garamond" w:cs="Times New Roman"/>
          <w:sz w:val="24"/>
          <w:szCs w:val="24"/>
        </w:rPr>
        <w:t xml:space="preserve">including </w:t>
      </w:r>
      <w:r w:rsidRPr="00827EF5">
        <w:rPr>
          <w:rFonts w:ascii="Garamond" w:hAnsi="Garamond" w:cs="Times New Roman"/>
          <w:sz w:val="24"/>
          <w:szCs w:val="24"/>
          <w:lang w:val="id-ID"/>
        </w:rPr>
        <w:t>a literature study.</w:t>
      </w:r>
      <w:r w:rsidRPr="00827EF5">
        <w:rPr>
          <w:rFonts w:ascii="Garamond" w:hAnsi="Garamond" w:cs="Times New Roman"/>
          <w:i/>
          <w:iCs/>
          <w:sz w:val="24"/>
          <w:szCs w:val="24"/>
          <w:lang w:val="id-ID"/>
        </w:rPr>
        <w:t xml:space="preserve"> The nature of the research</w:t>
      </w:r>
      <w:r w:rsidRPr="00827EF5">
        <w:rPr>
          <w:rFonts w:ascii="Garamond" w:hAnsi="Garamond" w:cs="Times New Roman"/>
          <w:sz w:val="24"/>
          <w:szCs w:val="24"/>
          <w:lang w:val="id-ID"/>
        </w:rPr>
        <w:t>.</w:t>
      </w:r>
      <w:r w:rsidR="00433578" w:rsidRPr="00827EF5">
        <w:rPr>
          <w:rFonts w:ascii="Garamond" w:hAnsi="Garamond" w:cs="Times New Roman"/>
          <w:sz w:val="24"/>
          <w:szCs w:val="24"/>
        </w:rPr>
        <w:t xml:space="preserve"> The </w:t>
      </w:r>
      <w:r w:rsidRPr="00827EF5">
        <w:rPr>
          <w:rFonts w:ascii="Garamond" w:hAnsi="Garamond" w:cs="Times New Roman"/>
          <w:sz w:val="24"/>
          <w:szCs w:val="24"/>
          <w:lang w:val="id-ID"/>
        </w:rPr>
        <w:t xml:space="preserve"> Qualitative </w:t>
      </w:r>
      <w:r w:rsidR="00433578" w:rsidRPr="00827EF5">
        <w:rPr>
          <w:rFonts w:ascii="Garamond" w:hAnsi="Garamond" w:cs="Times New Roman"/>
          <w:sz w:val="24"/>
          <w:szCs w:val="24"/>
        </w:rPr>
        <w:t xml:space="preserve">of </w:t>
      </w:r>
      <w:r w:rsidR="00433578" w:rsidRPr="00827EF5">
        <w:rPr>
          <w:rFonts w:ascii="Garamond" w:hAnsi="Garamond" w:cs="Times New Roman"/>
          <w:sz w:val="24"/>
          <w:szCs w:val="24"/>
          <w:lang w:val="id-ID"/>
        </w:rPr>
        <w:t xml:space="preserve">Observations </w:t>
      </w:r>
      <w:r w:rsidR="00433578" w:rsidRPr="00827EF5">
        <w:rPr>
          <w:rFonts w:ascii="Garamond" w:hAnsi="Garamond" w:cs="Times New Roman"/>
          <w:sz w:val="24"/>
          <w:szCs w:val="24"/>
        </w:rPr>
        <w:t>R</w:t>
      </w:r>
      <w:r w:rsidRPr="00827EF5">
        <w:rPr>
          <w:rFonts w:ascii="Garamond" w:hAnsi="Garamond" w:cs="Times New Roman"/>
          <w:sz w:val="24"/>
          <w:szCs w:val="24"/>
          <w:lang w:val="id-ID"/>
        </w:rPr>
        <w:t xml:space="preserve">esearch </w:t>
      </w:r>
      <w:r w:rsidR="00433578" w:rsidRPr="00827EF5">
        <w:rPr>
          <w:rFonts w:ascii="Garamond" w:hAnsi="Garamond" w:cs="Times New Roman"/>
          <w:sz w:val="24"/>
          <w:szCs w:val="24"/>
        </w:rPr>
        <w:t xml:space="preserve">is </w:t>
      </w:r>
      <w:r w:rsidRPr="00827EF5">
        <w:rPr>
          <w:rFonts w:ascii="Garamond" w:hAnsi="Garamond" w:cs="Times New Roman"/>
          <w:sz w:val="24"/>
          <w:szCs w:val="24"/>
          <w:lang w:val="id-ID"/>
        </w:rPr>
        <w:t>at the research site with a sociological approach by reading the signs on the research site</w:t>
      </w:r>
      <w:r w:rsidR="00B73DF3" w:rsidRPr="00827EF5">
        <w:rPr>
          <w:rFonts w:ascii="Garamond" w:hAnsi="Garamond" w:cs="Times New Roman"/>
          <w:sz w:val="24"/>
          <w:szCs w:val="24"/>
          <w:lang w:val="id-ID"/>
        </w:rPr>
        <w:t xml:space="preserve">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{"citationItems":[{"id":"ITEM-1","itemData":{"ISBN":"0205482937","author":[{"dropping-particle":"","family":"Bogdan, Robert C., &amp; Biklen","given":"Sari Knopp","non-dropping-particle":"","parse-names":false,"suffix":""}],"edition":"5","id":"ITEM-1","issued":{"date-parts":[["2007"]]},"number-of-pages":"1-304(271)","publisher":"Pearson and AB","publisher-place":"Boston","title":"Qualitataive Research for Education An Introduction to Theories and Methods","type":"book"},"uris":["http://www.mendeley.com/documents/?uuid=f6d9a0f9-21cf-4e44-96a9-d969fd3bb2f2"]}],"mendeley":{"formattedCitation":"(Bogdan, Robert C., &amp; Biklen, 2007)","plainTextFormattedCitation":"(Bogdan, Robert C., &amp; Biklen, 2007)","previouslyFormattedCitation":"(Bogdan, Robert C., &amp; Biklen, 2007)"},"properties":{"noteIndex":0},"schema":"https://github.com/citation-style-language/schema/raw/master/csl-citation.json"}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(Bogdan, Robert C., &amp; Biklen, 2007)</w:t>
      </w:r>
      <w:r w:rsidR="00B73DF3"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The type of observation is "</w:t>
      </w:r>
      <w:r w:rsidR="00433578"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observation without </w:t>
      </w:r>
      <w:r w:rsidR="00433578"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intervention"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{"citationItems":[{"id":"ITEM-1","itemData":{"ISBN":"9780071283519","author":[{"dropping-particle":"","family":"Shaugnessy, John J., &amp; Zechmeister, Eugene B.","given":"&amp; Zechmeister","non-dropping-particle":"","parse-names":false,"suffix":""}],"edition":"8","id":"ITEM-1","issued":{"date-parts":[["2009"]]},"number-of-pages":"1-555(308)","publisher":"McGraw Hill Higher Education","publisher-place":"Boston-USA","title":"Research Methods in Psychology","type":"book"},"uris":["http://www.mendeley.com/documents/?uuid=0becf14e-58d3-4f63-a276-b0ed157528aa"]}],"mendeley":{"formattedCitation":"(Shaugnessy, John J., &amp; Zechmeister, Eugene B., 2009)","plainTextFormattedCitation":"(Shaugnessy, John J., &amp; Zechmeister, Eugene B., 2009)","previouslyFormattedCitation":"(Shaugnessy, John J., &amp; Zechmeister, Eugene B., 2009)"},"properties":{"noteIndex":0},"schema":"https://github.com/citation-style-language/schema/raw/master/csl-citation.json"}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(Shaugnessy, John J., &amp; Zechmeister, Eugene B., 2009)</w:t>
      </w:r>
      <w:r w:rsidR="00B73DF3"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with a study of documents around the agenda of the NU</w:t>
      </w:r>
      <w:r w:rsidR="00092DAC" w:rsidRPr="00827EF5">
        <w:rPr>
          <w:rFonts w:ascii="Garamond" w:hAnsi="Garamond" w:cs="Times New Roman"/>
          <w:sz w:val="24"/>
          <w:szCs w:val="24"/>
        </w:rPr>
        <w:t xml:space="preserve"> at the area of organization r</w:t>
      </w:r>
      <w:r w:rsidRPr="00827EF5">
        <w:rPr>
          <w:rFonts w:ascii="Garamond" w:hAnsi="Garamond" w:cs="Times New Roman"/>
          <w:sz w:val="24"/>
          <w:szCs w:val="24"/>
          <w:lang w:val="id-ID"/>
        </w:rPr>
        <w:t xml:space="preserve">egional </w:t>
      </w:r>
      <w:r w:rsidR="00092DAC" w:rsidRPr="00827EF5">
        <w:rPr>
          <w:rFonts w:ascii="Garamond" w:hAnsi="Garamond" w:cs="Times New Roman"/>
          <w:sz w:val="24"/>
          <w:szCs w:val="24"/>
        </w:rPr>
        <w:t>m</w:t>
      </w:r>
      <w:r w:rsidRPr="00827EF5">
        <w:rPr>
          <w:rFonts w:ascii="Garamond" w:hAnsi="Garamond" w:cs="Times New Roman"/>
          <w:sz w:val="24"/>
          <w:szCs w:val="24"/>
          <w:lang w:val="id-ID"/>
        </w:rPr>
        <w:t xml:space="preserve">anagement (PW) </w:t>
      </w:r>
      <w:r w:rsidR="00092DAC" w:rsidRPr="00827EF5">
        <w:rPr>
          <w:rFonts w:ascii="Garamond" w:hAnsi="Garamond" w:cs="Times New Roman"/>
          <w:sz w:val="24"/>
          <w:szCs w:val="24"/>
        </w:rPr>
        <w:t xml:space="preserve">that is </w:t>
      </w:r>
      <w:r w:rsidRPr="00827EF5">
        <w:rPr>
          <w:rFonts w:ascii="Garamond" w:hAnsi="Garamond" w:cs="Times New Roman"/>
          <w:sz w:val="24"/>
          <w:szCs w:val="24"/>
          <w:lang w:val="id-ID"/>
        </w:rPr>
        <w:t>related to the narrative of the relationship between religion and the state.</w:t>
      </w:r>
      <w:r w:rsidR="00092DAC" w:rsidRPr="00827EF5">
        <w:rPr>
          <w:rFonts w:ascii="Garamond" w:hAnsi="Garamond" w:cs="Times New Roman"/>
          <w:sz w:val="24"/>
          <w:szCs w:val="24"/>
        </w:rPr>
        <w:t xml:space="preserve"> The </w:t>
      </w:r>
      <w:proofErr w:type="spellStart"/>
      <w:r w:rsidR="00092DAC" w:rsidRPr="00827EF5">
        <w:rPr>
          <w:rFonts w:ascii="Garamond" w:hAnsi="Garamond" w:cs="Times New Roman"/>
          <w:sz w:val="24"/>
          <w:szCs w:val="24"/>
        </w:rPr>
        <w:t>i</w:t>
      </w:r>
      <w:proofErr w:type="spellEnd"/>
      <w:r w:rsidRPr="00827EF5">
        <w:rPr>
          <w:rFonts w:ascii="Garamond" w:hAnsi="Garamond" w:cs="Times New Roman"/>
          <w:sz w:val="24"/>
          <w:szCs w:val="24"/>
          <w:lang w:val="id-ID"/>
        </w:rPr>
        <w:t>nterviews were conducted with administrators and activists at</w:t>
      </w:r>
      <w:r w:rsidR="00092DAC" w:rsidRPr="00827EF5">
        <w:rPr>
          <w:rFonts w:ascii="Garamond" w:hAnsi="Garamond" w:cs="Times New Roman"/>
          <w:sz w:val="24"/>
          <w:szCs w:val="24"/>
          <w:lang w:val="id-ID"/>
        </w:rPr>
        <w:t xml:space="preserve"> the regional leadership (PW) </w:t>
      </w:r>
      <w:r w:rsidR="00092DAC" w:rsidRPr="00827EF5">
        <w:rPr>
          <w:rFonts w:ascii="Garamond" w:hAnsi="Garamond" w:cs="Times New Roman"/>
          <w:sz w:val="24"/>
          <w:szCs w:val="24"/>
        </w:rPr>
        <w:t>at the</w:t>
      </w:r>
      <w:r w:rsidRPr="00827EF5">
        <w:rPr>
          <w:rFonts w:ascii="Garamond" w:hAnsi="Garamond" w:cs="Times New Roman"/>
          <w:sz w:val="24"/>
          <w:szCs w:val="24"/>
          <w:lang w:val="id-ID"/>
        </w:rPr>
        <w:t xml:space="preserve"> Galunggung </w:t>
      </w:r>
      <w:proofErr w:type="gramStart"/>
      <w:r w:rsidR="00B73DF3" w:rsidRPr="00827EF5">
        <w:rPr>
          <w:rFonts w:ascii="Garamond" w:hAnsi="Garamond" w:cs="Times New Roman"/>
          <w:sz w:val="24"/>
          <w:szCs w:val="24"/>
          <w:lang w:val="id-ID"/>
        </w:rPr>
        <w:t>street</w:t>
      </w:r>
      <w:proofErr w:type="gramEnd"/>
      <w:r w:rsidR="00B73DF3" w:rsidRPr="00827EF5">
        <w:rPr>
          <w:rFonts w:ascii="Garamond" w:hAnsi="Garamond" w:cs="Times New Roman"/>
          <w:sz w:val="24"/>
          <w:szCs w:val="24"/>
          <w:lang w:val="id-ID"/>
        </w:rPr>
        <w:t xml:space="preserve"> </w:t>
      </w:r>
      <w:r w:rsidR="00092DAC" w:rsidRPr="00827EF5">
        <w:rPr>
          <w:rFonts w:ascii="Garamond" w:hAnsi="Garamond" w:cs="Times New Roman"/>
          <w:sz w:val="24"/>
          <w:szCs w:val="24"/>
        </w:rPr>
        <w:t xml:space="preserve">in </w:t>
      </w:r>
      <w:r w:rsidRPr="00827EF5">
        <w:rPr>
          <w:rFonts w:ascii="Garamond" w:hAnsi="Garamond" w:cs="Times New Roman"/>
          <w:sz w:val="24"/>
          <w:szCs w:val="24"/>
          <w:lang w:val="id-ID"/>
        </w:rPr>
        <w:t xml:space="preserve">Bandung. The informants </w:t>
      </w:r>
      <w:r w:rsidR="00092DAC" w:rsidRPr="00827EF5">
        <w:rPr>
          <w:rFonts w:ascii="Garamond" w:hAnsi="Garamond" w:cs="Times New Roman"/>
          <w:sz w:val="24"/>
          <w:szCs w:val="24"/>
        </w:rPr>
        <w:t>that are</w:t>
      </w:r>
      <w:r w:rsidRPr="00827EF5">
        <w:rPr>
          <w:rFonts w:ascii="Garamond" w:hAnsi="Garamond" w:cs="Times New Roman"/>
          <w:sz w:val="24"/>
          <w:szCs w:val="24"/>
          <w:lang w:val="id-ID"/>
        </w:rPr>
        <w:t xml:space="preserve"> from the </w:t>
      </w:r>
      <w:r w:rsidR="00092DAC" w:rsidRPr="00827EF5">
        <w:rPr>
          <w:rFonts w:ascii="Garamond" w:hAnsi="Garamond" w:cs="Times New Roman"/>
          <w:sz w:val="24"/>
          <w:szCs w:val="24"/>
        </w:rPr>
        <w:t xml:space="preserve">management of </w:t>
      </w:r>
      <w:r w:rsidRPr="00827EF5">
        <w:rPr>
          <w:rFonts w:ascii="Garamond" w:hAnsi="Garamond" w:cs="Times New Roman"/>
          <w:sz w:val="24"/>
          <w:szCs w:val="24"/>
          <w:lang w:val="id-ID"/>
        </w:rPr>
        <w:t>PWNU who</w:t>
      </w:r>
      <w:r w:rsidR="00092DAC" w:rsidRPr="00827EF5">
        <w:rPr>
          <w:rFonts w:ascii="Garamond" w:hAnsi="Garamond" w:cs="Times New Roman"/>
          <w:sz w:val="24"/>
          <w:szCs w:val="24"/>
        </w:rPr>
        <w:t>m</w:t>
      </w:r>
      <w:r w:rsidR="00092DAC" w:rsidRPr="00827EF5">
        <w:rPr>
          <w:rFonts w:ascii="Garamond" w:hAnsi="Garamond" w:cs="Times New Roman"/>
          <w:sz w:val="24"/>
          <w:szCs w:val="24"/>
          <w:lang w:val="id-ID"/>
        </w:rPr>
        <w:t xml:space="preserve"> </w:t>
      </w:r>
      <w:r w:rsidR="00092DAC" w:rsidRPr="00827EF5">
        <w:rPr>
          <w:rFonts w:ascii="Garamond" w:hAnsi="Garamond" w:cs="Times New Roman"/>
          <w:sz w:val="24"/>
          <w:szCs w:val="24"/>
        </w:rPr>
        <w:t>were interviewed around</w:t>
      </w:r>
      <w:r w:rsidRPr="00827EF5">
        <w:rPr>
          <w:rFonts w:ascii="Garamond" w:hAnsi="Garamond" w:cs="Times New Roman"/>
          <w:sz w:val="24"/>
          <w:szCs w:val="24"/>
          <w:lang w:val="id-ID"/>
        </w:rPr>
        <w:t xml:space="preserve"> </w:t>
      </w:r>
      <w:r w:rsidR="00092DAC" w:rsidRPr="00827EF5">
        <w:rPr>
          <w:rFonts w:ascii="Garamond" w:hAnsi="Garamond" w:cs="Times New Roman"/>
          <w:sz w:val="24"/>
          <w:szCs w:val="24"/>
        </w:rPr>
        <w:t xml:space="preserve">on </w:t>
      </w:r>
      <w:r w:rsidRPr="00827EF5">
        <w:rPr>
          <w:rFonts w:ascii="Garamond" w:hAnsi="Garamond" w:cs="Times New Roman"/>
          <w:sz w:val="24"/>
          <w:szCs w:val="24"/>
          <w:lang w:val="id-ID"/>
        </w:rPr>
        <w:t xml:space="preserve">February-July 2021 in Bandung. </w:t>
      </w:r>
      <w:r w:rsidR="00092DAC" w:rsidRPr="00827EF5">
        <w:rPr>
          <w:rFonts w:ascii="Garamond" w:hAnsi="Garamond" w:cs="Times New Roman"/>
          <w:sz w:val="24"/>
          <w:szCs w:val="24"/>
        </w:rPr>
        <w:t xml:space="preserve">The date of </w:t>
      </w:r>
      <w:proofErr w:type="spellStart"/>
      <w:r w:rsidR="00092DAC" w:rsidRPr="00827EF5">
        <w:rPr>
          <w:rFonts w:ascii="Garamond" w:hAnsi="Garamond" w:cs="Times New Roman"/>
          <w:sz w:val="24"/>
          <w:szCs w:val="24"/>
        </w:rPr>
        <w:t>i</w:t>
      </w:r>
      <w:proofErr w:type="spellEnd"/>
      <w:r w:rsidRPr="00827EF5">
        <w:rPr>
          <w:rFonts w:ascii="Garamond" w:hAnsi="Garamond" w:cs="Times New Roman"/>
          <w:sz w:val="24"/>
          <w:szCs w:val="24"/>
          <w:lang w:val="id-ID"/>
        </w:rPr>
        <w:t>nterview and</w:t>
      </w:r>
      <w:r w:rsidR="00092DAC" w:rsidRPr="00827EF5">
        <w:rPr>
          <w:rFonts w:ascii="Garamond" w:hAnsi="Garamond" w:cs="Times New Roman"/>
          <w:sz w:val="24"/>
          <w:szCs w:val="24"/>
        </w:rPr>
        <w:t xml:space="preserve"> the </w:t>
      </w:r>
      <w:r w:rsidRPr="00827EF5">
        <w:rPr>
          <w:rFonts w:ascii="Garamond" w:hAnsi="Garamond" w:cs="Times New Roman"/>
          <w:sz w:val="24"/>
          <w:szCs w:val="24"/>
          <w:lang w:val="id-ID"/>
        </w:rPr>
        <w:t xml:space="preserve">observation that </w:t>
      </w:r>
      <w:r w:rsidR="00092DAC" w:rsidRPr="00827EF5">
        <w:rPr>
          <w:rFonts w:ascii="Garamond" w:hAnsi="Garamond" w:cs="Times New Roman"/>
          <w:sz w:val="24"/>
          <w:szCs w:val="24"/>
        </w:rPr>
        <w:t xml:space="preserve">used by </w:t>
      </w:r>
      <w:r w:rsidRPr="00827EF5">
        <w:rPr>
          <w:rFonts w:ascii="Garamond" w:hAnsi="Garamond" w:cs="Times New Roman"/>
          <w:sz w:val="24"/>
          <w:szCs w:val="24"/>
          <w:lang w:val="id-ID"/>
        </w:rPr>
        <w:t xml:space="preserve">the researchers </w:t>
      </w:r>
      <w:r w:rsidR="00092DAC" w:rsidRPr="00827EF5">
        <w:rPr>
          <w:rFonts w:ascii="Garamond" w:hAnsi="Garamond" w:cs="Times New Roman"/>
          <w:sz w:val="24"/>
          <w:szCs w:val="24"/>
        </w:rPr>
        <w:t xml:space="preserve">for this article </w:t>
      </w:r>
      <w:r w:rsidRPr="00827EF5">
        <w:rPr>
          <w:rFonts w:ascii="Garamond" w:hAnsi="Garamond" w:cs="Times New Roman"/>
          <w:sz w:val="24"/>
          <w:szCs w:val="24"/>
          <w:lang w:val="id-ID"/>
        </w:rPr>
        <w:t>were filtered and classified</w:t>
      </w:r>
      <w:r w:rsidR="00092DAC" w:rsidRPr="00827EF5">
        <w:rPr>
          <w:rFonts w:ascii="Garamond" w:hAnsi="Garamond" w:cs="Times New Roman"/>
          <w:sz w:val="24"/>
          <w:szCs w:val="24"/>
        </w:rPr>
        <w:t xml:space="preserve"> into, in order to be</w:t>
      </w:r>
      <w:r w:rsidRPr="00827EF5">
        <w:rPr>
          <w:rFonts w:ascii="Garamond" w:hAnsi="Garamond" w:cs="Times New Roman"/>
          <w:sz w:val="24"/>
          <w:szCs w:val="24"/>
          <w:lang w:val="id-ID"/>
        </w:rPr>
        <w:t xml:space="preserve"> valid data.</w:t>
      </w:r>
    </w:p>
    <w:p w:rsidR="00467609" w:rsidRPr="00827EF5" w:rsidRDefault="00467609" w:rsidP="00145C55">
      <w:pPr>
        <w:spacing w:before="120" w:after="120" w:line="360" w:lineRule="auto"/>
        <w:jc w:val="both"/>
        <w:rPr>
          <w:rFonts w:ascii="Garamond" w:hAnsi="Garamond" w:cs="Times New Roman"/>
          <w:b/>
          <w:sz w:val="24"/>
          <w:szCs w:val="24"/>
          <w:lang w:val="id-ID"/>
        </w:rPr>
      </w:pPr>
    </w:p>
    <w:p w:rsidR="00A1761F" w:rsidRPr="00827EF5" w:rsidRDefault="00A1761F"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lang w:val="id-ID"/>
        </w:rPr>
        <w:t>RESULTS AND DISCUSSION</w:t>
      </w:r>
    </w:p>
    <w:p w:rsidR="00A1761F" w:rsidRPr="00827EF5" w:rsidRDefault="00A1761F" w:rsidP="00035555">
      <w:pPr>
        <w:spacing w:before="120" w:after="120" w:line="360" w:lineRule="auto"/>
        <w:jc w:val="both"/>
        <w:rPr>
          <w:rFonts w:ascii="Garamond" w:hAnsi="Garamond" w:cs="Times New Roman"/>
          <w:sz w:val="24"/>
          <w:szCs w:val="24"/>
          <w:lang w:val="id-ID"/>
        </w:rPr>
      </w:pPr>
      <w:r w:rsidRPr="00827EF5">
        <w:rPr>
          <w:rFonts w:ascii="Garamond" w:hAnsi="Garamond" w:cs="Times New Roman"/>
          <w:sz w:val="24"/>
          <w:szCs w:val="24"/>
          <w:lang w:val="id-ID"/>
        </w:rPr>
        <w:t>Many researchers have studied major religious organizations in Indonesia, namely: First</w:t>
      </w:r>
      <w:r w:rsidR="00B10F44" w:rsidRPr="00827EF5">
        <w:rPr>
          <w:rFonts w:ascii="Garamond" w:hAnsi="Garamond" w:cs="Times New Roman"/>
          <w:sz w:val="24"/>
          <w:szCs w:val="24"/>
          <w:lang w:val="id-ID"/>
        </w:rPr>
        <w:t xml:space="preserve">, </w:t>
      </w:r>
      <w:r w:rsidRPr="00827EF5">
        <w:rPr>
          <w:rFonts w:ascii="Garamond" w:hAnsi="Garamond" w:cs="Times New Roman"/>
          <w:sz w:val="24"/>
          <w:szCs w:val="24"/>
          <w:lang w:val="id-ID"/>
        </w:rPr>
        <w:t xml:space="preserve">Faisal Ismail in his writings stated that the Nahdlatul Ulama (NU) was born in the culture of pesantren where “traditional Islam” has been rooted and preserved. In this context, the Nahdlatul Ulama declared its religious ideology as ‘ahl al-sunnah wa al-jama’ah.’ This religious ideology has become </w:t>
      </w:r>
      <w:r w:rsidR="00035555"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important characteristics of the Nahdlatul Ulama that differentiate itself from Muslim “modernist” organizations. In its early movements, the Nahdlatul Ulama played a pivotal role by, for example, banning the Muslim youths from entering the Dutch military service, prohibiting the Muslims from supporting the Dutch army, and rejecting the Dutch aid which was offered to the Muhammadiyah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{"citationItems":[{"id":"ITEM-1","itemData":{"DOI":"https://doi.org/10.21009/hayula.002.1.0.4","author":[{"dropping-particle":"","family":"Wajdi","given":"Farid","non-dropping-particle":"","parse-names":false,"suffix":""}],"container-title":"Hayula: Indonesian Journal of Multidisiplinary Islamic Studies","id":"ITEM-1","issue":"1","issued":{"date-parts":[["2018"]]},"title":"The Discourse of Muhammadiyah and Nahdlatul Ulama with Considerations of Geertz's Religion of Java","type":"article-journal","volume":"2"},"uris":["http://www.mendeley.com/documents/?uuid=10a92bf2-bb9f-4918-ae03-7b8e5260e980"]}],"mendeley":{"formattedCitation":"(Wajdi, 2018)","plainTextFormattedCitation":"(Wajdi, 2018)","previouslyFormattedCitation":"(Wajdi, 2018)"},"properties":{"noteIndex":0},"schema":"https://github.com/citation-style-language/schema/raw/master/csl-citation.json"}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(Wajdi, 2018)</w:t>
      </w:r>
      <w:r w:rsidR="00B73DF3"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and </w:t>
      </w:r>
      <w:r w:rsidR="00035555" w:rsidRPr="00827EF5">
        <w:rPr>
          <w:rFonts w:ascii="Garamond" w:hAnsi="Garamond" w:cs="Times New Roman"/>
          <w:sz w:val="24"/>
          <w:szCs w:val="24"/>
        </w:rPr>
        <w:t xml:space="preserve">the madrasa of </w:t>
      </w:r>
      <w:r w:rsidR="00035555" w:rsidRPr="00827EF5">
        <w:rPr>
          <w:rFonts w:ascii="Garamond" w:hAnsi="Garamond" w:cs="Times New Roman"/>
          <w:sz w:val="24"/>
          <w:szCs w:val="24"/>
          <w:lang w:val="id-ID"/>
        </w:rPr>
        <w:t>Nahdlatul Ulama</w:t>
      </w:r>
      <w:r w:rsidRPr="00827EF5">
        <w:rPr>
          <w:rFonts w:ascii="Garamond" w:hAnsi="Garamond" w:cs="Times New Roman"/>
          <w:sz w:val="24"/>
          <w:szCs w:val="24"/>
          <w:lang w:val="id-ID"/>
        </w:rPr>
        <w:t xml:space="preserve">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{"citationItems":[{"id":"ITEM-1","itemData":{"DOI":"10.15642/JIIS.2011.5.2.247-282","ISSN":"2355-6994","abstract":"Abstract: Established on 31 January 1926 in Surabaya, East Java, by some prominent kyais like K.H. Abdul Wahab Hasbullah and K.H. Hasyim Asy’ari, die Xahdlatul Ulama was born in the culture of pesantren where ‘traditional Islam’ has been rooted and preserved. In this context, the Xahdlatul Ulama declared its religious ideology as ‘ahl al-sunnah wa al-jamā‘ah.' This religious ideology has become important characteristics of the Xahdlatul Ulama diat differentiate itself from Muslim ‘modernist’ organizations. In its early movements, the Xahdlatul Ulama plyed a pivotal role by, for example, banning the Muslim youths from entering the Dutch military service, prohibiting the Muslims from supporting the Dutch army, and rejecting the Dutch aid which was offered to the Xahdlatul Ulama’s madrasas. Furthermore, together widi other nationalist movements, die Xahdlatul Ulama actively took part in die process of establishing die Indonesian State and in the war to defend the Indonesian independence against die Dutch who tried to re-establish dieir colonial rule in Indonesia. These facts, undoubtedly, proved diat the Xahdlatul Ulama made a great contribution to the nation and state of Indonesia.","author":[{"dropping-particle":"","family":"Ismail","given":"Faisal","non-dropping-particle":"","parse-names":false,"suffix":""}],"container-title":"JOURNAL OF INDONESIAN ISLAM","id":"ITEM-1","issue":"2","issued":{"date-parts":[["2011","12","1"]]},"page":"247-282","publisher":"State Islamic University of Sunan Ampel","title":"THE NAHDLATUL ULAMA: Its Early History and Contribution to the Establishment of Indonesian State","type":"article-journal","volume":"5"},"uris":["http://www.mendeley.com/documents/?uuid=1c5d6464-e4c2-3e8b-8c74-8af7a573ac42"]}],"mendeley":{"formattedCitation":"(Ismail, 2011)","plainTextFormattedCitation":"(Ismail, 2011)","previouslyFormattedCitation":"(Ismail, 2011)"},"properties":{"noteIndex":0},"schema":"https://github.com/citation-style-language/schema/raw/master/csl-citation.json"}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(Ismail, 2011)</w:t>
      </w:r>
      <w:r w:rsidR="00B73DF3" w:rsidRPr="00827EF5">
        <w:rPr>
          <w:rFonts w:ascii="Garamond" w:hAnsi="Garamond" w:cs="Times New Roman"/>
          <w:sz w:val="24"/>
          <w:szCs w:val="24"/>
          <w:lang w:val="id-ID"/>
        </w:rPr>
        <w:fldChar w:fldCharType="end"/>
      </w:r>
      <w:r w:rsidR="00B73DF3" w:rsidRPr="00827EF5">
        <w:rPr>
          <w:rFonts w:ascii="Garamond" w:hAnsi="Garamond" w:cs="Times New Roman"/>
          <w:sz w:val="24"/>
          <w:szCs w:val="24"/>
          <w:lang w:val="id-ID"/>
        </w:rPr>
        <w:t xml:space="preserve"> </w:t>
      </w:r>
      <w:r w:rsidR="00035555" w:rsidRPr="00827EF5">
        <w:rPr>
          <w:rFonts w:ascii="Garamond" w:hAnsi="Garamond" w:cs="Times New Roman"/>
          <w:sz w:val="24"/>
          <w:szCs w:val="24"/>
        </w:rPr>
        <w:t>(</w:t>
      </w:r>
      <w:r w:rsidRPr="00827EF5">
        <w:rPr>
          <w:rFonts w:ascii="Garamond" w:hAnsi="Garamond" w:cs="Times New Roman"/>
          <w:sz w:val="24"/>
          <w:szCs w:val="24"/>
          <w:lang w:val="id-ID"/>
        </w:rPr>
        <w:t>UIN Sunan Kalijaga, Yogyakarta – Indonesia. Journal of Indonesian Islam; ISSN1978-6301 Volume 05, Number 02, December 2011).</w:t>
      </w:r>
    </w:p>
    <w:p w:rsidR="002C5CF0" w:rsidRPr="00827EF5" w:rsidRDefault="00035555" w:rsidP="00145C5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Firdaus Wajdi stated</w:t>
      </w:r>
      <w:r w:rsidRPr="00827EF5">
        <w:rPr>
          <w:rFonts w:ascii="Garamond" w:hAnsi="Garamond" w:cs="Times New Roman"/>
          <w:sz w:val="24"/>
          <w:szCs w:val="24"/>
        </w:rPr>
        <w:t xml:space="preserve"> that the </w:t>
      </w:r>
      <w:r w:rsidR="00A1761F" w:rsidRPr="00827EF5">
        <w:rPr>
          <w:rFonts w:ascii="Garamond" w:hAnsi="Garamond" w:cs="Times New Roman"/>
          <w:sz w:val="24"/>
          <w:szCs w:val="24"/>
          <w:lang w:val="id-ID"/>
        </w:rPr>
        <w:t xml:space="preserve">Nahdlatul Ulama and Muhammadiyah are the two largest Muslim organizations in Indonesia. He describes the differences between the two organizations from the perspective of Clifford Geertz in his main work, </w:t>
      </w:r>
      <w:r w:rsidR="00A1761F" w:rsidRPr="00827EF5">
        <w:rPr>
          <w:rFonts w:ascii="Garamond" w:hAnsi="Garamond" w:cs="Times New Roman"/>
          <w:i/>
          <w:iCs/>
          <w:sz w:val="24"/>
          <w:szCs w:val="24"/>
          <w:lang w:val="id-ID"/>
        </w:rPr>
        <w:t>the Religion of Java</w:t>
      </w:r>
      <w:r w:rsidR="00A1761F" w:rsidRPr="00827EF5">
        <w:rPr>
          <w:rFonts w:ascii="Garamond" w:hAnsi="Garamond" w:cs="Times New Roman"/>
          <w:sz w:val="24"/>
          <w:szCs w:val="24"/>
          <w:lang w:val="id-ID"/>
        </w:rPr>
        <w:t xml:space="preserve">, in which Geertz sets out some of the characteristics of followers of Nahdlatul Ulama. This study concludes that </w:t>
      </w:r>
      <w:r w:rsidRPr="00827EF5">
        <w:rPr>
          <w:rFonts w:ascii="Garamond" w:hAnsi="Garamond" w:cs="Times New Roman"/>
          <w:sz w:val="24"/>
          <w:szCs w:val="24"/>
        </w:rPr>
        <w:t xml:space="preserve">this </w:t>
      </w:r>
      <w:r w:rsidR="00A1761F" w:rsidRPr="00827EF5">
        <w:rPr>
          <w:rFonts w:ascii="Garamond" w:hAnsi="Garamond" w:cs="Times New Roman"/>
          <w:sz w:val="24"/>
          <w:szCs w:val="24"/>
          <w:lang w:val="id-ID"/>
        </w:rPr>
        <w:t xml:space="preserve">NU contributes more to the development of Islam in Indonesia. Then it is hoped that his followers will </w:t>
      </w:r>
      <w:r w:rsidR="00A1761F" w:rsidRPr="00827EF5">
        <w:rPr>
          <w:rFonts w:ascii="Garamond" w:hAnsi="Garamond" w:cs="Times New Roman"/>
          <w:sz w:val="24"/>
          <w:szCs w:val="24"/>
          <w:lang w:val="id-ID"/>
        </w:rPr>
        <w:lastRenderedPageBreak/>
        <w:t>be able to work together to build a peaceful Indonesia through a better understanding of Islamic religious institutions such as Muhammadiyah and Nahdlatul Ulama.</w:t>
      </w:r>
    </w:p>
    <w:p w:rsidR="002C5CF0" w:rsidRPr="00827EF5" w:rsidRDefault="00A1761F" w:rsidP="0003555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The two writers saw how big the role of NU and Muhammadiyah w</w:t>
      </w:r>
      <w:r w:rsidR="00035555" w:rsidRPr="00827EF5">
        <w:rPr>
          <w:rFonts w:ascii="Garamond" w:hAnsi="Garamond" w:cs="Times New Roman"/>
          <w:sz w:val="24"/>
          <w:szCs w:val="24"/>
        </w:rPr>
        <w:t>ere</w:t>
      </w:r>
      <w:r w:rsidRPr="00827EF5">
        <w:rPr>
          <w:rFonts w:ascii="Garamond" w:hAnsi="Garamond" w:cs="Times New Roman"/>
          <w:sz w:val="24"/>
          <w:szCs w:val="24"/>
          <w:lang w:val="id-ID"/>
        </w:rPr>
        <w:t xml:space="preserve"> to advance the Indonesian nation. However, there has been no specific discussion on how NU and Muhammadiyah will take </w:t>
      </w:r>
      <w:r w:rsidR="007D163A" w:rsidRPr="00827EF5">
        <w:rPr>
          <w:rFonts w:ascii="Garamond" w:hAnsi="Garamond" w:cs="Times New Roman"/>
          <w:sz w:val="24"/>
          <w:szCs w:val="24"/>
        </w:rPr>
        <w:t xml:space="preserve">several </w:t>
      </w:r>
      <w:r w:rsidRPr="00827EF5">
        <w:rPr>
          <w:rFonts w:ascii="Garamond" w:hAnsi="Garamond" w:cs="Times New Roman"/>
          <w:sz w:val="24"/>
          <w:szCs w:val="24"/>
          <w:lang w:val="id-ID"/>
        </w:rPr>
        <w:t>steps during the current COVID-19 pandemic. This is where the peculiarity of this article is because the pandemic will continue to mutate itself from alpha, delta, sigma and others. By looking at the work of this religious organization, it will be able to bring the main virtue.</w:t>
      </w:r>
    </w:p>
    <w:p w:rsidR="00774825" w:rsidRPr="00827EF5" w:rsidRDefault="00774825" w:rsidP="00774825">
      <w:pPr>
        <w:spacing w:before="120" w:after="120" w:line="360" w:lineRule="auto"/>
        <w:ind w:firstLine="720"/>
        <w:jc w:val="both"/>
        <w:rPr>
          <w:rFonts w:ascii="Garamond" w:hAnsi="Garamond" w:cs="Times New Roman"/>
          <w:b/>
          <w:bCs/>
          <w:sz w:val="24"/>
          <w:szCs w:val="24"/>
          <w:lang w:val="id-ID"/>
        </w:rPr>
      </w:pPr>
      <w:proofErr w:type="gramStart"/>
      <w:r w:rsidRPr="00827EF5">
        <w:rPr>
          <w:rFonts w:ascii="Garamond" w:hAnsi="Garamond" w:cs="Times New Roman"/>
          <w:b/>
          <w:bCs/>
          <w:sz w:val="24"/>
          <w:szCs w:val="24"/>
        </w:rPr>
        <w:t xml:space="preserve">The </w:t>
      </w:r>
      <w:r w:rsidR="00A1761F" w:rsidRPr="00827EF5">
        <w:rPr>
          <w:rFonts w:ascii="Garamond" w:hAnsi="Garamond" w:cs="Times New Roman"/>
          <w:b/>
          <w:bCs/>
          <w:sz w:val="24"/>
          <w:szCs w:val="24"/>
          <w:lang w:val="id-ID"/>
        </w:rPr>
        <w:t xml:space="preserve">Da'wah </w:t>
      </w:r>
      <w:r w:rsidRPr="00827EF5">
        <w:rPr>
          <w:rFonts w:ascii="Garamond" w:hAnsi="Garamond" w:cs="Times New Roman"/>
          <w:b/>
          <w:bCs/>
          <w:sz w:val="24"/>
          <w:szCs w:val="24"/>
        </w:rPr>
        <w:t>S</w:t>
      </w:r>
      <w:r w:rsidR="00A1761F" w:rsidRPr="00827EF5">
        <w:rPr>
          <w:rFonts w:ascii="Garamond" w:hAnsi="Garamond" w:cs="Times New Roman"/>
          <w:b/>
          <w:bCs/>
          <w:sz w:val="24"/>
          <w:szCs w:val="24"/>
          <w:lang w:val="id-ID"/>
        </w:rPr>
        <w:t>trategy.</w:t>
      </w:r>
      <w:proofErr w:type="gramEnd"/>
      <w:r w:rsidR="00A1761F" w:rsidRPr="00827EF5">
        <w:rPr>
          <w:rFonts w:ascii="Garamond" w:hAnsi="Garamond" w:cs="Times New Roman"/>
          <w:b/>
          <w:bCs/>
          <w:sz w:val="24"/>
          <w:szCs w:val="24"/>
          <w:lang w:val="id-ID"/>
        </w:rPr>
        <w:t xml:space="preserve"> </w:t>
      </w:r>
    </w:p>
    <w:p w:rsidR="002C5CF0" w:rsidRPr="00827EF5" w:rsidRDefault="00774825" w:rsidP="005236F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A s</w:t>
      </w:r>
      <w:r w:rsidR="00A1761F" w:rsidRPr="00827EF5">
        <w:rPr>
          <w:rFonts w:ascii="Garamond" w:hAnsi="Garamond" w:cs="Times New Roman"/>
          <w:sz w:val="24"/>
          <w:szCs w:val="24"/>
          <w:lang w:val="id-ID"/>
        </w:rPr>
        <w:t xml:space="preserve">trategy is a general term in forming a systematic that needs to be created in an organization's management. </w:t>
      </w:r>
      <w:r w:rsidRPr="00827EF5">
        <w:rPr>
          <w:rFonts w:ascii="Garamond" w:hAnsi="Garamond" w:cs="Times New Roman"/>
          <w:sz w:val="24"/>
          <w:szCs w:val="24"/>
        </w:rPr>
        <w:t>The s</w:t>
      </w:r>
      <w:r w:rsidR="00A1761F" w:rsidRPr="00827EF5">
        <w:rPr>
          <w:rFonts w:ascii="Garamond" w:hAnsi="Garamond" w:cs="Times New Roman"/>
          <w:sz w:val="24"/>
          <w:szCs w:val="24"/>
          <w:lang w:val="id-ID"/>
        </w:rPr>
        <w:t>trategy is basically the art and science of using and developing</w:t>
      </w:r>
      <w:r w:rsidRPr="00827EF5">
        <w:rPr>
          <w:rFonts w:ascii="Garamond" w:hAnsi="Garamond" w:cs="Times New Roman"/>
          <w:sz w:val="24"/>
          <w:szCs w:val="24"/>
        </w:rPr>
        <w:t xml:space="preserve"> the</w:t>
      </w:r>
      <w:r w:rsidR="00A1761F" w:rsidRPr="00827EF5">
        <w:rPr>
          <w:rFonts w:ascii="Garamond" w:hAnsi="Garamond" w:cs="Times New Roman"/>
          <w:sz w:val="24"/>
          <w:szCs w:val="24"/>
          <w:lang w:val="id-ID"/>
        </w:rPr>
        <w:t xml:space="preserve"> strengths to achieve </w:t>
      </w:r>
      <w:r w:rsidRPr="00827EF5">
        <w:rPr>
          <w:rFonts w:ascii="Garamond" w:hAnsi="Garamond" w:cs="Times New Roman"/>
          <w:sz w:val="24"/>
          <w:szCs w:val="24"/>
        </w:rPr>
        <w:t xml:space="preserve"> the </w:t>
      </w:r>
      <w:r w:rsidR="00A1761F" w:rsidRPr="00827EF5">
        <w:rPr>
          <w:rFonts w:ascii="Garamond" w:hAnsi="Garamond" w:cs="Times New Roman"/>
          <w:sz w:val="24"/>
          <w:szCs w:val="24"/>
          <w:lang w:val="id-ID"/>
        </w:rPr>
        <w:t xml:space="preserve">predetermined goals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{"citationItems":[{"id":"ITEM-1","itemData":{"author":[{"dropping-particle":"","family":"S.A., Chaniago","given":"","non-dropping-particle":"","parse-names":false,"suffix":""}],"container-title":"Jurnal Hukum Islam (JHI) STAIN Pekalongan, (online)","id":"ITEM-1","issue":"1","issued":{"date-parts":[["2014"]]},"title":"Perumusan Manajemen Strategi Pemberdayaan Zakat.","type":"article-journal","volume":"12"},"uris":["http://www.mendeley.com/documents/?uuid=795f510a-6150-4df4-97ca-b31552694adb"]}],"mendeley":{"formattedCitation":"(S.A., Chaniago, 2014)","plainTextFormattedCitation":"(S.A., Chaniago, 2014)","previouslyFormattedCitation":"(S.A., Chaniago, 2014)"},"properties":{"noteIndex":0},"schema":"https://github.com/citation-style-language/schema/raw/master/csl-citation.json"}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(S.A., Chaniago, 2014)</w:t>
      </w:r>
      <w:r w:rsidR="00B73DF3"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According to David, </w:t>
      </w:r>
      <w:r w:rsidRPr="00827EF5">
        <w:rPr>
          <w:rFonts w:ascii="Garamond" w:hAnsi="Garamond" w:cs="Times New Roman"/>
          <w:sz w:val="24"/>
          <w:szCs w:val="24"/>
        </w:rPr>
        <w:t xml:space="preserve">a </w:t>
      </w:r>
      <w:r w:rsidR="00A1761F" w:rsidRPr="00827EF5">
        <w:rPr>
          <w:rFonts w:ascii="Garamond" w:hAnsi="Garamond" w:cs="Times New Roman"/>
          <w:sz w:val="24"/>
          <w:szCs w:val="24"/>
          <w:lang w:val="id-ID"/>
        </w:rPr>
        <w:t>strategy is a common means with long-te</w:t>
      </w:r>
      <w:r w:rsidR="00B73DF3" w:rsidRPr="00827EF5">
        <w:rPr>
          <w:rFonts w:ascii="Garamond" w:hAnsi="Garamond" w:cs="Times New Roman"/>
          <w:sz w:val="24"/>
          <w:szCs w:val="24"/>
          <w:lang w:val="id-ID"/>
        </w:rPr>
        <w:t xml:space="preserve">rm goals to be achieved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{"citationItems":[{"id":"ITEM-1","itemData":{"author":[{"dropping-particle":"","family":"Faruq, M.A. Usman","given":"Indranawati","non-dropping-particle":"","parse-names":false,"suffix":""}],"container-title":"Jurnal Manajemen Teori dan Terapan Unair, (online)","id":"ITEM-1","issue":"3","issued":{"date-parts":[["2014"]]},"title":"Penyusunan Strategi Bisnis dan Strategi Operasi Usaha Kecil dan Menengah pada Perusahaan Konveksi Scissors di Surabaya","type":"article-journal","volume":"7"},"uris":["http://www.mendeley.com/documents/?uuid=0a8d4388-20d9-4809-81c3-e39c2df738c9"]}],"mendeley":{"formattedCitation":"(Faruq, M.A. Usman, 2014)","plainTextFormattedCitation":"(Faruq, M.A. Usman, 2014)","previouslyFormattedCitation":"(Faruq, M.A. Usman, 2014)"},"properties":{"noteIndex":0},"schema":"https://github.com/citation-style-language/schema/raw/master/csl-citation.json"}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(Faruq, M.A. Usman, 2014)</w:t>
      </w:r>
      <w:r w:rsidR="00B73DF3"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Pr="00827EF5">
        <w:rPr>
          <w:rFonts w:ascii="Garamond" w:hAnsi="Garamond" w:cs="Times New Roman"/>
          <w:sz w:val="24"/>
          <w:szCs w:val="24"/>
        </w:rPr>
        <w:t>A s</w:t>
      </w:r>
      <w:r w:rsidR="00A1761F" w:rsidRPr="00827EF5">
        <w:rPr>
          <w:rFonts w:ascii="Garamond" w:hAnsi="Garamond" w:cs="Times New Roman"/>
          <w:sz w:val="24"/>
          <w:szCs w:val="24"/>
          <w:lang w:val="id-ID"/>
        </w:rPr>
        <w:t xml:space="preserve">trategy is a precise and appropriate step taken by a party to achieve goals properly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{"citationItems":[{"id":"ITEM-1","itemData":{"author":[{"dropping-particle":"","family":"Hilmi","given":"Masdar","non-dropping-particle":"","parse-names":false,"suffix":""}],"container-title":"JOURNAL OF INDONESIAN ISLAM","id":"ITEM-1","issue":"2","issued":{"date-parts":[["2009"]]},"page":"341-369","title":"Manufacturing the Ontological Enemy: Sociopolitical Costruction of Anti-Democracy Discourse Among HTI Activistin Post New Order Indonesia","type":"article-journal","volume":"3"},"uris":["http://www.mendeley.com/documents/?uuid=9e81a6d1-dbe3-409c-8d02-9364c24c9a52"]}],"mendeley":{"formattedCitation":"(Hilmi, 2009)","plainTextFormattedCitation":"(Hilmi, 2009)","previouslyFormattedCitation":"(Hilmi, 2009)"},"properties":{"noteIndex":0},"schema":"https://github.com/citation-style-language/schema/raw/master/csl-citation.json"}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(Hilmi, 2009)</w:t>
      </w:r>
      <w:r w:rsidR="00B73DF3"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Pr="00827EF5">
        <w:rPr>
          <w:rFonts w:ascii="Garamond" w:hAnsi="Garamond" w:cs="Times New Roman"/>
          <w:sz w:val="24"/>
          <w:szCs w:val="24"/>
        </w:rPr>
        <w:t>A s</w:t>
      </w:r>
      <w:r w:rsidR="00A1761F" w:rsidRPr="00827EF5">
        <w:rPr>
          <w:rFonts w:ascii="Garamond" w:hAnsi="Garamond" w:cs="Times New Roman"/>
          <w:sz w:val="24"/>
          <w:szCs w:val="24"/>
          <w:lang w:val="id-ID"/>
        </w:rPr>
        <w:t xml:space="preserve">trategy is a term that is often associated with "tactics" which in language can be interpreted as corcerning the movement of organisms in response to external stimuli. Conceptually, </w:t>
      </w:r>
      <w:r w:rsidR="005236F5"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 xml:space="preserve">strategy can be understood as an outline of the direction in which </w:t>
      </w:r>
      <w:r w:rsidR="005236F5" w:rsidRPr="00827EF5">
        <w:rPr>
          <w:rFonts w:ascii="Garamond" w:hAnsi="Garamond" w:cs="Times New Roman"/>
          <w:sz w:val="24"/>
          <w:szCs w:val="24"/>
        </w:rPr>
        <w:t xml:space="preserve">is to </w:t>
      </w:r>
      <w:r w:rsidR="00A1761F" w:rsidRPr="00827EF5">
        <w:rPr>
          <w:rFonts w:ascii="Garamond" w:hAnsi="Garamond" w:cs="Times New Roman"/>
          <w:sz w:val="24"/>
          <w:szCs w:val="24"/>
          <w:lang w:val="id-ID"/>
        </w:rPr>
        <w:t>act achiev</w:t>
      </w:r>
      <w:proofErr w:type="spellStart"/>
      <w:r w:rsidR="005236F5" w:rsidRPr="00827EF5">
        <w:rPr>
          <w:rFonts w:ascii="Garamond" w:hAnsi="Garamond" w:cs="Times New Roman"/>
          <w:sz w:val="24"/>
          <w:szCs w:val="24"/>
        </w:rPr>
        <w:t>ing</w:t>
      </w:r>
      <w:proofErr w:type="spellEnd"/>
      <w:r w:rsidR="005236F5" w:rsidRPr="00827EF5">
        <w:rPr>
          <w:rFonts w:ascii="Garamond" w:hAnsi="Garamond" w:cs="Times New Roman"/>
          <w:sz w:val="24"/>
          <w:szCs w:val="24"/>
        </w:rPr>
        <w:t xml:space="preserve"> the</w:t>
      </w:r>
      <w:r w:rsidR="00A1761F" w:rsidRPr="00827EF5">
        <w:rPr>
          <w:rFonts w:ascii="Garamond" w:hAnsi="Garamond" w:cs="Times New Roman"/>
          <w:sz w:val="24"/>
          <w:szCs w:val="24"/>
          <w:lang w:val="id-ID"/>
        </w:rPr>
        <w:t xml:space="preserve"> predetermined goals </w:t>
      </w:r>
      <w:r w:rsidR="00B73DF3" w:rsidRPr="00827EF5">
        <w:rPr>
          <w:rFonts w:ascii="Garamond" w:hAnsi="Garamond" w:cs="Times New Roman"/>
          <w:sz w:val="24"/>
          <w:szCs w:val="24"/>
          <w:lang w:val="id-ID"/>
        </w:rPr>
        <w:fldChar w:fldCharType="begin" w:fldLock="1"/>
      </w:r>
      <w:r w:rsidR="00B73DF3" w:rsidRPr="00827EF5">
        <w:rPr>
          <w:rFonts w:ascii="Garamond" w:hAnsi="Garamond" w:cs="Times New Roman"/>
          <w:sz w:val="24"/>
          <w:szCs w:val="24"/>
          <w:lang w:val="id-ID"/>
        </w:rPr>
        <w:instrText>ADDIN CSL_CITATION {"citationItems":[{"id":"ITEM-1","itemData":{"author":[{"dropping-particle":"","family":"Pimay","given":"Awaludin","non-dropping-particle":"","parse-names":false,"suffix":""}],"id":"ITEM-1","issued":{"date-parts":[["2005"]]},"number-of-pages":"50","publisher":"Rasail","publisher-place":"Semarang","title":"Paradigma Dakwah Humanis","type":"book"},"uris":["http://www.mendeley.com/documents/?uuid=2fdca223-c6ef-4acb-8313-e7858d29f4f1"]}],"mendeley":{"formattedCitation":"(Pimay, 2005)","plainTextFormattedCitation":"(Pimay, 2005)","previouslyFormattedCitation":"(Pimay, 2005)"},"properties":{"noteIndex":0},"schema":"https://github.com/citation-style-language/schema/raw/master/csl-citation.json"}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B73DF3" w:rsidRPr="00827EF5">
        <w:rPr>
          <w:rFonts w:ascii="Garamond" w:hAnsi="Garamond" w:cs="Times New Roman"/>
          <w:noProof/>
          <w:sz w:val="24"/>
          <w:szCs w:val="24"/>
          <w:lang w:val="id-ID"/>
        </w:rPr>
        <w:t>(Pimay, 2005)</w:t>
      </w:r>
      <w:r w:rsidR="00B73DF3"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w:t>
      </w:r>
    </w:p>
    <w:p w:rsidR="002C5CF0" w:rsidRPr="00827EF5" w:rsidRDefault="00A1761F" w:rsidP="00145C5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From these experts it can be concluded that </w:t>
      </w:r>
      <w:r w:rsidR="005236F5" w:rsidRPr="00827EF5">
        <w:rPr>
          <w:rFonts w:ascii="Garamond" w:hAnsi="Garamond" w:cs="Times New Roman"/>
          <w:sz w:val="24"/>
          <w:szCs w:val="24"/>
        </w:rPr>
        <w:t xml:space="preserve">a </w:t>
      </w:r>
      <w:r w:rsidRPr="00827EF5">
        <w:rPr>
          <w:rFonts w:ascii="Garamond" w:hAnsi="Garamond" w:cs="Times New Roman"/>
          <w:sz w:val="24"/>
          <w:szCs w:val="24"/>
          <w:lang w:val="id-ID"/>
        </w:rPr>
        <w:t>strategy is a means in achieving organizational goals or certain parties by using the resources owned by certain parties or organizations.</w:t>
      </w:r>
      <w:r w:rsidR="00330AC9" w:rsidRPr="00827EF5">
        <w:rPr>
          <w:rFonts w:ascii="Garamond" w:hAnsi="Garamond" w:cs="Times New Roman"/>
          <w:sz w:val="24"/>
          <w:szCs w:val="24"/>
          <w:lang w:val="id-ID"/>
        </w:rPr>
        <w:t xml:space="preserve"> </w:t>
      </w:r>
    </w:p>
    <w:p w:rsidR="002C5CF0" w:rsidRPr="00827EF5" w:rsidRDefault="00A1761F" w:rsidP="006875EC">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The world of marketing often makes pla</w:t>
      </w:r>
      <w:r w:rsidR="005236F5" w:rsidRPr="00827EF5">
        <w:rPr>
          <w:rFonts w:ascii="Garamond" w:hAnsi="Garamond" w:cs="Times New Roman"/>
          <w:sz w:val="24"/>
          <w:szCs w:val="24"/>
          <w:lang w:val="id-ID"/>
        </w:rPr>
        <w:t>ns with elements of strategy</w:t>
      </w:r>
      <w:r w:rsidR="005236F5" w:rsidRPr="00827EF5">
        <w:rPr>
          <w:rFonts w:ascii="Garamond" w:hAnsi="Garamond" w:cs="Times New Roman"/>
          <w:sz w:val="24"/>
          <w:szCs w:val="24"/>
        </w:rPr>
        <w:t xml:space="preserve"> and</w:t>
      </w:r>
      <w:r w:rsidRPr="00827EF5">
        <w:rPr>
          <w:rFonts w:ascii="Garamond" w:hAnsi="Garamond" w:cs="Times New Roman"/>
          <w:sz w:val="24"/>
          <w:szCs w:val="24"/>
          <w:lang w:val="id-ID"/>
        </w:rPr>
        <w:t xml:space="preserve"> encourage</w:t>
      </w:r>
      <w:r w:rsidR="006875EC" w:rsidRPr="00827EF5">
        <w:rPr>
          <w:rFonts w:ascii="Garamond" w:hAnsi="Garamond" w:cs="Times New Roman"/>
          <w:sz w:val="24"/>
          <w:szCs w:val="24"/>
        </w:rPr>
        <w:t>s</w:t>
      </w:r>
      <w:r w:rsidRPr="00827EF5">
        <w:rPr>
          <w:rFonts w:ascii="Garamond" w:hAnsi="Garamond" w:cs="Times New Roman"/>
          <w:sz w:val="24"/>
          <w:szCs w:val="24"/>
          <w:lang w:val="id-ID"/>
        </w:rPr>
        <w:t xml:space="preserve"> the creation of superior communication</w:t>
      </w:r>
      <w:r w:rsidR="00B73DF3" w:rsidRPr="00827EF5">
        <w:rPr>
          <w:rFonts w:ascii="Garamond" w:hAnsi="Garamond" w:cs="Times New Roman"/>
          <w:sz w:val="24"/>
          <w:szCs w:val="24"/>
          <w:lang w:val="id-ID"/>
        </w:rPr>
        <w:t xml:space="preserve"> </w:t>
      </w:r>
      <w:r w:rsidR="00B73DF3" w:rsidRPr="00827EF5">
        <w:rPr>
          <w:rFonts w:ascii="Garamond" w:hAnsi="Garamond" w:cs="Times New Roman"/>
          <w:sz w:val="24"/>
          <w:szCs w:val="24"/>
          <w:lang w:val="id-ID"/>
        </w:rPr>
        <w:fldChar w:fldCharType="begin" w:fldLock="1"/>
      </w:r>
      <w:r w:rsidR="00C07197" w:rsidRPr="00827EF5">
        <w:rPr>
          <w:rFonts w:ascii="Garamond" w:hAnsi="Garamond" w:cs="Times New Roman"/>
          <w:sz w:val="24"/>
          <w:szCs w:val="24"/>
          <w:lang w:val="id-ID"/>
        </w:rPr>
        <w:instrText>ADDIN CSL_CITATION {"citationItems":[{"id":"ITEM-1","itemData":{"author":[{"dropping-particle":"","family":"Ishak","given":"Asmai","non-dropping-particle":"","parse-names":false,"suffix":""}],"container-title":"Jurnal Siasat Bisnis","id":"ITEM-1","issue":"2","issued":{"date-parts":[["2011"]]},"page":"141-154","title":"Analisis Kepuasan Pelanggan dalam Belanja Online: Sebuah Studi tentang Penyebab dan Konsekuansi","type":"article-journal","volume":"16"},"uris":["http://www.mendeley.com/documents/?uuid=c1a97501-1489-4e29-92b5-433a4ba4c6f3"]}],"mendeley":{"formattedCitation":"(Ishak, 2011)","plainTextFormattedCitation":"(Ishak, 2011)","previouslyFormattedCitation":"(Ishak, 2011)"},"properties":{"noteIndex":0},"schema":"https://github.com/citation-style-language/schema/raw/master/csl-citation.json"}</w:instrText>
      </w:r>
      <w:r w:rsidR="00B73DF3" w:rsidRPr="00827EF5">
        <w:rPr>
          <w:rFonts w:ascii="Garamond" w:hAnsi="Garamond" w:cs="Times New Roman"/>
          <w:sz w:val="24"/>
          <w:szCs w:val="24"/>
          <w:lang w:val="id-ID"/>
        </w:rPr>
        <w:fldChar w:fldCharType="separate"/>
      </w:r>
      <w:r w:rsidR="00C07197" w:rsidRPr="00827EF5">
        <w:rPr>
          <w:rFonts w:ascii="Garamond" w:hAnsi="Garamond" w:cs="Times New Roman"/>
          <w:noProof/>
          <w:sz w:val="24"/>
          <w:szCs w:val="24"/>
          <w:lang w:val="id-ID"/>
        </w:rPr>
        <w:t>(Ishak, 2011)</w:t>
      </w:r>
      <w:r w:rsidR="00B73DF3"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w:t>
      </w:r>
      <w:r w:rsidR="005236F5" w:rsidRPr="00827EF5">
        <w:rPr>
          <w:rFonts w:ascii="Garamond" w:hAnsi="Garamond" w:cs="Times New Roman"/>
          <w:sz w:val="24"/>
          <w:szCs w:val="24"/>
        </w:rPr>
        <w:t xml:space="preserve">The </w:t>
      </w:r>
      <w:proofErr w:type="spellStart"/>
      <w:r w:rsidR="005236F5" w:rsidRPr="00827EF5">
        <w:rPr>
          <w:rFonts w:ascii="Garamond" w:hAnsi="Garamond" w:cs="Times New Roman"/>
          <w:sz w:val="24"/>
          <w:szCs w:val="24"/>
        </w:rPr>
        <w:t>i</w:t>
      </w:r>
      <w:proofErr w:type="spellEnd"/>
      <w:r w:rsidRPr="00827EF5">
        <w:rPr>
          <w:rFonts w:ascii="Garamond" w:hAnsi="Garamond" w:cs="Times New Roman"/>
          <w:sz w:val="24"/>
          <w:szCs w:val="24"/>
          <w:lang w:val="id-ID"/>
        </w:rPr>
        <w:t xml:space="preserve">mproving quality of work can be achieved through </w:t>
      </w:r>
      <w:r w:rsidR="006875EC" w:rsidRPr="00827EF5">
        <w:rPr>
          <w:rFonts w:ascii="Garamond" w:hAnsi="Garamond" w:cs="Times New Roman"/>
          <w:sz w:val="24"/>
          <w:szCs w:val="24"/>
        </w:rPr>
        <w:t xml:space="preserve">the </w:t>
      </w:r>
      <w:r w:rsidRPr="00827EF5">
        <w:rPr>
          <w:rFonts w:ascii="Garamond" w:hAnsi="Garamond" w:cs="Times New Roman"/>
          <w:sz w:val="24"/>
          <w:szCs w:val="24"/>
          <w:lang w:val="id-ID"/>
        </w:rPr>
        <w:t>improving quality of service content strategi</w:t>
      </w:r>
      <w:proofErr w:type="spellStart"/>
      <w:r w:rsidR="006875EC" w:rsidRPr="00827EF5">
        <w:rPr>
          <w:rFonts w:ascii="Garamond" w:hAnsi="Garamond" w:cs="Times New Roman"/>
          <w:sz w:val="24"/>
          <w:szCs w:val="24"/>
        </w:rPr>
        <w:t>cally</w:t>
      </w:r>
      <w:proofErr w:type="spellEnd"/>
      <w:r w:rsidRPr="00827EF5">
        <w:rPr>
          <w:rFonts w:ascii="Garamond" w:hAnsi="Garamond" w:cs="Times New Roman"/>
          <w:sz w:val="24"/>
          <w:szCs w:val="24"/>
          <w:lang w:val="id-ID"/>
        </w:rPr>
        <w:t xml:space="preserve"> that are built with high adaptability </w:t>
      </w:r>
      <w:r w:rsidR="00C07197" w:rsidRPr="00827EF5">
        <w:rPr>
          <w:rFonts w:ascii="Garamond" w:hAnsi="Garamond" w:cs="Times New Roman"/>
          <w:sz w:val="24"/>
          <w:szCs w:val="24"/>
          <w:lang w:val="id-ID"/>
        </w:rPr>
        <w:fldChar w:fldCharType="begin" w:fldLock="1"/>
      </w:r>
      <w:r w:rsidR="00C07197" w:rsidRPr="00827EF5">
        <w:rPr>
          <w:rFonts w:ascii="Garamond" w:hAnsi="Garamond" w:cs="Times New Roman"/>
          <w:sz w:val="24"/>
          <w:szCs w:val="24"/>
          <w:lang w:val="id-ID"/>
        </w:rPr>
        <w:instrText>ADDIN CSL_CITATION {"citationItems":[{"id":"ITEM-1","itemData":{"author":[{"dropping-particle":"","family":"Widodo","given":"","non-dropping-particle":"","parse-names":false,"suffix":""}],"container-title":"Jurnal Siasat Bisnis","id":"ITEM-1","issue":"1","issued":{"date-parts":[["2011"]]},"title":"Peningkatan Kinerja Organisasi Melalui Perencanaan Strategi","type":"article-journal","volume":"15"},"uris":["http://www.mendeley.com/documents/?uuid=2c0208a7-7e71-490f-a09a-1b3c79b1be3d"]}],"mendeley":{"formattedCitation":"(Widodo, 2011)","plainTextFormattedCitation":"(Widodo, 2011)","previouslyFormattedCitation":"(Widodo, 2011)"},"properties":{"noteIndex":0},"schema":"https://github.com/citation-style-language/schema/raw/master/csl-citation.json"}</w:instrText>
      </w:r>
      <w:r w:rsidR="00C07197" w:rsidRPr="00827EF5">
        <w:rPr>
          <w:rFonts w:ascii="Garamond" w:hAnsi="Garamond" w:cs="Times New Roman"/>
          <w:sz w:val="24"/>
          <w:szCs w:val="24"/>
          <w:lang w:val="id-ID"/>
        </w:rPr>
        <w:fldChar w:fldCharType="separate"/>
      </w:r>
      <w:r w:rsidR="00C07197" w:rsidRPr="00827EF5">
        <w:rPr>
          <w:rFonts w:ascii="Garamond" w:hAnsi="Garamond" w:cs="Times New Roman"/>
          <w:noProof/>
          <w:sz w:val="24"/>
          <w:szCs w:val="24"/>
          <w:lang w:val="id-ID"/>
        </w:rPr>
        <w:t>(Widodo, 2011)</w:t>
      </w:r>
      <w:r w:rsidR="00C07197"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to achieve </w:t>
      </w:r>
      <w:r w:rsidR="006875EC" w:rsidRPr="00827EF5">
        <w:rPr>
          <w:rFonts w:ascii="Garamond" w:hAnsi="Garamond" w:cs="Times New Roman"/>
          <w:sz w:val="24"/>
          <w:szCs w:val="24"/>
        </w:rPr>
        <w:t xml:space="preserve">a </w:t>
      </w:r>
      <w:r w:rsidRPr="00827EF5">
        <w:rPr>
          <w:rFonts w:ascii="Garamond" w:hAnsi="Garamond" w:cs="Times New Roman"/>
          <w:sz w:val="24"/>
          <w:szCs w:val="24"/>
          <w:lang w:val="id-ID"/>
        </w:rPr>
        <w:t>certain targets</w:t>
      </w:r>
      <w:r w:rsidR="006875EC" w:rsidRPr="00827EF5">
        <w:rPr>
          <w:rFonts w:ascii="Garamond" w:hAnsi="Garamond" w:cs="Times New Roman"/>
          <w:sz w:val="24"/>
          <w:szCs w:val="24"/>
        </w:rPr>
        <w:t>,</w:t>
      </w:r>
      <w:r w:rsidRPr="00827EF5">
        <w:rPr>
          <w:rFonts w:ascii="Garamond" w:hAnsi="Garamond" w:cs="Times New Roman"/>
          <w:sz w:val="24"/>
          <w:szCs w:val="24"/>
          <w:lang w:val="id-ID"/>
        </w:rPr>
        <w:t xml:space="preserve"> </w:t>
      </w:r>
      <w:r w:rsidR="006875EC" w:rsidRPr="00827EF5">
        <w:rPr>
          <w:rFonts w:ascii="Garamond" w:hAnsi="Garamond" w:cs="Times New Roman"/>
          <w:sz w:val="24"/>
          <w:szCs w:val="24"/>
        </w:rPr>
        <w:t>meanwhile the com</w:t>
      </w:r>
      <w:r w:rsidRPr="00827EF5">
        <w:rPr>
          <w:rFonts w:ascii="Garamond" w:hAnsi="Garamond" w:cs="Times New Roman"/>
          <w:sz w:val="24"/>
          <w:szCs w:val="24"/>
          <w:lang w:val="id-ID"/>
        </w:rPr>
        <w:t xml:space="preserve">munication is the main task of management </w:t>
      </w:r>
      <w:r w:rsidR="00C07197" w:rsidRPr="00827EF5">
        <w:rPr>
          <w:rFonts w:ascii="Garamond" w:hAnsi="Garamond" w:cs="Times New Roman"/>
          <w:sz w:val="24"/>
          <w:szCs w:val="24"/>
          <w:lang w:val="id-ID"/>
        </w:rPr>
        <w:fldChar w:fldCharType="begin" w:fldLock="1"/>
      </w:r>
      <w:r w:rsidR="00C07197" w:rsidRPr="00827EF5">
        <w:rPr>
          <w:rFonts w:ascii="Garamond" w:hAnsi="Garamond" w:cs="Times New Roman"/>
          <w:sz w:val="24"/>
          <w:szCs w:val="24"/>
          <w:lang w:val="id-ID"/>
        </w:rPr>
        <w:instrText>ADDIN CSL_CITATION {"citationItems":[{"id":"ITEM-1","itemData":{"ISBN":"0070227780","author":[{"dropping-particle":"","family":"Griffin","given":"Em","non-dropping-particle":"","parse-names":false,"suffix":""}],"id":"ITEM-1","issued":{"date-parts":[["1991"]]},"number-of-pages":"412","publisher":"McGraw-Hill, Inc.","publisher-place":"New York","title":"Communication A First Look at Communication Theory","type":"book"},"uris":["http://www.mendeley.com/documents/?uuid=a6283b8b-7f03-41e8-aedc-ed731b55cf2d"]}],"mendeley":{"formattedCitation":"(Griffin, 1991)","plainTextFormattedCitation":"(Griffin, 1991)","previouslyFormattedCitation":"(Griffin, 1991)"},"properties":{"noteIndex":0},"schema":"https://github.com/citation-style-language/schema/raw/master/csl-citation.json"}</w:instrText>
      </w:r>
      <w:r w:rsidR="00C07197" w:rsidRPr="00827EF5">
        <w:rPr>
          <w:rFonts w:ascii="Garamond" w:hAnsi="Garamond" w:cs="Times New Roman"/>
          <w:sz w:val="24"/>
          <w:szCs w:val="24"/>
          <w:lang w:val="id-ID"/>
        </w:rPr>
        <w:fldChar w:fldCharType="separate"/>
      </w:r>
      <w:r w:rsidR="00C07197" w:rsidRPr="00827EF5">
        <w:rPr>
          <w:rFonts w:ascii="Garamond" w:hAnsi="Garamond" w:cs="Times New Roman"/>
          <w:noProof/>
          <w:sz w:val="24"/>
          <w:szCs w:val="24"/>
          <w:lang w:val="id-ID"/>
        </w:rPr>
        <w:t>(Griffin, 1991)</w:t>
      </w:r>
      <w:r w:rsidR="00C07197"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w:t>
      </w:r>
    </w:p>
    <w:p w:rsidR="002C5CF0" w:rsidRPr="00827EF5" w:rsidRDefault="00A1761F" w:rsidP="00760888">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The </w:t>
      </w:r>
      <w:r w:rsidR="00330AC9" w:rsidRPr="00827EF5">
        <w:rPr>
          <w:rFonts w:ascii="Garamond" w:hAnsi="Garamond" w:cs="Times New Roman"/>
          <w:sz w:val="24"/>
          <w:szCs w:val="24"/>
          <w:lang w:val="id-ID"/>
        </w:rPr>
        <w:t xml:space="preserve">strategy of </w:t>
      </w:r>
      <w:r w:rsidRPr="00827EF5">
        <w:rPr>
          <w:rFonts w:ascii="Garamond" w:hAnsi="Garamond" w:cs="Times New Roman"/>
          <w:sz w:val="24"/>
          <w:szCs w:val="24"/>
          <w:lang w:val="id-ID"/>
        </w:rPr>
        <w:t xml:space="preserve">communication is carried out in order to get the results of the right communication activities. In the operational form, it is related to the relationship between religious organizations and the government. </w:t>
      </w:r>
      <w:r w:rsidR="00760888" w:rsidRPr="00827EF5">
        <w:rPr>
          <w:rFonts w:ascii="Garamond" w:hAnsi="Garamond" w:cs="Times New Roman"/>
          <w:sz w:val="24"/>
          <w:szCs w:val="24"/>
        </w:rPr>
        <w:t>T</w:t>
      </w:r>
      <w:r w:rsidRPr="00827EF5">
        <w:rPr>
          <w:rFonts w:ascii="Garamond" w:hAnsi="Garamond" w:cs="Times New Roman"/>
          <w:sz w:val="24"/>
          <w:szCs w:val="24"/>
          <w:lang w:val="id-ID"/>
        </w:rPr>
        <w:t>hey</w:t>
      </w:r>
      <w:r w:rsidR="00760888" w:rsidRPr="00827EF5">
        <w:rPr>
          <w:rFonts w:ascii="Garamond" w:hAnsi="Garamond" w:cs="Times New Roman"/>
          <w:sz w:val="24"/>
          <w:szCs w:val="24"/>
        </w:rPr>
        <w:t xml:space="preserve"> w</w:t>
      </w:r>
      <w:r w:rsidR="00760888" w:rsidRPr="00827EF5">
        <w:rPr>
          <w:rFonts w:ascii="Garamond" w:hAnsi="Garamond" w:cs="Times New Roman"/>
          <w:sz w:val="24"/>
          <w:szCs w:val="24"/>
          <w:lang w:val="id-ID"/>
        </w:rPr>
        <w:t>ill</w:t>
      </w:r>
      <w:r w:rsidRPr="00827EF5">
        <w:rPr>
          <w:rFonts w:ascii="Garamond" w:hAnsi="Garamond" w:cs="Times New Roman"/>
          <w:sz w:val="24"/>
          <w:szCs w:val="24"/>
          <w:lang w:val="id-ID"/>
        </w:rPr>
        <w:t xml:space="preserve"> take an obedie</w:t>
      </w:r>
      <w:r w:rsidR="00760888" w:rsidRPr="00827EF5">
        <w:rPr>
          <w:rFonts w:ascii="Garamond" w:hAnsi="Garamond" w:cs="Times New Roman"/>
          <w:sz w:val="24"/>
          <w:szCs w:val="24"/>
          <w:lang w:val="id-ID"/>
        </w:rPr>
        <w:t>nt</w:t>
      </w:r>
      <w:r w:rsidR="00760888" w:rsidRPr="00827EF5">
        <w:rPr>
          <w:rFonts w:ascii="Garamond" w:hAnsi="Garamond" w:cs="Times New Roman"/>
          <w:sz w:val="24"/>
          <w:szCs w:val="24"/>
        </w:rPr>
        <w:t xml:space="preserve"> and to </w:t>
      </w:r>
      <w:r w:rsidRPr="00827EF5">
        <w:rPr>
          <w:rFonts w:ascii="Garamond" w:hAnsi="Garamond" w:cs="Times New Roman"/>
          <w:sz w:val="24"/>
          <w:szCs w:val="24"/>
          <w:lang w:val="id-ID"/>
        </w:rPr>
        <w:t>critic</w:t>
      </w:r>
      <w:proofErr w:type="spellStart"/>
      <w:r w:rsidR="00760888" w:rsidRPr="00827EF5">
        <w:rPr>
          <w:rFonts w:ascii="Garamond" w:hAnsi="Garamond" w:cs="Times New Roman"/>
          <w:sz w:val="24"/>
          <w:szCs w:val="24"/>
        </w:rPr>
        <w:t>ize</w:t>
      </w:r>
      <w:proofErr w:type="spellEnd"/>
      <w:r w:rsidR="00760888" w:rsidRPr="00827EF5">
        <w:rPr>
          <w:rFonts w:ascii="Garamond" w:hAnsi="Garamond" w:cs="Times New Roman"/>
          <w:sz w:val="24"/>
          <w:szCs w:val="24"/>
        </w:rPr>
        <w:t xml:space="preserve"> this </w:t>
      </w:r>
      <w:r w:rsidR="00760888" w:rsidRPr="00827EF5">
        <w:rPr>
          <w:rFonts w:ascii="Garamond" w:hAnsi="Garamond" w:cs="Times New Roman"/>
          <w:sz w:val="24"/>
          <w:szCs w:val="24"/>
          <w:lang w:val="id-ID"/>
        </w:rPr>
        <w:t xml:space="preserve">position </w:t>
      </w:r>
      <w:r w:rsidR="00760888" w:rsidRPr="00827EF5">
        <w:rPr>
          <w:rFonts w:ascii="Garamond" w:hAnsi="Garamond" w:cs="Times New Roman"/>
          <w:sz w:val="24"/>
          <w:szCs w:val="24"/>
        </w:rPr>
        <w:t>that</w:t>
      </w:r>
      <w:r w:rsidRPr="00827EF5">
        <w:rPr>
          <w:rFonts w:ascii="Garamond" w:hAnsi="Garamond" w:cs="Times New Roman"/>
          <w:sz w:val="24"/>
          <w:szCs w:val="24"/>
          <w:lang w:val="id-ID"/>
        </w:rPr>
        <w:t xml:space="preserve"> </w:t>
      </w:r>
      <w:r w:rsidR="00760888" w:rsidRPr="00827EF5">
        <w:rPr>
          <w:rFonts w:ascii="Garamond" w:hAnsi="Garamond" w:cs="Times New Roman"/>
          <w:sz w:val="24"/>
          <w:szCs w:val="24"/>
        </w:rPr>
        <w:t>is</w:t>
      </w:r>
      <w:r w:rsidRPr="00827EF5">
        <w:rPr>
          <w:rFonts w:ascii="Garamond" w:hAnsi="Garamond" w:cs="Times New Roman"/>
          <w:sz w:val="24"/>
          <w:szCs w:val="24"/>
          <w:lang w:val="id-ID"/>
        </w:rPr>
        <w:t xml:space="preserve"> taking a position of opposition to the government (its views, policies and communications)</w:t>
      </w:r>
      <w:r w:rsidR="00760888" w:rsidRPr="00827EF5">
        <w:rPr>
          <w:rFonts w:ascii="Garamond" w:hAnsi="Garamond" w:cs="Times New Roman"/>
          <w:sz w:val="24"/>
          <w:szCs w:val="24"/>
          <w:lang w:val="id-ID"/>
        </w:rPr>
        <w:t xml:space="preserve">. These three organizations </w:t>
      </w:r>
      <w:r w:rsidR="00760888" w:rsidRPr="00827EF5">
        <w:rPr>
          <w:rFonts w:ascii="Garamond" w:hAnsi="Garamond" w:cs="Times New Roman"/>
          <w:sz w:val="24"/>
          <w:szCs w:val="24"/>
        </w:rPr>
        <w:t xml:space="preserve">are those </w:t>
      </w:r>
      <w:r w:rsidRPr="00827EF5">
        <w:rPr>
          <w:rFonts w:ascii="Garamond" w:hAnsi="Garamond" w:cs="Times New Roman"/>
          <w:sz w:val="24"/>
          <w:szCs w:val="24"/>
          <w:lang w:val="id-ID"/>
        </w:rPr>
        <w:t>have struggled to pionee</w:t>
      </w:r>
      <w:r w:rsidR="00760888" w:rsidRPr="00827EF5">
        <w:rPr>
          <w:rFonts w:ascii="Garamond" w:hAnsi="Garamond" w:cs="Times New Roman"/>
          <w:sz w:val="24"/>
          <w:szCs w:val="24"/>
          <w:lang w:val="id-ID"/>
        </w:rPr>
        <w:t>r the independence of Indonesia</w:t>
      </w:r>
      <w:r w:rsidR="00760888" w:rsidRPr="00827EF5">
        <w:rPr>
          <w:rFonts w:ascii="Garamond" w:hAnsi="Garamond" w:cs="Times New Roman"/>
          <w:sz w:val="24"/>
          <w:szCs w:val="24"/>
        </w:rPr>
        <w:t xml:space="preserve"> that are </w:t>
      </w:r>
      <w:r w:rsidRPr="00827EF5">
        <w:rPr>
          <w:rFonts w:ascii="Garamond" w:hAnsi="Garamond" w:cs="Times New Roman"/>
          <w:sz w:val="24"/>
          <w:szCs w:val="24"/>
          <w:lang w:val="id-ID"/>
        </w:rPr>
        <w:lastRenderedPageBreak/>
        <w:t>Muhammadiyah, Persis and Nahdlatul Ulama (NU)</w:t>
      </w:r>
      <w:r w:rsidR="00760888" w:rsidRPr="00827EF5">
        <w:rPr>
          <w:rFonts w:ascii="Garamond" w:hAnsi="Garamond" w:cs="Times New Roman"/>
          <w:sz w:val="24"/>
          <w:szCs w:val="24"/>
        </w:rPr>
        <w:t xml:space="preserve"> who</w:t>
      </w:r>
      <w:r w:rsidRPr="00827EF5">
        <w:rPr>
          <w:rFonts w:ascii="Garamond" w:hAnsi="Garamond" w:cs="Times New Roman"/>
          <w:sz w:val="24"/>
          <w:szCs w:val="24"/>
          <w:lang w:val="id-ID"/>
        </w:rPr>
        <w:t xml:space="preserve"> have a real role </w:t>
      </w:r>
      <w:r w:rsidR="00760888" w:rsidRPr="00827EF5">
        <w:rPr>
          <w:rFonts w:ascii="Garamond" w:hAnsi="Garamond" w:cs="Times New Roman"/>
          <w:sz w:val="24"/>
          <w:szCs w:val="24"/>
        </w:rPr>
        <w:t>how to</w:t>
      </w:r>
      <w:r w:rsidRPr="00827EF5">
        <w:rPr>
          <w:rFonts w:ascii="Garamond" w:hAnsi="Garamond" w:cs="Times New Roman"/>
          <w:sz w:val="24"/>
          <w:szCs w:val="24"/>
          <w:lang w:val="id-ID"/>
        </w:rPr>
        <w:t xml:space="preserve"> play </w:t>
      </w:r>
      <w:r w:rsidR="00C07197" w:rsidRPr="00827EF5">
        <w:rPr>
          <w:rFonts w:ascii="Garamond" w:hAnsi="Garamond" w:cs="Times New Roman"/>
          <w:sz w:val="24"/>
          <w:szCs w:val="24"/>
          <w:lang w:val="id-ID"/>
        </w:rPr>
        <w:fldChar w:fldCharType="begin" w:fldLock="1"/>
      </w:r>
      <w:r w:rsidR="00C07197" w:rsidRPr="00827EF5">
        <w:rPr>
          <w:rFonts w:ascii="Garamond" w:hAnsi="Garamond" w:cs="Times New Roman"/>
          <w:sz w:val="24"/>
          <w:szCs w:val="24"/>
          <w:lang w:val="id-ID"/>
        </w:rPr>
        <w:instrText>ADDIN CSL_CITATION {"citationItems":[{"id":"ITEM-1","itemData":{"ISBN":"9799251338","author":[{"dropping-particle":"","family":"Achmad, Nur","given":"&amp; Pramono A Tanthowi","non-dropping-particle":"","parse-names":false,"suffix":""}],"container-title":"Muhammadiyah Digugat Reposisi Di Tengah Indonesia yang Berubah","edition":"1","editor":[{"dropping-particle":"","family":"Ahmad, N., &amp; Tantowi","given":"P.U.","non-dropping-particle":"","parse-names":false,"suffix":""}],"id":"ITEM-1","issued":{"date-parts":[["2000"]]},"page":"182-184","publisher":"Kompas","publisher-place":"Jakarta","title":"Muhammadiyah dan Pemberdayaan Masyarakat","type":"chapter"},"uris":["http://www.mendeley.com/documents/?uuid=78d7b073-2b86-458c-9aff-1f89026ade41"]}],"mendeley":{"formattedCitation":"(Achmad, Nur, 2000)","plainTextFormattedCitation":"(Achmad, Nur, 2000)","previouslyFormattedCitation":"(Achmad, Nur, 2000)"},"properties":{"noteIndex":0},"schema":"https://github.com/citation-style-language/schema/raw/master/csl-citation.json"}</w:instrText>
      </w:r>
      <w:r w:rsidR="00C07197" w:rsidRPr="00827EF5">
        <w:rPr>
          <w:rFonts w:ascii="Garamond" w:hAnsi="Garamond" w:cs="Times New Roman"/>
          <w:sz w:val="24"/>
          <w:szCs w:val="24"/>
          <w:lang w:val="id-ID"/>
        </w:rPr>
        <w:fldChar w:fldCharType="separate"/>
      </w:r>
      <w:r w:rsidR="00C07197" w:rsidRPr="00827EF5">
        <w:rPr>
          <w:rFonts w:ascii="Garamond" w:hAnsi="Garamond" w:cs="Times New Roman"/>
          <w:noProof/>
          <w:sz w:val="24"/>
          <w:szCs w:val="24"/>
          <w:lang w:val="id-ID"/>
        </w:rPr>
        <w:t>(Achmad, Nur, 2000)</w:t>
      </w:r>
      <w:r w:rsidR="00C07197"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w:t>
      </w:r>
    </w:p>
    <w:p w:rsidR="002C5CF0" w:rsidRPr="00827EF5" w:rsidRDefault="00A1761F" w:rsidP="00760888">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The theories used here are</w:t>
      </w:r>
      <w:r w:rsidR="00760888" w:rsidRPr="00827EF5">
        <w:rPr>
          <w:rFonts w:ascii="Garamond" w:hAnsi="Garamond" w:cs="Times New Roman"/>
          <w:sz w:val="24"/>
          <w:szCs w:val="24"/>
        </w:rPr>
        <w:t xml:space="preserve"> the o</w:t>
      </w:r>
      <w:r w:rsidRPr="00827EF5">
        <w:rPr>
          <w:rFonts w:ascii="Garamond" w:hAnsi="Garamond" w:cs="Times New Roman"/>
          <w:sz w:val="24"/>
          <w:szCs w:val="24"/>
          <w:lang w:val="id-ID"/>
        </w:rPr>
        <w:t>rganizational culture theory</w:t>
      </w:r>
      <w:r w:rsidR="00CC66DD" w:rsidRPr="00827EF5">
        <w:rPr>
          <w:rFonts w:ascii="Garamond" w:hAnsi="Garamond" w:cs="Times New Roman"/>
          <w:sz w:val="24"/>
          <w:szCs w:val="24"/>
          <w:lang w:val="id-ID"/>
        </w:rPr>
        <w:t xml:space="preserve"> </w:t>
      </w:r>
      <w:r w:rsidR="00CC66DD"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author":[{"dropping-particle":"","family":"Wood","given":"J.T.","non-dropping-particle":"","parse-names":false,"suffix":""}],"id":"ITEM-1","issued":{"date-parts":[["2004"]]},"publisher":"Wadsworth","publisher-place":"Canada","title":"Communication Theories in Action An Introduction","type":"book"},"uris":["http://www.mendeley.com/documents/?uuid=989dace2-2abd-4262-ad4a-0f32825a4b57"]}],"mendeley":{"formattedCitation":"(Wood, 2004b)","plainTextFormattedCitation":"(Wood, 2004b)","previouslyFormattedCitation":"(Wood, 2004b)"},"properties":{"noteIndex":0},"schema":"https://github.com/citation-style-language/schema/raw/master/csl-citation.json"}</w:instrText>
      </w:r>
      <w:r w:rsidR="00CC66DD" w:rsidRPr="00827EF5">
        <w:rPr>
          <w:rFonts w:ascii="Garamond" w:hAnsi="Garamond" w:cs="Times New Roman"/>
          <w:sz w:val="24"/>
          <w:szCs w:val="24"/>
          <w:lang w:val="id-ID"/>
        </w:rPr>
        <w:fldChar w:fldCharType="separate"/>
      </w:r>
      <w:r w:rsidR="004A695C" w:rsidRPr="00827EF5">
        <w:rPr>
          <w:rFonts w:ascii="Garamond" w:hAnsi="Garamond" w:cs="Times New Roman"/>
          <w:noProof/>
          <w:sz w:val="24"/>
          <w:szCs w:val="24"/>
          <w:lang w:val="id-ID"/>
        </w:rPr>
        <w:t>(Wood, 2004b)</w:t>
      </w:r>
      <w:r w:rsidR="00CC66DD"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which is associated with Media Wealth Theory</w:t>
      </w:r>
      <w:r w:rsidR="00C07197" w:rsidRPr="00827EF5">
        <w:rPr>
          <w:rFonts w:ascii="Garamond" w:hAnsi="Garamond" w:cs="Times New Roman"/>
          <w:sz w:val="24"/>
          <w:szCs w:val="24"/>
          <w:lang w:val="id-ID"/>
        </w:rPr>
        <w:t xml:space="preserve"> </w:t>
      </w:r>
      <w:r w:rsidR="00CC66DD" w:rsidRPr="00827EF5">
        <w:rPr>
          <w:rFonts w:ascii="Garamond" w:hAnsi="Garamond" w:cs="Times New Roman"/>
          <w:sz w:val="24"/>
          <w:szCs w:val="24"/>
          <w:lang w:val="id-ID"/>
        </w:rPr>
        <w:fldChar w:fldCharType="begin" w:fldLock="1"/>
      </w:r>
      <w:r w:rsidR="00CC66DD" w:rsidRPr="00827EF5">
        <w:rPr>
          <w:rFonts w:ascii="Garamond" w:hAnsi="Garamond" w:cs="Times New Roman"/>
          <w:sz w:val="24"/>
          <w:szCs w:val="24"/>
          <w:lang w:val="id-ID"/>
        </w:rPr>
        <w:instrText>ADDIN CSL_CITATION {"citationItems":[{"id":"ITEM-1","itemData":{"ISBN":"013132179-X","author":[{"dropping-particle":"","family":"Alberts, Jess K., Nakayama, Thomas K., Martin","given":"Judits N.","non-dropping-particle":"","parse-names":false,"suffix":""}],"id":"ITEM-1","issued":{"date-parts":[["2007"]]},"number-of-pages":"1-419 (269)","publisher":"Pearson Prentice Hall","publisher-place":"Upper Saddle River","title":"Human Communication in Society","type":"book"},"uris":["http://www.mendeley.com/documents/?uuid=0be3f27d-64d1-406d-a6a2-a03b18d357bd"]}],"mendeley":{"formattedCitation":"(Alberts, Jess K., Nakayama, Thomas K., Martin, 2007)","plainTextFormattedCitation":"(Alberts, Jess K., Nakayama, Thomas K., Martin, 2007)","previouslyFormattedCitation":"(Alberts, Jess K., Nakayama, Thomas K., Martin, 2007)"},"properties":{"noteIndex":0},"schema":"https://github.com/citation-style-language/schema/raw/master/csl-citation.json"}</w:instrText>
      </w:r>
      <w:r w:rsidR="00CC66DD" w:rsidRPr="00827EF5">
        <w:rPr>
          <w:rFonts w:ascii="Garamond" w:hAnsi="Garamond" w:cs="Times New Roman"/>
          <w:sz w:val="24"/>
          <w:szCs w:val="24"/>
          <w:lang w:val="id-ID"/>
        </w:rPr>
        <w:fldChar w:fldCharType="separate"/>
      </w:r>
      <w:r w:rsidR="00CC66DD" w:rsidRPr="00827EF5">
        <w:rPr>
          <w:rFonts w:ascii="Garamond" w:hAnsi="Garamond" w:cs="Times New Roman"/>
          <w:noProof/>
          <w:sz w:val="24"/>
          <w:szCs w:val="24"/>
          <w:lang w:val="id-ID"/>
        </w:rPr>
        <w:t>(Alberts, Jess K., Nakayama, Thomas K., Martin, 2007)</w:t>
      </w:r>
      <w:r w:rsidR="00CC66DD"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and Media Information Theory</w:t>
      </w:r>
      <w:r w:rsidR="00760888" w:rsidRPr="00827EF5">
        <w:rPr>
          <w:rFonts w:ascii="Garamond" w:hAnsi="Garamond" w:cs="Times New Roman"/>
          <w:sz w:val="24"/>
          <w:szCs w:val="24"/>
        </w:rPr>
        <w:t xml:space="preserve"> as well</w:t>
      </w:r>
      <w:r w:rsidRPr="00827EF5">
        <w:rPr>
          <w:rFonts w:ascii="Garamond" w:hAnsi="Garamond" w:cs="Times New Roman"/>
          <w:sz w:val="24"/>
          <w:szCs w:val="24"/>
          <w:lang w:val="id-ID"/>
        </w:rPr>
        <w:t xml:space="preserve"> </w:t>
      </w:r>
      <w:r w:rsidR="00CC66DD" w:rsidRPr="00827EF5">
        <w:rPr>
          <w:rFonts w:ascii="Garamond" w:hAnsi="Garamond" w:cs="Times New Roman"/>
          <w:sz w:val="24"/>
          <w:szCs w:val="24"/>
          <w:lang w:val="id-ID"/>
        </w:rPr>
        <w:fldChar w:fldCharType="begin" w:fldLock="1"/>
      </w:r>
      <w:r w:rsidR="004A695C" w:rsidRPr="00827EF5">
        <w:rPr>
          <w:rFonts w:ascii="Garamond" w:hAnsi="Garamond" w:cs="Times New Roman"/>
          <w:sz w:val="24"/>
          <w:szCs w:val="24"/>
          <w:lang w:val="id-ID"/>
        </w:rPr>
        <w:instrText>ADDIN CSL_CITATION {"citationItems":[{"id":"ITEM-1","itemData":{"ISBN":"9780205595822","author":[{"dropping-particle":"","family":"Dennis","given":"Everette E &amp; Melvin L. DeFleur","non-dropping-particle":"","parse-names":false,"suffix":""}],"id":"ITEM-1","issued":{"date-parts":[["2010"]]},"number-of-pages":"411","publisher":"Allyn and Bacon","publisher-place":"New York","title":"Understanding Media in the Digital Age","type":"book"},"uris":["http://www.mendeley.com/documents/?uuid=580a34c6-235c-4032-af53-3de33e08ea05"]}],"mendeley":{"formattedCitation":"(Dennis, 2010)","plainTextFormattedCitation":"(Dennis, 2010)","previouslyFormattedCitation":"(Dennis, 2010)"},"properties":{"noteIndex":0},"schema":"https://github.com/citation-style-language/schema/raw/master/csl-citation.json"}</w:instrText>
      </w:r>
      <w:r w:rsidR="00CC66DD" w:rsidRPr="00827EF5">
        <w:rPr>
          <w:rFonts w:ascii="Garamond" w:hAnsi="Garamond" w:cs="Times New Roman"/>
          <w:sz w:val="24"/>
          <w:szCs w:val="24"/>
          <w:lang w:val="id-ID"/>
        </w:rPr>
        <w:fldChar w:fldCharType="separate"/>
      </w:r>
      <w:r w:rsidR="00CC66DD" w:rsidRPr="00827EF5">
        <w:rPr>
          <w:rFonts w:ascii="Garamond" w:hAnsi="Garamond" w:cs="Times New Roman"/>
          <w:noProof/>
          <w:sz w:val="24"/>
          <w:szCs w:val="24"/>
          <w:lang w:val="id-ID"/>
        </w:rPr>
        <w:t>(Dennis, 2010)</w:t>
      </w:r>
      <w:r w:rsidR="00CC66DD"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For two things from the formulation of the problem</w:t>
      </w:r>
      <w:r w:rsidR="00760888" w:rsidRPr="00827EF5">
        <w:rPr>
          <w:rFonts w:ascii="Garamond" w:hAnsi="Garamond" w:cs="Times New Roman"/>
          <w:sz w:val="24"/>
          <w:szCs w:val="24"/>
        </w:rPr>
        <w:t xml:space="preserve"> that are</w:t>
      </w:r>
      <w:r w:rsidRPr="00827EF5">
        <w:rPr>
          <w:rFonts w:ascii="Garamond" w:hAnsi="Garamond" w:cs="Times New Roman"/>
          <w:sz w:val="24"/>
          <w:szCs w:val="24"/>
          <w:lang w:val="id-ID"/>
        </w:rPr>
        <w:t xml:space="preserve"> namely the problem of the organization's view of and the meaning of the covid-19 pandemic for the organization, it</w:t>
      </w:r>
      <w:r w:rsidR="00760888" w:rsidRPr="00827EF5">
        <w:rPr>
          <w:rFonts w:ascii="Garamond" w:hAnsi="Garamond" w:cs="Times New Roman"/>
          <w:sz w:val="24"/>
          <w:szCs w:val="24"/>
        </w:rPr>
        <w:t xml:space="preserve"> will be </w:t>
      </w:r>
      <w:r w:rsidRPr="00827EF5">
        <w:rPr>
          <w:rFonts w:ascii="Garamond" w:hAnsi="Garamond" w:cs="Times New Roman"/>
          <w:sz w:val="24"/>
          <w:szCs w:val="24"/>
          <w:lang w:val="id-ID"/>
        </w:rPr>
        <w:t>analyzed by Organizational Culture Theory.</w:t>
      </w:r>
    </w:p>
    <w:p w:rsidR="002C5CF0" w:rsidRPr="00827EF5" w:rsidRDefault="00760888" w:rsidP="00A92124">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The W</w:t>
      </w:r>
      <w:r w:rsidR="00A1761F" w:rsidRPr="00827EF5">
        <w:rPr>
          <w:rFonts w:ascii="Garamond" w:hAnsi="Garamond" w:cs="Times New Roman"/>
          <w:sz w:val="24"/>
          <w:szCs w:val="24"/>
          <w:lang w:val="id-ID"/>
        </w:rPr>
        <w:t>est Java regional adm</w:t>
      </w:r>
      <w:r w:rsidRPr="00827EF5">
        <w:rPr>
          <w:rFonts w:ascii="Garamond" w:hAnsi="Garamond" w:cs="Times New Roman"/>
          <w:sz w:val="24"/>
          <w:szCs w:val="24"/>
          <w:lang w:val="id-ID"/>
        </w:rPr>
        <w:t>inistrators</w:t>
      </w:r>
      <w:r w:rsidR="00A1761F" w:rsidRPr="00827EF5">
        <w:rPr>
          <w:rFonts w:ascii="Garamond" w:hAnsi="Garamond" w:cs="Times New Roman"/>
          <w:sz w:val="24"/>
          <w:szCs w:val="24"/>
          <w:lang w:val="id-ID"/>
        </w:rPr>
        <w:t xml:space="preserve"> through their Media </w:t>
      </w:r>
      <w:proofErr w:type="gramStart"/>
      <w:r w:rsidR="00A1761F" w:rsidRPr="00827EF5">
        <w:rPr>
          <w:rFonts w:ascii="Garamond" w:hAnsi="Garamond" w:cs="Times New Roman"/>
          <w:sz w:val="24"/>
          <w:szCs w:val="24"/>
          <w:lang w:val="id-ID"/>
        </w:rPr>
        <w:t>Center,</w:t>
      </w:r>
      <w:proofErr w:type="gramEnd"/>
      <w:r w:rsidR="00A1761F" w:rsidRPr="00827EF5">
        <w:rPr>
          <w:rFonts w:ascii="Garamond" w:hAnsi="Garamond" w:cs="Times New Roman"/>
          <w:sz w:val="24"/>
          <w:szCs w:val="24"/>
          <w:lang w:val="id-ID"/>
        </w:rPr>
        <w:t xml:space="preserve"> are trying to neutralize various hoaxes and disinformation. </w:t>
      </w:r>
      <w:r w:rsidRPr="00827EF5">
        <w:rPr>
          <w:rFonts w:ascii="Garamond" w:hAnsi="Garamond" w:cs="Times New Roman"/>
          <w:sz w:val="24"/>
          <w:szCs w:val="24"/>
        </w:rPr>
        <w:t>The m</w:t>
      </w:r>
      <w:r w:rsidR="00A1761F" w:rsidRPr="00827EF5">
        <w:rPr>
          <w:rFonts w:ascii="Garamond" w:hAnsi="Garamond" w:cs="Times New Roman"/>
          <w:sz w:val="24"/>
          <w:szCs w:val="24"/>
          <w:lang w:val="id-ID"/>
        </w:rPr>
        <w:t xml:space="preserve">essages are appreciated and then reviewed internally, and if they bring problems, they are disseminated to the public. </w:t>
      </w:r>
      <w:r w:rsidR="00A92124" w:rsidRPr="00827EF5">
        <w:rPr>
          <w:rFonts w:ascii="Garamond" w:hAnsi="Garamond" w:cs="Times New Roman"/>
          <w:sz w:val="24"/>
          <w:szCs w:val="24"/>
        </w:rPr>
        <w:t>They are p</w:t>
      </w:r>
      <w:r w:rsidR="00A1761F" w:rsidRPr="00827EF5">
        <w:rPr>
          <w:rFonts w:ascii="Garamond" w:hAnsi="Garamond" w:cs="Times New Roman"/>
          <w:sz w:val="24"/>
          <w:szCs w:val="24"/>
          <w:lang w:val="id-ID"/>
        </w:rPr>
        <w:t>rofil</w:t>
      </w:r>
      <w:proofErr w:type="spellStart"/>
      <w:r w:rsidR="00A92124" w:rsidRPr="00827EF5">
        <w:rPr>
          <w:rFonts w:ascii="Garamond" w:hAnsi="Garamond" w:cs="Times New Roman"/>
          <w:sz w:val="24"/>
          <w:szCs w:val="24"/>
        </w:rPr>
        <w:t>ing</w:t>
      </w:r>
      <w:proofErr w:type="spellEnd"/>
      <w:r w:rsidR="00A1761F" w:rsidRPr="00827EF5">
        <w:rPr>
          <w:rFonts w:ascii="Garamond" w:hAnsi="Garamond" w:cs="Times New Roman"/>
          <w:sz w:val="24"/>
          <w:szCs w:val="24"/>
          <w:lang w:val="id-ID"/>
        </w:rPr>
        <w:t xml:space="preserve"> the congregation according to </w:t>
      </w:r>
      <w:r w:rsidR="00A92124" w:rsidRPr="00827EF5">
        <w:rPr>
          <w:rFonts w:ascii="Garamond" w:hAnsi="Garamond" w:cs="Times New Roman"/>
          <w:sz w:val="24"/>
          <w:szCs w:val="24"/>
        </w:rPr>
        <w:t xml:space="preserve">the </w:t>
      </w:r>
      <w:r w:rsidR="00A92124" w:rsidRPr="00827EF5">
        <w:rPr>
          <w:rFonts w:ascii="Garamond" w:hAnsi="Garamond" w:cs="Times New Roman"/>
          <w:sz w:val="24"/>
          <w:szCs w:val="24"/>
          <w:lang w:val="id-ID"/>
        </w:rPr>
        <w:t>age classification</w:t>
      </w:r>
      <w:r w:rsidR="00A92124" w:rsidRPr="00827EF5">
        <w:rPr>
          <w:rFonts w:ascii="Garamond" w:hAnsi="Garamond" w:cs="Times New Roman"/>
          <w:sz w:val="24"/>
          <w:szCs w:val="24"/>
        </w:rPr>
        <w:t>, likewise the a</w:t>
      </w:r>
      <w:r w:rsidR="00A1761F" w:rsidRPr="00827EF5">
        <w:rPr>
          <w:rFonts w:ascii="Garamond" w:hAnsi="Garamond" w:cs="Times New Roman"/>
          <w:sz w:val="24"/>
          <w:szCs w:val="24"/>
          <w:lang w:val="id-ID"/>
        </w:rPr>
        <w:t>dults with facebook and youtube,</w:t>
      </w:r>
      <w:r w:rsidR="00A92124" w:rsidRPr="00827EF5">
        <w:rPr>
          <w:rFonts w:ascii="Garamond" w:hAnsi="Garamond" w:cs="Times New Roman"/>
          <w:sz w:val="24"/>
          <w:szCs w:val="24"/>
        </w:rPr>
        <w:t xml:space="preserve"> while the</w:t>
      </w:r>
      <w:r w:rsidR="00A1761F" w:rsidRPr="00827EF5">
        <w:rPr>
          <w:rFonts w:ascii="Garamond" w:hAnsi="Garamond" w:cs="Times New Roman"/>
          <w:sz w:val="24"/>
          <w:szCs w:val="24"/>
          <w:lang w:val="id-ID"/>
        </w:rPr>
        <w:t xml:space="preserve"> youth</w:t>
      </w:r>
      <w:r w:rsidR="00A92124" w:rsidRPr="00827EF5">
        <w:rPr>
          <w:rFonts w:ascii="Garamond" w:hAnsi="Garamond" w:cs="Times New Roman"/>
          <w:sz w:val="24"/>
          <w:szCs w:val="24"/>
        </w:rPr>
        <w:t xml:space="preserve"> is using the</w:t>
      </w:r>
      <w:r w:rsidR="00A92124" w:rsidRPr="00827EF5">
        <w:rPr>
          <w:rFonts w:ascii="Garamond" w:hAnsi="Garamond" w:cs="Times New Roman"/>
          <w:sz w:val="24"/>
          <w:szCs w:val="24"/>
          <w:lang w:val="id-ID"/>
        </w:rPr>
        <w:t xml:space="preserve"> Instagram</w:t>
      </w:r>
      <w:r w:rsidR="00A92124" w:rsidRPr="00827EF5">
        <w:rPr>
          <w:rFonts w:ascii="Garamond" w:hAnsi="Garamond" w:cs="Times New Roman"/>
          <w:sz w:val="24"/>
          <w:szCs w:val="24"/>
        </w:rPr>
        <w:t xml:space="preserve">, </w:t>
      </w:r>
      <w:r w:rsidR="00A1761F" w:rsidRPr="00827EF5">
        <w:rPr>
          <w:rFonts w:ascii="Garamond" w:hAnsi="Garamond" w:cs="Times New Roman"/>
          <w:sz w:val="24"/>
          <w:szCs w:val="24"/>
          <w:lang w:val="id-ID"/>
        </w:rPr>
        <w:t>Tiktok and Helo</w:t>
      </w:r>
      <w:r w:rsidR="00A92124" w:rsidRPr="00827EF5">
        <w:rPr>
          <w:rFonts w:ascii="Garamond" w:hAnsi="Garamond" w:cs="Times New Roman"/>
          <w:sz w:val="24"/>
          <w:szCs w:val="24"/>
        </w:rPr>
        <w:t xml:space="preserve"> as well</w:t>
      </w:r>
      <w:r w:rsidR="00A1761F" w:rsidRPr="00827EF5">
        <w:rPr>
          <w:rFonts w:ascii="Garamond" w:hAnsi="Garamond" w:cs="Times New Roman"/>
          <w:sz w:val="24"/>
          <w:szCs w:val="24"/>
          <w:lang w:val="id-ID"/>
        </w:rPr>
        <w:t>, to be able to greet their congregation well during the Covid-19 Pandemic.</w:t>
      </w:r>
    </w:p>
    <w:p w:rsidR="002C5CF0" w:rsidRPr="00827EF5" w:rsidRDefault="00A1761F" w:rsidP="004856A0">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The author uses</w:t>
      </w:r>
      <w:r w:rsidR="008561A7" w:rsidRPr="00827EF5">
        <w:rPr>
          <w:rFonts w:ascii="Garamond" w:hAnsi="Garamond" w:cs="Times New Roman"/>
          <w:sz w:val="24"/>
          <w:szCs w:val="24"/>
        </w:rPr>
        <w:t xml:space="preserve"> this</w:t>
      </w:r>
      <w:r w:rsidRPr="00827EF5">
        <w:rPr>
          <w:rFonts w:ascii="Garamond" w:hAnsi="Garamond" w:cs="Times New Roman"/>
          <w:sz w:val="24"/>
          <w:szCs w:val="24"/>
          <w:lang w:val="id-ID"/>
        </w:rPr>
        <w:t xml:space="preserve"> Organizational Culture Theory which starts from the view that culture is a system or shared values. </w:t>
      </w:r>
      <w:r w:rsidR="008561A7" w:rsidRPr="00827EF5">
        <w:rPr>
          <w:rFonts w:ascii="Garamond" w:hAnsi="Garamond" w:cs="Times New Roman"/>
          <w:sz w:val="24"/>
          <w:szCs w:val="24"/>
        </w:rPr>
        <w:t>The c</w:t>
      </w:r>
      <w:r w:rsidRPr="00827EF5">
        <w:rPr>
          <w:rFonts w:ascii="Garamond" w:hAnsi="Garamond" w:cs="Times New Roman"/>
          <w:sz w:val="24"/>
          <w:szCs w:val="24"/>
          <w:lang w:val="id-ID"/>
        </w:rPr>
        <w:t xml:space="preserve">ulture is a set of rules, values, ideology and customs that surround, and therefore, dictate a complex group </w:t>
      </w:r>
      <w:r w:rsidR="004A695C" w:rsidRPr="00827EF5">
        <w:rPr>
          <w:rFonts w:ascii="Garamond" w:hAnsi="Garamond" w:cs="Times New Roman"/>
          <w:sz w:val="24"/>
          <w:szCs w:val="24"/>
          <w:lang w:val="id-ID"/>
        </w:rPr>
        <w:fldChar w:fldCharType="begin" w:fldLock="1"/>
      </w:r>
      <w:r w:rsidR="004A695C" w:rsidRPr="00827EF5">
        <w:rPr>
          <w:rFonts w:ascii="Garamond" w:hAnsi="Garamond" w:cs="Times New Roman"/>
          <w:sz w:val="24"/>
          <w:szCs w:val="24"/>
          <w:lang w:val="id-ID"/>
        </w:rPr>
        <w:instrText>ADDIN CSL_CITATION {"citationItems":[{"id":"ITEM-1","itemData":{"ISBN":"0534141188","author":[{"dropping-particle":"","family":"Rybacki, K, &amp; Rybacki","given":"D.","non-dropping-particle":"","parse-names":false,"suffix":""}],"id":"ITEM-1","issued":{"date-parts":[["1991"]]},"number-of-pages":"381","publisher":"Wadsworth Publishing Company","publisher-place":"Belmont California","title":"Communication Criticism Approach and Genres","type":"book"},"uris":["http://www.mendeley.com/documents/?uuid=9b3f0318-6077-4714-8bb9-64b920bce337"]}],"mendeley":{"formattedCitation":"(Rybacki, K, &amp; Rybacki, 1991)","plainTextFormattedCitation":"(Rybacki, K, &amp; Rybacki, 1991)","previouslyFormattedCitation":"(Rybacki, K, &amp; Rybacki, 1991)"},"properties":{"noteIndex":0},"schema":"https://github.com/citation-style-language/schema/raw/master/csl-citation.json"}</w:instrText>
      </w:r>
      <w:r w:rsidR="004A695C" w:rsidRPr="00827EF5">
        <w:rPr>
          <w:rFonts w:ascii="Garamond" w:hAnsi="Garamond" w:cs="Times New Roman"/>
          <w:sz w:val="24"/>
          <w:szCs w:val="24"/>
          <w:lang w:val="id-ID"/>
        </w:rPr>
        <w:fldChar w:fldCharType="separate"/>
      </w:r>
      <w:r w:rsidR="004A695C" w:rsidRPr="00827EF5">
        <w:rPr>
          <w:rFonts w:ascii="Garamond" w:hAnsi="Garamond" w:cs="Times New Roman"/>
          <w:noProof/>
          <w:sz w:val="24"/>
          <w:szCs w:val="24"/>
          <w:lang w:val="id-ID"/>
        </w:rPr>
        <w:t>(Rybacki, K, &amp; Rybacki, 1991)</w:t>
      </w:r>
      <w:r w:rsidR="004A695C"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Geertz views that culture is not single but has multiple faces in different social groups. He claimed that cultures are ways of life that sustained through stories, rituals, and other symbolic activities that continuously vitalize and uphold shared meaning among members. </w:t>
      </w:r>
      <w:r w:rsidR="004856A0" w:rsidRPr="00827EF5">
        <w:rPr>
          <w:rFonts w:ascii="Garamond" w:hAnsi="Garamond" w:cs="Times New Roman"/>
          <w:sz w:val="24"/>
          <w:szCs w:val="24"/>
        </w:rPr>
        <w:t>Some s</w:t>
      </w:r>
      <w:r w:rsidRPr="00827EF5">
        <w:rPr>
          <w:rFonts w:ascii="Garamond" w:hAnsi="Garamond" w:cs="Times New Roman"/>
          <w:sz w:val="24"/>
          <w:szCs w:val="24"/>
          <w:lang w:val="id-ID"/>
        </w:rPr>
        <w:t xml:space="preserve">cholars who pay attention to this are Anderson (1988; Pacanowsky, 1989; Van Maanen &amp; Barley, 1985 </w:t>
      </w:r>
      <w:r w:rsidR="004A695C" w:rsidRPr="00827EF5">
        <w:rPr>
          <w:rFonts w:ascii="Garamond" w:hAnsi="Garamond" w:cs="Times New Roman"/>
          <w:sz w:val="24"/>
          <w:szCs w:val="24"/>
          <w:lang w:val="id-ID"/>
        </w:rPr>
        <w:t>[in</w:t>
      </w:r>
      <w:r w:rsidR="004A695C"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ISBN":"0534566391","author":[{"dropping-particle":"","family":"Wood","given":"J.T.","non-dropping-particle":"","parse-names":false,"suffix":""}],"id":"ITEM-1","issued":{"date-parts":[["2004"]]},"number-of-pages":"374","publisher":"Wadsworth","publisher-place":"Belmont California","title":"Communication Theories in Action","type":"book"},"uris":["http://www.mendeley.com/documents/?uuid=1a6fbf34-8c75-4b2b-b020-9e7665fc4395"]}],"mendeley":{"formattedCitation":"(Wood, 2004a)","manualFormatting":" Wood, 2004a","plainTextFormattedCitation":"(Wood, 2004a)","previouslyFormattedCitation":"(Wood, 2004a)"},"properties":{"noteIndex":0},"schema":"https://github.com/citation-style-language/schema/raw/master/csl-citation.json"}</w:instrText>
      </w:r>
      <w:r w:rsidR="004A695C" w:rsidRPr="00827EF5">
        <w:rPr>
          <w:rFonts w:ascii="Garamond" w:hAnsi="Garamond" w:cs="Times New Roman"/>
          <w:sz w:val="24"/>
          <w:szCs w:val="24"/>
          <w:lang w:val="id-ID"/>
        </w:rPr>
        <w:fldChar w:fldCharType="separate"/>
      </w:r>
      <w:r w:rsidR="004A695C" w:rsidRPr="00827EF5">
        <w:rPr>
          <w:rFonts w:ascii="Garamond" w:hAnsi="Garamond" w:cs="Times New Roman"/>
          <w:noProof/>
          <w:sz w:val="24"/>
          <w:szCs w:val="24"/>
          <w:lang w:val="id-ID"/>
        </w:rPr>
        <w:t xml:space="preserve"> Wood, 2004a</w:t>
      </w:r>
      <w:r w:rsidR="004A695C" w:rsidRPr="00827EF5">
        <w:rPr>
          <w:rFonts w:ascii="Garamond" w:hAnsi="Garamond" w:cs="Times New Roman"/>
          <w:sz w:val="24"/>
          <w:szCs w:val="24"/>
          <w:lang w:val="id-ID"/>
        </w:rPr>
        <w:fldChar w:fldCharType="end"/>
      </w:r>
      <w:r w:rsidR="004A695C" w:rsidRPr="00827EF5">
        <w:rPr>
          <w:rFonts w:ascii="Garamond" w:hAnsi="Garamond" w:cs="Times New Roman"/>
          <w:sz w:val="24"/>
          <w:szCs w:val="24"/>
          <w:lang w:val="id-ID"/>
        </w:rPr>
        <w:t>]</w:t>
      </w:r>
      <w:r w:rsidRPr="00827EF5">
        <w:rPr>
          <w:rFonts w:ascii="Garamond" w:hAnsi="Garamond" w:cs="Times New Roman"/>
          <w:sz w:val="24"/>
          <w:szCs w:val="24"/>
          <w:lang w:val="id-ID"/>
        </w:rPr>
        <w:t>).</w:t>
      </w:r>
      <w:r w:rsidR="004856A0" w:rsidRPr="00827EF5">
        <w:rPr>
          <w:rFonts w:ascii="Garamond" w:hAnsi="Garamond" w:cs="Times New Roman"/>
          <w:sz w:val="24"/>
          <w:szCs w:val="24"/>
        </w:rPr>
        <w:t xml:space="preserve"> The o</w:t>
      </w:r>
      <w:r w:rsidRPr="00827EF5">
        <w:rPr>
          <w:rFonts w:ascii="Garamond" w:hAnsi="Garamond" w:cs="Times New Roman"/>
          <w:sz w:val="24"/>
          <w:szCs w:val="24"/>
          <w:lang w:val="id-ID"/>
        </w:rPr>
        <w:t xml:space="preserve">rganizational culture can be seen from its communication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{"citationItems":[{"id":"ITEM-1","itemData":{"author":[{"dropping-particle":"","family":"Pepper","given":"G.I.","non-dropping-particle":"","parse-names":false,"suffix":""}],"id":"ITEM-1","issued":{"date-parts":[["1995"]]},"publisher":"McGraw-Hill, Inc.","publisher-place":"New York","title":"Communication in Organizations A Cultural Approach","type":"book"},"uris":["http://www.mendeley.com/documents/?uuid=5003bf93-bf84-4632-8b98-ecd942c8145f"]}],"mendeley":{"formattedCitation":"(Pepper, 1995)","plainTextFormattedCitation":"(Pepper, 1995)","previouslyFormattedCitation":"(Pepper, 1995)"},"properties":{"noteIndex":0},"schema":"https://github.com/citation-style-language/schema/raw/master/csl-citation.json"}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(Pepper, 1995)</w:t>
      </w:r>
      <w:r w:rsidR="001D6805"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w:t>
      </w:r>
      <w:r w:rsidR="004856A0" w:rsidRPr="00827EF5">
        <w:rPr>
          <w:rFonts w:ascii="Garamond" w:hAnsi="Garamond" w:cs="Times New Roman"/>
          <w:sz w:val="24"/>
          <w:szCs w:val="24"/>
        </w:rPr>
        <w:t xml:space="preserve">either </w:t>
      </w:r>
      <w:r w:rsidRPr="00827EF5">
        <w:rPr>
          <w:rFonts w:ascii="Garamond" w:hAnsi="Garamond" w:cs="Times New Roman"/>
          <w:sz w:val="24"/>
          <w:szCs w:val="24"/>
          <w:lang w:val="id-ID"/>
        </w:rPr>
        <w:t xml:space="preserve">verbal </w:t>
      </w:r>
      <w:r w:rsidR="004856A0" w:rsidRPr="00827EF5">
        <w:rPr>
          <w:rFonts w:ascii="Garamond" w:hAnsi="Garamond" w:cs="Times New Roman"/>
          <w:sz w:val="24"/>
          <w:szCs w:val="24"/>
        </w:rPr>
        <w:t>or</w:t>
      </w:r>
      <w:r w:rsidRPr="00827EF5">
        <w:rPr>
          <w:rFonts w:ascii="Garamond" w:hAnsi="Garamond" w:cs="Times New Roman"/>
          <w:sz w:val="24"/>
          <w:szCs w:val="24"/>
          <w:lang w:val="id-ID"/>
        </w:rPr>
        <w:t xml:space="preserve"> non-verbal. The state is v</w:t>
      </w:r>
      <w:r w:rsidR="004856A0" w:rsidRPr="00827EF5">
        <w:rPr>
          <w:rFonts w:ascii="Garamond" w:hAnsi="Garamond" w:cs="Times New Roman"/>
          <w:sz w:val="24"/>
          <w:szCs w:val="24"/>
          <w:lang w:val="id-ID"/>
        </w:rPr>
        <w:t>ery closely related to culture</w:t>
      </w:r>
      <w:r w:rsidR="004856A0" w:rsidRPr="00827EF5">
        <w:rPr>
          <w:rFonts w:ascii="Garamond" w:hAnsi="Garamond" w:cs="Times New Roman"/>
          <w:sz w:val="24"/>
          <w:szCs w:val="24"/>
        </w:rPr>
        <w:t xml:space="preserve">, while the </w:t>
      </w:r>
      <w:r w:rsidRPr="00827EF5">
        <w:rPr>
          <w:rFonts w:ascii="Garamond" w:hAnsi="Garamond" w:cs="Times New Roman"/>
          <w:sz w:val="24"/>
          <w:szCs w:val="24"/>
          <w:lang w:val="id-ID"/>
        </w:rPr>
        <w:t xml:space="preserve">adherents of religion who inhabit their territory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{"citationItems":[{"id":"ITEM-1","itemData":{"author":[{"dropping-particle":"","family":"Wahyuni, Imelda","given":"et al.","non-dropping-particle":"","parse-names":false,"suffix":""}],"container-title":"Islam Kontemporer di Indonesia dan Australia","editor":[{"dropping-particle":"","family":"Makruf","given":"Sholeh &amp; Syukur","non-dropping-particle":"","parse-names":false,"suffix":""}],"id":"ITEM-1","issued":{"date-parts":[["0"]]},"page":"53-59","publisher":"PPIM UIN Jakarta &amp; Australian Global Alumni","publisher-place":"Jakarta - Netherlands","title":"Pemahaman Lintas Budaya Pelajar di Luar Negeri","type":"chapter"},"uris":["http://www.mendeley.com/documents/?uuid=b51de20c-c752-4d95-bd4f-bfea363aab77"]}],"mendeley":{"formattedCitation":"(Wahyuni, Imelda, n.d.)","plainTextFormattedCitation":"(Wahyuni, Imelda, n.d.)","previouslyFormattedCitation":"(Wahyuni, Imelda, n.d.)"},"properties":{"noteIndex":0},"schema":"https://github.com/citation-style-language/schema/raw/master/csl-citation.json"}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(Wahyuni, Imelda, n.d.)</w:t>
      </w:r>
      <w:r w:rsidR="001D6805" w:rsidRPr="00827EF5">
        <w:rPr>
          <w:rFonts w:ascii="Garamond" w:hAnsi="Garamond" w:cs="Times New Roman"/>
          <w:sz w:val="24"/>
          <w:szCs w:val="24"/>
          <w:lang w:val="id-ID"/>
        </w:rPr>
        <w:fldChar w:fldCharType="end"/>
      </w:r>
      <w:r w:rsidR="004856A0" w:rsidRPr="00827EF5">
        <w:rPr>
          <w:rFonts w:ascii="Garamond" w:hAnsi="Garamond" w:cs="Times New Roman"/>
          <w:sz w:val="24"/>
          <w:szCs w:val="24"/>
        </w:rPr>
        <w:t>,</w:t>
      </w:r>
      <w:r w:rsidR="001D6805" w:rsidRPr="00827EF5">
        <w:rPr>
          <w:rFonts w:ascii="Garamond" w:hAnsi="Garamond" w:cs="Times New Roman"/>
          <w:sz w:val="24"/>
          <w:szCs w:val="24"/>
          <w:lang w:val="id-ID"/>
        </w:rPr>
        <w:t xml:space="preserve"> </w:t>
      </w:r>
      <w:r w:rsidRPr="00827EF5">
        <w:rPr>
          <w:rFonts w:ascii="Garamond" w:hAnsi="Garamond" w:cs="Times New Roman"/>
          <w:sz w:val="24"/>
          <w:szCs w:val="24"/>
          <w:lang w:val="id-ID"/>
        </w:rPr>
        <w:t xml:space="preserve"> </w:t>
      </w:r>
      <w:r w:rsidR="004856A0" w:rsidRPr="00827EF5">
        <w:rPr>
          <w:rFonts w:ascii="Garamond" w:hAnsi="Garamond" w:cs="Times New Roman"/>
          <w:sz w:val="24"/>
          <w:szCs w:val="24"/>
        </w:rPr>
        <w:t>in fact, r</w:t>
      </w:r>
      <w:r w:rsidRPr="00827EF5">
        <w:rPr>
          <w:rFonts w:ascii="Garamond" w:hAnsi="Garamond" w:cs="Times New Roman"/>
          <w:sz w:val="24"/>
          <w:szCs w:val="24"/>
          <w:lang w:val="id-ID"/>
        </w:rPr>
        <w:t xml:space="preserve">eligion becomes the most powerful emotional stimulus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{"citationItems":[{"id":"ITEM-1","itemData":{"ISBN":"9780415993128","author":[{"dropping-particle":"","family":"Harris","given":"Richard Jackson","non-dropping-particle":"","parse-names":false,"suffix":""}],"id":"ITEM-1","issued":{"date-parts":[["2009"]]},"number-of-pages":"463","publisher":"Routledge Taylor and Francis.","publisher-place":"New York","title":"A cognitive Psychology of Mass Communication","type":"book"},"uris":["http://www.mendeley.com/documents/?uuid=1c2190d1-0779-45cc-9ac9-1b8d6b907b47"]}],"mendeley":{"formattedCitation":"(Harris, 2009)","plainTextFormattedCitation":"(Harris, 2009)","previouslyFormattedCitation":"(Harris, 2009)"},"properties":{"noteIndex":0},"schema":"https://github.com/citation-style-language/schema/raw/master/csl-citation.json"}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(Harris, 2009)</w:t>
      </w:r>
      <w:r w:rsidR="001D6805"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in society.</w:t>
      </w:r>
    </w:p>
    <w:p w:rsidR="0059018B" w:rsidRPr="00827EF5" w:rsidRDefault="004856A0" w:rsidP="002064CA">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The c</w:t>
      </w:r>
      <w:r w:rsidR="00A1761F" w:rsidRPr="00827EF5">
        <w:rPr>
          <w:rFonts w:ascii="Garamond" w:hAnsi="Garamond" w:cs="Times New Roman"/>
          <w:sz w:val="24"/>
          <w:szCs w:val="24"/>
          <w:lang w:val="id-ID"/>
        </w:rPr>
        <w:t xml:space="preserve">ommunication messages are the delivery of messages by an organization both internally and externally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{"citationItems":[{"id":"ITEM-1","itemData":{"ISBN":"0803978367","author":[{"dropping-particle":"","family":"Rossengren","given":"Karl Erik","non-dropping-particle":"","parse-names":false,"suffix":""}],"id":"ITEM-1","issued":{"date-parts":[["2000"]]},"number-of-pages":"pp 112","publisher":"Sage Publication","publisher-place":"London","title":"Communication an introduction","type":"book"},"uris":["http://www.mendeley.com/documents/?uuid=a5ee8fb2-0315-4bd2-bfcf-8f76f9b0e920"]}],"mendeley":{"formattedCitation":"(Rossengren, 2000)","manualFormatting":"(Rossengren, 2000","plainTextFormattedCitation":"(Rossengren, 2000)","previouslyFormattedCitation":"(Rossengren, 2000)"},"properties":{"noteIndex":0},"schema":"https://github.com/citation-style-language/schema/raw/master/csl-citation.json"}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(Rossengren, 2000</w:t>
      </w:r>
      <w:r w:rsidR="001D6805"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{"citationItems":[{"id":"ITEM-1","itemData":{"ISBN":"0060416386","author":[{"dropping-particle":"","family":"DeVito","given":"J.A.","non-dropping-particle":"","parse-names":false,"suffix":""}],"container-title":"The Communication Handbook A Dictionary","id":"ITEM-1","issued":{"date-parts":[["1986"]]},"page":"218","publisher":"Harper &amp; Row Publisher","publisher-place":"New York","title":"Organizational communication","type":"chapter"},"uris":["http://www.mendeley.com/documents/?uuid=dc363c47-30f5-4115-9e96-66bafb286958"]}],"mendeley":{"formattedCitation":"(DeVito, 1986)","manualFormatting":"DeVito, 1986)","plainTextFormattedCitation":"(DeVito, 1986)","previouslyFormattedCitation":"(DeVito, 1986)"},"properties":{"noteIndex":0},"schema":"https://github.com/citation-style-language/schema/raw/master/csl-citation.json"}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DeVito, 1986)</w:t>
      </w:r>
      <w:r w:rsidR="001D6805" w:rsidRPr="00827EF5">
        <w:rPr>
          <w:rFonts w:ascii="Garamond" w:hAnsi="Garamond" w:cs="Times New Roman"/>
          <w:sz w:val="24"/>
          <w:szCs w:val="24"/>
          <w:lang w:val="id-ID"/>
        </w:rPr>
        <w:fldChar w:fldCharType="end"/>
      </w:r>
      <w:r w:rsidRPr="00827EF5">
        <w:rPr>
          <w:rFonts w:ascii="Garamond" w:hAnsi="Garamond" w:cs="Times New Roman"/>
          <w:sz w:val="24"/>
          <w:szCs w:val="24"/>
        </w:rPr>
        <w:t xml:space="preserve">, to </w:t>
      </w:r>
      <w:r w:rsidR="00A1761F" w:rsidRPr="00827EF5">
        <w:rPr>
          <w:rFonts w:ascii="Garamond" w:hAnsi="Garamond" w:cs="Times New Roman"/>
          <w:sz w:val="24"/>
          <w:szCs w:val="24"/>
          <w:lang w:val="id-ID"/>
        </w:rPr>
        <w:t>communicate</w:t>
      </w:r>
      <w:r w:rsidRPr="00827EF5">
        <w:rPr>
          <w:rFonts w:ascii="Garamond" w:hAnsi="Garamond" w:cs="Times New Roman"/>
          <w:sz w:val="24"/>
          <w:szCs w:val="24"/>
        </w:rPr>
        <w:t xml:space="preserve"> inside</w:t>
      </w:r>
      <w:r w:rsidR="00A1761F" w:rsidRPr="00827EF5">
        <w:rPr>
          <w:rFonts w:ascii="Garamond" w:hAnsi="Garamond" w:cs="Times New Roman"/>
          <w:sz w:val="24"/>
          <w:szCs w:val="24"/>
          <w:lang w:val="id-ID"/>
        </w:rPr>
        <w:t xml:space="preserve"> with staff and members </w:t>
      </w:r>
      <w:r w:rsidR="001D6805" w:rsidRPr="00827EF5">
        <w:rPr>
          <w:rFonts w:ascii="Garamond" w:hAnsi="Garamond" w:cs="Times New Roman"/>
          <w:sz w:val="24"/>
          <w:szCs w:val="24"/>
          <w:lang w:val="id-ID"/>
        </w:rPr>
        <w:fldChar w:fldCharType="begin" w:fldLock="1"/>
      </w:r>
      <w:r w:rsidR="001D6805" w:rsidRPr="00827EF5">
        <w:rPr>
          <w:rFonts w:ascii="Garamond" w:hAnsi="Garamond" w:cs="Times New Roman"/>
          <w:sz w:val="24"/>
          <w:szCs w:val="24"/>
          <w:lang w:val="id-ID"/>
        </w:rPr>
        <w:instrText>ADDIN CSL_CITATION {"citationItems":[{"id":"ITEM-1","itemData":{"ISBN":"0803978367","author":[{"dropping-particle":"","family":"Rossengren","given":"Karl Erik","non-dropping-particle":"","parse-names":false,"suffix":""}],"id":"ITEM-1","issued":{"date-parts":[["2000"]]},"number-of-pages":"pp 112","publisher":"Sage Publication","publisher-place":"London","title":"Communication an introduction","type":"book"},"uris":["http://www.mendeley.com/documents/?uuid=a5ee8fb2-0315-4bd2-bfcf-8f76f9b0e920"]}],"mendeley":{"formattedCitation":"(Rossengren, 2000)","plainTextFormattedCitation":"(Rossengren, 2000)","previouslyFormattedCitation":"(Rossengren, 2000)"},"properties":{"noteIndex":0},"schema":"https://github.com/citation-style-language/schema/raw/master/csl-citation.json"}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(Rossengren, 2000)</w:t>
      </w:r>
      <w:r w:rsidR="001D6805"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in relation to their </w:t>
      </w:r>
      <w:r w:rsidRPr="00827EF5">
        <w:rPr>
          <w:rFonts w:ascii="Garamond" w:hAnsi="Garamond" w:cs="Times New Roman"/>
          <w:sz w:val="24"/>
          <w:szCs w:val="24"/>
          <w:lang w:val="id-ID"/>
        </w:rPr>
        <w:t>duties</w:t>
      </w:r>
      <w:r w:rsidRPr="00827EF5">
        <w:rPr>
          <w:rFonts w:ascii="Garamond" w:hAnsi="Garamond" w:cs="Times New Roman"/>
          <w:sz w:val="24"/>
          <w:szCs w:val="24"/>
        </w:rPr>
        <w:t>, w</w:t>
      </w:r>
      <w:r w:rsidR="00A1761F" w:rsidRPr="00827EF5">
        <w:rPr>
          <w:rFonts w:ascii="Garamond" w:hAnsi="Garamond" w:cs="Times New Roman"/>
          <w:sz w:val="24"/>
          <w:szCs w:val="24"/>
          <w:lang w:val="id-ID"/>
        </w:rPr>
        <w:t>hile</w:t>
      </w:r>
      <w:r w:rsidRPr="00827EF5">
        <w:rPr>
          <w:rFonts w:ascii="Garamond" w:hAnsi="Garamond" w:cs="Times New Roman"/>
          <w:sz w:val="24"/>
          <w:szCs w:val="24"/>
        </w:rPr>
        <w:t xml:space="preserve"> to go </w:t>
      </w:r>
      <w:r w:rsidR="00A1761F" w:rsidRPr="00827EF5">
        <w:rPr>
          <w:rFonts w:ascii="Garamond" w:hAnsi="Garamond" w:cs="Times New Roman"/>
          <w:sz w:val="24"/>
          <w:szCs w:val="24"/>
          <w:lang w:val="id-ID"/>
        </w:rPr>
        <w:t>out</w:t>
      </w:r>
      <w:r w:rsidRPr="00827EF5">
        <w:rPr>
          <w:rFonts w:ascii="Garamond" w:hAnsi="Garamond" w:cs="Times New Roman"/>
          <w:sz w:val="24"/>
          <w:szCs w:val="24"/>
        </w:rPr>
        <w:t xml:space="preserve"> side is to serve </w:t>
      </w:r>
      <w:r w:rsidR="00A1761F" w:rsidRPr="00827EF5">
        <w:rPr>
          <w:rFonts w:ascii="Garamond" w:hAnsi="Garamond" w:cs="Times New Roman"/>
          <w:sz w:val="24"/>
          <w:szCs w:val="24"/>
          <w:lang w:val="id-ID"/>
        </w:rPr>
        <w:t>the public</w:t>
      </w:r>
      <w:r w:rsidR="002064CA" w:rsidRPr="00827EF5">
        <w:rPr>
          <w:rFonts w:ascii="Garamond" w:hAnsi="Garamond" w:cs="Times New Roman"/>
          <w:sz w:val="24"/>
          <w:szCs w:val="24"/>
        </w:rPr>
        <w:t xml:space="preserve"> realm</w:t>
      </w:r>
      <w:r w:rsidR="00A1761F" w:rsidRPr="00827EF5">
        <w:rPr>
          <w:rFonts w:ascii="Garamond" w:hAnsi="Garamond" w:cs="Times New Roman"/>
          <w:sz w:val="24"/>
          <w:szCs w:val="24"/>
          <w:lang w:val="id-ID"/>
        </w:rPr>
        <w:t xml:space="preserve"> or the parties</w:t>
      </w:r>
      <w:r w:rsidR="002064CA" w:rsidRPr="00827EF5">
        <w:rPr>
          <w:rFonts w:ascii="Garamond" w:hAnsi="Garamond" w:cs="Times New Roman"/>
          <w:sz w:val="24"/>
          <w:szCs w:val="24"/>
        </w:rPr>
        <w:t xml:space="preserve"> where there have </w:t>
      </w:r>
      <w:r w:rsidR="00A1761F" w:rsidRPr="00827EF5">
        <w:rPr>
          <w:rFonts w:ascii="Garamond" w:hAnsi="Garamond" w:cs="Times New Roman"/>
          <w:sz w:val="24"/>
          <w:szCs w:val="24"/>
          <w:lang w:val="id-ID"/>
        </w:rPr>
        <w:t>associated with it</w:t>
      </w:r>
      <w:r w:rsidR="002064CA" w:rsidRPr="00827EF5">
        <w:rPr>
          <w:rFonts w:ascii="Garamond" w:hAnsi="Garamond" w:cs="Times New Roman"/>
          <w:sz w:val="24"/>
          <w:szCs w:val="24"/>
        </w:rPr>
        <w:t>, and t</w:t>
      </w:r>
      <w:r w:rsidR="00A1761F" w:rsidRPr="00827EF5">
        <w:rPr>
          <w:rFonts w:ascii="Garamond" w:hAnsi="Garamond" w:cs="Times New Roman"/>
          <w:sz w:val="24"/>
          <w:szCs w:val="24"/>
          <w:lang w:val="id-ID"/>
        </w:rPr>
        <w:t>he</w:t>
      </w:r>
      <w:r w:rsidR="002064CA" w:rsidRPr="00827EF5">
        <w:rPr>
          <w:rFonts w:ascii="Garamond" w:hAnsi="Garamond" w:cs="Times New Roman"/>
          <w:sz w:val="24"/>
          <w:szCs w:val="24"/>
        </w:rPr>
        <w:t xml:space="preserve">re are the </w:t>
      </w:r>
      <w:r w:rsidR="00A1761F" w:rsidRPr="00827EF5">
        <w:rPr>
          <w:rFonts w:ascii="Garamond" w:hAnsi="Garamond" w:cs="Times New Roman"/>
          <w:sz w:val="24"/>
          <w:szCs w:val="24"/>
          <w:lang w:val="id-ID"/>
        </w:rPr>
        <w:t xml:space="preserve">superior-subordinate relationship. </w:t>
      </w:r>
      <w:r w:rsidR="002064CA" w:rsidRPr="00827EF5">
        <w:rPr>
          <w:rFonts w:ascii="Garamond" w:hAnsi="Garamond" w:cs="Times New Roman"/>
          <w:sz w:val="24"/>
          <w:szCs w:val="24"/>
        </w:rPr>
        <w:t>The o</w:t>
      </w:r>
      <w:r w:rsidR="00A1761F" w:rsidRPr="00827EF5">
        <w:rPr>
          <w:rFonts w:ascii="Garamond" w:hAnsi="Garamond" w:cs="Times New Roman"/>
          <w:sz w:val="24"/>
          <w:szCs w:val="24"/>
          <w:lang w:val="id-ID"/>
        </w:rPr>
        <w:t>rganizational communication plays a role in moving the wheels of the organization through its policies</w:t>
      </w:r>
      <w:r w:rsidR="002064CA" w:rsidRPr="00827EF5">
        <w:rPr>
          <w:rFonts w:ascii="Garamond" w:hAnsi="Garamond" w:cs="Times New Roman"/>
          <w:sz w:val="24"/>
          <w:szCs w:val="24"/>
          <w:lang w:val="id-ID"/>
        </w:rPr>
        <w:t xml:space="preserve"> and agendas or work programs. </w:t>
      </w:r>
      <w:r w:rsidR="002064CA" w:rsidRPr="00827EF5">
        <w:rPr>
          <w:rFonts w:ascii="Garamond" w:hAnsi="Garamond" w:cs="Times New Roman"/>
          <w:sz w:val="24"/>
          <w:szCs w:val="24"/>
        </w:rPr>
        <w:t>The m</w:t>
      </w:r>
      <w:r w:rsidR="00A1761F" w:rsidRPr="00827EF5">
        <w:rPr>
          <w:rFonts w:ascii="Garamond" w:hAnsi="Garamond" w:cs="Times New Roman"/>
          <w:sz w:val="24"/>
          <w:szCs w:val="24"/>
          <w:lang w:val="id-ID"/>
        </w:rPr>
        <w:t xml:space="preserve">anagers </w:t>
      </w:r>
      <w:r w:rsidR="002064CA" w:rsidRPr="00827EF5">
        <w:rPr>
          <w:rFonts w:ascii="Garamond" w:hAnsi="Garamond" w:cs="Times New Roman"/>
          <w:sz w:val="24"/>
          <w:szCs w:val="24"/>
        </w:rPr>
        <w:t xml:space="preserve">will </w:t>
      </w:r>
      <w:r w:rsidR="00A1761F" w:rsidRPr="00827EF5">
        <w:rPr>
          <w:rFonts w:ascii="Garamond" w:hAnsi="Garamond" w:cs="Times New Roman"/>
          <w:sz w:val="24"/>
          <w:szCs w:val="24"/>
          <w:lang w:val="id-ID"/>
        </w:rPr>
        <w:t>communicate with subordinates,</w:t>
      </w:r>
      <w:r w:rsidR="002064CA" w:rsidRPr="00827EF5">
        <w:rPr>
          <w:rFonts w:ascii="Garamond" w:hAnsi="Garamond" w:cs="Times New Roman"/>
          <w:sz w:val="24"/>
          <w:szCs w:val="24"/>
        </w:rPr>
        <w:t xml:space="preserve"> is</w:t>
      </w:r>
      <w:r w:rsidR="00A1761F" w:rsidRPr="00827EF5">
        <w:rPr>
          <w:rFonts w:ascii="Garamond" w:hAnsi="Garamond" w:cs="Times New Roman"/>
          <w:sz w:val="24"/>
          <w:szCs w:val="24"/>
          <w:lang w:val="id-ID"/>
        </w:rPr>
        <w:t xml:space="preserve"> known as their communication and leadership style</w:t>
      </w:r>
      <w:r w:rsidR="001D6805" w:rsidRPr="00827EF5">
        <w:rPr>
          <w:rFonts w:ascii="Garamond" w:hAnsi="Garamond" w:cs="Times New Roman"/>
          <w:sz w:val="24"/>
          <w:szCs w:val="24"/>
          <w:lang w:val="id-ID"/>
        </w:rPr>
        <w:t xml:space="preserve"> </w:t>
      </w:r>
      <w:r w:rsidR="001D6805"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{"citationItems":[{"id":"ITEM-1","itemData":{"ISBN":"9780415871464","editor":[{"dropping-particle":"","family":"Rubin, Rebecca B., Palmgreen, Philip","given":"Sypher E.","non-dropping-particle":"","parse-names":false,"suffix":""}],"id":"ITEM-1","issued":{"date-parts":[["2009"]]},"number-of-pages":"400","publisher":"Routledge","publisher-place":"Madison Ave New York","title":"Communication Research Measures A Sourcebook","type":"book"},"uris":["http://www.mendeley.com/documents/?uuid=ac9f60f7-0509-483c-b069-becb8a743843"]}],"mendeley":{"formattedCitation":"(Rubin, Rebecca B., Palmgreen, Philip, 2009)","plainTextFormattedCitation":"(Rubin, Rebecca B., Palmgreen, Philip, 2009)","previouslyFormattedCitation":"(Rubin, Rebecca B., Palmgreen, Philip, 2009)"},"properties":{"noteIndex":0},"schema":"https://github.com/citation-style-language/schema/raw/master/csl-citation.json"}</w:instrText>
      </w:r>
      <w:r w:rsidR="001D6805" w:rsidRPr="00827EF5">
        <w:rPr>
          <w:rFonts w:ascii="Garamond" w:hAnsi="Garamond" w:cs="Times New Roman"/>
          <w:sz w:val="24"/>
          <w:szCs w:val="24"/>
          <w:lang w:val="id-ID"/>
        </w:rPr>
        <w:fldChar w:fldCharType="separate"/>
      </w:r>
      <w:r w:rsidR="001D6805" w:rsidRPr="00827EF5">
        <w:rPr>
          <w:rFonts w:ascii="Garamond" w:hAnsi="Garamond" w:cs="Times New Roman"/>
          <w:noProof/>
          <w:sz w:val="24"/>
          <w:szCs w:val="24"/>
          <w:lang w:val="id-ID"/>
        </w:rPr>
        <w:t>(Rubin, Rebecca B., Palmgreen, Philip, 2009)</w:t>
      </w:r>
      <w:r w:rsidR="001D6805"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w:t>
      </w:r>
    </w:p>
    <w:p w:rsidR="0059018B" w:rsidRPr="00827EF5" w:rsidRDefault="00A1761F" w:rsidP="006E3D62">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lastRenderedPageBreak/>
        <w:t>In the organization</w:t>
      </w:r>
      <w:r w:rsidR="002064CA" w:rsidRPr="00827EF5">
        <w:rPr>
          <w:rFonts w:ascii="Garamond" w:hAnsi="Garamond" w:cs="Times New Roman"/>
          <w:sz w:val="24"/>
          <w:szCs w:val="24"/>
        </w:rPr>
        <w:t>,</w:t>
      </w:r>
      <w:r w:rsidRPr="00827EF5">
        <w:rPr>
          <w:rFonts w:ascii="Garamond" w:hAnsi="Garamond" w:cs="Times New Roman"/>
          <w:sz w:val="24"/>
          <w:szCs w:val="24"/>
          <w:lang w:val="id-ID"/>
        </w:rPr>
        <w:t xml:space="preserve"> there is verbal and non-verbal communication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author":[{"dropping-particle":"","family":"Wood","given":"J.T.","non-dropping-particle":"","parse-names":false,"suffix":""}],"id":"ITEM-1","issued":{"date-parts":[["2004"]]},"publisher":"Wadsworth","publisher-place":"Canada","title":"Communication Theories in Action An Introduction","type":"book"},"uris":["http://www.mendeley.com/documents/?uuid=989dace2-2abd-4262-ad4a-0f32825a4b57"]}],"mendeley":{"formattedCitation":"(Wood, 2004b)","plainTextFormattedCitation":"(Wood, 2004b)","previouslyFormattedCitation":"(Wood, 2004b)"},"properties":{"noteIndex":0},"schema":"https://github.com/citation-style-language/schema/raw/master/csl-citation.json"}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(Wood, 2004b)</w:t>
      </w:r>
      <w:r w:rsidR="00C407C2" w:rsidRPr="00827EF5">
        <w:rPr>
          <w:rFonts w:ascii="Garamond" w:hAnsi="Garamond" w:cs="Times New Roman"/>
          <w:sz w:val="24"/>
          <w:szCs w:val="24"/>
          <w:lang w:val="id-ID"/>
        </w:rPr>
        <w:fldChar w:fldCharType="end"/>
      </w:r>
      <w:r w:rsidR="002064CA" w:rsidRPr="00827EF5">
        <w:rPr>
          <w:rFonts w:ascii="Garamond" w:hAnsi="Garamond" w:cs="Times New Roman"/>
          <w:sz w:val="24"/>
          <w:szCs w:val="24"/>
          <w:lang w:val="id-ID"/>
        </w:rPr>
        <w:t>.</w:t>
      </w:r>
      <w:r w:rsidR="002064CA" w:rsidRPr="00827EF5">
        <w:rPr>
          <w:rFonts w:ascii="Garamond" w:hAnsi="Garamond" w:cs="Times New Roman"/>
          <w:sz w:val="24"/>
          <w:szCs w:val="24"/>
        </w:rPr>
        <w:t xml:space="preserve"> A</w:t>
      </w:r>
      <w:r w:rsidRPr="00827EF5">
        <w:rPr>
          <w:rFonts w:ascii="Garamond" w:hAnsi="Garamond" w:cs="Times New Roman"/>
          <w:sz w:val="24"/>
          <w:szCs w:val="24"/>
          <w:lang w:val="id-ID"/>
        </w:rPr>
        <w:t xml:space="preserve">lso </w:t>
      </w:r>
      <w:r w:rsidR="002064CA" w:rsidRPr="00827EF5">
        <w:rPr>
          <w:rFonts w:ascii="Garamond" w:hAnsi="Garamond" w:cs="Times New Roman"/>
          <w:sz w:val="24"/>
          <w:szCs w:val="24"/>
        </w:rPr>
        <w:t xml:space="preserve">there are so-called the </w:t>
      </w:r>
      <w:r w:rsidRPr="00827EF5">
        <w:rPr>
          <w:rFonts w:ascii="Garamond" w:hAnsi="Garamond" w:cs="Times New Roman"/>
          <w:sz w:val="24"/>
          <w:szCs w:val="24"/>
          <w:lang w:val="id-ID"/>
        </w:rPr>
        <w:t xml:space="preserve">interpersonal communication from its members, because people in the organization </w:t>
      </w:r>
      <w:r w:rsidR="002064CA" w:rsidRPr="00827EF5">
        <w:rPr>
          <w:rFonts w:ascii="Garamond" w:hAnsi="Garamond" w:cs="Times New Roman"/>
          <w:sz w:val="24"/>
          <w:szCs w:val="24"/>
        </w:rPr>
        <w:t>will also</w:t>
      </w:r>
      <w:r w:rsidRPr="00827EF5">
        <w:rPr>
          <w:rFonts w:ascii="Garamond" w:hAnsi="Garamond" w:cs="Times New Roman"/>
          <w:sz w:val="24"/>
          <w:szCs w:val="24"/>
          <w:lang w:val="id-ID"/>
        </w:rPr>
        <w:t xml:space="preserve"> communicate among themselves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{"citationItems":[{"id":"ITEM-1","itemData":{"ISBN":"053452056","author":[{"dropping-particle":"","family":"Verderber, Rudolph F","given":"&amp; Kathleen S Verderber","non-dropping-particle":"","parse-names":false,"suffix":""}],"id":"ITEM-1","issued":{"date-parts":[["1998"]]},"number-of-pages":"459","publisher":"Wadsworth","publisher-place":"Belmont California","title":"Inter-Act Using Interpersonal Communication Skills","type":"book"},"uris":["http://www.mendeley.com/documents/?uuid=3729431a-643d-4361-89a3-9be3a5c3a3d1"]}],"mendeley":{"formattedCitation":"(Verderber, Rudolph F, 1998)","plainTextFormattedCitation":"(Verderber, Rudolph F, 1998)","previouslyFormattedCitation":"(Verderber, Rudolph F, 1998)"},"properties":{"noteIndex":0},"schema":"https://github.com/citation-style-language/schema/raw/master/csl-citation.json"}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(Verderber, Rudolph F, 1998)</w:t>
      </w:r>
      <w:r w:rsidR="00C407C2"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w:t>
      </w:r>
      <w:r w:rsidR="002064CA" w:rsidRPr="00827EF5">
        <w:rPr>
          <w:rFonts w:ascii="Garamond" w:hAnsi="Garamond" w:cs="Times New Roman"/>
          <w:sz w:val="24"/>
          <w:szCs w:val="24"/>
        </w:rPr>
        <w:t>The p</w:t>
      </w:r>
      <w:r w:rsidR="002064CA" w:rsidRPr="00827EF5">
        <w:rPr>
          <w:rFonts w:ascii="Garamond" w:hAnsi="Garamond" w:cs="Times New Roman"/>
          <w:sz w:val="24"/>
          <w:szCs w:val="24"/>
          <w:lang w:val="id-ID"/>
        </w:rPr>
        <w:t xml:space="preserve">ublic </w:t>
      </w:r>
      <w:r w:rsidR="002064CA" w:rsidRPr="00827EF5">
        <w:rPr>
          <w:rFonts w:ascii="Garamond" w:hAnsi="Garamond" w:cs="Times New Roman"/>
          <w:sz w:val="24"/>
          <w:szCs w:val="24"/>
        </w:rPr>
        <w:t>r</w:t>
      </w:r>
      <w:r w:rsidRPr="00827EF5">
        <w:rPr>
          <w:rFonts w:ascii="Garamond" w:hAnsi="Garamond" w:cs="Times New Roman"/>
          <w:sz w:val="24"/>
          <w:szCs w:val="24"/>
          <w:lang w:val="id-ID"/>
        </w:rPr>
        <w:t xml:space="preserve">elations </w:t>
      </w:r>
      <w:proofErr w:type="gramStart"/>
      <w:r w:rsidRPr="00827EF5">
        <w:rPr>
          <w:rFonts w:ascii="Garamond" w:hAnsi="Garamond" w:cs="Times New Roman"/>
          <w:sz w:val="24"/>
          <w:szCs w:val="24"/>
          <w:lang w:val="id-ID"/>
        </w:rPr>
        <w:t>is</w:t>
      </w:r>
      <w:proofErr w:type="gramEnd"/>
      <w:r w:rsidRPr="00827EF5">
        <w:rPr>
          <w:rFonts w:ascii="Garamond" w:hAnsi="Garamond" w:cs="Times New Roman"/>
          <w:sz w:val="24"/>
          <w:szCs w:val="24"/>
          <w:lang w:val="id-ID"/>
        </w:rPr>
        <w:t xml:space="preserve"> not the chairman of the organization, but </w:t>
      </w:r>
      <w:r w:rsidR="006E3D62" w:rsidRPr="00827EF5">
        <w:rPr>
          <w:rFonts w:ascii="Garamond" w:hAnsi="Garamond" w:cs="Times New Roman"/>
          <w:sz w:val="24"/>
          <w:szCs w:val="24"/>
        </w:rPr>
        <w:t>it</w:t>
      </w:r>
      <w:r w:rsidRPr="00827EF5">
        <w:rPr>
          <w:rFonts w:ascii="Garamond" w:hAnsi="Garamond" w:cs="Times New Roman"/>
          <w:sz w:val="24"/>
          <w:szCs w:val="24"/>
          <w:lang w:val="id-ID"/>
        </w:rPr>
        <w:t xml:space="preserve"> becomes </w:t>
      </w:r>
      <w:r w:rsidR="006E3D62" w:rsidRPr="00827EF5">
        <w:rPr>
          <w:rFonts w:ascii="Garamond" w:hAnsi="Garamond" w:cs="Times New Roman"/>
          <w:sz w:val="24"/>
          <w:szCs w:val="24"/>
        </w:rPr>
        <w:t xml:space="preserve">a </w:t>
      </w:r>
      <w:r w:rsidRPr="00827EF5">
        <w:rPr>
          <w:rFonts w:ascii="Garamond" w:hAnsi="Garamond" w:cs="Times New Roman"/>
          <w:sz w:val="24"/>
          <w:szCs w:val="24"/>
          <w:lang w:val="id-ID"/>
        </w:rPr>
        <w:t xml:space="preserve">part of the leadership of the organization. </w:t>
      </w:r>
      <w:r w:rsidR="006E3D62" w:rsidRPr="00827EF5">
        <w:rPr>
          <w:rFonts w:ascii="Garamond" w:hAnsi="Garamond" w:cs="Times New Roman"/>
          <w:sz w:val="24"/>
          <w:szCs w:val="24"/>
        </w:rPr>
        <w:t>The p</w:t>
      </w:r>
      <w:r w:rsidRPr="00827EF5">
        <w:rPr>
          <w:rFonts w:ascii="Garamond" w:hAnsi="Garamond" w:cs="Times New Roman"/>
          <w:sz w:val="24"/>
          <w:szCs w:val="24"/>
          <w:lang w:val="id-ID"/>
        </w:rPr>
        <w:t xml:space="preserve">ublic relations has used the media to communicate with its stakeholders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{"citationItems":[{"id":"ITEM-1","itemData":{"ISBN":"0534162428","author":[{"dropping-particle":"","family":"Biaggi, Shirley (California State University","given":"Sacramento)","non-dropping-particle":"","parse-names":false,"suffix":""}],"id":"ITEM-1","issued":{"date-parts":[["1992"]]},"number-of-pages":"561","publisher":"Wadsworth","publisher-place":"Belmont California","title":"Media/Impact An Introduction to Mass Media","type":"book"},"uris":["http://www.mendeley.com/documents/?uuid=c6caea92-1f9f-4324-9c8a-ee36e71fd495"]}],"mendeley":{"formattedCitation":"(Biaggi, Shirley (California State University, 1992)","manualFormatting":"(Biaggi, Shirley [California State University], 1992)","plainTextFormattedCitation":"(Biaggi, Shirley (California State University, 1992)","previouslyFormattedCitation":"(Biaggi, Shirley (California State University, 1992)"},"properties":{"noteIndex":0},"schema":"https://github.com/citation-style-language/schema/raw/master/csl-citation.json"}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(Biaggi, Shirley [California State University], 1992)</w:t>
      </w:r>
      <w:r w:rsidR="00C407C2"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w:t>
      </w:r>
      <w:r w:rsidR="006E3D62" w:rsidRPr="00827EF5">
        <w:rPr>
          <w:rFonts w:ascii="Garamond" w:hAnsi="Garamond" w:cs="Times New Roman"/>
          <w:sz w:val="24"/>
          <w:szCs w:val="24"/>
        </w:rPr>
        <w:t>The a</w:t>
      </w:r>
      <w:r w:rsidRPr="00827EF5">
        <w:rPr>
          <w:rFonts w:ascii="Garamond" w:hAnsi="Garamond" w:cs="Times New Roman"/>
          <w:sz w:val="24"/>
          <w:szCs w:val="24"/>
          <w:lang w:val="id-ID"/>
        </w:rPr>
        <w:t>ppearanc</w:t>
      </w:r>
      <w:r w:rsidR="006E3D62" w:rsidRPr="00827EF5">
        <w:rPr>
          <w:rFonts w:ascii="Garamond" w:hAnsi="Garamond" w:cs="Times New Roman"/>
          <w:sz w:val="24"/>
          <w:szCs w:val="24"/>
          <w:lang w:val="id-ID"/>
        </w:rPr>
        <w:t xml:space="preserve">e is the most important thing, </w:t>
      </w:r>
      <w:r w:rsidR="006E3D62" w:rsidRPr="00827EF5">
        <w:rPr>
          <w:rFonts w:ascii="Garamond" w:hAnsi="Garamond" w:cs="Times New Roman"/>
          <w:sz w:val="24"/>
          <w:szCs w:val="24"/>
        </w:rPr>
        <w:t>while the</w:t>
      </w:r>
      <w:r w:rsidRPr="00827EF5">
        <w:rPr>
          <w:rFonts w:ascii="Garamond" w:hAnsi="Garamond" w:cs="Times New Roman"/>
          <w:sz w:val="24"/>
          <w:szCs w:val="24"/>
          <w:lang w:val="id-ID"/>
        </w:rPr>
        <w:t xml:space="preserve"> content is secondary</w:t>
      </w:r>
      <w:r w:rsidR="006E3D62" w:rsidRPr="00827EF5">
        <w:rPr>
          <w:rFonts w:ascii="Garamond" w:hAnsi="Garamond" w:cs="Times New Roman"/>
          <w:sz w:val="24"/>
          <w:szCs w:val="24"/>
        </w:rPr>
        <w:t xml:space="preserve"> things</w:t>
      </w:r>
      <w:r w:rsidRPr="00827EF5">
        <w:rPr>
          <w:rFonts w:ascii="Garamond" w:hAnsi="Garamond" w:cs="Times New Roman"/>
          <w:sz w:val="24"/>
          <w:szCs w:val="24"/>
          <w:lang w:val="id-ID"/>
        </w:rPr>
        <w:t xml:space="preserve">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{"citationItems":[{"id":"ITEM-1","itemData":{"ISBN":"0534179347","author":[{"dropping-particle":"","family":"Whetmore","given":"Edward Jay","non-dropping-particle":"","parse-names":false,"suffix":""}],"edition":"5","id":"ITEM-1","issued":{"date-parts":[["1993"]]},"number-of-pages":"492","publisher":"Wadsworth Publishing Company","publisher-place":"Belmont California","title":"Mediamerica, Mediaworld Form, Content, and Consequence of Mass Cammunication","type":"book"},"uris":["http://www.mendeley.com/documents/?uuid=0bf63d6c-77cc-4214-bb15-6e9bcd775ab1"]}],"mendeley":{"formattedCitation":"(Whetmore, 1993)","plainTextFormattedCitation":"(Whetmore, 1993)","previouslyFormattedCitation":"(Whetmore, 1993)"},"properties":{"noteIndex":0},"schema":"https://github.com/citation-style-language/schema/raw/master/csl-citation.json"}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(Whetmore, 1993)</w:t>
      </w:r>
      <w:r w:rsidR="00C407C2" w:rsidRPr="00827EF5">
        <w:rPr>
          <w:rFonts w:ascii="Garamond" w:hAnsi="Garamond" w:cs="Times New Roman"/>
          <w:sz w:val="24"/>
          <w:szCs w:val="24"/>
          <w:lang w:val="id-ID"/>
        </w:rPr>
        <w:fldChar w:fldCharType="end"/>
      </w:r>
      <w:r w:rsidR="00C407C2" w:rsidRPr="00827EF5">
        <w:rPr>
          <w:rFonts w:ascii="Garamond" w:hAnsi="Garamond" w:cs="Times New Roman"/>
          <w:sz w:val="24"/>
          <w:szCs w:val="24"/>
          <w:lang w:val="id-ID"/>
        </w:rPr>
        <w:t xml:space="preserve">, </w:t>
      </w:r>
      <w:r w:rsidR="006E3D62" w:rsidRPr="00827EF5">
        <w:rPr>
          <w:rFonts w:ascii="Garamond" w:hAnsi="Garamond" w:cs="Times New Roman"/>
          <w:sz w:val="24"/>
          <w:szCs w:val="24"/>
        </w:rPr>
        <w:t xml:space="preserve">and the </w:t>
      </w:r>
      <w:r w:rsidRPr="00827EF5">
        <w:rPr>
          <w:rFonts w:ascii="Garamond" w:hAnsi="Garamond" w:cs="Times New Roman"/>
          <w:sz w:val="24"/>
          <w:szCs w:val="24"/>
          <w:lang w:val="id-ID"/>
        </w:rPr>
        <w:t>organization</w:t>
      </w:r>
      <w:r w:rsidR="006E3D62" w:rsidRPr="00827EF5">
        <w:rPr>
          <w:rFonts w:ascii="Garamond" w:hAnsi="Garamond" w:cs="Times New Roman"/>
          <w:sz w:val="24"/>
          <w:szCs w:val="24"/>
        </w:rPr>
        <w:t xml:space="preserve"> itself too</w:t>
      </w:r>
      <w:r w:rsidR="006E3D62" w:rsidRPr="00827EF5">
        <w:rPr>
          <w:rFonts w:ascii="Garamond" w:hAnsi="Garamond" w:cs="Times New Roman"/>
          <w:sz w:val="24"/>
          <w:szCs w:val="24"/>
          <w:lang w:val="id-ID"/>
        </w:rPr>
        <w:t xml:space="preserve"> is no exception. </w:t>
      </w:r>
      <w:r w:rsidR="006E3D62" w:rsidRPr="00827EF5">
        <w:rPr>
          <w:rFonts w:ascii="Garamond" w:hAnsi="Garamond" w:cs="Times New Roman"/>
          <w:sz w:val="24"/>
          <w:szCs w:val="24"/>
        </w:rPr>
        <w:t>The o</w:t>
      </w:r>
      <w:r w:rsidRPr="00827EF5">
        <w:rPr>
          <w:rFonts w:ascii="Garamond" w:hAnsi="Garamond" w:cs="Times New Roman"/>
          <w:sz w:val="24"/>
          <w:szCs w:val="24"/>
          <w:lang w:val="id-ID"/>
        </w:rPr>
        <w:t xml:space="preserve">rganizational communication media </w:t>
      </w:r>
      <w:r w:rsidR="006E3D62" w:rsidRPr="00827EF5">
        <w:rPr>
          <w:rFonts w:ascii="Garamond" w:hAnsi="Garamond" w:cs="Times New Roman"/>
          <w:sz w:val="24"/>
          <w:szCs w:val="24"/>
          <w:lang w:val="id-ID"/>
        </w:rPr>
        <w:t>are mass media and social media</w:t>
      </w:r>
      <w:r w:rsidRPr="00827EF5">
        <w:rPr>
          <w:rFonts w:ascii="Garamond" w:hAnsi="Garamond" w:cs="Times New Roman"/>
          <w:sz w:val="24"/>
          <w:szCs w:val="24"/>
          <w:lang w:val="id-ID"/>
        </w:rPr>
        <w:t xml:space="preserve">. Ilham Prisgunanto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{"citationItems":[{"id":"ITEM-1","itemData":{"ISBN":"9793603291","author":[{"dropping-particle":"","family":"Prisgunanto","given":"Ilham","non-dropping-particle":"","parse-names":false,"suffix":""}],"id":"ITEM-1","issued":{"date-parts":[["2004"]]},"number-of-pages":"pp. 210 - 283","publisher":"Teraju (PT Mizan Publika)","publisher-place":"Bandung","title":"Praktik Ilmu Komunikasi dalam Kehidupan Sehari-hari","type":"book"},"uris":["http://www.mendeley.com/documents/?uuid=61e32049-d111-4a9c-b2a7-75a4aa156f7d"]}],"mendeley":{"formattedCitation":"(Prisgunanto, 2004)","plainTextFormattedCitation":"(Prisgunanto, 2004)","previouslyFormattedCitation":"(Prisgunanto, 2004)"},"properties":{"noteIndex":0},"schema":"https://github.com/citation-style-language/schema/raw/master/csl-citation.json"}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(Prisgunanto, 2004)</w:t>
      </w:r>
      <w:r w:rsidR="00C407C2" w:rsidRPr="00827EF5">
        <w:rPr>
          <w:rFonts w:ascii="Garamond" w:hAnsi="Garamond" w:cs="Times New Roman"/>
          <w:sz w:val="24"/>
          <w:szCs w:val="24"/>
          <w:lang w:val="id-ID"/>
        </w:rPr>
        <w:fldChar w:fldCharType="end"/>
      </w:r>
      <w:r w:rsidRPr="00827EF5">
        <w:rPr>
          <w:rFonts w:ascii="Garamond" w:hAnsi="Garamond" w:cs="Times New Roman"/>
          <w:sz w:val="24"/>
          <w:szCs w:val="24"/>
          <w:lang w:val="id-ID"/>
        </w:rPr>
        <w:t xml:space="preserve"> hints the challenges of the television world </w:t>
      </w:r>
      <w:r w:rsidR="006E3D62" w:rsidRPr="00827EF5">
        <w:rPr>
          <w:rFonts w:ascii="Garamond" w:hAnsi="Garamond" w:cs="Times New Roman"/>
          <w:sz w:val="24"/>
          <w:szCs w:val="24"/>
        </w:rPr>
        <w:t xml:space="preserve">will be </w:t>
      </w:r>
      <w:r w:rsidRPr="00827EF5">
        <w:rPr>
          <w:rFonts w:ascii="Garamond" w:hAnsi="Garamond" w:cs="Times New Roman"/>
          <w:sz w:val="24"/>
          <w:szCs w:val="24"/>
          <w:lang w:val="id-ID"/>
        </w:rPr>
        <w:t>facing</w:t>
      </w:r>
      <w:r w:rsidR="006E3D62" w:rsidRPr="00827EF5">
        <w:rPr>
          <w:rFonts w:ascii="Garamond" w:hAnsi="Garamond" w:cs="Times New Roman"/>
          <w:sz w:val="24"/>
          <w:szCs w:val="24"/>
        </w:rPr>
        <w:t xml:space="preserve"> in</w:t>
      </w:r>
      <w:r w:rsidRPr="00827EF5">
        <w:rPr>
          <w:rFonts w:ascii="Garamond" w:hAnsi="Garamond" w:cs="Times New Roman"/>
          <w:sz w:val="24"/>
          <w:szCs w:val="24"/>
          <w:lang w:val="id-ID"/>
        </w:rPr>
        <w:t xml:space="preserve"> a new information order.</w:t>
      </w:r>
    </w:p>
    <w:p w:rsidR="0059018B" w:rsidRPr="00827EF5" w:rsidRDefault="006E3D62" w:rsidP="001D0AB6">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The c</w:t>
      </w:r>
      <w:r w:rsidR="00A1761F" w:rsidRPr="00827EF5">
        <w:rPr>
          <w:rFonts w:ascii="Garamond" w:hAnsi="Garamond" w:cs="Times New Roman"/>
          <w:sz w:val="24"/>
          <w:szCs w:val="24"/>
          <w:lang w:val="id-ID"/>
        </w:rPr>
        <w:t xml:space="preserve">ommunication is conveying the right information to tell the truth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978080586321","author":[{"dropping-particle":"","family":"Bivins","given":"Thomas","non-dropping-particle":"","parse-names":false,"suffix":""}],"edition":"second","id":"ITEM-1","issued":{"date-parts":[["2009"]]},"number-of-pages":"312","publisher":"Routledge","publisher-place":"Madison Ave New York","title":"Mixed Media Moral Distinctions in Advertising, Public Relation and Journalism","type":"book"},"uris":["http://www.mendeley.com/documents/?uuid=b71b40fb-1e45-40a6-a1df-5d7941dc1f70"]}],"mendeley":{"formattedCitation":"(Bivins, 2009)","plainTextFormattedCitation":"(Bivins, 2009)","previouslyFormattedCitation":"(Bivins, 2009)"},"properties":{"noteIndex":0},"schema":"https://github.com/citation-style-language/schema/raw/master/csl-citation.json"}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(Bivins, 2009)</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Pr="00827EF5">
        <w:rPr>
          <w:rFonts w:ascii="Garamond" w:hAnsi="Garamond" w:cs="Times New Roman"/>
          <w:sz w:val="24"/>
          <w:szCs w:val="24"/>
        </w:rPr>
        <w:t>The m</w:t>
      </w:r>
      <w:r w:rsidR="00A1761F" w:rsidRPr="00827EF5">
        <w:rPr>
          <w:rFonts w:ascii="Garamond" w:hAnsi="Garamond" w:cs="Times New Roman"/>
          <w:sz w:val="24"/>
          <w:szCs w:val="24"/>
          <w:lang w:val="id-ID"/>
        </w:rPr>
        <w:t xml:space="preserve">ainstream media such as mass media have strict </w:t>
      </w:r>
      <w:r w:rsidR="00665064" w:rsidRPr="00827EF5">
        <w:rPr>
          <w:rFonts w:ascii="Garamond" w:hAnsi="Garamond" w:cs="Times New Roman"/>
          <w:sz w:val="24"/>
          <w:szCs w:val="24"/>
        </w:rPr>
        <w:t xml:space="preserve">an </w:t>
      </w:r>
      <w:r w:rsidR="00665064" w:rsidRPr="00827EF5">
        <w:rPr>
          <w:rFonts w:ascii="Garamond" w:hAnsi="Garamond" w:cs="Times New Roman"/>
          <w:sz w:val="24"/>
          <w:szCs w:val="24"/>
          <w:lang w:val="id-ID"/>
        </w:rPr>
        <w:t>information selection</w:t>
      </w:r>
      <w:r w:rsidR="00665064" w:rsidRPr="00827EF5">
        <w:rPr>
          <w:rFonts w:ascii="Garamond" w:hAnsi="Garamond" w:cs="Times New Roman"/>
          <w:sz w:val="24"/>
          <w:szCs w:val="24"/>
        </w:rPr>
        <w:t>, and</w:t>
      </w:r>
      <w:r w:rsidR="00A1761F" w:rsidRPr="00827EF5">
        <w:rPr>
          <w:rFonts w:ascii="Garamond" w:hAnsi="Garamond" w:cs="Times New Roman"/>
          <w:sz w:val="24"/>
          <w:szCs w:val="24"/>
          <w:lang w:val="id-ID"/>
        </w:rPr>
        <w:t xml:space="preserve"> </w:t>
      </w:r>
      <w:r w:rsidR="00665064"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 xml:space="preserve">online media (social media) are very loose. A lot of untrue information </w:t>
      </w:r>
      <w:r w:rsidR="00330AC9" w:rsidRPr="00827EF5">
        <w:rPr>
          <w:rFonts w:ascii="Garamond" w:hAnsi="Garamond" w:cs="Times New Roman"/>
          <w:sz w:val="24"/>
          <w:szCs w:val="24"/>
          <w:lang w:val="id-ID"/>
        </w:rPr>
        <w:t>went</w:t>
      </w:r>
      <w:r w:rsidR="00A1761F" w:rsidRPr="00827EF5">
        <w:rPr>
          <w:rFonts w:ascii="Garamond" w:hAnsi="Garamond" w:cs="Times New Roman"/>
          <w:sz w:val="24"/>
          <w:szCs w:val="24"/>
          <w:lang w:val="id-ID"/>
        </w:rPr>
        <w:t xml:space="preserve"> viral, such as hoaxes and disinformation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{"citationItems":[{"id":"ITEM-1","itemData":{"ISBN":"9786025005497","author":[{"dropping-particle":"","family":"Heryanto, Gun Gun","given":"et al.","non-dropping-particle":"","parse-names":false,"suffix":""}],"id":"ITEM-1","issued":{"date-parts":[["2017"]]},"number-of-pages":"302","publisher":"Trust Media","publisher-place":"Yogyakarta","title":"Melawan Hoax di Media Sosial dan Media Massa","type":"book"},"uris":["http://www.mendeley.com/documents/?uuid=19fecef8-3a88-4ab1-a620-ab2e2881e9fc"]}],"mendeley":{"formattedCitation":"(Heryanto, Gun Gun, 2017)","plainTextFormattedCitation":"(Heryanto, Gun Gun, 2017)","previouslyFormattedCitation":"(Heryanto, Gun Gun, 2017)"},"properties":{"noteIndex":0},"schema":"https://github.com/citation-style-language/schema/raw/master/csl-citation.json"}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(Heryanto, Gun Gun, 2017)</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w:t>
      </w:r>
      <w:r w:rsidR="00665064" w:rsidRPr="00827EF5">
        <w:rPr>
          <w:rFonts w:ascii="Garamond" w:hAnsi="Garamond" w:cs="Times New Roman"/>
          <w:sz w:val="24"/>
          <w:szCs w:val="24"/>
        </w:rPr>
        <w:t>The c</w:t>
      </w:r>
      <w:r w:rsidR="00A1761F" w:rsidRPr="00827EF5">
        <w:rPr>
          <w:rFonts w:ascii="Garamond" w:hAnsi="Garamond" w:cs="Times New Roman"/>
          <w:sz w:val="24"/>
          <w:szCs w:val="24"/>
          <w:lang w:val="id-ID"/>
        </w:rPr>
        <w:t xml:space="preserve">ommunication is the central task of management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0070227780","author":[{"dropping-particle":"","family":"Griffin","given":"Em","non-dropping-particle":"","parse-names":false,"suffix":""}],"id":"ITEM-1","issued":{"date-parts":[["1991"]]},"number-of-pages":"412","publisher":"McGraw-Hill, Inc.","publisher-place":"New York","title":"Communication A First Look at Communication Theory","type":"book"},"uris":["http://www.mendeley.com/documents/?uuid=a6283b8b-7f03-41e8-aedc-ed731b55cf2d"]}],"mendeley":{"formattedCitation":"(Griffin, 1991)","plainTextFormattedCitation":"(Griffin, 1991)","previouslyFormattedCitation":"(Griffin, 1991)"},"properties":{"noteIndex":0},"schema":"https://github.com/citation-style-language/schema/raw/master/csl-citation.json"}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(Griffin, 1991)</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The 21st century is a digital era </w:t>
      </w:r>
      <w:r w:rsidR="00665064" w:rsidRPr="00827EF5">
        <w:rPr>
          <w:rFonts w:ascii="Garamond" w:hAnsi="Garamond" w:cs="Times New Roman"/>
          <w:sz w:val="24"/>
          <w:szCs w:val="24"/>
        </w:rPr>
        <w:t xml:space="preserve">that </w:t>
      </w:r>
      <w:r w:rsidR="001D0AB6" w:rsidRPr="00827EF5">
        <w:rPr>
          <w:rFonts w:ascii="Garamond" w:hAnsi="Garamond" w:cs="Times New Roman"/>
          <w:sz w:val="24"/>
          <w:szCs w:val="24"/>
        </w:rPr>
        <w:t xml:space="preserve">is </w:t>
      </w:r>
      <w:r w:rsidR="00A1761F" w:rsidRPr="00827EF5">
        <w:rPr>
          <w:rFonts w:ascii="Garamond" w:hAnsi="Garamond" w:cs="Times New Roman"/>
          <w:sz w:val="24"/>
          <w:szCs w:val="24"/>
          <w:lang w:val="id-ID"/>
        </w:rPr>
        <w:t xml:space="preserve">able </w:t>
      </w:r>
      <w:r w:rsidR="001D0AB6" w:rsidRPr="00827EF5">
        <w:rPr>
          <w:rFonts w:ascii="Garamond" w:hAnsi="Garamond" w:cs="Times New Roman"/>
          <w:sz w:val="24"/>
          <w:szCs w:val="24"/>
        </w:rPr>
        <w:t>to c</w:t>
      </w:r>
      <w:r w:rsidR="00A1761F" w:rsidRPr="00827EF5">
        <w:rPr>
          <w:rFonts w:ascii="Garamond" w:hAnsi="Garamond" w:cs="Times New Roman"/>
          <w:sz w:val="24"/>
          <w:szCs w:val="24"/>
          <w:lang w:val="id-ID"/>
        </w:rPr>
        <w:t>hang</w:t>
      </w:r>
      <w:r w:rsidR="001D0AB6" w:rsidRPr="00827EF5">
        <w:rPr>
          <w:rFonts w:ascii="Garamond" w:hAnsi="Garamond" w:cs="Times New Roman"/>
          <w:sz w:val="24"/>
          <w:szCs w:val="24"/>
        </w:rPr>
        <w:t>e the</w:t>
      </w:r>
      <w:r w:rsidR="001D0AB6" w:rsidRPr="00827EF5">
        <w:rPr>
          <w:rFonts w:ascii="Garamond" w:hAnsi="Garamond" w:cs="Times New Roman"/>
          <w:sz w:val="24"/>
          <w:szCs w:val="24"/>
          <w:lang w:val="id-ID"/>
        </w:rPr>
        <w:t xml:space="preserve"> communication patterns</w:t>
      </w:r>
      <w:r w:rsidR="001D0AB6" w:rsidRPr="00827EF5">
        <w:rPr>
          <w:rFonts w:ascii="Garamond" w:hAnsi="Garamond" w:cs="Times New Roman"/>
          <w:sz w:val="24"/>
          <w:szCs w:val="24"/>
        </w:rPr>
        <w:t>, where f</w:t>
      </w:r>
      <w:r w:rsidR="00A1761F" w:rsidRPr="00827EF5">
        <w:rPr>
          <w:rFonts w:ascii="Garamond" w:hAnsi="Garamond" w:cs="Times New Roman"/>
          <w:sz w:val="24"/>
          <w:szCs w:val="24"/>
          <w:lang w:val="id-ID"/>
        </w:rPr>
        <w:t xml:space="preserve">rom </w:t>
      </w:r>
      <w:r w:rsidR="001D0AB6"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mass</w:t>
      </w:r>
      <w:r w:rsidR="00665064" w:rsidRPr="00827EF5">
        <w:rPr>
          <w:rFonts w:ascii="Garamond" w:hAnsi="Garamond" w:cs="Times New Roman"/>
          <w:sz w:val="24"/>
          <w:szCs w:val="24"/>
          <w:lang w:val="id-ID"/>
        </w:rPr>
        <w:t xml:space="preserve"> media </w:t>
      </w:r>
      <w:r w:rsidR="001D0AB6" w:rsidRPr="00827EF5">
        <w:rPr>
          <w:rFonts w:ascii="Garamond" w:hAnsi="Garamond" w:cs="Times New Roman"/>
          <w:sz w:val="24"/>
          <w:szCs w:val="24"/>
        </w:rPr>
        <w:t xml:space="preserve">becomes </w:t>
      </w:r>
      <w:r w:rsidR="001D0AB6" w:rsidRPr="00827EF5">
        <w:rPr>
          <w:rFonts w:ascii="Garamond" w:hAnsi="Garamond" w:cs="Times New Roman"/>
          <w:sz w:val="24"/>
          <w:szCs w:val="24"/>
          <w:lang w:val="id-ID"/>
        </w:rPr>
        <w:t>the</w:t>
      </w:r>
      <w:r w:rsidR="001D0AB6" w:rsidRPr="00827EF5">
        <w:rPr>
          <w:rFonts w:ascii="Garamond" w:hAnsi="Garamond" w:cs="Times New Roman"/>
          <w:sz w:val="24"/>
          <w:szCs w:val="24"/>
        </w:rPr>
        <w:t xml:space="preserve"> </w:t>
      </w:r>
      <w:r w:rsidR="00665064" w:rsidRPr="00827EF5">
        <w:rPr>
          <w:rFonts w:ascii="Garamond" w:hAnsi="Garamond" w:cs="Times New Roman"/>
          <w:sz w:val="24"/>
          <w:szCs w:val="24"/>
          <w:lang w:val="id-ID"/>
        </w:rPr>
        <w:t>non-mass media</w:t>
      </w:r>
      <w:r w:rsidR="00A1761F" w:rsidRPr="00827EF5">
        <w:rPr>
          <w:rFonts w:ascii="Garamond" w:hAnsi="Garamond" w:cs="Times New Roman"/>
          <w:sz w:val="24"/>
          <w:szCs w:val="24"/>
          <w:lang w:val="id-ID"/>
        </w:rPr>
        <w:t>. The terms</w:t>
      </w:r>
      <w:r w:rsidR="001D0AB6" w:rsidRPr="00827EF5">
        <w:rPr>
          <w:rFonts w:ascii="Garamond" w:hAnsi="Garamond" w:cs="Times New Roman"/>
          <w:sz w:val="24"/>
          <w:szCs w:val="24"/>
        </w:rPr>
        <w:t xml:space="preserve"> </w:t>
      </w:r>
      <w:r w:rsidR="00A1761F" w:rsidRPr="00827EF5">
        <w:rPr>
          <w:rFonts w:ascii="Garamond" w:hAnsi="Garamond" w:cs="Times New Roman"/>
          <w:sz w:val="24"/>
          <w:szCs w:val="24"/>
          <w:lang w:val="id-ID"/>
        </w:rPr>
        <w:t>appear</w:t>
      </w:r>
      <w:r w:rsidR="001D0AB6" w:rsidRPr="00827EF5">
        <w:rPr>
          <w:rFonts w:ascii="Garamond" w:hAnsi="Garamond" w:cs="Times New Roman"/>
          <w:sz w:val="24"/>
          <w:szCs w:val="24"/>
        </w:rPr>
        <w:t xml:space="preserve"> likewise</w:t>
      </w:r>
      <w:r w:rsidR="00A1761F" w:rsidRPr="00827EF5">
        <w:rPr>
          <w:rFonts w:ascii="Garamond" w:hAnsi="Garamond" w:cs="Times New Roman"/>
          <w:sz w:val="24"/>
          <w:szCs w:val="24"/>
          <w:lang w:val="id-ID"/>
        </w:rPr>
        <w:t xml:space="preserve"> </w:t>
      </w:r>
      <w:r w:rsidR="001D0AB6" w:rsidRPr="00827EF5">
        <w:rPr>
          <w:rFonts w:ascii="Garamond" w:hAnsi="Garamond" w:cs="Times New Roman"/>
          <w:sz w:val="24"/>
          <w:szCs w:val="24"/>
        </w:rPr>
        <w:t xml:space="preserve">the </w:t>
      </w:r>
      <w:r w:rsidR="001D0AB6" w:rsidRPr="00827EF5">
        <w:rPr>
          <w:rFonts w:ascii="Garamond" w:hAnsi="Garamond" w:cs="Times New Roman"/>
          <w:sz w:val="24"/>
          <w:szCs w:val="24"/>
          <w:lang w:val="id-ID"/>
        </w:rPr>
        <w:t>non-governmental organization</w:t>
      </w:r>
      <w:r w:rsidR="001D0AB6" w:rsidRPr="00827EF5">
        <w:rPr>
          <w:rFonts w:ascii="Garamond" w:hAnsi="Garamond" w:cs="Times New Roman"/>
          <w:sz w:val="24"/>
          <w:szCs w:val="24"/>
        </w:rPr>
        <w:t xml:space="preserve"> and</w:t>
      </w:r>
      <w:r w:rsidR="00A1761F" w:rsidRPr="00827EF5">
        <w:rPr>
          <w:rFonts w:ascii="Garamond" w:hAnsi="Garamond" w:cs="Times New Roman"/>
          <w:sz w:val="24"/>
          <w:szCs w:val="24"/>
          <w:lang w:val="id-ID"/>
        </w:rPr>
        <w:t xml:space="preserve"> social work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{"citationItems":[{"id":"ITEM-1","itemData":{"ISBN":"9780195301670","author":[{"dropping-particle":"","family":"Healy","given":"Lynne M.","non-dropping-particle":"","parse-names":false,"suffix":""}],"edition":"second edi","id":"ITEM-1","issued":{"date-parts":[["2008"]]},"number-of-pages":"106-132, 232","publisher":"Oxford University Press","publisher-place":"Oxford","title":"International Social Work Professional Action in an Interdependent World","type":"book"},"uris":["http://www.mendeley.com/documents/?uuid=3c1ff66a-ff2b-4fe2-9dd1-0c746cd66124"]}],"mendeley":{"formattedCitation":"(Healy, 2008)","plainTextFormattedCitation":"(Healy, 2008)","previouslyFormattedCitation":"(Healy, 2008)"},"properties":{"noteIndex":0},"schema":"https://github.com/citation-style-language/schema/raw/master/csl-citation.json"}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(Healy, 2008)</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philanthropy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{"citationItems":[{"id":"ITEM-1","itemData":{"ISBN":"9786022900245","author":[{"dropping-particle":"","family":"Latief, H., &amp; Muttaqien","given":"Z.Z. (editor)","non-dropping-particle":"","parse-names":false,"suffix":""}],"id":"ITEM-1","issued":{"date-parts":[["2015"]]},"publisher":"Serambi","publisher-place":"Jakarta","title":"Islam dan Urusan Kemanusiaan Konflik, Perdamaian, dan Filantropi.","type":"book"},"uris":["http://www.mendeley.com/documents/?uuid=311a7cd0-87c4-4820-b9ea-e0c0609626ff"]}],"mendeley":{"formattedCitation":"(Latief, H., &amp; Muttaqien, 2015)","plainTextFormattedCitation":"(Latief, H., &amp; Muttaqien, 2015)","previouslyFormattedCitation":"(Latief, H., &amp; Muttaqien, 2015)"},"properties":{"noteIndex":0},"schema":"https://github.com/citation-style-language/schema/raw/master/csl-citation.json"}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(Latief, H., &amp; Muttaqien, 2015)</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xml:space="preserve"> and charity organization </w:t>
      </w:r>
      <w:r w:rsidR="00C407C2" w:rsidRPr="00827EF5">
        <w:rPr>
          <w:rFonts w:ascii="Garamond" w:hAnsi="Garamond" w:cs="Times New Roman"/>
          <w:sz w:val="24"/>
          <w:szCs w:val="24"/>
          <w:lang w:val="id-ID"/>
        </w:rPr>
        <w:fldChar w:fldCharType="begin" w:fldLock="1"/>
      </w:r>
      <w:r w:rsidR="00C407C2" w:rsidRPr="00827EF5">
        <w:rPr>
          <w:rFonts w:ascii="Garamond" w:hAnsi="Garamond" w:cs="Times New Roman"/>
          <w:sz w:val="24"/>
          <w:szCs w:val="24"/>
          <w:lang w:val="id-ID"/>
        </w:rPr>
        <w:instrText>ADDIN CSL_CITATION {"citationItems":[{"id":"ITEM-1","itemData":{"ISBN":"139780495507154","author":[{"dropping-particle":"","family":"Kirst-Ashman, Karen K. &amp; Hull","given":"","non-dropping-particle":"","parse-names":false,"suffix":""}],"edition":"4","id":"ITEM-1","issued":{"date-parts":[["2009"]]},"number-of-pages":"34","publisher":"Brooks/cole Engage Learnign","publisher-place":"Belmont California","title":"Generalist Practice with Organization and Communities","type":"book"},"uris":["http://www.mendeley.com/documents/?uuid=b42bafff-5dba-449f-ba2e-eec6cece72ac"]}],"mendeley":{"formattedCitation":"(Kirst-Ashman, Karen K. &amp; Hull, 2009)","plainTextFormattedCitation":"(Kirst-Ashman, Karen K. &amp; Hull, 2009)","previouslyFormattedCitation":"(Kirst-Ashman, Karen K. &amp; Hull, 2009)"},"properties":{"noteIndex":0},"schema":"https://github.com/citation-style-language/schema/raw/master/csl-citation.json"}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(Kirst-Ashman, Karen K. &amp; Hull, 2009)</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 Lussier stated</w:t>
      </w:r>
      <w:r w:rsidR="001D0AB6" w:rsidRPr="00827EF5">
        <w:rPr>
          <w:rFonts w:ascii="Garamond" w:hAnsi="Garamond" w:cs="Times New Roman"/>
          <w:sz w:val="24"/>
          <w:szCs w:val="24"/>
        </w:rPr>
        <w:t xml:space="preserve"> that</w:t>
      </w:r>
      <w:r w:rsidR="00A1761F" w:rsidRPr="00827EF5">
        <w:rPr>
          <w:rFonts w:ascii="Garamond" w:hAnsi="Garamond" w:cs="Times New Roman"/>
          <w:sz w:val="24"/>
          <w:szCs w:val="24"/>
          <w:lang w:val="id-ID"/>
        </w:rPr>
        <w:t xml:space="preserve"> in contemporary times organizations are experiencing</w:t>
      </w:r>
      <w:r w:rsidR="001D0AB6" w:rsidRPr="00827EF5">
        <w:rPr>
          <w:rFonts w:ascii="Garamond" w:hAnsi="Garamond" w:cs="Times New Roman"/>
          <w:sz w:val="24"/>
          <w:szCs w:val="24"/>
        </w:rPr>
        <w:t>,</w:t>
      </w:r>
      <w:r w:rsidR="00A1761F" w:rsidRPr="00827EF5">
        <w:rPr>
          <w:rFonts w:ascii="Garamond" w:hAnsi="Garamond" w:cs="Times New Roman"/>
          <w:sz w:val="24"/>
          <w:szCs w:val="24"/>
          <w:lang w:val="id-ID"/>
        </w:rPr>
        <w:t xml:space="preserve"> reengineering, downsizing and high-involvement organizations </w:t>
      </w:r>
      <w:r w:rsidR="00C407C2" w:rsidRPr="00827EF5">
        <w:rPr>
          <w:rFonts w:ascii="Garamond" w:hAnsi="Garamond" w:cs="Times New Roman"/>
          <w:sz w:val="24"/>
          <w:szCs w:val="24"/>
          <w:lang w:val="id-ID"/>
        </w:rPr>
        <w:fldChar w:fldCharType="begin" w:fldLock="1"/>
      </w:r>
      <w:r w:rsidR="001D2D28" w:rsidRPr="00827EF5">
        <w:rPr>
          <w:rFonts w:ascii="Garamond" w:hAnsi="Garamond" w:cs="Times New Roman"/>
          <w:sz w:val="24"/>
          <w:szCs w:val="24"/>
          <w:lang w:val="id-ID"/>
        </w:rPr>
        <w:instrText>ADDIN CSL_CITATION {"citationItems":[{"id":"ITEM-1","itemData":{"ISBN":"007243645","author":[{"dropping-particle":"","family":"Lussier","given":"Robert N.","non-dropping-particle":"","parse-names":false,"suffix":""}],"edition":"5","id":"ITEM-1","issued":{"date-parts":[["2001"]]},"number-of-pages":"627","publisher":"McGraw Hill Higher Education","publisher-place":"New York","title":"Human Relation in Organizations","type":"book"},"uris":["http://www.mendeley.com/documents/?uuid=11ab9525-0042-4c56-8882-d083e0ce242c"]}],"mendeley":{"formattedCitation":"(Lussier, 2001)","plainTextFormattedCitation":"(Lussier, 2001)","previouslyFormattedCitation":"(Lussier, 2001)"},"properties":{"noteIndex":0},"schema":"https://github.com/citation-style-language/schema/raw/master/csl-citation.json"}</w:instrText>
      </w:r>
      <w:r w:rsidR="00C407C2" w:rsidRPr="00827EF5">
        <w:rPr>
          <w:rFonts w:ascii="Garamond" w:hAnsi="Garamond" w:cs="Times New Roman"/>
          <w:sz w:val="24"/>
          <w:szCs w:val="24"/>
          <w:lang w:val="id-ID"/>
        </w:rPr>
        <w:fldChar w:fldCharType="separate"/>
      </w:r>
      <w:r w:rsidR="00C407C2" w:rsidRPr="00827EF5">
        <w:rPr>
          <w:rFonts w:ascii="Garamond" w:hAnsi="Garamond" w:cs="Times New Roman"/>
          <w:noProof/>
          <w:sz w:val="24"/>
          <w:szCs w:val="24"/>
          <w:lang w:val="id-ID"/>
        </w:rPr>
        <w:t>(Lussier, 2001)</w:t>
      </w:r>
      <w:r w:rsidR="00C407C2" w:rsidRPr="00827EF5">
        <w:rPr>
          <w:rFonts w:ascii="Garamond" w:hAnsi="Garamond" w:cs="Times New Roman"/>
          <w:sz w:val="24"/>
          <w:szCs w:val="24"/>
          <w:lang w:val="id-ID"/>
        </w:rPr>
        <w:fldChar w:fldCharType="end"/>
      </w:r>
      <w:r w:rsidR="00A1761F" w:rsidRPr="00827EF5">
        <w:rPr>
          <w:rFonts w:ascii="Garamond" w:hAnsi="Garamond" w:cs="Times New Roman"/>
          <w:sz w:val="24"/>
          <w:szCs w:val="24"/>
          <w:lang w:val="id-ID"/>
        </w:rPr>
        <w:t>.</w:t>
      </w:r>
    </w:p>
    <w:p w:rsidR="001D0AB6" w:rsidRPr="00827EF5" w:rsidRDefault="001D0AB6" w:rsidP="001D0AB6">
      <w:pPr>
        <w:spacing w:before="120" w:after="120" w:line="360" w:lineRule="auto"/>
        <w:ind w:firstLine="720"/>
        <w:jc w:val="both"/>
        <w:rPr>
          <w:rFonts w:ascii="Garamond" w:hAnsi="Garamond" w:cs="Times New Roman"/>
          <w:sz w:val="24"/>
          <w:szCs w:val="24"/>
          <w:lang w:val="id-ID"/>
        </w:rPr>
      </w:pPr>
    </w:p>
    <w:p w:rsidR="0059018B" w:rsidRPr="00827EF5" w:rsidRDefault="00A1761F"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lang w:val="id-ID"/>
        </w:rPr>
        <w:t>NU's View on the Covid-19 Pandemic</w:t>
      </w:r>
    </w:p>
    <w:p w:rsidR="0059018B" w:rsidRPr="00827EF5" w:rsidRDefault="00A1761F" w:rsidP="001D0AB6">
      <w:pPr>
        <w:spacing w:before="120" w:after="120" w:line="360" w:lineRule="auto"/>
        <w:jc w:val="both"/>
        <w:rPr>
          <w:rFonts w:ascii="Garamond" w:hAnsi="Garamond" w:cs="Times New Roman"/>
          <w:b/>
          <w:sz w:val="24"/>
          <w:szCs w:val="24"/>
          <w:lang w:val="id-ID"/>
        </w:rPr>
      </w:pPr>
      <w:r w:rsidRPr="00827EF5">
        <w:rPr>
          <w:rFonts w:ascii="Garamond" w:hAnsi="Garamond" w:cs="Times New Roman"/>
          <w:sz w:val="24"/>
          <w:szCs w:val="24"/>
          <w:lang w:val="id-ID"/>
        </w:rPr>
        <w:t>NU</w:t>
      </w:r>
      <w:r w:rsidR="001D0AB6" w:rsidRPr="00827EF5">
        <w:rPr>
          <w:rFonts w:ascii="Garamond" w:hAnsi="Garamond" w:cs="Times New Roman"/>
          <w:sz w:val="24"/>
          <w:szCs w:val="24"/>
        </w:rPr>
        <w:t xml:space="preserve"> of</w:t>
      </w:r>
      <w:r w:rsidRPr="00827EF5">
        <w:rPr>
          <w:rFonts w:ascii="Garamond" w:hAnsi="Garamond" w:cs="Times New Roman"/>
          <w:sz w:val="24"/>
          <w:szCs w:val="24"/>
          <w:lang w:val="id-ID"/>
        </w:rPr>
        <w:t xml:space="preserve"> West Java Region </w:t>
      </w:r>
      <w:r w:rsidR="001D0AB6" w:rsidRPr="00827EF5">
        <w:rPr>
          <w:rFonts w:ascii="Garamond" w:hAnsi="Garamond" w:cs="Times New Roman"/>
          <w:sz w:val="24"/>
          <w:szCs w:val="24"/>
        </w:rPr>
        <w:t xml:space="preserve">stated </w:t>
      </w:r>
      <w:r w:rsidRPr="00827EF5">
        <w:rPr>
          <w:rFonts w:ascii="Garamond" w:hAnsi="Garamond" w:cs="Times New Roman"/>
          <w:sz w:val="24"/>
          <w:szCs w:val="24"/>
          <w:lang w:val="id-ID"/>
        </w:rPr>
        <w:t>that the pandemic (</w:t>
      </w:r>
      <w:r w:rsidRPr="00827EF5">
        <w:rPr>
          <w:rFonts w:ascii="Garamond" w:hAnsi="Garamond" w:cs="Times New Roman"/>
          <w:i/>
          <w:sz w:val="24"/>
          <w:szCs w:val="24"/>
          <w:lang w:val="id-ID"/>
        </w:rPr>
        <w:t>Tha'un</w:t>
      </w:r>
      <w:r w:rsidRPr="00827EF5">
        <w:rPr>
          <w:rFonts w:ascii="Garamond" w:hAnsi="Garamond" w:cs="Times New Roman"/>
          <w:sz w:val="24"/>
          <w:szCs w:val="24"/>
          <w:lang w:val="id-ID"/>
        </w:rPr>
        <w:t xml:space="preserve">) is a disaster </w:t>
      </w:r>
      <w:r w:rsidR="001D0AB6" w:rsidRPr="00827EF5">
        <w:rPr>
          <w:rFonts w:ascii="Garamond" w:hAnsi="Garamond" w:cs="Times New Roman"/>
          <w:sz w:val="24"/>
          <w:szCs w:val="24"/>
        </w:rPr>
        <w:t>t</w:t>
      </w:r>
      <w:r w:rsidRPr="00827EF5">
        <w:rPr>
          <w:rFonts w:ascii="Garamond" w:hAnsi="Garamond" w:cs="Times New Roman"/>
          <w:sz w:val="24"/>
          <w:szCs w:val="24"/>
          <w:lang w:val="id-ID"/>
        </w:rPr>
        <w:t xml:space="preserve">hat has happened to the previous </w:t>
      </w:r>
      <w:r w:rsidR="001D0AB6" w:rsidRPr="00827EF5">
        <w:rPr>
          <w:rFonts w:ascii="Garamond" w:hAnsi="Garamond" w:cs="Times New Roman"/>
          <w:sz w:val="24"/>
          <w:szCs w:val="24"/>
        </w:rPr>
        <w:t xml:space="preserve">society </w:t>
      </w:r>
      <w:r w:rsidRPr="00827EF5">
        <w:rPr>
          <w:rFonts w:ascii="Garamond" w:hAnsi="Garamond" w:cs="Times New Roman"/>
          <w:sz w:val="24"/>
          <w:szCs w:val="24"/>
          <w:lang w:val="id-ID"/>
        </w:rPr>
        <w:t>during the period of the companions of the Prophet Muhammad</w:t>
      </w:r>
      <w:r w:rsidR="001D0AB6" w:rsidRPr="00827EF5">
        <w:rPr>
          <w:rFonts w:ascii="Garamond" w:hAnsi="Garamond" w:cs="Times New Roman"/>
          <w:sz w:val="24"/>
          <w:szCs w:val="24"/>
        </w:rPr>
        <w:t xml:space="preserve"> </w:t>
      </w:r>
      <w:r w:rsidRPr="00827EF5">
        <w:rPr>
          <w:rFonts w:ascii="Garamond" w:hAnsi="Garamond" w:cs="Times New Roman"/>
          <w:sz w:val="24"/>
          <w:szCs w:val="24"/>
          <w:lang w:val="id-ID"/>
        </w:rPr>
        <w:t xml:space="preserve"> as well as the period thereafter. A pandemic is a </w:t>
      </w:r>
      <w:r w:rsidRPr="00827EF5">
        <w:rPr>
          <w:rFonts w:ascii="Garamond" w:hAnsi="Garamond" w:cs="Times New Roman"/>
          <w:i/>
          <w:iCs/>
          <w:sz w:val="24"/>
          <w:szCs w:val="24"/>
          <w:lang w:val="id-ID"/>
        </w:rPr>
        <w:t>sunnatullah</w:t>
      </w:r>
      <w:r w:rsidRPr="00827EF5">
        <w:rPr>
          <w:rFonts w:ascii="Garamond" w:hAnsi="Garamond" w:cs="Times New Roman"/>
          <w:sz w:val="24"/>
          <w:szCs w:val="24"/>
          <w:lang w:val="id-ID"/>
        </w:rPr>
        <w:t xml:space="preserve"> that can happen at any time. The Covid-19 pandemic is seen by NU as a test and adversit</w:t>
      </w:r>
      <w:r w:rsidR="001D0AB6" w:rsidRPr="00827EF5">
        <w:rPr>
          <w:rFonts w:ascii="Garamond" w:hAnsi="Garamond" w:cs="Times New Roman"/>
          <w:sz w:val="24"/>
          <w:szCs w:val="24"/>
          <w:lang w:val="id-ID"/>
        </w:rPr>
        <w:t>y that need</w:t>
      </w:r>
      <w:r w:rsidRPr="00827EF5">
        <w:rPr>
          <w:rFonts w:ascii="Garamond" w:hAnsi="Garamond" w:cs="Times New Roman"/>
          <w:sz w:val="24"/>
          <w:szCs w:val="24"/>
          <w:lang w:val="id-ID"/>
        </w:rPr>
        <w:t xml:space="preserve"> to be faced with </w:t>
      </w:r>
      <w:r w:rsidRPr="00827EF5">
        <w:rPr>
          <w:rFonts w:ascii="Garamond" w:hAnsi="Garamond" w:cs="Times New Roman"/>
          <w:i/>
          <w:iCs/>
          <w:sz w:val="24"/>
          <w:szCs w:val="24"/>
          <w:lang w:val="id-ID"/>
        </w:rPr>
        <w:t>maqashid al-syari'ah</w:t>
      </w:r>
      <w:r w:rsidRPr="00827EF5">
        <w:rPr>
          <w:rFonts w:ascii="Garamond" w:hAnsi="Garamond" w:cs="Times New Roman"/>
          <w:sz w:val="24"/>
          <w:szCs w:val="24"/>
          <w:lang w:val="id-ID"/>
        </w:rPr>
        <w:t>. The Covid-19 pandemic needs to be faced and handled well so that</w:t>
      </w:r>
      <w:r w:rsidR="001D0AB6" w:rsidRPr="00827EF5">
        <w:rPr>
          <w:rFonts w:ascii="Garamond" w:hAnsi="Garamond" w:cs="Times New Roman"/>
          <w:sz w:val="24"/>
          <w:szCs w:val="24"/>
        </w:rPr>
        <w:t xml:space="preserve"> the</w:t>
      </w:r>
      <w:r w:rsidRPr="00827EF5">
        <w:rPr>
          <w:rFonts w:ascii="Garamond" w:hAnsi="Garamond" w:cs="Times New Roman"/>
          <w:sz w:val="24"/>
          <w:szCs w:val="24"/>
          <w:lang w:val="id-ID"/>
        </w:rPr>
        <w:t xml:space="preserve"> humanity and Muslims</w:t>
      </w:r>
      <w:r w:rsidR="001D0AB6" w:rsidRPr="00827EF5">
        <w:rPr>
          <w:rFonts w:ascii="Garamond" w:hAnsi="Garamond" w:cs="Times New Roman"/>
          <w:sz w:val="24"/>
          <w:szCs w:val="24"/>
        </w:rPr>
        <w:t xml:space="preserve"> as well</w:t>
      </w:r>
      <w:r w:rsidRPr="00827EF5">
        <w:rPr>
          <w:rFonts w:ascii="Garamond" w:hAnsi="Garamond" w:cs="Times New Roman"/>
          <w:sz w:val="24"/>
          <w:szCs w:val="24"/>
          <w:lang w:val="id-ID"/>
        </w:rPr>
        <w:t xml:space="preserve"> can get through it. From this NU view, </w:t>
      </w:r>
      <w:r w:rsidR="001D0AB6" w:rsidRPr="00827EF5">
        <w:rPr>
          <w:rFonts w:ascii="Garamond" w:hAnsi="Garamond" w:cs="Times New Roman"/>
          <w:sz w:val="24"/>
          <w:szCs w:val="24"/>
        </w:rPr>
        <w:t>the</w:t>
      </w:r>
      <w:r w:rsidRPr="00827EF5">
        <w:rPr>
          <w:rFonts w:ascii="Garamond" w:hAnsi="Garamond" w:cs="Times New Roman"/>
          <w:sz w:val="24"/>
          <w:szCs w:val="24"/>
          <w:lang w:val="id-ID"/>
        </w:rPr>
        <w:t xml:space="preserve"> work agenda and strategy to achieve it was </w:t>
      </w:r>
      <w:r w:rsidR="001D0AB6" w:rsidRPr="00827EF5">
        <w:rPr>
          <w:rFonts w:ascii="Garamond" w:hAnsi="Garamond" w:cs="Times New Roman"/>
          <w:sz w:val="24"/>
          <w:szCs w:val="24"/>
        </w:rPr>
        <w:t>the reason to be existed</w:t>
      </w:r>
      <w:r w:rsidRPr="00827EF5">
        <w:rPr>
          <w:rFonts w:ascii="Garamond" w:hAnsi="Garamond" w:cs="Times New Roman"/>
          <w:sz w:val="24"/>
          <w:szCs w:val="24"/>
          <w:lang w:val="id-ID"/>
        </w:rPr>
        <w:t>.</w:t>
      </w:r>
    </w:p>
    <w:p w:rsidR="001D0AB6" w:rsidRPr="00827EF5" w:rsidRDefault="00A1761F" w:rsidP="00145C5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The meaning of pandemic according to Nahdlatul 'Ulama (NU). </w:t>
      </w:r>
    </w:p>
    <w:p w:rsidR="0059018B" w:rsidRPr="00827EF5" w:rsidRDefault="00A1761F" w:rsidP="001D0AB6">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lastRenderedPageBreak/>
        <w:t xml:space="preserve">In understanding </w:t>
      </w:r>
      <w:r w:rsidR="00B10F44" w:rsidRPr="00827EF5">
        <w:rPr>
          <w:rFonts w:ascii="Garamond" w:hAnsi="Garamond" w:cs="Times New Roman"/>
          <w:sz w:val="24"/>
          <w:szCs w:val="24"/>
          <w:lang w:val="id-ID"/>
        </w:rPr>
        <w:t xml:space="preserve">of </w:t>
      </w:r>
      <w:r w:rsidR="001D0AB6" w:rsidRPr="00827EF5">
        <w:rPr>
          <w:rFonts w:ascii="Garamond" w:hAnsi="Garamond" w:cs="Times New Roman"/>
          <w:sz w:val="24"/>
          <w:szCs w:val="24"/>
          <w:lang w:val="id-ID"/>
        </w:rPr>
        <w:t>PWNU</w:t>
      </w:r>
      <w:r w:rsidR="001D0AB6" w:rsidRPr="00827EF5">
        <w:rPr>
          <w:rFonts w:ascii="Garamond" w:hAnsi="Garamond" w:cs="Times New Roman"/>
          <w:sz w:val="24"/>
          <w:szCs w:val="24"/>
        </w:rPr>
        <w:t xml:space="preserve"> that </w:t>
      </w:r>
      <w:r w:rsidRPr="00827EF5">
        <w:rPr>
          <w:rFonts w:ascii="Garamond" w:hAnsi="Garamond" w:cs="Times New Roman"/>
          <w:sz w:val="24"/>
          <w:szCs w:val="24"/>
          <w:lang w:val="id-ID"/>
        </w:rPr>
        <w:t xml:space="preserve">the COVID-19 pandemic is a disaster that can befall all humans, </w:t>
      </w:r>
      <w:r w:rsidR="001D0AB6" w:rsidRPr="00827EF5">
        <w:rPr>
          <w:rFonts w:ascii="Garamond" w:hAnsi="Garamond" w:cs="Times New Roman"/>
          <w:sz w:val="24"/>
          <w:szCs w:val="24"/>
        </w:rPr>
        <w:t>where</w:t>
      </w:r>
      <w:r w:rsidRPr="00827EF5">
        <w:rPr>
          <w:rFonts w:ascii="Garamond" w:hAnsi="Garamond" w:cs="Times New Roman"/>
          <w:sz w:val="24"/>
          <w:szCs w:val="24"/>
          <w:lang w:val="id-ID"/>
        </w:rPr>
        <w:t xml:space="preserve"> must be faced by </w:t>
      </w:r>
      <w:r w:rsidR="001D0AB6" w:rsidRPr="00827EF5">
        <w:rPr>
          <w:rFonts w:ascii="Garamond" w:hAnsi="Garamond" w:cs="Times New Roman"/>
          <w:sz w:val="24"/>
          <w:szCs w:val="24"/>
          <w:lang w:val="id-ID"/>
        </w:rPr>
        <w:t>various elements of the natio</w:t>
      </w:r>
      <w:r w:rsidR="001D0AB6" w:rsidRPr="00827EF5">
        <w:rPr>
          <w:rFonts w:ascii="Garamond" w:hAnsi="Garamond" w:cs="Times New Roman"/>
          <w:sz w:val="24"/>
          <w:szCs w:val="24"/>
        </w:rPr>
        <w:t>n</w:t>
      </w:r>
      <w:r w:rsidRPr="00827EF5">
        <w:rPr>
          <w:rFonts w:ascii="Garamond" w:hAnsi="Garamond" w:cs="Times New Roman"/>
          <w:sz w:val="24"/>
          <w:szCs w:val="24"/>
          <w:lang w:val="id-ID"/>
        </w:rPr>
        <w:t>. In fulfilling various elements of ummah, nationality and statehood, PWNU focuses on the existing agenda appropriately, namely by evaluating various activities that have been carried out by various PWNU exponents.</w:t>
      </w:r>
    </w:p>
    <w:p w:rsidR="0059018B" w:rsidRPr="00827EF5" w:rsidRDefault="00A1761F" w:rsidP="00F532D8">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Most of the NU congregations live in rural areas, with low and medium education, farmer</w:t>
      </w:r>
      <w:r w:rsidR="006610A2" w:rsidRPr="00827EF5">
        <w:rPr>
          <w:rFonts w:ascii="Garamond" w:hAnsi="Garamond" w:cs="Times New Roman"/>
          <w:sz w:val="24"/>
          <w:szCs w:val="24"/>
          <w:lang w:val="id-ID"/>
        </w:rPr>
        <w:t xml:space="preserve">s and fishermen, laborers and </w:t>
      </w:r>
      <w:r w:rsidR="006610A2" w:rsidRPr="00827EF5">
        <w:rPr>
          <w:rFonts w:ascii="Garamond" w:hAnsi="Garamond" w:cs="Times New Roman"/>
          <w:sz w:val="24"/>
          <w:szCs w:val="24"/>
        </w:rPr>
        <w:t>the</w:t>
      </w:r>
      <w:r w:rsidRPr="00827EF5">
        <w:rPr>
          <w:rFonts w:ascii="Garamond" w:hAnsi="Garamond" w:cs="Times New Roman"/>
          <w:sz w:val="24"/>
          <w:szCs w:val="24"/>
          <w:lang w:val="id-ID"/>
        </w:rPr>
        <w:t xml:space="preserve"> ordinary jobs. Their social status is very closely related to </w:t>
      </w:r>
      <w:r w:rsidR="006610A2" w:rsidRPr="00827EF5">
        <w:rPr>
          <w:rFonts w:ascii="Garamond" w:hAnsi="Garamond" w:cs="Times New Roman"/>
          <w:sz w:val="24"/>
          <w:szCs w:val="24"/>
        </w:rPr>
        <w:t xml:space="preserve">the Islamic building is so-called </w:t>
      </w:r>
      <w:r w:rsidR="006610A2" w:rsidRPr="00827EF5">
        <w:rPr>
          <w:rFonts w:ascii="Garamond" w:hAnsi="Garamond" w:cs="Times New Roman"/>
          <w:sz w:val="24"/>
          <w:szCs w:val="24"/>
          <w:lang w:val="id-ID"/>
        </w:rPr>
        <w:t xml:space="preserve">pesantren </w:t>
      </w:r>
      <w:r w:rsidR="006610A2" w:rsidRPr="00827EF5">
        <w:rPr>
          <w:rFonts w:ascii="Garamond" w:hAnsi="Garamond" w:cs="Times New Roman"/>
          <w:sz w:val="24"/>
          <w:szCs w:val="24"/>
        </w:rPr>
        <w:t>who</w:t>
      </w:r>
      <w:r w:rsidR="006610A2" w:rsidRPr="00827EF5">
        <w:rPr>
          <w:rFonts w:ascii="Garamond" w:hAnsi="Garamond" w:cs="Times New Roman"/>
          <w:sz w:val="24"/>
          <w:szCs w:val="24"/>
          <w:lang w:val="id-ID"/>
        </w:rPr>
        <w:t xml:space="preserve"> the</w:t>
      </w:r>
      <w:r w:rsidR="006610A2" w:rsidRPr="00827EF5">
        <w:rPr>
          <w:rFonts w:ascii="Garamond" w:hAnsi="Garamond" w:cs="Times New Roman"/>
          <w:sz w:val="24"/>
          <w:szCs w:val="24"/>
        </w:rPr>
        <w:t xml:space="preserve"> owner of this institution that is namely </w:t>
      </w:r>
      <w:r w:rsidRPr="00827EF5">
        <w:rPr>
          <w:rFonts w:ascii="Garamond" w:hAnsi="Garamond" w:cs="Times New Roman"/>
          <w:sz w:val="24"/>
          <w:szCs w:val="24"/>
          <w:lang w:val="id-ID"/>
        </w:rPr>
        <w:t>kyai wh</w:t>
      </w:r>
      <w:r w:rsidR="006610A2" w:rsidRPr="00827EF5">
        <w:rPr>
          <w:rFonts w:ascii="Garamond" w:hAnsi="Garamond" w:cs="Times New Roman"/>
          <w:sz w:val="24"/>
          <w:szCs w:val="24"/>
        </w:rPr>
        <w:t xml:space="preserve">ere </w:t>
      </w:r>
      <w:r w:rsidRPr="00827EF5">
        <w:rPr>
          <w:rFonts w:ascii="Garamond" w:hAnsi="Garamond" w:cs="Times New Roman"/>
          <w:sz w:val="24"/>
          <w:szCs w:val="24"/>
          <w:lang w:val="id-ID"/>
        </w:rPr>
        <w:t>live</w:t>
      </w:r>
      <w:r w:rsidR="006610A2" w:rsidRPr="00827EF5">
        <w:rPr>
          <w:rFonts w:ascii="Garamond" w:hAnsi="Garamond" w:cs="Times New Roman"/>
          <w:sz w:val="24"/>
          <w:szCs w:val="24"/>
        </w:rPr>
        <w:t>s</w:t>
      </w:r>
      <w:r w:rsidRPr="00827EF5">
        <w:rPr>
          <w:rFonts w:ascii="Garamond" w:hAnsi="Garamond" w:cs="Times New Roman"/>
          <w:sz w:val="24"/>
          <w:szCs w:val="24"/>
          <w:lang w:val="id-ID"/>
        </w:rPr>
        <w:t xml:space="preserve"> </w:t>
      </w:r>
      <w:r w:rsidR="006610A2" w:rsidRPr="00827EF5">
        <w:rPr>
          <w:rFonts w:ascii="Garamond" w:hAnsi="Garamond" w:cs="Times New Roman"/>
          <w:sz w:val="24"/>
          <w:szCs w:val="24"/>
        </w:rPr>
        <w:t>at</w:t>
      </w:r>
      <w:r w:rsidRPr="00827EF5">
        <w:rPr>
          <w:rFonts w:ascii="Garamond" w:hAnsi="Garamond" w:cs="Times New Roman"/>
          <w:sz w:val="24"/>
          <w:szCs w:val="24"/>
          <w:lang w:val="id-ID"/>
        </w:rPr>
        <w:t xml:space="preserve"> pesantren in rural areas. </w:t>
      </w:r>
      <w:r w:rsidR="006610A2" w:rsidRPr="00827EF5">
        <w:rPr>
          <w:rFonts w:ascii="Garamond" w:hAnsi="Garamond" w:cs="Times New Roman"/>
          <w:sz w:val="24"/>
          <w:szCs w:val="24"/>
        </w:rPr>
        <w:t xml:space="preserve">The </w:t>
      </w:r>
      <w:r w:rsidRPr="00827EF5">
        <w:rPr>
          <w:rFonts w:ascii="Garamond" w:hAnsi="Garamond" w:cs="Times New Roman"/>
          <w:sz w:val="24"/>
          <w:szCs w:val="24"/>
          <w:lang w:val="id-ID"/>
        </w:rPr>
        <w:t>NU is more of a congregation-based organization (</w:t>
      </w:r>
      <w:r w:rsidRPr="00827EF5">
        <w:rPr>
          <w:rFonts w:ascii="Garamond" w:hAnsi="Garamond" w:cs="Times New Roman"/>
          <w:i/>
          <w:sz w:val="24"/>
          <w:szCs w:val="24"/>
          <w:lang w:val="id-ID"/>
        </w:rPr>
        <w:t>jam'iyyah</w:t>
      </w:r>
      <w:r w:rsidR="006610A2" w:rsidRPr="00827EF5">
        <w:rPr>
          <w:rFonts w:ascii="Garamond" w:hAnsi="Garamond" w:cs="Times New Roman"/>
          <w:sz w:val="24"/>
          <w:szCs w:val="24"/>
          <w:lang w:val="id-ID"/>
        </w:rPr>
        <w:t xml:space="preserve">). Therefore </w:t>
      </w:r>
      <w:r w:rsidR="006610A2" w:rsidRPr="00827EF5">
        <w:rPr>
          <w:rFonts w:ascii="Garamond" w:hAnsi="Garamond" w:cs="Times New Roman"/>
          <w:sz w:val="24"/>
          <w:szCs w:val="24"/>
        </w:rPr>
        <w:t xml:space="preserve">it </w:t>
      </w:r>
      <w:r w:rsidRPr="00827EF5">
        <w:rPr>
          <w:rFonts w:ascii="Garamond" w:hAnsi="Garamond" w:cs="Times New Roman"/>
          <w:sz w:val="24"/>
          <w:szCs w:val="24"/>
          <w:lang w:val="id-ID"/>
        </w:rPr>
        <w:t>approach</w:t>
      </w:r>
      <w:proofErr w:type="spellStart"/>
      <w:r w:rsidR="006610A2" w:rsidRPr="00827EF5">
        <w:rPr>
          <w:rFonts w:ascii="Garamond" w:hAnsi="Garamond" w:cs="Times New Roman"/>
          <w:sz w:val="24"/>
          <w:szCs w:val="24"/>
        </w:rPr>
        <w:t>es</w:t>
      </w:r>
      <w:proofErr w:type="spellEnd"/>
      <w:r w:rsidRPr="00827EF5">
        <w:rPr>
          <w:rFonts w:ascii="Garamond" w:hAnsi="Garamond" w:cs="Times New Roman"/>
          <w:sz w:val="24"/>
          <w:szCs w:val="24"/>
          <w:lang w:val="id-ID"/>
        </w:rPr>
        <w:t xml:space="preserve"> to the congregation needs to be unique by considering culturally. </w:t>
      </w:r>
      <w:r w:rsidR="006610A2"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West Java can be culturally classified into </w:t>
      </w:r>
      <w:r w:rsidR="00F532D8" w:rsidRPr="00827EF5">
        <w:rPr>
          <w:rFonts w:ascii="Garamond" w:hAnsi="Garamond" w:cs="Times New Roman"/>
          <w:sz w:val="24"/>
          <w:szCs w:val="24"/>
        </w:rPr>
        <w:t>region</w:t>
      </w:r>
      <w:r w:rsidRPr="00827EF5">
        <w:rPr>
          <w:rFonts w:ascii="Garamond" w:hAnsi="Garamond" w:cs="Times New Roman"/>
          <w:sz w:val="24"/>
          <w:szCs w:val="24"/>
          <w:lang w:val="id-ID"/>
        </w:rPr>
        <w:t xml:space="preserve"> and </w:t>
      </w:r>
      <w:r w:rsidR="00F532D8" w:rsidRPr="00827EF5">
        <w:rPr>
          <w:rFonts w:ascii="Garamond" w:hAnsi="Garamond" w:cs="Times New Roman"/>
          <w:sz w:val="24"/>
          <w:szCs w:val="24"/>
        </w:rPr>
        <w:t xml:space="preserve">coastal </w:t>
      </w:r>
      <w:r w:rsidR="00F532D8" w:rsidRPr="00827EF5">
        <w:rPr>
          <w:rFonts w:ascii="Garamond" w:hAnsi="Garamond" w:cs="Times New Roman"/>
          <w:sz w:val="24"/>
          <w:szCs w:val="24"/>
          <w:lang w:val="id-ID"/>
        </w:rPr>
        <w:t>communities</w:t>
      </w:r>
      <w:r w:rsidRPr="00827EF5">
        <w:rPr>
          <w:rFonts w:ascii="Garamond" w:hAnsi="Garamond" w:cs="Times New Roman"/>
          <w:sz w:val="24"/>
          <w:szCs w:val="24"/>
          <w:lang w:val="id-ID"/>
        </w:rPr>
        <w:t xml:space="preserve">. Geographically, there are rural areas that are </w:t>
      </w:r>
      <w:r w:rsidR="00F532D8" w:rsidRPr="00827EF5">
        <w:rPr>
          <w:rFonts w:ascii="Garamond" w:hAnsi="Garamond" w:cs="Times New Roman"/>
          <w:sz w:val="24"/>
          <w:szCs w:val="24"/>
        </w:rPr>
        <w:t xml:space="preserve">an </w:t>
      </w:r>
      <w:r w:rsidRPr="00827EF5">
        <w:rPr>
          <w:rFonts w:ascii="Garamond" w:hAnsi="Garamond" w:cs="Times New Roman"/>
          <w:sz w:val="24"/>
          <w:szCs w:val="24"/>
          <w:lang w:val="id-ID"/>
        </w:rPr>
        <w:t xml:space="preserve">urban, but some are rural </w:t>
      </w:r>
      <w:proofErr w:type="spellStart"/>
      <w:r w:rsidR="00F532D8" w:rsidRPr="00827EF5">
        <w:rPr>
          <w:rFonts w:ascii="Garamond" w:hAnsi="Garamond" w:cs="Times New Roman"/>
          <w:sz w:val="24"/>
          <w:szCs w:val="24"/>
        </w:rPr>
        <w:t>ansich</w:t>
      </w:r>
      <w:proofErr w:type="spellEnd"/>
      <w:r w:rsidR="00F532D8" w:rsidRPr="00827EF5">
        <w:rPr>
          <w:rFonts w:ascii="Garamond" w:hAnsi="Garamond" w:cs="Times New Roman"/>
          <w:sz w:val="24"/>
          <w:szCs w:val="24"/>
          <w:lang w:val="id-ID"/>
        </w:rPr>
        <w:t xml:space="preserve"> </w:t>
      </w:r>
      <w:r w:rsidR="00F532D8" w:rsidRPr="00827EF5">
        <w:rPr>
          <w:rFonts w:ascii="Garamond" w:hAnsi="Garamond" w:cs="Times New Roman"/>
          <w:sz w:val="24"/>
          <w:szCs w:val="24"/>
        </w:rPr>
        <w:t xml:space="preserve">where </w:t>
      </w:r>
      <w:r w:rsidRPr="00827EF5">
        <w:rPr>
          <w:rFonts w:ascii="Garamond" w:hAnsi="Garamond" w:cs="Times New Roman"/>
          <w:sz w:val="24"/>
          <w:szCs w:val="24"/>
          <w:lang w:val="id-ID"/>
        </w:rPr>
        <w:t>there is no electricity</w:t>
      </w:r>
      <w:r w:rsidR="00F532D8" w:rsidRPr="00827EF5">
        <w:rPr>
          <w:rFonts w:ascii="Garamond" w:hAnsi="Garamond" w:cs="Times New Roman"/>
          <w:sz w:val="24"/>
          <w:szCs w:val="24"/>
        </w:rPr>
        <w:t xml:space="preserve">. </w:t>
      </w:r>
      <w:r w:rsidRPr="00827EF5">
        <w:rPr>
          <w:rFonts w:ascii="Garamond" w:hAnsi="Garamond" w:cs="Times New Roman"/>
          <w:sz w:val="24"/>
          <w:szCs w:val="24"/>
          <w:lang w:val="id-ID"/>
        </w:rPr>
        <w:t xml:space="preserve">In their place, the </w:t>
      </w:r>
      <w:proofErr w:type="spellStart"/>
      <w:r w:rsidR="00F532D8" w:rsidRPr="00827EF5">
        <w:rPr>
          <w:rFonts w:ascii="Garamond" w:hAnsi="Garamond" w:cs="Times New Roman"/>
          <w:sz w:val="24"/>
          <w:szCs w:val="24"/>
        </w:rPr>
        <w:t>kiyais</w:t>
      </w:r>
      <w:proofErr w:type="spellEnd"/>
      <w:r w:rsidR="00F532D8" w:rsidRPr="00827EF5">
        <w:rPr>
          <w:rFonts w:ascii="Garamond" w:hAnsi="Garamond" w:cs="Times New Roman"/>
          <w:sz w:val="24"/>
          <w:szCs w:val="24"/>
        </w:rPr>
        <w:t xml:space="preserve"> of </w:t>
      </w:r>
      <w:r w:rsidR="00F532D8" w:rsidRPr="00827EF5">
        <w:rPr>
          <w:rFonts w:ascii="Garamond" w:hAnsi="Garamond" w:cs="Times New Roman"/>
          <w:sz w:val="24"/>
          <w:szCs w:val="24"/>
          <w:lang w:val="id-ID"/>
        </w:rPr>
        <w:t xml:space="preserve">NU </w:t>
      </w:r>
      <w:r w:rsidRPr="00827EF5">
        <w:rPr>
          <w:rFonts w:ascii="Garamond" w:hAnsi="Garamond" w:cs="Times New Roman"/>
          <w:sz w:val="24"/>
          <w:szCs w:val="24"/>
          <w:lang w:val="id-ID"/>
        </w:rPr>
        <w:t>protect their lives. They are kept away from the glamor of the world's life. They ignore the various existing protocols without being aware of their violations by the apparatus who has the right to take action against their residents in t</w:t>
      </w:r>
      <w:r w:rsidR="00F532D8" w:rsidRPr="00827EF5">
        <w:rPr>
          <w:rFonts w:ascii="Garamond" w:hAnsi="Garamond" w:cs="Times New Roman"/>
          <w:sz w:val="24"/>
          <w:szCs w:val="24"/>
          <w:lang w:val="id-ID"/>
        </w:rPr>
        <w:t>he village, because they are no</w:t>
      </w:r>
      <w:r w:rsidR="00F532D8" w:rsidRPr="00827EF5">
        <w:rPr>
          <w:rFonts w:ascii="Garamond" w:hAnsi="Garamond" w:cs="Times New Roman"/>
          <w:sz w:val="24"/>
          <w:szCs w:val="24"/>
        </w:rPr>
        <w:t xml:space="preserve"> the so-called the</w:t>
      </w:r>
      <w:r w:rsidR="00F532D8" w:rsidRPr="00827EF5">
        <w:rPr>
          <w:rFonts w:ascii="Garamond" w:hAnsi="Garamond" w:cs="Times New Roman"/>
          <w:sz w:val="24"/>
          <w:szCs w:val="24"/>
          <w:lang w:val="id-ID"/>
        </w:rPr>
        <w:t xml:space="preserve"> Satpol PP </w:t>
      </w:r>
      <w:r w:rsidR="00F532D8" w:rsidRPr="00827EF5">
        <w:rPr>
          <w:rFonts w:ascii="Garamond" w:hAnsi="Garamond" w:cs="Times New Roman"/>
          <w:sz w:val="24"/>
          <w:szCs w:val="24"/>
        </w:rPr>
        <w:t>or</w:t>
      </w:r>
      <w:r w:rsidRPr="00827EF5">
        <w:rPr>
          <w:rFonts w:ascii="Garamond" w:hAnsi="Garamond" w:cs="Times New Roman"/>
          <w:sz w:val="24"/>
          <w:szCs w:val="24"/>
          <w:lang w:val="id-ID"/>
        </w:rPr>
        <w:t xml:space="preserve"> TNI-police. </w:t>
      </w:r>
      <w:r w:rsidR="00F532D8" w:rsidRPr="00827EF5">
        <w:rPr>
          <w:rFonts w:ascii="Garamond" w:hAnsi="Garamond" w:cs="Times New Roman"/>
          <w:sz w:val="24"/>
          <w:szCs w:val="24"/>
        </w:rPr>
        <w:t>The e</w:t>
      </w:r>
      <w:r w:rsidRPr="00827EF5">
        <w:rPr>
          <w:rFonts w:ascii="Garamond" w:hAnsi="Garamond" w:cs="Times New Roman"/>
          <w:sz w:val="24"/>
          <w:szCs w:val="24"/>
          <w:lang w:val="id-ID"/>
        </w:rPr>
        <w:t xml:space="preserve">ntering </w:t>
      </w:r>
      <w:r w:rsidR="00F532D8" w:rsidRPr="00827EF5">
        <w:rPr>
          <w:rFonts w:ascii="Garamond" w:hAnsi="Garamond" w:cs="Times New Roman"/>
          <w:sz w:val="24"/>
          <w:szCs w:val="24"/>
        </w:rPr>
        <w:t>this e</w:t>
      </w:r>
      <w:r w:rsidRPr="00827EF5">
        <w:rPr>
          <w:rFonts w:ascii="Garamond" w:hAnsi="Garamond" w:cs="Times New Roman"/>
          <w:sz w:val="24"/>
          <w:szCs w:val="24"/>
          <w:lang w:val="id-ID"/>
        </w:rPr>
        <w:t xml:space="preserve">mergency </w:t>
      </w:r>
      <w:r w:rsidR="00F532D8" w:rsidRPr="00827EF5">
        <w:rPr>
          <w:rFonts w:ascii="Garamond" w:hAnsi="Garamond" w:cs="Times New Roman"/>
          <w:sz w:val="24"/>
          <w:szCs w:val="24"/>
        </w:rPr>
        <w:t xml:space="preserve">of </w:t>
      </w:r>
      <w:r w:rsidRPr="00827EF5">
        <w:rPr>
          <w:rFonts w:ascii="Garamond" w:hAnsi="Garamond" w:cs="Times New Roman"/>
          <w:sz w:val="24"/>
          <w:szCs w:val="24"/>
          <w:lang w:val="id-ID"/>
        </w:rPr>
        <w:t xml:space="preserve">PPMB period </w:t>
      </w:r>
      <w:proofErr w:type="gramStart"/>
      <w:r w:rsidRPr="00827EF5">
        <w:rPr>
          <w:rFonts w:ascii="Garamond" w:hAnsi="Garamond" w:cs="Times New Roman"/>
          <w:sz w:val="24"/>
          <w:szCs w:val="24"/>
          <w:lang w:val="id-ID"/>
        </w:rPr>
        <w:t>between 3-20 July 2021,</w:t>
      </w:r>
      <w:proofErr w:type="gramEnd"/>
      <w:r w:rsidRPr="00827EF5">
        <w:rPr>
          <w:rFonts w:ascii="Garamond" w:hAnsi="Garamond" w:cs="Times New Roman"/>
          <w:sz w:val="24"/>
          <w:szCs w:val="24"/>
          <w:lang w:val="id-ID"/>
        </w:rPr>
        <w:t xml:space="preserve"> it is hoped that this country can reduce the number of infections and victims that had fallen. It seems that this is because people are not disciplined enough to adhere to health protocols in their daily lives, so even when they are infected by the COVID-19 virus, they still don't want to go to the hospital immediately.</w:t>
      </w:r>
    </w:p>
    <w:p w:rsidR="008C0453" w:rsidRPr="00827EF5" w:rsidRDefault="008C0453" w:rsidP="00145C55">
      <w:pPr>
        <w:spacing w:before="120" w:after="120" w:line="360" w:lineRule="auto"/>
        <w:jc w:val="both"/>
        <w:rPr>
          <w:rFonts w:ascii="Garamond" w:hAnsi="Garamond" w:cs="Times New Roman"/>
          <w:b/>
          <w:sz w:val="24"/>
          <w:szCs w:val="24"/>
        </w:rPr>
      </w:pPr>
    </w:p>
    <w:p w:rsidR="0059018B" w:rsidRPr="00827EF5" w:rsidRDefault="008C0453"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rPr>
        <w:t xml:space="preserve">The </w:t>
      </w:r>
      <w:r w:rsidR="00A1761F" w:rsidRPr="00827EF5">
        <w:rPr>
          <w:rFonts w:ascii="Garamond" w:hAnsi="Garamond" w:cs="Times New Roman"/>
          <w:b/>
          <w:sz w:val="24"/>
          <w:szCs w:val="24"/>
          <w:lang w:val="id-ID"/>
        </w:rPr>
        <w:t>NU Policies and Strategies in the Covid-19 Era</w:t>
      </w:r>
    </w:p>
    <w:p w:rsidR="0059018B" w:rsidRPr="00827EF5" w:rsidRDefault="008C0453" w:rsidP="008C0453">
      <w:pPr>
        <w:spacing w:before="120" w:after="120" w:line="360" w:lineRule="auto"/>
        <w:jc w:val="both"/>
        <w:rPr>
          <w:rFonts w:ascii="Garamond" w:hAnsi="Garamond" w:cs="Times New Roman"/>
          <w:b/>
          <w:sz w:val="24"/>
          <w:szCs w:val="24"/>
          <w:lang w:val="id-ID"/>
        </w:rPr>
      </w:pPr>
      <w:r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 xml:space="preserve">NU is a </w:t>
      </w:r>
      <w:r w:rsidRPr="00827EF5">
        <w:rPr>
          <w:rFonts w:ascii="Garamond" w:hAnsi="Garamond" w:cs="Times New Roman"/>
          <w:sz w:val="24"/>
          <w:szCs w:val="24"/>
        </w:rPr>
        <w:t xml:space="preserve">society or so-called the </w:t>
      </w:r>
      <w:r w:rsidR="00A1761F" w:rsidRPr="00827EF5">
        <w:rPr>
          <w:rFonts w:ascii="Garamond" w:hAnsi="Garamond" w:cs="Times New Roman"/>
          <w:sz w:val="24"/>
          <w:szCs w:val="24"/>
          <w:lang w:val="id-ID"/>
        </w:rPr>
        <w:t>Jamaah</w:t>
      </w:r>
      <w:r w:rsidRPr="00827EF5">
        <w:rPr>
          <w:rFonts w:ascii="Garamond" w:hAnsi="Garamond" w:cs="Times New Roman"/>
          <w:sz w:val="24"/>
          <w:szCs w:val="24"/>
        </w:rPr>
        <w:t xml:space="preserve"> that is </w:t>
      </w:r>
      <w:r w:rsidR="00A1761F" w:rsidRPr="00827EF5">
        <w:rPr>
          <w:rFonts w:ascii="Garamond" w:hAnsi="Garamond" w:cs="Times New Roman"/>
          <w:sz w:val="24"/>
          <w:szCs w:val="24"/>
          <w:lang w:val="id-ID"/>
        </w:rPr>
        <w:t xml:space="preserve">based </w:t>
      </w:r>
      <w:r w:rsidRPr="00827EF5">
        <w:rPr>
          <w:rFonts w:ascii="Garamond" w:hAnsi="Garamond" w:cs="Times New Roman"/>
          <w:sz w:val="24"/>
          <w:szCs w:val="24"/>
        </w:rPr>
        <w:t xml:space="preserve">on </w:t>
      </w:r>
      <w:r w:rsidR="00A1761F" w:rsidRPr="00827EF5">
        <w:rPr>
          <w:rFonts w:ascii="Garamond" w:hAnsi="Garamond" w:cs="Times New Roman"/>
          <w:sz w:val="24"/>
          <w:szCs w:val="24"/>
          <w:lang w:val="id-ID"/>
        </w:rPr>
        <w:t xml:space="preserve">socio-religious organization. </w:t>
      </w:r>
      <w:proofErr w:type="gramStart"/>
      <w:r w:rsidRPr="00827EF5">
        <w:rPr>
          <w:rFonts w:ascii="Garamond" w:hAnsi="Garamond" w:cs="Times New Roman"/>
          <w:sz w:val="24"/>
          <w:szCs w:val="24"/>
        </w:rPr>
        <w:t>it</w:t>
      </w:r>
      <w:proofErr w:type="gramEnd"/>
      <w:r w:rsidR="00A1761F" w:rsidRPr="00827EF5">
        <w:rPr>
          <w:rFonts w:ascii="Garamond" w:hAnsi="Garamond" w:cs="Times New Roman"/>
          <w:sz w:val="24"/>
          <w:szCs w:val="24"/>
          <w:lang w:val="id-ID"/>
        </w:rPr>
        <w:t xml:space="preserve"> serves the community based on religious values </w:t>
      </w:r>
      <w:r w:rsidR="00A1761F" w:rsidRPr="00827EF5">
        <w:rPr>
          <w:rFonts w:ascii="Arial" w:hAnsi="Arial" w:cs="Arial"/>
          <w:sz w:val="24"/>
          <w:szCs w:val="24"/>
          <w:lang w:val="id-ID"/>
        </w:rPr>
        <w:t>​​</w:t>
      </w:r>
      <w:r w:rsidR="00A1761F" w:rsidRPr="00827EF5">
        <w:rPr>
          <w:rFonts w:ascii="Garamond" w:hAnsi="Garamond" w:cs="Times New Roman"/>
          <w:sz w:val="24"/>
          <w:szCs w:val="24"/>
          <w:lang w:val="id-ID"/>
        </w:rPr>
        <w:t xml:space="preserve">that are practiced in the social sphere through his organization. </w:t>
      </w:r>
      <w:r w:rsidRPr="00827EF5">
        <w:rPr>
          <w:rFonts w:ascii="Garamond" w:hAnsi="Garamond" w:cs="Times New Roman"/>
          <w:sz w:val="24"/>
          <w:szCs w:val="24"/>
        </w:rPr>
        <w:t xml:space="preserve">The </w:t>
      </w:r>
      <w:r w:rsidR="00A1761F" w:rsidRPr="00827EF5">
        <w:rPr>
          <w:rFonts w:ascii="Garamond" w:hAnsi="Garamond" w:cs="Times New Roman"/>
          <w:sz w:val="24"/>
          <w:szCs w:val="24"/>
          <w:lang w:val="id-ID"/>
        </w:rPr>
        <w:t>teache</w:t>
      </w:r>
      <w:r w:rsidRPr="00827EF5">
        <w:rPr>
          <w:rFonts w:ascii="Garamond" w:hAnsi="Garamond" w:cs="Times New Roman"/>
          <w:sz w:val="24"/>
          <w:szCs w:val="24"/>
        </w:rPr>
        <w:t>r</w:t>
      </w:r>
      <w:r w:rsidR="00A1761F" w:rsidRPr="00827EF5">
        <w:rPr>
          <w:rFonts w:ascii="Garamond" w:hAnsi="Garamond" w:cs="Times New Roman"/>
          <w:sz w:val="24"/>
          <w:szCs w:val="24"/>
          <w:lang w:val="id-ID"/>
        </w:rPr>
        <w:t>s</w:t>
      </w:r>
      <w:r w:rsidRPr="00827EF5">
        <w:rPr>
          <w:rFonts w:ascii="Garamond" w:hAnsi="Garamond" w:cs="Times New Roman"/>
          <w:sz w:val="24"/>
          <w:szCs w:val="24"/>
        </w:rPr>
        <w:t xml:space="preserve"> teach how to</w:t>
      </w:r>
      <w:r w:rsidR="00A1761F" w:rsidRPr="00827EF5">
        <w:rPr>
          <w:rFonts w:ascii="Garamond" w:hAnsi="Garamond" w:cs="Times New Roman"/>
          <w:sz w:val="24"/>
          <w:szCs w:val="24"/>
          <w:lang w:val="id-ID"/>
        </w:rPr>
        <w:t xml:space="preserve"> maintain</w:t>
      </w:r>
      <w:r w:rsidRPr="00827EF5">
        <w:rPr>
          <w:rFonts w:ascii="Garamond" w:hAnsi="Garamond" w:cs="Times New Roman"/>
          <w:sz w:val="24"/>
          <w:szCs w:val="24"/>
        </w:rPr>
        <w:t xml:space="preserve"> </w:t>
      </w:r>
      <w:r w:rsidR="00A1761F" w:rsidRPr="00827EF5">
        <w:rPr>
          <w:rFonts w:ascii="Garamond" w:hAnsi="Garamond" w:cs="Times New Roman"/>
          <w:sz w:val="24"/>
          <w:szCs w:val="24"/>
          <w:lang w:val="id-ID"/>
        </w:rPr>
        <w:t xml:space="preserve">the soul, religion, property, mind, and offspring in accordance with </w:t>
      </w:r>
      <w:r w:rsidRPr="00827EF5">
        <w:rPr>
          <w:rFonts w:ascii="Garamond" w:hAnsi="Garamond" w:cs="Times New Roman"/>
          <w:sz w:val="24"/>
          <w:szCs w:val="24"/>
        </w:rPr>
        <w:t xml:space="preserve">the </w:t>
      </w:r>
      <w:r w:rsidR="00A1761F" w:rsidRPr="00827EF5">
        <w:rPr>
          <w:rFonts w:ascii="Garamond" w:hAnsi="Garamond" w:cs="Times New Roman"/>
          <w:i/>
          <w:sz w:val="24"/>
          <w:szCs w:val="24"/>
          <w:lang w:val="id-ID"/>
        </w:rPr>
        <w:t>maqashid al-shari'ah</w:t>
      </w:r>
      <w:r w:rsidR="00A1761F" w:rsidRPr="00827EF5">
        <w:rPr>
          <w:rFonts w:ascii="Garamond" w:hAnsi="Garamond" w:cs="Times New Roman"/>
          <w:sz w:val="24"/>
          <w:szCs w:val="24"/>
          <w:lang w:val="id-ID"/>
        </w:rPr>
        <w:t xml:space="preserve">. The rules of fiqh become the main consideration for the fatwa that in an emergency situation, things that are originally </w:t>
      </w:r>
      <w:r w:rsidR="00A1761F" w:rsidRPr="00827EF5">
        <w:rPr>
          <w:rFonts w:ascii="Garamond" w:hAnsi="Garamond" w:cs="Times New Roman"/>
          <w:i/>
          <w:sz w:val="24"/>
          <w:szCs w:val="24"/>
          <w:lang w:val="id-ID"/>
        </w:rPr>
        <w:t>sunnat muakkad</w:t>
      </w:r>
      <w:r w:rsidR="00A1761F" w:rsidRPr="00827EF5">
        <w:rPr>
          <w:rFonts w:ascii="Garamond" w:hAnsi="Garamond" w:cs="Times New Roman"/>
          <w:sz w:val="24"/>
          <w:szCs w:val="24"/>
          <w:lang w:val="id-ID"/>
        </w:rPr>
        <w:t xml:space="preserve">, even </w:t>
      </w:r>
      <w:r w:rsidR="00A1761F" w:rsidRPr="00827EF5">
        <w:rPr>
          <w:rFonts w:ascii="Garamond" w:hAnsi="Garamond" w:cs="Times New Roman"/>
          <w:i/>
          <w:sz w:val="24"/>
          <w:szCs w:val="24"/>
          <w:lang w:val="id-ID"/>
        </w:rPr>
        <w:t>fardlu</w:t>
      </w:r>
      <w:r w:rsidR="00A1761F" w:rsidRPr="00827EF5">
        <w:rPr>
          <w:rFonts w:ascii="Garamond" w:hAnsi="Garamond" w:cs="Times New Roman"/>
          <w:sz w:val="24"/>
          <w:szCs w:val="24"/>
          <w:lang w:val="id-ID"/>
        </w:rPr>
        <w:t>, change.</w:t>
      </w:r>
    </w:p>
    <w:p w:rsidR="0059018B" w:rsidRPr="00827EF5" w:rsidRDefault="00A1761F" w:rsidP="008C0453">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 xml:space="preserve">The NU organization emphasized that the COVID-19 pandemic was a disaster that befell </w:t>
      </w:r>
      <w:r w:rsidR="008C0453"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mankind. Therefore, it is necessary to carry out </w:t>
      </w:r>
      <w:r w:rsidR="008C0453" w:rsidRPr="00827EF5">
        <w:rPr>
          <w:rFonts w:ascii="Garamond" w:hAnsi="Garamond" w:cs="Times New Roman"/>
          <w:sz w:val="24"/>
          <w:szCs w:val="24"/>
        </w:rPr>
        <w:t xml:space="preserve">its </w:t>
      </w:r>
      <w:r w:rsidRPr="00827EF5">
        <w:rPr>
          <w:rFonts w:ascii="Garamond" w:hAnsi="Garamond" w:cs="Times New Roman"/>
          <w:sz w:val="24"/>
          <w:szCs w:val="24"/>
          <w:lang w:val="id-ID"/>
        </w:rPr>
        <w:t xml:space="preserve">policies and steps to strengthen the organization to nourish the community. </w:t>
      </w:r>
      <w:r w:rsidR="008C0453" w:rsidRPr="00827EF5">
        <w:rPr>
          <w:rFonts w:ascii="Garamond" w:hAnsi="Garamond" w:cs="Times New Roman"/>
          <w:sz w:val="24"/>
          <w:szCs w:val="24"/>
        </w:rPr>
        <w:t>The c</w:t>
      </w:r>
      <w:r w:rsidRPr="00827EF5">
        <w:rPr>
          <w:rFonts w:ascii="Garamond" w:hAnsi="Garamond" w:cs="Times New Roman"/>
          <w:sz w:val="24"/>
          <w:szCs w:val="24"/>
          <w:lang w:val="id-ID"/>
        </w:rPr>
        <w:t>onsolidated organizations and constructive messages,</w:t>
      </w:r>
      <w:r w:rsidR="008C0453" w:rsidRPr="00827EF5">
        <w:rPr>
          <w:rFonts w:ascii="Garamond" w:hAnsi="Garamond" w:cs="Times New Roman"/>
          <w:sz w:val="24"/>
          <w:szCs w:val="24"/>
        </w:rPr>
        <w:t xml:space="preserve"> the</w:t>
      </w:r>
      <w:r w:rsidRPr="00827EF5">
        <w:rPr>
          <w:rFonts w:ascii="Garamond" w:hAnsi="Garamond" w:cs="Times New Roman"/>
          <w:sz w:val="24"/>
          <w:szCs w:val="24"/>
          <w:lang w:val="id-ID"/>
        </w:rPr>
        <w:t xml:space="preserve"> Jemaah NU follows the policies outlined by the government around health protocols for previous congenital diseases (comorbidities). </w:t>
      </w:r>
      <w:r w:rsidR="008C0453" w:rsidRPr="00827EF5">
        <w:rPr>
          <w:rFonts w:ascii="Garamond" w:hAnsi="Garamond" w:cs="Times New Roman"/>
          <w:sz w:val="24"/>
          <w:szCs w:val="24"/>
        </w:rPr>
        <w:t xml:space="preserve">They should not perform their </w:t>
      </w:r>
      <w:r w:rsidRPr="00827EF5">
        <w:rPr>
          <w:rFonts w:ascii="Garamond" w:hAnsi="Garamond" w:cs="Times New Roman"/>
          <w:sz w:val="24"/>
          <w:szCs w:val="24"/>
          <w:lang w:val="id-ID"/>
        </w:rPr>
        <w:t xml:space="preserve">pray </w:t>
      </w:r>
      <w:r w:rsidR="008C0453"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congregation at </w:t>
      </w:r>
      <w:r w:rsidRPr="00827EF5">
        <w:rPr>
          <w:rFonts w:ascii="Garamond" w:hAnsi="Garamond" w:cs="Times New Roman"/>
          <w:sz w:val="24"/>
          <w:szCs w:val="24"/>
          <w:lang w:val="id-ID"/>
        </w:rPr>
        <w:lastRenderedPageBreak/>
        <w:t xml:space="preserve">the mosque, </w:t>
      </w:r>
      <w:r w:rsidR="008C0453" w:rsidRPr="00827EF5">
        <w:rPr>
          <w:rFonts w:ascii="Garamond" w:hAnsi="Garamond" w:cs="Times New Roman"/>
          <w:sz w:val="24"/>
          <w:szCs w:val="24"/>
        </w:rPr>
        <w:t xml:space="preserve">including performing </w:t>
      </w:r>
      <w:r w:rsidR="008C0453" w:rsidRPr="00827EF5">
        <w:rPr>
          <w:rFonts w:ascii="Garamond" w:hAnsi="Garamond" w:cs="Times New Roman"/>
          <w:sz w:val="24"/>
          <w:szCs w:val="24"/>
          <w:lang w:val="id-ID"/>
        </w:rPr>
        <w:t>Friday</w:t>
      </w:r>
      <w:r w:rsidR="008C0453" w:rsidRPr="00827EF5">
        <w:rPr>
          <w:rFonts w:ascii="Garamond" w:hAnsi="Garamond" w:cs="Times New Roman"/>
          <w:sz w:val="24"/>
          <w:szCs w:val="24"/>
        </w:rPr>
        <w:t xml:space="preserve"> prayer that should </w:t>
      </w:r>
      <w:r w:rsidRPr="00827EF5">
        <w:rPr>
          <w:rFonts w:ascii="Garamond" w:hAnsi="Garamond" w:cs="Times New Roman"/>
          <w:sz w:val="24"/>
          <w:szCs w:val="24"/>
          <w:lang w:val="id-ID"/>
        </w:rPr>
        <w:t>replaced with dhuhur prayer (in congregation) at home.</w:t>
      </w:r>
    </w:p>
    <w:p w:rsidR="0059018B" w:rsidRPr="00827EF5" w:rsidRDefault="00A1761F" w:rsidP="00AC45F6">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 xml:space="preserve">The da'wah strategy of the NU organization in the West Java Region is directed and measurable steps in order to achieve the policies or goals that have been outlined by the NU organization during the COVID-19 pandemic. </w:t>
      </w:r>
      <w:r w:rsidR="00783100"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NU's da'wah policy outlines that da'wah is an effort to spread Islamic teachings and </w:t>
      </w:r>
      <w:r w:rsidR="00783100" w:rsidRPr="00827EF5">
        <w:rPr>
          <w:rFonts w:ascii="Garamond" w:hAnsi="Garamond" w:cs="Times New Roman"/>
          <w:sz w:val="24"/>
          <w:szCs w:val="24"/>
        </w:rPr>
        <w:t xml:space="preserve">to </w:t>
      </w:r>
      <w:r w:rsidRPr="00827EF5">
        <w:rPr>
          <w:rFonts w:ascii="Garamond" w:hAnsi="Garamond" w:cs="Times New Roman"/>
          <w:sz w:val="24"/>
          <w:szCs w:val="24"/>
          <w:lang w:val="id-ID"/>
        </w:rPr>
        <w:t xml:space="preserve">practice it in the </w:t>
      </w:r>
      <w:r w:rsidR="00783100" w:rsidRPr="00827EF5">
        <w:rPr>
          <w:rFonts w:ascii="Garamond" w:hAnsi="Garamond" w:cs="Times New Roman"/>
          <w:sz w:val="24"/>
          <w:szCs w:val="24"/>
        </w:rPr>
        <w:t xml:space="preserve">realm </w:t>
      </w:r>
      <w:r w:rsidR="00783100" w:rsidRPr="00827EF5">
        <w:rPr>
          <w:rFonts w:ascii="Garamond" w:hAnsi="Garamond" w:cs="Times New Roman"/>
          <w:sz w:val="24"/>
          <w:szCs w:val="24"/>
          <w:lang w:val="id-ID"/>
        </w:rPr>
        <w:t>of NU congregations</w:t>
      </w:r>
      <w:r w:rsidRPr="00827EF5">
        <w:rPr>
          <w:rFonts w:ascii="Garamond" w:hAnsi="Garamond" w:cs="Times New Roman"/>
          <w:sz w:val="24"/>
          <w:szCs w:val="24"/>
          <w:lang w:val="id-ID"/>
        </w:rPr>
        <w:t xml:space="preserve">. </w:t>
      </w:r>
      <w:r w:rsidR="00783100" w:rsidRPr="00827EF5">
        <w:rPr>
          <w:rFonts w:ascii="Garamond" w:hAnsi="Garamond" w:cs="Times New Roman"/>
          <w:sz w:val="24"/>
          <w:szCs w:val="24"/>
        </w:rPr>
        <w:t xml:space="preserve">The religion of </w:t>
      </w:r>
      <w:r w:rsidRPr="00827EF5">
        <w:rPr>
          <w:rFonts w:ascii="Garamond" w:hAnsi="Garamond" w:cs="Times New Roman"/>
          <w:sz w:val="24"/>
          <w:szCs w:val="24"/>
          <w:lang w:val="id-ID"/>
        </w:rPr>
        <w:t>Islam is disseminated at any time according to t</w:t>
      </w:r>
      <w:r w:rsidR="00742A0A" w:rsidRPr="00827EF5">
        <w:rPr>
          <w:rFonts w:ascii="Garamond" w:hAnsi="Garamond" w:cs="Times New Roman"/>
          <w:sz w:val="24"/>
          <w:szCs w:val="24"/>
          <w:lang w:val="id-ID"/>
        </w:rPr>
        <w:t>he capacity of th</w:t>
      </w:r>
      <w:r w:rsidR="00742A0A" w:rsidRPr="00827EF5">
        <w:rPr>
          <w:rFonts w:ascii="Garamond" w:hAnsi="Garamond" w:cs="Times New Roman"/>
          <w:sz w:val="24"/>
          <w:szCs w:val="24"/>
        </w:rPr>
        <w:t>is</w:t>
      </w:r>
      <w:r w:rsidRPr="00827EF5">
        <w:rPr>
          <w:rFonts w:ascii="Garamond" w:hAnsi="Garamond" w:cs="Times New Roman"/>
          <w:sz w:val="24"/>
          <w:szCs w:val="24"/>
          <w:lang w:val="id-ID"/>
        </w:rPr>
        <w:t xml:space="preserve"> organization. </w:t>
      </w:r>
      <w:r w:rsidR="00783100"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PWNU has permanent </w:t>
      </w:r>
      <w:r w:rsidR="00AC45F6" w:rsidRPr="00827EF5">
        <w:rPr>
          <w:rFonts w:ascii="Garamond" w:hAnsi="Garamond" w:cs="Times New Roman"/>
          <w:sz w:val="24"/>
          <w:szCs w:val="24"/>
        </w:rPr>
        <w:t>religious organization that has g</w:t>
      </w:r>
      <w:r w:rsidRPr="00827EF5">
        <w:rPr>
          <w:rFonts w:ascii="Garamond" w:hAnsi="Garamond" w:cs="Times New Roman"/>
          <w:sz w:val="24"/>
          <w:szCs w:val="24"/>
          <w:lang w:val="id-ID"/>
        </w:rPr>
        <w:t>rowing potential</w:t>
      </w:r>
      <w:r w:rsidR="00AC45F6" w:rsidRPr="00827EF5">
        <w:rPr>
          <w:rFonts w:ascii="Garamond" w:hAnsi="Garamond" w:cs="Times New Roman"/>
          <w:sz w:val="24"/>
          <w:szCs w:val="24"/>
        </w:rPr>
        <w:t xml:space="preserve"> to take a care on this issue, where </w:t>
      </w:r>
      <w:proofErr w:type="spellStart"/>
      <w:r w:rsidR="00AC45F6" w:rsidRPr="00827EF5">
        <w:rPr>
          <w:rFonts w:ascii="Garamond" w:hAnsi="Garamond" w:cs="Times New Roman"/>
          <w:sz w:val="24"/>
          <w:szCs w:val="24"/>
        </w:rPr>
        <w:t>fr</w:t>
      </w:r>
      <w:proofErr w:type="spellEnd"/>
      <w:r w:rsidR="00742A0A" w:rsidRPr="00827EF5">
        <w:rPr>
          <w:rFonts w:ascii="Garamond" w:hAnsi="Garamond" w:cs="Times New Roman"/>
          <w:sz w:val="24"/>
          <w:szCs w:val="24"/>
          <w:lang w:val="id-ID"/>
        </w:rPr>
        <w:t>om time to time</w:t>
      </w:r>
      <w:r w:rsidR="00742A0A" w:rsidRPr="00827EF5">
        <w:rPr>
          <w:rFonts w:ascii="Garamond" w:hAnsi="Garamond" w:cs="Times New Roman"/>
          <w:sz w:val="24"/>
          <w:szCs w:val="24"/>
        </w:rPr>
        <w:t xml:space="preserve"> this organization </w:t>
      </w:r>
      <w:r w:rsidR="00AC45F6" w:rsidRPr="00827EF5">
        <w:rPr>
          <w:rFonts w:ascii="Garamond" w:hAnsi="Garamond" w:cs="Times New Roman"/>
          <w:sz w:val="24"/>
          <w:szCs w:val="24"/>
        </w:rPr>
        <w:t xml:space="preserve">has </w:t>
      </w:r>
      <w:r w:rsidRPr="00827EF5">
        <w:rPr>
          <w:rFonts w:ascii="Garamond" w:hAnsi="Garamond" w:cs="Times New Roman"/>
          <w:sz w:val="24"/>
          <w:szCs w:val="24"/>
          <w:lang w:val="id-ID"/>
        </w:rPr>
        <w:t xml:space="preserve">experienced </w:t>
      </w:r>
      <w:r w:rsidR="00AC45F6" w:rsidRPr="00827EF5">
        <w:rPr>
          <w:rFonts w:ascii="Garamond" w:hAnsi="Garamond" w:cs="Times New Roman"/>
          <w:sz w:val="24"/>
          <w:szCs w:val="24"/>
        </w:rPr>
        <w:t xml:space="preserve">in this action </w:t>
      </w:r>
      <w:r w:rsidRPr="00827EF5">
        <w:rPr>
          <w:rFonts w:ascii="Garamond" w:hAnsi="Garamond" w:cs="Times New Roman"/>
          <w:sz w:val="24"/>
          <w:szCs w:val="24"/>
          <w:lang w:val="id-ID"/>
        </w:rPr>
        <w:t>significant</w:t>
      </w:r>
      <w:proofErr w:type="spellStart"/>
      <w:r w:rsidR="00AC45F6" w:rsidRPr="00827EF5">
        <w:rPr>
          <w:rFonts w:ascii="Garamond" w:hAnsi="Garamond" w:cs="Times New Roman"/>
          <w:sz w:val="24"/>
          <w:szCs w:val="24"/>
        </w:rPr>
        <w:t>ly</w:t>
      </w:r>
      <w:proofErr w:type="spellEnd"/>
      <w:r w:rsidRPr="00827EF5">
        <w:rPr>
          <w:rFonts w:ascii="Garamond" w:hAnsi="Garamond" w:cs="Times New Roman"/>
          <w:sz w:val="24"/>
          <w:szCs w:val="24"/>
          <w:lang w:val="id-ID"/>
        </w:rPr>
        <w:t>. The strategy is classified by PWNU into 2 (two) things, namely amaliyah and information.</w:t>
      </w:r>
    </w:p>
    <w:p w:rsidR="0059018B" w:rsidRPr="00827EF5" w:rsidRDefault="00A1761F" w:rsidP="00657608">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The charity of the congregation and </w:t>
      </w:r>
      <w:r w:rsidR="00742A0A" w:rsidRPr="00827EF5">
        <w:rPr>
          <w:rFonts w:ascii="Garamond" w:hAnsi="Garamond" w:cs="Times New Roman"/>
          <w:sz w:val="24"/>
          <w:szCs w:val="24"/>
        </w:rPr>
        <w:t xml:space="preserve">its </w:t>
      </w:r>
      <w:r w:rsidRPr="00827EF5">
        <w:rPr>
          <w:rFonts w:ascii="Garamond" w:hAnsi="Garamond" w:cs="Times New Roman"/>
          <w:sz w:val="24"/>
          <w:szCs w:val="24"/>
          <w:lang w:val="id-ID"/>
        </w:rPr>
        <w:t xml:space="preserve">functionaries always continues, even in the midst of the covid-19 pandemic. The pandemic </w:t>
      </w:r>
      <w:r w:rsidR="00657608" w:rsidRPr="00827EF5">
        <w:rPr>
          <w:rFonts w:ascii="Garamond" w:hAnsi="Garamond" w:cs="Times New Roman"/>
          <w:sz w:val="24"/>
          <w:szCs w:val="24"/>
        </w:rPr>
        <w:t>itself can stop to those who will</w:t>
      </w:r>
      <w:r w:rsidRPr="00827EF5">
        <w:rPr>
          <w:rFonts w:ascii="Garamond" w:hAnsi="Garamond" w:cs="Times New Roman"/>
          <w:sz w:val="24"/>
          <w:szCs w:val="24"/>
          <w:lang w:val="id-ID"/>
        </w:rPr>
        <w:t xml:space="preserve"> worship</w:t>
      </w:r>
      <w:r w:rsidR="00657608" w:rsidRPr="00827EF5">
        <w:rPr>
          <w:rFonts w:ascii="Garamond" w:hAnsi="Garamond" w:cs="Times New Roman"/>
          <w:sz w:val="24"/>
          <w:szCs w:val="24"/>
        </w:rPr>
        <w:t>, b</w:t>
      </w:r>
      <w:r w:rsidRPr="00827EF5">
        <w:rPr>
          <w:rFonts w:ascii="Garamond" w:hAnsi="Garamond" w:cs="Times New Roman"/>
          <w:sz w:val="24"/>
          <w:szCs w:val="24"/>
          <w:lang w:val="id-ID"/>
        </w:rPr>
        <w:t xml:space="preserve">ut on a certain side, face-to-face is </w:t>
      </w:r>
      <w:r w:rsidR="00657608" w:rsidRPr="00827EF5">
        <w:rPr>
          <w:rFonts w:ascii="Garamond" w:hAnsi="Garamond" w:cs="Times New Roman"/>
          <w:sz w:val="24"/>
          <w:szCs w:val="24"/>
        </w:rPr>
        <w:t xml:space="preserve">very </w:t>
      </w:r>
      <w:r w:rsidRPr="00827EF5">
        <w:rPr>
          <w:rFonts w:ascii="Garamond" w:hAnsi="Garamond" w:cs="Times New Roman"/>
          <w:sz w:val="24"/>
          <w:szCs w:val="24"/>
          <w:lang w:val="id-ID"/>
        </w:rPr>
        <w:t>limited</w:t>
      </w:r>
      <w:r w:rsidR="00657608" w:rsidRPr="00827EF5">
        <w:rPr>
          <w:rFonts w:ascii="Garamond" w:hAnsi="Garamond" w:cs="Times New Roman"/>
          <w:sz w:val="24"/>
          <w:szCs w:val="24"/>
        </w:rPr>
        <w:t>,</w:t>
      </w:r>
      <w:r w:rsidRPr="00827EF5">
        <w:rPr>
          <w:rFonts w:ascii="Garamond" w:hAnsi="Garamond" w:cs="Times New Roman"/>
          <w:sz w:val="24"/>
          <w:szCs w:val="24"/>
          <w:lang w:val="id-ID"/>
        </w:rPr>
        <w:t xml:space="preserve"> so that the virus</w:t>
      </w:r>
      <w:r w:rsidR="00657608" w:rsidRPr="00827EF5">
        <w:rPr>
          <w:rFonts w:ascii="Garamond" w:hAnsi="Garamond" w:cs="Times New Roman"/>
          <w:sz w:val="24"/>
          <w:szCs w:val="24"/>
        </w:rPr>
        <w:t xml:space="preserve"> can </w:t>
      </w:r>
      <w:r w:rsidRPr="00827EF5">
        <w:rPr>
          <w:rFonts w:ascii="Garamond" w:hAnsi="Garamond" w:cs="Times New Roman"/>
          <w:sz w:val="24"/>
          <w:szCs w:val="24"/>
          <w:lang w:val="id-ID"/>
        </w:rPr>
        <w:t>not spread.</w:t>
      </w:r>
    </w:p>
    <w:p w:rsidR="00657608" w:rsidRPr="00827EF5" w:rsidRDefault="00657608" w:rsidP="00657608">
      <w:pPr>
        <w:spacing w:before="120" w:after="120" w:line="360" w:lineRule="auto"/>
        <w:ind w:firstLine="720"/>
        <w:jc w:val="both"/>
        <w:rPr>
          <w:rFonts w:ascii="Garamond" w:hAnsi="Garamond" w:cs="Times New Roman"/>
          <w:b/>
          <w:sz w:val="24"/>
          <w:szCs w:val="24"/>
          <w:lang w:val="id-ID"/>
        </w:rPr>
      </w:pPr>
    </w:p>
    <w:p w:rsidR="0059018B" w:rsidRPr="00827EF5" w:rsidRDefault="00B97CB7"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lang w:val="id-ID"/>
        </w:rPr>
        <w:t>Implementation of the NU Agenda</w:t>
      </w:r>
    </w:p>
    <w:p w:rsidR="00B97CB7" w:rsidRPr="00827EF5" w:rsidRDefault="00657608" w:rsidP="00CF29DA">
      <w:pPr>
        <w:spacing w:before="120" w:after="120" w:line="360" w:lineRule="auto"/>
        <w:jc w:val="both"/>
        <w:rPr>
          <w:rFonts w:ascii="Garamond" w:hAnsi="Garamond" w:cs="Times New Roman"/>
          <w:b/>
          <w:sz w:val="24"/>
          <w:szCs w:val="24"/>
          <w:lang w:val="id-ID"/>
        </w:rPr>
      </w:pP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PWNU outlines</w:t>
      </w:r>
      <w:r w:rsidRPr="00827EF5">
        <w:rPr>
          <w:rFonts w:ascii="Garamond" w:hAnsi="Garamond" w:cs="Times New Roman"/>
          <w:sz w:val="24"/>
          <w:szCs w:val="24"/>
          <w:lang w:val="id-ID"/>
        </w:rPr>
        <w:t xml:space="preserve"> at various levels</w:t>
      </w:r>
      <w:r w:rsidRPr="00827EF5">
        <w:rPr>
          <w:rFonts w:ascii="Garamond" w:hAnsi="Garamond" w:cs="Times New Roman"/>
          <w:sz w:val="24"/>
          <w:szCs w:val="24"/>
        </w:rPr>
        <w:t xml:space="preserve"> </w:t>
      </w:r>
      <w:r w:rsidR="00B97CB7" w:rsidRPr="00827EF5">
        <w:rPr>
          <w:rFonts w:ascii="Garamond" w:hAnsi="Garamond" w:cs="Times New Roman"/>
          <w:sz w:val="24"/>
          <w:szCs w:val="24"/>
          <w:lang w:val="id-ID"/>
        </w:rPr>
        <w:t>the agenda for dealing with the COVID-19 pandemic organizationally</w:t>
      </w:r>
      <w:r w:rsidRPr="00827EF5">
        <w:rPr>
          <w:rFonts w:ascii="Garamond" w:hAnsi="Garamond" w:cs="Times New Roman"/>
          <w:sz w:val="24"/>
          <w:szCs w:val="24"/>
        </w:rPr>
        <w:t xml:space="preserve">. It is not only </w:t>
      </w:r>
      <w:proofErr w:type="gramStart"/>
      <w:r w:rsidR="00B97CB7" w:rsidRPr="00827EF5">
        <w:rPr>
          <w:rFonts w:ascii="Garamond" w:hAnsi="Garamond" w:cs="Times New Roman"/>
          <w:sz w:val="24"/>
          <w:szCs w:val="24"/>
          <w:lang w:val="id-ID"/>
        </w:rPr>
        <w:t>activate</w:t>
      </w:r>
      <w:proofErr w:type="gramEnd"/>
      <w:r w:rsidR="00B97CB7"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autono</w:t>
      </w:r>
      <w:r w:rsidRPr="00827EF5">
        <w:rPr>
          <w:rFonts w:ascii="Garamond" w:hAnsi="Garamond" w:cs="Times New Roman"/>
          <w:sz w:val="24"/>
          <w:szCs w:val="24"/>
          <w:lang w:val="id-ID"/>
        </w:rPr>
        <w:t>mous bodies to its institutions</w:t>
      </w:r>
      <w:r w:rsidRPr="00827EF5">
        <w:rPr>
          <w:rFonts w:ascii="Garamond" w:hAnsi="Garamond" w:cs="Times New Roman"/>
          <w:sz w:val="24"/>
          <w:szCs w:val="24"/>
        </w:rPr>
        <w:t xml:space="preserve">, but it also </w:t>
      </w:r>
      <w:r w:rsidR="00B97CB7" w:rsidRPr="00827EF5">
        <w:rPr>
          <w:rFonts w:ascii="Garamond" w:hAnsi="Garamond" w:cs="Times New Roman"/>
          <w:sz w:val="24"/>
          <w:szCs w:val="24"/>
          <w:lang w:val="id-ID"/>
        </w:rPr>
        <w:t>activate</w:t>
      </w:r>
      <w:proofErr w:type="spellStart"/>
      <w:r w:rsidRPr="00827EF5">
        <w:rPr>
          <w:rFonts w:ascii="Garamond" w:hAnsi="Garamond" w:cs="Times New Roman"/>
          <w:sz w:val="24"/>
          <w:szCs w:val="24"/>
        </w:rPr>
        <w:t>s</w:t>
      </w:r>
      <w:proofErr w:type="spellEnd"/>
      <w:r w:rsidR="00B97CB7"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Islamic boarding schools and institutions in its jam'iyyah, including </w:t>
      </w:r>
      <w:r w:rsidRPr="00827EF5">
        <w:rPr>
          <w:rFonts w:ascii="Garamond" w:hAnsi="Garamond" w:cs="Times New Roman"/>
          <w:sz w:val="24"/>
          <w:szCs w:val="24"/>
        </w:rPr>
        <w:t xml:space="preserve">namely </w:t>
      </w:r>
      <w:r w:rsidR="00B97CB7" w:rsidRPr="00827EF5">
        <w:rPr>
          <w:rFonts w:ascii="Garamond" w:hAnsi="Garamond" w:cs="Times New Roman"/>
          <w:sz w:val="24"/>
          <w:szCs w:val="24"/>
          <w:lang w:val="id-ID"/>
        </w:rPr>
        <w:t xml:space="preserve">the </w:t>
      </w:r>
      <w:r w:rsidR="00B97CB7" w:rsidRPr="00827EF5">
        <w:rPr>
          <w:rFonts w:ascii="Garamond" w:hAnsi="Garamond" w:cs="Times New Roman"/>
          <w:i/>
          <w:sz w:val="24"/>
          <w:szCs w:val="24"/>
          <w:lang w:val="id-ID"/>
        </w:rPr>
        <w:t>al-Ma'arif</w:t>
      </w:r>
      <w:r w:rsidR="00B97CB7" w:rsidRPr="00827EF5">
        <w:rPr>
          <w:rFonts w:ascii="Garamond" w:hAnsi="Garamond" w:cs="Times New Roman"/>
          <w:sz w:val="24"/>
          <w:szCs w:val="24"/>
          <w:lang w:val="id-ID"/>
        </w:rPr>
        <w:t xml:space="preserve"> institution, which so far has </w:t>
      </w:r>
      <w:r w:rsidR="00A76F5E" w:rsidRPr="00827EF5">
        <w:rPr>
          <w:rFonts w:ascii="Garamond" w:hAnsi="Garamond" w:cs="Times New Roman"/>
          <w:sz w:val="24"/>
          <w:szCs w:val="24"/>
          <w:lang w:val="id-ID"/>
        </w:rPr>
        <w:t>felt less resonant. It</w:t>
      </w:r>
      <w:r w:rsidR="00A76F5E" w:rsidRPr="00827EF5">
        <w:rPr>
          <w:rFonts w:ascii="Garamond" w:hAnsi="Garamond" w:cs="Times New Roman"/>
          <w:sz w:val="24"/>
          <w:szCs w:val="24"/>
        </w:rPr>
        <w:t xml:space="preserve"> </w:t>
      </w:r>
      <w:proofErr w:type="spellStart"/>
      <w:r w:rsidR="00A76F5E" w:rsidRPr="00827EF5">
        <w:rPr>
          <w:rFonts w:ascii="Garamond" w:hAnsi="Garamond" w:cs="Times New Roman"/>
          <w:sz w:val="24"/>
          <w:szCs w:val="24"/>
        </w:rPr>
        <w:t>i</w:t>
      </w:r>
      <w:proofErr w:type="spellEnd"/>
      <w:r w:rsidR="00B97CB7" w:rsidRPr="00827EF5">
        <w:rPr>
          <w:rFonts w:ascii="Garamond" w:hAnsi="Garamond" w:cs="Times New Roman"/>
          <w:sz w:val="24"/>
          <w:szCs w:val="24"/>
          <w:lang w:val="id-ID"/>
        </w:rPr>
        <w:t xml:space="preserve">s as if </w:t>
      </w:r>
      <w:r w:rsidR="00A76F5E" w:rsidRPr="00827EF5">
        <w:rPr>
          <w:rFonts w:ascii="Garamond" w:hAnsi="Garamond" w:cs="Times New Roman"/>
          <w:sz w:val="24"/>
          <w:szCs w:val="24"/>
        </w:rPr>
        <w:t xml:space="preserve">the institution of learning that belongs to the </w:t>
      </w:r>
      <w:r w:rsidR="00A76F5E" w:rsidRPr="00827EF5">
        <w:rPr>
          <w:rFonts w:ascii="Garamond" w:hAnsi="Garamond" w:cs="Times New Roman"/>
          <w:sz w:val="24"/>
          <w:szCs w:val="24"/>
          <w:lang w:val="id-ID"/>
        </w:rPr>
        <w:t>NU</w:t>
      </w:r>
      <w:r w:rsidR="00A76F5E" w:rsidRPr="00827EF5">
        <w:rPr>
          <w:rFonts w:ascii="Garamond" w:hAnsi="Garamond" w:cs="Times New Roman"/>
          <w:sz w:val="24"/>
          <w:szCs w:val="24"/>
        </w:rPr>
        <w:t xml:space="preserve"> organization</w:t>
      </w:r>
      <w:r w:rsidR="00B97CB7" w:rsidRPr="00827EF5">
        <w:rPr>
          <w:rFonts w:ascii="Garamond" w:hAnsi="Garamond" w:cs="Times New Roman"/>
          <w:sz w:val="24"/>
          <w:szCs w:val="24"/>
          <w:lang w:val="id-ID"/>
        </w:rPr>
        <w:t>on is only a pesantren, even though there are many madrasas</w:t>
      </w:r>
      <w:r w:rsidR="00A76F5E" w:rsidRPr="00827EF5">
        <w:rPr>
          <w:rFonts w:ascii="Garamond" w:hAnsi="Garamond" w:cs="Times New Roman"/>
          <w:sz w:val="24"/>
          <w:szCs w:val="24"/>
        </w:rPr>
        <w:t xml:space="preserve"> or </w:t>
      </w:r>
      <w:proofErr w:type="spellStart"/>
      <w:r w:rsidR="00A76F5E" w:rsidRPr="00827EF5">
        <w:rPr>
          <w:rFonts w:ascii="Garamond" w:hAnsi="Garamond" w:cs="Times New Roman"/>
          <w:sz w:val="24"/>
          <w:szCs w:val="24"/>
        </w:rPr>
        <w:t>pesantren</w:t>
      </w:r>
      <w:proofErr w:type="spellEnd"/>
      <w:r w:rsidR="00A76F5E" w:rsidRPr="00827EF5">
        <w:rPr>
          <w:rFonts w:ascii="Garamond" w:hAnsi="Garamond" w:cs="Times New Roman"/>
          <w:sz w:val="24"/>
          <w:szCs w:val="24"/>
        </w:rPr>
        <w:t xml:space="preserve"> which are</w:t>
      </w:r>
      <w:r w:rsidR="00B97CB7" w:rsidRPr="00827EF5">
        <w:rPr>
          <w:rFonts w:ascii="Garamond" w:hAnsi="Garamond" w:cs="Times New Roman"/>
          <w:sz w:val="24"/>
          <w:szCs w:val="24"/>
          <w:lang w:val="id-ID"/>
        </w:rPr>
        <w:t xml:space="preserve"> starting from the elementary level</w:t>
      </w:r>
      <w:r w:rsidR="00A76F5E" w:rsidRPr="00827EF5">
        <w:rPr>
          <w:rFonts w:ascii="Garamond" w:hAnsi="Garamond" w:cs="Times New Roman"/>
          <w:sz w:val="24"/>
          <w:szCs w:val="24"/>
        </w:rPr>
        <w:t xml:space="preserve"> to further level</w:t>
      </w:r>
      <w:r w:rsidR="00B97CB7" w:rsidRPr="00827EF5">
        <w:rPr>
          <w:rFonts w:ascii="Garamond" w:hAnsi="Garamond" w:cs="Times New Roman"/>
          <w:sz w:val="24"/>
          <w:szCs w:val="24"/>
          <w:lang w:val="id-ID"/>
        </w:rPr>
        <w:t>,</w:t>
      </w:r>
      <w:r w:rsidR="00A76F5E" w:rsidRPr="00827EF5">
        <w:rPr>
          <w:rFonts w:ascii="Garamond" w:hAnsi="Garamond" w:cs="Times New Roman"/>
          <w:sz w:val="24"/>
          <w:szCs w:val="24"/>
        </w:rPr>
        <w:t xml:space="preserve"> likewise</w:t>
      </w:r>
      <w:r w:rsidR="00B97CB7" w:rsidRPr="00827EF5">
        <w:rPr>
          <w:rFonts w:ascii="Garamond" w:hAnsi="Garamond" w:cs="Times New Roman"/>
          <w:sz w:val="24"/>
          <w:szCs w:val="24"/>
          <w:lang w:val="id-ID"/>
        </w:rPr>
        <w:t xml:space="preserve"> </w:t>
      </w:r>
      <w:r w:rsidR="00B97CB7" w:rsidRPr="00827EF5">
        <w:rPr>
          <w:rFonts w:ascii="Garamond" w:hAnsi="Garamond" w:cs="Times New Roman"/>
          <w:i/>
          <w:sz w:val="24"/>
          <w:szCs w:val="24"/>
          <w:lang w:val="id-ID"/>
        </w:rPr>
        <w:t>Tsanawiyyah</w:t>
      </w:r>
      <w:r w:rsidR="00B97CB7" w:rsidRPr="00827EF5">
        <w:rPr>
          <w:rFonts w:ascii="Garamond" w:hAnsi="Garamond" w:cs="Times New Roman"/>
          <w:sz w:val="24"/>
          <w:szCs w:val="24"/>
          <w:lang w:val="id-ID"/>
        </w:rPr>
        <w:t xml:space="preserve"> and </w:t>
      </w:r>
      <w:r w:rsidR="00B97CB7" w:rsidRPr="00827EF5">
        <w:rPr>
          <w:rFonts w:ascii="Garamond" w:hAnsi="Garamond" w:cs="Times New Roman"/>
          <w:i/>
          <w:sz w:val="24"/>
          <w:szCs w:val="24"/>
          <w:lang w:val="id-ID"/>
        </w:rPr>
        <w:t>Aliyah</w:t>
      </w:r>
      <w:r w:rsidR="00B97CB7" w:rsidRPr="00827EF5">
        <w:rPr>
          <w:rFonts w:ascii="Garamond" w:hAnsi="Garamond" w:cs="Times New Roman"/>
          <w:sz w:val="24"/>
          <w:szCs w:val="24"/>
          <w:lang w:val="id-ID"/>
        </w:rPr>
        <w:t xml:space="preserve">. </w:t>
      </w:r>
      <w:r w:rsidR="00CF29DA" w:rsidRPr="00827EF5">
        <w:rPr>
          <w:rFonts w:ascii="Garamond" w:hAnsi="Garamond" w:cs="Times New Roman"/>
          <w:sz w:val="24"/>
          <w:szCs w:val="24"/>
        </w:rPr>
        <w:t xml:space="preserve">The </w:t>
      </w:r>
      <w:proofErr w:type="gramStart"/>
      <w:r w:rsidR="00CF29DA" w:rsidRPr="00827EF5">
        <w:rPr>
          <w:rFonts w:ascii="Garamond" w:hAnsi="Garamond" w:cs="Times New Roman"/>
          <w:sz w:val="24"/>
          <w:szCs w:val="24"/>
        </w:rPr>
        <w:t>values of e</w:t>
      </w:r>
      <w:r w:rsidR="00B97CB7" w:rsidRPr="00827EF5">
        <w:rPr>
          <w:rFonts w:ascii="Garamond" w:hAnsi="Garamond" w:cs="Times New Roman"/>
          <w:sz w:val="24"/>
          <w:szCs w:val="24"/>
          <w:lang w:val="id-ID"/>
        </w:rPr>
        <w:t>ducation in the NU environment is</w:t>
      </w:r>
      <w:proofErr w:type="gramEnd"/>
      <w:r w:rsidR="00B97CB7" w:rsidRPr="00827EF5">
        <w:rPr>
          <w:rFonts w:ascii="Garamond" w:hAnsi="Garamond" w:cs="Times New Roman"/>
          <w:sz w:val="24"/>
          <w:szCs w:val="24"/>
          <w:lang w:val="id-ID"/>
        </w:rPr>
        <w:t xml:space="preserve"> led by</w:t>
      </w:r>
      <w:r w:rsidR="00CF29DA" w:rsidRPr="00827EF5">
        <w:rPr>
          <w:rFonts w:ascii="Garamond" w:hAnsi="Garamond" w:cs="Times New Roman"/>
          <w:sz w:val="24"/>
          <w:szCs w:val="24"/>
        </w:rPr>
        <w:t xml:space="preserve"> the</w:t>
      </w:r>
      <w:r w:rsidR="00B97CB7" w:rsidRPr="00827EF5">
        <w:rPr>
          <w:rFonts w:ascii="Garamond" w:hAnsi="Garamond" w:cs="Times New Roman"/>
          <w:sz w:val="24"/>
          <w:szCs w:val="24"/>
          <w:lang w:val="id-ID"/>
        </w:rPr>
        <w:t xml:space="preserve"> NU clerics in various regions.</w:t>
      </w:r>
      <w:r w:rsidR="00CF29DA" w:rsidRPr="00827EF5">
        <w:rPr>
          <w:rFonts w:ascii="Garamond" w:hAnsi="Garamond" w:cs="Times New Roman"/>
          <w:sz w:val="24"/>
          <w:szCs w:val="24"/>
        </w:rPr>
        <w:t xml:space="preserve"> The </w:t>
      </w:r>
      <w:r w:rsidR="00B97CB7" w:rsidRPr="00827EF5">
        <w:rPr>
          <w:rFonts w:ascii="Garamond" w:hAnsi="Garamond" w:cs="Times New Roman"/>
          <w:sz w:val="24"/>
          <w:szCs w:val="24"/>
          <w:lang w:val="id-ID"/>
        </w:rPr>
        <w:t>NU</w:t>
      </w:r>
      <w:r w:rsidR="00CF29DA" w:rsidRPr="00827EF5">
        <w:rPr>
          <w:rFonts w:ascii="Garamond" w:hAnsi="Garamond" w:cs="Times New Roman"/>
          <w:sz w:val="24"/>
          <w:szCs w:val="24"/>
        </w:rPr>
        <w:t xml:space="preserve"> organization is closed more </w:t>
      </w:r>
      <w:proofErr w:type="gramStart"/>
      <w:r w:rsidR="00B97CB7" w:rsidRPr="00827EF5">
        <w:rPr>
          <w:rFonts w:ascii="Garamond" w:hAnsi="Garamond" w:cs="Times New Roman"/>
          <w:sz w:val="24"/>
          <w:szCs w:val="24"/>
          <w:lang w:val="id-ID"/>
        </w:rPr>
        <w:t>to</w:t>
      </w:r>
      <w:proofErr w:type="gramEnd"/>
      <w:r w:rsidR="00B97CB7" w:rsidRPr="00827EF5">
        <w:rPr>
          <w:rFonts w:ascii="Garamond" w:hAnsi="Garamond" w:cs="Times New Roman"/>
          <w:sz w:val="24"/>
          <w:szCs w:val="24"/>
          <w:lang w:val="id-ID"/>
        </w:rPr>
        <w:t xml:space="preserve"> political parties since </w:t>
      </w:r>
      <w:r w:rsidR="00CF29DA" w:rsidRPr="00827EF5">
        <w:rPr>
          <w:rFonts w:ascii="Garamond" w:hAnsi="Garamond" w:cs="Times New Roman"/>
          <w:sz w:val="24"/>
          <w:szCs w:val="24"/>
          <w:lang w:val="id-ID"/>
        </w:rPr>
        <w:t>the first general election in 1955, it has been stated that education in NU organizations is somewhat neglected</w:t>
      </w:r>
      <w:r w:rsidR="00CF29DA" w:rsidRPr="00827EF5">
        <w:rPr>
          <w:rFonts w:ascii="Garamond" w:hAnsi="Garamond" w:cs="Times New Roman"/>
          <w:sz w:val="24"/>
          <w:szCs w:val="24"/>
        </w:rPr>
        <w:t xml:space="preserve"> </w:t>
      </w:r>
      <w:r w:rsidR="00CF29DA" w:rsidRPr="00827EF5">
        <w:rPr>
          <w:rFonts w:ascii="Garamond" w:hAnsi="Garamond" w:cs="Times New Roman"/>
          <w:sz w:val="24"/>
          <w:szCs w:val="24"/>
          <w:lang w:val="id-ID"/>
        </w:rPr>
        <w:t>because NU activists are too busy in politics</w:t>
      </w:r>
      <w:r w:rsidR="00B97CB7" w:rsidRPr="00827EF5">
        <w:rPr>
          <w:rFonts w:ascii="Garamond" w:hAnsi="Garamond" w:cs="Times New Roman"/>
          <w:sz w:val="24"/>
          <w:szCs w:val="24"/>
          <w:lang w:val="id-ID"/>
        </w:rPr>
        <w:t>.</w:t>
      </w:r>
    </w:p>
    <w:p w:rsidR="0059018B" w:rsidRPr="00827EF5" w:rsidRDefault="00CF29DA" w:rsidP="00FD673F">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Covid-19 is serious enough to deal with it</w:t>
      </w:r>
      <w:r w:rsidR="001762D6" w:rsidRPr="00827EF5">
        <w:rPr>
          <w:rFonts w:ascii="Garamond" w:hAnsi="Garamond" w:cs="Times New Roman"/>
          <w:sz w:val="24"/>
          <w:szCs w:val="24"/>
          <w:lang w:val="id-ID"/>
        </w:rPr>
        <w:t xml:space="preserve"> by means of science and </w:t>
      </w:r>
      <w:r w:rsidR="000B6BDF" w:rsidRPr="00827EF5">
        <w:rPr>
          <w:rFonts w:ascii="Garamond" w:hAnsi="Garamond" w:cs="Times New Roman"/>
          <w:sz w:val="24"/>
          <w:szCs w:val="24"/>
          <w:lang w:val="id-ID"/>
        </w:rPr>
        <w:t>prayer</w:t>
      </w:r>
      <w:r w:rsidR="000B6BDF" w:rsidRPr="00827EF5">
        <w:rPr>
          <w:rFonts w:ascii="Garamond" w:hAnsi="Garamond" w:cs="Times New Roman"/>
          <w:sz w:val="24"/>
          <w:szCs w:val="24"/>
        </w:rPr>
        <w:t>, which are throughout</w:t>
      </w:r>
      <w:r w:rsidR="00B97CB7" w:rsidRPr="00827EF5">
        <w:rPr>
          <w:rFonts w:ascii="Garamond" w:hAnsi="Garamond" w:cs="Times New Roman"/>
          <w:sz w:val="24"/>
          <w:szCs w:val="24"/>
          <w:lang w:val="id-ID"/>
        </w:rPr>
        <w:t xml:space="preserve"> faith and immunity. </w:t>
      </w:r>
      <w:r w:rsidR="002B1B41" w:rsidRPr="00827EF5">
        <w:rPr>
          <w:rFonts w:ascii="Garamond" w:hAnsi="Garamond" w:cs="Times New Roman"/>
          <w:sz w:val="24"/>
          <w:szCs w:val="24"/>
          <w:lang w:val="id-ID"/>
        </w:rPr>
        <w:t>Scientifically the strengthening immunity with protein and quality food, or taking rest and exercise happily and avoiding stressed  by the news of covid-19.</w:t>
      </w:r>
      <w:r w:rsidR="002B1B41" w:rsidRPr="00827EF5">
        <w:rPr>
          <w:rFonts w:ascii="Garamond" w:hAnsi="Garamond" w:cs="Times New Roman"/>
          <w:sz w:val="24"/>
          <w:szCs w:val="24"/>
        </w:rPr>
        <w:t xml:space="preserve"> This s</w:t>
      </w:r>
      <w:r w:rsidR="00B97CB7" w:rsidRPr="00827EF5">
        <w:rPr>
          <w:rFonts w:ascii="Garamond" w:hAnsi="Garamond" w:cs="Times New Roman"/>
          <w:sz w:val="24"/>
          <w:szCs w:val="24"/>
          <w:lang w:val="id-ID"/>
        </w:rPr>
        <w:t>trengthening faith by praying a lot leads to worship sincerely. The permit for vaccines is</w:t>
      </w:r>
      <w:r w:rsidR="00D51887" w:rsidRPr="00827EF5">
        <w:rPr>
          <w:rFonts w:ascii="Garamond" w:hAnsi="Garamond" w:cs="Times New Roman"/>
          <w:sz w:val="24"/>
          <w:szCs w:val="24"/>
        </w:rPr>
        <w:t xml:space="preserve"> very</w:t>
      </w:r>
      <w:r w:rsidR="00B97CB7" w:rsidRPr="00827EF5">
        <w:rPr>
          <w:rFonts w:ascii="Garamond" w:hAnsi="Garamond" w:cs="Times New Roman"/>
          <w:sz w:val="24"/>
          <w:szCs w:val="24"/>
          <w:lang w:val="id-ID"/>
        </w:rPr>
        <w:t xml:space="preserve"> important from BPOM, but </w:t>
      </w:r>
      <w:r w:rsidR="00D51887" w:rsidRPr="00827EF5">
        <w:rPr>
          <w:rFonts w:ascii="Garamond" w:hAnsi="Garamond" w:cs="Times New Roman"/>
          <w:sz w:val="24"/>
          <w:szCs w:val="24"/>
        </w:rPr>
        <w:t xml:space="preserve">its </w:t>
      </w:r>
      <w:r w:rsidR="00D51887" w:rsidRPr="00827EF5">
        <w:rPr>
          <w:rFonts w:ascii="Garamond" w:hAnsi="Garamond" w:cs="Times New Roman"/>
          <w:sz w:val="24"/>
          <w:szCs w:val="24"/>
          <w:lang w:val="id-ID"/>
        </w:rPr>
        <w:t>distribution</w:t>
      </w:r>
      <w:r w:rsidR="00FD673F" w:rsidRPr="00827EF5">
        <w:rPr>
          <w:rFonts w:ascii="Garamond" w:hAnsi="Garamond" w:cs="Times New Roman"/>
          <w:sz w:val="24"/>
          <w:szCs w:val="24"/>
        </w:rPr>
        <w:t xml:space="preserve"> is</w:t>
      </w:r>
      <w:r w:rsidR="00D51887" w:rsidRPr="00827EF5">
        <w:rPr>
          <w:rFonts w:ascii="Garamond" w:hAnsi="Garamond" w:cs="Times New Roman"/>
          <w:sz w:val="24"/>
          <w:szCs w:val="24"/>
          <w:lang w:val="id-ID"/>
        </w:rPr>
        <w:t xml:space="preserve"> </w:t>
      </w:r>
      <w:r w:rsidR="00B97CB7" w:rsidRPr="00827EF5">
        <w:rPr>
          <w:rFonts w:ascii="Garamond" w:hAnsi="Garamond" w:cs="Times New Roman"/>
          <w:sz w:val="24"/>
          <w:szCs w:val="24"/>
          <w:lang w:val="id-ID"/>
        </w:rPr>
        <w:t>not</w:t>
      </w:r>
      <w:r w:rsidR="00FD673F" w:rsidRPr="00827EF5">
        <w:rPr>
          <w:rFonts w:ascii="Garamond" w:hAnsi="Garamond" w:cs="Times New Roman"/>
          <w:sz w:val="24"/>
          <w:szCs w:val="24"/>
        </w:rPr>
        <w:t xml:space="preserve"> necessary, thus the</w:t>
      </w:r>
      <w:r w:rsidR="00B97CB7" w:rsidRPr="00827EF5">
        <w:rPr>
          <w:rFonts w:ascii="Garamond" w:hAnsi="Garamond" w:cs="Times New Roman"/>
          <w:sz w:val="24"/>
          <w:szCs w:val="24"/>
          <w:lang w:val="id-ID"/>
        </w:rPr>
        <w:t xml:space="preserve"> Astrazenica -</w:t>
      </w:r>
      <w:r w:rsidR="00B10F44" w:rsidRPr="00827EF5">
        <w:rPr>
          <w:rFonts w:ascii="Garamond" w:hAnsi="Garamond" w:cs="Times New Roman"/>
          <w:sz w:val="24"/>
          <w:szCs w:val="24"/>
          <w:lang w:val="id-ID"/>
        </w:rPr>
        <w:t>-</w:t>
      </w:r>
      <w:r w:rsidR="00B97CB7" w:rsidRPr="00827EF5">
        <w:rPr>
          <w:rFonts w:ascii="Garamond" w:hAnsi="Garamond" w:cs="Times New Roman"/>
          <w:sz w:val="24"/>
          <w:szCs w:val="24"/>
          <w:lang w:val="id-ID"/>
        </w:rPr>
        <w:t xml:space="preserve"> even though</w:t>
      </w:r>
      <w:r w:rsidR="00FD673F" w:rsidRPr="00827EF5">
        <w:rPr>
          <w:rFonts w:ascii="Garamond" w:hAnsi="Garamond" w:cs="Times New Roman"/>
          <w:sz w:val="24"/>
          <w:szCs w:val="24"/>
        </w:rPr>
        <w:t xml:space="preserve"> it is</w:t>
      </w:r>
      <w:r w:rsidR="00B97CB7" w:rsidRPr="00827EF5">
        <w:rPr>
          <w:rFonts w:ascii="Garamond" w:hAnsi="Garamond" w:cs="Times New Roman"/>
          <w:sz w:val="24"/>
          <w:szCs w:val="24"/>
          <w:lang w:val="id-ID"/>
        </w:rPr>
        <w:t xml:space="preserve"> according to</w:t>
      </w:r>
      <w:r w:rsidR="00FD673F" w:rsidRPr="00827EF5">
        <w:rPr>
          <w:rFonts w:ascii="Garamond" w:hAnsi="Garamond" w:cs="Times New Roman"/>
          <w:sz w:val="24"/>
          <w:szCs w:val="24"/>
        </w:rPr>
        <w:t xml:space="preserve"> some</w:t>
      </w:r>
      <w:r w:rsidR="00FD673F" w:rsidRPr="00827EF5">
        <w:rPr>
          <w:rFonts w:ascii="Garamond" w:hAnsi="Garamond" w:cs="Times New Roman"/>
          <w:sz w:val="24"/>
          <w:szCs w:val="24"/>
          <w:lang w:val="id-ID"/>
        </w:rPr>
        <w:t xml:space="preserve"> viral information </w:t>
      </w:r>
      <w:r w:rsidR="00FD673F" w:rsidRPr="00827EF5">
        <w:rPr>
          <w:rFonts w:ascii="Garamond" w:hAnsi="Garamond" w:cs="Times New Roman"/>
          <w:sz w:val="24"/>
          <w:szCs w:val="24"/>
        </w:rPr>
        <w:t>that</w:t>
      </w:r>
      <w:r w:rsidR="00B97CB7" w:rsidRPr="00827EF5">
        <w:rPr>
          <w:rFonts w:ascii="Garamond" w:hAnsi="Garamond" w:cs="Times New Roman"/>
          <w:sz w:val="24"/>
          <w:szCs w:val="24"/>
          <w:lang w:val="id-ID"/>
        </w:rPr>
        <w:t xml:space="preserve"> contains pork </w:t>
      </w:r>
      <w:r w:rsidR="00B10F44" w:rsidRPr="00827EF5">
        <w:rPr>
          <w:rFonts w:ascii="Garamond" w:hAnsi="Garamond" w:cs="Times New Roman"/>
          <w:sz w:val="24"/>
          <w:szCs w:val="24"/>
          <w:lang w:val="id-ID"/>
        </w:rPr>
        <w:t>-</w:t>
      </w:r>
      <w:r w:rsidR="00B97CB7" w:rsidRPr="00827EF5">
        <w:rPr>
          <w:rFonts w:ascii="Garamond" w:hAnsi="Garamond" w:cs="Times New Roman"/>
          <w:sz w:val="24"/>
          <w:szCs w:val="24"/>
          <w:lang w:val="id-ID"/>
        </w:rPr>
        <w:t>- is considered permissible to use</w:t>
      </w:r>
      <w:r w:rsidR="00FD673F" w:rsidRPr="00827EF5">
        <w:rPr>
          <w:rFonts w:ascii="Garamond" w:hAnsi="Garamond" w:cs="Times New Roman"/>
          <w:sz w:val="24"/>
          <w:szCs w:val="24"/>
        </w:rPr>
        <w:t>d</w:t>
      </w:r>
      <w:r w:rsidR="00B97CB7" w:rsidRPr="00827EF5">
        <w:rPr>
          <w:rFonts w:ascii="Garamond" w:hAnsi="Garamond" w:cs="Times New Roman"/>
          <w:sz w:val="24"/>
          <w:szCs w:val="24"/>
          <w:lang w:val="id-ID"/>
        </w:rPr>
        <w:t xml:space="preserve">. It is </w:t>
      </w:r>
      <w:r w:rsidR="00B97CB7" w:rsidRPr="00827EF5">
        <w:rPr>
          <w:rFonts w:ascii="Garamond" w:hAnsi="Garamond" w:cs="Times New Roman"/>
          <w:sz w:val="24"/>
          <w:szCs w:val="24"/>
          <w:lang w:val="id-ID"/>
        </w:rPr>
        <w:lastRenderedPageBreak/>
        <w:t>seen as a safe vaccine with 72% efficiency so that people achieve herd immunity. Vaccinations have only reached 25 million from the target of 180 million. Now 50 million have been vaccinated (President of the Republic of Indonesia, TVone, 19/7/2021).</w:t>
      </w:r>
    </w:p>
    <w:p w:rsidR="0059018B" w:rsidRPr="00827EF5" w:rsidRDefault="00B97CB7" w:rsidP="00E872EF">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The West Java </w:t>
      </w:r>
      <w:r w:rsidR="00404A85" w:rsidRPr="00827EF5">
        <w:rPr>
          <w:rFonts w:ascii="Garamond" w:hAnsi="Garamond" w:cs="Times New Roman"/>
          <w:sz w:val="24"/>
          <w:szCs w:val="24"/>
        </w:rPr>
        <w:t xml:space="preserve">of </w:t>
      </w:r>
      <w:r w:rsidRPr="00827EF5">
        <w:rPr>
          <w:rFonts w:ascii="Garamond" w:hAnsi="Garamond" w:cs="Times New Roman"/>
          <w:sz w:val="24"/>
          <w:szCs w:val="24"/>
          <w:lang w:val="id-ID"/>
        </w:rPr>
        <w:t xml:space="preserve">NU agenda has always guided the community to work well, and has shown results, namely awards, which resulted in the One Pesantren One Product (OPOP) prize from the Governor of West Java, Ridwan Kamil. </w:t>
      </w:r>
      <w:r w:rsidR="00AC45F6"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OPOP is an award from the Governor of West Java for citizens who work best, where 6 out of 10 winners of OPOP </w:t>
      </w:r>
      <w:r w:rsidR="00AC45F6" w:rsidRPr="00827EF5">
        <w:rPr>
          <w:rFonts w:ascii="Garamond" w:hAnsi="Garamond" w:cs="Times New Roman"/>
          <w:sz w:val="24"/>
          <w:szCs w:val="24"/>
        </w:rPr>
        <w:t xml:space="preserve">award </w:t>
      </w:r>
      <w:r w:rsidRPr="00827EF5">
        <w:rPr>
          <w:rFonts w:ascii="Garamond" w:hAnsi="Garamond" w:cs="Times New Roman"/>
          <w:sz w:val="24"/>
          <w:szCs w:val="24"/>
          <w:lang w:val="id-ID"/>
        </w:rPr>
        <w:t xml:space="preserve">in 2019/2020 are </w:t>
      </w:r>
      <w:r w:rsidR="00AC45F6" w:rsidRPr="00827EF5">
        <w:rPr>
          <w:rFonts w:ascii="Garamond" w:hAnsi="Garamond" w:cs="Times New Roman"/>
          <w:sz w:val="24"/>
          <w:szCs w:val="24"/>
        </w:rPr>
        <w:t xml:space="preserve">the </w:t>
      </w:r>
      <w:r w:rsidRPr="00827EF5">
        <w:rPr>
          <w:rFonts w:ascii="Garamond" w:hAnsi="Garamond" w:cs="Times New Roman"/>
          <w:sz w:val="24"/>
          <w:szCs w:val="24"/>
          <w:lang w:val="id-ID"/>
        </w:rPr>
        <w:t>companies owned by activ</w:t>
      </w:r>
      <w:r w:rsidR="00E872EF" w:rsidRPr="00827EF5">
        <w:rPr>
          <w:rFonts w:ascii="Garamond" w:hAnsi="Garamond" w:cs="Times New Roman"/>
          <w:sz w:val="24"/>
          <w:szCs w:val="24"/>
          <w:lang w:val="id-ID"/>
        </w:rPr>
        <w:t>ists from NU. The requirement</w:t>
      </w:r>
      <w:r w:rsidRPr="00827EF5">
        <w:rPr>
          <w:rFonts w:ascii="Garamond" w:hAnsi="Garamond" w:cs="Times New Roman"/>
          <w:sz w:val="24"/>
          <w:szCs w:val="24"/>
          <w:lang w:val="id-ID"/>
        </w:rPr>
        <w:t xml:space="preserve"> enter</w:t>
      </w:r>
      <w:proofErr w:type="spellStart"/>
      <w:r w:rsidR="00E872EF" w:rsidRPr="00827EF5">
        <w:rPr>
          <w:rFonts w:ascii="Garamond" w:hAnsi="Garamond" w:cs="Times New Roman"/>
          <w:sz w:val="24"/>
          <w:szCs w:val="24"/>
        </w:rPr>
        <w:t>ing</w:t>
      </w:r>
      <w:proofErr w:type="spellEnd"/>
      <w:r w:rsidR="00E872EF" w:rsidRPr="00827EF5">
        <w:rPr>
          <w:rFonts w:ascii="Garamond" w:hAnsi="Garamond" w:cs="Times New Roman"/>
          <w:sz w:val="24"/>
          <w:szCs w:val="24"/>
        </w:rPr>
        <w:t xml:space="preserve"> the</w:t>
      </w:r>
      <w:r w:rsidRPr="00827EF5">
        <w:rPr>
          <w:rFonts w:ascii="Garamond" w:hAnsi="Garamond" w:cs="Times New Roman"/>
          <w:sz w:val="24"/>
          <w:szCs w:val="24"/>
          <w:lang w:val="id-ID"/>
        </w:rPr>
        <w:t xml:space="preserve"> OPOP </w:t>
      </w:r>
      <w:r w:rsidR="00E872EF" w:rsidRPr="00827EF5">
        <w:rPr>
          <w:rFonts w:ascii="Garamond" w:hAnsi="Garamond" w:cs="Times New Roman"/>
          <w:sz w:val="24"/>
          <w:szCs w:val="24"/>
        </w:rPr>
        <w:t xml:space="preserve">award </w:t>
      </w:r>
      <w:r w:rsidRPr="00827EF5">
        <w:rPr>
          <w:rFonts w:ascii="Garamond" w:hAnsi="Garamond" w:cs="Times New Roman"/>
          <w:sz w:val="24"/>
          <w:szCs w:val="24"/>
          <w:lang w:val="id-ID"/>
        </w:rPr>
        <w:t xml:space="preserve">is </w:t>
      </w:r>
      <w:r w:rsidR="00E872EF" w:rsidRPr="00827EF5">
        <w:rPr>
          <w:rFonts w:ascii="Garamond" w:hAnsi="Garamond" w:cs="Times New Roman"/>
          <w:sz w:val="24"/>
          <w:szCs w:val="24"/>
        </w:rPr>
        <w:t xml:space="preserve">for those owned </w:t>
      </w:r>
      <w:r w:rsidRPr="00827EF5">
        <w:rPr>
          <w:rFonts w:ascii="Garamond" w:hAnsi="Garamond" w:cs="Times New Roman"/>
          <w:sz w:val="24"/>
          <w:szCs w:val="24"/>
          <w:lang w:val="id-ID"/>
        </w:rPr>
        <w:t xml:space="preserve">business is already </w:t>
      </w:r>
      <w:r w:rsidR="00E872EF" w:rsidRPr="00827EF5">
        <w:rPr>
          <w:rFonts w:ascii="Garamond" w:hAnsi="Garamond" w:cs="Times New Roman"/>
          <w:sz w:val="24"/>
          <w:szCs w:val="24"/>
        </w:rPr>
        <w:t xml:space="preserve">ready </w:t>
      </w:r>
      <w:r w:rsidRPr="00827EF5">
        <w:rPr>
          <w:rFonts w:ascii="Garamond" w:hAnsi="Garamond" w:cs="Times New Roman"/>
          <w:sz w:val="24"/>
          <w:szCs w:val="24"/>
          <w:lang w:val="id-ID"/>
        </w:rPr>
        <w:t xml:space="preserve">and formal. There are many </w:t>
      </w:r>
      <w:r w:rsidR="00E872EF"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NU members who have performed brilliantly here. The </w:t>
      </w:r>
      <w:r w:rsidR="00E872EF" w:rsidRPr="00827EF5">
        <w:rPr>
          <w:rFonts w:ascii="Garamond" w:hAnsi="Garamond" w:cs="Times New Roman"/>
          <w:sz w:val="24"/>
          <w:szCs w:val="24"/>
          <w:lang w:val="id-ID"/>
        </w:rPr>
        <w:t xml:space="preserve">Governor's OPOP </w:t>
      </w:r>
      <w:r w:rsidR="00E872EF" w:rsidRPr="00827EF5">
        <w:rPr>
          <w:rFonts w:ascii="Garamond" w:hAnsi="Garamond" w:cs="Times New Roman"/>
          <w:sz w:val="24"/>
          <w:szCs w:val="24"/>
        </w:rPr>
        <w:t xml:space="preserve">of </w:t>
      </w:r>
      <w:r w:rsidRPr="00827EF5">
        <w:rPr>
          <w:rFonts w:ascii="Garamond" w:hAnsi="Garamond" w:cs="Times New Roman"/>
          <w:sz w:val="24"/>
          <w:szCs w:val="24"/>
          <w:lang w:val="id-ID"/>
        </w:rPr>
        <w:t>West Java</w:t>
      </w:r>
      <w:r w:rsidR="00E872EF" w:rsidRPr="00827EF5">
        <w:rPr>
          <w:rFonts w:ascii="Garamond" w:hAnsi="Garamond" w:cs="Times New Roman"/>
          <w:sz w:val="24"/>
          <w:szCs w:val="24"/>
        </w:rPr>
        <w:t xml:space="preserve"> awarded</w:t>
      </w:r>
      <w:r w:rsidRPr="00827EF5">
        <w:rPr>
          <w:rFonts w:ascii="Garamond" w:hAnsi="Garamond" w:cs="Times New Roman"/>
          <w:sz w:val="24"/>
          <w:szCs w:val="24"/>
          <w:lang w:val="id-ID"/>
        </w:rPr>
        <w:t xml:space="preserve"> </w:t>
      </w:r>
      <w:r w:rsidR="00E872EF" w:rsidRPr="00827EF5">
        <w:rPr>
          <w:rFonts w:ascii="Garamond" w:hAnsi="Garamond" w:cs="Times New Roman"/>
          <w:sz w:val="24"/>
          <w:szCs w:val="24"/>
        </w:rPr>
        <w:t>to the cities</w:t>
      </w:r>
      <w:r w:rsidRPr="00827EF5">
        <w:rPr>
          <w:rFonts w:ascii="Garamond" w:hAnsi="Garamond" w:cs="Times New Roman"/>
          <w:sz w:val="24"/>
          <w:szCs w:val="24"/>
          <w:lang w:val="id-ID"/>
        </w:rPr>
        <w:t xml:space="preserve"> </w:t>
      </w:r>
      <w:r w:rsidR="00E872EF" w:rsidRPr="00827EF5">
        <w:rPr>
          <w:rFonts w:ascii="Garamond" w:hAnsi="Garamond" w:cs="Times New Roman"/>
          <w:sz w:val="24"/>
          <w:szCs w:val="24"/>
        </w:rPr>
        <w:t xml:space="preserve">that contributed likewise the city of </w:t>
      </w:r>
      <w:r w:rsidRPr="00827EF5">
        <w:rPr>
          <w:rFonts w:ascii="Garamond" w:hAnsi="Garamond" w:cs="Times New Roman"/>
          <w:sz w:val="24"/>
          <w:szCs w:val="24"/>
          <w:lang w:val="id-ID"/>
        </w:rPr>
        <w:t>Purwakarta (printing), Sukabumi (calligraphy), Garut (sheep/goats), Pangandaran (agriculture) and Bandung (food/culinary).</w:t>
      </w:r>
    </w:p>
    <w:p w:rsidR="0059018B" w:rsidRPr="00827EF5" w:rsidRDefault="00E872EF" w:rsidP="00E872EF">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Covid-19 has pushed </w:t>
      </w:r>
      <w:r w:rsidRPr="00827EF5">
        <w:rPr>
          <w:rFonts w:ascii="Garamond" w:hAnsi="Garamond" w:cs="Times New Roman"/>
          <w:sz w:val="24"/>
          <w:szCs w:val="24"/>
        </w:rPr>
        <w:t xml:space="preserve">this </w:t>
      </w:r>
      <w:r w:rsidR="00B97CB7" w:rsidRPr="00827EF5">
        <w:rPr>
          <w:rFonts w:ascii="Garamond" w:hAnsi="Garamond" w:cs="Times New Roman"/>
          <w:sz w:val="24"/>
          <w:szCs w:val="24"/>
          <w:lang w:val="id-ID"/>
        </w:rPr>
        <w:t>NU to concentrate on the</w:t>
      </w:r>
      <w:r w:rsidRPr="00827EF5">
        <w:rPr>
          <w:rFonts w:ascii="Garamond" w:hAnsi="Garamond" w:cs="Times New Roman"/>
          <w:sz w:val="24"/>
          <w:szCs w:val="24"/>
        </w:rPr>
        <w:t xml:space="preserve"> agenda </w:t>
      </w:r>
      <w:proofErr w:type="gramStart"/>
      <w:r w:rsidRPr="00827EF5">
        <w:rPr>
          <w:rFonts w:ascii="Garamond" w:hAnsi="Garamond" w:cs="Times New Roman"/>
          <w:sz w:val="24"/>
          <w:szCs w:val="24"/>
        </w:rPr>
        <w:t xml:space="preserve">of </w:t>
      </w:r>
      <w:r w:rsidR="00B97CB7" w:rsidRPr="00827EF5">
        <w:rPr>
          <w:rFonts w:ascii="Garamond" w:hAnsi="Garamond" w:cs="Times New Roman"/>
          <w:sz w:val="24"/>
          <w:szCs w:val="24"/>
          <w:lang w:val="id-ID"/>
        </w:rPr>
        <w:t xml:space="preserve"> "</w:t>
      </w:r>
      <w:proofErr w:type="gramEnd"/>
      <w:r w:rsidR="00B97CB7" w:rsidRPr="00827EF5">
        <w:rPr>
          <w:rFonts w:ascii="Garamond" w:hAnsi="Garamond" w:cs="Times New Roman"/>
          <w:sz w:val="24"/>
          <w:szCs w:val="24"/>
          <w:lang w:val="id-ID"/>
        </w:rPr>
        <w:t>Digital Da'wah"</w:t>
      </w:r>
      <w:r w:rsidRPr="00827EF5">
        <w:rPr>
          <w:rFonts w:ascii="Garamond" w:hAnsi="Garamond" w:cs="Times New Roman"/>
          <w:sz w:val="24"/>
          <w:szCs w:val="24"/>
        </w:rPr>
        <w:t xml:space="preserve"> that has </w:t>
      </w:r>
      <w:proofErr w:type="spellStart"/>
      <w:r w:rsidRPr="00827EF5">
        <w:rPr>
          <w:rFonts w:ascii="Garamond" w:hAnsi="Garamond" w:cs="Times New Roman"/>
          <w:sz w:val="24"/>
          <w:szCs w:val="24"/>
        </w:rPr>
        <w:t>i</w:t>
      </w:r>
      <w:proofErr w:type="spellEnd"/>
      <w:r w:rsidR="00B97CB7" w:rsidRPr="00827EF5">
        <w:rPr>
          <w:rFonts w:ascii="Garamond" w:hAnsi="Garamond" w:cs="Times New Roman"/>
          <w:sz w:val="24"/>
          <w:szCs w:val="24"/>
          <w:lang w:val="id-ID"/>
        </w:rPr>
        <w:t xml:space="preserve">ts great potential.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DD </w:t>
      </w:r>
      <w:r w:rsidRPr="00827EF5">
        <w:rPr>
          <w:rFonts w:ascii="Garamond" w:hAnsi="Garamond" w:cs="Times New Roman"/>
          <w:sz w:val="24"/>
          <w:szCs w:val="24"/>
        </w:rPr>
        <w:t xml:space="preserve">has to work together and </w:t>
      </w:r>
      <w:r w:rsidRPr="00827EF5">
        <w:rPr>
          <w:rFonts w:ascii="Garamond" w:hAnsi="Garamond" w:cs="Times New Roman"/>
          <w:sz w:val="24"/>
          <w:szCs w:val="24"/>
          <w:lang w:val="id-ID"/>
        </w:rPr>
        <w:t>synergize, wh</w:t>
      </w:r>
      <w:proofErr w:type="spellStart"/>
      <w:r w:rsidRPr="00827EF5">
        <w:rPr>
          <w:rFonts w:ascii="Garamond" w:hAnsi="Garamond" w:cs="Times New Roman"/>
          <w:sz w:val="24"/>
          <w:szCs w:val="24"/>
        </w:rPr>
        <w:t>ile</w:t>
      </w:r>
      <w:proofErr w:type="spellEnd"/>
      <w:r w:rsidRPr="00827EF5">
        <w:rPr>
          <w:rFonts w:ascii="Garamond" w:hAnsi="Garamond" w:cs="Times New Roman"/>
          <w:sz w:val="24"/>
          <w:szCs w:val="24"/>
        </w:rPr>
        <w:t xml:space="preserve"> the </w:t>
      </w:r>
      <w:r w:rsidRPr="00827EF5">
        <w:rPr>
          <w:rFonts w:ascii="Garamond" w:hAnsi="Garamond" w:cs="Times New Roman"/>
          <w:sz w:val="24"/>
          <w:szCs w:val="24"/>
          <w:lang w:val="id-ID"/>
        </w:rPr>
        <w:t>digital media</w:t>
      </w:r>
      <w:r w:rsidRPr="00827EF5">
        <w:rPr>
          <w:rFonts w:ascii="Garamond" w:hAnsi="Garamond" w:cs="Times New Roman"/>
          <w:sz w:val="24"/>
          <w:szCs w:val="24"/>
        </w:rPr>
        <w:t xml:space="preserve"> of </w:t>
      </w:r>
      <w:r w:rsidR="00B97CB7" w:rsidRPr="00827EF5">
        <w:rPr>
          <w:rFonts w:ascii="Garamond" w:hAnsi="Garamond" w:cs="Times New Roman"/>
          <w:sz w:val="24"/>
          <w:szCs w:val="24"/>
          <w:lang w:val="id-ID"/>
        </w:rPr>
        <w:t xml:space="preserve">PWNU's </w:t>
      </w:r>
      <w:r w:rsidRPr="00827EF5">
        <w:rPr>
          <w:rFonts w:ascii="Garamond" w:hAnsi="Garamond" w:cs="Times New Roman"/>
          <w:sz w:val="24"/>
          <w:szCs w:val="24"/>
          <w:lang w:val="id-ID"/>
        </w:rPr>
        <w:t xml:space="preserve">online, </w:t>
      </w:r>
      <w:r w:rsidRPr="00827EF5">
        <w:rPr>
          <w:rFonts w:ascii="Garamond" w:hAnsi="Garamond" w:cs="Times New Roman"/>
          <w:sz w:val="24"/>
          <w:szCs w:val="24"/>
        </w:rPr>
        <w:t>which is handled by the Media Center,</w:t>
      </w:r>
      <w:r w:rsidR="00B97CB7" w:rsidRPr="00827EF5">
        <w:rPr>
          <w:rFonts w:ascii="Garamond" w:hAnsi="Garamond" w:cs="Times New Roman"/>
          <w:sz w:val="24"/>
          <w:szCs w:val="24"/>
          <w:lang w:val="id-ID"/>
        </w:rPr>
        <w:t xml:space="preserve"> is the largest Islamic website in Indonesia </w:t>
      </w:r>
      <w:proofErr w:type="gramStart"/>
      <w:r w:rsidR="00B97CB7" w:rsidRPr="00827EF5">
        <w:rPr>
          <w:rFonts w:ascii="Garamond" w:hAnsi="Garamond" w:cs="Times New Roman"/>
          <w:sz w:val="24"/>
          <w:szCs w:val="24"/>
          <w:lang w:val="id-ID"/>
        </w:rPr>
        <w:t>with 12 million visitors/month</w:t>
      </w:r>
      <w:proofErr w:type="gramEnd"/>
      <w:r w:rsidRPr="00827EF5">
        <w:rPr>
          <w:rFonts w:ascii="Garamond" w:hAnsi="Garamond" w:cs="Times New Roman"/>
          <w:sz w:val="24"/>
          <w:szCs w:val="24"/>
        </w:rPr>
        <w:t xml:space="preserve"> so far</w:t>
      </w:r>
      <w:r w:rsidR="00B97CB7"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NU.online.jabar </w:t>
      </w:r>
      <w:r w:rsidRPr="00827EF5">
        <w:rPr>
          <w:rFonts w:ascii="Garamond" w:hAnsi="Garamond" w:cs="Times New Roman"/>
          <w:sz w:val="24"/>
          <w:szCs w:val="24"/>
        </w:rPr>
        <w:t>that belongs to the</w:t>
      </w:r>
      <w:r w:rsidR="00B97CB7" w:rsidRPr="00827EF5">
        <w:rPr>
          <w:rFonts w:ascii="Garamond" w:hAnsi="Garamond" w:cs="Times New Roman"/>
          <w:sz w:val="24"/>
          <w:szCs w:val="24"/>
          <w:lang w:val="id-ID"/>
        </w:rPr>
        <w:t xml:space="preserve"> PWNU</w:t>
      </w:r>
      <w:r w:rsidRPr="00827EF5">
        <w:rPr>
          <w:rFonts w:ascii="Garamond" w:hAnsi="Garamond" w:cs="Times New Roman"/>
          <w:sz w:val="24"/>
          <w:szCs w:val="24"/>
        </w:rPr>
        <w:t xml:space="preserve"> is a</w:t>
      </w:r>
      <w:r w:rsidR="00B97CB7" w:rsidRPr="00827EF5">
        <w:rPr>
          <w:rFonts w:ascii="Garamond" w:hAnsi="Garamond" w:cs="Times New Roman"/>
          <w:sz w:val="24"/>
          <w:szCs w:val="24"/>
          <w:lang w:val="id-ID"/>
        </w:rPr>
        <w:t xml:space="preserve"> part of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PBNU.online, which has existed since 2016</w:t>
      </w:r>
      <w:r w:rsidRPr="00827EF5">
        <w:rPr>
          <w:rFonts w:ascii="Garamond" w:hAnsi="Garamond" w:cs="Times New Roman"/>
          <w:sz w:val="24"/>
          <w:szCs w:val="24"/>
        </w:rPr>
        <w:t>,</w:t>
      </w:r>
      <w:r w:rsidR="00B97CB7" w:rsidRPr="00827EF5">
        <w:rPr>
          <w:rFonts w:ascii="Garamond" w:hAnsi="Garamond" w:cs="Times New Roman"/>
          <w:sz w:val="24"/>
          <w:szCs w:val="24"/>
          <w:lang w:val="id-ID"/>
        </w:rPr>
        <w:t xml:space="preserve"> has only been reorganized since August 2020 </w:t>
      </w:r>
      <w:proofErr w:type="gramStart"/>
      <w:r w:rsidR="00B97CB7" w:rsidRPr="00827EF5">
        <w:rPr>
          <w:rFonts w:ascii="Garamond" w:hAnsi="Garamond" w:cs="Times New Roman"/>
          <w:sz w:val="24"/>
          <w:szCs w:val="24"/>
          <w:lang w:val="id-ID"/>
        </w:rPr>
        <w:t>with 200 thousand visitors/month</w:t>
      </w:r>
      <w:proofErr w:type="gramEnd"/>
      <w:r w:rsidR="00B97CB7" w:rsidRPr="00827EF5">
        <w:rPr>
          <w:rFonts w:ascii="Garamond" w:hAnsi="Garamond" w:cs="Times New Roman"/>
          <w:sz w:val="24"/>
          <w:szCs w:val="24"/>
          <w:lang w:val="id-ID"/>
        </w:rPr>
        <w:t>.</w:t>
      </w:r>
    </w:p>
    <w:p w:rsidR="00E872EF" w:rsidRPr="00827EF5" w:rsidRDefault="00E872EF" w:rsidP="00E872EF">
      <w:pPr>
        <w:spacing w:before="120" w:after="120" w:line="360" w:lineRule="auto"/>
        <w:ind w:firstLine="720"/>
        <w:jc w:val="both"/>
        <w:rPr>
          <w:rFonts w:ascii="Garamond" w:hAnsi="Garamond" w:cs="Times New Roman"/>
          <w:sz w:val="24"/>
          <w:szCs w:val="24"/>
          <w:lang w:val="id-ID"/>
        </w:rPr>
      </w:pPr>
    </w:p>
    <w:p w:rsidR="0059018B" w:rsidRPr="00827EF5" w:rsidRDefault="00B97CB7"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lang w:val="id-ID"/>
        </w:rPr>
        <w:t>Discussion</w:t>
      </w:r>
    </w:p>
    <w:p w:rsidR="0059018B" w:rsidRPr="00827EF5" w:rsidRDefault="00244629" w:rsidP="00F621D1">
      <w:pPr>
        <w:spacing w:before="120" w:after="120" w:line="360" w:lineRule="auto"/>
        <w:jc w:val="both"/>
        <w:rPr>
          <w:rFonts w:ascii="Garamond" w:hAnsi="Garamond" w:cs="Times New Roman"/>
          <w:b/>
          <w:sz w:val="24"/>
          <w:szCs w:val="24"/>
          <w:lang w:val="id-ID"/>
        </w:rPr>
      </w:pP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Cultural theory is used to analyze</w:t>
      </w:r>
      <w:r w:rsidR="00C44DB7" w:rsidRPr="00827EF5">
        <w:rPr>
          <w:rFonts w:ascii="Garamond" w:hAnsi="Garamond" w:cs="Times New Roman"/>
          <w:sz w:val="24"/>
          <w:szCs w:val="24"/>
        </w:rPr>
        <w:t xml:space="preserve"> the rule of</w:t>
      </w:r>
      <w:r w:rsidR="00B97CB7" w:rsidRPr="00827EF5">
        <w:rPr>
          <w:rFonts w:ascii="Garamond" w:hAnsi="Garamond" w:cs="Times New Roman"/>
          <w:sz w:val="24"/>
          <w:szCs w:val="24"/>
          <w:lang w:val="id-ID"/>
        </w:rPr>
        <w:t xml:space="preserve"> NU, because this organization has a very strong </w:t>
      </w:r>
      <w:r w:rsidR="00C44DB7" w:rsidRPr="00827EF5">
        <w:rPr>
          <w:rFonts w:ascii="Garamond" w:hAnsi="Garamond" w:cs="Times New Roman"/>
          <w:sz w:val="24"/>
          <w:szCs w:val="24"/>
        </w:rPr>
        <w:t xml:space="preserve">style of </w:t>
      </w:r>
      <w:r w:rsidR="00C44DB7" w:rsidRPr="00827EF5">
        <w:rPr>
          <w:rFonts w:ascii="Garamond" w:hAnsi="Garamond" w:cs="Times New Roman"/>
          <w:sz w:val="24"/>
          <w:szCs w:val="24"/>
          <w:lang w:val="id-ID"/>
        </w:rPr>
        <w:t>social group</w:t>
      </w:r>
      <w:r w:rsidR="00F25BEF" w:rsidRPr="00827EF5">
        <w:rPr>
          <w:rFonts w:ascii="Garamond" w:hAnsi="Garamond" w:cs="Times New Roman"/>
          <w:sz w:val="24"/>
          <w:szCs w:val="24"/>
          <w:lang w:val="id-ID"/>
        </w:rPr>
        <w:t xml:space="preserve">. </w:t>
      </w:r>
      <w:r w:rsidR="00F25BEF" w:rsidRPr="00827EF5">
        <w:rPr>
          <w:rFonts w:ascii="Garamond" w:hAnsi="Garamond" w:cs="Times New Roman"/>
          <w:sz w:val="24"/>
          <w:szCs w:val="24"/>
        </w:rPr>
        <w:t xml:space="preserve">Its </w:t>
      </w:r>
      <w:r w:rsidR="00B97CB7" w:rsidRPr="00827EF5">
        <w:rPr>
          <w:rFonts w:ascii="Garamond" w:hAnsi="Garamond" w:cs="Times New Roman"/>
          <w:sz w:val="24"/>
          <w:szCs w:val="24"/>
          <w:lang w:val="id-ID"/>
        </w:rPr>
        <w:t xml:space="preserve">culture is </w:t>
      </w:r>
      <w:r w:rsidR="00F25BEF" w:rsidRPr="00827EF5">
        <w:rPr>
          <w:rFonts w:ascii="Garamond" w:hAnsi="Garamond" w:cs="Times New Roman"/>
          <w:sz w:val="24"/>
          <w:szCs w:val="24"/>
          <w:lang w:val="id-ID"/>
        </w:rPr>
        <w:t>follow</w:t>
      </w:r>
      <w:proofErr w:type="spellStart"/>
      <w:r w:rsidR="00F25BEF" w:rsidRPr="00827EF5">
        <w:rPr>
          <w:rFonts w:ascii="Garamond" w:hAnsi="Garamond" w:cs="Times New Roman"/>
          <w:sz w:val="24"/>
          <w:szCs w:val="24"/>
        </w:rPr>
        <w:t>ed</w:t>
      </w:r>
      <w:proofErr w:type="spellEnd"/>
      <w:r w:rsidR="00F25BEF" w:rsidRPr="00827EF5">
        <w:rPr>
          <w:rFonts w:ascii="Garamond" w:hAnsi="Garamond" w:cs="Times New Roman"/>
          <w:sz w:val="24"/>
          <w:szCs w:val="24"/>
        </w:rPr>
        <w:t xml:space="preserve"> by its</w:t>
      </w:r>
      <w:r w:rsidR="00B97CB7" w:rsidRPr="00827EF5">
        <w:rPr>
          <w:rFonts w:ascii="Garamond" w:hAnsi="Garamond" w:cs="Times New Roman"/>
          <w:sz w:val="24"/>
          <w:szCs w:val="24"/>
          <w:lang w:val="id-ID"/>
        </w:rPr>
        <w:t xml:space="preserve"> congregation. </w:t>
      </w:r>
      <w:proofErr w:type="gramStart"/>
      <w:r w:rsidR="00F621D1" w:rsidRPr="00827EF5">
        <w:rPr>
          <w:rFonts w:ascii="Garamond" w:hAnsi="Garamond" w:cs="Times New Roman"/>
          <w:sz w:val="24"/>
          <w:szCs w:val="24"/>
        </w:rPr>
        <w:t>This s</w:t>
      </w:r>
      <w:r w:rsidR="00B97CB7" w:rsidRPr="00827EF5">
        <w:rPr>
          <w:rFonts w:ascii="Garamond" w:hAnsi="Garamond" w:cs="Times New Roman"/>
          <w:sz w:val="24"/>
          <w:szCs w:val="24"/>
          <w:lang w:val="id-ID"/>
        </w:rPr>
        <w:t>ocio-religious organizations</w:t>
      </w:r>
      <w:proofErr w:type="gramEnd"/>
      <w:r w:rsidR="00B97CB7" w:rsidRPr="00827EF5">
        <w:rPr>
          <w:rFonts w:ascii="Garamond" w:hAnsi="Garamond" w:cs="Times New Roman"/>
          <w:sz w:val="24"/>
          <w:szCs w:val="24"/>
          <w:lang w:val="id-ID"/>
        </w:rPr>
        <w:t xml:space="preserve"> initiate</w:t>
      </w:r>
      <w:r w:rsidR="00F621D1" w:rsidRPr="00827EF5">
        <w:rPr>
          <w:rFonts w:ascii="Garamond" w:hAnsi="Garamond" w:cs="Times New Roman"/>
          <w:sz w:val="24"/>
          <w:szCs w:val="24"/>
        </w:rPr>
        <w:t>d</w:t>
      </w:r>
      <w:r w:rsidR="00B97CB7" w:rsidRPr="00827EF5">
        <w:rPr>
          <w:rFonts w:ascii="Garamond" w:hAnsi="Garamond" w:cs="Times New Roman"/>
          <w:sz w:val="24"/>
          <w:szCs w:val="24"/>
          <w:lang w:val="id-ID"/>
        </w:rPr>
        <w:t xml:space="preserve"> the application of Islamic teachings both in the textual and contextual realms. </w:t>
      </w:r>
      <w:r w:rsidR="00F621D1" w:rsidRPr="00827EF5">
        <w:rPr>
          <w:rFonts w:ascii="Garamond" w:hAnsi="Garamond" w:cs="Times New Roman"/>
          <w:sz w:val="24"/>
          <w:szCs w:val="24"/>
        </w:rPr>
        <w:t>Its policies on how to</w:t>
      </w:r>
      <w:r w:rsidR="00F621D1" w:rsidRPr="00827EF5">
        <w:rPr>
          <w:rFonts w:ascii="Garamond" w:hAnsi="Garamond" w:cs="Times New Roman"/>
          <w:sz w:val="24"/>
          <w:szCs w:val="24"/>
          <w:lang w:val="id-ID"/>
        </w:rPr>
        <w:t xml:space="preserve"> implement</w:t>
      </w:r>
      <w:r w:rsidR="00B97CB7" w:rsidRPr="00827EF5">
        <w:rPr>
          <w:rFonts w:ascii="Garamond" w:hAnsi="Garamond" w:cs="Times New Roman"/>
          <w:sz w:val="24"/>
          <w:szCs w:val="24"/>
          <w:lang w:val="id-ID"/>
        </w:rPr>
        <w:t xml:space="preserve"> </w:t>
      </w:r>
      <w:r w:rsidR="00F621D1"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sharia (in the sense of Islamic jurisprudence)</w:t>
      </w:r>
      <w:r w:rsidR="00F621D1" w:rsidRPr="00827EF5">
        <w:rPr>
          <w:rFonts w:ascii="Garamond" w:hAnsi="Garamond" w:cs="Times New Roman"/>
          <w:sz w:val="24"/>
          <w:szCs w:val="24"/>
        </w:rPr>
        <w:t xml:space="preserve"> </w:t>
      </w:r>
      <w:r w:rsidR="00F621D1" w:rsidRPr="00827EF5">
        <w:rPr>
          <w:rFonts w:ascii="Garamond" w:hAnsi="Garamond" w:cs="Times New Roman"/>
          <w:sz w:val="24"/>
          <w:szCs w:val="24"/>
          <w:lang w:val="id-ID"/>
        </w:rPr>
        <w:t>is more cultural</w:t>
      </w:r>
      <w:r w:rsidR="00F621D1" w:rsidRPr="00827EF5">
        <w:rPr>
          <w:rFonts w:ascii="Garamond" w:hAnsi="Garamond" w:cs="Times New Roman"/>
          <w:sz w:val="24"/>
          <w:szCs w:val="24"/>
        </w:rPr>
        <w:t xml:space="preserve"> and </w:t>
      </w:r>
      <w:r w:rsidR="00B97CB7" w:rsidRPr="00827EF5">
        <w:rPr>
          <w:rFonts w:ascii="Garamond" w:hAnsi="Garamond" w:cs="Times New Roman"/>
          <w:sz w:val="24"/>
          <w:szCs w:val="24"/>
          <w:lang w:val="id-ID"/>
        </w:rPr>
        <w:t xml:space="preserve">as a non-profit organization </w:t>
      </w:r>
      <w:r w:rsidR="00F621D1" w:rsidRPr="00827EF5">
        <w:rPr>
          <w:rFonts w:ascii="Garamond" w:hAnsi="Garamond" w:cs="Times New Roman"/>
          <w:sz w:val="24"/>
          <w:szCs w:val="24"/>
        </w:rPr>
        <w:t xml:space="preserve">always </w:t>
      </w:r>
      <w:r w:rsidR="00B97CB7" w:rsidRPr="00827EF5">
        <w:rPr>
          <w:rFonts w:ascii="Garamond" w:hAnsi="Garamond" w:cs="Times New Roman"/>
          <w:sz w:val="24"/>
          <w:szCs w:val="24"/>
          <w:lang w:val="id-ID"/>
        </w:rPr>
        <w:t>seeks to guide and nurture its congregations and the Indonesian people to overcome the COVID-19 pandemic.</w:t>
      </w:r>
      <w:r w:rsidR="00F621D1" w:rsidRPr="00827EF5">
        <w:rPr>
          <w:rFonts w:ascii="Garamond" w:hAnsi="Garamond" w:cs="Times New Roman"/>
          <w:sz w:val="24"/>
          <w:szCs w:val="24"/>
        </w:rPr>
        <w:t xml:space="preserve"> By </w:t>
      </w:r>
      <w:proofErr w:type="spellStart"/>
      <w:r w:rsidR="00F621D1" w:rsidRPr="00827EF5">
        <w:rPr>
          <w:rFonts w:ascii="Garamond" w:hAnsi="Garamond" w:cs="Times New Roman"/>
          <w:sz w:val="24"/>
          <w:szCs w:val="24"/>
        </w:rPr>
        <w:t>i</w:t>
      </w:r>
      <w:proofErr w:type="spellEnd"/>
      <w:r w:rsidR="00B97CB7" w:rsidRPr="00827EF5">
        <w:rPr>
          <w:rFonts w:ascii="Garamond" w:hAnsi="Garamond" w:cs="Times New Roman"/>
          <w:sz w:val="24"/>
          <w:szCs w:val="24"/>
          <w:lang w:val="id-ID"/>
        </w:rPr>
        <w:t>gnoring the reality of the COVID-19 pandemic will result in even more victims.</w:t>
      </w:r>
    </w:p>
    <w:p w:rsidR="0059018B" w:rsidRPr="00827EF5" w:rsidRDefault="00F621D1" w:rsidP="00F621D1">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West Java, especially in </w:t>
      </w:r>
      <w:r w:rsidRPr="00827EF5">
        <w:rPr>
          <w:rFonts w:ascii="Garamond" w:hAnsi="Garamond" w:cs="Times New Roman"/>
          <w:sz w:val="24"/>
          <w:szCs w:val="24"/>
        </w:rPr>
        <w:t>area of</w:t>
      </w:r>
      <w:r w:rsidR="00B97CB7" w:rsidRPr="00827EF5">
        <w:rPr>
          <w:rFonts w:ascii="Garamond" w:hAnsi="Garamond" w:cs="Times New Roman"/>
          <w:sz w:val="24"/>
          <w:szCs w:val="24"/>
          <w:lang w:val="id-ID"/>
        </w:rPr>
        <w:t xml:space="preserve"> Bandung, is an area</w:t>
      </w:r>
      <w:r w:rsidRPr="00827EF5">
        <w:rPr>
          <w:rFonts w:ascii="Garamond" w:hAnsi="Garamond" w:cs="Times New Roman"/>
          <w:sz w:val="24"/>
          <w:szCs w:val="24"/>
        </w:rPr>
        <w:t xml:space="preserve"> where the</w:t>
      </w:r>
      <w:r w:rsidR="00B97CB7" w:rsidRPr="00827EF5">
        <w:rPr>
          <w:rFonts w:ascii="Garamond" w:hAnsi="Garamond" w:cs="Times New Roman"/>
          <w:sz w:val="24"/>
          <w:szCs w:val="24"/>
          <w:lang w:val="id-ID"/>
        </w:rPr>
        <w:t xml:space="preserve"> Priangan (</w:t>
      </w:r>
      <w:r w:rsidRPr="00827EF5">
        <w:rPr>
          <w:rFonts w:ascii="Garamond" w:hAnsi="Garamond" w:cs="Times New Roman"/>
          <w:sz w:val="24"/>
          <w:szCs w:val="24"/>
        </w:rPr>
        <w:t xml:space="preserve">or </w:t>
      </w:r>
      <w:r w:rsidR="00B97CB7" w:rsidRPr="00827EF5">
        <w:rPr>
          <w:rFonts w:ascii="Garamond" w:hAnsi="Garamond" w:cs="Times New Roman"/>
          <w:sz w:val="24"/>
          <w:szCs w:val="24"/>
          <w:lang w:val="id-ID"/>
        </w:rPr>
        <w:t xml:space="preserve">Sundanese) culture </w:t>
      </w:r>
      <w:r w:rsidRPr="00827EF5">
        <w:rPr>
          <w:rFonts w:ascii="Garamond" w:hAnsi="Garamond" w:cs="Times New Roman"/>
          <w:sz w:val="24"/>
          <w:szCs w:val="24"/>
        </w:rPr>
        <w:t>has their own</w:t>
      </w:r>
      <w:r w:rsidR="00B97CB7" w:rsidRPr="00827EF5">
        <w:rPr>
          <w:rFonts w:ascii="Garamond" w:hAnsi="Garamond" w:cs="Times New Roman"/>
          <w:sz w:val="24"/>
          <w:szCs w:val="24"/>
          <w:lang w:val="id-ID"/>
        </w:rPr>
        <w:t xml:space="preserve"> characteristics</w:t>
      </w:r>
      <w:r w:rsidRPr="00827EF5">
        <w:rPr>
          <w:rFonts w:ascii="Garamond" w:hAnsi="Garamond" w:cs="Times New Roman"/>
          <w:sz w:val="24"/>
          <w:szCs w:val="24"/>
        </w:rPr>
        <w:t>, likewise</w:t>
      </w:r>
      <w:r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a </w:t>
      </w:r>
      <w:r w:rsidR="00B97CB7" w:rsidRPr="00827EF5">
        <w:rPr>
          <w:rFonts w:ascii="Garamond" w:hAnsi="Garamond" w:cs="Times New Roman"/>
          <w:sz w:val="24"/>
          <w:szCs w:val="24"/>
          <w:lang w:val="id-ID"/>
        </w:rPr>
        <w:t>very dominant family ties, smooth l</w:t>
      </w:r>
      <w:r w:rsidRPr="00827EF5">
        <w:rPr>
          <w:rFonts w:ascii="Garamond" w:hAnsi="Garamond" w:cs="Times New Roman"/>
          <w:sz w:val="24"/>
          <w:szCs w:val="24"/>
          <w:lang w:val="id-ID"/>
        </w:rPr>
        <w:t xml:space="preserve">anguage, and a </w:t>
      </w:r>
      <w:r w:rsidRPr="00827EF5">
        <w:rPr>
          <w:rFonts w:ascii="Garamond" w:hAnsi="Garamond" w:cs="Times New Roman"/>
          <w:sz w:val="24"/>
          <w:szCs w:val="24"/>
          <w:lang w:val="id-ID"/>
        </w:rPr>
        <w:lastRenderedPageBreak/>
        <w:t>gentle attitude</w:t>
      </w:r>
      <w:r w:rsidRPr="00827EF5">
        <w:rPr>
          <w:rFonts w:ascii="Garamond" w:hAnsi="Garamond" w:cs="Times New Roman"/>
          <w:sz w:val="24"/>
          <w:szCs w:val="24"/>
        </w:rPr>
        <w:t xml:space="preserve">, that means </w:t>
      </w:r>
      <w:r w:rsidR="00B97CB7" w:rsidRPr="00827EF5">
        <w:rPr>
          <w:rFonts w:ascii="Garamond" w:hAnsi="Garamond" w:cs="Times New Roman"/>
          <w:sz w:val="24"/>
          <w:szCs w:val="24"/>
          <w:lang w:val="id-ID"/>
        </w:rPr>
        <w:t xml:space="preserve">not being direct </w:t>
      </w:r>
      <w:r w:rsidRPr="00827EF5">
        <w:rPr>
          <w:rFonts w:ascii="Garamond" w:hAnsi="Garamond" w:cs="Times New Roman"/>
          <w:sz w:val="24"/>
          <w:szCs w:val="24"/>
        </w:rPr>
        <w:t>or</w:t>
      </w:r>
      <w:r w:rsidR="00B97CB7" w:rsidRPr="00827EF5">
        <w:rPr>
          <w:rFonts w:ascii="Garamond" w:hAnsi="Garamond" w:cs="Times New Roman"/>
          <w:sz w:val="24"/>
          <w:szCs w:val="24"/>
          <w:lang w:val="id-ID"/>
        </w:rPr>
        <w:t xml:space="preserve"> quite firmly. What is conveyed verbally is sometimes different from what is in</w:t>
      </w:r>
      <w:r w:rsidRPr="00827EF5">
        <w:rPr>
          <w:rFonts w:ascii="Garamond" w:hAnsi="Garamond" w:cs="Times New Roman"/>
          <w:sz w:val="24"/>
          <w:szCs w:val="24"/>
          <w:lang w:val="id-ID"/>
        </w:rPr>
        <w:t xml:space="preserve"> mind</w:t>
      </w:r>
      <w:r w:rsidRPr="00827EF5">
        <w:rPr>
          <w:rFonts w:ascii="Garamond" w:hAnsi="Garamond" w:cs="Times New Roman"/>
          <w:sz w:val="24"/>
          <w:szCs w:val="24"/>
        </w:rPr>
        <w:t>, t</w:t>
      </w:r>
      <w:r w:rsidR="00B97CB7" w:rsidRPr="00827EF5">
        <w:rPr>
          <w:rFonts w:ascii="Garamond" w:hAnsi="Garamond" w:cs="Times New Roman"/>
          <w:sz w:val="24"/>
          <w:szCs w:val="24"/>
          <w:lang w:val="id-ID"/>
        </w:rPr>
        <w:t>h</w:t>
      </w:r>
      <w:r w:rsidRPr="00827EF5">
        <w:rPr>
          <w:rFonts w:ascii="Garamond" w:hAnsi="Garamond" w:cs="Times New Roman"/>
          <w:sz w:val="24"/>
          <w:szCs w:val="24"/>
        </w:rPr>
        <w:t>at</w:t>
      </w:r>
      <w:r w:rsidR="00B97CB7" w:rsidRPr="00827EF5">
        <w:rPr>
          <w:rFonts w:ascii="Garamond" w:hAnsi="Garamond" w:cs="Times New Roman"/>
          <w:sz w:val="24"/>
          <w:szCs w:val="24"/>
          <w:lang w:val="id-ID"/>
        </w:rPr>
        <w:t xml:space="preserve"> is to avoid </w:t>
      </w:r>
      <w:r w:rsidRPr="00827EF5">
        <w:rPr>
          <w:rFonts w:ascii="Garamond" w:hAnsi="Garamond" w:cs="Times New Roman"/>
          <w:sz w:val="24"/>
          <w:szCs w:val="24"/>
        </w:rPr>
        <w:t xml:space="preserve">an </w:t>
      </w:r>
      <w:r w:rsidR="00B97CB7" w:rsidRPr="00827EF5">
        <w:rPr>
          <w:rFonts w:ascii="Garamond" w:hAnsi="Garamond" w:cs="Times New Roman"/>
          <w:sz w:val="24"/>
          <w:szCs w:val="24"/>
          <w:lang w:val="id-ID"/>
        </w:rPr>
        <w:t>open conflict.</w:t>
      </w:r>
    </w:p>
    <w:p w:rsidR="0059018B" w:rsidRPr="00827EF5" w:rsidRDefault="00F621D1" w:rsidP="004A72A7">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rPr>
        <w:t>The PW</w:t>
      </w:r>
      <w:r w:rsidR="00B97CB7" w:rsidRPr="00827EF5">
        <w:rPr>
          <w:rFonts w:ascii="Garamond" w:hAnsi="Garamond" w:cs="Times New Roman"/>
          <w:sz w:val="24"/>
          <w:szCs w:val="24"/>
          <w:lang w:val="id-ID"/>
        </w:rPr>
        <w:t>NU</w:t>
      </w:r>
      <w:r w:rsidRPr="00827EF5">
        <w:rPr>
          <w:rFonts w:ascii="Garamond" w:hAnsi="Garamond" w:cs="Times New Roman"/>
          <w:sz w:val="24"/>
          <w:szCs w:val="24"/>
        </w:rPr>
        <w:t xml:space="preserve"> has</w:t>
      </w:r>
      <w:r w:rsidR="00B97CB7" w:rsidRPr="00827EF5">
        <w:rPr>
          <w:rFonts w:ascii="Garamond" w:hAnsi="Garamond" w:cs="Times New Roman"/>
          <w:sz w:val="24"/>
          <w:szCs w:val="24"/>
          <w:lang w:val="id-ID"/>
        </w:rPr>
        <w:t xml:space="preserve"> aware that the current state of the country is a joint consensus of the founding fathers of the nation that needs to be maintained and filled with</w:t>
      </w:r>
      <w:r w:rsidRPr="00827EF5">
        <w:rPr>
          <w:rFonts w:ascii="Garamond" w:hAnsi="Garamond" w:cs="Times New Roman"/>
          <w:sz w:val="24"/>
          <w:szCs w:val="24"/>
        </w:rPr>
        <w:t xml:space="preserve"> the</w:t>
      </w:r>
      <w:r w:rsidR="00B97CB7" w:rsidRPr="00827EF5">
        <w:rPr>
          <w:rFonts w:ascii="Garamond" w:hAnsi="Garamond" w:cs="Times New Roman"/>
          <w:sz w:val="24"/>
          <w:szCs w:val="24"/>
          <w:lang w:val="id-ID"/>
        </w:rPr>
        <w:t xml:space="preserve"> religious values. </w:t>
      </w: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NU maintains the relationship between religion and the state within the framework of the unitary state of the Republic of Indonesia (NKRI), by asserting that the Unitary State of the Republic of Indonesia is a permanent </w:t>
      </w:r>
      <w:r w:rsidRPr="00827EF5">
        <w:rPr>
          <w:rFonts w:ascii="Garamond" w:hAnsi="Garamond" w:cs="Times New Roman"/>
          <w:sz w:val="24"/>
          <w:szCs w:val="24"/>
        </w:rPr>
        <w:t xml:space="preserve">model </w:t>
      </w:r>
      <w:r w:rsidR="00B97CB7" w:rsidRPr="00827EF5">
        <w:rPr>
          <w:rFonts w:ascii="Garamond" w:hAnsi="Garamond" w:cs="Times New Roman"/>
          <w:sz w:val="24"/>
          <w:szCs w:val="24"/>
          <w:lang w:val="id-ID"/>
        </w:rPr>
        <w:t>and</w:t>
      </w:r>
      <w:r w:rsidRPr="00827EF5">
        <w:rPr>
          <w:rFonts w:ascii="Garamond" w:hAnsi="Garamond" w:cs="Times New Roman"/>
          <w:sz w:val="24"/>
          <w:szCs w:val="24"/>
        </w:rPr>
        <w:t xml:space="preserve"> a</w:t>
      </w:r>
      <w:r w:rsidR="00B97CB7" w:rsidRPr="00827EF5">
        <w:rPr>
          <w:rFonts w:ascii="Garamond" w:hAnsi="Garamond" w:cs="Times New Roman"/>
          <w:sz w:val="24"/>
          <w:szCs w:val="24"/>
          <w:lang w:val="id-ID"/>
        </w:rPr>
        <w:t xml:space="preserve"> binding national. The choic</w:t>
      </w:r>
      <w:r w:rsidRPr="00827EF5">
        <w:rPr>
          <w:rFonts w:ascii="Garamond" w:hAnsi="Garamond" w:cs="Times New Roman"/>
          <w:sz w:val="24"/>
          <w:szCs w:val="24"/>
          <w:lang w:val="id-ID"/>
        </w:rPr>
        <w:t>e of the theme of NU's da'wah</w:t>
      </w:r>
      <w:r w:rsidR="00B97CB7" w:rsidRPr="00827EF5">
        <w:rPr>
          <w:rFonts w:ascii="Garamond" w:hAnsi="Garamond" w:cs="Times New Roman"/>
          <w:sz w:val="24"/>
          <w:szCs w:val="24"/>
          <w:lang w:val="id-ID"/>
        </w:rPr>
        <w:t xml:space="preserve"> remains in a religious frame that is in harmony with Indonesianness. The relationship between religion and the state has become an absolute necessity in the macro arena that underlies</w:t>
      </w:r>
      <w:r w:rsidR="004A72A7" w:rsidRPr="00827EF5">
        <w:rPr>
          <w:rFonts w:ascii="Garamond" w:hAnsi="Garamond" w:cs="Times New Roman"/>
          <w:sz w:val="24"/>
          <w:szCs w:val="24"/>
        </w:rPr>
        <w:t xml:space="preserve"> the </w:t>
      </w:r>
      <w:r w:rsidR="004A72A7" w:rsidRPr="00827EF5">
        <w:rPr>
          <w:rFonts w:ascii="Garamond" w:hAnsi="Garamond" w:cs="Times New Roman"/>
          <w:sz w:val="24"/>
          <w:szCs w:val="24"/>
          <w:lang w:val="id-ID"/>
        </w:rPr>
        <w:t>NU scholars and their various exponents</w:t>
      </w:r>
      <w:r w:rsidR="004A72A7" w:rsidRPr="00827EF5">
        <w:rPr>
          <w:rFonts w:ascii="Garamond" w:hAnsi="Garamond" w:cs="Times New Roman"/>
          <w:sz w:val="24"/>
          <w:szCs w:val="24"/>
        </w:rPr>
        <w:t xml:space="preserve"> how to</w:t>
      </w:r>
      <w:r w:rsidR="004A72A7" w:rsidRPr="00827EF5">
        <w:rPr>
          <w:rFonts w:ascii="Garamond" w:hAnsi="Garamond" w:cs="Times New Roman"/>
          <w:sz w:val="24"/>
          <w:szCs w:val="24"/>
          <w:lang w:val="id-ID"/>
        </w:rPr>
        <w:t xml:space="preserve"> </w:t>
      </w:r>
      <w:r w:rsidR="004A72A7" w:rsidRPr="00827EF5">
        <w:rPr>
          <w:rFonts w:ascii="Garamond" w:hAnsi="Garamond" w:cs="Times New Roman"/>
          <w:sz w:val="24"/>
          <w:szCs w:val="24"/>
        </w:rPr>
        <w:t xml:space="preserve">rule </w:t>
      </w:r>
      <w:r w:rsidR="00B97CB7" w:rsidRPr="00827EF5">
        <w:rPr>
          <w:rFonts w:ascii="Garamond" w:hAnsi="Garamond" w:cs="Times New Roman"/>
          <w:sz w:val="24"/>
          <w:szCs w:val="24"/>
          <w:lang w:val="id-ID"/>
        </w:rPr>
        <w:t xml:space="preserve">the religious reasoning of post-independence. The organization's messages are to guide, protect and motivate the community to achieve peace and progress in social and national life. </w:t>
      </w:r>
      <w:r w:rsidR="004A72A7" w:rsidRPr="00827EF5">
        <w:rPr>
          <w:rFonts w:ascii="Garamond" w:hAnsi="Garamond" w:cs="Times New Roman"/>
          <w:sz w:val="24"/>
          <w:szCs w:val="24"/>
        </w:rPr>
        <w:t xml:space="preserve">This </w:t>
      </w:r>
      <w:r w:rsidR="00B97CB7" w:rsidRPr="00827EF5">
        <w:rPr>
          <w:rFonts w:ascii="Garamond" w:hAnsi="Garamond" w:cs="Times New Roman"/>
          <w:sz w:val="24"/>
          <w:szCs w:val="24"/>
          <w:lang w:val="id-ID"/>
        </w:rPr>
        <w:t xml:space="preserve">da'wah messages have the theme of self-development to do good deeds, </w:t>
      </w:r>
      <w:r w:rsidR="004A72A7" w:rsidRPr="00827EF5">
        <w:rPr>
          <w:rFonts w:ascii="Garamond" w:hAnsi="Garamond" w:cs="Times New Roman"/>
          <w:sz w:val="24"/>
          <w:szCs w:val="24"/>
        </w:rPr>
        <w:t xml:space="preserve">being </w:t>
      </w:r>
      <w:r w:rsidR="00B97CB7" w:rsidRPr="00827EF5">
        <w:rPr>
          <w:rFonts w:ascii="Garamond" w:hAnsi="Garamond" w:cs="Times New Roman"/>
          <w:sz w:val="24"/>
          <w:szCs w:val="24"/>
          <w:lang w:val="id-ID"/>
        </w:rPr>
        <w:t>happily and</w:t>
      </w:r>
      <w:r w:rsidR="004A72A7" w:rsidRPr="00827EF5">
        <w:rPr>
          <w:rFonts w:ascii="Garamond" w:hAnsi="Garamond" w:cs="Times New Roman"/>
          <w:sz w:val="24"/>
          <w:szCs w:val="24"/>
        </w:rPr>
        <w:t xml:space="preserve"> being</w:t>
      </w:r>
      <w:r w:rsidR="00B97CB7" w:rsidRPr="00827EF5">
        <w:rPr>
          <w:rFonts w:ascii="Garamond" w:hAnsi="Garamond" w:cs="Times New Roman"/>
          <w:sz w:val="24"/>
          <w:szCs w:val="24"/>
          <w:lang w:val="id-ID"/>
        </w:rPr>
        <w:t xml:space="preserve"> h</w:t>
      </w:r>
      <w:r w:rsidR="004A72A7" w:rsidRPr="00827EF5">
        <w:rPr>
          <w:rFonts w:ascii="Garamond" w:hAnsi="Garamond" w:cs="Times New Roman"/>
          <w:sz w:val="24"/>
          <w:szCs w:val="24"/>
          <w:lang w:val="id-ID"/>
        </w:rPr>
        <w:t>ealth</w:t>
      </w:r>
      <w:r w:rsidR="004A72A7" w:rsidRPr="00827EF5">
        <w:rPr>
          <w:rFonts w:ascii="Garamond" w:hAnsi="Garamond" w:cs="Times New Roman"/>
          <w:sz w:val="24"/>
          <w:szCs w:val="24"/>
        </w:rPr>
        <w:t>y</w:t>
      </w:r>
      <w:r w:rsidR="00B97CB7" w:rsidRPr="00827EF5">
        <w:rPr>
          <w:rFonts w:ascii="Garamond" w:hAnsi="Garamond" w:cs="Times New Roman"/>
          <w:sz w:val="24"/>
          <w:szCs w:val="24"/>
          <w:lang w:val="id-ID"/>
        </w:rPr>
        <w:t xml:space="preserve">. </w:t>
      </w:r>
      <w:r w:rsidR="004A72A7"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PWNU reproduces</w:t>
      </w:r>
      <w:r w:rsidR="004A72A7" w:rsidRPr="00827EF5">
        <w:rPr>
          <w:rFonts w:ascii="Garamond" w:hAnsi="Garamond" w:cs="Times New Roman"/>
          <w:sz w:val="24"/>
          <w:szCs w:val="24"/>
        </w:rPr>
        <w:t xml:space="preserve"> the</w:t>
      </w:r>
      <w:r w:rsidR="00B97CB7" w:rsidRPr="00827EF5">
        <w:rPr>
          <w:rFonts w:ascii="Garamond" w:hAnsi="Garamond" w:cs="Times New Roman"/>
          <w:sz w:val="24"/>
          <w:szCs w:val="24"/>
          <w:lang w:val="id-ID"/>
        </w:rPr>
        <w:t xml:space="preserve"> positive messages</w:t>
      </w:r>
      <w:r w:rsidR="004A72A7" w:rsidRPr="00827EF5">
        <w:rPr>
          <w:rFonts w:ascii="Garamond" w:hAnsi="Garamond" w:cs="Times New Roman"/>
          <w:sz w:val="24"/>
          <w:szCs w:val="24"/>
        </w:rPr>
        <w:t xml:space="preserve"> at the</w:t>
      </w:r>
      <w:r w:rsidR="00B97CB7" w:rsidRPr="00827EF5">
        <w:rPr>
          <w:rFonts w:ascii="Garamond" w:hAnsi="Garamond" w:cs="Times New Roman"/>
          <w:sz w:val="24"/>
          <w:szCs w:val="24"/>
          <w:lang w:val="id-ID"/>
        </w:rPr>
        <w:t xml:space="preserve"> social media </w:t>
      </w:r>
      <w:proofErr w:type="gramStart"/>
      <w:r w:rsidR="00B97CB7" w:rsidRPr="00827EF5">
        <w:rPr>
          <w:rFonts w:ascii="Garamond" w:hAnsi="Garamond" w:cs="Times New Roman"/>
          <w:sz w:val="24"/>
          <w:szCs w:val="24"/>
          <w:lang w:val="id-ID"/>
        </w:rPr>
        <w:t>spaces</w:t>
      </w:r>
      <w:r w:rsidR="004A72A7" w:rsidRPr="00827EF5">
        <w:rPr>
          <w:rFonts w:ascii="Garamond" w:hAnsi="Garamond" w:cs="Times New Roman"/>
          <w:sz w:val="24"/>
          <w:szCs w:val="24"/>
        </w:rPr>
        <w:t>,</w:t>
      </w:r>
      <w:proofErr w:type="gramEnd"/>
      <w:r w:rsidR="004A72A7" w:rsidRPr="00827EF5">
        <w:rPr>
          <w:rFonts w:ascii="Garamond" w:hAnsi="Garamond" w:cs="Times New Roman"/>
          <w:sz w:val="24"/>
          <w:szCs w:val="24"/>
        </w:rPr>
        <w:t xml:space="preserve"> in fact there do</w:t>
      </w:r>
      <w:r w:rsidR="00B97CB7" w:rsidRPr="00827EF5">
        <w:rPr>
          <w:rFonts w:ascii="Garamond" w:hAnsi="Garamond" w:cs="Times New Roman"/>
          <w:sz w:val="24"/>
          <w:szCs w:val="24"/>
          <w:lang w:val="id-ID"/>
        </w:rPr>
        <w:t xml:space="preserve"> not have</w:t>
      </w:r>
      <w:r w:rsidR="004A72A7" w:rsidRPr="00827EF5">
        <w:rPr>
          <w:rFonts w:ascii="Garamond" w:hAnsi="Garamond" w:cs="Times New Roman"/>
          <w:sz w:val="24"/>
          <w:szCs w:val="24"/>
        </w:rPr>
        <w:t xml:space="preserve"> a</w:t>
      </w:r>
      <w:r w:rsidR="00B97CB7" w:rsidRPr="00827EF5">
        <w:rPr>
          <w:rFonts w:ascii="Garamond" w:hAnsi="Garamond" w:cs="Times New Roman"/>
          <w:sz w:val="24"/>
          <w:szCs w:val="24"/>
          <w:lang w:val="id-ID"/>
        </w:rPr>
        <w:t xml:space="preserve"> negative messages.</w:t>
      </w:r>
      <w:r w:rsidR="00C407C2" w:rsidRPr="00827EF5">
        <w:rPr>
          <w:rFonts w:ascii="Garamond" w:hAnsi="Garamond" w:cs="Times New Roman"/>
          <w:sz w:val="24"/>
          <w:szCs w:val="24"/>
          <w:lang w:val="id-ID"/>
        </w:rPr>
        <w:t xml:space="preserve"> </w:t>
      </w:r>
    </w:p>
    <w:p w:rsidR="0059018B" w:rsidRPr="00827EF5" w:rsidRDefault="00B97CB7" w:rsidP="00CB5D39">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 xml:space="preserve">Therefore, </w:t>
      </w:r>
      <w:r w:rsidR="004A72A7"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PWNU strives to produce </w:t>
      </w:r>
      <w:r w:rsidR="004A72A7" w:rsidRPr="00827EF5">
        <w:rPr>
          <w:rFonts w:ascii="Garamond" w:hAnsi="Garamond" w:cs="Times New Roman"/>
          <w:sz w:val="24"/>
          <w:szCs w:val="24"/>
        </w:rPr>
        <w:t xml:space="preserve">the </w:t>
      </w:r>
      <w:r w:rsidRPr="00827EF5">
        <w:rPr>
          <w:rFonts w:ascii="Garamond" w:hAnsi="Garamond" w:cs="Times New Roman"/>
          <w:sz w:val="24"/>
          <w:szCs w:val="24"/>
          <w:lang w:val="id-ID"/>
        </w:rPr>
        <w:t>positive messages</w:t>
      </w:r>
      <w:r w:rsidR="004A72A7" w:rsidRPr="00827EF5">
        <w:rPr>
          <w:rFonts w:ascii="Garamond" w:hAnsi="Garamond" w:cs="Times New Roman"/>
          <w:sz w:val="24"/>
          <w:szCs w:val="24"/>
        </w:rPr>
        <w:t>, where its policies could n</w:t>
      </w:r>
      <w:r w:rsidRPr="00827EF5">
        <w:rPr>
          <w:rFonts w:ascii="Garamond" w:hAnsi="Garamond" w:cs="Times New Roman"/>
          <w:sz w:val="24"/>
          <w:szCs w:val="24"/>
          <w:lang w:val="id-ID"/>
        </w:rPr>
        <w:t xml:space="preserve">ot </w:t>
      </w:r>
      <w:r w:rsidR="004A72A7" w:rsidRPr="00827EF5">
        <w:rPr>
          <w:rFonts w:ascii="Garamond" w:hAnsi="Garamond" w:cs="Times New Roman"/>
          <w:sz w:val="24"/>
          <w:szCs w:val="24"/>
        </w:rPr>
        <w:t xml:space="preserve">be </w:t>
      </w:r>
      <w:r w:rsidRPr="00827EF5">
        <w:rPr>
          <w:rFonts w:ascii="Garamond" w:hAnsi="Garamond" w:cs="Times New Roman"/>
          <w:sz w:val="24"/>
          <w:szCs w:val="24"/>
          <w:lang w:val="id-ID"/>
        </w:rPr>
        <w:t xml:space="preserve">reactive by countering </w:t>
      </w:r>
      <w:r w:rsidR="004A72A7" w:rsidRPr="00827EF5">
        <w:rPr>
          <w:rFonts w:ascii="Garamond" w:hAnsi="Garamond" w:cs="Times New Roman"/>
          <w:sz w:val="24"/>
          <w:szCs w:val="24"/>
        </w:rPr>
        <w:t xml:space="preserve">the </w:t>
      </w:r>
      <w:r w:rsidRPr="00827EF5">
        <w:rPr>
          <w:rFonts w:ascii="Garamond" w:hAnsi="Garamond" w:cs="Times New Roman"/>
          <w:sz w:val="24"/>
          <w:szCs w:val="24"/>
          <w:lang w:val="id-ID"/>
        </w:rPr>
        <w:t>outside</w:t>
      </w:r>
      <w:r w:rsidR="004A72A7" w:rsidRPr="00827EF5">
        <w:rPr>
          <w:rFonts w:ascii="Garamond" w:hAnsi="Garamond" w:cs="Times New Roman"/>
          <w:sz w:val="24"/>
          <w:szCs w:val="24"/>
        </w:rPr>
        <w:t xml:space="preserve"> </w:t>
      </w:r>
      <w:r w:rsidR="004A72A7" w:rsidRPr="00827EF5">
        <w:rPr>
          <w:rFonts w:ascii="Garamond" w:hAnsi="Garamond" w:cs="Times New Roman"/>
          <w:sz w:val="24"/>
          <w:szCs w:val="24"/>
          <w:lang w:val="id-ID"/>
        </w:rPr>
        <w:t>news</w:t>
      </w:r>
      <w:r w:rsidRPr="00827EF5">
        <w:rPr>
          <w:rFonts w:ascii="Garamond" w:hAnsi="Garamond" w:cs="Times New Roman"/>
          <w:sz w:val="24"/>
          <w:szCs w:val="24"/>
          <w:lang w:val="id-ID"/>
        </w:rPr>
        <w:t xml:space="preserve">, unless the information offends </w:t>
      </w:r>
      <w:r w:rsidR="004A72A7" w:rsidRPr="00827EF5">
        <w:rPr>
          <w:rFonts w:ascii="Garamond" w:hAnsi="Garamond" w:cs="Times New Roman"/>
          <w:sz w:val="24"/>
          <w:szCs w:val="24"/>
          <w:lang w:val="id-ID"/>
        </w:rPr>
        <w:t xml:space="preserve">directly </w:t>
      </w:r>
      <w:r w:rsidR="004A72A7" w:rsidRPr="00827EF5">
        <w:rPr>
          <w:rFonts w:ascii="Garamond" w:hAnsi="Garamond" w:cs="Times New Roman"/>
          <w:sz w:val="24"/>
          <w:szCs w:val="24"/>
        </w:rPr>
        <w:t xml:space="preserve">to </w:t>
      </w:r>
      <w:r w:rsidRPr="00827EF5">
        <w:rPr>
          <w:rFonts w:ascii="Garamond" w:hAnsi="Garamond" w:cs="Times New Roman"/>
          <w:sz w:val="24"/>
          <w:szCs w:val="24"/>
          <w:lang w:val="id-ID"/>
        </w:rPr>
        <w:t xml:space="preserve">PWNU, then </w:t>
      </w:r>
      <w:r w:rsidR="004A72A7" w:rsidRPr="00827EF5">
        <w:rPr>
          <w:rFonts w:ascii="Garamond" w:hAnsi="Garamond" w:cs="Times New Roman"/>
          <w:sz w:val="24"/>
          <w:szCs w:val="24"/>
        </w:rPr>
        <w:t>it will</w:t>
      </w:r>
      <w:r w:rsidRPr="00827EF5">
        <w:rPr>
          <w:rFonts w:ascii="Garamond" w:hAnsi="Garamond" w:cs="Times New Roman"/>
          <w:sz w:val="24"/>
          <w:szCs w:val="24"/>
          <w:lang w:val="id-ID"/>
        </w:rPr>
        <w:t xml:space="preserve"> tr</w:t>
      </w:r>
      <w:r w:rsidR="004A72A7" w:rsidRPr="00827EF5">
        <w:rPr>
          <w:rFonts w:ascii="Garamond" w:hAnsi="Garamond" w:cs="Times New Roman"/>
          <w:sz w:val="24"/>
          <w:szCs w:val="24"/>
        </w:rPr>
        <w:t>y</w:t>
      </w:r>
      <w:r w:rsidRPr="00827EF5">
        <w:rPr>
          <w:rFonts w:ascii="Garamond" w:hAnsi="Garamond" w:cs="Times New Roman"/>
          <w:sz w:val="24"/>
          <w:szCs w:val="24"/>
          <w:lang w:val="id-ID"/>
        </w:rPr>
        <w:t xml:space="preserve"> to straighten it </w:t>
      </w:r>
      <w:r w:rsidR="004A72A7" w:rsidRPr="00827EF5">
        <w:rPr>
          <w:rFonts w:ascii="Garamond" w:hAnsi="Garamond" w:cs="Times New Roman"/>
          <w:sz w:val="24"/>
          <w:szCs w:val="24"/>
        </w:rPr>
        <w:t>by w</w:t>
      </w:r>
      <w:r w:rsidRPr="00827EF5">
        <w:rPr>
          <w:rFonts w:ascii="Garamond" w:hAnsi="Garamond" w:cs="Times New Roman"/>
          <w:sz w:val="24"/>
          <w:szCs w:val="24"/>
          <w:lang w:val="id-ID"/>
        </w:rPr>
        <w:t xml:space="preserve">ise way. </w:t>
      </w:r>
      <w:r w:rsidR="004A72A7" w:rsidRPr="00827EF5">
        <w:rPr>
          <w:rFonts w:ascii="Garamond" w:hAnsi="Garamond" w:cs="Times New Roman"/>
          <w:sz w:val="24"/>
          <w:szCs w:val="24"/>
        </w:rPr>
        <w:t xml:space="preserve">The policies of </w:t>
      </w:r>
      <w:r w:rsidRPr="00827EF5">
        <w:rPr>
          <w:rFonts w:ascii="Garamond" w:hAnsi="Garamond" w:cs="Times New Roman"/>
          <w:sz w:val="24"/>
          <w:szCs w:val="24"/>
          <w:lang w:val="id-ID"/>
        </w:rPr>
        <w:t>PWNU in this case</w:t>
      </w:r>
      <w:r w:rsidR="004A72A7" w:rsidRPr="00827EF5">
        <w:rPr>
          <w:rFonts w:ascii="Garamond" w:hAnsi="Garamond" w:cs="Times New Roman"/>
          <w:sz w:val="24"/>
          <w:szCs w:val="24"/>
        </w:rPr>
        <w:t xml:space="preserve"> at</w:t>
      </w:r>
      <w:r w:rsidRPr="00827EF5">
        <w:rPr>
          <w:rFonts w:ascii="Garamond" w:hAnsi="Garamond" w:cs="Times New Roman"/>
          <w:sz w:val="24"/>
          <w:szCs w:val="24"/>
          <w:lang w:val="id-ID"/>
        </w:rPr>
        <w:t xml:space="preserve"> the Media Center</w:t>
      </w:r>
      <w:r w:rsidR="004A72A7" w:rsidRPr="00827EF5">
        <w:rPr>
          <w:rFonts w:ascii="Garamond" w:hAnsi="Garamond" w:cs="Times New Roman"/>
          <w:sz w:val="24"/>
          <w:szCs w:val="24"/>
        </w:rPr>
        <w:t xml:space="preserve"> always</w:t>
      </w:r>
      <w:r w:rsidRPr="00827EF5">
        <w:rPr>
          <w:rFonts w:ascii="Garamond" w:hAnsi="Garamond" w:cs="Times New Roman"/>
          <w:sz w:val="24"/>
          <w:szCs w:val="24"/>
          <w:lang w:val="id-ID"/>
        </w:rPr>
        <w:t xml:space="preserve"> seeks to reproduce </w:t>
      </w:r>
      <w:r w:rsidR="004A72A7" w:rsidRPr="00827EF5">
        <w:rPr>
          <w:rFonts w:ascii="Garamond" w:hAnsi="Garamond" w:cs="Times New Roman"/>
          <w:sz w:val="24"/>
          <w:szCs w:val="24"/>
        </w:rPr>
        <w:t xml:space="preserve">the </w:t>
      </w:r>
      <w:r w:rsidRPr="00827EF5">
        <w:rPr>
          <w:rFonts w:ascii="Garamond" w:hAnsi="Garamond" w:cs="Times New Roman"/>
          <w:sz w:val="24"/>
          <w:szCs w:val="24"/>
          <w:lang w:val="id-ID"/>
        </w:rPr>
        <w:t>positive messages</w:t>
      </w:r>
      <w:r w:rsidR="004A72A7" w:rsidRPr="00827EF5">
        <w:rPr>
          <w:rFonts w:ascii="Garamond" w:hAnsi="Garamond" w:cs="Times New Roman"/>
          <w:sz w:val="24"/>
          <w:szCs w:val="24"/>
        </w:rPr>
        <w:t xml:space="preserve"> in order to</w:t>
      </w:r>
      <w:r w:rsidRPr="00827EF5">
        <w:rPr>
          <w:rFonts w:ascii="Garamond" w:hAnsi="Garamond" w:cs="Times New Roman"/>
          <w:sz w:val="24"/>
          <w:szCs w:val="24"/>
          <w:lang w:val="id-ID"/>
        </w:rPr>
        <w:t xml:space="preserve"> </w:t>
      </w:r>
      <w:r w:rsidR="004A72A7" w:rsidRPr="00827EF5">
        <w:rPr>
          <w:rFonts w:ascii="Garamond" w:hAnsi="Garamond" w:cs="Times New Roman"/>
          <w:sz w:val="24"/>
          <w:szCs w:val="24"/>
        </w:rPr>
        <w:t>these policies</w:t>
      </w:r>
      <w:r w:rsidRPr="00827EF5">
        <w:rPr>
          <w:rFonts w:ascii="Garamond" w:hAnsi="Garamond" w:cs="Times New Roman"/>
          <w:sz w:val="24"/>
          <w:szCs w:val="24"/>
          <w:lang w:val="id-ID"/>
        </w:rPr>
        <w:t xml:space="preserve"> can fulfill the world of social communication media and the minds of its congregations</w:t>
      </w:r>
      <w:r w:rsidR="00CB5D39" w:rsidRPr="00827EF5">
        <w:rPr>
          <w:rFonts w:ascii="Garamond" w:hAnsi="Garamond" w:cs="Times New Roman"/>
          <w:sz w:val="24"/>
          <w:szCs w:val="24"/>
        </w:rPr>
        <w:t xml:space="preserve"> as well</w:t>
      </w:r>
      <w:r w:rsidRPr="00827EF5">
        <w:rPr>
          <w:rFonts w:ascii="Garamond" w:hAnsi="Garamond" w:cs="Times New Roman"/>
          <w:sz w:val="24"/>
          <w:szCs w:val="24"/>
          <w:lang w:val="id-ID"/>
        </w:rPr>
        <w:t xml:space="preserve">, </w:t>
      </w:r>
      <w:r w:rsidR="00CB5D39" w:rsidRPr="00827EF5">
        <w:rPr>
          <w:rFonts w:ascii="Garamond" w:hAnsi="Garamond" w:cs="Times New Roman"/>
          <w:sz w:val="24"/>
          <w:szCs w:val="24"/>
        </w:rPr>
        <w:t>then,</w:t>
      </w:r>
      <w:r w:rsidRPr="00827EF5">
        <w:rPr>
          <w:rFonts w:ascii="Garamond" w:hAnsi="Garamond" w:cs="Times New Roman"/>
          <w:sz w:val="24"/>
          <w:szCs w:val="24"/>
          <w:lang w:val="id-ID"/>
        </w:rPr>
        <w:t xml:space="preserve"> the Jama'ah organization </w:t>
      </w:r>
      <w:r w:rsidR="00CB5D39" w:rsidRPr="00827EF5">
        <w:rPr>
          <w:rFonts w:ascii="Garamond" w:hAnsi="Garamond" w:cs="Times New Roman"/>
          <w:sz w:val="24"/>
          <w:szCs w:val="24"/>
        </w:rPr>
        <w:t xml:space="preserve">will be </w:t>
      </w:r>
      <w:r w:rsidRPr="00827EF5">
        <w:rPr>
          <w:rFonts w:ascii="Garamond" w:hAnsi="Garamond" w:cs="Times New Roman"/>
          <w:sz w:val="24"/>
          <w:szCs w:val="24"/>
          <w:lang w:val="id-ID"/>
        </w:rPr>
        <w:t xml:space="preserve">filled </w:t>
      </w:r>
      <w:r w:rsidR="00CB5D39" w:rsidRPr="00827EF5">
        <w:rPr>
          <w:rFonts w:ascii="Garamond" w:hAnsi="Garamond" w:cs="Times New Roman"/>
          <w:sz w:val="24"/>
          <w:szCs w:val="24"/>
        </w:rPr>
        <w:t xml:space="preserve">by the positive </w:t>
      </w:r>
      <w:r w:rsidR="00CB5D39" w:rsidRPr="00827EF5">
        <w:rPr>
          <w:rFonts w:ascii="Garamond" w:hAnsi="Garamond" w:cs="Times New Roman"/>
          <w:sz w:val="24"/>
          <w:szCs w:val="24"/>
          <w:lang w:val="id-ID"/>
        </w:rPr>
        <w:t>messages</w:t>
      </w:r>
      <w:r w:rsidR="00CB5D39" w:rsidRPr="00827EF5">
        <w:rPr>
          <w:rFonts w:ascii="Garamond" w:hAnsi="Garamond" w:cs="Times New Roman"/>
          <w:sz w:val="24"/>
          <w:szCs w:val="24"/>
        </w:rPr>
        <w:t xml:space="preserve">, although this policies of </w:t>
      </w:r>
      <w:r w:rsidRPr="00827EF5">
        <w:rPr>
          <w:rFonts w:ascii="Garamond" w:hAnsi="Garamond" w:cs="Times New Roman"/>
          <w:sz w:val="24"/>
          <w:szCs w:val="24"/>
          <w:lang w:val="id-ID"/>
        </w:rPr>
        <w:t>the PWNU Media Center</w:t>
      </w:r>
      <w:r w:rsidR="00CB5D39" w:rsidRPr="00827EF5">
        <w:rPr>
          <w:rFonts w:ascii="Garamond" w:hAnsi="Garamond" w:cs="Times New Roman"/>
          <w:sz w:val="24"/>
          <w:szCs w:val="24"/>
        </w:rPr>
        <w:t xml:space="preserve"> so far</w:t>
      </w:r>
      <w:r w:rsidRPr="00827EF5">
        <w:rPr>
          <w:rFonts w:ascii="Garamond" w:hAnsi="Garamond" w:cs="Times New Roman"/>
          <w:sz w:val="24"/>
          <w:szCs w:val="24"/>
          <w:lang w:val="id-ID"/>
        </w:rPr>
        <w:t xml:space="preserve"> has only been able to produce 10-15 messages every day.</w:t>
      </w:r>
    </w:p>
    <w:p w:rsidR="0059018B" w:rsidRPr="00827EF5" w:rsidRDefault="00B97CB7" w:rsidP="00DB1D7F">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In this pandemic era a lot of material about health was delivered by scholars in the NU environment. This is done by referring t</w:t>
      </w:r>
      <w:r w:rsidR="00DB1D7F" w:rsidRPr="00827EF5">
        <w:rPr>
          <w:rFonts w:ascii="Garamond" w:hAnsi="Garamond" w:cs="Times New Roman"/>
          <w:sz w:val="24"/>
          <w:szCs w:val="24"/>
          <w:lang w:val="id-ID"/>
        </w:rPr>
        <w:t xml:space="preserve">o the meaning of the Koran and </w:t>
      </w:r>
      <w:r w:rsidRPr="00827EF5">
        <w:rPr>
          <w:rFonts w:ascii="Garamond" w:hAnsi="Garamond" w:cs="Times New Roman"/>
          <w:sz w:val="24"/>
          <w:szCs w:val="24"/>
          <w:lang w:val="id-ID"/>
        </w:rPr>
        <w:t>al-Hadith that use th</w:t>
      </w:r>
      <w:r w:rsidR="00DB1D7F" w:rsidRPr="00827EF5">
        <w:rPr>
          <w:rFonts w:ascii="Garamond" w:hAnsi="Garamond" w:cs="Times New Roman"/>
          <w:sz w:val="24"/>
          <w:szCs w:val="24"/>
          <w:lang w:val="id-ID"/>
        </w:rPr>
        <w:t xml:space="preserve">e rules of ushul fiqh and fiqh </w:t>
      </w:r>
      <w:r w:rsidR="00DB1D7F" w:rsidRPr="00827EF5">
        <w:rPr>
          <w:rFonts w:ascii="Garamond" w:hAnsi="Garamond" w:cs="Times New Roman"/>
          <w:sz w:val="24"/>
          <w:szCs w:val="24"/>
        </w:rPr>
        <w:t>as well</w:t>
      </w:r>
      <w:r w:rsidRPr="00827EF5">
        <w:rPr>
          <w:rFonts w:ascii="Garamond" w:hAnsi="Garamond" w:cs="Times New Roman"/>
          <w:sz w:val="24"/>
          <w:szCs w:val="24"/>
          <w:lang w:val="id-ID"/>
        </w:rPr>
        <w:t xml:space="preserve">. Islam is understood by referring to various literatures by previous scholars, </w:t>
      </w:r>
      <w:r w:rsidR="00DB1D7F" w:rsidRPr="00827EF5">
        <w:rPr>
          <w:rFonts w:ascii="Garamond" w:hAnsi="Garamond" w:cs="Times New Roman"/>
          <w:sz w:val="24"/>
          <w:szCs w:val="24"/>
        </w:rPr>
        <w:t>therefore,</w:t>
      </w:r>
      <w:r w:rsidRPr="00827EF5">
        <w:rPr>
          <w:rFonts w:ascii="Garamond" w:hAnsi="Garamond" w:cs="Times New Roman"/>
          <w:sz w:val="24"/>
          <w:szCs w:val="24"/>
          <w:lang w:val="id-ID"/>
        </w:rPr>
        <w:t xml:space="preserve"> its religious messages feel dominant. In dealing with the CO</w:t>
      </w:r>
      <w:r w:rsidR="00DB1D7F" w:rsidRPr="00827EF5">
        <w:rPr>
          <w:rFonts w:ascii="Garamond" w:hAnsi="Garamond" w:cs="Times New Roman"/>
          <w:sz w:val="24"/>
          <w:szCs w:val="24"/>
          <w:lang w:val="id-ID"/>
        </w:rPr>
        <w:t>VID-19 pandemic</w:t>
      </w:r>
      <w:r w:rsidR="00DB1D7F" w:rsidRPr="00827EF5">
        <w:rPr>
          <w:rFonts w:ascii="Garamond" w:hAnsi="Garamond" w:cs="Times New Roman"/>
          <w:sz w:val="24"/>
          <w:szCs w:val="24"/>
        </w:rPr>
        <w:t xml:space="preserve"> </w:t>
      </w:r>
      <w:r w:rsidRPr="00827EF5">
        <w:rPr>
          <w:rFonts w:ascii="Garamond" w:hAnsi="Garamond" w:cs="Times New Roman"/>
          <w:sz w:val="24"/>
          <w:szCs w:val="24"/>
          <w:lang w:val="id-ID"/>
        </w:rPr>
        <w:t>both internally and externally,</w:t>
      </w:r>
      <w:r w:rsidR="00DB1D7F" w:rsidRPr="00827EF5">
        <w:rPr>
          <w:rFonts w:ascii="Garamond" w:hAnsi="Garamond" w:cs="Times New Roman"/>
          <w:sz w:val="24"/>
          <w:szCs w:val="24"/>
        </w:rPr>
        <w:t xml:space="preserve"> the</w:t>
      </w:r>
      <w:r w:rsidRPr="00827EF5">
        <w:rPr>
          <w:rFonts w:ascii="Garamond" w:hAnsi="Garamond" w:cs="Times New Roman"/>
          <w:sz w:val="24"/>
          <w:szCs w:val="24"/>
          <w:lang w:val="id-ID"/>
        </w:rPr>
        <w:t xml:space="preserve"> NU's message is related to health</w:t>
      </w:r>
      <w:r w:rsidR="00DB1D7F" w:rsidRPr="00827EF5">
        <w:rPr>
          <w:rFonts w:ascii="Garamond" w:hAnsi="Garamond" w:cs="Times New Roman"/>
          <w:sz w:val="24"/>
          <w:szCs w:val="24"/>
        </w:rPr>
        <w:t>y</w:t>
      </w:r>
      <w:r w:rsidRPr="00827EF5">
        <w:rPr>
          <w:rFonts w:ascii="Garamond" w:hAnsi="Garamond" w:cs="Times New Roman"/>
          <w:sz w:val="24"/>
          <w:szCs w:val="24"/>
          <w:lang w:val="id-ID"/>
        </w:rPr>
        <w:t xml:space="preserve"> and proper worship. </w:t>
      </w:r>
      <w:r w:rsidR="00DB1D7F" w:rsidRPr="00827EF5">
        <w:rPr>
          <w:rFonts w:ascii="Garamond" w:hAnsi="Garamond" w:cs="Times New Roman"/>
          <w:sz w:val="24"/>
          <w:szCs w:val="24"/>
        </w:rPr>
        <w:t>Every Friday</w:t>
      </w:r>
      <w:r w:rsidRPr="00827EF5">
        <w:rPr>
          <w:rFonts w:ascii="Garamond" w:hAnsi="Garamond" w:cs="Times New Roman"/>
          <w:sz w:val="24"/>
          <w:szCs w:val="24"/>
          <w:lang w:val="id-ID"/>
        </w:rPr>
        <w:t xml:space="preserve"> prayers are abolished in mosques and replaced with congregational prayers in their respective places.</w:t>
      </w:r>
    </w:p>
    <w:p w:rsidR="0059018B" w:rsidRPr="00827EF5" w:rsidRDefault="00B97CB7" w:rsidP="00B00CB5">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However, the condition of NU consists of many lines and is quite broad in layers, from cities to remote areas, from a Sufistic religious style,</w:t>
      </w:r>
      <w:r w:rsidR="00DB1D7F" w:rsidRPr="00827EF5">
        <w:rPr>
          <w:rFonts w:ascii="Garamond" w:hAnsi="Garamond" w:cs="Times New Roman"/>
          <w:sz w:val="24"/>
          <w:szCs w:val="24"/>
        </w:rPr>
        <w:t xml:space="preserve"> and</w:t>
      </w:r>
      <w:r w:rsidRPr="00827EF5">
        <w:rPr>
          <w:rFonts w:ascii="Garamond" w:hAnsi="Garamond" w:cs="Times New Roman"/>
          <w:sz w:val="24"/>
          <w:szCs w:val="24"/>
          <w:lang w:val="id-ID"/>
        </w:rPr>
        <w:t xml:space="preserve"> </w:t>
      </w:r>
      <w:r w:rsidR="00DB1D7F" w:rsidRPr="00827EF5">
        <w:rPr>
          <w:rFonts w:ascii="Garamond" w:hAnsi="Garamond" w:cs="Times New Roman"/>
          <w:sz w:val="24"/>
          <w:szCs w:val="24"/>
        </w:rPr>
        <w:t xml:space="preserve">a </w:t>
      </w:r>
      <w:r w:rsidRPr="00827EF5">
        <w:rPr>
          <w:rFonts w:ascii="Garamond" w:hAnsi="Garamond" w:cs="Times New Roman"/>
          <w:sz w:val="24"/>
          <w:szCs w:val="24"/>
          <w:lang w:val="id-ID"/>
        </w:rPr>
        <w:t xml:space="preserve">fiqh oriented </w:t>
      </w:r>
      <w:r w:rsidR="00DB1D7F" w:rsidRPr="00827EF5">
        <w:rPr>
          <w:rFonts w:ascii="Garamond" w:hAnsi="Garamond" w:cs="Times New Roman"/>
          <w:sz w:val="24"/>
          <w:szCs w:val="24"/>
          <w:lang w:val="id-ID"/>
        </w:rPr>
        <w:t xml:space="preserve">are fringe which coincide with </w:t>
      </w:r>
      <w:r w:rsidR="00DB1D7F"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groups far from Muslims itself. </w:t>
      </w:r>
      <w:r w:rsidR="00DB1D7F" w:rsidRPr="00827EF5">
        <w:rPr>
          <w:rFonts w:ascii="Garamond" w:hAnsi="Garamond" w:cs="Times New Roman"/>
          <w:sz w:val="24"/>
          <w:szCs w:val="24"/>
        </w:rPr>
        <w:t>It can be seen that the</w:t>
      </w:r>
      <w:r w:rsidRPr="00827EF5">
        <w:rPr>
          <w:rFonts w:ascii="Garamond" w:hAnsi="Garamond" w:cs="Times New Roman"/>
          <w:sz w:val="24"/>
          <w:szCs w:val="24"/>
          <w:lang w:val="id-ID"/>
        </w:rPr>
        <w:t xml:space="preserve"> young NU figures such as Ulil Abshar </w:t>
      </w:r>
      <w:r w:rsidRPr="00827EF5">
        <w:rPr>
          <w:rFonts w:ascii="Garamond" w:hAnsi="Garamond" w:cs="Times New Roman"/>
          <w:sz w:val="24"/>
          <w:szCs w:val="24"/>
          <w:lang w:val="id-ID"/>
        </w:rPr>
        <w:lastRenderedPageBreak/>
        <w:t>Abdalah, Gus Muwafis, Gus Miftah and Gus Baha</w:t>
      </w:r>
      <w:r w:rsidR="00DB1D7F" w:rsidRPr="00827EF5">
        <w:rPr>
          <w:rFonts w:ascii="Garamond" w:hAnsi="Garamond" w:cs="Times New Roman"/>
          <w:sz w:val="24"/>
          <w:szCs w:val="24"/>
        </w:rPr>
        <w:t>,</w:t>
      </w:r>
      <w:r w:rsidR="00DB1D7F" w:rsidRPr="00827EF5">
        <w:rPr>
          <w:rFonts w:ascii="Garamond" w:hAnsi="Garamond" w:cs="Times New Roman"/>
          <w:sz w:val="24"/>
          <w:szCs w:val="24"/>
          <w:lang w:val="id-ID"/>
        </w:rPr>
        <w:t xml:space="preserve"> to name just a few people</w:t>
      </w:r>
      <w:r w:rsidR="00DB1D7F" w:rsidRPr="00827EF5">
        <w:rPr>
          <w:rFonts w:ascii="Garamond" w:hAnsi="Garamond" w:cs="Times New Roman"/>
          <w:sz w:val="24"/>
          <w:szCs w:val="24"/>
        </w:rPr>
        <w:t>,</w:t>
      </w:r>
      <w:r w:rsidRPr="00827EF5">
        <w:rPr>
          <w:rFonts w:ascii="Garamond" w:hAnsi="Garamond" w:cs="Times New Roman"/>
          <w:sz w:val="24"/>
          <w:szCs w:val="24"/>
          <w:lang w:val="id-ID"/>
        </w:rPr>
        <w:t xml:space="preserve"> have their own da'wah techniques with very grounded</w:t>
      </w:r>
      <w:r w:rsidR="00B00CB5" w:rsidRPr="00827EF5">
        <w:rPr>
          <w:rFonts w:ascii="Garamond" w:hAnsi="Garamond" w:cs="Times New Roman"/>
          <w:sz w:val="24"/>
          <w:szCs w:val="24"/>
        </w:rPr>
        <w:t xml:space="preserve"> through </w:t>
      </w:r>
      <w:r w:rsidRPr="00827EF5">
        <w:rPr>
          <w:rFonts w:ascii="Garamond" w:hAnsi="Garamond" w:cs="Times New Roman"/>
          <w:sz w:val="24"/>
          <w:szCs w:val="24"/>
          <w:lang w:val="id-ID"/>
        </w:rPr>
        <w:t>non-textual messages.</w:t>
      </w:r>
      <w:r w:rsidR="00B00CB5" w:rsidRPr="00827EF5">
        <w:rPr>
          <w:rFonts w:ascii="Garamond" w:hAnsi="Garamond" w:cs="Times New Roman"/>
          <w:sz w:val="24"/>
          <w:szCs w:val="24"/>
        </w:rPr>
        <w:t xml:space="preserve"> Some of them</w:t>
      </w:r>
      <w:r w:rsidRPr="00827EF5">
        <w:rPr>
          <w:rFonts w:ascii="Garamond" w:hAnsi="Garamond" w:cs="Times New Roman"/>
          <w:sz w:val="24"/>
          <w:szCs w:val="24"/>
          <w:lang w:val="id-ID"/>
        </w:rPr>
        <w:t xml:space="preserve"> are </w:t>
      </w:r>
      <w:r w:rsidR="00B00CB5" w:rsidRPr="00827EF5">
        <w:rPr>
          <w:rFonts w:ascii="Garamond" w:hAnsi="Garamond" w:cs="Times New Roman"/>
          <w:sz w:val="24"/>
          <w:szCs w:val="24"/>
        </w:rPr>
        <w:t xml:space="preserve">oriented </w:t>
      </w:r>
      <w:r w:rsidRPr="00827EF5">
        <w:rPr>
          <w:rFonts w:ascii="Garamond" w:hAnsi="Garamond" w:cs="Times New Roman"/>
          <w:sz w:val="24"/>
          <w:szCs w:val="24"/>
          <w:lang w:val="id-ID"/>
        </w:rPr>
        <w:t xml:space="preserve">to be </w:t>
      </w:r>
      <w:r w:rsidR="00B00CB5" w:rsidRPr="00827EF5">
        <w:rPr>
          <w:rFonts w:ascii="Garamond" w:hAnsi="Garamond" w:cs="Times New Roman"/>
          <w:sz w:val="24"/>
          <w:szCs w:val="24"/>
        </w:rPr>
        <w:t xml:space="preserve">so-called </w:t>
      </w:r>
      <w:r w:rsidR="00B00CB5" w:rsidRPr="00827EF5">
        <w:rPr>
          <w:rFonts w:ascii="Garamond" w:hAnsi="Garamond" w:cs="Times New Roman"/>
          <w:sz w:val="24"/>
          <w:szCs w:val="24"/>
          <w:lang w:val="id-ID"/>
        </w:rPr>
        <w:t>liberal</w:t>
      </w:r>
      <w:r w:rsidR="00B00CB5" w:rsidRPr="00827EF5">
        <w:rPr>
          <w:rFonts w:ascii="Garamond" w:hAnsi="Garamond" w:cs="Times New Roman"/>
          <w:sz w:val="24"/>
          <w:szCs w:val="24"/>
        </w:rPr>
        <w:t xml:space="preserve"> and</w:t>
      </w:r>
      <w:r w:rsidRPr="00827EF5">
        <w:rPr>
          <w:rFonts w:ascii="Garamond" w:hAnsi="Garamond" w:cs="Times New Roman"/>
          <w:sz w:val="24"/>
          <w:szCs w:val="24"/>
          <w:lang w:val="id-ID"/>
        </w:rPr>
        <w:t xml:space="preserve"> intellectual </w:t>
      </w:r>
      <w:r w:rsidR="00B00CB5" w:rsidRPr="00827EF5">
        <w:rPr>
          <w:rFonts w:ascii="Garamond" w:hAnsi="Garamond" w:cs="Times New Roman"/>
          <w:sz w:val="24"/>
          <w:szCs w:val="24"/>
        </w:rPr>
        <w:t>as well</w:t>
      </w:r>
      <w:r w:rsidRPr="00827EF5">
        <w:rPr>
          <w:rFonts w:ascii="Garamond" w:hAnsi="Garamond" w:cs="Times New Roman"/>
          <w:sz w:val="24"/>
          <w:szCs w:val="24"/>
          <w:lang w:val="id-ID"/>
        </w:rPr>
        <w:t xml:space="preserve">. </w:t>
      </w:r>
      <w:r w:rsidR="00B00CB5" w:rsidRPr="00827EF5">
        <w:rPr>
          <w:rFonts w:ascii="Garamond" w:hAnsi="Garamond" w:cs="Times New Roman"/>
          <w:sz w:val="24"/>
          <w:szCs w:val="24"/>
        </w:rPr>
        <w:t xml:space="preserve">Therefore, </w:t>
      </w:r>
      <w:r w:rsidRPr="00827EF5">
        <w:rPr>
          <w:rFonts w:ascii="Garamond" w:hAnsi="Garamond" w:cs="Times New Roman"/>
          <w:sz w:val="24"/>
          <w:szCs w:val="24"/>
          <w:lang w:val="id-ID"/>
        </w:rPr>
        <w:t>this religious style has a symbiotic quality with the content of the da'wah message</w:t>
      </w:r>
      <w:r w:rsidR="00B00CB5" w:rsidRPr="00827EF5">
        <w:rPr>
          <w:rFonts w:ascii="Garamond" w:hAnsi="Garamond" w:cs="Times New Roman"/>
          <w:sz w:val="24"/>
          <w:szCs w:val="24"/>
        </w:rPr>
        <w:t xml:space="preserve"> that is</w:t>
      </w:r>
      <w:r w:rsidRPr="00827EF5">
        <w:rPr>
          <w:rFonts w:ascii="Garamond" w:hAnsi="Garamond" w:cs="Times New Roman"/>
          <w:sz w:val="24"/>
          <w:szCs w:val="24"/>
          <w:lang w:val="id-ID"/>
        </w:rPr>
        <w:t xml:space="preserve"> offered.</w:t>
      </w:r>
    </w:p>
    <w:p w:rsidR="0059018B" w:rsidRPr="00827EF5" w:rsidRDefault="00B00CB5" w:rsidP="001A5B48">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NU seeks to emphasize the aspect of substantial goodness by considering the essence of goodness and mercy from Islam. </w:t>
      </w:r>
      <w:r w:rsidRPr="00827EF5">
        <w:rPr>
          <w:rFonts w:ascii="Garamond" w:hAnsi="Garamond" w:cs="Times New Roman"/>
          <w:sz w:val="24"/>
          <w:szCs w:val="24"/>
        </w:rPr>
        <w:t xml:space="preserve">It is given </w:t>
      </w:r>
      <w:r w:rsidRPr="00827EF5">
        <w:rPr>
          <w:rFonts w:ascii="Garamond" w:hAnsi="Garamond" w:cs="Times New Roman"/>
          <w:sz w:val="24"/>
          <w:szCs w:val="24"/>
          <w:lang w:val="id-ID"/>
        </w:rPr>
        <w:t>a flexible path</w:t>
      </w:r>
      <w:r w:rsidRPr="00827EF5">
        <w:rPr>
          <w:rFonts w:ascii="Garamond" w:hAnsi="Garamond" w:cs="Times New Roman"/>
          <w:sz w:val="24"/>
          <w:szCs w:val="24"/>
        </w:rPr>
        <w:t xml:space="preserve"> or the so-called</w:t>
      </w:r>
      <w:r w:rsidRPr="00827EF5">
        <w:rPr>
          <w:rFonts w:ascii="Garamond" w:hAnsi="Garamond" w:cs="Times New Roman"/>
          <w:sz w:val="24"/>
          <w:szCs w:val="24"/>
          <w:lang w:val="id-ID"/>
        </w:rPr>
        <w:t xml:space="preserve"> wasathiyyah Islam</w:t>
      </w:r>
      <w:r w:rsidRPr="00827EF5">
        <w:rPr>
          <w:rFonts w:ascii="Garamond" w:hAnsi="Garamond" w:cs="Times New Roman"/>
          <w:sz w:val="24"/>
          <w:szCs w:val="24"/>
        </w:rPr>
        <w:t xml:space="preserve">, </w:t>
      </w:r>
      <w:r w:rsidR="00B97CB7" w:rsidRPr="00827EF5">
        <w:rPr>
          <w:rFonts w:ascii="Garamond" w:hAnsi="Garamond" w:cs="Times New Roman"/>
          <w:sz w:val="24"/>
          <w:szCs w:val="24"/>
          <w:lang w:val="id-ID"/>
        </w:rPr>
        <w:t xml:space="preserve">which needs to be saved </w:t>
      </w:r>
      <w:r w:rsidRPr="00827EF5">
        <w:rPr>
          <w:rFonts w:ascii="Garamond" w:hAnsi="Garamond" w:cs="Times New Roman"/>
          <w:sz w:val="24"/>
          <w:szCs w:val="24"/>
        </w:rPr>
        <w:t>in the</w:t>
      </w:r>
      <w:r w:rsidR="001A5B48" w:rsidRPr="00827EF5">
        <w:rPr>
          <w:rFonts w:ascii="Garamond" w:hAnsi="Garamond" w:cs="Times New Roman"/>
          <w:sz w:val="24"/>
          <w:szCs w:val="24"/>
        </w:rPr>
        <w:t xml:space="preserve"> way it can be </w:t>
      </w:r>
      <w:r w:rsidR="00B97CB7" w:rsidRPr="00827EF5">
        <w:rPr>
          <w:rFonts w:ascii="Garamond" w:hAnsi="Garamond" w:cs="Times New Roman"/>
          <w:sz w:val="24"/>
          <w:szCs w:val="24"/>
          <w:lang w:val="id-ID"/>
        </w:rPr>
        <w:t xml:space="preserve">what the messages touch. The messages conveyed are viewed by </w:t>
      </w:r>
      <w:r w:rsidR="007F3B6C"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 xml:space="preserve">NU and its scholars by observing the conditions of their respective regions. </w:t>
      </w:r>
      <w:r w:rsidR="007F3B6C" w:rsidRPr="00827EF5">
        <w:rPr>
          <w:rFonts w:ascii="Garamond" w:hAnsi="Garamond" w:cs="Times New Roman"/>
          <w:sz w:val="24"/>
          <w:szCs w:val="24"/>
        </w:rPr>
        <w:t xml:space="preserve">The </w:t>
      </w:r>
      <w:r w:rsidR="00B97CB7" w:rsidRPr="00827EF5">
        <w:rPr>
          <w:rFonts w:ascii="Garamond" w:hAnsi="Garamond" w:cs="Times New Roman"/>
          <w:sz w:val="24"/>
          <w:szCs w:val="24"/>
          <w:lang w:val="id-ID"/>
        </w:rPr>
        <w:t>NU's religious messages in various regions are quite flexible. It is so flexible that there is no sense of the Covid-19 pandemic for the congregation. If you look closely, there is very little mention of the Covid problem in particular. The material about preventing COVID-19 is enough once or twice and i</w:t>
      </w:r>
      <w:r w:rsidR="007F3B6C" w:rsidRPr="00827EF5">
        <w:rPr>
          <w:rFonts w:ascii="Garamond" w:hAnsi="Garamond" w:cs="Times New Roman"/>
          <w:sz w:val="24"/>
          <w:szCs w:val="24"/>
          <w:lang w:val="id-ID"/>
        </w:rPr>
        <w:t>t can be looked back at online</w:t>
      </w:r>
      <w:r w:rsidR="007F3B6C" w:rsidRPr="00827EF5">
        <w:rPr>
          <w:rFonts w:ascii="Garamond" w:hAnsi="Garamond" w:cs="Times New Roman"/>
          <w:sz w:val="24"/>
          <w:szCs w:val="24"/>
        </w:rPr>
        <w:t xml:space="preserve">, such as </w:t>
      </w:r>
      <w:r w:rsidR="00B97CB7" w:rsidRPr="00827EF5">
        <w:rPr>
          <w:rFonts w:ascii="Garamond" w:hAnsi="Garamond" w:cs="Times New Roman"/>
          <w:sz w:val="24"/>
          <w:szCs w:val="24"/>
          <w:lang w:val="id-ID"/>
        </w:rPr>
        <w:t>Youtube, Google and the like.</w:t>
      </w:r>
    </w:p>
    <w:p w:rsidR="0059018B" w:rsidRPr="00827EF5" w:rsidRDefault="007F3B6C" w:rsidP="00B3532F">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rPr>
        <w:t xml:space="preserve">The NU of </w:t>
      </w:r>
      <w:r w:rsidR="00B97CB7" w:rsidRPr="00827EF5">
        <w:rPr>
          <w:rFonts w:ascii="Garamond" w:hAnsi="Garamond" w:cs="Times New Roman"/>
          <w:sz w:val="24"/>
          <w:szCs w:val="24"/>
          <w:lang w:val="id-ID"/>
        </w:rPr>
        <w:t xml:space="preserve">West Java </w:t>
      </w:r>
      <w:r w:rsidRPr="00827EF5">
        <w:rPr>
          <w:rFonts w:ascii="Garamond" w:hAnsi="Garamond" w:cs="Times New Roman"/>
          <w:sz w:val="24"/>
          <w:szCs w:val="24"/>
        </w:rPr>
        <w:t>lo</w:t>
      </w:r>
      <w:r w:rsidR="00B97CB7" w:rsidRPr="00827EF5">
        <w:rPr>
          <w:rFonts w:ascii="Garamond" w:hAnsi="Garamond" w:cs="Times New Roman"/>
          <w:sz w:val="24"/>
          <w:szCs w:val="24"/>
          <w:lang w:val="id-ID"/>
        </w:rPr>
        <w:t xml:space="preserve">oks </w:t>
      </w:r>
      <w:r w:rsidR="00B3532F" w:rsidRPr="00827EF5">
        <w:rPr>
          <w:rFonts w:ascii="Garamond" w:hAnsi="Garamond" w:cs="Times New Roman"/>
          <w:sz w:val="24"/>
          <w:szCs w:val="24"/>
          <w:lang w:val="id-ID"/>
        </w:rPr>
        <w:t>healthier</w:t>
      </w:r>
      <w:r w:rsidR="00B97CB7" w:rsidRPr="00827EF5">
        <w:rPr>
          <w:rFonts w:ascii="Garamond" w:hAnsi="Garamond" w:cs="Times New Roman"/>
          <w:sz w:val="24"/>
          <w:szCs w:val="24"/>
          <w:lang w:val="id-ID"/>
        </w:rPr>
        <w:t xml:space="preserve"> </w:t>
      </w:r>
      <w:r w:rsidRPr="00827EF5">
        <w:rPr>
          <w:rFonts w:ascii="Garamond" w:hAnsi="Garamond" w:cs="Times New Roman"/>
          <w:sz w:val="24"/>
          <w:szCs w:val="24"/>
          <w:lang w:val="id-ID"/>
        </w:rPr>
        <w:t xml:space="preserve">at </w:t>
      </w:r>
      <w:r w:rsidR="00B97CB7" w:rsidRPr="00827EF5">
        <w:rPr>
          <w:rFonts w:ascii="Garamond" w:hAnsi="Garamond" w:cs="Times New Roman"/>
          <w:sz w:val="24"/>
          <w:szCs w:val="24"/>
          <w:lang w:val="id-ID"/>
        </w:rPr>
        <w:t>religious teachings, namely the habit of reading the Koran, praying</w:t>
      </w:r>
      <w:r w:rsidRPr="00827EF5">
        <w:rPr>
          <w:rFonts w:ascii="Garamond" w:hAnsi="Garamond" w:cs="Times New Roman"/>
          <w:sz w:val="24"/>
          <w:szCs w:val="24"/>
        </w:rPr>
        <w:t xml:space="preserve"> a</w:t>
      </w:r>
      <w:r w:rsidR="00B97CB7" w:rsidRPr="00827EF5">
        <w:rPr>
          <w:rFonts w:ascii="Garamond" w:hAnsi="Garamond" w:cs="Times New Roman"/>
          <w:sz w:val="24"/>
          <w:szCs w:val="24"/>
          <w:lang w:val="id-ID"/>
        </w:rPr>
        <w:t xml:space="preserve"> tahajjud, </w:t>
      </w:r>
      <w:r w:rsidRPr="00827EF5">
        <w:rPr>
          <w:rFonts w:ascii="Garamond" w:hAnsi="Garamond" w:cs="Times New Roman"/>
          <w:sz w:val="24"/>
          <w:szCs w:val="24"/>
        </w:rPr>
        <w:t xml:space="preserve">performing </w:t>
      </w:r>
      <w:proofErr w:type="spellStart"/>
      <w:r w:rsidRPr="00827EF5">
        <w:rPr>
          <w:rFonts w:ascii="Garamond" w:hAnsi="Garamond" w:cs="Times New Roman"/>
          <w:i/>
          <w:iCs/>
          <w:sz w:val="24"/>
          <w:szCs w:val="24"/>
        </w:rPr>
        <w:t>shalah</w:t>
      </w:r>
      <w:proofErr w:type="spellEnd"/>
      <w:r w:rsidRPr="00827EF5">
        <w:rPr>
          <w:rFonts w:ascii="Garamond" w:hAnsi="Garamond" w:cs="Times New Roman"/>
          <w:sz w:val="24"/>
          <w:szCs w:val="24"/>
        </w:rPr>
        <w:t xml:space="preserve"> at </w:t>
      </w:r>
      <w:r w:rsidR="00B97CB7" w:rsidRPr="00827EF5">
        <w:rPr>
          <w:rFonts w:ascii="Garamond" w:hAnsi="Garamond" w:cs="Times New Roman"/>
          <w:sz w:val="24"/>
          <w:szCs w:val="24"/>
          <w:lang w:val="id-ID"/>
        </w:rPr>
        <w:t xml:space="preserve">mosques, </w:t>
      </w:r>
      <w:proofErr w:type="gramStart"/>
      <w:r w:rsidR="00B97CB7" w:rsidRPr="00827EF5">
        <w:rPr>
          <w:rFonts w:ascii="Garamond" w:hAnsi="Garamond" w:cs="Times New Roman"/>
          <w:sz w:val="24"/>
          <w:szCs w:val="24"/>
          <w:lang w:val="id-ID"/>
        </w:rPr>
        <w:t>fasting</w:t>
      </w:r>
      <w:proofErr w:type="gramEnd"/>
      <w:r w:rsidR="00B97CB7" w:rsidRPr="00827EF5">
        <w:rPr>
          <w:rFonts w:ascii="Garamond" w:hAnsi="Garamond" w:cs="Times New Roman"/>
          <w:sz w:val="24"/>
          <w:szCs w:val="24"/>
          <w:lang w:val="id-ID"/>
        </w:rPr>
        <w:t xml:space="preserve"> </w:t>
      </w:r>
      <w:r w:rsidRPr="00827EF5">
        <w:rPr>
          <w:rFonts w:ascii="Garamond" w:hAnsi="Garamond" w:cs="Times New Roman"/>
          <w:sz w:val="24"/>
          <w:szCs w:val="24"/>
        </w:rPr>
        <w:t xml:space="preserve">a </w:t>
      </w:r>
      <w:r w:rsidR="00B97CB7" w:rsidRPr="00827EF5">
        <w:rPr>
          <w:rFonts w:ascii="Garamond" w:hAnsi="Garamond" w:cs="Times New Roman"/>
          <w:sz w:val="24"/>
          <w:szCs w:val="24"/>
          <w:lang w:val="id-ID"/>
        </w:rPr>
        <w:t xml:space="preserve">sunnat, giving </w:t>
      </w:r>
      <w:r w:rsidR="00B3532F" w:rsidRPr="00827EF5">
        <w:rPr>
          <w:rFonts w:ascii="Garamond" w:hAnsi="Garamond" w:cs="Times New Roman"/>
          <w:sz w:val="24"/>
          <w:szCs w:val="24"/>
        </w:rPr>
        <w:t>an</w:t>
      </w:r>
      <w:r w:rsidRPr="00827EF5">
        <w:rPr>
          <w:rFonts w:ascii="Garamond" w:hAnsi="Garamond" w:cs="Times New Roman"/>
          <w:sz w:val="24"/>
          <w:szCs w:val="24"/>
        </w:rPr>
        <w:t xml:space="preserve"> </w:t>
      </w:r>
      <w:r w:rsidR="00B97CB7" w:rsidRPr="00827EF5">
        <w:rPr>
          <w:rFonts w:ascii="Garamond" w:hAnsi="Garamond" w:cs="Times New Roman"/>
          <w:sz w:val="24"/>
          <w:szCs w:val="24"/>
          <w:lang w:val="id-ID"/>
        </w:rPr>
        <w:t xml:space="preserve">infaq </w:t>
      </w:r>
      <w:r w:rsidRPr="00827EF5">
        <w:rPr>
          <w:rFonts w:ascii="Garamond" w:hAnsi="Garamond" w:cs="Times New Roman"/>
          <w:sz w:val="24"/>
          <w:szCs w:val="24"/>
        </w:rPr>
        <w:t>or charity,</w:t>
      </w:r>
      <w:r w:rsidR="00B97CB7" w:rsidRPr="00827EF5">
        <w:rPr>
          <w:rFonts w:ascii="Garamond" w:hAnsi="Garamond" w:cs="Times New Roman"/>
          <w:sz w:val="24"/>
          <w:szCs w:val="24"/>
          <w:lang w:val="id-ID"/>
        </w:rPr>
        <w:t xml:space="preserve"> helping others who are in trouble and working for virtue, and friendship. </w:t>
      </w:r>
      <w:r w:rsidR="00DF780D" w:rsidRPr="00827EF5">
        <w:rPr>
          <w:rFonts w:ascii="Garamond" w:hAnsi="Garamond" w:cs="Times New Roman"/>
          <w:sz w:val="24"/>
          <w:szCs w:val="24"/>
        </w:rPr>
        <w:t xml:space="preserve">By </w:t>
      </w:r>
      <w:r w:rsidR="00B97CB7" w:rsidRPr="00827EF5">
        <w:rPr>
          <w:rFonts w:ascii="Garamond" w:hAnsi="Garamond" w:cs="Times New Roman"/>
          <w:sz w:val="24"/>
          <w:szCs w:val="24"/>
          <w:lang w:val="id-ID"/>
        </w:rPr>
        <w:t xml:space="preserve">Carrying out religious teachings properly will bring excellent health both physically and spiritually. These considerations make an opportunity </w:t>
      </w:r>
      <w:r w:rsidR="00DF780D" w:rsidRPr="00827EF5">
        <w:rPr>
          <w:rFonts w:ascii="Garamond" w:hAnsi="Garamond" w:cs="Times New Roman"/>
          <w:sz w:val="24"/>
          <w:szCs w:val="24"/>
        </w:rPr>
        <w:t xml:space="preserve">for the </w:t>
      </w:r>
      <w:r w:rsidR="00DF780D" w:rsidRPr="00827EF5">
        <w:rPr>
          <w:rFonts w:ascii="Garamond" w:hAnsi="Garamond" w:cs="Times New Roman"/>
          <w:sz w:val="24"/>
          <w:szCs w:val="24"/>
          <w:lang w:val="id-ID"/>
        </w:rPr>
        <w:t xml:space="preserve">NU </w:t>
      </w:r>
      <w:r w:rsidR="00B97CB7" w:rsidRPr="00827EF5">
        <w:rPr>
          <w:rFonts w:ascii="Garamond" w:hAnsi="Garamond" w:cs="Times New Roman"/>
          <w:sz w:val="24"/>
          <w:szCs w:val="24"/>
          <w:lang w:val="id-ID"/>
        </w:rPr>
        <w:t>that</w:t>
      </w:r>
      <w:r w:rsidR="00DF780D" w:rsidRPr="00827EF5">
        <w:rPr>
          <w:rFonts w:ascii="Garamond" w:hAnsi="Garamond" w:cs="Times New Roman"/>
          <w:sz w:val="24"/>
          <w:szCs w:val="24"/>
        </w:rPr>
        <w:t xml:space="preserve"> feels more</w:t>
      </w:r>
      <w:r w:rsidR="00B97CB7" w:rsidRPr="00827EF5">
        <w:rPr>
          <w:rFonts w:ascii="Garamond" w:hAnsi="Garamond" w:cs="Times New Roman"/>
          <w:sz w:val="24"/>
          <w:szCs w:val="24"/>
          <w:lang w:val="id-ID"/>
        </w:rPr>
        <w:t xml:space="preserve"> equivalent carrying out</w:t>
      </w:r>
      <w:r w:rsidR="00DF780D" w:rsidRPr="00827EF5">
        <w:rPr>
          <w:rFonts w:ascii="Garamond" w:hAnsi="Garamond" w:cs="Times New Roman"/>
          <w:sz w:val="24"/>
          <w:szCs w:val="24"/>
        </w:rPr>
        <w:t xml:space="preserve"> the </w:t>
      </w:r>
      <w:r w:rsidR="00B97CB7" w:rsidRPr="00827EF5">
        <w:rPr>
          <w:rFonts w:ascii="Garamond" w:hAnsi="Garamond" w:cs="Times New Roman"/>
          <w:sz w:val="24"/>
          <w:szCs w:val="24"/>
          <w:lang w:val="id-ID"/>
        </w:rPr>
        <w:t>Western-style health recipes.</w:t>
      </w:r>
      <w:r w:rsidR="00DF780D" w:rsidRPr="00827EF5">
        <w:rPr>
          <w:rFonts w:ascii="Garamond" w:hAnsi="Garamond" w:cs="Times New Roman"/>
          <w:sz w:val="24"/>
          <w:szCs w:val="24"/>
        </w:rPr>
        <w:t xml:space="preserve"> The </w:t>
      </w:r>
      <w:r w:rsidR="00B97CB7" w:rsidRPr="00827EF5">
        <w:rPr>
          <w:rFonts w:ascii="Garamond" w:hAnsi="Garamond" w:cs="Times New Roman"/>
          <w:sz w:val="24"/>
          <w:szCs w:val="24"/>
          <w:lang w:val="id-ID"/>
        </w:rPr>
        <w:t>NU does not really encourage someone to isolate themselves during the COVID-19 pandemic, but only</w:t>
      </w:r>
      <w:r w:rsidR="00DF780D" w:rsidRPr="00827EF5">
        <w:rPr>
          <w:rFonts w:ascii="Garamond" w:hAnsi="Garamond" w:cs="Times New Roman"/>
          <w:sz w:val="24"/>
          <w:szCs w:val="24"/>
        </w:rPr>
        <w:t xml:space="preserve"> if is </w:t>
      </w:r>
      <w:r w:rsidR="00DF780D" w:rsidRPr="00827EF5">
        <w:rPr>
          <w:rFonts w:ascii="Garamond" w:hAnsi="Garamond" w:cs="Times New Roman"/>
          <w:sz w:val="24"/>
          <w:szCs w:val="24"/>
          <w:lang w:val="id-ID"/>
        </w:rPr>
        <w:t>necessity</w:t>
      </w:r>
      <w:r w:rsidR="00DF780D" w:rsidRPr="00827EF5">
        <w:rPr>
          <w:rFonts w:ascii="Garamond" w:hAnsi="Garamond" w:cs="Times New Roman"/>
          <w:sz w:val="24"/>
          <w:szCs w:val="24"/>
        </w:rPr>
        <w:t>.</w:t>
      </w:r>
      <w:r w:rsidR="00237CC7" w:rsidRPr="00827EF5">
        <w:rPr>
          <w:rFonts w:ascii="Garamond" w:hAnsi="Garamond" w:cs="Times New Roman"/>
          <w:sz w:val="24"/>
          <w:szCs w:val="24"/>
          <w:lang w:val="id-ID"/>
        </w:rPr>
        <w:t xml:space="preserve"> You do</w:t>
      </w:r>
      <w:r w:rsidR="00237CC7" w:rsidRPr="00827EF5">
        <w:rPr>
          <w:rFonts w:ascii="Garamond" w:hAnsi="Garamond" w:cs="Times New Roman"/>
          <w:sz w:val="24"/>
          <w:szCs w:val="24"/>
        </w:rPr>
        <w:t xml:space="preserve"> no</w:t>
      </w:r>
      <w:r w:rsidR="00B97CB7" w:rsidRPr="00827EF5">
        <w:rPr>
          <w:rFonts w:ascii="Garamond" w:hAnsi="Garamond" w:cs="Times New Roman"/>
          <w:sz w:val="24"/>
          <w:szCs w:val="24"/>
          <w:lang w:val="id-ID"/>
        </w:rPr>
        <w:t>t have to lock yourself up, because you have to</w:t>
      </w:r>
      <w:r w:rsidR="00237CC7" w:rsidRPr="00827EF5">
        <w:rPr>
          <w:rFonts w:ascii="Garamond" w:hAnsi="Garamond" w:cs="Times New Roman"/>
          <w:sz w:val="24"/>
          <w:szCs w:val="24"/>
        </w:rPr>
        <w:t xml:space="preserve"> struggle </w:t>
      </w:r>
      <w:r w:rsidR="00B3532F" w:rsidRPr="00827EF5">
        <w:rPr>
          <w:rFonts w:ascii="Garamond" w:hAnsi="Garamond" w:cs="Times New Roman"/>
          <w:sz w:val="24"/>
          <w:szCs w:val="24"/>
        </w:rPr>
        <w:t>moving</w:t>
      </w:r>
      <w:r w:rsidR="00B97CB7" w:rsidRPr="00827EF5">
        <w:rPr>
          <w:rFonts w:ascii="Garamond" w:hAnsi="Garamond" w:cs="Times New Roman"/>
          <w:sz w:val="24"/>
          <w:szCs w:val="24"/>
          <w:lang w:val="id-ID"/>
        </w:rPr>
        <w:t>. This condition is because the nuances of the Islamic teachings of ahlussunnah wal-jamaah al-nahdliyyah which are carried out in combination with science and technology are very relevant to the modern world. Th</w:t>
      </w:r>
      <w:r w:rsidR="00B3532F" w:rsidRPr="00827EF5">
        <w:rPr>
          <w:rFonts w:ascii="Garamond" w:hAnsi="Garamond" w:cs="Times New Roman"/>
          <w:sz w:val="24"/>
          <w:szCs w:val="24"/>
        </w:rPr>
        <w:t>e</w:t>
      </w:r>
      <w:r w:rsidR="00B97CB7" w:rsidRPr="00827EF5">
        <w:rPr>
          <w:rFonts w:ascii="Garamond" w:hAnsi="Garamond" w:cs="Times New Roman"/>
          <w:sz w:val="24"/>
          <w:szCs w:val="24"/>
          <w:lang w:val="id-ID"/>
        </w:rPr>
        <w:t xml:space="preserve"> tradition </w:t>
      </w:r>
      <w:r w:rsidR="00B3532F" w:rsidRPr="00827EF5">
        <w:rPr>
          <w:rFonts w:ascii="Garamond" w:hAnsi="Garamond" w:cs="Times New Roman"/>
          <w:sz w:val="24"/>
          <w:szCs w:val="24"/>
        </w:rPr>
        <w:t xml:space="preserve">of </w:t>
      </w:r>
      <w:r w:rsidR="00B3532F" w:rsidRPr="00827EF5">
        <w:rPr>
          <w:rFonts w:ascii="Garamond" w:hAnsi="Garamond" w:cs="Times New Roman"/>
          <w:sz w:val="24"/>
          <w:szCs w:val="24"/>
          <w:lang w:val="id-ID"/>
        </w:rPr>
        <w:t xml:space="preserve">NU </w:t>
      </w:r>
      <w:r w:rsidR="00B97CB7" w:rsidRPr="00827EF5">
        <w:rPr>
          <w:rFonts w:ascii="Garamond" w:hAnsi="Garamond" w:cs="Times New Roman"/>
          <w:sz w:val="24"/>
          <w:szCs w:val="24"/>
          <w:lang w:val="id-ID"/>
        </w:rPr>
        <w:t xml:space="preserve">was developed in traditional societies in Indonesia, both those who live agrarianly and maritimely, </w:t>
      </w:r>
      <w:r w:rsidR="00B3532F" w:rsidRPr="00827EF5">
        <w:rPr>
          <w:rFonts w:ascii="Garamond" w:hAnsi="Garamond" w:cs="Times New Roman"/>
          <w:sz w:val="24"/>
          <w:szCs w:val="24"/>
        </w:rPr>
        <w:t xml:space="preserve">therefore, some </w:t>
      </w:r>
      <w:r w:rsidR="00B97CB7" w:rsidRPr="00827EF5">
        <w:rPr>
          <w:rFonts w:ascii="Garamond" w:hAnsi="Garamond" w:cs="Times New Roman"/>
          <w:sz w:val="24"/>
          <w:szCs w:val="24"/>
          <w:lang w:val="id-ID"/>
        </w:rPr>
        <w:t xml:space="preserve">Muslims </w:t>
      </w:r>
      <w:r w:rsidR="00B3532F" w:rsidRPr="00827EF5">
        <w:rPr>
          <w:rFonts w:ascii="Garamond" w:hAnsi="Garamond" w:cs="Times New Roman"/>
          <w:sz w:val="24"/>
          <w:szCs w:val="24"/>
        </w:rPr>
        <w:t xml:space="preserve">will </w:t>
      </w:r>
      <w:r w:rsidR="00B97CB7" w:rsidRPr="00827EF5">
        <w:rPr>
          <w:rFonts w:ascii="Garamond" w:hAnsi="Garamond" w:cs="Times New Roman"/>
          <w:sz w:val="24"/>
          <w:szCs w:val="24"/>
          <w:lang w:val="id-ID"/>
        </w:rPr>
        <w:t xml:space="preserve">remain </w:t>
      </w:r>
      <w:r w:rsidR="00B3532F" w:rsidRPr="00827EF5">
        <w:rPr>
          <w:rFonts w:ascii="Garamond" w:hAnsi="Garamond" w:cs="Times New Roman"/>
          <w:sz w:val="24"/>
          <w:szCs w:val="24"/>
        </w:rPr>
        <w:t xml:space="preserve">more </w:t>
      </w:r>
      <w:r w:rsidR="00B97CB7" w:rsidRPr="00827EF5">
        <w:rPr>
          <w:rFonts w:ascii="Garamond" w:hAnsi="Garamond" w:cs="Times New Roman"/>
          <w:sz w:val="24"/>
          <w:szCs w:val="24"/>
          <w:lang w:val="id-ID"/>
        </w:rPr>
        <w:t>compatible.</w:t>
      </w:r>
    </w:p>
    <w:p w:rsidR="0059018B" w:rsidRPr="00827EF5" w:rsidRDefault="00B97CB7" w:rsidP="00A57954">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Islam is the majority religion in I</w:t>
      </w:r>
      <w:r w:rsidR="00B3532F" w:rsidRPr="00827EF5">
        <w:rPr>
          <w:rFonts w:ascii="Garamond" w:hAnsi="Garamond" w:cs="Times New Roman"/>
          <w:sz w:val="24"/>
          <w:szCs w:val="24"/>
          <w:lang w:val="id-ID"/>
        </w:rPr>
        <w:t>ndonesia, more than 86.5%.</w:t>
      </w:r>
      <w:r w:rsidR="00B3532F" w:rsidRPr="00827EF5">
        <w:rPr>
          <w:rFonts w:ascii="Garamond" w:hAnsi="Garamond" w:cs="Times New Roman"/>
          <w:sz w:val="24"/>
          <w:szCs w:val="24"/>
        </w:rPr>
        <w:t>, At the same it</w:t>
      </w:r>
      <w:r w:rsidRPr="00827EF5">
        <w:rPr>
          <w:rFonts w:ascii="Garamond" w:hAnsi="Garamond" w:cs="Times New Roman"/>
          <w:sz w:val="24"/>
          <w:szCs w:val="24"/>
          <w:lang w:val="id-ID"/>
        </w:rPr>
        <w:t xml:space="preserve"> doesn't have to be the dictator of the majority, </w:t>
      </w:r>
      <w:r w:rsidR="00B3532F" w:rsidRPr="00827EF5">
        <w:rPr>
          <w:rFonts w:ascii="Garamond" w:hAnsi="Garamond" w:cs="Times New Roman"/>
          <w:sz w:val="24"/>
          <w:szCs w:val="24"/>
        </w:rPr>
        <w:t xml:space="preserve">all the good deeds are </w:t>
      </w:r>
      <w:r w:rsidRPr="00827EF5">
        <w:rPr>
          <w:rFonts w:ascii="Garamond" w:hAnsi="Garamond" w:cs="Times New Roman"/>
          <w:sz w:val="24"/>
          <w:szCs w:val="24"/>
          <w:lang w:val="id-ID"/>
        </w:rPr>
        <w:t xml:space="preserve">in association with wisdom and peace. </w:t>
      </w:r>
      <w:r w:rsidR="00B3532F" w:rsidRPr="00827EF5">
        <w:rPr>
          <w:rFonts w:ascii="Garamond" w:hAnsi="Garamond" w:cs="Times New Roman"/>
          <w:sz w:val="24"/>
          <w:szCs w:val="24"/>
        </w:rPr>
        <w:t xml:space="preserve">Through </w:t>
      </w:r>
      <w:r w:rsidRPr="00827EF5">
        <w:rPr>
          <w:rFonts w:ascii="Garamond" w:hAnsi="Garamond" w:cs="Times New Roman"/>
          <w:sz w:val="24"/>
          <w:szCs w:val="24"/>
          <w:lang w:val="id-ID"/>
        </w:rPr>
        <w:t xml:space="preserve">Islamic teachings </w:t>
      </w:r>
      <w:r w:rsidR="00B3532F" w:rsidRPr="00827EF5">
        <w:rPr>
          <w:rFonts w:ascii="Garamond" w:hAnsi="Garamond" w:cs="Times New Roman"/>
          <w:sz w:val="24"/>
          <w:szCs w:val="24"/>
        </w:rPr>
        <w:t xml:space="preserve">can implement all these things </w:t>
      </w:r>
      <w:r w:rsidRPr="00827EF5">
        <w:rPr>
          <w:rFonts w:ascii="Garamond" w:hAnsi="Garamond" w:cs="Times New Roman"/>
          <w:sz w:val="24"/>
          <w:szCs w:val="24"/>
          <w:lang w:val="id-ID"/>
        </w:rPr>
        <w:t>u</w:t>
      </w:r>
      <w:r w:rsidR="00B3532F" w:rsidRPr="00827EF5">
        <w:rPr>
          <w:rFonts w:ascii="Garamond" w:hAnsi="Garamond" w:cs="Times New Roman"/>
          <w:sz w:val="24"/>
          <w:szCs w:val="24"/>
          <w:lang w:val="id-ID"/>
        </w:rPr>
        <w:t>nit</w:t>
      </w:r>
      <w:proofErr w:type="spellStart"/>
      <w:r w:rsidR="00B3532F" w:rsidRPr="00827EF5">
        <w:rPr>
          <w:rFonts w:ascii="Garamond" w:hAnsi="Garamond" w:cs="Times New Roman"/>
          <w:sz w:val="24"/>
          <w:szCs w:val="24"/>
        </w:rPr>
        <w:t>ing</w:t>
      </w:r>
      <w:proofErr w:type="spellEnd"/>
      <w:r w:rsidR="00B3532F" w:rsidRPr="00827EF5">
        <w:rPr>
          <w:rFonts w:ascii="Garamond" w:hAnsi="Garamond" w:cs="Times New Roman"/>
          <w:sz w:val="24"/>
          <w:szCs w:val="24"/>
        </w:rPr>
        <w:t xml:space="preserve"> w</w:t>
      </w:r>
      <w:r w:rsidRPr="00827EF5">
        <w:rPr>
          <w:rFonts w:ascii="Garamond" w:hAnsi="Garamond" w:cs="Times New Roman"/>
          <w:sz w:val="24"/>
          <w:szCs w:val="24"/>
          <w:lang w:val="id-ID"/>
        </w:rPr>
        <w:t>ith</w:t>
      </w:r>
      <w:r w:rsidR="00B3532F" w:rsidRPr="00827EF5">
        <w:rPr>
          <w:rFonts w:ascii="Garamond" w:hAnsi="Garamond" w:cs="Times New Roman"/>
          <w:sz w:val="24"/>
          <w:szCs w:val="24"/>
        </w:rPr>
        <w:t xml:space="preserve"> the name of</w:t>
      </w:r>
      <w:r w:rsidRPr="00827EF5">
        <w:rPr>
          <w:rFonts w:ascii="Garamond" w:hAnsi="Garamond" w:cs="Times New Roman"/>
          <w:sz w:val="24"/>
          <w:szCs w:val="24"/>
          <w:lang w:val="id-ID"/>
        </w:rPr>
        <w:t xml:space="preserve"> Indonesia. The ideology</w:t>
      </w:r>
      <w:r w:rsidR="00B3532F" w:rsidRPr="00827EF5">
        <w:rPr>
          <w:rFonts w:ascii="Garamond" w:hAnsi="Garamond" w:cs="Times New Roman"/>
          <w:sz w:val="24"/>
          <w:szCs w:val="24"/>
        </w:rPr>
        <w:t xml:space="preserve"> is</w:t>
      </w:r>
      <w:r w:rsidRPr="00827EF5">
        <w:rPr>
          <w:rFonts w:ascii="Garamond" w:hAnsi="Garamond" w:cs="Times New Roman"/>
          <w:sz w:val="24"/>
          <w:szCs w:val="24"/>
          <w:lang w:val="id-ID"/>
        </w:rPr>
        <w:t xml:space="preserve"> held by the majority of Indonesians</w:t>
      </w:r>
      <w:r w:rsidR="00B3532F" w:rsidRPr="00827EF5">
        <w:rPr>
          <w:rFonts w:ascii="Garamond" w:hAnsi="Garamond" w:cs="Times New Roman"/>
          <w:sz w:val="24"/>
          <w:szCs w:val="24"/>
        </w:rPr>
        <w:t xml:space="preserve"> that</w:t>
      </w:r>
      <w:r w:rsidRPr="00827EF5">
        <w:rPr>
          <w:rFonts w:ascii="Garamond" w:hAnsi="Garamond" w:cs="Times New Roman"/>
          <w:sz w:val="24"/>
          <w:szCs w:val="24"/>
          <w:lang w:val="id-ID"/>
        </w:rPr>
        <w:t xml:space="preserve"> emphasizes peace and diversity. Everything becomes a common sight in life. Islam in Indonesia is the largest religion in the world, therefore Muslim culture needs to promote </w:t>
      </w:r>
      <w:r w:rsidR="00B3532F" w:rsidRPr="00827EF5">
        <w:rPr>
          <w:rFonts w:ascii="Garamond" w:hAnsi="Garamond" w:cs="Times New Roman"/>
          <w:sz w:val="24"/>
          <w:szCs w:val="24"/>
        </w:rPr>
        <w:t>ho to be healthy</w:t>
      </w:r>
      <w:r w:rsidRPr="00827EF5">
        <w:rPr>
          <w:rFonts w:ascii="Garamond" w:hAnsi="Garamond" w:cs="Times New Roman"/>
          <w:sz w:val="24"/>
          <w:szCs w:val="24"/>
          <w:lang w:val="id-ID"/>
        </w:rPr>
        <w:t>. The</w:t>
      </w:r>
      <w:proofErr w:type="spellStart"/>
      <w:r w:rsidR="00B3532F" w:rsidRPr="00827EF5">
        <w:rPr>
          <w:rFonts w:ascii="Garamond" w:hAnsi="Garamond" w:cs="Times New Roman"/>
          <w:sz w:val="24"/>
          <w:szCs w:val="24"/>
        </w:rPr>
        <w:t>refore</w:t>
      </w:r>
      <w:proofErr w:type="spellEnd"/>
      <w:r w:rsidR="00B3532F" w:rsidRPr="00827EF5">
        <w:rPr>
          <w:rFonts w:ascii="Garamond" w:hAnsi="Garamond" w:cs="Times New Roman"/>
          <w:sz w:val="24"/>
          <w:szCs w:val="24"/>
        </w:rPr>
        <w:t>, the</w:t>
      </w:r>
      <w:r w:rsidRPr="00827EF5">
        <w:rPr>
          <w:rFonts w:ascii="Garamond" w:hAnsi="Garamond" w:cs="Times New Roman"/>
          <w:sz w:val="24"/>
          <w:szCs w:val="24"/>
          <w:lang w:val="id-ID"/>
        </w:rPr>
        <w:t xml:space="preserve"> community must be healthy by combining the application of Islamic teachings with human endeavors that are approached scientifically and technologically. Science requires</w:t>
      </w:r>
      <w:r w:rsidR="00B3532F" w:rsidRPr="00827EF5">
        <w:rPr>
          <w:rFonts w:ascii="Garamond" w:hAnsi="Garamond" w:cs="Times New Roman"/>
          <w:sz w:val="24"/>
          <w:szCs w:val="24"/>
        </w:rPr>
        <w:t xml:space="preserve"> how to</w:t>
      </w:r>
      <w:r w:rsidRPr="00827EF5">
        <w:rPr>
          <w:rFonts w:ascii="Garamond" w:hAnsi="Garamond" w:cs="Times New Roman"/>
          <w:sz w:val="24"/>
          <w:szCs w:val="24"/>
          <w:lang w:val="id-ID"/>
        </w:rPr>
        <w:t xml:space="preserve"> </w:t>
      </w:r>
      <w:r w:rsidR="00B3532F" w:rsidRPr="00827EF5">
        <w:rPr>
          <w:rFonts w:ascii="Garamond" w:hAnsi="Garamond" w:cs="Times New Roman"/>
          <w:sz w:val="24"/>
          <w:szCs w:val="24"/>
          <w:lang w:val="id-ID"/>
        </w:rPr>
        <w:t>implement</w:t>
      </w:r>
      <w:r w:rsidRPr="00827EF5">
        <w:rPr>
          <w:rFonts w:ascii="Garamond" w:hAnsi="Garamond" w:cs="Times New Roman"/>
          <w:sz w:val="24"/>
          <w:szCs w:val="24"/>
          <w:lang w:val="id-ID"/>
        </w:rPr>
        <w:t xml:space="preserve"> </w:t>
      </w:r>
      <w:r w:rsidR="00B3532F" w:rsidRPr="00827EF5">
        <w:rPr>
          <w:rFonts w:ascii="Garamond" w:hAnsi="Garamond" w:cs="Times New Roman"/>
          <w:sz w:val="24"/>
          <w:szCs w:val="24"/>
        </w:rPr>
        <w:t xml:space="preserve">a </w:t>
      </w:r>
      <w:r w:rsidRPr="00827EF5">
        <w:rPr>
          <w:rFonts w:ascii="Garamond" w:hAnsi="Garamond" w:cs="Times New Roman"/>
          <w:sz w:val="24"/>
          <w:szCs w:val="24"/>
          <w:lang w:val="id-ID"/>
        </w:rPr>
        <w:t xml:space="preserve">health protocols, </w:t>
      </w:r>
      <w:r w:rsidR="00B3532F" w:rsidRPr="00827EF5">
        <w:rPr>
          <w:rFonts w:ascii="Garamond" w:hAnsi="Garamond" w:cs="Times New Roman"/>
          <w:sz w:val="24"/>
          <w:szCs w:val="24"/>
        </w:rPr>
        <w:t xml:space="preserve">to </w:t>
      </w:r>
      <w:r w:rsidRPr="00827EF5">
        <w:rPr>
          <w:rFonts w:ascii="Garamond" w:hAnsi="Garamond" w:cs="Times New Roman"/>
          <w:sz w:val="24"/>
          <w:szCs w:val="24"/>
          <w:lang w:val="id-ID"/>
        </w:rPr>
        <w:t>increas</w:t>
      </w:r>
      <w:r w:rsidR="00B3532F" w:rsidRPr="00827EF5">
        <w:rPr>
          <w:rFonts w:ascii="Garamond" w:hAnsi="Garamond" w:cs="Times New Roman"/>
          <w:sz w:val="24"/>
          <w:szCs w:val="24"/>
        </w:rPr>
        <w:t xml:space="preserve">e </w:t>
      </w:r>
      <w:r w:rsidR="00B3532F" w:rsidRPr="00827EF5">
        <w:rPr>
          <w:rFonts w:ascii="Garamond" w:hAnsi="Garamond" w:cs="Times New Roman"/>
          <w:sz w:val="24"/>
          <w:szCs w:val="24"/>
        </w:rPr>
        <w:lastRenderedPageBreak/>
        <w:t>an</w:t>
      </w:r>
      <w:r w:rsidRPr="00827EF5">
        <w:rPr>
          <w:rFonts w:ascii="Garamond" w:hAnsi="Garamond" w:cs="Times New Roman"/>
          <w:sz w:val="24"/>
          <w:szCs w:val="24"/>
          <w:lang w:val="id-ID"/>
        </w:rPr>
        <w:t xml:space="preserve"> immunity with protein, </w:t>
      </w:r>
      <w:r w:rsidR="00B3532F" w:rsidRPr="00827EF5">
        <w:rPr>
          <w:rFonts w:ascii="Garamond" w:hAnsi="Garamond" w:cs="Times New Roman"/>
          <w:sz w:val="24"/>
          <w:szCs w:val="24"/>
        </w:rPr>
        <w:t xml:space="preserve">to </w:t>
      </w:r>
      <w:r w:rsidRPr="00827EF5">
        <w:rPr>
          <w:rFonts w:ascii="Garamond" w:hAnsi="Garamond" w:cs="Times New Roman"/>
          <w:sz w:val="24"/>
          <w:szCs w:val="24"/>
          <w:lang w:val="id-ID"/>
        </w:rPr>
        <w:t>sunbath</w:t>
      </w:r>
      <w:r w:rsidR="00B3532F" w:rsidRPr="00827EF5">
        <w:rPr>
          <w:rFonts w:ascii="Garamond" w:hAnsi="Garamond" w:cs="Times New Roman"/>
          <w:sz w:val="24"/>
          <w:szCs w:val="24"/>
        </w:rPr>
        <w:t>e</w:t>
      </w:r>
      <w:r w:rsidR="00B3532F" w:rsidRPr="00827EF5">
        <w:rPr>
          <w:rFonts w:ascii="Garamond" w:hAnsi="Garamond" w:cs="Times New Roman"/>
          <w:sz w:val="24"/>
          <w:szCs w:val="24"/>
          <w:lang w:val="id-ID"/>
        </w:rPr>
        <w:t>,</w:t>
      </w:r>
      <w:r w:rsidR="00B3532F" w:rsidRPr="00827EF5">
        <w:rPr>
          <w:rFonts w:ascii="Garamond" w:hAnsi="Garamond" w:cs="Times New Roman"/>
          <w:sz w:val="24"/>
          <w:szCs w:val="24"/>
        </w:rPr>
        <w:t xml:space="preserve"> to be </w:t>
      </w:r>
      <w:r w:rsidRPr="00827EF5">
        <w:rPr>
          <w:rFonts w:ascii="Garamond" w:hAnsi="Garamond" w:cs="Times New Roman"/>
          <w:sz w:val="24"/>
          <w:szCs w:val="24"/>
          <w:lang w:val="id-ID"/>
        </w:rPr>
        <w:t xml:space="preserve">adequate exercise, </w:t>
      </w:r>
      <w:r w:rsidR="00B3532F" w:rsidRPr="00827EF5">
        <w:rPr>
          <w:rFonts w:ascii="Garamond" w:hAnsi="Garamond" w:cs="Times New Roman"/>
          <w:sz w:val="24"/>
          <w:szCs w:val="24"/>
        </w:rPr>
        <w:t xml:space="preserve">to </w:t>
      </w:r>
      <w:r w:rsidRPr="00827EF5">
        <w:rPr>
          <w:rFonts w:ascii="Garamond" w:hAnsi="Garamond" w:cs="Times New Roman"/>
          <w:sz w:val="24"/>
          <w:szCs w:val="24"/>
          <w:lang w:val="id-ID"/>
        </w:rPr>
        <w:t xml:space="preserve">rest, </w:t>
      </w:r>
      <w:r w:rsidR="00B3532F" w:rsidRPr="00827EF5">
        <w:rPr>
          <w:rFonts w:ascii="Garamond" w:hAnsi="Garamond" w:cs="Times New Roman"/>
          <w:sz w:val="24"/>
          <w:szCs w:val="24"/>
        </w:rPr>
        <w:t xml:space="preserve">to be </w:t>
      </w:r>
      <w:r w:rsidRPr="00827EF5">
        <w:rPr>
          <w:rFonts w:ascii="Garamond" w:hAnsi="Garamond" w:cs="Times New Roman"/>
          <w:sz w:val="24"/>
          <w:szCs w:val="24"/>
          <w:lang w:val="id-ID"/>
        </w:rPr>
        <w:t xml:space="preserve">entertainment and </w:t>
      </w:r>
      <w:r w:rsidR="00B3532F" w:rsidRPr="00827EF5">
        <w:rPr>
          <w:rFonts w:ascii="Garamond" w:hAnsi="Garamond" w:cs="Times New Roman"/>
          <w:sz w:val="24"/>
          <w:szCs w:val="24"/>
        </w:rPr>
        <w:t>being</w:t>
      </w:r>
      <w:r w:rsidR="00B3532F" w:rsidRPr="00827EF5">
        <w:rPr>
          <w:rFonts w:ascii="Garamond" w:hAnsi="Garamond" w:cs="Times New Roman"/>
          <w:sz w:val="24"/>
          <w:szCs w:val="24"/>
          <w:lang w:val="id-ID"/>
        </w:rPr>
        <w:t xml:space="preserve"> happy. Th</w:t>
      </w:r>
      <w:proofErr w:type="spellStart"/>
      <w:r w:rsidR="00B3532F" w:rsidRPr="00827EF5">
        <w:rPr>
          <w:rFonts w:ascii="Garamond" w:hAnsi="Garamond" w:cs="Times New Roman"/>
          <w:sz w:val="24"/>
          <w:szCs w:val="24"/>
        </w:rPr>
        <w:t>ese</w:t>
      </w:r>
      <w:proofErr w:type="spellEnd"/>
      <w:r w:rsidR="00B3532F" w:rsidRPr="00827EF5">
        <w:rPr>
          <w:rFonts w:ascii="Garamond" w:hAnsi="Garamond" w:cs="Times New Roman"/>
          <w:sz w:val="24"/>
          <w:szCs w:val="24"/>
        </w:rPr>
        <w:t xml:space="preserve"> are</w:t>
      </w:r>
      <w:r w:rsidRPr="00827EF5">
        <w:rPr>
          <w:rFonts w:ascii="Garamond" w:hAnsi="Garamond" w:cs="Times New Roman"/>
          <w:sz w:val="24"/>
          <w:szCs w:val="24"/>
          <w:lang w:val="id-ID"/>
        </w:rPr>
        <w:t xml:space="preserve"> the motivation of the </w:t>
      </w:r>
      <w:r w:rsidR="00B3532F" w:rsidRPr="00827EF5">
        <w:rPr>
          <w:rFonts w:ascii="Garamond" w:hAnsi="Garamond" w:cs="Times New Roman"/>
          <w:sz w:val="24"/>
          <w:szCs w:val="24"/>
        </w:rPr>
        <w:t>N</w:t>
      </w:r>
      <w:r w:rsidRPr="00827EF5">
        <w:rPr>
          <w:rFonts w:ascii="Garamond" w:hAnsi="Garamond" w:cs="Times New Roman"/>
          <w:sz w:val="24"/>
          <w:szCs w:val="24"/>
          <w:lang w:val="id-ID"/>
        </w:rPr>
        <w:t xml:space="preserve">U </w:t>
      </w:r>
      <w:r w:rsidR="00B3532F" w:rsidRPr="00827EF5">
        <w:rPr>
          <w:rFonts w:ascii="Garamond" w:hAnsi="Garamond" w:cs="Times New Roman"/>
          <w:sz w:val="24"/>
          <w:szCs w:val="24"/>
        </w:rPr>
        <w:t xml:space="preserve">of </w:t>
      </w:r>
      <w:r w:rsidR="00B3532F" w:rsidRPr="00827EF5">
        <w:rPr>
          <w:rFonts w:ascii="Garamond" w:hAnsi="Garamond" w:cs="Times New Roman"/>
          <w:sz w:val="24"/>
          <w:szCs w:val="24"/>
          <w:lang w:val="id-ID"/>
        </w:rPr>
        <w:t>West Java</w:t>
      </w:r>
      <w:r w:rsidR="00A57954" w:rsidRPr="00827EF5">
        <w:rPr>
          <w:rFonts w:ascii="Garamond" w:hAnsi="Garamond" w:cs="Times New Roman"/>
          <w:sz w:val="24"/>
          <w:szCs w:val="24"/>
        </w:rPr>
        <w:t xml:space="preserve"> that their</w:t>
      </w:r>
      <w:r w:rsidRPr="00827EF5">
        <w:rPr>
          <w:rFonts w:ascii="Garamond" w:hAnsi="Garamond" w:cs="Times New Roman"/>
          <w:sz w:val="24"/>
          <w:szCs w:val="24"/>
          <w:lang w:val="id-ID"/>
        </w:rPr>
        <w:t xml:space="preserve"> community is </w:t>
      </w:r>
      <w:r w:rsidR="00A57954" w:rsidRPr="00827EF5">
        <w:rPr>
          <w:rFonts w:ascii="Garamond" w:hAnsi="Garamond" w:cs="Times New Roman"/>
          <w:sz w:val="24"/>
          <w:szCs w:val="24"/>
        </w:rPr>
        <w:t xml:space="preserve">more </w:t>
      </w:r>
      <w:r w:rsidRPr="00827EF5">
        <w:rPr>
          <w:rFonts w:ascii="Garamond" w:hAnsi="Garamond" w:cs="Times New Roman"/>
          <w:sz w:val="24"/>
          <w:szCs w:val="24"/>
          <w:lang w:val="id-ID"/>
        </w:rPr>
        <w:t>healthy.</w:t>
      </w:r>
    </w:p>
    <w:p w:rsidR="0059018B" w:rsidRPr="00827EF5" w:rsidRDefault="00B97CB7" w:rsidP="00827EF5">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 xml:space="preserve">The implementation of the NU agenda in delivering its da'wah is evident in the use of organizational communication media for Da'wah. </w:t>
      </w:r>
      <w:r w:rsidR="00101714" w:rsidRPr="00827EF5">
        <w:rPr>
          <w:rFonts w:ascii="Garamond" w:hAnsi="Garamond" w:cs="Times New Roman"/>
          <w:sz w:val="24"/>
          <w:szCs w:val="24"/>
        </w:rPr>
        <w:t xml:space="preserve">The </w:t>
      </w:r>
      <w:r w:rsidRPr="00827EF5">
        <w:rPr>
          <w:rFonts w:ascii="Garamond" w:hAnsi="Garamond" w:cs="Times New Roman"/>
          <w:sz w:val="24"/>
          <w:szCs w:val="24"/>
          <w:lang w:val="id-ID"/>
        </w:rPr>
        <w:t>Regional-level</w:t>
      </w:r>
      <w:r w:rsidR="00101714" w:rsidRPr="00827EF5">
        <w:rPr>
          <w:rFonts w:ascii="Garamond" w:hAnsi="Garamond" w:cs="Times New Roman"/>
          <w:sz w:val="24"/>
          <w:szCs w:val="24"/>
        </w:rPr>
        <w:t xml:space="preserve"> of</w:t>
      </w:r>
      <w:r w:rsidRPr="00827EF5">
        <w:rPr>
          <w:rFonts w:ascii="Garamond" w:hAnsi="Garamond" w:cs="Times New Roman"/>
          <w:sz w:val="24"/>
          <w:szCs w:val="24"/>
          <w:lang w:val="id-ID"/>
        </w:rPr>
        <w:t xml:space="preserve"> (PWNU) use</w:t>
      </w:r>
      <w:r w:rsidR="00101714" w:rsidRPr="00827EF5">
        <w:rPr>
          <w:rFonts w:ascii="Garamond" w:hAnsi="Garamond" w:cs="Times New Roman"/>
          <w:sz w:val="24"/>
          <w:szCs w:val="24"/>
        </w:rPr>
        <w:t xml:space="preserve"> a</w:t>
      </w:r>
      <w:r w:rsidRPr="00827EF5">
        <w:rPr>
          <w:rFonts w:ascii="Garamond" w:hAnsi="Garamond" w:cs="Times New Roman"/>
          <w:sz w:val="24"/>
          <w:szCs w:val="24"/>
          <w:lang w:val="id-ID"/>
        </w:rPr>
        <w:t xml:space="preserve"> mainstream media and new media to get closer to their congregations. The mainstream media is </w:t>
      </w:r>
      <w:r w:rsidR="00101714" w:rsidRPr="00827EF5">
        <w:rPr>
          <w:rFonts w:ascii="Garamond" w:hAnsi="Garamond" w:cs="Times New Roman"/>
          <w:sz w:val="24"/>
          <w:szCs w:val="24"/>
        </w:rPr>
        <w:t xml:space="preserve">used to be written, and they </w:t>
      </w:r>
      <w:r w:rsidRPr="00827EF5">
        <w:rPr>
          <w:rFonts w:ascii="Garamond" w:hAnsi="Garamond" w:cs="Times New Roman"/>
          <w:sz w:val="24"/>
          <w:szCs w:val="24"/>
          <w:lang w:val="id-ID"/>
        </w:rPr>
        <w:t>were written by</w:t>
      </w:r>
      <w:r w:rsidR="00101714" w:rsidRPr="00827EF5">
        <w:rPr>
          <w:rFonts w:ascii="Garamond" w:hAnsi="Garamond" w:cs="Times New Roman"/>
          <w:sz w:val="24"/>
          <w:szCs w:val="24"/>
        </w:rPr>
        <w:t xml:space="preserve"> some</w:t>
      </w:r>
      <w:r w:rsidRPr="00827EF5">
        <w:rPr>
          <w:rFonts w:ascii="Garamond" w:hAnsi="Garamond" w:cs="Times New Roman"/>
          <w:sz w:val="24"/>
          <w:szCs w:val="24"/>
          <w:lang w:val="id-ID"/>
        </w:rPr>
        <w:t xml:space="preserve"> NU figures and published by </w:t>
      </w:r>
      <w:r w:rsidR="00101714" w:rsidRPr="00827EF5">
        <w:rPr>
          <w:rFonts w:ascii="Garamond" w:hAnsi="Garamond" w:cs="Times New Roman"/>
          <w:sz w:val="24"/>
          <w:szCs w:val="24"/>
        </w:rPr>
        <w:t xml:space="preserve">the </w:t>
      </w:r>
      <w:r w:rsidRPr="00827EF5">
        <w:rPr>
          <w:rFonts w:ascii="Garamond" w:hAnsi="Garamond" w:cs="Times New Roman"/>
          <w:sz w:val="24"/>
          <w:szCs w:val="24"/>
          <w:lang w:val="id-ID"/>
        </w:rPr>
        <w:t xml:space="preserve">PWNU publishers. As for newspapers -- even though NU doesn't have them </w:t>
      </w:r>
      <w:r w:rsidR="00101714" w:rsidRPr="00827EF5">
        <w:rPr>
          <w:rFonts w:ascii="Garamond" w:hAnsi="Garamond" w:cs="Times New Roman"/>
          <w:sz w:val="24"/>
          <w:szCs w:val="24"/>
          <w:lang w:val="id-ID"/>
        </w:rPr>
        <w:t>–</w:t>
      </w:r>
      <w:r w:rsidRPr="00827EF5">
        <w:rPr>
          <w:rFonts w:ascii="Garamond" w:hAnsi="Garamond" w:cs="Times New Roman"/>
          <w:sz w:val="24"/>
          <w:szCs w:val="24"/>
          <w:lang w:val="id-ID"/>
        </w:rPr>
        <w:t xml:space="preserve"> </w:t>
      </w:r>
      <w:r w:rsidR="00101714" w:rsidRPr="00827EF5">
        <w:rPr>
          <w:rFonts w:ascii="Garamond" w:hAnsi="Garamond" w:cs="Times New Roman"/>
          <w:sz w:val="24"/>
          <w:szCs w:val="24"/>
        </w:rPr>
        <w:t xml:space="preserve">in term on </w:t>
      </w:r>
      <w:r w:rsidRPr="00827EF5">
        <w:rPr>
          <w:rFonts w:ascii="Garamond" w:hAnsi="Garamond" w:cs="Times New Roman"/>
          <w:sz w:val="24"/>
          <w:szCs w:val="24"/>
          <w:lang w:val="id-ID"/>
        </w:rPr>
        <w:t>the characters sometimes</w:t>
      </w:r>
      <w:r w:rsidR="00101714" w:rsidRPr="00827EF5">
        <w:rPr>
          <w:rFonts w:ascii="Garamond" w:hAnsi="Garamond" w:cs="Times New Roman"/>
          <w:sz w:val="24"/>
          <w:szCs w:val="24"/>
        </w:rPr>
        <w:t xml:space="preserve"> are</w:t>
      </w:r>
      <w:r w:rsidR="00101714" w:rsidRPr="00827EF5">
        <w:rPr>
          <w:rFonts w:ascii="Garamond" w:hAnsi="Garamond" w:cs="Times New Roman"/>
          <w:sz w:val="24"/>
          <w:szCs w:val="24"/>
          <w:lang w:val="id-ID"/>
        </w:rPr>
        <w:t xml:space="preserve"> wri</w:t>
      </w:r>
      <w:proofErr w:type="spellStart"/>
      <w:r w:rsidR="00101714" w:rsidRPr="00827EF5">
        <w:rPr>
          <w:rFonts w:ascii="Garamond" w:hAnsi="Garamond" w:cs="Times New Roman"/>
          <w:sz w:val="24"/>
          <w:szCs w:val="24"/>
        </w:rPr>
        <w:t>tten</w:t>
      </w:r>
      <w:proofErr w:type="spellEnd"/>
      <w:r w:rsidRPr="00827EF5">
        <w:rPr>
          <w:rFonts w:ascii="Garamond" w:hAnsi="Garamond" w:cs="Times New Roman"/>
          <w:sz w:val="24"/>
          <w:szCs w:val="24"/>
          <w:lang w:val="id-ID"/>
        </w:rPr>
        <w:t xml:space="preserve"> </w:t>
      </w:r>
      <w:r w:rsidR="00101714" w:rsidRPr="00827EF5">
        <w:rPr>
          <w:rFonts w:ascii="Garamond" w:hAnsi="Garamond" w:cs="Times New Roman"/>
          <w:sz w:val="24"/>
          <w:szCs w:val="24"/>
        </w:rPr>
        <w:t xml:space="preserve"> regarding on an </w:t>
      </w:r>
      <w:r w:rsidRPr="00827EF5">
        <w:rPr>
          <w:rFonts w:ascii="Garamond" w:hAnsi="Garamond" w:cs="Times New Roman"/>
          <w:sz w:val="24"/>
          <w:szCs w:val="24"/>
          <w:lang w:val="id-ID"/>
        </w:rPr>
        <w:t>opinions in newspaper</w:t>
      </w:r>
      <w:r w:rsidR="00101714" w:rsidRPr="00827EF5">
        <w:rPr>
          <w:rFonts w:ascii="Garamond" w:hAnsi="Garamond" w:cs="Times New Roman"/>
          <w:sz w:val="24"/>
          <w:szCs w:val="24"/>
          <w:lang w:val="id-ID"/>
        </w:rPr>
        <w:t>s in West Java or online sites</w:t>
      </w:r>
      <w:r w:rsidR="00101714" w:rsidRPr="00827EF5">
        <w:rPr>
          <w:rFonts w:ascii="Garamond" w:hAnsi="Garamond" w:cs="Times New Roman"/>
          <w:sz w:val="24"/>
          <w:szCs w:val="24"/>
        </w:rPr>
        <w:t>, that t</w:t>
      </w:r>
      <w:r w:rsidRPr="00827EF5">
        <w:rPr>
          <w:rFonts w:ascii="Garamond" w:hAnsi="Garamond" w:cs="Times New Roman"/>
          <w:sz w:val="24"/>
          <w:szCs w:val="24"/>
          <w:lang w:val="id-ID"/>
        </w:rPr>
        <w:t>h</w:t>
      </w:r>
      <w:proofErr w:type="spellStart"/>
      <w:r w:rsidR="00101714" w:rsidRPr="00827EF5">
        <w:rPr>
          <w:rFonts w:ascii="Garamond" w:hAnsi="Garamond" w:cs="Times New Roman"/>
          <w:sz w:val="24"/>
          <w:szCs w:val="24"/>
        </w:rPr>
        <w:t>ese</w:t>
      </w:r>
      <w:proofErr w:type="spellEnd"/>
      <w:r w:rsidRPr="00827EF5">
        <w:rPr>
          <w:rFonts w:ascii="Garamond" w:hAnsi="Garamond" w:cs="Times New Roman"/>
          <w:sz w:val="24"/>
          <w:szCs w:val="24"/>
          <w:lang w:val="id-ID"/>
        </w:rPr>
        <w:t xml:space="preserve"> media mediate</w:t>
      </w:r>
      <w:r w:rsidR="00101714" w:rsidRPr="00827EF5">
        <w:rPr>
          <w:rFonts w:ascii="Garamond" w:hAnsi="Garamond" w:cs="Times New Roman"/>
          <w:sz w:val="24"/>
          <w:szCs w:val="24"/>
        </w:rPr>
        <w:t xml:space="preserve"> the</w:t>
      </w:r>
      <w:r w:rsidRPr="00827EF5">
        <w:rPr>
          <w:rFonts w:ascii="Garamond" w:hAnsi="Garamond" w:cs="Times New Roman"/>
          <w:sz w:val="24"/>
          <w:szCs w:val="24"/>
          <w:lang w:val="id-ID"/>
        </w:rPr>
        <w:t xml:space="preserve"> </w:t>
      </w:r>
      <w:r w:rsidR="00101714" w:rsidRPr="00827EF5">
        <w:rPr>
          <w:rFonts w:ascii="Garamond" w:hAnsi="Garamond" w:cs="Times New Roman"/>
          <w:sz w:val="24"/>
          <w:szCs w:val="24"/>
          <w:lang w:val="id-ID"/>
        </w:rPr>
        <w:t xml:space="preserve">communication </w:t>
      </w:r>
      <w:r w:rsidR="00101714" w:rsidRPr="00827EF5">
        <w:rPr>
          <w:rFonts w:ascii="Garamond" w:hAnsi="Garamond" w:cs="Times New Roman"/>
          <w:sz w:val="24"/>
          <w:szCs w:val="24"/>
        </w:rPr>
        <w:t xml:space="preserve"> of </w:t>
      </w:r>
      <w:r w:rsidR="00101714" w:rsidRPr="00827EF5">
        <w:rPr>
          <w:rFonts w:ascii="Garamond" w:hAnsi="Garamond" w:cs="Times New Roman"/>
          <w:sz w:val="24"/>
          <w:szCs w:val="24"/>
          <w:lang w:val="id-ID"/>
        </w:rPr>
        <w:t>PWNU</w:t>
      </w:r>
      <w:r w:rsidR="00101714" w:rsidRPr="00827EF5">
        <w:rPr>
          <w:rFonts w:ascii="Garamond" w:hAnsi="Garamond" w:cs="Times New Roman"/>
          <w:sz w:val="24"/>
          <w:szCs w:val="24"/>
        </w:rPr>
        <w:t xml:space="preserve"> </w:t>
      </w:r>
      <w:r w:rsidRPr="00827EF5">
        <w:rPr>
          <w:rFonts w:ascii="Garamond" w:hAnsi="Garamond" w:cs="Times New Roman"/>
          <w:sz w:val="24"/>
          <w:szCs w:val="24"/>
          <w:lang w:val="id-ID"/>
        </w:rPr>
        <w:t>with its many congregations.</w:t>
      </w:r>
      <w:r w:rsidR="00827EF5" w:rsidRPr="00827EF5">
        <w:rPr>
          <w:rFonts w:ascii="Garamond" w:hAnsi="Garamond" w:cs="Times New Roman"/>
          <w:sz w:val="24"/>
          <w:szCs w:val="24"/>
        </w:rPr>
        <w:t xml:space="preserve"> </w:t>
      </w:r>
      <w:r w:rsidR="00827EF5" w:rsidRPr="00827EF5">
        <w:rPr>
          <w:rFonts w:ascii="Garamond" w:hAnsi="Garamond" w:cstheme="majorBidi"/>
          <w:sz w:val="24"/>
          <w:szCs w:val="24"/>
          <w:lang w:val="id-ID"/>
        </w:rPr>
        <w:t>The</w:t>
      </w:r>
      <w:r w:rsidR="00827EF5" w:rsidRPr="00827EF5">
        <w:rPr>
          <w:rFonts w:ascii="Garamond" w:hAnsi="Garamond" w:cstheme="majorBidi"/>
          <w:sz w:val="24"/>
          <w:szCs w:val="24"/>
        </w:rPr>
        <w:t xml:space="preserve"> agenda of</w:t>
      </w:r>
      <w:r w:rsidR="00827EF5" w:rsidRPr="00827EF5">
        <w:rPr>
          <w:rFonts w:ascii="Garamond" w:hAnsi="Garamond" w:cstheme="majorBidi"/>
          <w:sz w:val="24"/>
          <w:szCs w:val="24"/>
          <w:lang w:val="id-ID"/>
        </w:rPr>
        <w:t xml:space="preserve"> “Digital Da'wah” (DD) </w:t>
      </w:r>
      <w:r w:rsidR="00827EF5" w:rsidRPr="00827EF5">
        <w:rPr>
          <w:rFonts w:ascii="Garamond" w:hAnsi="Garamond" w:cstheme="majorBidi"/>
          <w:sz w:val="24"/>
          <w:szCs w:val="24"/>
        </w:rPr>
        <w:t>has a</w:t>
      </w:r>
      <w:r w:rsidR="00827EF5" w:rsidRPr="00827EF5">
        <w:rPr>
          <w:rFonts w:ascii="Garamond" w:hAnsi="Garamond" w:cstheme="majorBidi"/>
          <w:sz w:val="24"/>
          <w:szCs w:val="24"/>
          <w:lang w:val="id-ID"/>
        </w:rPr>
        <w:t xml:space="preserve"> great potential</w:t>
      </w:r>
      <w:r w:rsidR="00827EF5" w:rsidRPr="00827EF5">
        <w:rPr>
          <w:rFonts w:ascii="Garamond" w:hAnsi="Garamond" w:cstheme="majorBidi"/>
          <w:sz w:val="24"/>
          <w:szCs w:val="24"/>
        </w:rPr>
        <w:t xml:space="preserve"> to be developed</w:t>
      </w:r>
      <w:r w:rsidR="00827EF5">
        <w:rPr>
          <w:rFonts w:ascii="Garamond" w:hAnsi="Garamond" w:cstheme="majorBidi"/>
          <w:sz w:val="24"/>
          <w:szCs w:val="24"/>
        </w:rPr>
        <w:t>, this agenda of</w:t>
      </w:r>
      <w:r w:rsidR="00827EF5" w:rsidRPr="00827EF5">
        <w:rPr>
          <w:rFonts w:ascii="Garamond" w:hAnsi="Garamond" w:cstheme="majorBidi"/>
          <w:color w:val="202124"/>
          <w:sz w:val="24"/>
          <w:szCs w:val="24"/>
          <w:lang w:val="en"/>
        </w:rPr>
        <w:t xml:space="preserve"> DD cannot be individually or in groups but must synergize with others</w:t>
      </w:r>
      <w:r w:rsidRPr="00827EF5">
        <w:rPr>
          <w:rFonts w:ascii="Garamond" w:hAnsi="Garamond" w:cstheme="majorBidi"/>
          <w:sz w:val="24"/>
          <w:szCs w:val="24"/>
          <w:lang w:val="id-ID"/>
        </w:rPr>
        <w:t xml:space="preserve">. At the </w:t>
      </w:r>
      <w:r w:rsidR="00827EF5">
        <w:rPr>
          <w:rFonts w:ascii="Garamond" w:hAnsi="Garamond" w:cstheme="majorBidi"/>
          <w:sz w:val="24"/>
          <w:szCs w:val="24"/>
        </w:rPr>
        <w:t xml:space="preserve">center of </w:t>
      </w:r>
      <w:r w:rsidRPr="00827EF5">
        <w:rPr>
          <w:rFonts w:ascii="Garamond" w:hAnsi="Garamond" w:cstheme="majorBidi"/>
          <w:sz w:val="24"/>
          <w:szCs w:val="24"/>
          <w:lang w:val="id-ID"/>
        </w:rPr>
        <w:t>NU level, this organization has</w:t>
      </w:r>
      <w:r w:rsidR="00827EF5">
        <w:rPr>
          <w:rFonts w:ascii="Garamond" w:hAnsi="Garamond" w:cstheme="majorBidi"/>
          <w:sz w:val="24"/>
          <w:szCs w:val="24"/>
        </w:rPr>
        <w:t xml:space="preserve"> </w:t>
      </w:r>
      <w:r w:rsidRPr="00827EF5">
        <w:rPr>
          <w:rFonts w:ascii="Garamond" w:hAnsi="Garamond" w:cstheme="majorBidi"/>
          <w:sz w:val="24"/>
          <w:szCs w:val="24"/>
          <w:lang w:val="id-ID"/>
        </w:rPr>
        <w:t xml:space="preserve">the </w:t>
      </w:r>
      <w:r w:rsidR="00827EF5">
        <w:rPr>
          <w:rFonts w:ascii="Garamond" w:hAnsi="Garamond" w:cstheme="majorBidi"/>
          <w:sz w:val="24"/>
          <w:szCs w:val="24"/>
        </w:rPr>
        <w:t xml:space="preserve">online of </w:t>
      </w:r>
      <w:r w:rsidR="00827EF5">
        <w:rPr>
          <w:rFonts w:ascii="Garamond" w:hAnsi="Garamond" w:cstheme="majorBidi"/>
          <w:sz w:val="24"/>
          <w:szCs w:val="24"/>
          <w:lang w:val="id-ID"/>
        </w:rPr>
        <w:t>PBNU</w:t>
      </w:r>
      <w:r w:rsidRPr="00827EF5">
        <w:rPr>
          <w:rFonts w:ascii="Garamond" w:hAnsi="Garamond" w:cstheme="majorBidi"/>
          <w:sz w:val="24"/>
          <w:szCs w:val="24"/>
          <w:lang w:val="id-ID"/>
        </w:rPr>
        <w:t xml:space="preserve"> website</w:t>
      </w:r>
      <w:r w:rsidR="00827EF5">
        <w:rPr>
          <w:rFonts w:ascii="Garamond" w:hAnsi="Garamond" w:cstheme="majorBidi"/>
          <w:sz w:val="24"/>
          <w:szCs w:val="24"/>
        </w:rPr>
        <w:t xml:space="preserve"> that</w:t>
      </w:r>
      <w:r w:rsidRPr="00827EF5">
        <w:rPr>
          <w:rFonts w:ascii="Garamond" w:hAnsi="Garamond" w:cstheme="majorBidi"/>
          <w:sz w:val="24"/>
          <w:szCs w:val="24"/>
          <w:lang w:val="id-ID"/>
        </w:rPr>
        <w:t xml:space="preserve"> is the largest Islam</w:t>
      </w:r>
      <w:r w:rsidRPr="00827EF5">
        <w:rPr>
          <w:rFonts w:ascii="Garamond" w:hAnsi="Garamond" w:cs="Times New Roman"/>
          <w:sz w:val="24"/>
          <w:szCs w:val="24"/>
          <w:lang w:val="id-ID"/>
        </w:rPr>
        <w:t xml:space="preserve">ic website in Indonesia with 12 million visitors/month. As for the West Java level, </w:t>
      </w:r>
      <w:r w:rsidR="00827EF5">
        <w:rPr>
          <w:rFonts w:ascii="Garamond" w:hAnsi="Garamond" w:cs="Times New Roman"/>
          <w:sz w:val="24"/>
          <w:szCs w:val="24"/>
        </w:rPr>
        <w:t>this organization</w:t>
      </w:r>
      <w:r w:rsidRPr="00827EF5">
        <w:rPr>
          <w:rFonts w:ascii="Garamond" w:hAnsi="Garamond" w:cs="Times New Roman"/>
          <w:sz w:val="24"/>
          <w:szCs w:val="24"/>
          <w:lang w:val="id-ID"/>
        </w:rPr>
        <w:t xml:space="preserve"> has</w:t>
      </w:r>
      <w:r w:rsidR="00827EF5">
        <w:rPr>
          <w:rFonts w:ascii="Garamond" w:hAnsi="Garamond" w:cs="Times New Roman"/>
          <w:sz w:val="24"/>
          <w:szCs w:val="24"/>
        </w:rPr>
        <w:t xml:space="preserve"> the</w:t>
      </w:r>
      <w:r w:rsidRPr="00827EF5">
        <w:rPr>
          <w:rFonts w:ascii="Garamond" w:hAnsi="Garamond" w:cs="Times New Roman"/>
          <w:sz w:val="24"/>
          <w:szCs w:val="24"/>
          <w:lang w:val="id-ID"/>
        </w:rPr>
        <w:t xml:space="preserve"> PWNU online which is handled by the Media Center.</w:t>
      </w:r>
      <w:r w:rsidR="00827EF5">
        <w:rPr>
          <w:rFonts w:ascii="Garamond" w:hAnsi="Garamond" w:cs="Times New Roman"/>
          <w:sz w:val="24"/>
          <w:szCs w:val="24"/>
        </w:rPr>
        <w:t xml:space="preserve"> The</w:t>
      </w:r>
      <w:r w:rsidR="00827EF5">
        <w:rPr>
          <w:rFonts w:ascii="Garamond" w:hAnsi="Garamond" w:cs="Times New Roman"/>
          <w:sz w:val="24"/>
          <w:szCs w:val="24"/>
          <w:lang w:val="id-ID"/>
        </w:rPr>
        <w:t xml:space="preserve"> NU.online.jabar </w:t>
      </w:r>
      <w:r w:rsidR="00827EF5">
        <w:rPr>
          <w:rFonts w:ascii="Garamond" w:hAnsi="Garamond" w:cs="Times New Roman"/>
          <w:sz w:val="24"/>
          <w:szCs w:val="24"/>
        </w:rPr>
        <w:t xml:space="preserve">is </w:t>
      </w:r>
      <w:r w:rsidR="00827EF5">
        <w:rPr>
          <w:rFonts w:ascii="Garamond" w:hAnsi="Garamond" w:cs="Times New Roman"/>
          <w:sz w:val="24"/>
          <w:szCs w:val="24"/>
          <w:lang w:val="id-ID"/>
        </w:rPr>
        <w:t>owned by PWNU</w:t>
      </w:r>
      <w:r w:rsidR="00827EF5">
        <w:rPr>
          <w:rFonts w:ascii="Garamond" w:hAnsi="Garamond" w:cs="Times New Roman"/>
          <w:sz w:val="24"/>
          <w:szCs w:val="24"/>
        </w:rPr>
        <w:t xml:space="preserve"> and </w:t>
      </w:r>
      <w:r w:rsidR="00827EF5">
        <w:rPr>
          <w:rFonts w:ascii="Garamond" w:hAnsi="Garamond" w:cs="Times New Roman"/>
          <w:sz w:val="24"/>
          <w:szCs w:val="24"/>
          <w:lang w:val="id-ID"/>
        </w:rPr>
        <w:t xml:space="preserve">is part of PBNU.online </w:t>
      </w:r>
      <w:r w:rsidR="00827EF5">
        <w:rPr>
          <w:rFonts w:ascii="Garamond" w:hAnsi="Garamond" w:cs="Times New Roman"/>
          <w:sz w:val="24"/>
          <w:szCs w:val="24"/>
        </w:rPr>
        <w:t xml:space="preserve">and </w:t>
      </w:r>
      <w:r w:rsidR="00827EF5">
        <w:rPr>
          <w:rFonts w:ascii="Garamond" w:hAnsi="Garamond" w:cs="Times New Roman"/>
          <w:sz w:val="24"/>
          <w:szCs w:val="24"/>
          <w:lang w:val="id-ID"/>
        </w:rPr>
        <w:t>the center has existed since 2016</w:t>
      </w:r>
      <w:r w:rsidRPr="00827EF5">
        <w:rPr>
          <w:rFonts w:ascii="Garamond" w:hAnsi="Garamond" w:cs="Times New Roman"/>
          <w:sz w:val="24"/>
          <w:szCs w:val="24"/>
          <w:lang w:val="id-ID"/>
        </w:rPr>
        <w:t xml:space="preserve"> and has just been reorganized since August 2020 </w:t>
      </w:r>
      <w:proofErr w:type="gramStart"/>
      <w:r w:rsidRPr="00827EF5">
        <w:rPr>
          <w:rFonts w:ascii="Garamond" w:hAnsi="Garamond" w:cs="Times New Roman"/>
          <w:sz w:val="24"/>
          <w:szCs w:val="24"/>
          <w:lang w:val="id-ID"/>
        </w:rPr>
        <w:t>with 200 thousand visitors/month</w:t>
      </w:r>
      <w:proofErr w:type="gramEnd"/>
      <w:r w:rsidRPr="00827EF5">
        <w:rPr>
          <w:rFonts w:ascii="Garamond" w:hAnsi="Garamond" w:cs="Times New Roman"/>
          <w:sz w:val="24"/>
          <w:szCs w:val="24"/>
          <w:lang w:val="id-ID"/>
        </w:rPr>
        <w:t>.</w:t>
      </w:r>
      <w:r w:rsidR="00827EF5">
        <w:rPr>
          <w:rFonts w:ascii="Garamond" w:hAnsi="Garamond" w:cs="Times New Roman"/>
          <w:sz w:val="24"/>
          <w:szCs w:val="24"/>
        </w:rPr>
        <w:t xml:space="preserve"> The </w:t>
      </w:r>
      <w:r w:rsidRPr="00827EF5">
        <w:rPr>
          <w:rFonts w:ascii="Garamond" w:hAnsi="Garamond" w:cs="Times New Roman"/>
          <w:sz w:val="24"/>
          <w:szCs w:val="24"/>
          <w:lang w:val="id-ID"/>
        </w:rPr>
        <w:t>Media Center is a sub-domain of the social media field that has its own editor.</w:t>
      </w:r>
    </w:p>
    <w:p w:rsidR="0059018B" w:rsidRPr="00827EF5" w:rsidRDefault="00827EF5" w:rsidP="00827EF5">
      <w:pPr>
        <w:spacing w:before="120" w:after="120" w:line="360" w:lineRule="auto"/>
        <w:ind w:firstLine="720"/>
        <w:jc w:val="both"/>
        <w:rPr>
          <w:rFonts w:ascii="Garamond" w:hAnsi="Garamond" w:cs="Times New Roman"/>
          <w:b/>
          <w:sz w:val="24"/>
          <w:szCs w:val="24"/>
          <w:lang w:val="id-ID"/>
        </w:rPr>
      </w:pPr>
      <w:r>
        <w:rPr>
          <w:rFonts w:ascii="Garamond" w:hAnsi="Garamond" w:cs="Times New Roman"/>
          <w:sz w:val="24"/>
          <w:szCs w:val="24"/>
        </w:rPr>
        <w:t xml:space="preserve">The </w:t>
      </w:r>
      <w:r w:rsidR="00B97CB7" w:rsidRPr="00827EF5">
        <w:rPr>
          <w:rFonts w:ascii="Garamond" w:hAnsi="Garamond" w:cs="Times New Roman"/>
          <w:sz w:val="24"/>
          <w:szCs w:val="24"/>
          <w:lang w:val="id-ID"/>
        </w:rPr>
        <w:t>functionaries</w:t>
      </w:r>
      <w:r>
        <w:rPr>
          <w:rFonts w:ascii="Garamond" w:hAnsi="Garamond" w:cs="Times New Roman"/>
          <w:sz w:val="24"/>
          <w:szCs w:val="24"/>
        </w:rPr>
        <w:t xml:space="preserve"> of </w:t>
      </w:r>
      <w:r w:rsidRPr="00827EF5">
        <w:rPr>
          <w:rFonts w:ascii="Garamond" w:hAnsi="Garamond" w:cs="Times New Roman"/>
          <w:sz w:val="24"/>
          <w:szCs w:val="24"/>
          <w:lang w:val="id-ID"/>
        </w:rPr>
        <w:t>PWNU</w:t>
      </w:r>
      <w:r>
        <w:rPr>
          <w:rFonts w:ascii="Garamond" w:hAnsi="Garamond" w:cs="Times New Roman"/>
          <w:sz w:val="24"/>
          <w:szCs w:val="24"/>
        </w:rPr>
        <w:t xml:space="preserve"> </w:t>
      </w:r>
      <w:r w:rsidR="00B97CB7" w:rsidRPr="00827EF5">
        <w:rPr>
          <w:rFonts w:ascii="Garamond" w:hAnsi="Garamond" w:cs="Times New Roman"/>
          <w:sz w:val="24"/>
          <w:szCs w:val="24"/>
          <w:lang w:val="id-ID"/>
        </w:rPr>
        <w:t>have a very large congregational population</w:t>
      </w:r>
      <w:r>
        <w:rPr>
          <w:rFonts w:ascii="Garamond" w:hAnsi="Garamond" w:cs="Times New Roman"/>
          <w:sz w:val="24"/>
          <w:szCs w:val="24"/>
        </w:rPr>
        <w:t xml:space="preserve"> </w:t>
      </w:r>
      <w:r w:rsidRPr="00827EF5">
        <w:rPr>
          <w:rFonts w:ascii="Garamond" w:hAnsi="Garamond" w:cs="Times New Roman"/>
          <w:sz w:val="24"/>
          <w:szCs w:val="24"/>
          <w:lang w:val="id-ID"/>
        </w:rPr>
        <w:t>structurally</w:t>
      </w:r>
      <w:r w:rsidR="00B97CB7" w:rsidRPr="00827EF5">
        <w:rPr>
          <w:rFonts w:ascii="Garamond" w:hAnsi="Garamond" w:cs="Times New Roman"/>
          <w:sz w:val="24"/>
          <w:szCs w:val="24"/>
          <w:lang w:val="id-ID"/>
        </w:rPr>
        <w:t xml:space="preserve">, </w:t>
      </w:r>
      <w:r>
        <w:rPr>
          <w:rFonts w:ascii="Garamond" w:hAnsi="Garamond" w:cs="Times New Roman"/>
          <w:sz w:val="24"/>
          <w:szCs w:val="24"/>
        </w:rPr>
        <w:t xml:space="preserve">which are </w:t>
      </w:r>
      <w:r w:rsidR="00B97CB7" w:rsidRPr="00827EF5">
        <w:rPr>
          <w:rFonts w:ascii="Garamond" w:hAnsi="Garamond" w:cs="Times New Roman"/>
          <w:sz w:val="24"/>
          <w:szCs w:val="24"/>
          <w:lang w:val="id-ID"/>
        </w:rPr>
        <w:t xml:space="preserve">estimated at 90 million for Indonesia, </w:t>
      </w:r>
      <w:r>
        <w:rPr>
          <w:rFonts w:ascii="Garamond" w:hAnsi="Garamond" w:cs="Times New Roman"/>
          <w:sz w:val="24"/>
          <w:szCs w:val="24"/>
        </w:rPr>
        <w:t xml:space="preserve">and are </w:t>
      </w:r>
      <w:r w:rsidR="00B97CB7" w:rsidRPr="00827EF5">
        <w:rPr>
          <w:rFonts w:ascii="Garamond" w:hAnsi="Garamond" w:cs="Times New Roman"/>
          <w:sz w:val="24"/>
          <w:szCs w:val="24"/>
          <w:lang w:val="id-ID"/>
        </w:rPr>
        <w:t xml:space="preserve">making them slow to move. </w:t>
      </w:r>
      <w:r>
        <w:rPr>
          <w:rFonts w:ascii="Garamond" w:hAnsi="Garamond" w:cs="Times New Roman"/>
          <w:sz w:val="24"/>
          <w:szCs w:val="24"/>
        </w:rPr>
        <w:t>However, t</w:t>
      </w:r>
      <w:r w:rsidR="00B97CB7" w:rsidRPr="00827EF5">
        <w:rPr>
          <w:rFonts w:ascii="Garamond" w:hAnsi="Garamond" w:cs="Times New Roman"/>
          <w:sz w:val="24"/>
          <w:szCs w:val="24"/>
          <w:lang w:val="id-ID"/>
        </w:rPr>
        <w:t>o serve the community for decades</w:t>
      </w:r>
      <w:r>
        <w:rPr>
          <w:rFonts w:ascii="Garamond" w:hAnsi="Garamond" w:cs="Times New Roman"/>
          <w:sz w:val="24"/>
          <w:szCs w:val="24"/>
        </w:rPr>
        <w:t>, the</w:t>
      </w:r>
      <w:r w:rsidR="00B97CB7" w:rsidRPr="00827EF5">
        <w:rPr>
          <w:rFonts w:ascii="Garamond" w:hAnsi="Garamond" w:cs="Times New Roman"/>
          <w:sz w:val="24"/>
          <w:szCs w:val="24"/>
          <w:lang w:val="id-ID"/>
        </w:rPr>
        <w:t xml:space="preserve"> NU has used a priority scale</w:t>
      </w:r>
      <w:r>
        <w:rPr>
          <w:rFonts w:ascii="Garamond" w:hAnsi="Garamond" w:cs="Times New Roman"/>
          <w:sz w:val="24"/>
          <w:szCs w:val="24"/>
          <w:lang w:val="id-ID"/>
        </w:rPr>
        <w:t xml:space="preserve"> in program development </w:t>
      </w:r>
      <w:r>
        <w:rPr>
          <w:rFonts w:ascii="Garamond" w:hAnsi="Garamond" w:cs="Times New Roman"/>
          <w:sz w:val="24"/>
          <w:szCs w:val="24"/>
        </w:rPr>
        <w:t xml:space="preserve">and </w:t>
      </w:r>
      <w:proofErr w:type="gramStart"/>
      <w:r>
        <w:rPr>
          <w:rFonts w:ascii="Garamond" w:hAnsi="Garamond" w:cs="Times New Roman"/>
          <w:sz w:val="24"/>
          <w:szCs w:val="24"/>
        </w:rPr>
        <w:t>try</w:t>
      </w:r>
      <w:proofErr w:type="gramEnd"/>
      <w:r>
        <w:rPr>
          <w:rFonts w:ascii="Garamond" w:hAnsi="Garamond" w:cs="Times New Roman"/>
          <w:sz w:val="24"/>
          <w:szCs w:val="24"/>
        </w:rPr>
        <w:t xml:space="preserve"> </w:t>
      </w:r>
      <w:r w:rsidR="00B97CB7" w:rsidRPr="00827EF5">
        <w:rPr>
          <w:rFonts w:ascii="Garamond" w:hAnsi="Garamond" w:cs="Times New Roman"/>
          <w:sz w:val="24"/>
          <w:szCs w:val="24"/>
          <w:lang w:val="id-ID"/>
        </w:rPr>
        <w:t>responding to a problem</w:t>
      </w:r>
      <w:r>
        <w:rPr>
          <w:rFonts w:ascii="Garamond" w:hAnsi="Garamond" w:cs="Times New Roman"/>
          <w:sz w:val="24"/>
          <w:szCs w:val="24"/>
        </w:rPr>
        <w:t xml:space="preserve"> whenever it is facing with above</w:t>
      </w:r>
      <w:r w:rsidR="00B97CB7" w:rsidRPr="00827EF5">
        <w:rPr>
          <w:rFonts w:ascii="Garamond" w:hAnsi="Garamond" w:cs="Times New Roman"/>
          <w:sz w:val="24"/>
          <w:szCs w:val="24"/>
          <w:lang w:val="id-ID"/>
        </w:rPr>
        <w:t xml:space="preserve">. Because of his greatness, he is busy with his own agenda </w:t>
      </w:r>
      <w:r>
        <w:rPr>
          <w:rFonts w:ascii="Garamond" w:hAnsi="Garamond" w:cs="Times New Roman"/>
          <w:sz w:val="24"/>
          <w:szCs w:val="24"/>
        </w:rPr>
        <w:t xml:space="preserve">therefore, </w:t>
      </w:r>
      <w:r w:rsidR="00B97CB7" w:rsidRPr="00827EF5">
        <w:rPr>
          <w:rFonts w:ascii="Garamond" w:hAnsi="Garamond" w:cs="Times New Roman"/>
          <w:sz w:val="24"/>
          <w:szCs w:val="24"/>
          <w:lang w:val="id-ID"/>
        </w:rPr>
        <w:t>sometimes he is not able to se</w:t>
      </w:r>
      <w:r>
        <w:rPr>
          <w:rFonts w:ascii="Garamond" w:hAnsi="Garamond" w:cs="Times New Roman"/>
          <w:sz w:val="24"/>
          <w:szCs w:val="24"/>
          <w:lang w:val="id-ID"/>
        </w:rPr>
        <w:t>rve his congregation intensely</w:t>
      </w:r>
      <w:r>
        <w:rPr>
          <w:rFonts w:ascii="Garamond" w:hAnsi="Garamond" w:cs="Times New Roman"/>
          <w:sz w:val="24"/>
          <w:szCs w:val="24"/>
        </w:rPr>
        <w:t>, few</w:t>
      </w:r>
      <w:r w:rsidR="00B97CB7" w:rsidRPr="00827EF5">
        <w:rPr>
          <w:rFonts w:ascii="Garamond" w:hAnsi="Garamond" w:cs="Times New Roman"/>
          <w:sz w:val="24"/>
          <w:szCs w:val="24"/>
          <w:lang w:val="id-ID"/>
        </w:rPr>
        <w:t xml:space="preserve"> time to greet the congregation.</w:t>
      </w:r>
    </w:p>
    <w:p w:rsidR="0059018B" w:rsidRPr="00827EF5" w:rsidRDefault="00B97CB7" w:rsidP="00C82C70">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 xml:space="preserve">The media is used to bridge the problem of connectivity between exponents within NU. Due to this lack of communication, the relationship between the Jamaah and the leaders of its organization became somewhat loose. </w:t>
      </w:r>
      <w:r w:rsidR="00623666">
        <w:rPr>
          <w:rFonts w:ascii="Garamond" w:hAnsi="Garamond" w:cs="Times New Roman"/>
          <w:sz w:val="24"/>
          <w:szCs w:val="24"/>
        </w:rPr>
        <w:t xml:space="preserve">The </w:t>
      </w:r>
      <w:r w:rsidRPr="00827EF5">
        <w:rPr>
          <w:rFonts w:ascii="Garamond" w:hAnsi="Garamond" w:cs="Times New Roman"/>
          <w:sz w:val="24"/>
          <w:szCs w:val="24"/>
          <w:lang w:val="id-ID"/>
        </w:rPr>
        <w:t>PWNU activates various organizational institutions, starting from the branches</w:t>
      </w:r>
      <w:r w:rsidR="00623666">
        <w:rPr>
          <w:rFonts w:ascii="Garamond" w:hAnsi="Garamond" w:cs="Times New Roman"/>
          <w:sz w:val="24"/>
          <w:szCs w:val="24"/>
          <w:lang w:val="id-ID"/>
        </w:rPr>
        <w:t xml:space="preserve"> and sub-branches</w:t>
      </w:r>
      <w:r w:rsidRPr="00827EF5">
        <w:rPr>
          <w:rFonts w:ascii="Garamond" w:hAnsi="Garamond" w:cs="Times New Roman"/>
          <w:sz w:val="24"/>
          <w:szCs w:val="24"/>
          <w:lang w:val="id-ID"/>
        </w:rPr>
        <w:t xml:space="preserve"> to the activation of autonomous bodies to their institutions. In addition, </w:t>
      </w:r>
      <w:r w:rsidR="00623666">
        <w:rPr>
          <w:rFonts w:ascii="Garamond" w:hAnsi="Garamond" w:cs="Times New Roman"/>
          <w:sz w:val="24"/>
          <w:szCs w:val="24"/>
        </w:rPr>
        <w:t xml:space="preserve">the </w:t>
      </w:r>
      <w:r w:rsidRPr="00827EF5">
        <w:rPr>
          <w:rFonts w:ascii="Garamond" w:hAnsi="Garamond" w:cs="Times New Roman"/>
          <w:sz w:val="24"/>
          <w:szCs w:val="24"/>
          <w:lang w:val="id-ID"/>
        </w:rPr>
        <w:t>NU has activated various pesantren and educational institutions led by kyai in various regions.</w:t>
      </w:r>
      <w:r w:rsidR="00623666">
        <w:rPr>
          <w:rFonts w:ascii="Garamond" w:hAnsi="Garamond" w:cs="Times New Roman"/>
          <w:sz w:val="24"/>
          <w:szCs w:val="24"/>
        </w:rPr>
        <w:t xml:space="preserve"> By the role of</w:t>
      </w:r>
      <w:r w:rsidRPr="00827EF5">
        <w:rPr>
          <w:rFonts w:ascii="Garamond" w:hAnsi="Garamond" w:cs="Times New Roman"/>
          <w:sz w:val="24"/>
          <w:szCs w:val="24"/>
          <w:lang w:val="id-ID"/>
        </w:rPr>
        <w:t xml:space="preserve"> kyai who absorb</w:t>
      </w:r>
      <w:proofErr w:type="spellStart"/>
      <w:r w:rsidR="00C82C70">
        <w:rPr>
          <w:rFonts w:ascii="Garamond" w:hAnsi="Garamond" w:cs="Times New Roman"/>
          <w:sz w:val="24"/>
          <w:szCs w:val="24"/>
        </w:rPr>
        <w:t>s</w:t>
      </w:r>
      <w:proofErr w:type="spellEnd"/>
      <w:r w:rsidRPr="00827EF5">
        <w:rPr>
          <w:rFonts w:ascii="Garamond" w:hAnsi="Garamond" w:cs="Times New Roman"/>
          <w:sz w:val="24"/>
          <w:szCs w:val="24"/>
          <w:lang w:val="id-ID"/>
        </w:rPr>
        <w:t xml:space="preserve"> </w:t>
      </w:r>
      <w:r w:rsidR="00C82C70">
        <w:rPr>
          <w:rFonts w:ascii="Garamond" w:hAnsi="Garamond" w:cs="Times New Roman"/>
          <w:sz w:val="24"/>
          <w:szCs w:val="24"/>
        </w:rPr>
        <w:t xml:space="preserve">the various </w:t>
      </w:r>
      <w:r w:rsidRPr="00827EF5">
        <w:rPr>
          <w:rFonts w:ascii="Garamond" w:hAnsi="Garamond" w:cs="Times New Roman"/>
          <w:sz w:val="24"/>
          <w:szCs w:val="24"/>
          <w:lang w:val="id-ID"/>
        </w:rPr>
        <w:t>regional</w:t>
      </w:r>
      <w:r w:rsidR="00C82C70">
        <w:rPr>
          <w:rFonts w:ascii="Garamond" w:hAnsi="Garamond" w:cs="Times New Roman"/>
          <w:sz w:val="24"/>
          <w:szCs w:val="24"/>
        </w:rPr>
        <w:t xml:space="preserve"> where the</w:t>
      </w:r>
      <w:r w:rsidRPr="00827EF5">
        <w:rPr>
          <w:rFonts w:ascii="Garamond" w:hAnsi="Garamond" w:cs="Times New Roman"/>
          <w:sz w:val="24"/>
          <w:szCs w:val="24"/>
          <w:lang w:val="id-ID"/>
        </w:rPr>
        <w:t xml:space="preserve"> NU thoughts </w:t>
      </w:r>
      <w:r w:rsidR="00C82C70">
        <w:rPr>
          <w:rFonts w:ascii="Garamond" w:hAnsi="Garamond" w:cs="Times New Roman"/>
          <w:sz w:val="24"/>
          <w:szCs w:val="24"/>
        </w:rPr>
        <w:t xml:space="preserve">are </w:t>
      </w:r>
      <w:r w:rsidRPr="00827EF5">
        <w:rPr>
          <w:rFonts w:ascii="Garamond" w:hAnsi="Garamond" w:cs="Times New Roman"/>
          <w:sz w:val="24"/>
          <w:szCs w:val="24"/>
          <w:lang w:val="id-ID"/>
        </w:rPr>
        <w:t>be conveyed to various lines of community life.</w:t>
      </w:r>
    </w:p>
    <w:p w:rsidR="0059018B" w:rsidRPr="00827EF5" w:rsidRDefault="00B97CB7" w:rsidP="00C82C70">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lastRenderedPageBreak/>
        <w:t>This condition is especially felt in the era of the covid-19 pandemic because of the organization, which is concerned with various state and national programs at various levels. As a result, he still has a close relationship with national issues but is a little loose. People are busy with various life activities,</w:t>
      </w:r>
      <w:r w:rsidR="00C82C70">
        <w:rPr>
          <w:rFonts w:ascii="Garamond" w:hAnsi="Garamond" w:cs="Times New Roman"/>
          <w:sz w:val="24"/>
          <w:szCs w:val="24"/>
        </w:rPr>
        <w:t xml:space="preserve"> therefore, </w:t>
      </w:r>
      <w:r w:rsidRPr="00827EF5">
        <w:rPr>
          <w:rFonts w:ascii="Garamond" w:hAnsi="Garamond" w:cs="Times New Roman"/>
          <w:sz w:val="24"/>
          <w:szCs w:val="24"/>
          <w:lang w:val="id-ID"/>
        </w:rPr>
        <w:t>the congregation does not pay attention</w:t>
      </w:r>
      <w:r w:rsidR="00C82C70">
        <w:rPr>
          <w:rFonts w:ascii="Garamond" w:hAnsi="Garamond" w:cs="Times New Roman"/>
          <w:sz w:val="24"/>
          <w:szCs w:val="24"/>
          <w:lang w:val="id-ID"/>
        </w:rPr>
        <w:t xml:space="preserve"> to the thoughts or ideas of th</w:t>
      </w:r>
      <w:proofErr w:type="spellStart"/>
      <w:r w:rsidR="00C82C70">
        <w:rPr>
          <w:rFonts w:ascii="Garamond" w:hAnsi="Garamond" w:cs="Times New Roman"/>
          <w:sz w:val="24"/>
          <w:szCs w:val="24"/>
        </w:rPr>
        <w:t>ese</w:t>
      </w:r>
      <w:proofErr w:type="spellEnd"/>
      <w:r w:rsidRPr="00827EF5">
        <w:rPr>
          <w:rFonts w:ascii="Garamond" w:hAnsi="Garamond" w:cs="Times New Roman"/>
          <w:sz w:val="24"/>
          <w:szCs w:val="24"/>
          <w:lang w:val="id-ID"/>
        </w:rPr>
        <w:t xml:space="preserve"> characters. On the other hand, the administrators are busy with national and state agendas, </w:t>
      </w:r>
      <w:r w:rsidR="00C82C70">
        <w:rPr>
          <w:rFonts w:ascii="Garamond" w:hAnsi="Garamond" w:cs="Times New Roman"/>
          <w:sz w:val="24"/>
          <w:szCs w:val="24"/>
        </w:rPr>
        <w:t xml:space="preserve">at the same time, </w:t>
      </w:r>
      <w:r w:rsidRPr="00827EF5">
        <w:rPr>
          <w:rFonts w:ascii="Garamond" w:hAnsi="Garamond" w:cs="Times New Roman"/>
          <w:sz w:val="24"/>
          <w:szCs w:val="24"/>
          <w:lang w:val="id-ID"/>
        </w:rPr>
        <w:t xml:space="preserve">the organization is not able to properly absorb the aspirations of its congregation. However, during the COVID-19 pandemic, the agenda of the West Java </w:t>
      </w:r>
      <w:r w:rsidR="00C82C70">
        <w:rPr>
          <w:rFonts w:ascii="Garamond" w:hAnsi="Garamond" w:cs="Times New Roman"/>
          <w:sz w:val="24"/>
          <w:szCs w:val="24"/>
        </w:rPr>
        <w:t>of N</w:t>
      </w:r>
      <w:r w:rsidRPr="00827EF5">
        <w:rPr>
          <w:rFonts w:ascii="Garamond" w:hAnsi="Garamond" w:cs="Times New Roman"/>
          <w:sz w:val="24"/>
          <w:szCs w:val="24"/>
          <w:lang w:val="id-ID"/>
        </w:rPr>
        <w:t>U organization was prioritized to guide its congregations</w:t>
      </w:r>
      <w:r w:rsidR="00C82C70">
        <w:rPr>
          <w:rFonts w:ascii="Garamond" w:hAnsi="Garamond" w:cs="Times New Roman"/>
          <w:sz w:val="24"/>
          <w:szCs w:val="24"/>
        </w:rPr>
        <w:t xml:space="preserve"> to how</w:t>
      </w:r>
      <w:r w:rsidRPr="00827EF5">
        <w:rPr>
          <w:rFonts w:ascii="Garamond" w:hAnsi="Garamond" w:cs="Times New Roman"/>
          <w:sz w:val="24"/>
          <w:szCs w:val="24"/>
          <w:lang w:val="id-ID"/>
        </w:rPr>
        <w:t xml:space="preserve"> mai</w:t>
      </w:r>
      <w:r w:rsidR="00C82C70">
        <w:rPr>
          <w:rFonts w:ascii="Garamond" w:hAnsi="Garamond" w:cs="Times New Roman"/>
          <w:sz w:val="24"/>
          <w:szCs w:val="24"/>
          <w:lang w:val="id-ID"/>
        </w:rPr>
        <w:t xml:space="preserve">ntaining their health. </w:t>
      </w:r>
      <w:r w:rsidR="00C82C70">
        <w:rPr>
          <w:rFonts w:ascii="Garamond" w:hAnsi="Garamond" w:cs="Times New Roman"/>
          <w:sz w:val="24"/>
          <w:szCs w:val="24"/>
        </w:rPr>
        <w:t>Thus,</w:t>
      </w:r>
      <w:r w:rsidRPr="00827EF5">
        <w:rPr>
          <w:rFonts w:ascii="Garamond" w:hAnsi="Garamond" w:cs="Times New Roman"/>
          <w:sz w:val="24"/>
          <w:szCs w:val="24"/>
          <w:lang w:val="id-ID"/>
        </w:rPr>
        <w:t xml:space="preserve"> their congregations can achieve </w:t>
      </w:r>
      <w:r w:rsidR="00C82C70">
        <w:rPr>
          <w:rFonts w:ascii="Garamond" w:hAnsi="Garamond" w:cs="Times New Roman"/>
          <w:sz w:val="24"/>
          <w:szCs w:val="24"/>
        </w:rPr>
        <w:t xml:space="preserve">the </w:t>
      </w:r>
      <w:r w:rsidRPr="00827EF5">
        <w:rPr>
          <w:rFonts w:ascii="Garamond" w:hAnsi="Garamond" w:cs="Times New Roman"/>
          <w:sz w:val="24"/>
          <w:szCs w:val="24"/>
          <w:lang w:val="id-ID"/>
        </w:rPr>
        <w:t xml:space="preserve">excellent health, </w:t>
      </w:r>
      <w:r w:rsidR="00C82C70">
        <w:rPr>
          <w:rFonts w:ascii="Garamond" w:hAnsi="Garamond" w:cs="Times New Roman"/>
          <w:sz w:val="24"/>
          <w:szCs w:val="24"/>
        </w:rPr>
        <w:t>and</w:t>
      </w:r>
      <w:r w:rsidRPr="00827EF5">
        <w:rPr>
          <w:rFonts w:ascii="Garamond" w:hAnsi="Garamond" w:cs="Times New Roman"/>
          <w:sz w:val="24"/>
          <w:szCs w:val="24"/>
          <w:lang w:val="id-ID"/>
        </w:rPr>
        <w:t xml:space="preserve"> people can work with excellence and solemnly worship.</w:t>
      </w:r>
    </w:p>
    <w:p w:rsidR="00B97CB7" w:rsidRPr="00827EF5" w:rsidRDefault="00B97CB7" w:rsidP="000A0AA3">
      <w:pPr>
        <w:spacing w:before="120" w:after="120" w:line="360" w:lineRule="auto"/>
        <w:ind w:firstLine="720"/>
        <w:jc w:val="both"/>
        <w:rPr>
          <w:rFonts w:ascii="Garamond" w:hAnsi="Garamond" w:cs="Times New Roman"/>
          <w:b/>
          <w:sz w:val="24"/>
          <w:szCs w:val="24"/>
          <w:lang w:val="id-ID"/>
        </w:rPr>
      </w:pPr>
      <w:r w:rsidRPr="00827EF5">
        <w:rPr>
          <w:rFonts w:ascii="Garamond" w:hAnsi="Garamond" w:cs="Times New Roman"/>
          <w:sz w:val="24"/>
          <w:szCs w:val="24"/>
          <w:lang w:val="id-ID"/>
        </w:rPr>
        <w:t>In serving th</w:t>
      </w:r>
      <w:r w:rsidR="00C82C70">
        <w:rPr>
          <w:rFonts w:ascii="Garamond" w:hAnsi="Garamond" w:cs="Times New Roman"/>
          <w:sz w:val="24"/>
          <w:szCs w:val="24"/>
          <w:lang w:val="id-ID"/>
        </w:rPr>
        <w:t>e NU congregation in West Java</w:t>
      </w:r>
      <w:r w:rsidR="00C82C70">
        <w:rPr>
          <w:rFonts w:ascii="Garamond" w:hAnsi="Garamond" w:cs="Times New Roman"/>
          <w:sz w:val="24"/>
          <w:szCs w:val="24"/>
        </w:rPr>
        <w:t xml:space="preserve"> as the</w:t>
      </w:r>
      <w:r w:rsidRPr="00827EF5">
        <w:rPr>
          <w:rFonts w:ascii="Garamond" w:hAnsi="Garamond" w:cs="Times New Roman"/>
          <w:sz w:val="24"/>
          <w:szCs w:val="24"/>
          <w:lang w:val="id-ID"/>
        </w:rPr>
        <w:t xml:space="preserve"> regional administrator, through the Media Center, profiles the congregation according to the stages of age maturity. </w:t>
      </w:r>
      <w:r w:rsidR="00C82C70">
        <w:rPr>
          <w:rFonts w:ascii="Garamond" w:hAnsi="Garamond" w:cs="Times New Roman"/>
          <w:sz w:val="24"/>
          <w:szCs w:val="24"/>
        </w:rPr>
        <w:t>The a</w:t>
      </w:r>
      <w:r w:rsidRPr="00827EF5">
        <w:rPr>
          <w:rFonts w:ascii="Garamond" w:hAnsi="Garamond" w:cs="Times New Roman"/>
          <w:sz w:val="24"/>
          <w:szCs w:val="24"/>
          <w:lang w:val="id-ID"/>
        </w:rPr>
        <w:t xml:space="preserve">dult members are addressed with account channels on Facebook and Youtube, </w:t>
      </w:r>
      <w:r w:rsidR="00C82C70">
        <w:rPr>
          <w:rFonts w:ascii="Garamond" w:hAnsi="Garamond" w:cs="Times New Roman"/>
          <w:sz w:val="24"/>
          <w:szCs w:val="24"/>
        </w:rPr>
        <w:t xml:space="preserve">the </w:t>
      </w:r>
      <w:r w:rsidRPr="00827EF5">
        <w:rPr>
          <w:rFonts w:ascii="Garamond" w:hAnsi="Garamond" w:cs="Times New Roman"/>
          <w:sz w:val="24"/>
          <w:szCs w:val="24"/>
          <w:lang w:val="id-ID"/>
        </w:rPr>
        <w:t xml:space="preserve">youth are served with accounts on Instagram and </w:t>
      </w:r>
      <w:r w:rsidR="00C82C70">
        <w:rPr>
          <w:rFonts w:ascii="Garamond" w:hAnsi="Garamond" w:cs="Times New Roman"/>
          <w:sz w:val="24"/>
          <w:szCs w:val="24"/>
        </w:rPr>
        <w:t xml:space="preserve">the </w:t>
      </w:r>
      <w:r w:rsidRPr="00827EF5">
        <w:rPr>
          <w:rFonts w:ascii="Garamond" w:hAnsi="Garamond" w:cs="Times New Roman"/>
          <w:sz w:val="24"/>
          <w:szCs w:val="24"/>
          <w:lang w:val="id-ID"/>
        </w:rPr>
        <w:t xml:space="preserve">children are sent </w:t>
      </w:r>
      <w:r w:rsidR="00C82C70">
        <w:rPr>
          <w:rFonts w:ascii="Garamond" w:hAnsi="Garamond" w:cs="Times New Roman"/>
          <w:sz w:val="24"/>
          <w:szCs w:val="24"/>
        </w:rPr>
        <w:t xml:space="preserve">the </w:t>
      </w:r>
      <w:r w:rsidRPr="00827EF5">
        <w:rPr>
          <w:rFonts w:ascii="Garamond" w:hAnsi="Garamond" w:cs="Times New Roman"/>
          <w:sz w:val="24"/>
          <w:szCs w:val="24"/>
          <w:lang w:val="id-ID"/>
        </w:rPr>
        <w:t>messages throug</w:t>
      </w:r>
      <w:r w:rsidR="00C82C70">
        <w:rPr>
          <w:rFonts w:ascii="Garamond" w:hAnsi="Garamond" w:cs="Times New Roman"/>
          <w:sz w:val="24"/>
          <w:szCs w:val="24"/>
          <w:lang w:val="id-ID"/>
        </w:rPr>
        <w:t>h accounts on Tiktok. All of th</w:t>
      </w:r>
      <w:proofErr w:type="spellStart"/>
      <w:r w:rsidR="00C82C70">
        <w:rPr>
          <w:rFonts w:ascii="Garamond" w:hAnsi="Garamond" w:cs="Times New Roman"/>
          <w:sz w:val="24"/>
          <w:szCs w:val="24"/>
        </w:rPr>
        <w:t>ese</w:t>
      </w:r>
      <w:proofErr w:type="spellEnd"/>
      <w:r w:rsidRPr="00827EF5">
        <w:rPr>
          <w:rFonts w:ascii="Garamond" w:hAnsi="Garamond" w:cs="Times New Roman"/>
          <w:sz w:val="24"/>
          <w:szCs w:val="24"/>
          <w:lang w:val="id-ID"/>
        </w:rPr>
        <w:t xml:space="preserve"> </w:t>
      </w:r>
      <w:r w:rsidR="00C82C70">
        <w:rPr>
          <w:rFonts w:ascii="Garamond" w:hAnsi="Garamond" w:cs="Times New Roman"/>
          <w:sz w:val="24"/>
          <w:szCs w:val="24"/>
        </w:rPr>
        <w:t xml:space="preserve">are </w:t>
      </w:r>
      <w:r w:rsidRPr="00827EF5">
        <w:rPr>
          <w:rFonts w:ascii="Garamond" w:hAnsi="Garamond" w:cs="Times New Roman"/>
          <w:sz w:val="24"/>
          <w:szCs w:val="24"/>
          <w:lang w:val="id-ID"/>
        </w:rPr>
        <w:t xml:space="preserve">done to greet the congregation in an attractive manner during the Covid-19 Pandemic. It is realized that </w:t>
      </w:r>
      <w:r w:rsidR="00C82C70">
        <w:rPr>
          <w:rFonts w:ascii="Garamond" w:hAnsi="Garamond" w:cs="Times New Roman"/>
          <w:sz w:val="24"/>
          <w:szCs w:val="24"/>
        </w:rPr>
        <w:t xml:space="preserve">the </w:t>
      </w:r>
      <w:r w:rsidRPr="00827EF5">
        <w:rPr>
          <w:rFonts w:ascii="Garamond" w:hAnsi="Garamond" w:cs="Times New Roman"/>
          <w:sz w:val="24"/>
          <w:szCs w:val="24"/>
          <w:lang w:val="id-ID"/>
        </w:rPr>
        <w:t xml:space="preserve">PWNU's productivity is not yet </w:t>
      </w:r>
      <w:r w:rsidR="000A0AA3">
        <w:rPr>
          <w:rFonts w:ascii="Garamond" w:hAnsi="Garamond" w:cs="Times New Roman"/>
          <w:sz w:val="24"/>
          <w:szCs w:val="24"/>
        </w:rPr>
        <w:t>as it is expected</w:t>
      </w:r>
      <w:r w:rsidRPr="00827EF5">
        <w:rPr>
          <w:rFonts w:ascii="Garamond" w:hAnsi="Garamond" w:cs="Times New Roman"/>
          <w:sz w:val="24"/>
          <w:szCs w:val="24"/>
          <w:lang w:val="id-ID"/>
        </w:rPr>
        <w:t>, because the arrangement of the Media Center</w:t>
      </w:r>
      <w:r w:rsidR="000A0AA3">
        <w:rPr>
          <w:rFonts w:ascii="Garamond" w:hAnsi="Garamond" w:cs="Times New Roman"/>
          <w:sz w:val="24"/>
          <w:szCs w:val="24"/>
        </w:rPr>
        <w:t xml:space="preserve"> itself </w:t>
      </w:r>
      <w:r w:rsidRPr="00827EF5">
        <w:rPr>
          <w:rFonts w:ascii="Garamond" w:hAnsi="Garamond" w:cs="Times New Roman"/>
          <w:sz w:val="24"/>
          <w:szCs w:val="24"/>
          <w:lang w:val="id-ID"/>
        </w:rPr>
        <w:t>is relatively new.</w:t>
      </w:r>
    </w:p>
    <w:p w:rsidR="00B97CB7" w:rsidRPr="00827EF5" w:rsidRDefault="00B97CB7" w:rsidP="00145C55">
      <w:pPr>
        <w:spacing w:before="120" w:after="120" w:line="360" w:lineRule="auto"/>
        <w:jc w:val="center"/>
        <w:rPr>
          <w:rFonts w:ascii="Garamond" w:hAnsi="Garamond" w:cs="Times New Roman"/>
          <w:sz w:val="24"/>
          <w:szCs w:val="24"/>
          <w:lang w:val="id-ID"/>
        </w:rPr>
      </w:pPr>
      <w:r w:rsidRPr="00827EF5">
        <w:rPr>
          <w:rFonts w:ascii="Garamond" w:eastAsia="Times New Roman" w:hAnsi="Garamond" w:cs="Times New Roman"/>
          <w:noProof/>
          <w:sz w:val="24"/>
          <w:szCs w:val="24"/>
        </w:rPr>
        <w:drawing>
          <wp:inline distT="0" distB="0" distL="0" distR="0" wp14:anchorId="266C5A78" wp14:editId="25D767F7">
            <wp:extent cx="2617908" cy="327546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c80b593-534d-46f0-9091-5236aab9aca2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31651" cy="3292658"/>
                    </a:xfrm>
                    <a:prstGeom prst="rect">
                      <a:avLst/>
                    </a:prstGeom>
                  </pic:spPr>
                </pic:pic>
              </a:graphicData>
            </a:graphic>
          </wp:inline>
        </w:drawing>
      </w:r>
    </w:p>
    <w:p w:rsidR="000A0AA3" w:rsidRPr="000A0AA3" w:rsidRDefault="000A0AA3" w:rsidP="00145C55">
      <w:pPr>
        <w:spacing w:before="120" w:after="120" w:line="360" w:lineRule="auto"/>
        <w:ind w:firstLine="720"/>
        <w:jc w:val="both"/>
        <w:rPr>
          <w:rFonts w:ascii="Garamond" w:hAnsi="Garamond" w:cs="Times New Roman"/>
          <w:sz w:val="24"/>
          <w:szCs w:val="24"/>
          <w:lang w:val="id-ID"/>
        </w:rPr>
      </w:pPr>
    </w:p>
    <w:p w:rsidR="0059018B" w:rsidRPr="00827EF5" w:rsidRDefault="000A0AA3" w:rsidP="007D19E1">
      <w:pPr>
        <w:spacing w:before="120" w:after="120" w:line="360" w:lineRule="auto"/>
        <w:ind w:firstLine="720"/>
        <w:jc w:val="both"/>
        <w:rPr>
          <w:rFonts w:ascii="Garamond" w:hAnsi="Garamond" w:cs="Times New Roman"/>
          <w:sz w:val="24"/>
          <w:szCs w:val="24"/>
          <w:lang w:val="id-ID"/>
        </w:rPr>
      </w:pPr>
      <w:r w:rsidRPr="000A0AA3">
        <w:rPr>
          <w:rFonts w:ascii="Garamond" w:hAnsi="Garamond" w:cs="Times New Roman"/>
          <w:sz w:val="24"/>
          <w:szCs w:val="24"/>
          <w:lang w:val="id-ID"/>
        </w:rPr>
        <w:lastRenderedPageBreak/>
        <w:t>Most of the NU congregations live in rural areas, with low and medium education,</w:t>
      </w:r>
      <w:r w:rsidRPr="000A0AA3">
        <w:rPr>
          <w:rFonts w:ascii="Garamond" w:hAnsi="Garamond" w:cs="Times New Roman"/>
          <w:sz w:val="24"/>
          <w:szCs w:val="24"/>
        </w:rPr>
        <w:t xml:space="preserve"> some are</w:t>
      </w:r>
      <w:r w:rsidRPr="000A0AA3">
        <w:rPr>
          <w:rFonts w:ascii="Garamond" w:hAnsi="Garamond" w:cs="Times New Roman"/>
          <w:sz w:val="24"/>
          <w:szCs w:val="24"/>
          <w:lang w:val="id-ID"/>
        </w:rPr>
        <w:t xml:space="preserve"> farmers and fishermen, </w:t>
      </w:r>
      <w:r w:rsidRPr="000A0AA3">
        <w:rPr>
          <w:rFonts w:ascii="Garamond" w:hAnsi="Garamond" w:cs="Times New Roman"/>
          <w:sz w:val="24"/>
          <w:szCs w:val="24"/>
        </w:rPr>
        <w:t xml:space="preserve">and some are </w:t>
      </w:r>
      <w:r w:rsidRPr="000A0AA3">
        <w:rPr>
          <w:rFonts w:ascii="Garamond" w:hAnsi="Garamond" w:cs="Times New Roman"/>
          <w:sz w:val="24"/>
          <w:szCs w:val="24"/>
          <w:lang w:val="id-ID"/>
        </w:rPr>
        <w:t xml:space="preserve">laborers and </w:t>
      </w:r>
      <w:r w:rsidRPr="000A0AA3">
        <w:rPr>
          <w:rStyle w:val="y2iqfc"/>
          <w:rFonts w:ascii="Garamond" w:hAnsi="Garamond"/>
          <w:color w:val="202124"/>
          <w:sz w:val="24"/>
          <w:szCs w:val="24"/>
          <w:lang w:val="en"/>
        </w:rPr>
        <w:t>do part-time or part-time work</w:t>
      </w:r>
      <w:r>
        <w:rPr>
          <w:rStyle w:val="y2iqfc"/>
          <w:rFonts w:ascii="Garamond" w:hAnsi="Garamond"/>
          <w:color w:val="202124"/>
          <w:sz w:val="24"/>
          <w:szCs w:val="24"/>
          <w:lang w:val="en"/>
        </w:rPr>
        <w:t>.</w:t>
      </w:r>
      <w:r w:rsidRPr="000A0AA3">
        <w:rPr>
          <w:rFonts w:ascii="Garamond" w:hAnsi="Garamond" w:cs="Times New Roman"/>
          <w:sz w:val="24"/>
          <w:szCs w:val="24"/>
          <w:lang w:val="id-ID"/>
        </w:rPr>
        <w:t xml:space="preserve"> Their social status is closely related to the pesantren of their kiai who live in pesantren in rural</w:t>
      </w:r>
      <w:r w:rsidRPr="00827EF5">
        <w:rPr>
          <w:rFonts w:ascii="Garamond" w:hAnsi="Garamond" w:cs="Times New Roman"/>
          <w:sz w:val="24"/>
          <w:szCs w:val="24"/>
          <w:lang w:val="id-ID"/>
        </w:rPr>
        <w:t xml:space="preserve"> areas. </w:t>
      </w:r>
      <w:r w:rsidR="00252942">
        <w:rPr>
          <w:rFonts w:ascii="Garamond" w:hAnsi="Garamond" w:cs="Times New Roman"/>
          <w:sz w:val="24"/>
          <w:szCs w:val="24"/>
        </w:rPr>
        <w:t xml:space="preserve">The </w:t>
      </w:r>
      <w:r w:rsidRPr="00827EF5">
        <w:rPr>
          <w:rFonts w:ascii="Garamond" w:hAnsi="Garamond" w:cs="Times New Roman"/>
          <w:sz w:val="24"/>
          <w:szCs w:val="24"/>
          <w:lang w:val="id-ID"/>
        </w:rPr>
        <w:t>NU is more of a congregation-based organization (jam'iyyah). Therefore, his approach to the congregation is also u</w:t>
      </w:r>
      <w:r w:rsidR="00252942">
        <w:rPr>
          <w:rFonts w:ascii="Garamond" w:hAnsi="Garamond" w:cs="Times New Roman"/>
          <w:sz w:val="24"/>
          <w:szCs w:val="24"/>
          <w:lang w:val="id-ID"/>
        </w:rPr>
        <w:t>nique by considering the cultur</w:t>
      </w:r>
      <w:r w:rsidR="00252942">
        <w:rPr>
          <w:rFonts w:ascii="Garamond" w:hAnsi="Garamond" w:cs="Times New Roman"/>
          <w:sz w:val="24"/>
          <w:szCs w:val="24"/>
        </w:rPr>
        <w:t>al</w:t>
      </w:r>
      <w:r>
        <w:rPr>
          <w:rFonts w:ascii="Garamond" w:hAnsi="Garamond" w:cs="Times New Roman"/>
          <w:sz w:val="24"/>
          <w:szCs w:val="24"/>
        </w:rPr>
        <w:t xml:space="preserve"> </w:t>
      </w:r>
      <w:r w:rsidR="00B97CB7" w:rsidRPr="00827EF5">
        <w:rPr>
          <w:rFonts w:ascii="Garamond" w:hAnsi="Garamond" w:cs="Times New Roman"/>
          <w:sz w:val="24"/>
          <w:szCs w:val="24"/>
          <w:lang w:val="id-ID"/>
        </w:rPr>
        <w:t xml:space="preserve">West Java </w:t>
      </w:r>
      <w:r w:rsidR="00252942">
        <w:rPr>
          <w:rFonts w:ascii="Garamond" w:hAnsi="Garamond" w:cs="Times New Roman"/>
          <w:sz w:val="24"/>
          <w:szCs w:val="24"/>
        </w:rPr>
        <w:t>of N</w:t>
      </w:r>
      <w:r w:rsidR="00B97CB7" w:rsidRPr="00827EF5">
        <w:rPr>
          <w:rFonts w:ascii="Garamond" w:hAnsi="Garamond" w:cs="Times New Roman"/>
          <w:sz w:val="24"/>
          <w:szCs w:val="24"/>
          <w:lang w:val="id-ID"/>
        </w:rPr>
        <w:t xml:space="preserve">U </w:t>
      </w:r>
      <w:r w:rsidR="00252942">
        <w:rPr>
          <w:rFonts w:ascii="Garamond" w:hAnsi="Garamond" w:cs="Times New Roman"/>
          <w:sz w:val="24"/>
          <w:szCs w:val="24"/>
        </w:rPr>
        <w:t xml:space="preserve">that </w:t>
      </w:r>
      <w:r w:rsidR="00B97CB7" w:rsidRPr="00827EF5">
        <w:rPr>
          <w:rFonts w:ascii="Garamond" w:hAnsi="Garamond" w:cs="Times New Roman"/>
          <w:sz w:val="24"/>
          <w:szCs w:val="24"/>
          <w:lang w:val="id-ID"/>
        </w:rPr>
        <w:t xml:space="preserve">is struggling in the midst of the covid-19 pandemic, with their partners, namely various institutions outside of them. They need to establish communication with various parties in West Java, both with government and non-government institutions. </w:t>
      </w:r>
      <w:r w:rsidR="007D19E1">
        <w:rPr>
          <w:rFonts w:ascii="Garamond" w:hAnsi="Garamond" w:cs="Times New Roman"/>
          <w:sz w:val="24"/>
          <w:szCs w:val="24"/>
        </w:rPr>
        <w:t>The g</w:t>
      </w:r>
      <w:r w:rsidR="00B97CB7" w:rsidRPr="00827EF5">
        <w:rPr>
          <w:rFonts w:ascii="Garamond" w:hAnsi="Garamond" w:cs="Times New Roman"/>
          <w:sz w:val="24"/>
          <w:szCs w:val="24"/>
          <w:lang w:val="id-ID"/>
        </w:rPr>
        <w:t xml:space="preserve">overnment institutions are institutions that represent the legislature, executive and judiciary. Meanwhile, </w:t>
      </w:r>
      <w:r w:rsidR="007D19E1">
        <w:rPr>
          <w:rFonts w:ascii="Garamond" w:hAnsi="Garamond" w:cs="Times New Roman"/>
          <w:sz w:val="24"/>
          <w:szCs w:val="24"/>
        </w:rPr>
        <w:t xml:space="preserve">the </w:t>
      </w:r>
      <w:r w:rsidR="00B97CB7" w:rsidRPr="00827EF5">
        <w:rPr>
          <w:rFonts w:ascii="Garamond" w:hAnsi="Garamond" w:cs="Times New Roman"/>
          <w:sz w:val="24"/>
          <w:szCs w:val="24"/>
          <w:lang w:val="id-ID"/>
        </w:rPr>
        <w:t>non-government includes functional institutions, both official and unofficial.</w:t>
      </w:r>
    </w:p>
    <w:p w:rsidR="0059018B" w:rsidRPr="00827EF5" w:rsidRDefault="00B97CB7" w:rsidP="007D19E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When the COVID-19 pandemic attacked Indonesia, </w:t>
      </w:r>
      <w:r w:rsidR="007D19E1">
        <w:rPr>
          <w:rFonts w:ascii="Garamond" w:hAnsi="Garamond" w:cs="Times New Roman"/>
          <w:sz w:val="24"/>
          <w:szCs w:val="24"/>
        </w:rPr>
        <w:t xml:space="preserve">the </w:t>
      </w:r>
      <w:r w:rsidRPr="00827EF5">
        <w:rPr>
          <w:rFonts w:ascii="Garamond" w:hAnsi="Garamond" w:cs="Times New Roman"/>
          <w:sz w:val="24"/>
          <w:szCs w:val="24"/>
          <w:lang w:val="id-ID"/>
        </w:rPr>
        <w:t xml:space="preserve">PWNU tried to answer </w:t>
      </w:r>
      <w:r w:rsidR="007D19E1">
        <w:rPr>
          <w:rFonts w:ascii="Garamond" w:hAnsi="Garamond" w:cs="Times New Roman"/>
          <w:sz w:val="24"/>
          <w:szCs w:val="24"/>
        </w:rPr>
        <w:t xml:space="preserve">the </w:t>
      </w:r>
      <w:r w:rsidRPr="00827EF5">
        <w:rPr>
          <w:rFonts w:ascii="Garamond" w:hAnsi="Garamond" w:cs="Times New Roman"/>
          <w:sz w:val="24"/>
          <w:szCs w:val="24"/>
          <w:lang w:val="id-ID"/>
        </w:rPr>
        <w:t>health problems through its various organizational potentials.</w:t>
      </w:r>
      <w:r w:rsidR="007D19E1">
        <w:rPr>
          <w:rFonts w:ascii="Garamond" w:hAnsi="Garamond" w:cs="Times New Roman"/>
          <w:sz w:val="24"/>
          <w:szCs w:val="24"/>
        </w:rPr>
        <w:t xml:space="preserve"> The o</w:t>
      </w:r>
      <w:r w:rsidRPr="00827EF5">
        <w:rPr>
          <w:rFonts w:ascii="Garamond" w:hAnsi="Garamond" w:cs="Times New Roman"/>
          <w:sz w:val="24"/>
          <w:szCs w:val="24"/>
          <w:lang w:val="id-ID"/>
        </w:rPr>
        <w:t xml:space="preserve">rganizations communicate internally and externally, vertically, </w:t>
      </w:r>
      <w:r w:rsidR="007D19E1">
        <w:rPr>
          <w:rFonts w:ascii="Garamond" w:hAnsi="Garamond" w:cs="Times New Roman"/>
          <w:sz w:val="24"/>
          <w:szCs w:val="24"/>
        </w:rPr>
        <w:t xml:space="preserve">and </w:t>
      </w:r>
      <w:r w:rsidRPr="00827EF5">
        <w:rPr>
          <w:rFonts w:ascii="Garamond" w:hAnsi="Garamond" w:cs="Times New Roman"/>
          <w:sz w:val="24"/>
          <w:szCs w:val="24"/>
          <w:lang w:val="id-ID"/>
        </w:rPr>
        <w:t>horizontally</w:t>
      </w:r>
      <w:r w:rsidR="007D19E1">
        <w:rPr>
          <w:rFonts w:ascii="Garamond" w:hAnsi="Garamond" w:cs="Times New Roman"/>
          <w:sz w:val="24"/>
          <w:szCs w:val="24"/>
        </w:rPr>
        <w:t xml:space="preserve"> as well</w:t>
      </w:r>
      <w:r w:rsidRPr="00827EF5">
        <w:rPr>
          <w:rFonts w:ascii="Garamond" w:hAnsi="Garamond" w:cs="Times New Roman"/>
          <w:sz w:val="24"/>
          <w:szCs w:val="24"/>
          <w:lang w:val="id-ID"/>
        </w:rPr>
        <w:t xml:space="preserve">. </w:t>
      </w:r>
      <w:r w:rsidR="007D19E1">
        <w:rPr>
          <w:rFonts w:ascii="Garamond" w:hAnsi="Garamond" w:cs="Times New Roman"/>
          <w:sz w:val="24"/>
          <w:szCs w:val="24"/>
        </w:rPr>
        <w:t xml:space="preserve">The </w:t>
      </w:r>
      <w:r w:rsidRPr="00827EF5">
        <w:rPr>
          <w:rFonts w:ascii="Garamond" w:hAnsi="Garamond" w:cs="Times New Roman"/>
          <w:sz w:val="24"/>
          <w:szCs w:val="24"/>
          <w:lang w:val="id-ID"/>
        </w:rPr>
        <w:t>Mess</w:t>
      </w:r>
      <w:r w:rsidR="007D19E1">
        <w:rPr>
          <w:rFonts w:ascii="Garamond" w:hAnsi="Garamond" w:cs="Times New Roman"/>
          <w:sz w:val="24"/>
          <w:szCs w:val="24"/>
          <w:lang w:val="id-ID"/>
        </w:rPr>
        <w:t>ages are designed</w:t>
      </w:r>
      <w:r w:rsidR="007D19E1">
        <w:rPr>
          <w:rFonts w:ascii="Garamond" w:hAnsi="Garamond" w:cs="Times New Roman"/>
          <w:sz w:val="24"/>
          <w:szCs w:val="24"/>
        </w:rPr>
        <w:t xml:space="preserve"> and</w:t>
      </w:r>
      <w:r w:rsidRPr="00827EF5">
        <w:rPr>
          <w:rFonts w:ascii="Garamond" w:hAnsi="Garamond" w:cs="Times New Roman"/>
          <w:sz w:val="24"/>
          <w:szCs w:val="24"/>
          <w:lang w:val="id-ID"/>
        </w:rPr>
        <w:t xml:space="preserve"> disseminated to other parties. Likewise, </w:t>
      </w:r>
      <w:r w:rsidR="007D19E1">
        <w:rPr>
          <w:rFonts w:ascii="Garamond" w:hAnsi="Garamond" w:cs="Times New Roman"/>
          <w:sz w:val="24"/>
          <w:szCs w:val="24"/>
        </w:rPr>
        <w:t xml:space="preserve">the </w:t>
      </w:r>
      <w:r w:rsidRPr="00827EF5">
        <w:rPr>
          <w:rFonts w:ascii="Garamond" w:hAnsi="Garamond" w:cs="Times New Roman"/>
          <w:sz w:val="24"/>
          <w:szCs w:val="24"/>
          <w:lang w:val="id-ID"/>
        </w:rPr>
        <w:t>information from outside is also carefully filtered.</w:t>
      </w:r>
    </w:p>
    <w:p w:rsidR="0059018B" w:rsidRPr="00827EF5" w:rsidRDefault="00B1586E" w:rsidP="007D19E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In West Java, there are many NU members who try to follow the NU tradition by being loose and </w:t>
      </w:r>
      <w:r w:rsidR="007D19E1">
        <w:rPr>
          <w:rFonts w:ascii="Garamond" w:hAnsi="Garamond" w:cs="Times New Roman"/>
          <w:sz w:val="24"/>
          <w:szCs w:val="24"/>
        </w:rPr>
        <w:t>un-</w:t>
      </w:r>
      <w:r w:rsidRPr="00827EF5">
        <w:rPr>
          <w:rFonts w:ascii="Garamond" w:hAnsi="Garamond" w:cs="Times New Roman"/>
          <w:sz w:val="24"/>
          <w:szCs w:val="24"/>
          <w:lang w:val="id-ID"/>
        </w:rPr>
        <w:t>rigid. For them, until May 2020 (when the COVID-19 slowed down) the rural</w:t>
      </w:r>
      <w:r w:rsidR="007D19E1">
        <w:rPr>
          <w:rFonts w:ascii="Garamond" w:hAnsi="Garamond" w:cs="Times New Roman"/>
          <w:sz w:val="24"/>
          <w:szCs w:val="24"/>
          <w:lang w:val="id-ID"/>
        </w:rPr>
        <w:t xml:space="preserve"> areas were not much felt, </w:t>
      </w:r>
      <w:r w:rsidR="007D19E1">
        <w:rPr>
          <w:rFonts w:ascii="Garamond" w:hAnsi="Garamond" w:cs="Times New Roman"/>
          <w:sz w:val="24"/>
          <w:szCs w:val="24"/>
        </w:rPr>
        <w:t>it is</w:t>
      </w:r>
      <w:r w:rsidRPr="00827EF5">
        <w:rPr>
          <w:rFonts w:ascii="Garamond" w:hAnsi="Garamond" w:cs="Times New Roman"/>
          <w:sz w:val="24"/>
          <w:szCs w:val="24"/>
          <w:lang w:val="id-ID"/>
        </w:rPr>
        <w:t xml:space="preserve"> seemed that </w:t>
      </w:r>
      <w:r w:rsidR="007D19E1">
        <w:rPr>
          <w:rFonts w:ascii="Garamond" w:hAnsi="Garamond" w:cs="Times New Roman"/>
          <w:sz w:val="24"/>
          <w:szCs w:val="24"/>
        </w:rPr>
        <w:t xml:space="preserve">in area of </w:t>
      </w:r>
      <w:r w:rsidRPr="00827EF5">
        <w:rPr>
          <w:rFonts w:ascii="Garamond" w:hAnsi="Garamond" w:cs="Times New Roman"/>
          <w:sz w:val="24"/>
          <w:szCs w:val="24"/>
          <w:lang w:val="id-ID"/>
        </w:rPr>
        <w:t>NU residents</w:t>
      </w:r>
      <w:r w:rsidR="007D19E1">
        <w:rPr>
          <w:rFonts w:ascii="Garamond" w:hAnsi="Garamond" w:cs="Times New Roman"/>
          <w:sz w:val="24"/>
          <w:szCs w:val="24"/>
        </w:rPr>
        <w:t xml:space="preserve">, the pandemic according to their </w:t>
      </w:r>
      <w:r w:rsidRPr="00827EF5">
        <w:rPr>
          <w:rFonts w:ascii="Garamond" w:hAnsi="Garamond" w:cs="Times New Roman"/>
          <w:sz w:val="24"/>
          <w:szCs w:val="24"/>
          <w:lang w:val="id-ID"/>
        </w:rPr>
        <w:t xml:space="preserve">thought it </w:t>
      </w:r>
      <w:r w:rsidR="007D19E1">
        <w:rPr>
          <w:rFonts w:ascii="Garamond" w:hAnsi="Garamond" w:cs="Times New Roman"/>
          <w:sz w:val="24"/>
          <w:szCs w:val="24"/>
        </w:rPr>
        <w:t xml:space="preserve">will not happening </w:t>
      </w:r>
      <w:r w:rsidR="007D19E1">
        <w:rPr>
          <w:rFonts w:ascii="Garamond" w:hAnsi="Garamond" w:cs="Times New Roman"/>
          <w:sz w:val="24"/>
          <w:szCs w:val="24"/>
          <w:lang w:val="id-ID"/>
        </w:rPr>
        <w:t>possibl</w:t>
      </w:r>
      <w:r w:rsidR="007D19E1">
        <w:rPr>
          <w:rFonts w:ascii="Garamond" w:hAnsi="Garamond" w:cs="Times New Roman"/>
          <w:sz w:val="24"/>
          <w:szCs w:val="24"/>
        </w:rPr>
        <w:t>y</w:t>
      </w:r>
      <w:r w:rsidRPr="00827EF5">
        <w:rPr>
          <w:rFonts w:ascii="Garamond" w:hAnsi="Garamond" w:cs="Times New Roman"/>
          <w:sz w:val="24"/>
          <w:szCs w:val="24"/>
          <w:lang w:val="id-ID"/>
        </w:rPr>
        <w:t>.</w:t>
      </w:r>
    </w:p>
    <w:p w:rsidR="0059018B" w:rsidRPr="00827EF5" w:rsidRDefault="00B1586E" w:rsidP="00F9013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As part of modern society, </w:t>
      </w:r>
      <w:r w:rsidR="007D19E1">
        <w:rPr>
          <w:rFonts w:ascii="Garamond" w:hAnsi="Garamond" w:cs="Times New Roman"/>
          <w:sz w:val="24"/>
          <w:szCs w:val="24"/>
        </w:rPr>
        <w:t xml:space="preserve">the </w:t>
      </w:r>
      <w:r w:rsidRPr="00827EF5">
        <w:rPr>
          <w:rFonts w:ascii="Garamond" w:hAnsi="Garamond" w:cs="Times New Roman"/>
          <w:sz w:val="24"/>
          <w:szCs w:val="24"/>
          <w:lang w:val="id-ID"/>
        </w:rPr>
        <w:t xml:space="preserve">NU </w:t>
      </w:r>
      <w:r w:rsidR="007D19E1">
        <w:rPr>
          <w:rFonts w:ascii="Garamond" w:hAnsi="Garamond" w:cs="Times New Roman"/>
          <w:sz w:val="24"/>
          <w:szCs w:val="24"/>
        </w:rPr>
        <w:t xml:space="preserve">also </w:t>
      </w:r>
      <w:r w:rsidRPr="00827EF5">
        <w:rPr>
          <w:rFonts w:ascii="Garamond" w:hAnsi="Garamond" w:cs="Times New Roman"/>
          <w:sz w:val="24"/>
          <w:szCs w:val="24"/>
          <w:lang w:val="id-ID"/>
        </w:rPr>
        <w:t xml:space="preserve">uses </w:t>
      </w:r>
      <w:r w:rsidR="007D19E1">
        <w:rPr>
          <w:rFonts w:ascii="Garamond" w:hAnsi="Garamond" w:cs="Times New Roman"/>
          <w:sz w:val="24"/>
          <w:szCs w:val="24"/>
        </w:rPr>
        <w:t xml:space="preserve">the </w:t>
      </w:r>
      <w:r w:rsidRPr="00827EF5">
        <w:rPr>
          <w:rFonts w:ascii="Garamond" w:hAnsi="Garamond" w:cs="Times New Roman"/>
          <w:sz w:val="24"/>
          <w:szCs w:val="24"/>
          <w:lang w:val="id-ID"/>
        </w:rPr>
        <w:t xml:space="preserve">communication media and information technology intensely. </w:t>
      </w:r>
      <w:r w:rsidR="007D19E1">
        <w:rPr>
          <w:rFonts w:ascii="Garamond" w:hAnsi="Garamond" w:cs="Times New Roman"/>
          <w:sz w:val="24"/>
          <w:szCs w:val="24"/>
        </w:rPr>
        <w:t>The o</w:t>
      </w:r>
      <w:r w:rsidRPr="00827EF5">
        <w:rPr>
          <w:rFonts w:ascii="Garamond" w:hAnsi="Garamond" w:cs="Times New Roman"/>
          <w:sz w:val="24"/>
          <w:szCs w:val="24"/>
          <w:lang w:val="id-ID"/>
        </w:rPr>
        <w:t xml:space="preserve">rganizations communicate </w:t>
      </w:r>
      <w:r w:rsidR="007D19E1">
        <w:rPr>
          <w:rFonts w:ascii="Garamond" w:hAnsi="Garamond" w:cs="Times New Roman"/>
          <w:sz w:val="24"/>
          <w:szCs w:val="24"/>
        </w:rPr>
        <w:t xml:space="preserve">among </w:t>
      </w:r>
      <w:r w:rsidR="00F90131">
        <w:rPr>
          <w:rFonts w:ascii="Garamond" w:hAnsi="Garamond" w:cs="Times New Roman"/>
          <w:sz w:val="24"/>
          <w:szCs w:val="24"/>
        </w:rPr>
        <w:t>their people</w:t>
      </w:r>
      <w:r w:rsidRPr="00827EF5">
        <w:rPr>
          <w:rFonts w:ascii="Garamond" w:hAnsi="Garamond" w:cs="Times New Roman"/>
          <w:sz w:val="24"/>
          <w:szCs w:val="24"/>
          <w:lang w:val="id-ID"/>
        </w:rPr>
        <w:t xml:space="preserve">, </w:t>
      </w:r>
      <w:r w:rsidR="00F90131">
        <w:rPr>
          <w:rFonts w:ascii="Garamond" w:hAnsi="Garamond" w:cs="Times New Roman"/>
          <w:sz w:val="24"/>
          <w:szCs w:val="24"/>
        </w:rPr>
        <w:t>although they</w:t>
      </w:r>
      <w:r w:rsidRPr="00827EF5">
        <w:rPr>
          <w:rFonts w:ascii="Garamond" w:hAnsi="Garamond" w:cs="Times New Roman"/>
          <w:sz w:val="24"/>
          <w:szCs w:val="24"/>
          <w:lang w:val="id-ID"/>
        </w:rPr>
        <w:t xml:space="preserve"> communicate </w:t>
      </w:r>
      <w:r w:rsidR="00F90131">
        <w:rPr>
          <w:rFonts w:ascii="Garamond" w:hAnsi="Garamond" w:cs="Times New Roman"/>
          <w:sz w:val="24"/>
          <w:szCs w:val="24"/>
        </w:rPr>
        <w:t xml:space="preserve">in digital </w:t>
      </w:r>
      <w:r w:rsidRPr="00827EF5">
        <w:rPr>
          <w:rFonts w:ascii="Garamond" w:hAnsi="Garamond" w:cs="Times New Roman"/>
          <w:sz w:val="24"/>
          <w:szCs w:val="24"/>
          <w:lang w:val="id-ID"/>
        </w:rPr>
        <w:t xml:space="preserve">media. </w:t>
      </w:r>
      <w:r w:rsidR="00F90131">
        <w:rPr>
          <w:rFonts w:ascii="Garamond" w:hAnsi="Garamond" w:cs="Times New Roman"/>
          <w:sz w:val="24"/>
          <w:szCs w:val="24"/>
        </w:rPr>
        <w:t>The o</w:t>
      </w:r>
      <w:r w:rsidRPr="00827EF5">
        <w:rPr>
          <w:rFonts w:ascii="Garamond" w:hAnsi="Garamond" w:cs="Times New Roman"/>
          <w:sz w:val="24"/>
          <w:szCs w:val="24"/>
          <w:lang w:val="id-ID"/>
        </w:rPr>
        <w:t xml:space="preserve">nline communication is a relatively new </w:t>
      </w:r>
      <w:r w:rsidR="00F90131">
        <w:rPr>
          <w:rFonts w:ascii="Garamond" w:hAnsi="Garamond" w:cs="Times New Roman"/>
          <w:sz w:val="24"/>
          <w:szCs w:val="24"/>
        </w:rPr>
        <w:t xml:space="preserve">but </w:t>
      </w:r>
      <w:r w:rsidRPr="00827EF5">
        <w:rPr>
          <w:rFonts w:ascii="Garamond" w:hAnsi="Garamond" w:cs="Times New Roman"/>
          <w:sz w:val="24"/>
          <w:szCs w:val="24"/>
          <w:lang w:val="id-ID"/>
        </w:rPr>
        <w:t>is widely used.</w:t>
      </w:r>
    </w:p>
    <w:p w:rsidR="0059018B" w:rsidRPr="00827EF5" w:rsidRDefault="00B1586E" w:rsidP="00F90131">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There are modes that become routine activities in the use of organizational communication media within the PWNU body during the covid-19 pandemic era. That is alon</w:t>
      </w:r>
      <w:r w:rsidR="00F90131">
        <w:rPr>
          <w:rFonts w:ascii="Garamond" w:hAnsi="Garamond" w:cs="Times New Roman"/>
          <w:sz w:val="24"/>
          <w:szCs w:val="24"/>
          <w:lang w:val="id-ID"/>
        </w:rPr>
        <w:t>g with the potential and cultur</w:t>
      </w:r>
      <w:r w:rsidR="00F90131">
        <w:rPr>
          <w:rFonts w:ascii="Garamond" w:hAnsi="Garamond" w:cs="Times New Roman"/>
          <w:sz w:val="24"/>
          <w:szCs w:val="24"/>
        </w:rPr>
        <w:t>al</w:t>
      </w:r>
      <w:r w:rsidRPr="00827EF5">
        <w:rPr>
          <w:rFonts w:ascii="Garamond" w:hAnsi="Garamond" w:cs="Times New Roman"/>
          <w:sz w:val="24"/>
          <w:szCs w:val="24"/>
          <w:lang w:val="id-ID"/>
        </w:rPr>
        <w:t xml:space="preserve"> organization. It appears that the PWNU organization uses the media to communicate internally and externally to serve its congregations in fostering the</w:t>
      </w:r>
      <w:r w:rsidR="00F90131">
        <w:rPr>
          <w:rFonts w:ascii="Garamond" w:hAnsi="Garamond" w:cs="Times New Roman"/>
          <w:sz w:val="24"/>
          <w:szCs w:val="24"/>
        </w:rPr>
        <w:t xml:space="preserve"> wheel of</w:t>
      </w:r>
      <w:r w:rsidR="00F90131">
        <w:rPr>
          <w:rFonts w:ascii="Garamond" w:hAnsi="Garamond" w:cs="Times New Roman"/>
          <w:sz w:val="24"/>
          <w:szCs w:val="24"/>
          <w:lang w:val="id-ID"/>
        </w:rPr>
        <w:t xml:space="preserve"> organization</w:t>
      </w:r>
      <w:r w:rsidRPr="00827EF5">
        <w:rPr>
          <w:rFonts w:ascii="Garamond" w:hAnsi="Garamond" w:cs="Times New Roman"/>
          <w:sz w:val="24"/>
          <w:szCs w:val="24"/>
          <w:lang w:val="id-ID"/>
        </w:rPr>
        <w:t xml:space="preserve">, the religious life of its congregations and external relations with various parties </w:t>
      </w:r>
      <w:r w:rsidR="00F90131">
        <w:rPr>
          <w:rFonts w:ascii="Garamond" w:hAnsi="Garamond" w:cs="Times New Roman"/>
          <w:sz w:val="24"/>
          <w:szCs w:val="24"/>
        </w:rPr>
        <w:t xml:space="preserve">that can be as </w:t>
      </w:r>
      <w:r w:rsidRPr="00827EF5">
        <w:rPr>
          <w:rFonts w:ascii="Garamond" w:hAnsi="Garamond" w:cs="Times New Roman"/>
          <w:sz w:val="24"/>
          <w:szCs w:val="24"/>
          <w:lang w:val="id-ID"/>
        </w:rPr>
        <w:t xml:space="preserve">partners. When using the media, the message to be conveyed is </w:t>
      </w:r>
      <w:r w:rsidR="00F90131">
        <w:rPr>
          <w:rFonts w:ascii="Garamond" w:hAnsi="Garamond" w:cs="Times New Roman"/>
          <w:sz w:val="24"/>
          <w:szCs w:val="24"/>
        </w:rPr>
        <w:t xml:space="preserve">relatively </w:t>
      </w:r>
      <w:r w:rsidRPr="00827EF5">
        <w:rPr>
          <w:rFonts w:ascii="Garamond" w:hAnsi="Garamond" w:cs="Times New Roman"/>
          <w:sz w:val="24"/>
          <w:szCs w:val="24"/>
          <w:lang w:val="id-ID"/>
        </w:rPr>
        <w:t>chosen, namely</w:t>
      </w:r>
      <w:r w:rsidR="00F90131">
        <w:rPr>
          <w:rFonts w:ascii="Garamond" w:hAnsi="Garamond" w:cs="Times New Roman"/>
          <w:sz w:val="24"/>
          <w:szCs w:val="24"/>
        </w:rPr>
        <w:t xml:space="preserve"> the</w:t>
      </w:r>
      <w:r w:rsidRPr="00827EF5">
        <w:rPr>
          <w:rFonts w:ascii="Garamond" w:hAnsi="Garamond" w:cs="Times New Roman"/>
          <w:sz w:val="24"/>
          <w:szCs w:val="24"/>
          <w:lang w:val="id-ID"/>
        </w:rPr>
        <w:t xml:space="preserve"> matters of worship and health. In fostering </w:t>
      </w:r>
      <w:r w:rsidR="00F90131">
        <w:rPr>
          <w:rFonts w:ascii="Garamond" w:hAnsi="Garamond" w:cs="Times New Roman"/>
          <w:sz w:val="24"/>
          <w:szCs w:val="24"/>
        </w:rPr>
        <w:t xml:space="preserve">the </w:t>
      </w:r>
      <w:r w:rsidRPr="00827EF5">
        <w:rPr>
          <w:rFonts w:ascii="Garamond" w:hAnsi="Garamond" w:cs="Times New Roman"/>
          <w:sz w:val="24"/>
          <w:szCs w:val="24"/>
          <w:lang w:val="id-ID"/>
        </w:rPr>
        <w:t xml:space="preserve">public health in the Covid-19 Pandemic </w:t>
      </w:r>
      <w:r w:rsidR="00F90131">
        <w:rPr>
          <w:rFonts w:ascii="Garamond" w:hAnsi="Garamond" w:cs="Times New Roman"/>
          <w:sz w:val="24"/>
          <w:szCs w:val="24"/>
        </w:rPr>
        <w:t>e</w:t>
      </w:r>
      <w:r w:rsidRPr="00827EF5">
        <w:rPr>
          <w:rFonts w:ascii="Garamond" w:hAnsi="Garamond" w:cs="Times New Roman"/>
          <w:sz w:val="24"/>
          <w:szCs w:val="24"/>
          <w:lang w:val="id-ID"/>
        </w:rPr>
        <w:t xml:space="preserve">ra in West Java, </w:t>
      </w:r>
      <w:r w:rsidR="00F90131">
        <w:rPr>
          <w:rFonts w:ascii="Garamond" w:hAnsi="Garamond" w:cs="Times New Roman"/>
          <w:sz w:val="24"/>
          <w:szCs w:val="24"/>
        </w:rPr>
        <w:t>the N</w:t>
      </w:r>
      <w:r w:rsidRPr="00827EF5">
        <w:rPr>
          <w:rFonts w:ascii="Garamond" w:hAnsi="Garamond" w:cs="Times New Roman"/>
          <w:sz w:val="24"/>
          <w:szCs w:val="24"/>
          <w:lang w:val="id-ID"/>
        </w:rPr>
        <w:t xml:space="preserve">U uses </w:t>
      </w:r>
      <w:r w:rsidR="00F90131">
        <w:rPr>
          <w:rFonts w:ascii="Garamond" w:hAnsi="Garamond" w:cs="Times New Roman"/>
          <w:sz w:val="24"/>
          <w:szCs w:val="24"/>
        </w:rPr>
        <w:t xml:space="preserve">the </w:t>
      </w:r>
      <w:r w:rsidRPr="00827EF5">
        <w:rPr>
          <w:rFonts w:ascii="Garamond" w:hAnsi="Garamond" w:cs="Times New Roman"/>
          <w:sz w:val="24"/>
          <w:szCs w:val="24"/>
          <w:lang w:val="id-ID"/>
        </w:rPr>
        <w:t>social media as the main communication medium.</w:t>
      </w:r>
    </w:p>
    <w:p w:rsidR="0059018B" w:rsidRPr="00827EF5" w:rsidRDefault="00B1586E" w:rsidP="002C5269">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lastRenderedPageBreak/>
        <w:t>The internet is very helpful for their smooth work in the dissemination of policies, information and various other steps. The findings of this study essentially lead to a standard pattern of using communication media.</w:t>
      </w:r>
      <w:r w:rsidR="002C5269">
        <w:rPr>
          <w:rFonts w:ascii="Garamond" w:hAnsi="Garamond" w:cs="Times New Roman"/>
          <w:sz w:val="24"/>
          <w:szCs w:val="24"/>
        </w:rPr>
        <w:t xml:space="preserve"> The s</w:t>
      </w:r>
      <w:r w:rsidRPr="00827EF5">
        <w:rPr>
          <w:rFonts w:ascii="Garamond" w:hAnsi="Garamond" w:cs="Times New Roman"/>
          <w:sz w:val="24"/>
          <w:szCs w:val="24"/>
          <w:lang w:val="id-ID"/>
        </w:rPr>
        <w:t>ocial media is very useful for efforts to accelerate and strengthen the distribution of information</w:t>
      </w:r>
      <w:r w:rsidR="002C5269">
        <w:rPr>
          <w:rFonts w:ascii="Garamond" w:hAnsi="Garamond" w:cs="Times New Roman"/>
          <w:sz w:val="24"/>
          <w:szCs w:val="24"/>
        </w:rPr>
        <w:t>, then by s</w:t>
      </w:r>
      <w:r w:rsidR="002C5269">
        <w:rPr>
          <w:rFonts w:ascii="Garamond" w:hAnsi="Garamond" w:cs="Times New Roman"/>
          <w:sz w:val="24"/>
          <w:szCs w:val="24"/>
          <w:lang w:val="id-ID"/>
        </w:rPr>
        <w:t>tep</w:t>
      </w:r>
      <w:proofErr w:type="spellStart"/>
      <w:r w:rsidR="002C5269">
        <w:rPr>
          <w:rFonts w:ascii="Garamond" w:hAnsi="Garamond" w:cs="Times New Roman"/>
          <w:sz w:val="24"/>
          <w:szCs w:val="24"/>
        </w:rPr>
        <w:t>ing</w:t>
      </w:r>
      <w:proofErr w:type="spellEnd"/>
      <w:r w:rsidR="002C5269">
        <w:rPr>
          <w:rFonts w:ascii="Garamond" w:hAnsi="Garamond" w:cs="Times New Roman"/>
          <w:sz w:val="24"/>
          <w:szCs w:val="24"/>
          <w:lang w:val="id-ID"/>
        </w:rPr>
        <w:t xml:space="preserve"> to socialize policies and </w:t>
      </w:r>
      <w:r w:rsidRPr="00827EF5">
        <w:rPr>
          <w:rFonts w:ascii="Garamond" w:hAnsi="Garamond" w:cs="Times New Roman"/>
          <w:sz w:val="24"/>
          <w:szCs w:val="24"/>
          <w:lang w:val="id-ID"/>
        </w:rPr>
        <w:t xml:space="preserve">actions of this organization </w:t>
      </w:r>
      <w:r w:rsidR="002C5269">
        <w:rPr>
          <w:rFonts w:ascii="Garamond" w:hAnsi="Garamond" w:cs="Times New Roman"/>
          <w:sz w:val="24"/>
          <w:szCs w:val="24"/>
        </w:rPr>
        <w:t xml:space="preserve">to </w:t>
      </w:r>
      <w:r w:rsidRPr="00827EF5">
        <w:rPr>
          <w:rFonts w:ascii="Garamond" w:hAnsi="Garamond" w:cs="Times New Roman"/>
          <w:sz w:val="24"/>
          <w:szCs w:val="24"/>
          <w:lang w:val="id-ID"/>
        </w:rPr>
        <w:t>their congregations.</w:t>
      </w:r>
    </w:p>
    <w:p w:rsidR="0059018B" w:rsidRPr="00827EF5" w:rsidRDefault="00B1586E" w:rsidP="002C5269">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By looking at the age factor, the media and the type of message. These three things are the main considerations in media selection. Instagram, facebook, youtube, and </w:t>
      </w:r>
      <w:r w:rsidR="002C5269">
        <w:rPr>
          <w:rFonts w:ascii="Garamond" w:hAnsi="Garamond" w:cs="Times New Roman"/>
          <w:sz w:val="24"/>
          <w:szCs w:val="24"/>
        </w:rPr>
        <w:t xml:space="preserve">the rest </w:t>
      </w:r>
      <w:r w:rsidRPr="00827EF5">
        <w:rPr>
          <w:rFonts w:ascii="Garamond" w:hAnsi="Garamond" w:cs="Times New Roman"/>
          <w:sz w:val="24"/>
          <w:szCs w:val="24"/>
          <w:lang w:val="id-ID"/>
        </w:rPr>
        <w:t>become the main focus of communication media for the West Java</w:t>
      </w:r>
      <w:r w:rsidR="002C5269">
        <w:rPr>
          <w:rFonts w:ascii="Garamond" w:hAnsi="Garamond" w:cs="Times New Roman"/>
          <w:sz w:val="24"/>
          <w:szCs w:val="24"/>
        </w:rPr>
        <w:t xml:space="preserve"> of </w:t>
      </w:r>
      <w:r w:rsidR="002C5269">
        <w:rPr>
          <w:rFonts w:ascii="Garamond" w:hAnsi="Garamond" w:cs="Times New Roman"/>
          <w:sz w:val="24"/>
          <w:szCs w:val="24"/>
          <w:lang w:val="id-ID"/>
        </w:rPr>
        <w:t>NU organization</w:t>
      </w:r>
      <w:r w:rsidRPr="00827EF5">
        <w:rPr>
          <w:rFonts w:ascii="Garamond" w:hAnsi="Garamond" w:cs="Times New Roman"/>
          <w:sz w:val="24"/>
          <w:szCs w:val="24"/>
          <w:lang w:val="id-ID"/>
        </w:rPr>
        <w:t xml:space="preserve"> in life.</w:t>
      </w:r>
      <w:r w:rsidR="002C5269">
        <w:rPr>
          <w:rFonts w:ascii="Garamond" w:hAnsi="Garamond" w:cs="Times New Roman"/>
          <w:sz w:val="24"/>
          <w:szCs w:val="24"/>
        </w:rPr>
        <w:t xml:space="preserve"> </w:t>
      </w:r>
      <w:proofErr w:type="gramStart"/>
      <w:r w:rsidR="002C5269">
        <w:rPr>
          <w:rFonts w:ascii="Garamond" w:hAnsi="Garamond" w:cs="Times New Roman"/>
          <w:sz w:val="24"/>
          <w:szCs w:val="24"/>
        </w:rPr>
        <w:t>the</w:t>
      </w:r>
      <w:proofErr w:type="gramEnd"/>
      <w:r w:rsidRPr="00827EF5">
        <w:rPr>
          <w:rFonts w:ascii="Garamond" w:hAnsi="Garamond" w:cs="Times New Roman"/>
          <w:sz w:val="24"/>
          <w:szCs w:val="24"/>
          <w:lang w:val="id-ID"/>
        </w:rPr>
        <w:t xml:space="preserve"> Mass media </w:t>
      </w:r>
      <w:r w:rsidR="002C5269">
        <w:rPr>
          <w:rFonts w:ascii="Garamond" w:hAnsi="Garamond" w:cs="Times New Roman"/>
          <w:sz w:val="24"/>
          <w:szCs w:val="24"/>
        </w:rPr>
        <w:t xml:space="preserve">such as </w:t>
      </w:r>
      <w:r w:rsidRPr="00827EF5">
        <w:rPr>
          <w:rFonts w:ascii="Garamond" w:hAnsi="Garamond" w:cs="Times New Roman"/>
          <w:sz w:val="24"/>
          <w:szCs w:val="24"/>
          <w:lang w:val="id-ID"/>
        </w:rPr>
        <w:t>TV, books, ma</w:t>
      </w:r>
      <w:r w:rsidR="002C5269">
        <w:rPr>
          <w:rFonts w:ascii="Garamond" w:hAnsi="Garamond" w:cs="Times New Roman"/>
          <w:sz w:val="24"/>
          <w:szCs w:val="24"/>
          <w:lang w:val="id-ID"/>
        </w:rPr>
        <w:t>gazines, newspapers and cinemas</w:t>
      </w:r>
      <w:r w:rsidRPr="00827EF5">
        <w:rPr>
          <w:rFonts w:ascii="Garamond" w:hAnsi="Garamond" w:cs="Times New Roman"/>
          <w:sz w:val="24"/>
          <w:szCs w:val="24"/>
          <w:lang w:val="id-ID"/>
        </w:rPr>
        <w:t xml:space="preserve"> are not the main communication media for the West Java </w:t>
      </w:r>
      <w:r w:rsidR="002C5269">
        <w:rPr>
          <w:rFonts w:ascii="Garamond" w:hAnsi="Garamond" w:cs="Times New Roman"/>
          <w:sz w:val="24"/>
          <w:szCs w:val="24"/>
        </w:rPr>
        <w:t xml:space="preserve">of </w:t>
      </w:r>
      <w:r w:rsidR="002C5269">
        <w:rPr>
          <w:rFonts w:ascii="Garamond" w:hAnsi="Garamond" w:cs="Times New Roman"/>
          <w:sz w:val="24"/>
          <w:szCs w:val="24"/>
          <w:lang w:val="id-ID"/>
        </w:rPr>
        <w:t xml:space="preserve">NU organization because </w:t>
      </w:r>
      <w:r w:rsidR="002C5269">
        <w:rPr>
          <w:rFonts w:ascii="Garamond" w:hAnsi="Garamond" w:cs="Times New Roman"/>
          <w:sz w:val="24"/>
          <w:szCs w:val="24"/>
        </w:rPr>
        <w:t>its</w:t>
      </w:r>
      <w:r w:rsidRPr="00827EF5">
        <w:rPr>
          <w:rFonts w:ascii="Garamond" w:hAnsi="Garamond" w:cs="Times New Roman"/>
          <w:sz w:val="24"/>
          <w:szCs w:val="24"/>
          <w:lang w:val="id-ID"/>
        </w:rPr>
        <w:t xml:space="preserve"> congregations are not familiar with using mass media. Not because all of these are expensive, but also because the mass media are not the core of </w:t>
      </w:r>
      <w:r w:rsidR="002C5269">
        <w:rPr>
          <w:rFonts w:ascii="Garamond" w:hAnsi="Garamond" w:cs="Times New Roman"/>
          <w:sz w:val="24"/>
          <w:szCs w:val="24"/>
        </w:rPr>
        <w:t>the PB</w:t>
      </w:r>
      <w:r w:rsidRPr="00827EF5">
        <w:rPr>
          <w:rFonts w:ascii="Garamond" w:hAnsi="Garamond" w:cs="Times New Roman"/>
          <w:sz w:val="24"/>
          <w:szCs w:val="24"/>
          <w:lang w:val="id-ID"/>
        </w:rPr>
        <w:t xml:space="preserve">NU and PWNU. The only PWNU that has </w:t>
      </w:r>
      <w:r w:rsidR="002C5269">
        <w:rPr>
          <w:rFonts w:ascii="Garamond" w:hAnsi="Garamond" w:cs="Times New Roman"/>
          <w:sz w:val="24"/>
          <w:szCs w:val="24"/>
        </w:rPr>
        <w:t xml:space="preserve">own </w:t>
      </w:r>
      <w:r w:rsidRPr="00827EF5">
        <w:rPr>
          <w:rFonts w:ascii="Garamond" w:hAnsi="Garamond" w:cs="Times New Roman"/>
          <w:sz w:val="24"/>
          <w:szCs w:val="24"/>
          <w:lang w:val="id-ID"/>
        </w:rPr>
        <w:t xml:space="preserve">TV </w:t>
      </w:r>
      <w:r w:rsidR="002C5269">
        <w:rPr>
          <w:rFonts w:ascii="Garamond" w:hAnsi="Garamond" w:cs="Times New Roman"/>
          <w:sz w:val="24"/>
          <w:szCs w:val="24"/>
        </w:rPr>
        <w:t xml:space="preserve">program which belongs to its congregation that </w:t>
      </w:r>
      <w:r w:rsidRPr="00827EF5">
        <w:rPr>
          <w:rFonts w:ascii="Garamond" w:hAnsi="Garamond" w:cs="Times New Roman"/>
          <w:sz w:val="24"/>
          <w:szCs w:val="24"/>
          <w:lang w:val="id-ID"/>
        </w:rPr>
        <w:t xml:space="preserve">is </w:t>
      </w:r>
      <w:r w:rsidR="002C5269">
        <w:rPr>
          <w:rFonts w:ascii="Garamond" w:hAnsi="Garamond" w:cs="Times New Roman"/>
          <w:sz w:val="24"/>
          <w:szCs w:val="24"/>
        </w:rPr>
        <w:t xml:space="preserve">at </w:t>
      </w:r>
      <w:r w:rsidRPr="00827EF5">
        <w:rPr>
          <w:rFonts w:ascii="Garamond" w:hAnsi="Garamond" w:cs="Times New Roman"/>
          <w:sz w:val="24"/>
          <w:szCs w:val="24"/>
          <w:lang w:val="id-ID"/>
        </w:rPr>
        <w:t xml:space="preserve">East Java with the name TV9 as a mass communication medium for regional organizations, because there are so many congregations </w:t>
      </w:r>
      <w:r w:rsidR="002C5269">
        <w:rPr>
          <w:rFonts w:ascii="Garamond" w:hAnsi="Garamond" w:cs="Times New Roman"/>
          <w:sz w:val="24"/>
          <w:szCs w:val="24"/>
          <w:lang w:val="id-ID"/>
        </w:rPr>
        <w:t>in East Java</w:t>
      </w:r>
      <w:r w:rsidR="002C5269">
        <w:rPr>
          <w:rFonts w:ascii="Garamond" w:hAnsi="Garamond" w:cs="Times New Roman"/>
          <w:sz w:val="24"/>
          <w:szCs w:val="24"/>
        </w:rPr>
        <w:t>, b</w:t>
      </w:r>
      <w:r w:rsidRPr="00827EF5">
        <w:rPr>
          <w:rFonts w:ascii="Garamond" w:hAnsi="Garamond" w:cs="Times New Roman"/>
          <w:sz w:val="24"/>
          <w:szCs w:val="24"/>
          <w:lang w:val="id-ID"/>
        </w:rPr>
        <w:t>ut they also have very little advertising.</w:t>
      </w:r>
    </w:p>
    <w:p w:rsidR="0059018B" w:rsidRPr="00827EF5" w:rsidRDefault="00B1586E" w:rsidP="002C5269">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sz w:val="24"/>
          <w:szCs w:val="24"/>
          <w:lang w:val="id-ID"/>
        </w:rPr>
        <w:t xml:space="preserve">In </w:t>
      </w:r>
      <w:r w:rsidR="00923810" w:rsidRPr="00827EF5">
        <w:rPr>
          <w:rFonts w:ascii="Garamond" w:hAnsi="Garamond" w:cs="Times New Roman"/>
          <w:sz w:val="24"/>
          <w:szCs w:val="24"/>
          <w:lang w:val="id-ID"/>
        </w:rPr>
        <w:t>M</w:t>
      </w:r>
      <w:r w:rsidRPr="00827EF5">
        <w:rPr>
          <w:rFonts w:ascii="Garamond" w:hAnsi="Garamond" w:cs="Times New Roman"/>
          <w:sz w:val="24"/>
          <w:szCs w:val="24"/>
          <w:lang w:val="id-ID"/>
        </w:rPr>
        <w:t xml:space="preserve">illennial </w:t>
      </w:r>
      <w:r w:rsidR="00923810" w:rsidRPr="00827EF5">
        <w:rPr>
          <w:rFonts w:ascii="Garamond" w:hAnsi="Garamond" w:cs="Times New Roman"/>
          <w:sz w:val="24"/>
          <w:szCs w:val="24"/>
          <w:lang w:val="id-ID"/>
        </w:rPr>
        <w:t>E</w:t>
      </w:r>
      <w:r w:rsidRPr="00827EF5">
        <w:rPr>
          <w:rFonts w:ascii="Garamond" w:hAnsi="Garamond" w:cs="Times New Roman"/>
          <w:sz w:val="24"/>
          <w:szCs w:val="24"/>
          <w:lang w:val="id-ID"/>
        </w:rPr>
        <w:t xml:space="preserve">ra, </w:t>
      </w:r>
      <w:r w:rsidR="002C5269">
        <w:rPr>
          <w:rFonts w:ascii="Garamond" w:hAnsi="Garamond" w:cs="Times New Roman"/>
          <w:sz w:val="24"/>
          <w:szCs w:val="24"/>
        </w:rPr>
        <w:t xml:space="preserve">the </w:t>
      </w:r>
      <w:r w:rsidRPr="00827EF5">
        <w:rPr>
          <w:rFonts w:ascii="Garamond" w:hAnsi="Garamond" w:cs="Times New Roman"/>
          <w:sz w:val="24"/>
          <w:szCs w:val="24"/>
          <w:lang w:val="id-ID"/>
        </w:rPr>
        <w:t xml:space="preserve">West Java </w:t>
      </w:r>
      <w:r w:rsidR="002C5269">
        <w:rPr>
          <w:rFonts w:ascii="Garamond" w:hAnsi="Garamond" w:cs="Times New Roman"/>
          <w:sz w:val="24"/>
          <w:szCs w:val="24"/>
        </w:rPr>
        <w:t xml:space="preserve">of </w:t>
      </w:r>
      <w:r w:rsidRPr="00827EF5">
        <w:rPr>
          <w:rFonts w:ascii="Garamond" w:hAnsi="Garamond" w:cs="Times New Roman"/>
          <w:sz w:val="24"/>
          <w:szCs w:val="24"/>
          <w:lang w:val="id-ID"/>
        </w:rPr>
        <w:t xml:space="preserve">NU uses </w:t>
      </w:r>
      <w:r w:rsidR="002C5269">
        <w:rPr>
          <w:rFonts w:ascii="Garamond" w:hAnsi="Garamond" w:cs="Times New Roman"/>
          <w:sz w:val="24"/>
          <w:szCs w:val="24"/>
        </w:rPr>
        <w:t xml:space="preserve">the </w:t>
      </w:r>
      <w:r w:rsidRPr="00827EF5">
        <w:rPr>
          <w:rFonts w:ascii="Garamond" w:hAnsi="Garamond" w:cs="Times New Roman"/>
          <w:sz w:val="24"/>
          <w:szCs w:val="24"/>
          <w:lang w:val="id-ID"/>
        </w:rPr>
        <w:t xml:space="preserve">internet-based social media. The NU website is seen as the main repository of information. In this discussion, the author analyzes reality using the theory that has been described previously. The community is guided and fostered by Islamic organizations in various aspects of their lives, where these organizations are filled by pilgrims who have relatively different cultures </w:t>
      </w:r>
      <w:r w:rsidR="002C5269">
        <w:rPr>
          <w:rFonts w:ascii="Garamond" w:hAnsi="Garamond" w:cs="Times New Roman"/>
          <w:sz w:val="24"/>
          <w:szCs w:val="24"/>
        </w:rPr>
        <w:t xml:space="preserve">that are </w:t>
      </w:r>
      <w:r w:rsidRPr="00827EF5">
        <w:rPr>
          <w:rFonts w:ascii="Garamond" w:hAnsi="Garamond" w:cs="Times New Roman"/>
          <w:sz w:val="24"/>
          <w:szCs w:val="24"/>
          <w:lang w:val="id-ID"/>
        </w:rPr>
        <w:t>according to socio-demographic conditions.</w:t>
      </w:r>
      <w:r w:rsidR="002C5269">
        <w:rPr>
          <w:rFonts w:ascii="Garamond" w:hAnsi="Garamond" w:cs="Times New Roman"/>
          <w:sz w:val="24"/>
          <w:szCs w:val="24"/>
        </w:rPr>
        <w:t xml:space="preserve"> The </w:t>
      </w:r>
      <w:r w:rsidRPr="00827EF5">
        <w:rPr>
          <w:rFonts w:ascii="Garamond" w:hAnsi="Garamond" w:cs="Times New Roman"/>
          <w:sz w:val="24"/>
          <w:szCs w:val="24"/>
          <w:lang w:val="id-ID"/>
        </w:rPr>
        <w:t xml:space="preserve">NU is more of a congregation-based organization (jam'iyyah). Therefore, </w:t>
      </w:r>
      <w:r w:rsidR="002C5269">
        <w:rPr>
          <w:rFonts w:ascii="Garamond" w:hAnsi="Garamond" w:cs="Times New Roman"/>
          <w:sz w:val="24"/>
          <w:szCs w:val="24"/>
        </w:rPr>
        <w:t>this</w:t>
      </w:r>
      <w:r w:rsidRPr="00827EF5">
        <w:rPr>
          <w:rFonts w:ascii="Garamond" w:hAnsi="Garamond" w:cs="Times New Roman"/>
          <w:sz w:val="24"/>
          <w:szCs w:val="24"/>
          <w:lang w:val="id-ID"/>
        </w:rPr>
        <w:t xml:space="preserve"> approach to the congregation is unique by taking into account the culture. </w:t>
      </w:r>
      <w:r w:rsidR="002C5269">
        <w:rPr>
          <w:rFonts w:ascii="Garamond" w:hAnsi="Garamond" w:cs="Times New Roman"/>
          <w:sz w:val="24"/>
          <w:szCs w:val="24"/>
        </w:rPr>
        <w:t xml:space="preserve">The </w:t>
      </w:r>
      <w:r w:rsidRPr="00827EF5">
        <w:rPr>
          <w:rFonts w:ascii="Garamond" w:hAnsi="Garamond" w:cs="Times New Roman"/>
          <w:sz w:val="24"/>
          <w:szCs w:val="24"/>
          <w:lang w:val="id-ID"/>
        </w:rPr>
        <w:t>West Java can be culturally classified into Inland and coastal communities.</w:t>
      </w:r>
    </w:p>
    <w:p w:rsidR="00B1586E" w:rsidRPr="00827EF5" w:rsidRDefault="00B1586E" w:rsidP="00145C55">
      <w:pPr>
        <w:spacing w:before="120" w:after="120" w:line="360" w:lineRule="auto"/>
        <w:jc w:val="both"/>
        <w:rPr>
          <w:rFonts w:ascii="Garamond" w:hAnsi="Garamond" w:cs="Times New Roman"/>
          <w:b/>
          <w:sz w:val="24"/>
          <w:szCs w:val="24"/>
          <w:lang w:val="id-ID"/>
        </w:rPr>
      </w:pPr>
      <w:r w:rsidRPr="00827EF5">
        <w:rPr>
          <w:rFonts w:ascii="Garamond" w:hAnsi="Garamond" w:cs="Times New Roman"/>
          <w:b/>
          <w:sz w:val="24"/>
          <w:szCs w:val="24"/>
          <w:lang w:val="id-ID"/>
        </w:rPr>
        <w:t>Conclusion</w:t>
      </w:r>
    </w:p>
    <w:p w:rsidR="00B1586E" w:rsidRPr="00827EF5" w:rsidRDefault="00B1586E" w:rsidP="00145C55">
      <w:pPr>
        <w:spacing w:before="120" w:after="120" w:line="360" w:lineRule="auto"/>
        <w:jc w:val="both"/>
        <w:rPr>
          <w:rFonts w:ascii="Garamond" w:hAnsi="Garamond" w:cs="Times New Roman"/>
          <w:sz w:val="24"/>
          <w:szCs w:val="24"/>
          <w:lang w:val="id-ID"/>
        </w:rPr>
      </w:pPr>
      <w:r w:rsidRPr="00827EF5">
        <w:rPr>
          <w:rFonts w:ascii="Garamond" w:hAnsi="Garamond" w:cs="Times New Roman"/>
          <w:sz w:val="24"/>
          <w:szCs w:val="24"/>
          <w:lang w:val="id-ID"/>
        </w:rPr>
        <w:t>From the explanation above, the writer</w:t>
      </w:r>
      <w:r w:rsidR="009F7047" w:rsidRPr="00827EF5">
        <w:rPr>
          <w:rFonts w:ascii="Garamond" w:hAnsi="Garamond" w:cs="Times New Roman"/>
          <w:sz w:val="24"/>
          <w:szCs w:val="24"/>
          <w:lang w:val="id-ID"/>
        </w:rPr>
        <w:t>s</w:t>
      </w:r>
      <w:r w:rsidRPr="00827EF5">
        <w:rPr>
          <w:rFonts w:ascii="Garamond" w:hAnsi="Garamond" w:cs="Times New Roman"/>
          <w:sz w:val="24"/>
          <w:szCs w:val="24"/>
          <w:lang w:val="id-ID"/>
        </w:rPr>
        <w:t xml:space="preserve"> conclude the following things:</w:t>
      </w:r>
    </w:p>
    <w:p w:rsidR="0059018B" w:rsidRPr="00827EF5" w:rsidRDefault="00B1586E" w:rsidP="00F63D10">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i/>
          <w:sz w:val="24"/>
          <w:szCs w:val="24"/>
          <w:lang w:val="id-ID"/>
        </w:rPr>
        <w:t>First</w:t>
      </w:r>
      <w:r w:rsidR="002C5269">
        <w:rPr>
          <w:rFonts w:ascii="Garamond" w:hAnsi="Garamond" w:cs="Times New Roman"/>
          <w:sz w:val="24"/>
          <w:szCs w:val="24"/>
          <w:lang w:val="id-ID"/>
        </w:rPr>
        <w:t>, PW</w:t>
      </w:r>
      <w:r w:rsidRPr="00827EF5">
        <w:rPr>
          <w:rFonts w:ascii="Garamond" w:hAnsi="Garamond" w:cs="Times New Roman"/>
          <w:sz w:val="24"/>
          <w:szCs w:val="24"/>
          <w:lang w:val="id-ID"/>
        </w:rPr>
        <w:t xml:space="preserve">NU views that the Covid-19 pandemic is a disaster that can befall all levels of society, both during the period of the Companions of the Prophet Muhammad. as well as after. A pandemic is a sunnatullah that can happen at any time. The pandemic needs to be faced and handled well </w:t>
      </w:r>
      <w:r w:rsidR="00F63D10">
        <w:rPr>
          <w:rFonts w:ascii="Garamond" w:hAnsi="Garamond" w:cs="Times New Roman"/>
          <w:sz w:val="24"/>
          <w:szCs w:val="24"/>
        </w:rPr>
        <w:t>so</w:t>
      </w:r>
      <w:r w:rsidRPr="00827EF5">
        <w:rPr>
          <w:rFonts w:ascii="Garamond" w:hAnsi="Garamond" w:cs="Times New Roman"/>
          <w:sz w:val="24"/>
          <w:szCs w:val="24"/>
          <w:lang w:val="id-ID"/>
        </w:rPr>
        <w:t xml:space="preserve"> that mankind and Muslims can survive it.</w:t>
      </w:r>
    </w:p>
    <w:p w:rsidR="0059018B" w:rsidRPr="00F63D10" w:rsidRDefault="00B1586E" w:rsidP="00F63D10">
      <w:pPr>
        <w:spacing w:before="120" w:after="120" w:line="360" w:lineRule="auto"/>
        <w:ind w:firstLine="720"/>
        <w:jc w:val="both"/>
        <w:rPr>
          <w:rFonts w:ascii="Garamond" w:hAnsi="Garamond" w:cs="Times New Roman"/>
          <w:sz w:val="24"/>
          <w:szCs w:val="24"/>
        </w:rPr>
      </w:pPr>
      <w:bookmarkStart w:id="0" w:name="_GoBack"/>
      <w:bookmarkEnd w:id="0"/>
      <w:r w:rsidRPr="00827EF5">
        <w:rPr>
          <w:rFonts w:ascii="Garamond" w:hAnsi="Garamond" w:cs="Times New Roman"/>
          <w:i/>
          <w:sz w:val="24"/>
          <w:szCs w:val="24"/>
          <w:lang w:val="id-ID"/>
        </w:rPr>
        <w:t>Second</w:t>
      </w:r>
      <w:r w:rsidRPr="00827EF5">
        <w:rPr>
          <w:rFonts w:ascii="Garamond" w:hAnsi="Garamond" w:cs="Times New Roman"/>
          <w:sz w:val="24"/>
          <w:szCs w:val="24"/>
          <w:lang w:val="id-ID"/>
        </w:rPr>
        <w:t>, this view leads to the meaning of pandemic according to Nahdlatul 'Ulama (NU)</w:t>
      </w:r>
      <w:r w:rsidR="00F63D10">
        <w:rPr>
          <w:rFonts w:ascii="Garamond" w:hAnsi="Garamond" w:cs="Times New Roman"/>
          <w:sz w:val="24"/>
          <w:szCs w:val="24"/>
        </w:rPr>
        <w:t xml:space="preserve"> that</w:t>
      </w:r>
      <w:r w:rsidRPr="00827EF5">
        <w:rPr>
          <w:rFonts w:ascii="Garamond" w:hAnsi="Garamond" w:cs="Times New Roman"/>
          <w:sz w:val="24"/>
          <w:szCs w:val="24"/>
          <w:lang w:val="id-ID"/>
        </w:rPr>
        <w:t xml:space="preserve"> the COVID-19 pandemic carries </w:t>
      </w:r>
      <w:r w:rsidR="00F63D10">
        <w:rPr>
          <w:rFonts w:ascii="Garamond" w:hAnsi="Garamond" w:cs="Times New Roman"/>
          <w:sz w:val="24"/>
          <w:szCs w:val="24"/>
        </w:rPr>
        <w:t>the meaning of human</w:t>
      </w:r>
      <w:r w:rsidRPr="00827EF5">
        <w:rPr>
          <w:rFonts w:ascii="Garamond" w:hAnsi="Garamond" w:cs="Times New Roman"/>
          <w:sz w:val="24"/>
          <w:szCs w:val="24"/>
          <w:lang w:val="id-ID"/>
        </w:rPr>
        <w:t xml:space="preserve">. </w:t>
      </w:r>
      <w:r w:rsidR="00F63D10">
        <w:rPr>
          <w:rFonts w:ascii="Garamond" w:hAnsi="Garamond" w:cs="Times New Roman"/>
          <w:sz w:val="24"/>
          <w:szCs w:val="24"/>
        </w:rPr>
        <w:t xml:space="preserve">By </w:t>
      </w:r>
      <w:r w:rsidRPr="00827EF5">
        <w:rPr>
          <w:rFonts w:ascii="Garamond" w:hAnsi="Garamond" w:cs="Times New Roman"/>
          <w:sz w:val="24"/>
          <w:szCs w:val="24"/>
          <w:lang w:val="id-ID"/>
        </w:rPr>
        <w:t xml:space="preserve">filling the ummah, national and state </w:t>
      </w:r>
      <w:r w:rsidRPr="00827EF5">
        <w:rPr>
          <w:rFonts w:ascii="Garamond" w:hAnsi="Garamond" w:cs="Times New Roman"/>
          <w:sz w:val="24"/>
          <w:szCs w:val="24"/>
          <w:lang w:val="id-ID"/>
        </w:rPr>
        <w:lastRenderedPageBreak/>
        <w:t xml:space="preserve">activities, </w:t>
      </w:r>
      <w:r w:rsidR="00F63D10">
        <w:rPr>
          <w:rFonts w:ascii="Garamond" w:hAnsi="Garamond" w:cs="Times New Roman"/>
          <w:sz w:val="24"/>
          <w:szCs w:val="24"/>
        </w:rPr>
        <w:t xml:space="preserve">the </w:t>
      </w:r>
      <w:r w:rsidRPr="00827EF5">
        <w:rPr>
          <w:rFonts w:ascii="Garamond" w:hAnsi="Garamond" w:cs="Times New Roman"/>
          <w:sz w:val="24"/>
          <w:szCs w:val="24"/>
          <w:lang w:val="id-ID"/>
        </w:rPr>
        <w:t>PWNU</w:t>
      </w:r>
      <w:r w:rsidR="00F63D10" w:rsidRPr="00F63D10">
        <w:rPr>
          <w:rFonts w:ascii="Garamond" w:hAnsi="Garamond" w:cs="Times New Roman"/>
          <w:sz w:val="24"/>
          <w:szCs w:val="24"/>
          <w:lang w:val="id-ID"/>
        </w:rPr>
        <w:t xml:space="preserve"> </w:t>
      </w:r>
      <w:r w:rsidR="00F63D10" w:rsidRPr="00827EF5">
        <w:rPr>
          <w:rFonts w:ascii="Garamond" w:hAnsi="Garamond" w:cs="Times New Roman"/>
          <w:sz w:val="24"/>
          <w:szCs w:val="24"/>
          <w:lang w:val="id-ID"/>
        </w:rPr>
        <w:t>precisely</w:t>
      </w:r>
      <w:r w:rsidRPr="00827EF5">
        <w:rPr>
          <w:rFonts w:ascii="Garamond" w:hAnsi="Garamond" w:cs="Times New Roman"/>
          <w:sz w:val="24"/>
          <w:szCs w:val="24"/>
          <w:lang w:val="id-ID"/>
        </w:rPr>
        <w:t xml:space="preserve"> focuses on agreed upon agendas, namely by evaluating various activities carried out by various </w:t>
      </w:r>
      <w:r w:rsidR="00F63D10">
        <w:rPr>
          <w:rFonts w:ascii="Garamond" w:hAnsi="Garamond" w:cs="Times New Roman"/>
          <w:sz w:val="24"/>
          <w:szCs w:val="24"/>
        </w:rPr>
        <w:t xml:space="preserve">the </w:t>
      </w:r>
      <w:r w:rsidRPr="00827EF5">
        <w:rPr>
          <w:rFonts w:ascii="Garamond" w:hAnsi="Garamond" w:cs="Times New Roman"/>
          <w:sz w:val="24"/>
          <w:szCs w:val="24"/>
          <w:lang w:val="id-ID"/>
        </w:rPr>
        <w:t>PWNU exponents.</w:t>
      </w:r>
    </w:p>
    <w:p w:rsidR="0059018B" w:rsidRPr="00827EF5" w:rsidRDefault="00B1586E" w:rsidP="00145C55">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i/>
          <w:sz w:val="24"/>
          <w:szCs w:val="24"/>
          <w:lang w:val="id-ID"/>
        </w:rPr>
        <w:t>Third</w:t>
      </w:r>
      <w:r w:rsidRPr="00827EF5">
        <w:rPr>
          <w:rFonts w:ascii="Garamond" w:hAnsi="Garamond" w:cs="Times New Roman"/>
          <w:sz w:val="24"/>
          <w:szCs w:val="24"/>
          <w:lang w:val="id-ID"/>
        </w:rPr>
        <w:t xml:space="preserve">, </w:t>
      </w:r>
      <w:r w:rsidR="00F63D10">
        <w:rPr>
          <w:rFonts w:ascii="Garamond" w:hAnsi="Garamond" w:cs="Times New Roman"/>
          <w:sz w:val="24"/>
          <w:szCs w:val="24"/>
        </w:rPr>
        <w:t xml:space="preserve">the </w:t>
      </w:r>
      <w:r w:rsidRPr="00827EF5">
        <w:rPr>
          <w:rFonts w:ascii="Garamond" w:hAnsi="Garamond" w:cs="Times New Roman"/>
          <w:sz w:val="24"/>
          <w:szCs w:val="24"/>
          <w:lang w:val="id-ID"/>
        </w:rPr>
        <w:t xml:space="preserve">NU's policy outlines that the reality of COVID-19 is real and must be addressed organizationally. It is necessary to cooperate well within the frame of </w:t>
      </w:r>
      <w:r w:rsidRPr="00827EF5">
        <w:rPr>
          <w:rFonts w:ascii="Garamond" w:hAnsi="Garamond" w:cs="Times New Roman"/>
          <w:i/>
          <w:sz w:val="24"/>
          <w:szCs w:val="24"/>
          <w:lang w:val="id-ID"/>
        </w:rPr>
        <w:t>ahlussunnah wal-jamaah al-nahdliyyah</w:t>
      </w:r>
      <w:r w:rsidRPr="00827EF5">
        <w:rPr>
          <w:rFonts w:ascii="Garamond" w:hAnsi="Garamond" w:cs="Times New Roman"/>
          <w:sz w:val="24"/>
          <w:szCs w:val="24"/>
          <w:lang w:val="id-ID"/>
        </w:rPr>
        <w:t xml:space="preserve">. The number of victims who died must get attention to re-examine religion, and make it a reference for the norms of Muslim life. The understanding of </w:t>
      </w:r>
      <w:r w:rsidRPr="00827EF5">
        <w:rPr>
          <w:rFonts w:ascii="Garamond" w:hAnsi="Garamond" w:cs="Times New Roman"/>
          <w:i/>
          <w:sz w:val="24"/>
          <w:szCs w:val="24"/>
          <w:lang w:val="id-ID"/>
        </w:rPr>
        <w:t>Ahlussunnah wal-jamaah al-nahdliyyah</w:t>
      </w:r>
      <w:r w:rsidRPr="00827EF5">
        <w:rPr>
          <w:rFonts w:ascii="Garamond" w:hAnsi="Garamond" w:cs="Times New Roman"/>
          <w:sz w:val="24"/>
          <w:szCs w:val="24"/>
          <w:lang w:val="id-ID"/>
        </w:rPr>
        <w:t xml:space="preserve"> makes </w:t>
      </w:r>
      <w:r w:rsidR="00F63D10">
        <w:rPr>
          <w:rFonts w:ascii="Garamond" w:hAnsi="Garamond" w:cs="Times New Roman"/>
          <w:sz w:val="24"/>
          <w:szCs w:val="24"/>
        </w:rPr>
        <w:t xml:space="preserve">the </w:t>
      </w:r>
      <w:r w:rsidRPr="00827EF5">
        <w:rPr>
          <w:rFonts w:ascii="Garamond" w:hAnsi="Garamond" w:cs="Times New Roman"/>
          <w:sz w:val="24"/>
          <w:szCs w:val="24"/>
          <w:lang w:val="id-ID"/>
        </w:rPr>
        <w:t>PWNU synergize and support the government in tackling Covid-19.</w:t>
      </w:r>
      <w:r w:rsidR="00F63D10">
        <w:rPr>
          <w:rFonts w:ascii="Garamond" w:hAnsi="Garamond" w:cs="Times New Roman"/>
          <w:sz w:val="24"/>
          <w:szCs w:val="24"/>
        </w:rPr>
        <w:t xml:space="preserve"> The</w:t>
      </w:r>
      <w:r w:rsidRPr="00827EF5">
        <w:rPr>
          <w:rFonts w:ascii="Garamond" w:hAnsi="Garamond" w:cs="Times New Roman"/>
          <w:sz w:val="24"/>
          <w:szCs w:val="24"/>
          <w:lang w:val="id-ID"/>
        </w:rPr>
        <w:t xml:space="preserve"> NU conducts various religious studies based on the Koran, al-Sunnah and </w:t>
      </w:r>
      <w:r w:rsidR="00F63D10">
        <w:rPr>
          <w:rFonts w:ascii="Garamond" w:hAnsi="Garamond" w:cs="Times New Roman"/>
          <w:sz w:val="24"/>
          <w:szCs w:val="24"/>
        </w:rPr>
        <w:t xml:space="preserve">the </w:t>
      </w:r>
      <w:r w:rsidRPr="00827EF5">
        <w:rPr>
          <w:rFonts w:ascii="Garamond" w:hAnsi="Garamond" w:cs="Times New Roman"/>
          <w:sz w:val="24"/>
          <w:szCs w:val="24"/>
          <w:lang w:val="id-ID"/>
        </w:rPr>
        <w:t>heritage books (</w:t>
      </w:r>
      <w:r w:rsidRPr="00827EF5">
        <w:rPr>
          <w:rFonts w:ascii="Garamond" w:hAnsi="Garamond" w:cs="Times New Roman"/>
          <w:i/>
          <w:sz w:val="24"/>
          <w:szCs w:val="24"/>
          <w:lang w:val="id-ID"/>
        </w:rPr>
        <w:t>al-Kutub al-Tur</w:t>
      </w:r>
      <w:r w:rsidR="00715F0A" w:rsidRPr="00827EF5">
        <w:rPr>
          <w:rFonts w:ascii="Garamond" w:hAnsi="Garamond" w:cs="Times New Roman"/>
          <w:i/>
          <w:sz w:val="24"/>
          <w:szCs w:val="24"/>
          <w:lang w:val="id-ID"/>
        </w:rPr>
        <w:t>â</w:t>
      </w:r>
      <w:r w:rsidRPr="00827EF5">
        <w:rPr>
          <w:rFonts w:ascii="Garamond" w:hAnsi="Garamond" w:cs="Times New Roman"/>
          <w:i/>
          <w:sz w:val="24"/>
          <w:szCs w:val="24"/>
          <w:lang w:val="id-ID"/>
        </w:rPr>
        <w:t>ts</w:t>
      </w:r>
      <w:r w:rsidRPr="00827EF5">
        <w:rPr>
          <w:rFonts w:ascii="Garamond" w:hAnsi="Garamond" w:cs="Times New Roman"/>
          <w:sz w:val="24"/>
          <w:szCs w:val="24"/>
          <w:lang w:val="id-ID"/>
        </w:rPr>
        <w:t xml:space="preserve">) of scholars. The book inherited from the ulama has become a legacy of thought that has been studied intensely as </w:t>
      </w:r>
      <w:r w:rsidR="00F63D10">
        <w:rPr>
          <w:rFonts w:ascii="Garamond" w:hAnsi="Garamond" w:cs="Times New Roman"/>
          <w:sz w:val="24"/>
          <w:szCs w:val="24"/>
        </w:rPr>
        <w:t xml:space="preserve">a </w:t>
      </w:r>
      <w:r w:rsidRPr="00827EF5">
        <w:rPr>
          <w:rFonts w:ascii="Garamond" w:hAnsi="Garamond" w:cs="Times New Roman"/>
          <w:sz w:val="24"/>
          <w:szCs w:val="24"/>
          <w:lang w:val="id-ID"/>
        </w:rPr>
        <w:t>part of Muslim intellectual property throughout the history of NU.</w:t>
      </w:r>
    </w:p>
    <w:p w:rsidR="0059018B" w:rsidRPr="00827EF5" w:rsidRDefault="00B1586E" w:rsidP="00F63D10">
      <w:pPr>
        <w:spacing w:before="120" w:after="120" w:line="360" w:lineRule="auto"/>
        <w:ind w:firstLine="720"/>
        <w:jc w:val="both"/>
        <w:rPr>
          <w:rFonts w:ascii="Garamond" w:hAnsi="Garamond" w:cs="Times New Roman"/>
          <w:sz w:val="24"/>
          <w:szCs w:val="24"/>
          <w:lang w:val="id-ID"/>
        </w:rPr>
      </w:pPr>
      <w:r w:rsidRPr="00827EF5">
        <w:rPr>
          <w:rFonts w:ascii="Garamond" w:hAnsi="Garamond" w:cs="Times New Roman"/>
          <w:i/>
          <w:sz w:val="24"/>
          <w:szCs w:val="24"/>
          <w:lang w:val="id-ID"/>
        </w:rPr>
        <w:t>Fourth</w:t>
      </w:r>
      <w:r w:rsidRPr="00827EF5">
        <w:rPr>
          <w:rFonts w:ascii="Garamond" w:hAnsi="Garamond" w:cs="Times New Roman"/>
          <w:sz w:val="24"/>
          <w:szCs w:val="24"/>
          <w:lang w:val="id-ID"/>
        </w:rPr>
        <w:t xml:space="preserve">, the da'wah strategy of the NU organization in the West Java Region </w:t>
      </w:r>
      <w:r w:rsidR="00F63D10">
        <w:rPr>
          <w:rFonts w:ascii="Garamond" w:hAnsi="Garamond" w:cs="Times New Roman"/>
          <w:sz w:val="24"/>
          <w:szCs w:val="24"/>
        </w:rPr>
        <w:t xml:space="preserve">has been </w:t>
      </w:r>
      <w:r w:rsidRPr="00827EF5">
        <w:rPr>
          <w:rFonts w:ascii="Garamond" w:hAnsi="Garamond" w:cs="Times New Roman"/>
          <w:sz w:val="24"/>
          <w:szCs w:val="24"/>
          <w:lang w:val="id-ID"/>
        </w:rPr>
        <w:t>beg</w:t>
      </w:r>
      <w:r w:rsidR="00F63D10">
        <w:rPr>
          <w:rFonts w:ascii="Garamond" w:hAnsi="Garamond" w:cs="Times New Roman"/>
          <w:sz w:val="24"/>
          <w:szCs w:val="24"/>
        </w:rPr>
        <w:t xml:space="preserve">un </w:t>
      </w:r>
      <w:r w:rsidRPr="00827EF5">
        <w:rPr>
          <w:rFonts w:ascii="Garamond" w:hAnsi="Garamond" w:cs="Times New Roman"/>
          <w:sz w:val="24"/>
          <w:szCs w:val="24"/>
          <w:lang w:val="id-ID"/>
        </w:rPr>
        <w:t>with a view of covid-19,</w:t>
      </w:r>
      <w:r w:rsidR="00F63D10">
        <w:rPr>
          <w:rFonts w:ascii="Garamond" w:hAnsi="Garamond" w:cs="Times New Roman"/>
          <w:sz w:val="24"/>
          <w:szCs w:val="24"/>
        </w:rPr>
        <w:t xml:space="preserve"> the</w:t>
      </w:r>
      <w:r w:rsidRPr="00827EF5">
        <w:rPr>
          <w:rFonts w:ascii="Garamond" w:hAnsi="Garamond" w:cs="Times New Roman"/>
          <w:sz w:val="24"/>
          <w:szCs w:val="24"/>
          <w:lang w:val="id-ID"/>
        </w:rPr>
        <w:t xml:space="preserve"> NU's da'wah policies, planning and implementation during the Covid-19 pandemic. </w:t>
      </w:r>
      <w:r w:rsidR="00F63D10">
        <w:rPr>
          <w:rFonts w:ascii="Garamond" w:hAnsi="Garamond" w:cs="Times New Roman"/>
          <w:sz w:val="24"/>
          <w:szCs w:val="24"/>
        </w:rPr>
        <w:t xml:space="preserve">The </w:t>
      </w:r>
      <w:r w:rsidRPr="00827EF5">
        <w:rPr>
          <w:rFonts w:ascii="Garamond" w:hAnsi="Garamond" w:cs="Times New Roman"/>
          <w:sz w:val="24"/>
          <w:szCs w:val="24"/>
          <w:lang w:val="id-ID"/>
        </w:rPr>
        <w:t xml:space="preserve">NU's view of covid-19 that this pandemic is a test and a disaster that needs to be faced with maqashid al-syari'ah to save humanity, especially </w:t>
      </w:r>
      <w:r w:rsidR="00F63D10">
        <w:rPr>
          <w:rFonts w:ascii="Garamond" w:hAnsi="Garamond" w:cs="Times New Roman"/>
          <w:sz w:val="24"/>
          <w:szCs w:val="24"/>
        </w:rPr>
        <w:t xml:space="preserve">the </w:t>
      </w:r>
      <w:r w:rsidRPr="00827EF5">
        <w:rPr>
          <w:rFonts w:ascii="Garamond" w:hAnsi="Garamond" w:cs="Times New Roman"/>
          <w:sz w:val="24"/>
          <w:szCs w:val="24"/>
          <w:lang w:val="id-ID"/>
        </w:rPr>
        <w:t xml:space="preserve">NU residents. </w:t>
      </w:r>
      <w:r w:rsidR="00F63D10">
        <w:rPr>
          <w:rFonts w:ascii="Garamond" w:hAnsi="Garamond" w:cs="Times New Roman"/>
          <w:sz w:val="24"/>
          <w:szCs w:val="24"/>
        </w:rPr>
        <w:t xml:space="preserve">The policies of </w:t>
      </w:r>
      <w:r w:rsidR="00F63D10">
        <w:rPr>
          <w:rFonts w:ascii="Garamond" w:hAnsi="Garamond" w:cs="Times New Roman"/>
          <w:sz w:val="24"/>
          <w:szCs w:val="24"/>
          <w:lang w:val="id-ID"/>
        </w:rPr>
        <w:t>PWNU</w:t>
      </w:r>
      <w:r w:rsidRPr="00827EF5">
        <w:rPr>
          <w:rFonts w:ascii="Garamond" w:hAnsi="Garamond" w:cs="Times New Roman"/>
          <w:sz w:val="24"/>
          <w:szCs w:val="24"/>
          <w:lang w:val="id-ID"/>
        </w:rPr>
        <w:t xml:space="preserve"> </w:t>
      </w:r>
      <w:r w:rsidR="00F63D10">
        <w:rPr>
          <w:rFonts w:ascii="Garamond" w:hAnsi="Garamond" w:cs="Times New Roman"/>
          <w:sz w:val="24"/>
          <w:szCs w:val="24"/>
        </w:rPr>
        <w:t>are</w:t>
      </w:r>
      <w:r w:rsidRPr="00827EF5">
        <w:rPr>
          <w:rFonts w:ascii="Garamond" w:hAnsi="Garamond" w:cs="Times New Roman"/>
          <w:sz w:val="24"/>
          <w:szCs w:val="24"/>
          <w:lang w:val="id-ID"/>
        </w:rPr>
        <w:t xml:space="preserve"> aimed at resolving the pandemic by synergizing with the government and the community. While the implementation is an effort to deal with covid-19 by fostering jam'iyyah and congregations to get health. The da'wah step is to convey da'wah messages to overcome Covid-19. </w:t>
      </w:r>
      <w:proofErr w:type="gramStart"/>
      <w:r w:rsidR="00F63D10">
        <w:rPr>
          <w:rFonts w:ascii="Garamond" w:hAnsi="Garamond" w:cs="Times New Roman"/>
          <w:sz w:val="24"/>
          <w:szCs w:val="24"/>
        </w:rPr>
        <w:t xml:space="preserve">The </w:t>
      </w:r>
      <w:proofErr w:type="spellStart"/>
      <w:r w:rsidR="00F63D10">
        <w:rPr>
          <w:rFonts w:ascii="Garamond" w:hAnsi="Garamond" w:cs="Times New Roman"/>
          <w:sz w:val="24"/>
          <w:szCs w:val="24"/>
        </w:rPr>
        <w:t>i</w:t>
      </w:r>
      <w:proofErr w:type="spellEnd"/>
      <w:r w:rsidRPr="00827EF5">
        <w:rPr>
          <w:rFonts w:ascii="Garamond" w:hAnsi="Garamond" w:cs="Times New Roman"/>
          <w:sz w:val="24"/>
          <w:szCs w:val="24"/>
          <w:lang w:val="id-ID"/>
        </w:rPr>
        <w:t>ntegrating spiritual and mental health in order to achieve physical and mental health, worship and business charity.</w:t>
      </w:r>
      <w:proofErr w:type="gramEnd"/>
      <w:r w:rsidRPr="00827EF5">
        <w:rPr>
          <w:rFonts w:ascii="Garamond" w:hAnsi="Garamond" w:cs="Times New Roman"/>
          <w:sz w:val="24"/>
          <w:szCs w:val="24"/>
          <w:lang w:val="id-ID"/>
        </w:rPr>
        <w:t xml:space="preserve"> Reading the Koran intensely as a means to strengthen spiritually</w:t>
      </w:r>
      <w:r w:rsidR="00F63D10">
        <w:rPr>
          <w:rFonts w:ascii="Garamond" w:hAnsi="Garamond" w:cs="Times New Roman"/>
          <w:sz w:val="24"/>
          <w:szCs w:val="24"/>
        </w:rPr>
        <w:t xml:space="preserve"> and r</w:t>
      </w:r>
      <w:r w:rsidRPr="00827EF5">
        <w:rPr>
          <w:rFonts w:ascii="Garamond" w:hAnsi="Garamond" w:cs="Times New Roman"/>
          <w:sz w:val="24"/>
          <w:szCs w:val="24"/>
          <w:lang w:val="id-ID"/>
        </w:rPr>
        <w:t>eading the Koran can bring happiness that affects health.</w:t>
      </w:r>
    </w:p>
    <w:p w:rsidR="00B1586E" w:rsidRPr="00827EF5" w:rsidRDefault="00F63D10" w:rsidP="0049177D">
      <w:pPr>
        <w:spacing w:before="120" w:after="120" w:line="360" w:lineRule="auto"/>
        <w:ind w:firstLine="720"/>
        <w:jc w:val="both"/>
        <w:rPr>
          <w:rFonts w:ascii="Garamond" w:hAnsi="Garamond" w:cs="Times New Roman"/>
          <w:sz w:val="24"/>
          <w:szCs w:val="24"/>
          <w:lang w:val="id-ID"/>
        </w:rPr>
      </w:pPr>
      <w:r>
        <w:rPr>
          <w:rFonts w:ascii="Garamond" w:hAnsi="Garamond" w:cs="Times New Roman"/>
          <w:sz w:val="24"/>
          <w:szCs w:val="24"/>
        </w:rPr>
        <w:t xml:space="preserve">The </w:t>
      </w:r>
      <w:r w:rsidR="00B1586E" w:rsidRPr="00827EF5">
        <w:rPr>
          <w:rFonts w:ascii="Garamond" w:hAnsi="Garamond" w:cs="Times New Roman"/>
          <w:sz w:val="24"/>
          <w:szCs w:val="24"/>
          <w:lang w:val="id-ID"/>
        </w:rPr>
        <w:t xml:space="preserve">PWNU prioritizes its congregations, in the form of majlis taklim, majlis of </w:t>
      </w:r>
      <w:r w:rsidR="00B1586E" w:rsidRPr="00827EF5">
        <w:rPr>
          <w:rFonts w:ascii="Garamond" w:hAnsi="Garamond" w:cs="Times New Roman"/>
          <w:i/>
          <w:sz w:val="24"/>
          <w:szCs w:val="24"/>
          <w:lang w:val="id-ID"/>
        </w:rPr>
        <w:t>dhikr</w:t>
      </w:r>
      <w:r w:rsidR="00B1586E" w:rsidRPr="00827EF5">
        <w:rPr>
          <w:rFonts w:ascii="Garamond" w:hAnsi="Garamond" w:cs="Times New Roman"/>
          <w:sz w:val="24"/>
          <w:szCs w:val="24"/>
          <w:lang w:val="id-ID"/>
        </w:rPr>
        <w:t xml:space="preserve">/wirid and worship, </w:t>
      </w:r>
      <w:r w:rsidR="0049177D">
        <w:rPr>
          <w:rFonts w:ascii="Garamond" w:hAnsi="Garamond" w:cs="Times New Roman"/>
          <w:sz w:val="24"/>
          <w:szCs w:val="24"/>
        </w:rPr>
        <w:t xml:space="preserve">and </w:t>
      </w:r>
      <w:r w:rsidR="0049177D">
        <w:rPr>
          <w:rFonts w:ascii="Garamond" w:hAnsi="Garamond" w:cs="Times New Roman"/>
          <w:sz w:val="24"/>
          <w:szCs w:val="24"/>
          <w:lang w:val="id-ID"/>
        </w:rPr>
        <w:t>creat</w:t>
      </w:r>
      <w:proofErr w:type="spellStart"/>
      <w:r w:rsidR="0049177D">
        <w:rPr>
          <w:rFonts w:ascii="Garamond" w:hAnsi="Garamond" w:cs="Times New Roman"/>
          <w:sz w:val="24"/>
          <w:szCs w:val="24"/>
        </w:rPr>
        <w:t>es</w:t>
      </w:r>
      <w:proofErr w:type="spellEnd"/>
      <w:r w:rsidR="0049177D">
        <w:rPr>
          <w:rFonts w:ascii="Garamond" w:hAnsi="Garamond" w:cs="Times New Roman"/>
          <w:sz w:val="24"/>
          <w:szCs w:val="24"/>
        </w:rPr>
        <w:t xml:space="preserve"> the </w:t>
      </w:r>
      <w:r w:rsidR="00B1586E" w:rsidRPr="00827EF5">
        <w:rPr>
          <w:rFonts w:ascii="Garamond" w:hAnsi="Garamond" w:cs="Times New Roman"/>
          <w:sz w:val="24"/>
          <w:szCs w:val="24"/>
          <w:lang w:val="id-ID"/>
        </w:rPr>
        <w:t>institution that support</w:t>
      </w:r>
      <w:r w:rsidR="0049177D">
        <w:rPr>
          <w:rFonts w:ascii="Garamond" w:hAnsi="Garamond" w:cs="Times New Roman"/>
          <w:sz w:val="24"/>
          <w:szCs w:val="24"/>
        </w:rPr>
        <w:t>s</w:t>
      </w:r>
      <w:r w:rsidR="00B1586E" w:rsidRPr="00827EF5">
        <w:rPr>
          <w:rFonts w:ascii="Garamond" w:hAnsi="Garamond" w:cs="Times New Roman"/>
          <w:sz w:val="24"/>
          <w:szCs w:val="24"/>
          <w:lang w:val="id-ID"/>
        </w:rPr>
        <w:t xml:space="preserve"> the wider community at the grassroots level. This organization is consistent with the commandments of ma'ruf</w:t>
      </w:r>
      <w:r w:rsidR="00FF3B95" w:rsidRPr="00827EF5">
        <w:rPr>
          <w:rFonts w:ascii="Garamond" w:hAnsi="Garamond" w:cs="Times New Roman"/>
          <w:sz w:val="24"/>
          <w:szCs w:val="24"/>
          <w:lang w:val="id-ID"/>
        </w:rPr>
        <w:t xml:space="preserve"> (</w:t>
      </w:r>
      <w:r w:rsidR="00FF3B95" w:rsidRPr="00827EF5">
        <w:rPr>
          <w:rFonts w:ascii="Garamond" w:hAnsi="Garamond" w:cs="Times New Roman"/>
          <w:i/>
          <w:sz w:val="24"/>
          <w:szCs w:val="24"/>
          <w:lang w:val="id-ID"/>
        </w:rPr>
        <w:t>amar ma’ruf</w:t>
      </w:r>
      <w:r w:rsidR="00FF3B95" w:rsidRPr="00827EF5">
        <w:rPr>
          <w:rFonts w:ascii="Garamond" w:hAnsi="Garamond" w:cs="Times New Roman"/>
          <w:sz w:val="24"/>
          <w:szCs w:val="24"/>
          <w:lang w:val="id-ID"/>
        </w:rPr>
        <w:t>)</w:t>
      </w:r>
      <w:r w:rsidR="00B1586E" w:rsidRPr="00827EF5">
        <w:rPr>
          <w:rFonts w:ascii="Garamond" w:hAnsi="Garamond" w:cs="Times New Roman"/>
          <w:sz w:val="24"/>
          <w:szCs w:val="24"/>
          <w:lang w:val="id-ID"/>
        </w:rPr>
        <w:t xml:space="preserve"> and </w:t>
      </w:r>
      <w:r w:rsidR="00B1586E" w:rsidRPr="00827EF5">
        <w:rPr>
          <w:rFonts w:ascii="Garamond" w:hAnsi="Garamond" w:cs="Times New Roman"/>
          <w:i/>
          <w:sz w:val="24"/>
          <w:szCs w:val="24"/>
          <w:lang w:val="id-ID"/>
        </w:rPr>
        <w:t>nahi munkar</w:t>
      </w:r>
      <w:r w:rsidR="00B1586E" w:rsidRPr="00827EF5">
        <w:rPr>
          <w:rFonts w:ascii="Garamond" w:hAnsi="Garamond" w:cs="Times New Roman"/>
          <w:sz w:val="24"/>
          <w:szCs w:val="24"/>
          <w:lang w:val="id-ID"/>
        </w:rPr>
        <w:t xml:space="preserve"> which are carried out in the form of da'wah; </w:t>
      </w:r>
      <w:r w:rsidR="00B1586E" w:rsidRPr="00827EF5">
        <w:rPr>
          <w:rFonts w:ascii="Garamond" w:hAnsi="Garamond" w:cs="Times New Roman"/>
          <w:i/>
          <w:sz w:val="24"/>
          <w:szCs w:val="24"/>
          <w:lang w:val="id-ID"/>
        </w:rPr>
        <w:t>da'wah bil-lisan</w:t>
      </w:r>
      <w:r w:rsidR="00B1586E" w:rsidRPr="00827EF5">
        <w:rPr>
          <w:rFonts w:ascii="Garamond" w:hAnsi="Garamond" w:cs="Times New Roman"/>
          <w:sz w:val="24"/>
          <w:szCs w:val="24"/>
          <w:lang w:val="id-ID"/>
        </w:rPr>
        <w:t xml:space="preserve"> and </w:t>
      </w:r>
      <w:r w:rsidR="00B1586E" w:rsidRPr="00827EF5">
        <w:rPr>
          <w:rFonts w:ascii="Garamond" w:hAnsi="Garamond" w:cs="Times New Roman"/>
          <w:i/>
          <w:sz w:val="24"/>
          <w:szCs w:val="24"/>
          <w:lang w:val="id-ID"/>
        </w:rPr>
        <w:t>da'wah bi-lisan al-Hal</w:t>
      </w:r>
      <w:r w:rsidR="00B1586E" w:rsidRPr="00827EF5">
        <w:rPr>
          <w:rFonts w:ascii="Garamond" w:hAnsi="Garamond" w:cs="Times New Roman"/>
          <w:sz w:val="24"/>
          <w:szCs w:val="24"/>
          <w:lang w:val="id-ID"/>
        </w:rPr>
        <w:t xml:space="preserve"> (</w:t>
      </w:r>
      <w:r w:rsidR="00B1586E" w:rsidRPr="00827EF5">
        <w:rPr>
          <w:rFonts w:ascii="Garamond" w:hAnsi="Garamond" w:cs="Times New Roman"/>
          <w:i/>
          <w:sz w:val="24"/>
          <w:szCs w:val="24"/>
          <w:lang w:val="id-ID"/>
        </w:rPr>
        <w:t>da'wah bil-hal</w:t>
      </w:r>
      <w:r w:rsidR="00B1586E" w:rsidRPr="00827EF5">
        <w:rPr>
          <w:rFonts w:ascii="Garamond" w:hAnsi="Garamond" w:cs="Times New Roman"/>
          <w:sz w:val="24"/>
          <w:szCs w:val="24"/>
          <w:lang w:val="id-ID"/>
        </w:rPr>
        <w:t xml:space="preserve">). </w:t>
      </w:r>
      <w:r w:rsidR="0049177D">
        <w:rPr>
          <w:rFonts w:ascii="Garamond" w:hAnsi="Garamond" w:cs="Times New Roman"/>
          <w:sz w:val="24"/>
          <w:szCs w:val="24"/>
        </w:rPr>
        <w:t>The c</w:t>
      </w:r>
      <w:r w:rsidR="00B1586E" w:rsidRPr="00827EF5">
        <w:rPr>
          <w:rFonts w:ascii="Garamond" w:hAnsi="Garamond" w:cs="Times New Roman"/>
          <w:sz w:val="24"/>
          <w:szCs w:val="24"/>
          <w:lang w:val="id-ID"/>
        </w:rPr>
        <w:t>ommunication media is used optimally by</w:t>
      </w:r>
      <w:r w:rsidR="0049177D">
        <w:rPr>
          <w:rFonts w:ascii="Garamond" w:hAnsi="Garamond" w:cs="Times New Roman"/>
          <w:sz w:val="24"/>
          <w:szCs w:val="24"/>
        </w:rPr>
        <w:t xml:space="preserve"> the</w:t>
      </w:r>
      <w:r w:rsidR="00B1586E" w:rsidRPr="00827EF5">
        <w:rPr>
          <w:rFonts w:ascii="Garamond" w:hAnsi="Garamond" w:cs="Times New Roman"/>
          <w:sz w:val="24"/>
          <w:szCs w:val="24"/>
          <w:lang w:val="id-ID"/>
        </w:rPr>
        <w:t xml:space="preserve"> West Java </w:t>
      </w:r>
      <w:r w:rsidR="0049177D">
        <w:rPr>
          <w:rFonts w:ascii="Garamond" w:hAnsi="Garamond" w:cs="Times New Roman"/>
          <w:sz w:val="24"/>
          <w:szCs w:val="24"/>
        </w:rPr>
        <w:t xml:space="preserve">of </w:t>
      </w:r>
      <w:r w:rsidR="00B1586E" w:rsidRPr="00827EF5">
        <w:rPr>
          <w:rFonts w:ascii="Garamond" w:hAnsi="Garamond" w:cs="Times New Roman"/>
          <w:sz w:val="24"/>
          <w:szCs w:val="24"/>
          <w:lang w:val="id-ID"/>
        </w:rPr>
        <w:t>NU to convey</w:t>
      </w:r>
      <w:r w:rsidR="0049177D">
        <w:rPr>
          <w:rFonts w:ascii="Garamond" w:hAnsi="Garamond" w:cs="Times New Roman"/>
          <w:sz w:val="24"/>
          <w:szCs w:val="24"/>
        </w:rPr>
        <w:t xml:space="preserve"> the</w:t>
      </w:r>
      <w:r w:rsidR="00B1586E" w:rsidRPr="00827EF5">
        <w:rPr>
          <w:rFonts w:ascii="Garamond" w:hAnsi="Garamond" w:cs="Times New Roman"/>
          <w:sz w:val="24"/>
          <w:szCs w:val="24"/>
          <w:lang w:val="id-ID"/>
        </w:rPr>
        <w:t xml:space="preserve"> messages of worship, work and health during the COVID-19 pandemic, without being provoked by haters and hoax news.</w:t>
      </w:r>
    </w:p>
    <w:p w:rsidR="001D2D28" w:rsidRPr="00827EF5" w:rsidRDefault="00C077C3" w:rsidP="00C077C3">
      <w:pPr>
        <w:spacing w:after="0" w:line="360" w:lineRule="auto"/>
        <w:jc w:val="center"/>
        <w:rPr>
          <w:rFonts w:ascii="Garamond" w:hAnsi="Garamond" w:cs="Times New Roman"/>
          <w:b/>
          <w:sz w:val="24"/>
          <w:szCs w:val="24"/>
          <w:lang w:val="id-ID"/>
        </w:rPr>
      </w:pPr>
      <w:r w:rsidRPr="00827EF5">
        <w:rPr>
          <w:rFonts w:ascii="Garamond" w:hAnsi="Garamond" w:cs="Times New Roman"/>
          <w:b/>
          <w:sz w:val="24"/>
          <w:szCs w:val="24"/>
          <w:lang w:val="id-ID"/>
        </w:rPr>
        <w:t>References</w:t>
      </w:r>
    </w:p>
    <w:p w:rsidR="00D057B6" w:rsidRPr="00827EF5" w:rsidRDefault="00D057B6" w:rsidP="00D57D66">
      <w:pPr>
        <w:widowControl w:val="0"/>
        <w:autoSpaceDE w:val="0"/>
        <w:autoSpaceDN w:val="0"/>
        <w:adjustRightInd w:val="0"/>
        <w:spacing w:after="0" w:line="240" w:lineRule="auto"/>
        <w:ind w:left="482" w:hanging="482"/>
        <w:jc w:val="both"/>
        <w:rPr>
          <w:rFonts w:ascii="Garamond" w:hAnsi="Garamond" w:cs="Times New Roman"/>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sz w:val="24"/>
          <w:szCs w:val="24"/>
          <w:lang w:val="id-ID"/>
        </w:rPr>
        <w:fldChar w:fldCharType="begin" w:fldLock="1"/>
      </w:r>
      <w:r w:rsidRPr="00827EF5">
        <w:rPr>
          <w:rFonts w:ascii="Garamond" w:hAnsi="Garamond" w:cs="Times New Roman"/>
          <w:sz w:val="24"/>
          <w:szCs w:val="24"/>
          <w:lang w:val="id-ID"/>
        </w:rPr>
        <w:instrText xml:space="preserve">ADDIN Mendeley Bibliography CSL_BIBLIOGRAPHY </w:instrText>
      </w:r>
      <w:r w:rsidRPr="00827EF5">
        <w:rPr>
          <w:rFonts w:ascii="Garamond" w:hAnsi="Garamond" w:cs="Times New Roman"/>
          <w:sz w:val="24"/>
          <w:szCs w:val="24"/>
          <w:lang w:val="id-ID"/>
        </w:rPr>
        <w:fldChar w:fldCharType="separate"/>
      </w:r>
      <w:r w:rsidRPr="00827EF5">
        <w:rPr>
          <w:rFonts w:ascii="Garamond" w:hAnsi="Garamond" w:cs="Times New Roman"/>
          <w:noProof/>
          <w:sz w:val="24"/>
          <w:szCs w:val="24"/>
        </w:rPr>
        <w:t xml:space="preserve">Achmad, Nur, &amp; P. A. T. (2000). Muhammadiyah dan Pemberdayaan Masyarakat. In P. U. Ahmad, N., &amp; Tantowi (Ed.), </w:t>
      </w:r>
      <w:r w:rsidRPr="00827EF5">
        <w:rPr>
          <w:rFonts w:ascii="Garamond" w:hAnsi="Garamond" w:cs="Times New Roman"/>
          <w:i/>
          <w:iCs/>
          <w:noProof/>
          <w:sz w:val="24"/>
          <w:szCs w:val="24"/>
        </w:rPr>
        <w:t>Muhammadiyah Digugat Reposisi Di Tengah Indonesia yang Berubah</w:t>
      </w:r>
      <w:r w:rsidRPr="00827EF5">
        <w:rPr>
          <w:rFonts w:ascii="Garamond" w:hAnsi="Garamond" w:cs="Times New Roman"/>
          <w:noProof/>
          <w:sz w:val="24"/>
          <w:szCs w:val="24"/>
        </w:rPr>
        <w:t xml:space="preserve"> (1st ed., pp. 182–184). Kompas.</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Alberts, Jess K., Nakayama, Thomas K., Martin, J. N. (2007). </w:t>
      </w:r>
      <w:r w:rsidRPr="00827EF5">
        <w:rPr>
          <w:rFonts w:ascii="Garamond" w:hAnsi="Garamond" w:cs="Times New Roman"/>
          <w:i/>
          <w:iCs/>
          <w:noProof/>
          <w:sz w:val="24"/>
          <w:szCs w:val="24"/>
        </w:rPr>
        <w:t>Human Communication in Society</w:t>
      </w:r>
      <w:r w:rsidRPr="00827EF5">
        <w:rPr>
          <w:rFonts w:ascii="Garamond" w:hAnsi="Garamond" w:cs="Times New Roman"/>
          <w:noProof/>
          <w:sz w:val="24"/>
          <w:szCs w:val="24"/>
        </w:rPr>
        <w:t>. Pearson Prentice Hall.</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Biaggi, Shirley (California State University, S. (1992). </w:t>
      </w:r>
      <w:r w:rsidRPr="00827EF5">
        <w:rPr>
          <w:rFonts w:ascii="Garamond" w:hAnsi="Garamond" w:cs="Times New Roman"/>
          <w:i/>
          <w:iCs/>
          <w:noProof/>
          <w:sz w:val="24"/>
          <w:szCs w:val="24"/>
        </w:rPr>
        <w:t>Media/Impact An Introduction to Mass Media</w:t>
      </w:r>
      <w:r w:rsidRPr="00827EF5">
        <w:rPr>
          <w:rFonts w:ascii="Garamond" w:hAnsi="Garamond" w:cs="Times New Roman"/>
          <w:noProof/>
          <w:sz w:val="24"/>
          <w:szCs w:val="24"/>
        </w:rPr>
        <w:t>. Wadsworth.</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Bivins, T. (2009). </w:t>
      </w:r>
      <w:r w:rsidRPr="00827EF5">
        <w:rPr>
          <w:rFonts w:ascii="Garamond" w:hAnsi="Garamond" w:cs="Times New Roman"/>
          <w:i/>
          <w:iCs/>
          <w:noProof/>
          <w:sz w:val="24"/>
          <w:szCs w:val="24"/>
        </w:rPr>
        <w:t>Mixed Media Moral Distinctions in Advertising, Public Relation and Journalism</w:t>
      </w:r>
      <w:r w:rsidRPr="00827EF5">
        <w:rPr>
          <w:rFonts w:ascii="Garamond" w:hAnsi="Garamond" w:cs="Times New Roman"/>
          <w:noProof/>
          <w:sz w:val="24"/>
          <w:szCs w:val="24"/>
        </w:rPr>
        <w:t xml:space="preserve"> (second). Routledge.</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Bogdan, Robert C., &amp; Biklen, S. K. (2007). </w:t>
      </w:r>
      <w:r w:rsidRPr="00827EF5">
        <w:rPr>
          <w:rFonts w:ascii="Garamond" w:hAnsi="Garamond" w:cs="Times New Roman"/>
          <w:i/>
          <w:iCs/>
          <w:noProof/>
          <w:sz w:val="24"/>
          <w:szCs w:val="24"/>
        </w:rPr>
        <w:t>Qualitataive Research for Education An Introduction to Theories and Methods</w:t>
      </w:r>
      <w:r w:rsidRPr="00827EF5">
        <w:rPr>
          <w:rFonts w:ascii="Garamond" w:hAnsi="Garamond" w:cs="Times New Roman"/>
          <w:noProof/>
          <w:sz w:val="24"/>
          <w:szCs w:val="24"/>
        </w:rPr>
        <w:t xml:space="preserve"> (5th ed.). Pearson and AB.</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Dennis, E. E. &amp; M. L. D. (2010). </w:t>
      </w:r>
      <w:r w:rsidRPr="00827EF5">
        <w:rPr>
          <w:rFonts w:ascii="Garamond" w:hAnsi="Garamond" w:cs="Times New Roman"/>
          <w:i/>
          <w:iCs/>
          <w:noProof/>
          <w:sz w:val="24"/>
          <w:szCs w:val="24"/>
        </w:rPr>
        <w:t>Understanding Media in the Digital Age</w:t>
      </w:r>
      <w:r w:rsidRPr="00827EF5">
        <w:rPr>
          <w:rFonts w:ascii="Garamond" w:hAnsi="Garamond" w:cs="Times New Roman"/>
          <w:noProof/>
          <w:sz w:val="24"/>
          <w:szCs w:val="24"/>
        </w:rPr>
        <w:t>. Allyn and Bacon.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DeVito, J. A. (1986). Organizational communication. In </w:t>
      </w:r>
      <w:r w:rsidRPr="00827EF5">
        <w:rPr>
          <w:rFonts w:ascii="Garamond" w:hAnsi="Garamond" w:cs="Times New Roman"/>
          <w:i/>
          <w:iCs/>
          <w:noProof/>
          <w:sz w:val="24"/>
          <w:szCs w:val="24"/>
        </w:rPr>
        <w:t>The Communication Handbook A Dictionary</w:t>
      </w:r>
      <w:r w:rsidRPr="00827EF5">
        <w:rPr>
          <w:rFonts w:ascii="Garamond" w:hAnsi="Garamond" w:cs="Times New Roman"/>
          <w:noProof/>
          <w:sz w:val="24"/>
          <w:szCs w:val="24"/>
        </w:rPr>
        <w:t xml:space="preserve"> (p. 218). Harper &amp; Row Publisher.</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Faruq, M.A. Usman, I. (2014). Penyusunan Strategi Bisnis dan Strategi Operasi Usaha Kecil dan Menengah pada Perusahaan Konveksi Scissors di Surabaya. </w:t>
      </w:r>
      <w:r w:rsidRPr="00827EF5">
        <w:rPr>
          <w:rFonts w:ascii="Garamond" w:hAnsi="Garamond" w:cs="Times New Roman"/>
          <w:i/>
          <w:iCs/>
          <w:noProof/>
          <w:sz w:val="24"/>
          <w:szCs w:val="24"/>
        </w:rPr>
        <w:t>Jurnal Manajemen Teori Dan Terapan Unair, (Online)</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7</w:t>
      </w:r>
      <w:r w:rsidRPr="00827EF5">
        <w:rPr>
          <w:rFonts w:ascii="Garamond" w:hAnsi="Garamond" w:cs="Times New Roman"/>
          <w:noProof/>
          <w:sz w:val="24"/>
          <w:szCs w:val="24"/>
        </w:rPr>
        <w:t>(3). https:ejournal.unair,</w:t>
      </w:r>
      <w:r w:rsidRPr="00827EF5">
        <w:rPr>
          <w:rFonts w:ascii="Garamond" w:hAnsi="Garamond" w:cs="Times New Roman"/>
          <w:noProof/>
          <w:sz w:val="24"/>
          <w:szCs w:val="24"/>
          <w:lang w:val="id-ID"/>
        </w:rPr>
        <w:t xml:space="preserve"> </w:t>
      </w:r>
      <w:r w:rsidRPr="00827EF5">
        <w:rPr>
          <w:rFonts w:ascii="Garamond" w:hAnsi="Garamond" w:cs="Times New Roman"/>
          <w:noProof/>
          <w:sz w:val="24"/>
          <w:szCs w:val="24"/>
        </w:rPr>
        <w:t>ac</w:t>
      </w:r>
      <w:r w:rsidRPr="00827EF5">
        <w:rPr>
          <w:rFonts w:ascii="Garamond" w:hAnsi="Garamond" w:cs="Times New Roman"/>
          <w:noProof/>
          <w:sz w:val="24"/>
          <w:szCs w:val="24"/>
          <w:lang w:val="id-ID"/>
        </w:rPr>
        <w:t>.</w:t>
      </w:r>
      <w:r w:rsidRPr="00827EF5">
        <w:rPr>
          <w:rFonts w:ascii="Garamond" w:hAnsi="Garamond" w:cs="Times New Roman"/>
          <w:noProof/>
          <w:sz w:val="24"/>
          <w:szCs w:val="24"/>
        </w:rPr>
        <w:t>id/JMTT/diakses 21 Nopember 2021</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Gravetter, frederick J., &amp; Forzano, L.-A. (2009). </w:t>
      </w:r>
      <w:r w:rsidRPr="00827EF5">
        <w:rPr>
          <w:rFonts w:ascii="Garamond" w:hAnsi="Garamond" w:cs="Times New Roman"/>
          <w:i/>
          <w:iCs/>
          <w:noProof/>
          <w:sz w:val="24"/>
          <w:szCs w:val="24"/>
        </w:rPr>
        <w:t>Research Methods for The Behavioral Sciences</w:t>
      </w:r>
      <w:r w:rsidRPr="00827EF5">
        <w:rPr>
          <w:rFonts w:ascii="Garamond" w:hAnsi="Garamond" w:cs="Times New Roman"/>
          <w:noProof/>
          <w:sz w:val="24"/>
          <w:szCs w:val="24"/>
        </w:rPr>
        <w:t xml:space="preserve"> (2nd ed.). Wadsworth Cengage Learning.</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Griffin, E. (1991). </w:t>
      </w:r>
      <w:r w:rsidRPr="00827EF5">
        <w:rPr>
          <w:rFonts w:ascii="Garamond" w:hAnsi="Garamond" w:cs="Times New Roman"/>
          <w:i/>
          <w:iCs/>
          <w:noProof/>
          <w:sz w:val="24"/>
          <w:szCs w:val="24"/>
        </w:rPr>
        <w:t>Communication A First Look at Communication Theory</w:t>
      </w:r>
      <w:r w:rsidRPr="00827EF5">
        <w:rPr>
          <w:rFonts w:ascii="Garamond" w:hAnsi="Garamond" w:cs="Times New Roman"/>
          <w:noProof/>
          <w:sz w:val="24"/>
          <w:szCs w:val="24"/>
        </w:rPr>
        <w:t>. McGraw-Hill, Inc.</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Harris, R. J. (2009). </w:t>
      </w:r>
      <w:r w:rsidRPr="00827EF5">
        <w:rPr>
          <w:rFonts w:ascii="Garamond" w:hAnsi="Garamond" w:cs="Times New Roman"/>
          <w:i/>
          <w:iCs/>
          <w:noProof/>
          <w:sz w:val="24"/>
          <w:szCs w:val="24"/>
        </w:rPr>
        <w:t>A cognitive Psychology of Mass Communication</w:t>
      </w:r>
      <w:r w:rsidRPr="00827EF5">
        <w:rPr>
          <w:rFonts w:ascii="Garamond" w:hAnsi="Garamond" w:cs="Times New Roman"/>
          <w:noProof/>
          <w:sz w:val="24"/>
          <w:szCs w:val="24"/>
        </w:rPr>
        <w:t>. Routledge Taylor and Francis.</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Healy, L. M. (2008). </w:t>
      </w:r>
      <w:r w:rsidRPr="00827EF5">
        <w:rPr>
          <w:rFonts w:ascii="Garamond" w:hAnsi="Garamond" w:cs="Times New Roman"/>
          <w:i/>
          <w:iCs/>
          <w:noProof/>
          <w:sz w:val="24"/>
          <w:szCs w:val="24"/>
        </w:rPr>
        <w:t>International Social Work Professional Action in an Interdependent World</w:t>
      </w:r>
      <w:r w:rsidRPr="00827EF5">
        <w:rPr>
          <w:rFonts w:ascii="Garamond" w:hAnsi="Garamond" w:cs="Times New Roman"/>
          <w:noProof/>
          <w:sz w:val="24"/>
          <w:szCs w:val="24"/>
        </w:rPr>
        <w:t xml:space="preserve"> (second edi). Oxford University Press.</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Heryanto, Gun Gun,  et al. (2017). </w:t>
      </w:r>
      <w:r w:rsidRPr="00827EF5">
        <w:rPr>
          <w:rFonts w:ascii="Garamond" w:hAnsi="Garamond" w:cs="Times New Roman"/>
          <w:i/>
          <w:iCs/>
          <w:noProof/>
          <w:sz w:val="24"/>
          <w:szCs w:val="24"/>
        </w:rPr>
        <w:t>Melawan Hoax di Media Sosial dan Media Massa</w:t>
      </w:r>
      <w:r w:rsidRPr="00827EF5">
        <w:rPr>
          <w:rFonts w:ascii="Garamond" w:hAnsi="Garamond" w:cs="Times New Roman"/>
          <w:noProof/>
          <w:sz w:val="24"/>
          <w:szCs w:val="24"/>
        </w:rPr>
        <w:t>. Trust Media.</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Hilmi, M. (2009). Manufacturing the Ontological Enemy: Sociopolitical Costruction of Anti-Democracy Discourse Among HTI Activistin Post New Order Indonesia. </w:t>
      </w:r>
      <w:r w:rsidRPr="00827EF5">
        <w:rPr>
          <w:rFonts w:ascii="Garamond" w:hAnsi="Garamond" w:cs="Times New Roman"/>
          <w:i/>
          <w:iCs/>
          <w:noProof/>
          <w:sz w:val="24"/>
          <w:szCs w:val="24"/>
        </w:rPr>
        <w:t>JOURNAL OF INDONESIAN ISLAM</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3</w:t>
      </w:r>
      <w:r w:rsidRPr="00827EF5">
        <w:rPr>
          <w:rFonts w:ascii="Garamond" w:hAnsi="Garamond" w:cs="Times New Roman"/>
          <w:noProof/>
          <w:sz w:val="24"/>
          <w:szCs w:val="24"/>
        </w:rPr>
        <w:t>(2), 341–369.</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Ishak, A. (2011). Analisis Kepuasan Pelanggan dalam Belanja Online: Sebuah Studi tentang Penyebab dan Konsekuansi. </w:t>
      </w:r>
      <w:r w:rsidRPr="00827EF5">
        <w:rPr>
          <w:rFonts w:ascii="Garamond" w:hAnsi="Garamond" w:cs="Times New Roman"/>
          <w:i/>
          <w:iCs/>
          <w:noProof/>
          <w:sz w:val="24"/>
          <w:szCs w:val="24"/>
        </w:rPr>
        <w:t>Jurnal Siasat Bisnis</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16</w:t>
      </w:r>
      <w:r w:rsidRPr="00827EF5">
        <w:rPr>
          <w:rFonts w:ascii="Garamond" w:hAnsi="Garamond" w:cs="Times New Roman"/>
          <w:noProof/>
          <w:sz w:val="24"/>
          <w:szCs w:val="24"/>
        </w:rPr>
        <w:t>(2), 141–154.</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Ismail, F. (2011). THE NAHDLATUL ULAMA: Its Early History and Contribution to the Establishment of Indonesian State. </w:t>
      </w:r>
      <w:r w:rsidRPr="00827EF5">
        <w:rPr>
          <w:rFonts w:ascii="Garamond" w:hAnsi="Garamond" w:cs="Times New Roman"/>
          <w:i/>
          <w:iCs/>
          <w:noProof/>
          <w:sz w:val="24"/>
          <w:szCs w:val="24"/>
        </w:rPr>
        <w:t>JOURNAL OF INDONESIAN ISLAM</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5</w:t>
      </w:r>
      <w:r w:rsidRPr="00827EF5">
        <w:rPr>
          <w:rFonts w:ascii="Garamond" w:hAnsi="Garamond" w:cs="Times New Roman"/>
          <w:noProof/>
          <w:sz w:val="24"/>
          <w:szCs w:val="24"/>
        </w:rPr>
        <w:t>(2), 247–282. https://doi.org/10.15642/JIIS.2011.5.2.247-282</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Kirst-Ashman, Karen K. &amp; Hull. (2009). </w:t>
      </w:r>
      <w:r w:rsidRPr="00827EF5">
        <w:rPr>
          <w:rFonts w:ascii="Garamond" w:hAnsi="Garamond" w:cs="Times New Roman"/>
          <w:i/>
          <w:iCs/>
          <w:noProof/>
          <w:sz w:val="24"/>
          <w:szCs w:val="24"/>
        </w:rPr>
        <w:t>Generalist Practice with Organization and Communities</w:t>
      </w:r>
      <w:r w:rsidRPr="00827EF5">
        <w:rPr>
          <w:rFonts w:ascii="Garamond" w:hAnsi="Garamond" w:cs="Times New Roman"/>
          <w:noProof/>
          <w:sz w:val="24"/>
          <w:szCs w:val="24"/>
        </w:rPr>
        <w:t xml:space="preserve"> (4th ed.). Brooks/cole Engage Learnign.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lastRenderedPageBreak/>
        <w:t xml:space="preserve">Kumar, R. (1999). </w:t>
      </w:r>
      <w:r w:rsidRPr="00827EF5">
        <w:rPr>
          <w:rFonts w:ascii="Garamond" w:hAnsi="Garamond" w:cs="Times New Roman"/>
          <w:i/>
          <w:iCs/>
          <w:noProof/>
          <w:sz w:val="24"/>
          <w:szCs w:val="24"/>
        </w:rPr>
        <w:t>Research Methodology A Step-By-Step Guide for Beginner</w:t>
      </w:r>
      <w:r w:rsidRPr="00827EF5">
        <w:rPr>
          <w:rFonts w:ascii="Garamond" w:hAnsi="Garamond" w:cs="Times New Roman"/>
          <w:noProof/>
          <w:sz w:val="24"/>
          <w:szCs w:val="24"/>
        </w:rPr>
        <w:t xml:space="preserve"> (2nd ed.). Sage Publication.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Latief, H., &amp; Muttaqien, Z. Z. (editor). (2015). </w:t>
      </w:r>
      <w:r w:rsidRPr="00827EF5">
        <w:rPr>
          <w:rFonts w:ascii="Garamond" w:hAnsi="Garamond" w:cs="Times New Roman"/>
          <w:i/>
          <w:iCs/>
          <w:noProof/>
          <w:sz w:val="24"/>
          <w:szCs w:val="24"/>
        </w:rPr>
        <w:t>Islam dan Urusan Kemanusiaan Konflik, Perdamaian, dan Filantropi.</w:t>
      </w:r>
      <w:r w:rsidRPr="00827EF5">
        <w:rPr>
          <w:rFonts w:ascii="Garamond" w:hAnsi="Garamond" w:cs="Times New Roman"/>
          <w:noProof/>
          <w:sz w:val="24"/>
          <w:szCs w:val="24"/>
        </w:rPr>
        <w:t xml:space="preserve"> Serambi.</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Lussier, R. N. (2001). </w:t>
      </w:r>
      <w:r w:rsidRPr="00827EF5">
        <w:rPr>
          <w:rFonts w:ascii="Garamond" w:hAnsi="Garamond" w:cs="Times New Roman"/>
          <w:i/>
          <w:iCs/>
          <w:noProof/>
          <w:sz w:val="24"/>
          <w:szCs w:val="24"/>
        </w:rPr>
        <w:t>Human Relation in Organizations</w:t>
      </w:r>
      <w:r w:rsidRPr="00827EF5">
        <w:rPr>
          <w:rFonts w:ascii="Garamond" w:hAnsi="Garamond" w:cs="Times New Roman"/>
          <w:noProof/>
          <w:sz w:val="24"/>
          <w:szCs w:val="24"/>
        </w:rPr>
        <w:t xml:space="preserve"> (5th ed.). McGraw Hill Higher Education.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Pepper, G. I. (1995). </w:t>
      </w:r>
      <w:r w:rsidRPr="00827EF5">
        <w:rPr>
          <w:rFonts w:ascii="Garamond" w:hAnsi="Garamond" w:cs="Times New Roman"/>
          <w:i/>
          <w:iCs/>
          <w:noProof/>
          <w:sz w:val="24"/>
          <w:szCs w:val="24"/>
        </w:rPr>
        <w:t>Communication in Organizations A Cultural Approach</w:t>
      </w:r>
      <w:r w:rsidRPr="00827EF5">
        <w:rPr>
          <w:rFonts w:ascii="Garamond" w:hAnsi="Garamond" w:cs="Times New Roman"/>
          <w:noProof/>
          <w:sz w:val="24"/>
          <w:szCs w:val="24"/>
        </w:rPr>
        <w:t>. McGraw-Hill, Inc.</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r w:rsidRPr="00827EF5">
        <w:rPr>
          <w:rFonts w:ascii="Garamond" w:hAnsi="Garamond" w:cs="Times New Roman"/>
          <w:noProof/>
          <w:sz w:val="24"/>
          <w:szCs w:val="24"/>
        </w:rPr>
        <w:t xml:space="preserve">Pimay, A. (2005). </w:t>
      </w:r>
      <w:r w:rsidRPr="00827EF5">
        <w:rPr>
          <w:rFonts w:ascii="Garamond" w:hAnsi="Garamond" w:cs="Times New Roman"/>
          <w:i/>
          <w:iCs/>
          <w:noProof/>
          <w:sz w:val="24"/>
          <w:szCs w:val="24"/>
        </w:rPr>
        <w:t>Paradigma Dakwah Humanis</w:t>
      </w:r>
      <w:r w:rsidRPr="00827EF5">
        <w:rPr>
          <w:rFonts w:ascii="Garamond" w:hAnsi="Garamond" w:cs="Times New Roman"/>
          <w:noProof/>
          <w:sz w:val="24"/>
          <w:szCs w:val="24"/>
        </w:rPr>
        <w:t xml:space="preserve">. </w:t>
      </w:r>
      <w:r w:rsidRPr="00827EF5">
        <w:rPr>
          <w:rFonts w:ascii="Garamond" w:hAnsi="Garamond" w:cs="Times New Roman"/>
          <w:noProof/>
          <w:sz w:val="24"/>
          <w:szCs w:val="24"/>
          <w:lang w:val="id-ID"/>
        </w:rPr>
        <w:t xml:space="preserve">Bandung: </w:t>
      </w:r>
      <w:r w:rsidRPr="00827EF5">
        <w:rPr>
          <w:rFonts w:ascii="Garamond" w:hAnsi="Garamond" w:cs="Times New Roman"/>
          <w:noProof/>
          <w:sz w:val="24"/>
          <w:szCs w:val="24"/>
        </w:rPr>
        <w:t>Rasail.</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Prisgunanto, I. (2004). </w:t>
      </w:r>
      <w:r w:rsidRPr="00827EF5">
        <w:rPr>
          <w:rFonts w:ascii="Garamond" w:hAnsi="Garamond" w:cs="Times New Roman"/>
          <w:i/>
          <w:iCs/>
          <w:noProof/>
          <w:sz w:val="24"/>
          <w:szCs w:val="24"/>
        </w:rPr>
        <w:t>Praktik Ilmu Komunikasi dalam Kehidupan Sehari-hari</w:t>
      </w:r>
      <w:r w:rsidRPr="00827EF5">
        <w:rPr>
          <w:rFonts w:ascii="Garamond" w:hAnsi="Garamond" w:cs="Times New Roman"/>
          <w:noProof/>
          <w:sz w:val="24"/>
          <w:szCs w:val="24"/>
        </w:rPr>
        <w:t>. Teraju (PT Mizan Publika).</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Rossengren, K. E. (2000). </w:t>
      </w:r>
      <w:r w:rsidRPr="00827EF5">
        <w:rPr>
          <w:rFonts w:ascii="Garamond" w:hAnsi="Garamond" w:cs="Times New Roman"/>
          <w:i/>
          <w:iCs/>
          <w:noProof/>
          <w:sz w:val="24"/>
          <w:szCs w:val="24"/>
        </w:rPr>
        <w:t>Communication an introduction</w:t>
      </w:r>
      <w:r w:rsidRPr="00827EF5">
        <w:rPr>
          <w:rFonts w:ascii="Garamond" w:hAnsi="Garamond" w:cs="Times New Roman"/>
          <w:noProof/>
          <w:sz w:val="24"/>
          <w:szCs w:val="24"/>
        </w:rPr>
        <w:t>. Sage Publication.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Rubin, Rebecca B., Palmgreen, Philip, S. E. (Ed.). (2009). </w:t>
      </w:r>
      <w:r w:rsidRPr="00827EF5">
        <w:rPr>
          <w:rFonts w:ascii="Garamond" w:hAnsi="Garamond" w:cs="Times New Roman"/>
          <w:i/>
          <w:iCs/>
          <w:noProof/>
          <w:sz w:val="24"/>
          <w:szCs w:val="24"/>
        </w:rPr>
        <w:t>Communication Research Measures A Sourcebook</w:t>
      </w:r>
      <w:r w:rsidRPr="00827EF5">
        <w:rPr>
          <w:rFonts w:ascii="Garamond" w:hAnsi="Garamond" w:cs="Times New Roman"/>
          <w:noProof/>
          <w:sz w:val="24"/>
          <w:szCs w:val="24"/>
        </w:rPr>
        <w:t>. Routledge.</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Rybacki, K, &amp; Rybacki, D. (1991). </w:t>
      </w:r>
      <w:r w:rsidRPr="00827EF5">
        <w:rPr>
          <w:rFonts w:ascii="Garamond" w:hAnsi="Garamond" w:cs="Times New Roman"/>
          <w:i/>
          <w:iCs/>
          <w:noProof/>
          <w:sz w:val="24"/>
          <w:szCs w:val="24"/>
        </w:rPr>
        <w:t>Communication Criticism Approach and Genres</w:t>
      </w:r>
      <w:r w:rsidRPr="00827EF5">
        <w:rPr>
          <w:rFonts w:ascii="Garamond" w:hAnsi="Garamond" w:cs="Times New Roman"/>
          <w:noProof/>
          <w:sz w:val="24"/>
          <w:szCs w:val="24"/>
        </w:rPr>
        <w:t>. Wadsworth Publishing Company.</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S.A., Chaniago. (2014). Perumusan Manajemen Strategi Pemberdayaan Zakat. </w:t>
      </w:r>
      <w:r w:rsidRPr="00827EF5">
        <w:rPr>
          <w:rFonts w:ascii="Garamond" w:hAnsi="Garamond" w:cs="Times New Roman"/>
          <w:i/>
          <w:iCs/>
          <w:noProof/>
          <w:sz w:val="24"/>
          <w:szCs w:val="24"/>
        </w:rPr>
        <w:t>Jurnal Hukum Islam (JHI) STAIN Pekalongan, (Online)</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12</w:t>
      </w:r>
      <w:r w:rsidRPr="00827EF5">
        <w:rPr>
          <w:rFonts w:ascii="Garamond" w:hAnsi="Garamond" w:cs="Times New Roman"/>
          <w:noProof/>
          <w:sz w:val="24"/>
          <w:szCs w:val="24"/>
        </w:rPr>
        <w:t>(1). https://e-journal.iainpekalongan.ac.id/index/jhi/diakses 25 Nopember 2021</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Shaugnessy, John J., &amp; Zechmeister, Eugene B., &amp; Z. (2009). </w:t>
      </w:r>
      <w:r w:rsidRPr="00827EF5">
        <w:rPr>
          <w:rFonts w:ascii="Garamond" w:hAnsi="Garamond" w:cs="Times New Roman"/>
          <w:i/>
          <w:iCs/>
          <w:noProof/>
          <w:sz w:val="24"/>
          <w:szCs w:val="24"/>
        </w:rPr>
        <w:t>Research Methods in Psychology</w:t>
      </w:r>
      <w:r w:rsidRPr="00827EF5">
        <w:rPr>
          <w:rFonts w:ascii="Garamond" w:hAnsi="Garamond" w:cs="Times New Roman"/>
          <w:noProof/>
          <w:sz w:val="24"/>
          <w:szCs w:val="24"/>
        </w:rPr>
        <w:t xml:space="preserve"> (8th ed.). McGraw Hill Higher Education.</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Verderber, Rudolph F, &amp; K. S. V. (1998). </w:t>
      </w:r>
      <w:r w:rsidRPr="00827EF5">
        <w:rPr>
          <w:rFonts w:ascii="Garamond" w:hAnsi="Garamond" w:cs="Times New Roman"/>
          <w:i/>
          <w:iCs/>
          <w:noProof/>
          <w:sz w:val="24"/>
          <w:szCs w:val="24"/>
        </w:rPr>
        <w:t>Inter-Act Using Interpersonal Communication Skills</w:t>
      </w:r>
      <w:r w:rsidRPr="00827EF5">
        <w:rPr>
          <w:rFonts w:ascii="Garamond" w:hAnsi="Garamond" w:cs="Times New Roman"/>
          <w:noProof/>
          <w:sz w:val="24"/>
          <w:szCs w:val="24"/>
        </w:rPr>
        <w:t>. Wadsworth.</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Wahyuni, Imelda,  et al. (n.d.). Pemahaman Lintas Budaya Pelajar di Luar Negeri. In S. &amp; S. Makruf (Ed.), </w:t>
      </w:r>
      <w:r w:rsidRPr="00827EF5">
        <w:rPr>
          <w:rFonts w:ascii="Garamond" w:hAnsi="Garamond" w:cs="Times New Roman"/>
          <w:i/>
          <w:iCs/>
          <w:noProof/>
          <w:sz w:val="24"/>
          <w:szCs w:val="24"/>
        </w:rPr>
        <w:t>Islam Kontemporer di Indonesia dan Australia</w:t>
      </w:r>
      <w:r w:rsidRPr="00827EF5">
        <w:rPr>
          <w:rFonts w:ascii="Garamond" w:hAnsi="Garamond" w:cs="Times New Roman"/>
          <w:noProof/>
          <w:sz w:val="24"/>
          <w:szCs w:val="24"/>
        </w:rPr>
        <w:t xml:space="preserve"> (pp. 53–59). PPIM UIN Jakarta &amp; Australian Global Alumni.</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Wajdi, F. (2018). The Discourse of Muhammadiyah and Nahdlatul Ulama with Considerations of Geertz’s Religion of Java. </w:t>
      </w:r>
      <w:r w:rsidRPr="00827EF5">
        <w:rPr>
          <w:rFonts w:ascii="Garamond" w:hAnsi="Garamond" w:cs="Times New Roman"/>
          <w:i/>
          <w:iCs/>
          <w:noProof/>
          <w:sz w:val="24"/>
          <w:szCs w:val="24"/>
        </w:rPr>
        <w:t>Hayula: Indonesian Journal of Multidisiplinary Islamic Studies</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2</w:t>
      </w:r>
      <w:r w:rsidRPr="00827EF5">
        <w:rPr>
          <w:rFonts w:ascii="Garamond" w:hAnsi="Garamond" w:cs="Times New Roman"/>
          <w:noProof/>
          <w:sz w:val="24"/>
          <w:szCs w:val="24"/>
        </w:rPr>
        <w:t>(1). https://doi.org/https://doi.org/10.21009/hayula.002.1.0.4</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Whetmore, E. J. (1993). </w:t>
      </w:r>
      <w:r w:rsidRPr="00827EF5">
        <w:rPr>
          <w:rFonts w:ascii="Garamond" w:hAnsi="Garamond" w:cs="Times New Roman"/>
          <w:i/>
          <w:iCs/>
          <w:noProof/>
          <w:sz w:val="24"/>
          <w:szCs w:val="24"/>
        </w:rPr>
        <w:t>Mediamerica, Mediaworld Form, Content, and Consequence of Mass Cammunication</w:t>
      </w:r>
      <w:r w:rsidRPr="00827EF5">
        <w:rPr>
          <w:rFonts w:ascii="Garamond" w:hAnsi="Garamond" w:cs="Times New Roman"/>
          <w:noProof/>
          <w:sz w:val="24"/>
          <w:szCs w:val="24"/>
        </w:rPr>
        <w:t xml:space="preserve"> (5th ed.). Wadsworth Publishing Company.</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Widodo. (2011). Peningkatan Kinerja Organisasi Melalui Perencanaan Strategi. </w:t>
      </w:r>
      <w:r w:rsidRPr="00827EF5">
        <w:rPr>
          <w:rFonts w:ascii="Garamond" w:hAnsi="Garamond" w:cs="Times New Roman"/>
          <w:i/>
          <w:iCs/>
          <w:noProof/>
          <w:sz w:val="24"/>
          <w:szCs w:val="24"/>
        </w:rPr>
        <w:t>Jurnal Siasat Bisnis</w:t>
      </w:r>
      <w:r w:rsidRPr="00827EF5">
        <w:rPr>
          <w:rFonts w:ascii="Garamond" w:hAnsi="Garamond" w:cs="Times New Roman"/>
          <w:noProof/>
          <w:sz w:val="24"/>
          <w:szCs w:val="24"/>
        </w:rPr>
        <w:t xml:space="preserve">, </w:t>
      </w:r>
      <w:r w:rsidRPr="00827EF5">
        <w:rPr>
          <w:rFonts w:ascii="Garamond" w:hAnsi="Garamond" w:cs="Times New Roman"/>
          <w:i/>
          <w:iCs/>
          <w:noProof/>
          <w:sz w:val="24"/>
          <w:szCs w:val="24"/>
        </w:rPr>
        <w:t>15</w:t>
      </w:r>
      <w:r w:rsidRPr="00827EF5">
        <w:rPr>
          <w:rFonts w:ascii="Garamond" w:hAnsi="Garamond" w:cs="Times New Roman"/>
          <w:noProof/>
          <w:sz w:val="24"/>
          <w:szCs w:val="24"/>
        </w:rPr>
        <w:t>(1).</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Widodo, J. (n.d.). Presiden Harapkan Peran NU dan Muhammadiyah pada Pandemi Covid-19. </w:t>
      </w:r>
      <w:r w:rsidRPr="00827EF5">
        <w:rPr>
          <w:rFonts w:ascii="Garamond" w:hAnsi="Garamond" w:cs="Times New Roman"/>
          <w:i/>
          <w:iCs/>
          <w:noProof/>
          <w:sz w:val="24"/>
          <w:szCs w:val="24"/>
        </w:rPr>
        <w:t>Republika (Newpaper)</w:t>
      </w:r>
      <w:r w:rsidRPr="00827EF5">
        <w:rPr>
          <w:rFonts w:ascii="Garamond" w:hAnsi="Garamond" w:cs="Times New Roman"/>
          <w:noProof/>
          <w:sz w:val="24"/>
          <w:szCs w:val="24"/>
        </w:rPr>
        <w:t>, 1.</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rPr>
      </w:pPr>
      <w:r w:rsidRPr="00827EF5">
        <w:rPr>
          <w:rFonts w:ascii="Garamond" w:hAnsi="Garamond" w:cs="Times New Roman"/>
          <w:noProof/>
          <w:sz w:val="24"/>
          <w:szCs w:val="24"/>
        </w:rPr>
        <w:t xml:space="preserve">Wood, J. T. (2004a). </w:t>
      </w:r>
      <w:r w:rsidRPr="00827EF5">
        <w:rPr>
          <w:rFonts w:ascii="Garamond" w:hAnsi="Garamond" w:cs="Times New Roman"/>
          <w:i/>
          <w:iCs/>
          <w:noProof/>
          <w:sz w:val="24"/>
          <w:szCs w:val="24"/>
        </w:rPr>
        <w:t>Communication Theories in Action</w:t>
      </w:r>
      <w:r w:rsidRPr="00827EF5">
        <w:rPr>
          <w:rFonts w:ascii="Garamond" w:hAnsi="Garamond" w:cs="Times New Roman"/>
          <w:noProof/>
          <w:sz w:val="24"/>
          <w:szCs w:val="24"/>
        </w:rPr>
        <w:t>. Wadsworth.</w:t>
      </w:r>
    </w:p>
    <w:p w:rsidR="0061673E" w:rsidRPr="00827EF5" w:rsidRDefault="0061673E" w:rsidP="0061673E">
      <w:pPr>
        <w:widowControl w:val="0"/>
        <w:autoSpaceDE w:val="0"/>
        <w:autoSpaceDN w:val="0"/>
        <w:adjustRightInd w:val="0"/>
        <w:spacing w:after="0" w:line="240" w:lineRule="auto"/>
        <w:ind w:left="480" w:hanging="480"/>
        <w:rPr>
          <w:rFonts w:ascii="Garamond" w:hAnsi="Garamond" w:cs="Times New Roman"/>
          <w:noProof/>
          <w:sz w:val="24"/>
          <w:szCs w:val="24"/>
          <w:lang w:val="id-ID"/>
        </w:rPr>
      </w:pPr>
    </w:p>
    <w:p w:rsidR="0061673E" w:rsidRPr="00827EF5" w:rsidRDefault="0061673E" w:rsidP="0061673E">
      <w:pPr>
        <w:widowControl w:val="0"/>
        <w:autoSpaceDE w:val="0"/>
        <w:autoSpaceDN w:val="0"/>
        <w:adjustRightInd w:val="0"/>
        <w:spacing w:after="0" w:line="240" w:lineRule="auto"/>
        <w:ind w:left="480" w:hanging="480"/>
        <w:rPr>
          <w:rFonts w:ascii="Garamond" w:hAnsi="Garamond"/>
          <w:noProof/>
          <w:sz w:val="24"/>
          <w:szCs w:val="24"/>
        </w:rPr>
      </w:pPr>
      <w:r w:rsidRPr="00827EF5">
        <w:rPr>
          <w:rFonts w:ascii="Garamond" w:hAnsi="Garamond" w:cs="Times New Roman"/>
          <w:noProof/>
          <w:sz w:val="24"/>
          <w:szCs w:val="24"/>
        </w:rPr>
        <w:t xml:space="preserve">Wood, J. T. (2004b). </w:t>
      </w:r>
      <w:r w:rsidRPr="00827EF5">
        <w:rPr>
          <w:rFonts w:ascii="Garamond" w:hAnsi="Garamond" w:cs="Times New Roman"/>
          <w:i/>
          <w:iCs/>
          <w:noProof/>
          <w:sz w:val="24"/>
          <w:szCs w:val="24"/>
        </w:rPr>
        <w:t>Communication Theories in Action An Introduction</w:t>
      </w:r>
      <w:r w:rsidRPr="00827EF5">
        <w:rPr>
          <w:rFonts w:ascii="Garamond" w:hAnsi="Garamond" w:cs="Times New Roman"/>
          <w:noProof/>
          <w:sz w:val="24"/>
          <w:szCs w:val="24"/>
        </w:rPr>
        <w:t>. Wadsworth.</w:t>
      </w:r>
    </w:p>
    <w:p w:rsidR="0061673E" w:rsidRPr="00827EF5" w:rsidRDefault="0061673E" w:rsidP="0061673E">
      <w:pPr>
        <w:widowControl w:val="0"/>
        <w:autoSpaceDE w:val="0"/>
        <w:autoSpaceDN w:val="0"/>
        <w:adjustRightInd w:val="0"/>
        <w:spacing w:after="0" w:line="240" w:lineRule="auto"/>
        <w:ind w:left="482" w:hanging="482"/>
        <w:jc w:val="both"/>
        <w:rPr>
          <w:rFonts w:ascii="Garamond" w:hAnsi="Garamond" w:cs="Times New Roman"/>
          <w:sz w:val="24"/>
          <w:szCs w:val="24"/>
          <w:lang w:val="id-ID"/>
        </w:rPr>
      </w:pPr>
      <w:r w:rsidRPr="00827EF5">
        <w:rPr>
          <w:rFonts w:ascii="Garamond" w:hAnsi="Garamond" w:cs="Times New Roman"/>
          <w:sz w:val="24"/>
          <w:szCs w:val="24"/>
          <w:lang w:val="id-ID"/>
        </w:rPr>
        <w:fldChar w:fldCharType="end"/>
      </w:r>
    </w:p>
    <w:p w:rsidR="0061673E" w:rsidRPr="00827EF5" w:rsidRDefault="0061673E" w:rsidP="0061673E">
      <w:pPr>
        <w:spacing w:after="0" w:line="360" w:lineRule="auto"/>
        <w:jc w:val="both"/>
        <w:rPr>
          <w:rFonts w:ascii="Garamond" w:hAnsi="Garamond" w:cs="Times New Roman"/>
          <w:sz w:val="24"/>
          <w:szCs w:val="24"/>
          <w:lang w:val="id-ID"/>
        </w:rPr>
      </w:pPr>
    </w:p>
    <w:p w:rsidR="0092192F" w:rsidRPr="00827EF5" w:rsidRDefault="0092192F" w:rsidP="00C077C3">
      <w:pPr>
        <w:spacing w:after="0" w:line="360" w:lineRule="auto"/>
        <w:jc w:val="both"/>
        <w:rPr>
          <w:rFonts w:ascii="Garamond" w:hAnsi="Garamond" w:cs="Times New Roman"/>
          <w:sz w:val="24"/>
          <w:szCs w:val="24"/>
          <w:lang w:val="id-ID"/>
        </w:rPr>
      </w:pPr>
    </w:p>
    <w:sectPr w:rsidR="0092192F" w:rsidRPr="00827EF5">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607" w:rsidRDefault="000E1607" w:rsidP="005B3680">
      <w:pPr>
        <w:spacing w:after="0" w:line="240" w:lineRule="auto"/>
      </w:pPr>
      <w:r>
        <w:separator/>
      </w:r>
    </w:p>
  </w:endnote>
  <w:endnote w:type="continuationSeparator" w:id="0">
    <w:p w:rsidR="000E1607" w:rsidRDefault="000E1607" w:rsidP="005B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3297978"/>
      <w:docPartObj>
        <w:docPartGallery w:val="Page Numbers (Bottom of Page)"/>
        <w:docPartUnique/>
      </w:docPartObj>
    </w:sdtPr>
    <w:sdtEndPr>
      <w:rPr>
        <w:noProof/>
      </w:rPr>
    </w:sdtEndPr>
    <w:sdtContent>
      <w:p w:rsidR="00B00CB5" w:rsidRDefault="00B00CB5">
        <w:pPr>
          <w:pStyle w:val="Footer"/>
          <w:jc w:val="right"/>
        </w:pPr>
        <w:r>
          <w:fldChar w:fldCharType="begin"/>
        </w:r>
        <w:r>
          <w:instrText xml:space="preserve"> PAGE   \* MERGEFORMAT </w:instrText>
        </w:r>
        <w:r>
          <w:fldChar w:fldCharType="separate"/>
        </w:r>
        <w:r w:rsidR="0061673E">
          <w:rPr>
            <w:noProof/>
          </w:rPr>
          <w:t>15</w:t>
        </w:r>
        <w:r>
          <w:rPr>
            <w:noProof/>
          </w:rPr>
          <w:fldChar w:fldCharType="end"/>
        </w:r>
      </w:p>
    </w:sdtContent>
  </w:sdt>
  <w:p w:rsidR="00B00CB5" w:rsidRDefault="00B00C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607" w:rsidRDefault="000E1607" w:rsidP="005B3680">
      <w:pPr>
        <w:spacing w:after="0" w:line="240" w:lineRule="auto"/>
      </w:pPr>
      <w:r>
        <w:separator/>
      </w:r>
    </w:p>
  </w:footnote>
  <w:footnote w:type="continuationSeparator" w:id="0">
    <w:p w:rsidR="000E1607" w:rsidRDefault="000E1607" w:rsidP="005B36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A59"/>
    <w:rsid w:val="00035555"/>
    <w:rsid w:val="00045706"/>
    <w:rsid w:val="00092DAC"/>
    <w:rsid w:val="00096EBF"/>
    <w:rsid w:val="000A0AA3"/>
    <w:rsid w:val="000B668E"/>
    <w:rsid w:val="000B6BDF"/>
    <w:rsid w:val="000B74CE"/>
    <w:rsid w:val="000D5F99"/>
    <w:rsid w:val="000E1607"/>
    <w:rsid w:val="000E2CC8"/>
    <w:rsid w:val="000F359A"/>
    <w:rsid w:val="00101714"/>
    <w:rsid w:val="00145C55"/>
    <w:rsid w:val="001762D6"/>
    <w:rsid w:val="001A5B48"/>
    <w:rsid w:val="001B568C"/>
    <w:rsid w:val="001D0AB6"/>
    <w:rsid w:val="001D2D28"/>
    <w:rsid w:val="001D6805"/>
    <w:rsid w:val="002064CA"/>
    <w:rsid w:val="00222BE4"/>
    <w:rsid w:val="00237CC7"/>
    <w:rsid w:val="00244629"/>
    <w:rsid w:val="00252942"/>
    <w:rsid w:val="002563A6"/>
    <w:rsid w:val="002B1B41"/>
    <w:rsid w:val="002C5269"/>
    <w:rsid w:val="002C5CF0"/>
    <w:rsid w:val="00330AC9"/>
    <w:rsid w:val="00370E35"/>
    <w:rsid w:val="003A3F35"/>
    <w:rsid w:val="003B0942"/>
    <w:rsid w:val="00404A85"/>
    <w:rsid w:val="00432C6E"/>
    <w:rsid w:val="00433578"/>
    <w:rsid w:val="00455E2B"/>
    <w:rsid w:val="00460786"/>
    <w:rsid w:val="00467609"/>
    <w:rsid w:val="004856A0"/>
    <w:rsid w:val="0049177D"/>
    <w:rsid w:val="004A0841"/>
    <w:rsid w:val="004A695C"/>
    <w:rsid w:val="004A72A7"/>
    <w:rsid w:val="00516887"/>
    <w:rsid w:val="005236F5"/>
    <w:rsid w:val="0059018B"/>
    <w:rsid w:val="005B3680"/>
    <w:rsid w:val="005D4436"/>
    <w:rsid w:val="005D6BF3"/>
    <w:rsid w:val="005D7699"/>
    <w:rsid w:val="0061673E"/>
    <w:rsid w:val="00623666"/>
    <w:rsid w:val="00657608"/>
    <w:rsid w:val="006610A2"/>
    <w:rsid w:val="00665064"/>
    <w:rsid w:val="006875EC"/>
    <w:rsid w:val="006909F0"/>
    <w:rsid w:val="006A18C1"/>
    <w:rsid w:val="006C7D71"/>
    <w:rsid w:val="006E3D62"/>
    <w:rsid w:val="006F6160"/>
    <w:rsid w:val="00715F0A"/>
    <w:rsid w:val="00742A0A"/>
    <w:rsid w:val="007472C7"/>
    <w:rsid w:val="00760888"/>
    <w:rsid w:val="007621D2"/>
    <w:rsid w:val="00774825"/>
    <w:rsid w:val="00783100"/>
    <w:rsid w:val="007A29FB"/>
    <w:rsid w:val="007D163A"/>
    <w:rsid w:val="007D19E1"/>
    <w:rsid w:val="007D3A15"/>
    <w:rsid w:val="007E4207"/>
    <w:rsid w:val="007F3B6C"/>
    <w:rsid w:val="00827EF5"/>
    <w:rsid w:val="008561A7"/>
    <w:rsid w:val="008C0453"/>
    <w:rsid w:val="0092192F"/>
    <w:rsid w:val="00923810"/>
    <w:rsid w:val="00967A78"/>
    <w:rsid w:val="00971F2F"/>
    <w:rsid w:val="009758A3"/>
    <w:rsid w:val="009D6C52"/>
    <w:rsid w:val="009F3EF2"/>
    <w:rsid w:val="009F7047"/>
    <w:rsid w:val="00A03742"/>
    <w:rsid w:val="00A1761F"/>
    <w:rsid w:val="00A57954"/>
    <w:rsid w:val="00A664A4"/>
    <w:rsid w:val="00A76F5E"/>
    <w:rsid w:val="00A90805"/>
    <w:rsid w:val="00A92124"/>
    <w:rsid w:val="00A95AF3"/>
    <w:rsid w:val="00AA1A59"/>
    <w:rsid w:val="00AC45F6"/>
    <w:rsid w:val="00AC70EF"/>
    <w:rsid w:val="00B00CB5"/>
    <w:rsid w:val="00B10F44"/>
    <w:rsid w:val="00B1586E"/>
    <w:rsid w:val="00B34891"/>
    <w:rsid w:val="00B3532F"/>
    <w:rsid w:val="00B73DF3"/>
    <w:rsid w:val="00B97CB7"/>
    <w:rsid w:val="00BC20F8"/>
    <w:rsid w:val="00C07197"/>
    <w:rsid w:val="00C077C3"/>
    <w:rsid w:val="00C30A91"/>
    <w:rsid w:val="00C407C2"/>
    <w:rsid w:val="00C44DB7"/>
    <w:rsid w:val="00C73904"/>
    <w:rsid w:val="00C82C70"/>
    <w:rsid w:val="00C83701"/>
    <w:rsid w:val="00CA2099"/>
    <w:rsid w:val="00CB5D39"/>
    <w:rsid w:val="00CC66DD"/>
    <w:rsid w:val="00CF29DA"/>
    <w:rsid w:val="00D057B6"/>
    <w:rsid w:val="00D26BB9"/>
    <w:rsid w:val="00D51887"/>
    <w:rsid w:val="00D57D66"/>
    <w:rsid w:val="00DB1D7F"/>
    <w:rsid w:val="00DC429B"/>
    <w:rsid w:val="00DF780D"/>
    <w:rsid w:val="00E4558C"/>
    <w:rsid w:val="00E52DF4"/>
    <w:rsid w:val="00E872EF"/>
    <w:rsid w:val="00EA75C5"/>
    <w:rsid w:val="00ED258A"/>
    <w:rsid w:val="00EE4F42"/>
    <w:rsid w:val="00F25BEF"/>
    <w:rsid w:val="00F32958"/>
    <w:rsid w:val="00F509CE"/>
    <w:rsid w:val="00F532D8"/>
    <w:rsid w:val="00F621D1"/>
    <w:rsid w:val="00F63D10"/>
    <w:rsid w:val="00F71C58"/>
    <w:rsid w:val="00F90131"/>
    <w:rsid w:val="00FB08F0"/>
    <w:rsid w:val="00FD673F"/>
    <w:rsid w:val="00FE61DF"/>
    <w:rsid w:val="00FF3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B7"/>
    <w:rPr>
      <w:rFonts w:ascii="Tahoma" w:hAnsi="Tahoma" w:cs="Tahoma"/>
      <w:sz w:val="16"/>
      <w:szCs w:val="16"/>
    </w:rPr>
  </w:style>
  <w:style w:type="character" w:styleId="Hyperlink">
    <w:name w:val="Hyperlink"/>
    <w:basedOn w:val="DefaultParagraphFont"/>
    <w:uiPriority w:val="99"/>
    <w:unhideWhenUsed/>
    <w:rsid w:val="00B1586E"/>
    <w:rPr>
      <w:color w:val="0000FF" w:themeColor="hyperlink"/>
      <w:u w:val="single"/>
    </w:rPr>
  </w:style>
  <w:style w:type="paragraph" w:styleId="Header">
    <w:name w:val="header"/>
    <w:basedOn w:val="Normal"/>
    <w:link w:val="HeaderChar"/>
    <w:uiPriority w:val="99"/>
    <w:unhideWhenUsed/>
    <w:rsid w:val="005B3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80"/>
  </w:style>
  <w:style w:type="paragraph" w:styleId="Footer">
    <w:name w:val="footer"/>
    <w:basedOn w:val="Normal"/>
    <w:link w:val="FooterChar"/>
    <w:uiPriority w:val="99"/>
    <w:unhideWhenUsed/>
    <w:rsid w:val="005B3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80"/>
  </w:style>
  <w:style w:type="paragraph" w:styleId="HTMLPreformatted">
    <w:name w:val="HTML Preformatted"/>
    <w:basedOn w:val="Normal"/>
    <w:link w:val="HTMLPreformattedChar"/>
    <w:uiPriority w:val="99"/>
    <w:unhideWhenUsed/>
    <w:rsid w:val="00827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7EF5"/>
    <w:rPr>
      <w:rFonts w:ascii="Courier New" w:eastAsia="Times New Roman" w:hAnsi="Courier New" w:cs="Courier New"/>
      <w:sz w:val="20"/>
      <w:szCs w:val="20"/>
    </w:rPr>
  </w:style>
  <w:style w:type="character" w:customStyle="1" w:styleId="y2iqfc">
    <w:name w:val="y2iqfc"/>
    <w:basedOn w:val="DefaultParagraphFont"/>
    <w:rsid w:val="00827E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C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B7"/>
    <w:rPr>
      <w:rFonts w:ascii="Tahoma" w:hAnsi="Tahoma" w:cs="Tahoma"/>
      <w:sz w:val="16"/>
      <w:szCs w:val="16"/>
    </w:rPr>
  </w:style>
  <w:style w:type="character" w:styleId="Hyperlink">
    <w:name w:val="Hyperlink"/>
    <w:basedOn w:val="DefaultParagraphFont"/>
    <w:uiPriority w:val="99"/>
    <w:unhideWhenUsed/>
    <w:rsid w:val="00B1586E"/>
    <w:rPr>
      <w:color w:val="0000FF" w:themeColor="hyperlink"/>
      <w:u w:val="single"/>
    </w:rPr>
  </w:style>
  <w:style w:type="paragraph" w:styleId="Header">
    <w:name w:val="header"/>
    <w:basedOn w:val="Normal"/>
    <w:link w:val="HeaderChar"/>
    <w:uiPriority w:val="99"/>
    <w:unhideWhenUsed/>
    <w:rsid w:val="005B36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680"/>
  </w:style>
  <w:style w:type="paragraph" w:styleId="Footer">
    <w:name w:val="footer"/>
    <w:basedOn w:val="Normal"/>
    <w:link w:val="FooterChar"/>
    <w:uiPriority w:val="99"/>
    <w:unhideWhenUsed/>
    <w:rsid w:val="005B36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680"/>
  </w:style>
  <w:style w:type="paragraph" w:styleId="HTMLPreformatted">
    <w:name w:val="HTML Preformatted"/>
    <w:basedOn w:val="Normal"/>
    <w:link w:val="HTMLPreformattedChar"/>
    <w:uiPriority w:val="99"/>
    <w:unhideWhenUsed/>
    <w:rsid w:val="00827E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27EF5"/>
    <w:rPr>
      <w:rFonts w:ascii="Courier New" w:eastAsia="Times New Roman" w:hAnsi="Courier New" w:cs="Courier New"/>
      <w:sz w:val="20"/>
      <w:szCs w:val="20"/>
    </w:rPr>
  </w:style>
  <w:style w:type="character" w:customStyle="1" w:styleId="y2iqfc">
    <w:name w:val="y2iqfc"/>
    <w:basedOn w:val="DefaultParagraphFont"/>
    <w:rsid w:val="0082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175517">
      <w:bodyDiv w:val="1"/>
      <w:marLeft w:val="0"/>
      <w:marRight w:val="0"/>
      <w:marTop w:val="0"/>
      <w:marBottom w:val="0"/>
      <w:divBdr>
        <w:top w:val="none" w:sz="0" w:space="0" w:color="auto"/>
        <w:left w:val="none" w:sz="0" w:space="0" w:color="auto"/>
        <w:bottom w:val="none" w:sz="0" w:space="0" w:color="auto"/>
        <w:right w:val="none" w:sz="0" w:space="0" w:color="auto"/>
      </w:divBdr>
    </w:div>
    <w:div w:id="17530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mbangmaarif76@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5A7E8-1B61-4716-810D-F346CE6E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11770</Words>
  <Characters>67091</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2022-11-30T07:52:00Z</dcterms:created>
  <dcterms:modified xsi:type="dcterms:W3CDTF">2022-11-30T08:18:00Z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0ad4b506-6926-373e-87f0-7ee7fc76b9b5</vt:lpwstr>
  </property>
  <property fmtid="{D5CDD505-2E9C-101B-9397-08002B2CF9AE}" pid="24" name="Mendeley Citation Style_1">
    <vt:lpwstr>http://www.zotero.org/styles/apa</vt:lpwstr>
  </property>
</Properties>
</file>