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74B" w:rsidRPr="00640E49" w:rsidRDefault="006F374B" w:rsidP="00640E49">
      <w:pPr>
        <w:spacing w:line="360" w:lineRule="auto"/>
        <w:ind w:left="62" w:right="89"/>
        <w:jc w:val="center"/>
        <w:rPr>
          <w:rFonts w:ascii="Calibri" w:eastAsia="Calibri" w:hAnsi="Calibri" w:cs="Arial"/>
          <w:b/>
          <w:sz w:val="22"/>
          <w:szCs w:val="22"/>
        </w:rPr>
      </w:pPr>
      <w:r w:rsidRPr="00640E49">
        <w:rPr>
          <w:rFonts w:ascii="Calibri" w:eastAsia="Calibri" w:hAnsi="Calibri" w:cs="Arial"/>
          <w:b/>
          <w:sz w:val="22"/>
          <w:szCs w:val="22"/>
        </w:rPr>
        <w:t xml:space="preserve">EFEKTIVITAS AIR CUCIAN BERAS DAN AIR RENDAMAN CANGKANG TELUR </w:t>
      </w:r>
    </w:p>
    <w:p w:rsidR="006F374B" w:rsidRPr="00640E49" w:rsidRDefault="006F374B" w:rsidP="00640E49">
      <w:pPr>
        <w:spacing w:line="360" w:lineRule="auto"/>
        <w:ind w:left="62" w:right="89"/>
        <w:jc w:val="center"/>
        <w:rPr>
          <w:rFonts w:ascii="Calibri" w:eastAsia="Calibri" w:hAnsi="Calibri" w:cs="Arial"/>
          <w:b/>
          <w:sz w:val="22"/>
          <w:szCs w:val="22"/>
        </w:rPr>
      </w:pPr>
      <w:r w:rsidRPr="00640E49">
        <w:rPr>
          <w:rFonts w:ascii="Calibri" w:eastAsia="Calibri" w:hAnsi="Calibri" w:cs="Arial"/>
          <w:b/>
          <w:sz w:val="22"/>
          <w:szCs w:val="22"/>
        </w:rPr>
        <w:t xml:space="preserve">PADA BIBIT ANGGREK </w:t>
      </w:r>
      <w:r w:rsidRPr="00640E49">
        <w:rPr>
          <w:rFonts w:ascii="Calibri" w:eastAsia="Calibri" w:hAnsi="Calibri" w:cs="Arial"/>
          <w:b/>
          <w:i/>
          <w:sz w:val="22"/>
          <w:szCs w:val="22"/>
        </w:rPr>
        <w:t>Dendrobium</w:t>
      </w:r>
    </w:p>
    <w:p w:rsidR="00AC4B96" w:rsidRPr="00640E49" w:rsidRDefault="00AC4B96" w:rsidP="00640E49">
      <w:pPr>
        <w:pStyle w:val="Title"/>
        <w:spacing w:line="360" w:lineRule="auto"/>
        <w:ind w:right="89"/>
        <w:rPr>
          <w:rFonts w:ascii="Calibri" w:hAnsi="Calibri"/>
          <w:sz w:val="22"/>
          <w:szCs w:val="22"/>
          <w:lang w:val="en-US"/>
        </w:rPr>
      </w:pPr>
    </w:p>
    <w:p w:rsidR="006F374B" w:rsidRPr="00640E49" w:rsidRDefault="006F374B" w:rsidP="00640E49">
      <w:pPr>
        <w:spacing w:line="360" w:lineRule="auto"/>
        <w:ind w:left="62" w:right="89"/>
        <w:jc w:val="center"/>
        <w:rPr>
          <w:rFonts w:ascii="Calibri" w:eastAsia="Calibri" w:hAnsi="Calibri" w:cs="Arial"/>
          <w:b/>
          <w:sz w:val="22"/>
          <w:szCs w:val="22"/>
        </w:rPr>
      </w:pPr>
      <w:r w:rsidRPr="00640E49">
        <w:rPr>
          <w:rFonts w:ascii="Calibri" w:eastAsia="Calibri" w:hAnsi="Calibri" w:cs="Arial"/>
          <w:b/>
          <w:sz w:val="22"/>
          <w:szCs w:val="22"/>
        </w:rPr>
        <w:t>RICE WATER WASTE AND EGG SHELL INFUSED WATER EFF</w:t>
      </w:r>
      <w:r w:rsidR="00B47D58" w:rsidRPr="00640E49">
        <w:rPr>
          <w:rFonts w:ascii="Calibri" w:eastAsia="Calibri" w:hAnsi="Calibri" w:cs="Arial"/>
          <w:b/>
          <w:sz w:val="22"/>
          <w:szCs w:val="22"/>
        </w:rPr>
        <w:t>E</w:t>
      </w:r>
      <w:r w:rsidRPr="00640E49">
        <w:rPr>
          <w:rFonts w:ascii="Calibri" w:eastAsia="Calibri" w:hAnsi="Calibri" w:cs="Arial"/>
          <w:b/>
          <w:sz w:val="22"/>
          <w:szCs w:val="22"/>
        </w:rPr>
        <w:t xml:space="preserve">CTIVITY </w:t>
      </w:r>
    </w:p>
    <w:p w:rsidR="006F374B" w:rsidRPr="00640E49" w:rsidRDefault="006F374B" w:rsidP="00640E49">
      <w:pPr>
        <w:spacing w:line="360" w:lineRule="auto"/>
        <w:ind w:left="62" w:right="1469"/>
        <w:jc w:val="center"/>
        <w:rPr>
          <w:rFonts w:ascii="Calibri" w:eastAsia="Calibri" w:hAnsi="Calibri" w:cs="Arial"/>
          <w:b/>
          <w:sz w:val="22"/>
          <w:szCs w:val="22"/>
        </w:rPr>
      </w:pPr>
      <w:r w:rsidRPr="00640E49">
        <w:rPr>
          <w:rFonts w:ascii="Calibri" w:eastAsia="Calibri" w:hAnsi="Calibri" w:cs="Arial"/>
          <w:b/>
          <w:sz w:val="22"/>
          <w:szCs w:val="22"/>
        </w:rPr>
        <w:t xml:space="preserve">IN </w:t>
      </w:r>
      <w:r w:rsidRPr="00640E49">
        <w:rPr>
          <w:rFonts w:ascii="Calibri" w:eastAsia="Calibri" w:hAnsi="Calibri" w:cs="Arial"/>
          <w:b/>
          <w:i/>
          <w:sz w:val="22"/>
          <w:szCs w:val="22"/>
        </w:rPr>
        <w:t xml:space="preserve">Dendrobium </w:t>
      </w:r>
      <w:r w:rsidRPr="00640E49">
        <w:rPr>
          <w:rFonts w:ascii="Calibri" w:eastAsia="Calibri" w:hAnsi="Calibri" w:cs="Arial"/>
          <w:b/>
          <w:sz w:val="22"/>
          <w:szCs w:val="22"/>
        </w:rPr>
        <w:t>SEEDLING</w:t>
      </w:r>
    </w:p>
    <w:p w:rsidR="00AC4B96" w:rsidRPr="002D4BDD" w:rsidRDefault="00AC4B96" w:rsidP="00B1271E">
      <w:pPr>
        <w:pStyle w:val="Title"/>
        <w:spacing w:line="240" w:lineRule="auto"/>
        <w:rPr>
          <w:rFonts w:ascii="Calibri" w:hAnsi="Calibri"/>
          <w:szCs w:val="24"/>
          <w:lang w:val="en-US"/>
        </w:rPr>
      </w:pPr>
      <w:r w:rsidRPr="002D4BDD">
        <w:rPr>
          <w:rFonts w:ascii="Calibri" w:hAnsi="Calibri"/>
          <w:szCs w:val="24"/>
          <w:lang w:val="en-US"/>
        </w:rPr>
        <w:t xml:space="preserve"> </w:t>
      </w:r>
    </w:p>
    <w:p w:rsidR="00640E49" w:rsidRPr="00640E49" w:rsidRDefault="00640E49" w:rsidP="00640E49">
      <w:pPr>
        <w:spacing w:line="276" w:lineRule="auto"/>
        <w:ind w:left="1418" w:hanging="1418"/>
        <w:jc w:val="center"/>
        <w:rPr>
          <w:rFonts w:ascii="Calibri" w:hAnsi="Calibri" w:cs="Calibri"/>
          <w:sz w:val="22"/>
          <w:szCs w:val="22"/>
        </w:rPr>
      </w:pPr>
      <w:r w:rsidRPr="00640E49">
        <w:rPr>
          <w:rFonts w:ascii="Calibri" w:hAnsi="Calibri" w:cs="Calibri"/>
          <w:sz w:val="22"/>
          <w:szCs w:val="22"/>
          <w:lang w:val="id-ID"/>
        </w:rPr>
        <w:t>Tini Sudartini</w:t>
      </w:r>
      <w:r w:rsidRPr="00640E49">
        <w:rPr>
          <w:rFonts w:ascii="Calibri" w:hAnsi="Calibri" w:cs="Calibri"/>
          <w:sz w:val="22"/>
          <w:szCs w:val="22"/>
          <w:vertAlign w:val="superscript"/>
          <w:lang w:val="id-ID"/>
        </w:rPr>
        <w:t>1</w:t>
      </w:r>
      <w:r w:rsidRPr="00640E49">
        <w:rPr>
          <w:rFonts w:ascii="Calibri" w:hAnsi="Calibri" w:cs="Calibri"/>
          <w:sz w:val="22"/>
          <w:szCs w:val="22"/>
        </w:rPr>
        <w:t>)</w:t>
      </w:r>
      <w:r w:rsidRPr="00640E49">
        <w:rPr>
          <w:rFonts w:ascii="Calibri" w:hAnsi="Calibri" w:cs="Calibri"/>
          <w:sz w:val="22"/>
          <w:szCs w:val="22"/>
          <w:lang w:val="id-ID"/>
        </w:rPr>
        <w:t>, Fitri Kurniati</w:t>
      </w:r>
      <w:r w:rsidRPr="00640E49">
        <w:rPr>
          <w:rFonts w:ascii="Calibri" w:hAnsi="Calibri" w:cs="Calibri"/>
          <w:sz w:val="22"/>
          <w:szCs w:val="22"/>
          <w:vertAlign w:val="superscript"/>
          <w:lang w:val="id-ID"/>
        </w:rPr>
        <w:t>2</w:t>
      </w:r>
      <w:r w:rsidRPr="00640E49">
        <w:rPr>
          <w:rFonts w:ascii="Calibri" w:hAnsi="Calibri" w:cs="Calibri"/>
          <w:sz w:val="22"/>
          <w:szCs w:val="22"/>
        </w:rPr>
        <w:t>)</w:t>
      </w:r>
      <w:r w:rsidRPr="00640E49">
        <w:rPr>
          <w:rFonts w:ascii="Calibri" w:hAnsi="Calibri" w:cs="Calibri"/>
          <w:sz w:val="22"/>
          <w:szCs w:val="22"/>
          <w:lang w:val="id-ID"/>
        </w:rPr>
        <w:t xml:space="preserve"> dan Ade Nining Lisnawati</w:t>
      </w:r>
      <w:r w:rsidRPr="00640E49">
        <w:rPr>
          <w:rFonts w:ascii="Calibri" w:hAnsi="Calibri" w:cs="Calibri"/>
          <w:sz w:val="22"/>
          <w:szCs w:val="22"/>
          <w:vertAlign w:val="superscript"/>
          <w:lang w:val="id-ID"/>
        </w:rPr>
        <w:t>3</w:t>
      </w:r>
      <w:r w:rsidRPr="00640E49">
        <w:rPr>
          <w:rFonts w:ascii="Calibri" w:hAnsi="Calibri" w:cs="Calibri"/>
          <w:sz w:val="22"/>
          <w:szCs w:val="22"/>
        </w:rPr>
        <w:t>)</w:t>
      </w:r>
    </w:p>
    <w:p w:rsidR="00640E49" w:rsidRPr="00640E49" w:rsidRDefault="00640E49" w:rsidP="00640E49">
      <w:pPr>
        <w:spacing w:line="276" w:lineRule="auto"/>
        <w:ind w:left="1418" w:hanging="1418"/>
        <w:rPr>
          <w:rFonts w:ascii="Calibri" w:hAnsi="Calibri" w:cs="Calibri"/>
          <w:sz w:val="22"/>
          <w:szCs w:val="22"/>
          <w:lang w:val="id-ID"/>
        </w:rPr>
      </w:pPr>
      <w:r w:rsidRPr="00640E49">
        <w:rPr>
          <w:rFonts w:ascii="Calibri" w:hAnsi="Calibri" w:cs="Calibri"/>
          <w:sz w:val="22"/>
          <w:szCs w:val="22"/>
          <w:vertAlign w:val="superscript"/>
          <w:lang w:val="id-ID"/>
        </w:rPr>
        <w:t>1</w:t>
      </w:r>
      <w:r w:rsidRPr="00640E49">
        <w:rPr>
          <w:rFonts w:ascii="Calibri" w:hAnsi="Calibri" w:cs="Calibri"/>
          <w:sz w:val="22"/>
          <w:szCs w:val="22"/>
        </w:rPr>
        <w:t>)</w:t>
      </w:r>
      <w:r w:rsidRPr="00640E49">
        <w:rPr>
          <w:rFonts w:ascii="Calibri" w:hAnsi="Calibri" w:cs="Calibri"/>
          <w:sz w:val="22"/>
          <w:szCs w:val="22"/>
          <w:lang w:val="id-ID"/>
        </w:rPr>
        <w:t>Jurusan Agroteknologi Fakultas Pertanian Universitas Siliwangi jl. Siliwangi no 24 Tasikmalaya</w:t>
      </w:r>
    </w:p>
    <w:p w:rsidR="00640E49" w:rsidRPr="00640E49" w:rsidRDefault="00640E49" w:rsidP="00640E49">
      <w:pPr>
        <w:spacing w:line="276" w:lineRule="auto"/>
        <w:ind w:left="1418" w:hanging="1418"/>
        <w:jc w:val="center"/>
        <w:rPr>
          <w:rFonts w:ascii="Calibri" w:hAnsi="Calibri" w:cs="Calibri"/>
          <w:sz w:val="22"/>
          <w:szCs w:val="22"/>
          <w:lang w:val="id-ID"/>
        </w:rPr>
      </w:pPr>
      <w:r w:rsidRPr="00640E49">
        <w:rPr>
          <w:rFonts w:ascii="Calibri" w:hAnsi="Calibri" w:cs="Calibri"/>
          <w:sz w:val="22"/>
          <w:szCs w:val="22"/>
          <w:vertAlign w:val="superscript"/>
          <w:lang w:val="id-ID"/>
        </w:rPr>
        <w:t>2</w:t>
      </w:r>
      <w:r w:rsidRPr="00640E49">
        <w:rPr>
          <w:rFonts w:ascii="Calibri" w:hAnsi="Calibri" w:cs="Calibri"/>
          <w:sz w:val="22"/>
          <w:szCs w:val="22"/>
          <w:vertAlign w:val="superscript"/>
        </w:rPr>
        <w:t>)</w:t>
      </w:r>
      <w:r w:rsidRPr="00640E49">
        <w:rPr>
          <w:rFonts w:ascii="Calibri" w:hAnsi="Calibri" w:cs="Calibri"/>
          <w:sz w:val="22"/>
          <w:szCs w:val="22"/>
          <w:lang w:val="id-ID"/>
        </w:rPr>
        <w:t>Jurusan Agroteknologi Fakultas Pertanian Universitas Siliwangi jl. Siliwangi no 24 Tasikmalaya</w:t>
      </w:r>
    </w:p>
    <w:p w:rsidR="00640E49" w:rsidRPr="00640E49" w:rsidRDefault="00640E49" w:rsidP="00640E49">
      <w:pPr>
        <w:spacing w:line="276" w:lineRule="auto"/>
        <w:ind w:left="1418" w:hanging="1418"/>
        <w:jc w:val="center"/>
        <w:rPr>
          <w:rFonts w:ascii="Calibri" w:hAnsi="Calibri" w:cs="Calibri"/>
          <w:sz w:val="22"/>
          <w:szCs w:val="22"/>
          <w:lang w:val="id-ID"/>
        </w:rPr>
      </w:pPr>
      <w:r w:rsidRPr="00640E49">
        <w:rPr>
          <w:rFonts w:ascii="Calibri" w:hAnsi="Calibri" w:cs="Calibri"/>
          <w:sz w:val="22"/>
          <w:szCs w:val="22"/>
          <w:vertAlign w:val="superscript"/>
          <w:lang w:val="id-ID"/>
        </w:rPr>
        <w:t>3</w:t>
      </w:r>
      <w:r w:rsidRPr="00640E49">
        <w:rPr>
          <w:rFonts w:ascii="Calibri" w:hAnsi="Calibri" w:cs="Calibri"/>
          <w:sz w:val="22"/>
          <w:szCs w:val="22"/>
        </w:rPr>
        <w:t>)</w:t>
      </w:r>
      <w:r w:rsidRPr="00640E49">
        <w:rPr>
          <w:rFonts w:ascii="Calibri" w:hAnsi="Calibri" w:cs="Calibri"/>
          <w:sz w:val="22"/>
          <w:szCs w:val="22"/>
          <w:lang w:val="id-ID"/>
        </w:rPr>
        <w:t>Jurusan Agroteknologi Fakultas Pertanian Universitas Siliwangi jl. Siliwangi no 24 Tasikmalaya</w:t>
      </w:r>
    </w:p>
    <w:p w:rsidR="00640E49" w:rsidRPr="00640E49" w:rsidRDefault="00640E49" w:rsidP="00640E49">
      <w:pPr>
        <w:ind w:left="1418" w:hanging="1418"/>
        <w:jc w:val="center"/>
        <w:rPr>
          <w:rFonts w:ascii="Calibri" w:hAnsi="Calibri" w:cs="Calibri"/>
          <w:sz w:val="22"/>
          <w:szCs w:val="22"/>
          <w:lang w:val="id-ID"/>
        </w:rPr>
      </w:pPr>
    </w:p>
    <w:p w:rsidR="00640E49" w:rsidRPr="00640E49" w:rsidRDefault="00640E49" w:rsidP="00640E49">
      <w:pPr>
        <w:spacing w:line="276" w:lineRule="auto"/>
        <w:ind w:left="1418" w:hanging="1418"/>
        <w:jc w:val="center"/>
        <w:rPr>
          <w:rFonts w:ascii="Calibri" w:hAnsi="Calibri" w:cs="Calibri"/>
          <w:sz w:val="22"/>
          <w:szCs w:val="22"/>
          <w:lang w:val="id-ID"/>
        </w:rPr>
      </w:pPr>
      <w:r w:rsidRPr="00640E49">
        <w:rPr>
          <w:rFonts w:ascii="Calibri" w:hAnsi="Calibri" w:cs="Calibri"/>
          <w:sz w:val="22"/>
          <w:szCs w:val="22"/>
          <w:lang w:val="id-ID"/>
        </w:rPr>
        <w:t xml:space="preserve">Korespondensi : </w:t>
      </w:r>
      <w:hyperlink r:id="rId9" w:history="1">
        <w:r w:rsidRPr="00640E49">
          <w:rPr>
            <w:rFonts w:ascii="Calibri" w:hAnsi="Calibri" w:cs="Calibri"/>
            <w:color w:val="0000FF"/>
            <w:sz w:val="22"/>
            <w:szCs w:val="22"/>
            <w:u w:val="single"/>
            <w:lang w:val="id-ID"/>
          </w:rPr>
          <w:t>tinisudartini@yahoo.com</w:t>
        </w:r>
      </w:hyperlink>
    </w:p>
    <w:p w:rsidR="00640E49" w:rsidRPr="00640E49" w:rsidRDefault="00640E49" w:rsidP="00640E49">
      <w:pPr>
        <w:spacing w:line="276" w:lineRule="auto"/>
        <w:ind w:left="1418" w:hanging="1418"/>
        <w:jc w:val="center"/>
        <w:rPr>
          <w:rFonts w:ascii="Calibri" w:hAnsi="Calibri" w:cs="Calibri"/>
          <w:sz w:val="22"/>
          <w:szCs w:val="22"/>
          <w:lang w:val="id-ID"/>
        </w:rPr>
      </w:pPr>
      <w:r w:rsidRPr="00640E49">
        <w:rPr>
          <w:rFonts w:ascii="Calibri" w:hAnsi="Calibri" w:cs="Calibri"/>
          <w:sz w:val="22"/>
          <w:szCs w:val="22"/>
          <w:lang w:val="id-ID"/>
        </w:rPr>
        <w:t>Diterima/Disetujui : 10 Oktober 2017</w:t>
      </w:r>
    </w:p>
    <w:p w:rsidR="00AF40DD" w:rsidRDefault="00AF40DD" w:rsidP="00B1271E">
      <w:pPr>
        <w:jc w:val="center"/>
        <w:rPr>
          <w:rStyle w:val="longtext"/>
          <w:rFonts w:ascii="Calibri" w:hAnsi="Calibri"/>
          <w:sz w:val="22"/>
          <w:szCs w:val="22"/>
          <w:shd w:val="clear" w:color="auto" w:fill="FFFFFF"/>
        </w:rPr>
      </w:pPr>
    </w:p>
    <w:p w:rsidR="00651EB3" w:rsidRPr="002D4BDD" w:rsidRDefault="00651EB3" w:rsidP="00B1271E">
      <w:pPr>
        <w:ind w:left="360"/>
        <w:jc w:val="center"/>
        <w:rPr>
          <w:rFonts w:ascii="Calibri" w:hAnsi="Calibri"/>
          <w:b/>
          <w:sz w:val="22"/>
          <w:szCs w:val="22"/>
        </w:rPr>
      </w:pPr>
    </w:p>
    <w:p w:rsidR="006A3537" w:rsidRDefault="006A3537" w:rsidP="00B1271E">
      <w:pPr>
        <w:ind w:left="360"/>
        <w:jc w:val="center"/>
        <w:rPr>
          <w:rFonts w:ascii="Calibri" w:hAnsi="Calibri"/>
          <w:b/>
          <w:sz w:val="22"/>
          <w:szCs w:val="22"/>
        </w:rPr>
      </w:pPr>
      <w:r w:rsidRPr="002D4BDD">
        <w:rPr>
          <w:rFonts w:ascii="Calibri" w:hAnsi="Calibri"/>
          <w:b/>
          <w:sz w:val="22"/>
          <w:szCs w:val="22"/>
        </w:rPr>
        <w:t>ABSTRAK</w:t>
      </w:r>
    </w:p>
    <w:p w:rsidR="001D466E" w:rsidRPr="00FE15E1" w:rsidRDefault="001D466E" w:rsidP="00FE15E1">
      <w:pPr>
        <w:spacing w:line="238" w:lineRule="auto"/>
        <w:ind w:right="89"/>
        <w:jc w:val="both"/>
        <w:rPr>
          <w:rFonts w:ascii="Calibri" w:eastAsia="Calibri" w:hAnsi="Calibri" w:cs="Arial"/>
          <w:sz w:val="22"/>
          <w:szCs w:val="22"/>
        </w:rPr>
      </w:pPr>
      <w:r w:rsidRPr="00FE15E1">
        <w:rPr>
          <w:rFonts w:ascii="Calibri" w:eastAsia="Calibri" w:hAnsi="Calibri" w:cs="Arial"/>
          <w:sz w:val="22"/>
          <w:szCs w:val="22"/>
        </w:rPr>
        <w:t xml:space="preserve">Bibit anggrek yang berkualitas </w:t>
      </w:r>
      <w:proofErr w:type="gramStart"/>
      <w:r w:rsidRPr="00FE15E1">
        <w:rPr>
          <w:rFonts w:ascii="Calibri" w:eastAsia="Calibri" w:hAnsi="Calibri" w:cs="Arial"/>
          <w:sz w:val="22"/>
          <w:szCs w:val="22"/>
        </w:rPr>
        <w:t>akan</w:t>
      </w:r>
      <w:proofErr w:type="gramEnd"/>
      <w:r w:rsidRPr="00FE15E1">
        <w:rPr>
          <w:rFonts w:ascii="Calibri" w:eastAsia="Calibri" w:hAnsi="Calibri" w:cs="Arial"/>
          <w:sz w:val="22"/>
          <w:szCs w:val="22"/>
        </w:rPr>
        <w:t xml:space="preserve"> menghasilkan bunga dengan baik. </w:t>
      </w:r>
      <w:proofErr w:type="gramStart"/>
      <w:r w:rsidRPr="00FE15E1">
        <w:rPr>
          <w:rFonts w:ascii="Calibri" w:eastAsia="Calibri" w:hAnsi="Calibri" w:cs="Arial"/>
          <w:sz w:val="22"/>
          <w:szCs w:val="22"/>
        </w:rPr>
        <w:t>Tanaman anggrek termasuk tanaman yang mempunyai kecepatan tumbuh yanglambat.</w:t>
      </w:r>
      <w:proofErr w:type="gramEnd"/>
      <w:r w:rsidRPr="00FE15E1">
        <w:rPr>
          <w:rFonts w:ascii="Calibri" w:eastAsia="Calibri" w:hAnsi="Calibri" w:cs="Arial"/>
          <w:sz w:val="22"/>
          <w:szCs w:val="22"/>
        </w:rPr>
        <w:t xml:space="preserve"> </w:t>
      </w:r>
      <w:proofErr w:type="gramStart"/>
      <w:r w:rsidRPr="00FE15E1">
        <w:rPr>
          <w:rFonts w:ascii="Calibri" w:eastAsia="Calibri" w:hAnsi="Calibri" w:cs="Arial"/>
          <w:sz w:val="22"/>
          <w:szCs w:val="22"/>
        </w:rPr>
        <w:t>Oleh karena itu sangat diperlukan penambahan unsur hara secara terus menerus sepanjang pertumbuhannya.</w:t>
      </w:r>
      <w:proofErr w:type="gramEnd"/>
      <w:r w:rsidRPr="00FE15E1">
        <w:rPr>
          <w:rFonts w:ascii="Calibri" w:eastAsia="Calibri" w:hAnsi="Calibri" w:cs="Arial"/>
          <w:sz w:val="22"/>
          <w:szCs w:val="22"/>
        </w:rPr>
        <w:t xml:space="preserve"> </w:t>
      </w:r>
      <w:proofErr w:type="gramStart"/>
      <w:r w:rsidRPr="00FE15E1">
        <w:rPr>
          <w:rFonts w:ascii="Calibri" w:eastAsia="Calibri" w:hAnsi="Calibri" w:cs="Arial"/>
          <w:sz w:val="22"/>
          <w:szCs w:val="22"/>
        </w:rPr>
        <w:t>Limbah yang berpotensi menjadi pupuk organik, diantaranya adalah air cucian beras dan air rendaman cangkang telur.</w:t>
      </w:r>
      <w:proofErr w:type="gramEnd"/>
      <w:r w:rsidRPr="00FE15E1">
        <w:rPr>
          <w:rFonts w:ascii="Calibri" w:eastAsia="Calibri" w:hAnsi="Calibri" w:cs="Arial"/>
          <w:sz w:val="22"/>
          <w:szCs w:val="22"/>
        </w:rPr>
        <w:t xml:space="preserve"> Tujuan penelitian ini ialah untuk mengetahui keefektifan air cucian beras dan air rendaman cangkang telur sebagai substitusi pupuk komersil yang berpengaruh paling baik terhadap pertumbuhan fase </w:t>
      </w:r>
      <w:r w:rsidRPr="00FE15E1">
        <w:rPr>
          <w:rFonts w:ascii="Calibri" w:eastAsia="Calibri" w:hAnsi="Calibri" w:cs="Arial"/>
          <w:i/>
          <w:sz w:val="22"/>
          <w:szCs w:val="22"/>
        </w:rPr>
        <w:t>seedling</w:t>
      </w:r>
      <w:r w:rsidRPr="00FE15E1">
        <w:rPr>
          <w:rFonts w:ascii="Calibri" w:eastAsia="Calibri" w:hAnsi="Calibri" w:cs="Arial"/>
          <w:sz w:val="22"/>
          <w:szCs w:val="22"/>
        </w:rPr>
        <w:t xml:space="preserve"> anggrek </w:t>
      </w:r>
      <w:r w:rsidRPr="00FE15E1">
        <w:rPr>
          <w:rFonts w:ascii="Calibri" w:eastAsia="Calibri" w:hAnsi="Calibri" w:cs="Arial"/>
          <w:i/>
          <w:sz w:val="22"/>
          <w:szCs w:val="22"/>
        </w:rPr>
        <w:t xml:space="preserve">Dendrobium </w:t>
      </w:r>
      <w:r w:rsidRPr="00FE15E1">
        <w:rPr>
          <w:rFonts w:ascii="Calibri" w:eastAsia="Calibri" w:hAnsi="Calibri" w:cs="Arial"/>
          <w:sz w:val="22"/>
          <w:szCs w:val="22"/>
        </w:rPr>
        <w:t xml:space="preserve">. </w:t>
      </w:r>
      <w:proofErr w:type="gramStart"/>
      <w:r w:rsidRPr="00FE15E1">
        <w:rPr>
          <w:rFonts w:ascii="Calibri" w:eastAsia="Calibri" w:hAnsi="Calibri" w:cs="Arial"/>
          <w:sz w:val="22"/>
          <w:szCs w:val="22"/>
        </w:rPr>
        <w:t>Percobaan dilaksanakan di kebun percobaan Fakultas Pertanian Universitas</w:t>
      </w:r>
      <w:r w:rsidRPr="00FE15E1">
        <w:rPr>
          <w:rFonts w:ascii="Calibri" w:eastAsia="Calibri" w:hAnsi="Calibri" w:cs="Arial"/>
          <w:i/>
          <w:sz w:val="22"/>
          <w:szCs w:val="22"/>
        </w:rPr>
        <w:t xml:space="preserve"> </w:t>
      </w:r>
      <w:r w:rsidRPr="00FE15E1">
        <w:rPr>
          <w:rFonts w:ascii="Calibri" w:eastAsia="Calibri" w:hAnsi="Calibri" w:cs="Arial"/>
          <w:sz w:val="22"/>
          <w:szCs w:val="22"/>
        </w:rPr>
        <w:t>Siliwangi Tasikmalaya.</w:t>
      </w:r>
      <w:proofErr w:type="gramEnd"/>
      <w:r w:rsidRPr="00FE15E1">
        <w:rPr>
          <w:rFonts w:ascii="Calibri" w:eastAsia="Calibri" w:hAnsi="Calibri" w:cs="Arial"/>
          <w:sz w:val="22"/>
          <w:szCs w:val="22"/>
        </w:rPr>
        <w:t xml:space="preserve"> </w:t>
      </w:r>
      <w:proofErr w:type="gramStart"/>
      <w:r w:rsidRPr="00FE15E1">
        <w:rPr>
          <w:rFonts w:ascii="Calibri" w:eastAsia="Calibri" w:hAnsi="Calibri" w:cs="Arial"/>
          <w:sz w:val="22"/>
          <w:szCs w:val="22"/>
        </w:rPr>
        <w:t>Waktu percobaan dimulai pada bulan Februari sampai dengan bulan September 2017.</w:t>
      </w:r>
      <w:proofErr w:type="gramEnd"/>
      <w:r w:rsidRPr="00FE15E1">
        <w:rPr>
          <w:rFonts w:ascii="Calibri" w:eastAsia="Calibri" w:hAnsi="Calibri" w:cs="Arial"/>
          <w:sz w:val="22"/>
          <w:szCs w:val="22"/>
        </w:rPr>
        <w:t xml:space="preserve"> Metode berupa metode eksperimen dengan menggunakan desain  Rancangan Acak Kelompok yang diulang tiga kali dengan perlakuan yaitu : tanpa aplikasi/kontrol, aplikasi pupuk daun lengkap Gandasil D 10 hari satu kali, aplikasi air cucian beras 3 hari satu kali, aplikasi air cucian beras 5 hari satu kali, aplikasi air cucian beras 7 hari satu kali, aplikasi air rendaman cangkang telur 3 hari satu kali, aplikasi air rendaman cangkang telur 5 hari satu kali, aplikasi air rendaman cangkang telur 7 hari satu kali. Aplikasi air cucian beras 3 hari sekali cenderung menghasilkan pertumbuhan tanaman lebih </w:t>
      </w:r>
      <w:proofErr w:type="gramStart"/>
      <w:r w:rsidRPr="00FE15E1">
        <w:rPr>
          <w:rFonts w:ascii="Calibri" w:eastAsia="Calibri" w:hAnsi="Calibri" w:cs="Arial"/>
          <w:sz w:val="22"/>
          <w:szCs w:val="22"/>
        </w:rPr>
        <w:t>tinggi  dan</w:t>
      </w:r>
      <w:proofErr w:type="gramEnd"/>
      <w:r w:rsidRPr="00FE15E1">
        <w:rPr>
          <w:rFonts w:ascii="Calibri" w:eastAsia="Calibri" w:hAnsi="Calibri" w:cs="Arial"/>
          <w:sz w:val="22"/>
          <w:szCs w:val="22"/>
        </w:rPr>
        <w:t xml:space="preserve"> homogen, jumlah daun pertanaman lebih banyak, luas daun pertanaman cenderung lebih tinggi dan bobot brangkasan lebih tinggi. Aplikasi air cucian beras 3 hari satu kali </w:t>
      </w:r>
      <w:proofErr w:type="gramStart"/>
      <w:r w:rsidRPr="00FE15E1">
        <w:rPr>
          <w:rFonts w:ascii="Calibri" w:eastAsia="Calibri" w:hAnsi="Calibri" w:cs="Arial"/>
          <w:sz w:val="22"/>
          <w:szCs w:val="22"/>
        </w:rPr>
        <w:t>sama</w:t>
      </w:r>
      <w:proofErr w:type="gramEnd"/>
      <w:r w:rsidRPr="00FE15E1">
        <w:rPr>
          <w:rFonts w:ascii="Calibri" w:eastAsia="Calibri" w:hAnsi="Calibri" w:cs="Arial"/>
          <w:sz w:val="22"/>
          <w:szCs w:val="22"/>
        </w:rPr>
        <w:t xml:space="preserve"> efektifnya dengan aplikasi pupuk daun Gandasil 10 hari satu kali. </w:t>
      </w:r>
      <w:proofErr w:type="gramStart"/>
      <w:r w:rsidRPr="00FE15E1">
        <w:rPr>
          <w:rFonts w:ascii="Calibri" w:eastAsia="Calibri" w:hAnsi="Calibri" w:cs="Arial"/>
          <w:sz w:val="22"/>
          <w:szCs w:val="22"/>
        </w:rPr>
        <w:t>Aplikasi air cucian beras tiga hari satu kali dapat dipakai dalam pemeliharaan seedling untuk memperoleh pertumbuhan yang lebih seragam.</w:t>
      </w:r>
      <w:proofErr w:type="gramEnd"/>
    </w:p>
    <w:p w:rsidR="008621FE" w:rsidRPr="002D4BDD" w:rsidRDefault="008621FE" w:rsidP="00BB6C60">
      <w:pPr>
        <w:pStyle w:val="Title"/>
        <w:spacing w:line="240" w:lineRule="auto"/>
        <w:ind w:right="89"/>
        <w:jc w:val="both"/>
        <w:rPr>
          <w:rStyle w:val="hps"/>
          <w:rFonts w:ascii="Calibri" w:hAnsi="Calibri"/>
          <w:b w:val="0"/>
          <w:sz w:val="22"/>
          <w:szCs w:val="22"/>
        </w:rPr>
      </w:pPr>
    </w:p>
    <w:p w:rsidR="00FA2DF2" w:rsidRPr="00FE15E1" w:rsidRDefault="008621FE" w:rsidP="00BB6C60">
      <w:pPr>
        <w:pStyle w:val="Title"/>
        <w:spacing w:line="240" w:lineRule="auto"/>
        <w:ind w:right="89"/>
        <w:jc w:val="both"/>
        <w:rPr>
          <w:rStyle w:val="hps"/>
          <w:rFonts w:asciiTheme="minorHAnsi" w:hAnsiTheme="minorHAnsi" w:cstheme="minorHAnsi"/>
          <w:b w:val="0"/>
          <w:sz w:val="22"/>
          <w:szCs w:val="22"/>
        </w:rPr>
      </w:pPr>
      <w:r w:rsidRPr="00FE15E1">
        <w:rPr>
          <w:rStyle w:val="hps"/>
          <w:rFonts w:asciiTheme="minorHAnsi" w:hAnsiTheme="minorHAnsi" w:cstheme="minorHAnsi"/>
          <w:b w:val="0"/>
          <w:sz w:val="22"/>
          <w:szCs w:val="22"/>
        </w:rPr>
        <w:t xml:space="preserve">Kata kunci: </w:t>
      </w:r>
      <w:r w:rsidR="001D466E" w:rsidRPr="00FE15E1">
        <w:rPr>
          <w:rFonts w:asciiTheme="minorHAnsi" w:hAnsiTheme="minorHAnsi" w:cstheme="minorHAnsi"/>
          <w:b w:val="0"/>
          <w:sz w:val="22"/>
          <w:szCs w:val="22"/>
        </w:rPr>
        <w:t xml:space="preserve">air cucian beras, cangkang telur, bibit anggrek </w:t>
      </w:r>
      <w:r w:rsidR="001D466E" w:rsidRPr="00FE15E1">
        <w:rPr>
          <w:rFonts w:asciiTheme="minorHAnsi" w:hAnsiTheme="minorHAnsi" w:cstheme="minorHAnsi"/>
          <w:b w:val="0"/>
          <w:i/>
          <w:sz w:val="22"/>
          <w:szCs w:val="22"/>
        </w:rPr>
        <w:t>Dendrobium</w:t>
      </w:r>
      <w:r w:rsidR="001D466E" w:rsidRPr="00FE15E1">
        <w:rPr>
          <w:rFonts w:asciiTheme="minorHAnsi" w:hAnsiTheme="minorHAnsi" w:cstheme="minorHAnsi"/>
          <w:b w:val="0"/>
          <w:sz w:val="22"/>
          <w:szCs w:val="22"/>
        </w:rPr>
        <w:t>, pupuk organik</w:t>
      </w:r>
    </w:p>
    <w:p w:rsidR="00312026" w:rsidRPr="002D4BDD" w:rsidRDefault="00312026" w:rsidP="00BB6C60">
      <w:pPr>
        <w:pStyle w:val="Title"/>
        <w:spacing w:line="240" w:lineRule="auto"/>
        <w:ind w:right="89"/>
        <w:jc w:val="left"/>
        <w:rPr>
          <w:rStyle w:val="hps"/>
          <w:rFonts w:ascii="Calibri" w:hAnsi="Calibri"/>
          <w:sz w:val="22"/>
          <w:szCs w:val="22"/>
          <w:lang w:val="en-US"/>
        </w:rPr>
      </w:pPr>
    </w:p>
    <w:p w:rsidR="00F10725" w:rsidRPr="002D4BDD" w:rsidRDefault="00F10725" w:rsidP="00BB6C60">
      <w:pPr>
        <w:pStyle w:val="Title"/>
        <w:spacing w:line="240" w:lineRule="auto"/>
        <w:ind w:right="89"/>
        <w:jc w:val="left"/>
        <w:rPr>
          <w:rStyle w:val="hps"/>
          <w:rFonts w:ascii="Calibri" w:hAnsi="Calibri"/>
          <w:sz w:val="22"/>
          <w:szCs w:val="22"/>
          <w:lang w:val="en-US"/>
        </w:rPr>
      </w:pPr>
    </w:p>
    <w:p w:rsidR="00384AE1" w:rsidRPr="00FE15E1" w:rsidRDefault="00B66B9E" w:rsidP="00BB6C60">
      <w:pPr>
        <w:pStyle w:val="Title"/>
        <w:spacing w:line="240" w:lineRule="auto"/>
        <w:ind w:right="89"/>
        <w:rPr>
          <w:rStyle w:val="hps"/>
          <w:rFonts w:ascii="Calibri" w:hAnsi="Calibri"/>
          <w:sz w:val="22"/>
          <w:szCs w:val="22"/>
          <w:lang w:val="en-US"/>
        </w:rPr>
      </w:pPr>
      <w:r w:rsidRPr="00FE15E1">
        <w:rPr>
          <w:rStyle w:val="hps"/>
          <w:rFonts w:ascii="Calibri" w:hAnsi="Calibri"/>
          <w:sz w:val="22"/>
          <w:szCs w:val="22"/>
        </w:rPr>
        <w:t>ABSTRACT</w:t>
      </w:r>
    </w:p>
    <w:p w:rsidR="002304AD" w:rsidRPr="00FE15E1" w:rsidRDefault="002304AD" w:rsidP="00BB6C60">
      <w:pPr>
        <w:pStyle w:val="Title"/>
        <w:spacing w:line="240" w:lineRule="auto"/>
        <w:ind w:right="89"/>
        <w:rPr>
          <w:rStyle w:val="hps"/>
          <w:rFonts w:ascii="Calibri" w:hAnsi="Calibri"/>
          <w:sz w:val="22"/>
          <w:szCs w:val="22"/>
          <w:lang w:val="en-US"/>
        </w:rPr>
      </w:pPr>
    </w:p>
    <w:p w:rsidR="001D466E" w:rsidRPr="00FE15E1" w:rsidRDefault="001D466E" w:rsidP="00BB6C60">
      <w:pPr>
        <w:spacing w:line="230" w:lineRule="auto"/>
        <w:ind w:left="60" w:right="89"/>
        <w:jc w:val="both"/>
        <w:rPr>
          <w:rFonts w:ascii="Calibri" w:eastAsia="Calibri" w:hAnsi="Calibri" w:cs="Arial"/>
          <w:sz w:val="22"/>
          <w:szCs w:val="22"/>
        </w:rPr>
      </w:pPr>
      <w:r w:rsidRPr="00FE15E1">
        <w:rPr>
          <w:rFonts w:ascii="Calibri" w:eastAsia="Calibri" w:hAnsi="Calibri" w:cs="Arial"/>
          <w:sz w:val="22"/>
          <w:szCs w:val="22"/>
        </w:rPr>
        <w:t>The incrase in quantity of orchid plant produced can be early developed from the availability of seedling with high quality. A good quality of orchid seedling will develop and flower with good blooming. Orchid is include to low growth rate of plants that influence the maintenance of that</w:t>
      </w:r>
    </w:p>
    <w:p w:rsidR="001D466E" w:rsidRPr="00FE15E1" w:rsidRDefault="001D466E" w:rsidP="001D466E">
      <w:pPr>
        <w:spacing w:line="230" w:lineRule="auto"/>
        <w:ind w:left="60" w:right="1466"/>
        <w:jc w:val="both"/>
        <w:rPr>
          <w:rFonts w:ascii="Calibri" w:eastAsia="Calibri" w:hAnsi="Calibri" w:cs="Arial"/>
          <w:sz w:val="22"/>
          <w:szCs w:val="22"/>
        </w:rPr>
        <w:sectPr w:rsidR="001D466E" w:rsidRPr="00FE15E1" w:rsidSect="00640E49">
          <w:pgSz w:w="11900" w:h="16838" w:code="9"/>
          <w:pgMar w:top="1701" w:right="1701" w:bottom="1701" w:left="1701" w:header="0" w:footer="0" w:gutter="0"/>
          <w:cols w:space="0" w:equalWidth="0">
            <w:col w:w="8765"/>
          </w:cols>
          <w:docGrid w:linePitch="360"/>
        </w:sectPr>
      </w:pPr>
    </w:p>
    <w:p w:rsidR="001D466E" w:rsidRPr="00FE15E1" w:rsidRDefault="001D466E" w:rsidP="001D466E">
      <w:pPr>
        <w:spacing w:line="200" w:lineRule="exact"/>
        <w:rPr>
          <w:rFonts w:cs="Arial"/>
          <w:sz w:val="22"/>
          <w:szCs w:val="22"/>
        </w:rPr>
      </w:pPr>
      <w:bookmarkStart w:id="0" w:name="page2"/>
      <w:bookmarkEnd w:id="0"/>
    </w:p>
    <w:p w:rsidR="001D466E" w:rsidRPr="00FE15E1" w:rsidRDefault="001D466E" w:rsidP="001D466E">
      <w:pPr>
        <w:spacing w:line="398" w:lineRule="exact"/>
        <w:rPr>
          <w:rFonts w:cs="Arial"/>
          <w:sz w:val="22"/>
          <w:szCs w:val="22"/>
        </w:rPr>
      </w:pPr>
    </w:p>
    <w:p w:rsidR="001D466E" w:rsidRPr="00FE15E1" w:rsidRDefault="001D466E" w:rsidP="00BB6C60">
      <w:pPr>
        <w:tabs>
          <w:tab w:val="left" w:pos="8505"/>
        </w:tabs>
        <w:spacing w:line="243" w:lineRule="auto"/>
        <w:ind w:left="60"/>
        <w:jc w:val="both"/>
        <w:rPr>
          <w:rFonts w:ascii="Calibri" w:eastAsia="Calibri" w:hAnsi="Calibri" w:cs="Arial"/>
          <w:sz w:val="22"/>
          <w:szCs w:val="22"/>
        </w:rPr>
      </w:pPr>
      <w:proofErr w:type="gramStart"/>
      <w:r w:rsidRPr="00FE15E1">
        <w:rPr>
          <w:rFonts w:ascii="Calibri" w:eastAsia="Calibri" w:hAnsi="Calibri" w:cs="Arial"/>
          <w:sz w:val="22"/>
          <w:szCs w:val="22"/>
        </w:rPr>
        <w:t>plant</w:t>
      </w:r>
      <w:proofErr w:type="gramEnd"/>
      <w:r w:rsidRPr="00FE15E1">
        <w:rPr>
          <w:rFonts w:ascii="Calibri" w:eastAsia="Calibri" w:hAnsi="Calibri" w:cs="Arial"/>
          <w:sz w:val="22"/>
          <w:szCs w:val="22"/>
        </w:rPr>
        <w:t xml:space="preserve">. Fertilization in along life cycle of plant continuously is necessary for improving growth. To obtain optimum growth, fertilizing plant require the proper frequency of fertilize application. Spraying plant with fertilizer in a very deep frequent will affect plant with toxic appearance, dry and eventually die. Otherwise, without fertilization the plant will turn to grow slowly and relatively no buds emerged. The use of organic fertilizer also will increase growth and flowering. Organic fertilizer is made from mixture of various organic </w:t>
      </w:r>
      <w:proofErr w:type="gramStart"/>
      <w:r w:rsidRPr="00FE15E1">
        <w:rPr>
          <w:rFonts w:ascii="Calibri" w:eastAsia="Calibri" w:hAnsi="Calibri" w:cs="Arial"/>
          <w:sz w:val="22"/>
          <w:szCs w:val="22"/>
        </w:rPr>
        <w:t>matter</w:t>
      </w:r>
      <w:proofErr w:type="gramEnd"/>
      <w:r w:rsidRPr="00FE15E1">
        <w:rPr>
          <w:rFonts w:ascii="Calibri" w:eastAsia="Calibri" w:hAnsi="Calibri" w:cs="Arial"/>
          <w:sz w:val="22"/>
          <w:szCs w:val="22"/>
        </w:rPr>
        <w:t xml:space="preserve"> which decomposed together. The component of organic matter can be originated directly from nature and indirectly from waste materials. The obtained organic matter will further decomposed and processed into fertilizer to be applied. Organic fertilizer that originated from waste material include: rice water waste and egg shell infused water. Egg shell and its infused water also contained high protein. The experiment was conducted in Plant Nursery, Faculty of Agriculture, </w:t>
      </w:r>
      <w:proofErr w:type="gramStart"/>
      <w:r w:rsidRPr="00FE15E1">
        <w:rPr>
          <w:rFonts w:ascii="Calibri" w:eastAsia="Calibri" w:hAnsi="Calibri" w:cs="Arial"/>
          <w:sz w:val="22"/>
          <w:szCs w:val="22"/>
        </w:rPr>
        <w:t>Siliwangi</w:t>
      </w:r>
      <w:proofErr w:type="gramEnd"/>
      <w:r w:rsidRPr="00FE15E1">
        <w:rPr>
          <w:rFonts w:ascii="Calibri" w:eastAsia="Calibri" w:hAnsi="Calibri" w:cs="Arial"/>
          <w:sz w:val="22"/>
          <w:szCs w:val="22"/>
        </w:rPr>
        <w:t xml:space="preserve"> University Tasikmalaya in February 2017 to September 2017. The experiment was set up in Randomized Completely Block Design with eight treatments and three replications. The treatments were:  without fertilizer application the control, foliar fertilizer of Gandasil D, rice water waste applied every 3 days, rice water waste applied every 5 days, rice water waste applied every 7 days, egg shell infused water applied every 3 days, egg shell infused water applied every 5 days, egg shell infused water applied every 7 days. The result showed no significant difference obtained on plant height and leave number until 84 days after planting, leaf area and wet biomass weight of plant. Rice water waste applicated every 3 days was tend to perform plant height more higher and uniform ,and also for leave number was tend to be much more ,For leave area and wet weight of biomass, the tendency of more higher value was obtained on rice water waste applicated every 3 days by leave area and wet biomass weight. The same effectiveness was showed by application of rice water waste every 3 days and foliar fertilizer Gandasil D every 10 days in inducing seedling growth of orchid.</w:t>
      </w:r>
    </w:p>
    <w:p w:rsidR="00E478E3" w:rsidRPr="00FE15E1" w:rsidRDefault="00E478E3" w:rsidP="00B1271E">
      <w:pPr>
        <w:pStyle w:val="Title"/>
        <w:spacing w:line="240" w:lineRule="auto"/>
        <w:jc w:val="both"/>
        <w:rPr>
          <w:rStyle w:val="hps"/>
          <w:rFonts w:ascii="Calibri" w:hAnsi="Calibri"/>
          <w:b w:val="0"/>
          <w:sz w:val="22"/>
          <w:szCs w:val="22"/>
        </w:rPr>
      </w:pPr>
    </w:p>
    <w:p w:rsidR="00E478E3" w:rsidRPr="00FE15E1" w:rsidRDefault="003E00FE" w:rsidP="00B1271E">
      <w:pPr>
        <w:jc w:val="both"/>
        <w:rPr>
          <w:rStyle w:val="hps"/>
          <w:rFonts w:ascii="Calibri" w:hAnsi="Calibri"/>
          <w:sz w:val="22"/>
          <w:szCs w:val="22"/>
          <w:lang w:val="en-ID"/>
        </w:rPr>
      </w:pPr>
      <w:r w:rsidRPr="00FE15E1">
        <w:rPr>
          <w:rFonts w:ascii="Calibri" w:hAnsi="Calibri"/>
          <w:sz w:val="22"/>
          <w:szCs w:val="22"/>
          <w:lang w:val="id-ID"/>
        </w:rPr>
        <w:t xml:space="preserve">Key words : </w:t>
      </w:r>
      <w:r w:rsidR="001D466E" w:rsidRPr="00FE15E1">
        <w:rPr>
          <w:rStyle w:val="hps"/>
          <w:rFonts w:ascii="Calibri" w:hAnsi="Calibri"/>
          <w:sz w:val="22"/>
          <w:szCs w:val="22"/>
        </w:rPr>
        <w:t>Rice water waste</w:t>
      </w:r>
      <w:r w:rsidR="00614BE0" w:rsidRPr="00FE15E1">
        <w:rPr>
          <w:rStyle w:val="hps"/>
          <w:rFonts w:ascii="Calibri" w:hAnsi="Calibri"/>
          <w:sz w:val="22"/>
          <w:szCs w:val="22"/>
          <w:lang w:val="id-ID"/>
        </w:rPr>
        <w:t>,</w:t>
      </w:r>
      <w:r w:rsidR="005B39DC" w:rsidRPr="00FE15E1">
        <w:rPr>
          <w:rStyle w:val="hps"/>
          <w:rFonts w:ascii="Calibri" w:hAnsi="Calibri"/>
          <w:sz w:val="22"/>
          <w:szCs w:val="22"/>
        </w:rPr>
        <w:t xml:space="preserve"> </w:t>
      </w:r>
      <w:r w:rsidR="001D466E" w:rsidRPr="00FE15E1">
        <w:rPr>
          <w:rStyle w:val="hps"/>
          <w:rFonts w:ascii="Calibri" w:hAnsi="Calibri"/>
          <w:sz w:val="22"/>
          <w:szCs w:val="22"/>
          <w:lang w:val="en-ID"/>
        </w:rPr>
        <w:t>Egg shell</w:t>
      </w:r>
      <w:r w:rsidR="00453444" w:rsidRPr="00FE15E1">
        <w:rPr>
          <w:rStyle w:val="hps"/>
          <w:rFonts w:ascii="Calibri" w:hAnsi="Calibri"/>
          <w:sz w:val="22"/>
          <w:szCs w:val="22"/>
          <w:lang w:val="id-ID"/>
        </w:rPr>
        <w:t xml:space="preserve">, </w:t>
      </w:r>
      <w:r w:rsidR="001D466E" w:rsidRPr="00FE15E1">
        <w:rPr>
          <w:rStyle w:val="hps"/>
          <w:rFonts w:ascii="Calibri" w:hAnsi="Calibri"/>
          <w:sz w:val="22"/>
          <w:szCs w:val="22"/>
          <w:lang w:val="en-ID"/>
        </w:rPr>
        <w:t>Dendrobium seedling, organic fertilizing</w:t>
      </w:r>
    </w:p>
    <w:p w:rsidR="006A0763" w:rsidRPr="002D4BDD" w:rsidRDefault="006A0763" w:rsidP="009737FC">
      <w:pPr>
        <w:jc w:val="both"/>
        <w:rPr>
          <w:rStyle w:val="hps"/>
          <w:rFonts w:ascii="Calibri" w:hAnsi="Calibri"/>
          <w:sz w:val="22"/>
          <w:szCs w:val="22"/>
        </w:rPr>
      </w:pPr>
    </w:p>
    <w:p w:rsidR="006A0763" w:rsidRPr="002D4BDD" w:rsidRDefault="006A0763" w:rsidP="009737FC">
      <w:pPr>
        <w:jc w:val="both"/>
        <w:rPr>
          <w:rStyle w:val="hps"/>
          <w:rFonts w:ascii="Calibri" w:hAnsi="Calibri"/>
          <w:sz w:val="22"/>
          <w:szCs w:val="22"/>
        </w:rPr>
      </w:pPr>
    </w:p>
    <w:p w:rsidR="009E3376" w:rsidRPr="002D4BDD" w:rsidRDefault="009E3376" w:rsidP="00D31A1C">
      <w:pPr>
        <w:pStyle w:val="Title"/>
        <w:spacing w:line="240" w:lineRule="auto"/>
        <w:rPr>
          <w:rFonts w:ascii="Calibri" w:hAnsi="Calibri"/>
          <w:sz w:val="22"/>
          <w:szCs w:val="22"/>
        </w:rPr>
        <w:sectPr w:rsidR="009E3376" w:rsidRPr="002D4BDD" w:rsidSect="00EA0E02">
          <w:headerReference w:type="default" r:id="rId10"/>
          <w:footerReference w:type="even" r:id="rId11"/>
          <w:footerReference w:type="default" r:id="rId12"/>
          <w:pgSz w:w="11907" w:h="16840" w:code="9"/>
          <w:pgMar w:top="1701" w:right="1701" w:bottom="1701" w:left="1701" w:header="720" w:footer="720" w:gutter="0"/>
          <w:cols w:space="720"/>
          <w:docGrid w:linePitch="360"/>
        </w:sectPr>
      </w:pPr>
    </w:p>
    <w:p w:rsidR="000B1C0E" w:rsidRPr="002D4BDD" w:rsidRDefault="00174776" w:rsidP="006A0763">
      <w:pPr>
        <w:jc w:val="center"/>
        <w:rPr>
          <w:rFonts w:ascii="Calibri" w:hAnsi="Calibri"/>
          <w:b/>
          <w:noProof/>
          <w:sz w:val="22"/>
          <w:szCs w:val="22"/>
          <w:lang w:val="id-ID"/>
        </w:rPr>
      </w:pPr>
      <w:r w:rsidRPr="002D4BDD">
        <w:rPr>
          <w:rFonts w:ascii="Calibri" w:hAnsi="Calibri"/>
          <w:b/>
          <w:sz w:val="22"/>
          <w:szCs w:val="22"/>
        </w:rPr>
        <w:lastRenderedPageBreak/>
        <w:t>PENDAHULUAN</w:t>
      </w:r>
    </w:p>
    <w:p w:rsidR="002A2A84" w:rsidRPr="002D4BDD" w:rsidRDefault="002A2A84" w:rsidP="003E3C81">
      <w:pPr>
        <w:pStyle w:val="Title"/>
        <w:spacing w:line="276" w:lineRule="auto"/>
        <w:rPr>
          <w:rFonts w:ascii="Calibri" w:hAnsi="Calibri"/>
          <w:sz w:val="22"/>
          <w:szCs w:val="22"/>
          <w:lang w:val="en-US"/>
        </w:rPr>
      </w:pPr>
    </w:p>
    <w:p w:rsidR="001937C0" w:rsidRPr="00FE15E1" w:rsidRDefault="001937C0" w:rsidP="001937C0">
      <w:pPr>
        <w:spacing w:line="242" w:lineRule="auto"/>
        <w:ind w:left="60" w:firstLine="265"/>
        <w:jc w:val="both"/>
        <w:rPr>
          <w:rFonts w:asciiTheme="minorHAnsi" w:eastAsia="Calibri" w:hAnsiTheme="minorHAnsi" w:cstheme="minorHAnsi"/>
          <w:sz w:val="22"/>
          <w:szCs w:val="22"/>
        </w:rPr>
      </w:pPr>
      <w:r w:rsidRPr="00FE15E1">
        <w:rPr>
          <w:rFonts w:asciiTheme="minorHAnsi" w:hAnsiTheme="minorHAnsi" w:cstheme="minorHAnsi"/>
          <w:sz w:val="22"/>
          <w:szCs w:val="22"/>
          <w:lang w:val="sv-SE"/>
        </w:rPr>
        <w:t xml:space="preserve">Tanaman hortikultura berfungsi </w:t>
      </w:r>
      <w:r w:rsidRPr="00FE15E1">
        <w:rPr>
          <w:rFonts w:asciiTheme="minorHAnsi" w:hAnsiTheme="minorHAnsi" w:cstheme="minorHAnsi"/>
          <w:sz w:val="22"/>
          <w:szCs w:val="22"/>
        </w:rPr>
        <w:t>bukan hanya untuk memenuhi kesehatan fisik yang yang disebabkan kandungan vitamin, mineral dan protein yang berasal dari tanaman sayur dan buah, juga memenuhi kebutuhan kenyamanan, keindahan yang diperoleh karena bentuk warna dan corak tanaman hias. Salah satu tanaman hias yang populer di Indonesia ialah tanaman anggrek yang dinikmati melalui keindahan bunganya</w:t>
      </w:r>
      <w:r w:rsidRPr="00FE15E1">
        <w:rPr>
          <w:rFonts w:asciiTheme="minorHAnsi" w:eastAsia="Calibri" w:hAnsiTheme="minorHAnsi" w:cstheme="minorHAnsi"/>
          <w:sz w:val="22"/>
          <w:szCs w:val="22"/>
        </w:rPr>
        <w:t xml:space="preserve"> Bunga anggrek dimanfaatkan tidak hanya untuk tanaman hias di rumah-rumah</w:t>
      </w:r>
      <w:proofErr w:type="gramStart"/>
      <w:r w:rsidRPr="00FE15E1">
        <w:rPr>
          <w:rFonts w:asciiTheme="minorHAnsi" w:eastAsia="Calibri" w:hAnsiTheme="minorHAnsi" w:cstheme="minorHAnsi"/>
          <w:sz w:val="22"/>
          <w:szCs w:val="22"/>
        </w:rPr>
        <w:t>,melainkan</w:t>
      </w:r>
      <w:proofErr w:type="gramEnd"/>
      <w:r w:rsidRPr="00FE15E1">
        <w:rPr>
          <w:rFonts w:asciiTheme="minorHAnsi" w:eastAsia="Calibri" w:hAnsiTheme="minorHAnsi" w:cstheme="minorHAnsi"/>
          <w:sz w:val="22"/>
          <w:szCs w:val="22"/>
        </w:rPr>
        <w:t xml:space="preserve"> juga dipergunakan sebagai tanaman rental untuk perkantoran atau komponen taman pada landscape modern.</w:t>
      </w:r>
    </w:p>
    <w:p w:rsidR="00AA7FB4" w:rsidRPr="00FE15E1" w:rsidRDefault="001937C0" w:rsidP="00AA7FB4">
      <w:pPr>
        <w:autoSpaceDE w:val="0"/>
        <w:autoSpaceDN w:val="0"/>
        <w:adjustRightInd w:val="0"/>
        <w:spacing w:line="276" w:lineRule="auto"/>
        <w:ind w:firstLine="284"/>
        <w:jc w:val="both"/>
        <w:rPr>
          <w:rFonts w:asciiTheme="minorHAnsi" w:hAnsiTheme="minorHAnsi" w:cstheme="minorHAnsi"/>
          <w:sz w:val="22"/>
          <w:szCs w:val="22"/>
          <w:lang w:val="sv-SE"/>
        </w:rPr>
      </w:pPr>
      <w:r w:rsidRPr="00FE15E1">
        <w:rPr>
          <w:rFonts w:asciiTheme="minorHAnsi" w:hAnsiTheme="minorHAnsi" w:cstheme="minorHAnsi"/>
          <w:sz w:val="22"/>
          <w:szCs w:val="22"/>
        </w:rPr>
        <w:lastRenderedPageBreak/>
        <w:t xml:space="preserve">Menurut Novianto, </w:t>
      </w:r>
      <w:proofErr w:type="gramStart"/>
      <w:r w:rsidRPr="00FE15E1">
        <w:rPr>
          <w:rFonts w:asciiTheme="minorHAnsi" w:hAnsiTheme="minorHAnsi" w:cstheme="minorHAnsi"/>
          <w:sz w:val="22"/>
          <w:szCs w:val="22"/>
        </w:rPr>
        <w:t>2012 ,</w:t>
      </w:r>
      <w:proofErr w:type="gramEnd"/>
      <w:r w:rsidRPr="00FE15E1">
        <w:rPr>
          <w:rFonts w:asciiTheme="minorHAnsi" w:hAnsiTheme="minorHAnsi" w:cstheme="minorHAnsi"/>
          <w:sz w:val="22"/>
          <w:szCs w:val="22"/>
        </w:rPr>
        <w:t xml:space="preserve"> ditengah pertumbuhan ekonomi dan maraknya</w:t>
      </w:r>
      <w:r w:rsidRPr="00FE15E1">
        <w:rPr>
          <w:rFonts w:asciiTheme="minorHAnsi" w:hAnsiTheme="minorHAnsi" w:cstheme="minorHAnsi"/>
          <w:sz w:val="22"/>
          <w:szCs w:val="22"/>
          <w:lang w:val="sv-SE"/>
        </w:rPr>
        <w:t xml:space="preserve"> </w:t>
      </w:r>
      <w:r w:rsidRPr="00FE15E1">
        <w:rPr>
          <w:rFonts w:asciiTheme="minorHAnsi" w:hAnsiTheme="minorHAnsi" w:cstheme="minorHAnsi"/>
          <w:sz w:val="22"/>
          <w:szCs w:val="22"/>
        </w:rPr>
        <w:t>lalu lintas tranksaksi perdagangan nasional saat ini, anggrek hadir dan menempatkan diri pada posisi yang makin terhormat dalam daftar belanja kaum menengah. Peningkatan ekonomi dan kesejahteraan nasional membuat kebutuhan akan kepuasan estetika menjadi bagian dari gaya hidup sehari-</w:t>
      </w:r>
      <w:proofErr w:type="gramStart"/>
      <w:r w:rsidRPr="00FE15E1">
        <w:rPr>
          <w:rFonts w:asciiTheme="minorHAnsi" w:hAnsiTheme="minorHAnsi" w:cstheme="minorHAnsi"/>
          <w:sz w:val="22"/>
          <w:szCs w:val="22"/>
        </w:rPr>
        <w:t>hari ,</w:t>
      </w:r>
      <w:proofErr w:type="gramEnd"/>
      <w:r w:rsidRPr="00FE15E1">
        <w:rPr>
          <w:rFonts w:asciiTheme="minorHAnsi" w:hAnsiTheme="minorHAnsi" w:cstheme="minorHAnsi"/>
          <w:sz w:val="22"/>
          <w:szCs w:val="22"/>
        </w:rPr>
        <w:t xml:space="preserve"> dan anggrek menjadi salah satu primadona pemenuhan kebutuhan ini. </w:t>
      </w:r>
      <w:proofErr w:type="gramStart"/>
      <w:r w:rsidR="00AA7FB4" w:rsidRPr="00FE15E1">
        <w:rPr>
          <w:rFonts w:asciiTheme="minorHAnsi" w:hAnsiTheme="minorHAnsi" w:cstheme="minorHAnsi"/>
          <w:sz w:val="22"/>
          <w:szCs w:val="22"/>
        </w:rPr>
        <w:t>Hal ini menyebabkan permintaan anggrek yang terus meningkat, akibatnya peningkatan kapasitas dan kualitas produksi oleh produsen anggrek juga perlu ditingkatkan terus.</w:t>
      </w:r>
      <w:proofErr w:type="gramEnd"/>
    </w:p>
    <w:p w:rsidR="00AA7FB4" w:rsidRPr="00FE15E1" w:rsidRDefault="00AA7FB4" w:rsidP="00FE15E1">
      <w:pPr>
        <w:spacing w:line="241" w:lineRule="auto"/>
        <w:jc w:val="both"/>
        <w:rPr>
          <w:rFonts w:asciiTheme="minorHAnsi" w:eastAsia="Calibri" w:hAnsiTheme="minorHAnsi" w:cstheme="minorHAnsi"/>
          <w:sz w:val="22"/>
          <w:szCs w:val="22"/>
        </w:rPr>
      </w:pPr>
      <w:r w:rsidRPr="00FE15E1">
        <w:rPr>
          <w:rFonts w:asciiTheme="minorHAnsi" w:hAnsiTheme="minorHAnsi" w:cstheme="minorHAnsi"/>
          <w:sz w:val="22"/>
          <w:szCs w:val="22"/>
        </w:rPr>
        <w:lastRenderedPageBreak/>
        <w:t>Salah satu jenis anggrek yang sangat populer di Indonesia yaitu anggrek Dendrobium, karena produksi bunga tinggi, warna bunga sangat bervariasi, bentuk bunga menarik, mahkota bunga kompak,</w:t>
      </w:r>
      <w:r w:rsidRPr="00FE15E1">
        <w:rPr>
          <w:rFonts w:asciiTheme="minorHAnsi" w:hAnsiTheme="minorHAnsi" w:cstheme="minorHAnsi"/>
          <w:sz w:val="22"/>
          <w:szCs w:val="22"/>
          <w:lang w:val="sv-SE"/>
        </w:rPr>
        <w:t xml:space="preserve"> </w:t>
      </w:r>
      <w:r w:rsidRPr="00FE15E1">
        <w:rPr>
          <w:rFonts w:asciiTheme="minorHAnsi" w:eastAsia="Calibri" w:hAnsiTheme="minorHAnsi" w:cstheme="minorHAnsi"/>
          <w:sz w:val="22"/>
          <w:szCs w:val="22"/>
        </w:rPr>
        <w:t xml:space="preserve">tekstur bunga tebal dan tahan lama sebagai bunga potong, tangkai panjang, mudah tumbuh dan mudah perawatannya (Balai Penelitian Tanaman Hias, 2012). Menurut Hartati, </w:t>
      </w:r>
      <w:proofErr w:type="gramStart"/>
      <w:r w:rsidRPr="00FE15E1">
        <w:rPr>
          <w:rFonts w:asciiTheme="minorHAnsi" w:eastAsia="Calibri" w:hAnsiTheme="minorHAnsi" w:cstheme="minorHAnsi"/>
          <w:i/>
          <w:sz w:val="22"/>
          <w:szCs w:val="22"/>
        </w:rPr>
        <w:t>et.al</w:t>
      </w:r>
      <w:r w:rsidRPr="00FE15E1">
        <w:rPr>
          <w:rFonts w:asciiTheme="minorHAnsi" w:eastAsia="Calibri" w:hAnsiTheme="minorHAnsi" w:cstheme="minorHAnsi"/>
          <w:sz w:val="22"/>
          <w:szCs w:val="22"/>
        </w:rPr>
        <w:t>.,</w:t>
      </w:r>
      <w:proofErr w:type="gramEnd"/>
      <w:r w:rsidRPr="00FE15E1">
        <w:rPr>
          <w:rFonts w:asciiTheme="minorHAnsi" w:eastAsia="Calibri" w:hAnsiTheme="minorHAnsi" w:cstheme="minorHAnsi"/>
          <w:sz w:val="22"/>
          <w:szCs w:val="22"/>
        </w:rPr>
        <w:t xml:space="preserve"> 2014, persilangan tanaman anggrek bertujuan untuk mendapatkan varietas baru dengan warna dan bentuk yang menarik dan beragam. Menurut Sari, </w:t>
      </w:r>
      <w:proofErr w:type="gramStart"/>
      <w:r w:rsidRPr="00FE15E1">
        <w:rPr>
          <w:rFonts w:asciiTheme="minorHAnsi" w:eastAsia="Calibri" w:hAnsiTheme="minorHAnsi" w:cstheme="minorHAnsi"/>
          <w:i/>
          <w:sz w:val="22"/>
          <w:szCs w:val="22"/>
        </w:rPr>
        <w:t>et.al</w:t>
      </w:r>
      <w:r w:rsidRPr="00FE15E1">
        <w:rPr>
          <w:rFonts w:asciiTheme="minorHAnsi" w:eastAsia="Calibri" w:hAnsiTheme="minorHAnsi" w:cstheme="minorHAnsi"/>
          <w:sz w:val="22"/>
          <w:szCs w:val="22"/>
        </w:rPr>
        <w:t>.,</w:t>
      </w:r>
      <w:proofErr w:type="gramEnd"/>
      <w:r w:rsidRPr="00FE15E1">
        <w:rPr>
          <w:rFonts w:asciiTheme="minorHAnsi" w:eastAsia="Calibri" w:hAnsiTheme="minorHAnsi" w:cstheme="minorHAnsi"/>
          <w:sz w:val="22"/>
          <w:szCs w:val="22"/>
        </w:rPr>
        <w:t xml:space="preserve"> 2015, , perkembangan produksi anggrek saat ini masih </w:t>
      </w:r>
      <w:r w:rsidR="00FE15E1" w:rsidRPr="00FE15E1">
        <w:rPr>
          <w:rFonts w:asciiTheme="minorHAnsi" w:eastAsia="Calibri" w:hAnsiTheme="minorHAnsi" w:cstheme="minorHAnsi"/>
          <w:sz w:val="22"/>
          <w:szCs w:val="22"/>
        </w:rPr>
        <w:t xml:space="preserve">relative lamabat, sementara permintaan pasar anggrek semakin meningkat setiap tahunnya.  </w:t>
      </w:r>
      <w:proofErr w:type="gramStart"/>
      <w:r w:rsidR="00FE15E1" w:rsidRPr="00FE15E1">
        <w:rPr>
          <w:rFonts w:asciiTheme="minorHAnsi" w:eastAsia="Calibri" w:hAnsiTheme="minorHAnsi" w:cstheme="minorHAnsi"/>
          <w:sz w:val="22"/>
          <w:szCs w:val="22"/>
        </w:rPr>
        <w:t>Dendrobium merupakan salah satu genus anggrek paling komersial</w:t>
      </w:r>
      <w:r w:rsidRPr="00FE15E1">
        <w:rPr>
          <w:rFonts w:asciiTheme="minorHAnsi" w:eastAsia="Calibri" w:hAnsiTheme="minorHAnsi" w:cstheme="minorHAnsi"/>
          <w:sz w:val="22"/>
          <w:szCs w:val="22"/>
        </w:rPr>
        <w:t>yang memiliki pangsa pasar sekitar 50 persen dari total pangsa pasar anggrek.</w:t>
      </w:r>
      <w:proofErr w:type="gramEnd"/>
    </w:p>
    <w:p w:rsidR="00AA7FB4" w:rsidRPr="00FE15E1" w:rsidRDefault="00AA7FB4" w:rsidP="00AA7FB4">
      <w:pPr>
        <w:spacing w:line="44" w:lineRule="exact"/>
        <w:rPr>
          <w:rFonts w:asciiTheme="minorHAnsi" w:hAnsiTheme="minorHAnsi" w:cstheme="minorHAnsi"/>
          <w:sz w:val="22"/>
          <w:szCs w:val="22"/>
        </w:rPr>
      </w:pPr>
    </w:p>
    <w:p w:rsidR="00AA7FB4" w:rsidRPr="00FE15E1" w:rsidRDefault="00AA7FB4" w:rsidP="00AA7FB4">
      <w:pPr>
        <w:spacing w:line="243" w:lineRule="auto"/>
        <w:ind w:left="60" w:firstLine="220"/>
        <w:jc w:val="both"/>
        <w:rPr>
          <w:rFonts w:asciiTheme="minorHAnsi" w:eastAsia="Calibri" w:hAnsiTheme="minorHAnsi" w:cstheme="minorHAnsi"/>
          <w:color w:val="000000"/>
          <w:sz w:val="22"/>
          <w:szCs w:val="22"/>
        </w:rPr>
      </w:pPr>
      <w:r w:rsidRPr="00FE15E1">
        <w:rPr>
          <w:rFonts w:asciiTheme="minorHAnsi" w:eastAsia="Calibri" w:hAnsiTheme="minorHAnsi" w:cstheme="minorHAnsi"/>
          <w:sz w:val="22"/>
          <w:szCs w:val="22"/>
        </w:rPr>
        <w:t xml:space="preserve">Produksi tanaman bunga potong anggrek pada tahun 2014 sebanyak 19,74 juta tangkai dan pada tahun 2015 sebanyak 21,51 juta tangkai (Badan Pusat Statistik, 2015). Hingga tahun 2019 proyeksi produksi akan mencapai 23.68 juta tangkai, lebih kecil dari sasaran renstra yaitu 28,00 juta tangkai atau selisih 2.32 juta tangkai (8.94 persen). </w:t>
      </w:r>
      <w:proofErr w:type="gramStart"/>
      <w:r w:rsidRPr="00FE15E1">
        <w:rPr>
          <w:rFonts w:asciiTheme="minorHAnsi" w:eastAsia="Calibri" w:hAnsiTheme="minorHAnsi" w:cstheme="minorHAnsi"/>
          <w:sz w:val="22"/>
          <w:szCs w:val="22"/>
        </w:rPr>
        <w:t>Proyeksi yang dilakukan oleh Kementan memberikan gambaran cerah bagi bisnis anggrek Indonesia ke depannya (Sinaga, 2016).</w:t>
      </w:r>
      <w:proofErr w:type="gramEnd"/>
      <w:r w:rsidRPr="00FE15E1">
        <w:rPr>
          <w:rFonts w:asciiTheme="minorHAnsi" w:eastAsia="Calibri" w:hAnsiTheme="minorHAnsi" w:cstheme="minorHAnsi"/>
          <w:sz w:val="22"/>
          <w:szCs w:val="22"/>
        </w:rPr>
        <w:t xml:space="preserve"> </w:t>
      </w:r>
      <w:r w:rsidRPr="00FE15E1">
        <w:rPr>
          <w:rFonts w:asciiTheme="minorHAnsi" w:eastAsia="Calibri" w:hAnsiTheme="minorHAnsi" w:cstheme="minorHAnsi"/>
          <w:color w:val="333333"/>
          <w:sz w:val="22"/>
          <w:szCs w:val="22"/>
        </w:rPr>
        <w:t>Gambaran di atas</w:t>
      </w:r>
      <w:r w:rsidRPr="00FE15E1">
        <w:rPr>
          <w:rFonts w:asciiTheme="minorHAnsi" w:eastAsia="Calibri" w:hAnsiTheme="minorHAnsi" w:cstheme="minorHAnsi"/>
          <w:sz w:val="22"/>
          <w:szCs w:val="22"/>
        </w:rPr>
        <w:t xml:space="preserve"> </w:t>
      </w:r>
      <w:r w:rsidRPr="00FE15E1">
        <w:rPr>
          <w:rFonts w:asciiTheme="minorHAnsi" w:eastAsia="Calibri" w:hAnsiTheme="minorHAnsi" w:cstheme="minorHAnsi"/>
          <w:color w:val="333333"/>
          <w:sz w:val="22"/>
          <w:szCs w:val="22"/>
        </w:rPr>
        <w:t xml:space="preserve">mencerminkan adanya selisih antara permintaan dan produksi </w:t>
      </w:r>
      <w:proofErr w:type="gramStart"/>
      <w:r w:rsidRPr="00FE15E1">
        <w:rPr>
          <w:rFonts w:asciiTheme="minorHAnsi" w:eastAsia="Calibri" w:hAnsiTheme="minorHAnsi" w:cstheme="minorHAnsi"/>
          <w:color w:val="333333"/>
          <w:sz w:val="22"/>
          <w:szCs w:val="22"/>
        </w:rPr>
        <w:t>anggrek .</w:t>
      </w:r>
      <w:proofErr w:type="gramEnd"/>
      <w:r w:rsidRPr="00FE15E1">
        <w:rPr>
          <w:rFonts w:asciiTheme="minorHAnsi" w:eastAsia="Calibri" w:hAnsiTheme="minorHAnsi" w:cstheme="minorHAnsi"/>
          <w:color w:val="333333"/>
          <w:sz w:val="22"/>
          <w:szCs w:val="22"/>
        </w:rPr>
        <w:t xml:space="preserve"> Menurut (Herwati, 2015), m</w:t>
      </w:r>
      <w:r w:rsidRPr="00FE15E1">
        <w:rPr>
          <w:rFonts w:asciiTheme="minorHAnsi" w:eastAsia="Calibri" w:hAnsiTheme="minorHAnsi" w:cstheme="minorHAnsi"/>
          <w:color w:val="000000"/>
          <w:sz w:val="22"/>
          <w:szCs w:val="22"/>
        </w:rPr>
        <w:t>eningkatnya</w:t>
      </w:r>
      <w:r w:rsidRPr="00FE15E1">
        <w:rPr>
          <w:rFonts w:asciiTheme="minorHAnsi" w:eastAsia="Calibri" w:hAnsiTheme="minorHAnsi" w:cstheme="minorHAnsi"/>
          <w:color w:val="333333"/>
          <w:sz w:val="22"/>
          <w:szCs w:val="22"/>
        </w:rPr>
        <w:t xml:space="preserve"> </w:t>
      </w:r>
      <w:r w:rsidRPr="00FE15E1">
        <w:rPr>
          <w:rFonts w:asciiTheme="minorHAnsi" w:eastAsia="Calibri" w:hAnsiTheme="minorHAnsi" w:cstheme="minorHAnsi"/>
          <w:color w:val="000000"/>
          <w:sz w:val="22"/>
          <w:szCs w:val="22"/>
        </w:rPr>
        <w:t xml:space="preserve">permintaan pasar </w:t>
      </w:r>
      <w:proofErr w:type="gramStart"/>
      <w:r w:rsidRPr="00FE15E1">
        <w:rPr>
          <w:rFonts w:asciiTheme="minorHAnsi" w:eastAsia="Calibri" w:hAnsiTheme="minorHAnsi" w:cstheme="minorHAnsi"/>
          <w:color w:val="000000"/>
          <w:sz w:val="22"/>
          <w:szCs w:val="22"/>
        </w:rPr>
        <w:t>akan</w:t>
      </w:r>
      <w:proofErr w:type="gramEnd"/>
      <w:r w:rsidRPr="00FE15E1">
        <w:rPr>
          <w:rFonts w:asciiTheme="minorHAnsi" w:eastAsia="Calibri" w:hAnsiTheme="minorHAnsi" w:cstheme="minorHAnsi"/>
          <w:color w:val="000000"/>
          <w:sz w:val="22"/>
          <w:szCs w:val="22"/>
        </w:rPr>
        <w:t xml:space="preserve"> anggrek dalam bentuk bunga potong dan tanaman pot, maka diperlukan usaha peningkatan kualitas dan kuantitas penyediaan anggrek dalam jumlah lebih banyak dan berkesinambungan.</w:t>
      </w:r>
    </w:p>
    <w:p w:rsidR="00AA7FB4" w:rsidRPr="00FE15E1" w:rsidRDefault="00AA7FB4" w:rsidP="00AA7FB4">
      <w:pPr>
        <w:spacing w:line="241" w:lineRule="auto"/>
        <w:ind w:left="60" w:firstLine="250"/>
        <w:jc w:val="both"/>
        <w:rPr>
          <w:rFonts w:asciiTheme="minorHAnsi" w:eastAsia="Calibri" w:hAnsiTheme="minorHAnsi" w:cstheme="minorHAnsi"/>
          <w:sz w:val="22"/>
          <w:szCs w:val="22"/>
        </w:rPr>
      </w:pPr>
      <w:proofErr w:type="gramStart"/>
      <w:r w:rsidRPr="00FE15E1">
        <w:rPr>
          <w:rFonts w:asciiTheme="minorHAnsi" w:eastAsia="Calibri" w:hAnsiTheme="minorHAnsi" w:cstheme="minorHAnsi"/>
          <w:color w:val="000000"/>
          <w:sz w:val="22"/>
          <w:szCs w:val="22"/>
        </w:rPr>
        <w:t xml:space="preserve">Peningkatan kuantitas tanaman anggrek </w:t>
      </w:r>
      <w:r w:rsidRPr="00FE15E1">
        <w:rPr>
          <w:rFonts w:asciiTheme="minorHAnsi" w:eastAsia="Calibri" w:hAnsiTheme="minorHAnsi" w:cstheme="minorHAnsi"/>
          <w:i/>
          <w:color w:val="000000"/>
          <w:sz w:val="22"/>
          <w:szCs w:val="22"/>
        </w:rPr>
        <w:t xml:space="preserve">Dendrobium </w:t>
      </w:r>
      <w:r w:rsidRPr="00FE15E1">
        <w:rPr>
          <w:rFonts w:asciiTheme="minorHAnsi" w:hAnsiTheme="minorHAnsi" w:cstheme="minorHAnsi"/>
          <w:sz w:val="22"/>
          <w:szCs w:val="22"/>
        </w:rPr>
        <w:t>harus diawali dengan penyediaan bibit anggrek yang bermutu tinggi.</w:t>
      </w:r>
      <w:proofErr w:type="gramEnd"/>
      <w:r w:rsidRPr="00FE15E1">
        <w:rPr>
          <w:rFonts w:asciiTheme="minorHAnsi" w:hAnsiTheme="minorHAnsi" w:cstheme="minorHAnsi"/>
          <w:sz w:val="22"/>
          <w:szCs w:val="22"/>
        </w:rPr>
        <w:t xml:space="preserve"> </w:t>
      </w:r>
      <w:r w:rsidRPr="00FE15E1">
        <w:rPr>
          <w:rFonts w:asciiTheme="minorHAnsi" w:hAnsiTheme="minorHAnsi" w:cstheme="minorHAnsi"/>
          <w:i/>
          <w:sz w:val="22"/>
          <w:szCs w:val="22"/>
        </w:rPr>
        <w:t>Seedling</w:t>
      </w:r>
      <w:r w:rsidRPr="00FE15E1">
        <w:rPr>
          <w:rFonts w:asciiTheme="minorHAnsi" w:hAnsiTheme="minorHAnsi" w:cstheme="minorHAnsi"/>
          <w:sz w:val="22"/>
          <w:szCs w:val="22"/>
        </w:rPr>
        <w:t xml:space="preserve"> anggrek yang berkualitas </w:t>
      </w:r>
      <w:proofErr w:type="gramStart"/>
      <w:r w:rsidRPr="00FE15E1">
        <w:rPr>
          <w:rFonts w:asciiTheme="minorHAnsi" w:eastAsia="Calibri" w:hAnsiTheme="minorHAnsi" w:cstheme="minorHAnsi"/>
          <w:sz w:val="22"/>
          <w:szCs w:val="22"/>
        </w:rPr>
        <w:t>akan</w:t>
      </w:r>
      <w:proofErr w:type="gramEnd"/>
      <w:r w:rsidRPr="00FE15E1">
        <w:rPr>
          <w:rFonts w:asciiTheme="minorHAnsi" w:eastAsia="Calibri" w:hAnsiTheme="minorHAnsi" w:cstheme="minorHAnsi"/>
          <w:sz w:val="22"/>
          <w:szCs w:val="22"/>
        </w:rPr>
        <w:t xml:space="preserve"> menghasilkan bunga dengan baik. </w:t>
      </w:r>
      <w:proofErr w:type="gramStart"/>
      <w:r w:rsidRPr="00FE15E1">
        <w:rPr>
          <w:rFonts w:asciiTheme="minorHAnsi" w:eastAsia="Calibri" w:hAnsiTheme="minorHAnsi" w:cstheme="minorHAnsi"/>
          <w:sz w:val="22"/>
          <w:szCs w:val="22"/>
        </w:rPr>
        <w:t xml:space="preserve">Ciri-ciri </w:t>
      </w:r>
      <w:r w:rsidRPr="00FE15E1">
        <w:rPr>
          <w:rFonts w:asciiTheme="minorHAnsi" w:eastAsia="Calibri" w:hAnsiTheme="minorHAnsi" w:cstheme="minorHAnsi"/>
          <w:i/>
          <w:sz w:val="22"/>
          <w:szCs w:val="22"/>
        </w:rPr>
        <w:t>seedling</w:t>
      </w:r>
      <w:r w:rsidRPr="00FE15E1">
        <w:rPr>
          <w:rFonts w:asciiTheme="minorHAnsi" w:eastAsia="Calibri" w:hAnsiTheme="minorHAnsi" w:cstheme="minorHAnsi"/>
          <w:sz w:val="22"/>
          <w:szCs w:val="22"/>
        </w:rPr>
        <w:t xml:space="preserve"> anggrek </w:t>
      </w:r>
      <w:r w:rsidRPr="00FE15E1">
        <w:rPr>
          <w:rFonts w:asciiTheme="minorHAnsi" w:eastAsia="Calibri" w:hAnsiTheme="minorHAnsi" w:cstheme="minorHAnsi"/>
          <w:i/>
          <w:sz w:val="22"/>
          <w:szCs w:val="22"/>
        </w:rPr>
        <w:t>Dendrobium</w:t>
      </w:r>
      <w:r w:rsidRPr="00FE15E1">
        <w:rPr>
          <w:rFonts w:asciiTheme="minorHAnsi" w:eastAsia="Calibri" w:hAnsiTheme="minorHAnsi" w:cstheme="minorHAnsi"/>
          <w:sz w:val="22"/>
          <w:szCs w:val="22"/>
        </w:rPr>
        <w:t xml:space="preserve"> yang baik yaitu batang kuat, dan subur.</w:t>
      </w:r>
      <w:proofErr w:type="gramEnd"/>
      <w:r w:rsidRPr="00FE15E1">
        <w:rPr>
          <w:rFonts w:asciiTheme="minorHAnsi" w:eastAsia="Calibri" w:hAnsiTheme="minorHAnsi" w:cstheme="minorHAnsi"/>
          <w:sz w:val="22"/>
          <w:szCs w:val="22"/>
        </w:rPr>
        <w:t xml:space="preserve"> </w:t>
      </w:r>
      <w:proofErr w:type="gramStart"/>
      <w:r w:rsidRPr="00FE15E1">
        <w:rPr>
          <w:rFonts w:asciiTheme="minorHAnsi" w:eastAsia="Calibri" w:hAnsiTheme="minorHAnsi" w:cstheme="minorHAnsi"/>
          <w:sz w:val="22"/>
          <w:szCs w:val="22"/>
        </w:rPr>
        <w:lastRenderedPageBreak/>
        <w:t>Tanaman anggrek termasuk tanaman yang mempunyai kecepatan tumbuh yang lambat.</w:t>
      </w:r>
      <w:proofErr w:type="gramEnd"/>
      <w:r w:rsidRPr="00FE15E1">
        <w:rPr>
          <w:rFonts w:asciiTheme="minorHAnsi" w:eastAsia="Calibri" w:hAnsiTheme="minorHAnsi" w:cstheme="minorHAnsi"/>
          <w:sz w:val="22"/>
          <w:szCs w:val="22"/>
        </w:rPr>
        <w:t xml:space="preserve"> </w:t>
      </w:r>
      <w:proofErr w:type="gramStart"/>
      <w:r w:rsidRPr="00FE15E1">
        <w:rPr>
          <w:rFonts w:asciiTheme="minorHAnsi" w:eastAsia="Calibri" w:hAnsiTheme="minorHAnsi" w:cstheme="minorHAnsi"/>
          <w:sz w:val="22"/>
          <w:szCs w:val="22"/>
        </w:rPr>
        <w:t>Oleh karena itu sangat diperlukan penambahan unsur hara secara terus menerus sepanjang pertumbuhannya.</w:t>
      </w:r>
      <w:proofErr w:type="gramEnd"/>
      <w:r w:rsidRPr="00FE15E1">
        <w:rPr>
          <w:rFonts w:asciiTheme="minorHAnsi" w:eastAsia="Calibri" w:hAnsiTheme="minorHAnsi" w:cstheme="minorHAnsi"/>
          <w:sz w:val="22"/>
          <w:szCs w:val="22"/>
        </w:rPr>
        <w:t xml:space="preserve"> </w:t>
      </w:r>
      <w:proofErr w:type="gramStart"/>
      <w:r w:rsidRPr="00FE15E1">
        <w:rPr>
          <w:rFonts w:asciiTheme="minorHAnsi" w:eastAsia="Calibri" w:hAnsiTheme="minorHAnsi" w:cstheme="minorHAnsi"/>
          <w:sz w:val="22"/>
          <w:szCs w:val="22"/>
        </w:rPr>
        <w:t>Dewi dan Setiawati, 2010, mengatakan bahwa kebanyakan anggrek tumbuh lambat.</w:t>
      </w:r>
      <w:proofErr w:type="gramEnd"/>
      <w:r w:rsidRPr="00FE15E1">
        <w:rPr>
          <w:rFonts w:asciiTheme="minorHAnsi" w:eastAsia="Calibri" w:hAnsiTheme="minorHAnsi" w:cstheme="minorHAnsi"/>
          <w:sz w:val="22"/>
          <w:szCs w:val="22"/>
        </w:rPr>
        <w:t xml:space="preserve"> </w:t>
      </w:r>
      <w:proofErr w:type="gramStart"/>
      <w:r w:rsidRPr="00FE15E1">
        <w:rPr>
          <w:rFonts w:asciiTheme="minorHAnsi" w:eastAsia="Calibri" w:hAnsiTheme="minorHAnsi" w:cstheme="minorHAnsi"/>
          <w:sz w:val="22"/>
          <w:szCs w:val="22"/>
        </w:rPr>
        <w:t>Konsentrasi pupuk yang rendah dengan frekuensi pemupukan yang sering dapat dijadikan alternatif untuk meningkatkan pertumbuhan anggrek.</w:t>
      </w:r>
      <w:proofErr w:type="gramEnd"/>
    </w:p>
    <w:p w:rsidR="00AA7FB4" w:rsidRPr="00FE15E1" w:rsidRDefault="00AA7FB4" w:rsidP="00AA7FB4">
      <w:pPr>
        <w:spacing w:line="241" w:lineRule="auto"/>
        <w:ind w:left="60" w:firstLine="250"/>
        <w:jc w:val="both"/>
        <w:rPr>
          <w:rFonts w:asciiTheme="minorHAnsi" w:eastAsia="Calibri" w:hAnsiTheme="minorHAnsi" w:cstheme="minorHAnsi"/>
          <w:sz w:val="22"/>
          <w:szCs w:val="22"/>
        </w:rPr>
      </w:pPr>
      <w:r w:rsidRPr="00FE15E1">
        <w:rPr>
          <w:rFonts w:asciiTheme="minorHAnsi" w:eastAsia="Calibri" w:hAnsiTheme="minorHAnsi" w:cstheme="minorHAnsi"/>
          <w:sz w:val="22"/>
          <w:szCs w:val="22"/>
        </w:rPr>
        <w:t xml:space="preserve">Menurut Dwiyani, 2012, penyemprotan pupuk daun dengan dengan frekuensi yang jarang tidak </w:t>
      </w:r>
      <w:proofErr w:type="gramStart"/>
      <w:r w:rsidRPr="00FE15E1">
        <w:rPr>
          <w:rFonts w:asciiTheme="minorHAnsi" w:eastAsia="Calibri" w:hAnsiTheme="minorHAnsi" w:cstheme="minorHAnsi"/>
          <w:sz w:val="22"/>
          <w:szCs w:val="22"/>
        </w:rPr>
        <w:t>akan</w:t>
      </w:r>
      <w:proofErr w:type="gramEnd"/>
      <w:r w:rsidRPr="00FE15E1">
        <w:rPr>
          <w:rFonts w:asciiTheme="minorHAnsi" w:eastAsia="Calibri" w:hAnsiTheme="minorHAnsi" w:cstheme="minorHAnsi"/>
          <w:sz w:val="22"/>
          <w:szCs w:val="22"/>
        </w:rPr>
        <w:t xml:space="preserve"> efektif, sedangkan penyemprotan pupuk daun terlalu sering dapat menghambat pertumbuhan tanaman.</w:t>
      </w:r>
    </w:p>
    <w:p w:rsidR="00AA7FB4" w:rsidRPr="00FE15E1" w:rsidRDefault="00AA7FB4" w:rsidP="00AA7FB4">
      <w:pPr>
        <w:spacing w:line="241" w:lineRule="auto"/>
        <w:ind w:left="60" w:firstLine="250"/>
        <w:jc w:val="both"/>
        <w:rPr>
          <w:rFonts w:asciiTheme="minorHAnsi" w:eastAsia="Calibri" w:hAnsiTheme="minorHAnsi" w:cstheme="minorHAnsi"/>
          <w:sz w:val="22"/>
          <w:szCs w:val="22"/>
        </w:rPr>
      </w:pPr>
      <w:r w:rsidRPr="00FE15E1">
        <w:rPr>
          <w:rFonts w:asciiTheme="minorHAnsi" w:eastAsia="Calibri" w:hAnsiTheme="minorHAnsi" w:cstheme="minorHAnsi"/>
          <w:sz w:val="22"/>
          <w:szCs w:val="22"/>
        </w:rPr>
        <w:t xml:space="preserve">Menurut Muhartini, Trisnowati, </w:t>
      </w:r>
      <w:proofErr w:type="gramStart"/>
      <w:r w:rsidRPr="00FE15E1">
        <w:rPr>
          <w:rFonts w:asciiTheme="minorHAnsi" w:eastAsia="Calibri" w:hAnsiTheme="minorHAnsi" w:cstheme="minorHAnsi"/>
          <w:sz w:val="22"/>
          <w:szCs w:val="22"/>
        </w:rPr>
        <w:t>2012 ,</w:t>
      </w:r>
      <w:proofErr w:type="gramEnd"/>
      <w:r w:rsidRPr="00FE15E1">
        <w:rPr>
          <w:rFonts w:asciiTheme="minorHAnsi" w:eastAsia="Calibri" w:hAnsiTheme="minorHAnsi" w:cstheme="minorHAnsi"/>
          <w:sz w:val="22"/>
          <w:szCs w:val="22"/>
        </w:rPr>
        <w:t xml:space="preserve"> air limbah cucian beras yang dihasilkan ketika membersihkan beras dibuang begitu saja.  Air cucian beras sebenarnya tidak membahayakan untuk kesehatan, </w:t>
      </w:r>
      <w:proofErr w:type="gramStart"/>
      <w:r w:rsidRPr="00FE15E1">
        <w:rPr>
          <w:rFonts w:asciiTheme="minorHAnsi" w:eastAsia="Calibri" w:hAnsiTheme="minorHAnsi" w:cstheme="minorHAnsi"/>
          <w:sz w:val="22"/>
          <w:szCs w:val="22"/>
        </w:rPr>
        <w:t>akan</w:t>
      </w:r>
      <w:proofErr w:type="gramEnd"/>
      <w:r w:rsidRPr="00FE15E1">
        <w:rPr>
          <w:rFonts w:asciiTheme="minorHAnsi" w:eastAsia="Calibri" w:hAnsiTheme="minorHAnsi" w:cstheme="minorHAnsi"/>
          <w:sz w:val="22"/>
          <w:szCs w:val="22"/>
        </w:rPr>
        <w:t xml:space="preserve"> tetapi dapat mencemari air bersih. </w:t>
      </w:r>
      <w:proofErr w:type="gramStart"/>
      <w:r w:rsidRPr="00FE15E1">
        <w:rPr>
          <w:rFonts w:asciiTheme="minorHAnsi" w:eastAsia="Calibri" w:hAnsiTheme="minorHAnsi" w:cstheme="minorHAnsi"/>
          <w:sz w:val="22"/>
          <w:szCs w:val="22"/>
        </w:rPr>
        <w:t>Saat ini, limbah air cucian beras belum dimanfaatkan secara optimal.</w:t>
      </w:r>
      <w:proofErr w:type="gramEnd"/>
      <w:r w:rsidRPr="00FE15E1">
        <w:rPr>
          <w:rFonts w:asciiTheme="minorHAnsi" w:eastAsia="Calibri" w:hAnsiTheme="minorHAnsi" w:cstheme="minorHAnsi"/>
          <w:sz w:val="22"/>
          <w:szCs w:val="22"/>
        </w:rPr>
        <w:t xml:space="preserve"> </w:t>
      </w:r>
      <w:proofErr w:type="gramStart"/>
      <w:r w:rsidRPr="00FE15E1">
        <w:rPr>
          <w:rFonts w:asciiTheme="minorHAnsi" w:eastAsia="Calibri" w:hAnsiTheme="minorHAnsi" w:cstheme="minorHAnsi"/>
          <w:sz w:val="22"/>
          <w:szCs w:val="22"/>
        </w:rPr>
        <w:t>Padahal, air cucian beras mengandung karbohidrat cukup tinggi berasal dari kulit ari beras yang terkelupas.</w:t>
      </w:r>
      <w:proofErr w:type="gramEnd"/>
      <w:r w:rsidRPr="00FE15E1">
        <w:rPr>
          <w:rFonts w:asciiTheme="minorHAnsi" w:eastAsia="Calibri" w:hAnsiTheme="minorHAnsi" w:cstheme="minorHAnsi"/>
          <w:sz w:val="22"/>
          <w:szCs w:val="22"/>
        </w:rPr>
        <w:t xml:space="preserve">  Air limbah cucian beras sudah dibuktikan manfaatnya untuk menyuburkan tanaman secara empiris dari generasi ke generasi, kandungan senyawa organik dan mineral yang dimiliki sangat beragam, antara lain karbohidrat, nitrogen, fosfor, kalium, magnesium, sulfur, besi </w:t>
      </w:r>
      <w:proofErr w:type="gramStart"/>
      <w:r w:rsidRPr="00FE15E1">
        <w:rPr>
          <w:rFonts w:asciiTheme="minorHAnsi" w:eastAsia="Calibri" w:hAnsiTheme="minorHAnsi" w:cstheme="minorHAnsi"/>
          <w:sz w:val="22"/>
          <w:szCs w:val="22"/>
        </w:rPr>
        <w:t>dan  vitamin</w:t>
      </w:r>
      <w:proofErr w:type="gramEnd"/>
      <w:r w:rsidRPr="00FE15E1">
        <w:rPr>
          <w:rFonts w:asciiTheme="minorHAnsi" w:eastAsia="Calibri" w:hAnsiTheme="minorHAnsi" w:cstheme="minorHAnsi"/>
          <w:sz w:val="22"/>
          <w:szCs w:val="22"/>
        </w:rPr>
        <w:t xml:space="preserve"> B1. Menurut Akib, </w:t>
      </w:r>
      <w:proofErr w:type="gramStart"/>
      <w:r w:rsidRPr="00FE15E1">
        <w:rPr>
          <w:rFonts w:asciiTheme="minorHAnsi" w:eastAsia="Calibri" w:hAnsiTheme="minorHAnsi" w:cstheme="minorHAnsi"/>
          <w:sz w:val="22"/>
          <w:szCs w:val="22"/>
        </w:rPr>
        <w:t>et.al.,</w:t>
      </w:r>
      <w:proofErr w:type="gramEnd"/>
      <w:r w:rsidRPr="00FE15E1">
        <w:rPr>
          <w:rFonts w:asciiTheme="minorHAnsi" w:eastAsia="Calibri" w:hAnsiTheme="minorHAnsi" w:cstheme="minorHAnsi"/>
          <w:sz w:val="22"/>
          <w:szCs w:val="22"/>
        </w:rPr>
        <w:t xml:space="preserve"> 2014, air limbah cucian beras dapat meningkatkan pertumbuhan tanaman karena masih mengandung karbohidrat (pati), Glutein, selulose, hemi selulose protein, thiamin (B1), P dan Fe</w:t>
      </w:r>
      <w:r w:rsidR="00612397" w:rsidRPr="00FE15E1">
        <w:rPr>
          <w:rFonts w:asciiTheme="minorHAnsi" w:eastAsia="Calibri" w:hAnsiTheme="minorHAnsi" w:cstheme="minorHAnsi"/>
          <w:sz w:val="22"/>
          <w:szCs w:val="22"/>
        </w:rPr>
        <w:t>.</w:t>
      </w:r>
    </w:p>
    <w:p w:rsidR="00612397" w:rsidRPr="00FE15E1" w:rsidRDefault="00612397" w:rsidP="00AA7FB4">
      <w:pPr>
        <w:spacing w:line="241" w:lineRule="auto"/>
        <w:ind w:left="60" w:firstLine="250"/>
        <w:jc w:val="both"/>
        <w:rPr>
          <w:rFonts w:asciiTheme="minorHAnsi" w:eastAsia="Calibri" w:hAnsiTheme="minorHAnsi" w:cstheme="minorHAnsi"/>
          <w:sz w:val="22"/>
          <w:szCs w:val="22"/>
        </w:rPr>
      </w:pPr>
      <w:proofErr w:type="gramStart"/>
      <w:r w:rsidRPr="00FE15E1">
        <w:rPr>
          <w:rFonts w:asciiTheme="minorHAnsi" w:eastAsia="Calibri" w:hAnsiTheme="minorHAnsi" w:cstheme="minorHAnsi"/>
          <w:sz w:val="22"/>
          <w:szCs w:val="22"/>
        </w:rPr>
        <w:t>Selain air cucian beras, limbah yang belum dimanfaatkan yaitu cangkang telur.</w:t>
      </w:r>
      <w:proofErr w:type="gramEnd"/>
      <w:r w:rsidRPr="00FE15E1">
        <w:rPr>
          <w:rFonts w:asciiTheme="minorHAnsi" w:eastAsia="Calibri" w:hAnsiTheme="minorHAnsi" w:cstheme="minorHAnsi"/>
          <w:sz w:val="22"/>
          <w:szCs w:val="22"/>
        </w:rPr>
        <w:t xml:space="preserve"> Menurut (Sari </w:t>
      </w:r>
      <w:r w:rsidRPr="00FE15E1">
        <w:rPr>
          <w:rFonts w:asciiTheme="minorHAnsi" w:eastAsia="Calibri" w:hAnsiTheme="minorHAnsi" w:cstheme="minorHAnsi"/>
          <w:i/>
          <w:sz w:val="22"/>
          <w:szCs w:val="22"/>
        </w:rPr>
        <w:t>et al.,</w:t>
      </w:r>
      <w:r w:rsidRPr="00FE15E1">
        <w:rPr>
          <w:rFonts w:asciiTheme="minorHAnsi" w:eastAsia="Calibri" w:hAnsiTheme="minorHAnsi" w:cstheme="minorHAnsi"/>
          <w:sz w:val="22"/>
          <w:szCs w:val="22"/>
        </w:rPr>
        <w:t xml:space="preserve"> 2015),konsumsi telur di Indonesia akan terus berlimpah selama telur diproduksi dibidang peternakan, telur-telur tersebut digunakan untuk keperluan di restoran, usaha rumahan kue kering, pabrik roti dan mie, serta para pedagang kaki lima yang menjajakan </w:t>
      </w:r>
      <w:r w:rsidRPr="00FE15E1">
        <w:rPr>
          <w:rFonts w:asciiTheme="minorHAnsi" w:eastAsia="Calibri" w:hAnsiTheme="minorHAnsi" w:cstheme="minorHAnsi"/>
          <w:sz w:val="22"/>
          <w:szCs w:val="22"/>
        </w:rPr>
        <w:lastRenderedPageBreak/>
        <w:t xml:space="preserve">martabak telur sebagai bahan baku pembuatan makanan. </w:t>
      </w:r>
      <w:proofErr w:type="gramStart"/>
      <w:r w:rsidRPr="00FE15E1">
        <w:rPr>
          <w:rFonts w:asciiTheme="minorHAnsi" w:eastAsia="Calibri" w:hAnsiTheme="minorHAnsi" w:cstheme="minorHAnsi"/>
          <w:sz w:val="22"/>
          <w:szCs w:val="22"/>
        </w:rPr>
        <w:t>Telur yang sudah diolah menjadi bahan maknan, cangkang atau kulit telurnya sudah tidak terpakai lag.</w:t>
      </w:r>
      <w:proofErr w:type="gramEnd"/>
      <w:r w:rsidRPr="00FE15E1">
        <w:rPr>
          <w:rFonts w:asciiTheme="minorHAnsi" w:eastAsia="Calibri" w:hAnsiTheme="minorHAnsi" w:cstheme="minorHAnsi"/>
          <w:sz w:val="22"/>
          <w:szCs w:val="22"/>
        </w:rPr>
        <w:t xml:space="preserve">  Menurut (Santy</w:t>
      </w:r>
      <w:proofErr w:type="gramStart"/>
      <w:r w:rsidRPr="00FE15E1">
        <w:rPr>
          <w:rFonts w:asciiTheme="minorHAnsi" w:eastAsia="Calibri" w:hAnsiTheme="minorHAnsi" w:cstheme="minorHAnsi"/>
          <w:sz w:val="22"/>
          <w:szCs w:val="22"/>
        </w:rPr>
        <w:t>,2013</w:t>
      </w:r>
      <w:proofErr w:type="gramEnd"/>
      <w:r w:rsidRPr="00FE15E1">
        <w:rPr>
          <w:rFonts w:asciiTheme="minorHAnsi" w:eastAsia="Calibri" w:hAnsiTheme="minorHAnsi" w:cstheme="minorHAnsi"/>
          <w:sz w:val="22"/>
          <w:szCs w:val="22"/>
        </w:rPr>
        <w:t xml:space="preserve">), cangkang telur dan air rendamannya kaya akan protein. </w:t>
      </w:r>
      <w:proofErr w:type="gramStart"/>
      <w:r w:rsidRPr="00FE15E1">
        <w:rPr>
          <w:rFonts w:asciiTheme="minorHAnsi" w:eastAsia="Calibri" w:hAnsiTheme="minorHAnsi" w:cstheme="minorHAnsi"/>
          <w:sz w:val="22"/>
          <w:szCs w:val="22"/>
        </w:rPr>
        <w:t>Media tanam yang dicampur dengan pecahan cangkang telur, menyediakan unsur hara yang berguna untuk pertumbuhan dan perkembangan tanaman, begitu pula air rendaman cangkang telur.</w:t>
      </w:r>
      <w:proofErr w:type="gramEnd"/>
      <w:r w:rsidRPr="00FE15E1">
        <w:rPr>
          <w:rFonts w:asciiTheme="minorHAnsi" w:eastAsia="Calibri" w:hAnsiTheme="minorHAnsi" w:cstheme="minorHAnsi"/>
          <w:sz w:val="22"/>
          <w:szCs w:val="22"/>
        </w:rPr>
        <w:t xml:space="preserve"> Kualitas cangkang telur mengandung </w:t>
      </w:r>
      <w:smartTag w:uri="urn:schemas-microsoft-com:office:smarttags" w:element="metricconverter">
        <w:smartTagPr>
          <w:attr w:name="ProductID" w:val="2,2 g"/>
        </w:smartTagPr>
        <w:r w:rsidRPr="00FE15E1">
          <w:rPr>
            <w:rFonts w:asciiTheme="minorHAnsi" w:eastAsia="Calibri" w:hAnsiTheme="minorHAnsi" w:cstheme="minorHAnsi"/>
            <w:sz w:val="22"/>
            <w:szCs w:val="22"/>
          </w:rPr>
          <w:t>2</w:t>
        </w:r>
        <w:proofErr w:type="gramStart"/>
        <w:r w:rsidRPr="00FE15E1">
          <w:rPr>
            <w:rFonts w:asciiTheme="minorHAnsi" w:eastAsia="Calibri" w:hAnsiTheme="minorHAnsi" w:cstheme="minorHAnsi"/>
            <w:sz w:val="22"/>
            <w:szCs w:val="22"/>
          </w:rPr>
          <w:t>,2</w:t>
        </w:r>
        <w:proofErr w:type="gramEnd"/>
        <w:r w:rsidRPr="00FE15E1">
          <w:rPr>
            <w:rFonts w:asciiTheme="minorHAnsi" w:eastAsia="Calibri" w:hAnsiTheme="minorHAnsi" w:cstheme="minorHAnsi"/>
            <w:sz w:val="22"/>
            <w:szCs w:val="22"/>
          </w:rPr>
          <w:t xml:space="preserve"> g</w:t>
        </w:r>
      </w:smartTag>
      <w:r w:rsidRPr="00FE15E1">
        <w:rPr>
          <w:rFonts w:asciiTheme="minorHAnsi" w:eastAsia="Calibri" w:hAnsiTheme="minorHAnsi" w:cstheme="minorHAnsi"/>
          <w:sz w:val="22"/>
          <w:szCs w:val="22"/>
        </w:rPr>
        <w:t xml:space="preserve"> kalsium dalam bentul calcium carbonat (CaCO</w:t>
      </w:r>
      <w:r w:rsidRPr="00FE15E1">
        <w:rPr>
          <w:rFonts w:asciiTheme="minorHAnsi" w:eastAsia="Calibri" w:hAnsiTheme="minorHAnsi" w:cstheme="minorHAnsi"/>
          <w:sz w:val="22"/>
          <w:szCs w:val="22"/>
          <w:vertAlign w:val="subscript"/>
        </w:rPr>
        <w:t>3</w:t>
      </w:r>
      <w:r w:rsidRPr="00FE15E1">
        <w:rPr>
          <w:rFonts w:asciiTheme="minorHAnsi" w:eastAsia="Calibri" w:hAnsiTheme="minorHAnsi" w:cstheme="minorHAnsi"/>
          <w:sz w:val="22"/>
          <w:szCs w:val="22"/>
        </w:rPr>
        <w:t xml:space="preserve"> ). Sekitar 95 % dari berat cangkang telur adalah </w:t>
      </w:r>
      <w:smartTag w:uri="urn:schemas-microsoft-com:office:smarttags" w:element="metricconverter">
        <w:smartTagPr>
          <w:attr w:name="ProductID" w:val="5,5 g"/>
        </w:smartTagPr>
        <w:r w:rsidRPr="00FE15E1">
          <w:rPr>
            <w:rFonts w:asciiTheme="minorHAnsi" w:eastAsia="Calibri" w:hAnsiTheme="minorHAnsi" w:cstheme="minorHAnsi"/>
            <w:sz w:val="22"/>
            <w:szCs w:val="22"/>
          </w:rPr>
          <w:t>5</w:t>
        </w:r>
        <w:proofErr w:type="gramStart"/>
        <w:r w:rsidRPr="00FE15E1">
          <w:rPr>
            <w:rFonts w:asciiTheme="minorHAnsi" w:eastAsia="Calibri" w:hAnsiTheme="minorHAnsi" w:cstheme="minorHAnsi"/>
            <w:sz w:val="22"/>
            <w:szCs w:val="22"/>
          </w:rPr>
          <w:t>,5</w:t>
        </w:r>
        <w:proofErr w:type="gramEnd"/>
        <w:r w:rsidRPr="00FE15E1">
          <w:rPr>
            <w:rFonts w:asciiTheme="minorHAnsi" w:eastAsia="Calibri" w:hAnsiTheme="minorHAnsi" w:cstheme="minorHAnsi"/>
            <w:sz w:val="22"/>
            <w:szCs w:val="22"/>
          </w:rPr>
          <w:t xml:space="preserve"> g</w:t>
        </w:r>
      </w:smartTag>
      <w:r w:rsidRPr="00FE15E1">
        <w:rPr>
          <w:rFonts w:asciiTheme="minorHAnsi" w:eastAsia="Calibri" w:hAnsiTheme="minorHAnsi" w:cstheme="minorHAnsi"/>
          <w:sz w:val="22"/>
          <w:szCs w:val="22"/>
        </w:rPr>
        <w:t xml:space="preserve"> CaCO</w:t>
      </w:r>
      <w:r w:rsidRPr="00FE15E1">
        <w:rPr>
          <w:rFonts w:asciiTheme="minorHAnsi" w:eastAsia="Calibri" w:hAnsiTheme="minorHAnsi" w:cstheme="minorHAnsi"/>
          <w:sz w:val="22"/>
          <w:szCs w:val="22"/>
          <w:vertAlign w:val="subscript"/>
        </w:rPr>
        <w:t>3.</w:t>
      </w:r>
      <w:r w:rsidRPr="00FE15E1">
        <w:rPr>
          <w:rFonts w:asciiTheme="minorHAnsi" w:eastAsia="Calibri" w:hAnsiTheme="minorHAnsi" w:cstheme="minorHAnsi"/>
          <w:sz w:val="22"/>
          <w:szCs w:val="22"/>
        </w:rPr>
        <w:t xml:space="preserve"> Rata-rata cangkang telur mengandung sekitar 3% fosfor , 3% magnesium dan elemen penting natrium, kalium, seng, mangan dan besi . Menurut Butcher, 2004, Cangkang telur dan membrannya sangat kaya kalsium dan mineral. Perendaman cangkang telur dalam air </w:t>
      </w:r>
      <w:proofErr w:type="gramStart"/>
      <w:r w:rsidRPr="00FE15E1">
        <w:rPr>
          <w:rFonts w:asciiTheme="minorHAnsi" w:eastAsia="Calibri" w:hAnsiTheme="minorHAnsi" w:cstheme="minorHAnsi"/>
          <w:sz w:val="22"/>
          <w:szCs w:val="22"/>
        </w:rPr>
        <w:t>akan</w:t>
      </w:r>
      <w:proofErr w:type="gramEnd"/>
      <w:r w:rsidRPr="00FE15E1">
        <w:rPr>
          <w:rFonts w:asciiTheme="minorHAnsi" w:eastAsia="Calibri" w:hAnsiTheme="minorHAnsi" w:cstheme="minorHAnsi"/>
          <w:sz w:val="22"/>
          <w:szCs w:val="22"/>
        </w:rPr>
        <w:t xml:space="preserve"> melepaskan kandungannya keluar dan pindah ke air perendamnya (Elliott, 2013).  </w:t>
      </w:r>
      <w:proofErr w:type="gramStart"/>
      <w:r w:rsidRPr="00FE15E1">
        <w:rPr>
          <w:rFonts w:asciiTheme="minorHAnsi" w:eastAsia="Calibri" w:hAnsiTheme="minorHAnsi" w:cstheme="minorHAnsi"/>
          <w:sz w:val="22"/>
          <w:szCs w:val="22"/>
        </w:rPr>
        <w:t>Fungsi kalsium adalah mendorong pembentukan dan pertumbuhan akar lebih memperbaiki ketegaran tanaman, mempengaruhi pengangkutan air dan unsur-unsur hara, diperlukan untuk pemanjangan sel, sintesis protein, pembelahan sel dan mengatur translokasi karbohidrat.</w:t>
      </w:r>
      <w:proofErr w:type="gramEnd"/>
    </w:p>
    <w:p w:rsidR="00612397" w:rsidRPr="00FE15E1" w:rsidRDefault="00612397" w:rsidP="00612397">
      <w:pPr>
        <w:spacing w:line="241" w:lineRule="auto"/>
        <w:ind w:left="60" w:firstLine="250"/>
        <w:jc w:val="both"/>
        <w:rPr>
          <w:rFonts w:asciiTheme="minorHAnsi" w:eastAsia="Calibri" w:hAnsiTheme="minorHAnsi" w:cstheme="minorHAnsi"/>
          <w:sz w:val="22"/>
          <w:szCs w:val="22"/>
        </w:rPr>
      </w:pPr>
      <w:proofErr w:type="gramStart"/>
      <w:r w:rsidRPr="00FE15E1">
        <w:rPr>
          <w:rFonts w:asciiTheme="minorHAnsi" w:eastAsia="Calibri" w:hAnsiTheme="minorHAnsi" w:cstheme="minorHAnsi"/>
          <w:sz w:val="22"/>
          <w:szCs w:val="22"/>
        </w:rPr>
        <w:t>Penggunaan air limbah cucian beras dan air rendaman cangkang telur sebagai pupuk untuk tanaman anggrek dapat membantu masyarakat dalam melakukan budidaya tanaman anggrek dengan biaya produksi yang relatif rendah, namun dapat mendorong pertumbuhan tanaman dengan baik.</w:t>
      </w:r>
      <w:proofErr w:type="gramEnd"/>
    </w:p>
    <w:p w:rsidR="00612397" w:rsidRPr="00FE15E1" w:rsidRDefault="00612397" w:rsidP="00612397">
      <w:pPr>
        <w:spacing w:line="241" w:lineRule="auto"/>
        <w:ind w:left="60" w:firstLine="250"/>
        <w:jc w:val="both"/>
        <w:rPr>
          <w:rFonts w:asciiTheme="minorHAnsi" w:eastAsia="Calibri" w:hAnsiTheme="minorHAnsi" w:cstheme="minorHAnsi"/>
          <w:i/>
          <w:sz w:val="22"/>
          <w:szCs w:val="22"/>
        </w:rPr>
      </w:pPr>
      <w:r w:rsidRPr="00FE15E1">
        <w:rPr>
          <w:rFonts w:asciiTheme="minorHAnsi" w:eastAsia="Calibri" w:hAnsiTheme="minorHAnsi" w:cstheme="minorHAnsi"/>
          <w:sz w:val="22"/>
          <w:szCs w:val="22"/>
        </w:rPr>
        <w:t xml:space="preserve">Berdasarkan uraian di atas, penulis melakukan penelitian tentang efektivitas air cucian beras dan air rendaman cangkang telur untuk meningkatkan pertumbuhan fase bibit anggrek </w:t>
      </w:r>
      <w:r w:rsidRPr="00FE15E1">
        <w:rPr>
          <w:rFonts w:asciiTheme="minorHAnsi" w:eastAsia="Calibri" w:hAnsiTheme="minorHAnsi" w:cstheme="minorHAnsi"/>
          <w:i/>
          <w:sz w:val="22"/>
          <w:szCs w:val="22"/>
        </w:rPr>
        <w:t>Dendrobium</w:t>
      </w:r>
    </w:p>
    <w:p w:rsidR="00612397" w:rsidRPr="00FE15E1" w:rsidRDefault="00612397" w:rsidP="00AA7FB4">
      <w:pPr>
        <w:spacing w:line="241" w:lineRule="auto"/>
        <w:ind w:left="60" w:firstLine="250"/>
        <w:jc w:val="both"/>
        <w:rPr>
          <w:rFonts w:asciiTheme="minorHAnsi" w:eastAsia="Calibri" w:hAnsiTheme="minorHAnsi" w:cstheme="minorHAnsi"/>
          <w:sz w:val="22"/>
          <w:szCs w:val="22"/>
        </w:rPr>
      </w:pPr>
    </w:p>
    <w:p w:rsidR="00AA7FB4" w:rsidRPr="00FE15E1" w:rsidRDefault="00AA7FB4" w:rsidP="00AA7FB4">
      <w:pPr>
        <w:spacing w:line="243" w:lineRule="auto"/>
        <w:ind w:left="60" w:firstLine="220"/>
        <w:jc w:val="both"/>
        <w:rPr>
          <w:rFonts w:asciiTheme="minorHAnsi" w:eastAsia="Calibri" w:hAnsiTheme="minorHAnsi" w:cstheme="minorHAnsi"/>
          <w:color w:val="000000"/>
          <w:sz w:val="22"/>
          <w:szCs w:val="22"/>
        </w:rPr>
      </w:pPr>
    </w:p>
    <w:p w:rsidR="00E70F50" w:rsidRPr="00FE15E1" w:rsidRDefault="00E70F50" w:rsidP="00AA7FB4">
      <w:pPr>
        <w:pStyle w:val="BodyTextIndent2"/>
        <w:spacing w:line="276" w:lineRule="auto"/>
        <w:ind w:firstLine="284"/>
        <w:rPr>
          <w:rFonts w:asciiTheme="minorHAnsi" w:hAnsiTheme="minorHAnsi" w:cstheme="minorHAnsi"/>
          <w:b/>
          <w:sz w:val="22"/>
          <w:szCs w:val="22"/>
        </w:rPr>
      </w:pPr>
    </w:p>
    <w:p w:rsidR="00752C89" w:rsidRPr="00FE15E1" w:rsidRDefault="00752C89" w:rsidP="003E3C81">
      <w:pPr>
        <w:spacing w:line="276" w:lineRule="auto"/>
        <w:jc w:val="center"/>
        <w:rPr>
          <w:rFonts w:asciiTheme="minorHAnsi" w:hAnsiTheme="minorHAnsi" w:cstheme="minorHAnsi"/>
          <w:b/>
          <w:sz w:val="22"/>
          <w:szCs w:val="22"/>
          <w:lang w:val="id-ID"/>
        </w:rPr>
      </w:pPr>
    </w:p>
    <w:p w:rsidR="002A2A84" w:rsidRPr="00FE15E1" w:rsidRDefault="00F34625" w:rsidP="003E3C81">
      <w:pPr>
        <w:spacing w:line="276" w:lineRule="auto"/>
        <w:jc w:val="center"/>
        <w:rPr>
          <w:rFonts w:asciiTheme="minorHAnsi" w:hAnsiTheme="minorHAnsi" w:cstheme="minorHAnsi"/>
          <w:b/>
          <w:sz w:val="22"/>
          <w:szCs w:val="22"/>
        </w:rPr>
      </w:pPr>
      <w:r w:rsidRPr="00FE15E1">
        <w:rPr>
          <w:rFonts w:asciiTheme="minorHAnsi" w:hAnsiTheme="minorHAnsi" w:cstheme="minorHAnsi"/>
          <w:b/>
          <w:sz w:val="22"/>
          <w:szCs w:val="22"/>
        </w:rPr>
        <w:lastRenderedPageBreak/>
        <w:t xml:space="preserve">BAHAN DAN </w:t>
      </w:r>
      <w:r w:rsidRPr="00FE15E1">
        <w:rPr>
          <w:rFonts w:asciiTheme="minorHAnsi" w:hAnsiTheme="minorHAnsi" w:cstheme="minorHAnsi"/>
          <w:b/>
          <w:sz w:val="22"/>
          <w:szCs w:val="22"/>
          <w:lang w:val="id-ID"/>
        </w:rPr>
        <w:t>METODE</w:t>
      </w:r>
    </w:p>
    <w:p w:rsidR="008A07C5" w:rsidRPr="00FE15E1" w:rsidRDefault="008A07C5" w:rsidP="003E3C81">
      <w:pPr>
        <w:spacing w:line="276" w:lineRule="auto"/>
        <w:jc w:val="center"/>
        <w:rPr>
          <w:rFonts w:asciiTheme="minorHAnsi" w:hAnsiTheme="minorHAnsi" w:cstheme="minorHAnsi"/>
          <w:b/>
          <w:sz w:val="22"/>
          <w:szCs w:val="22"/>
        </w:rPr>
      </w:pPr>
    </w:p>
    <w:p w:rsidR="0031654E" w:rsidRPr="00FE15E1" w:rsidRDefault="0031654E" w:rsidP="0031654E">
      <w:pPr>
        <w:spacing w:line="276" w:lineRule="auto"/>
        <w:ind w:firstLine="284"/>
        <w:jc w:val="both"/>
        <w:rPr>
          <w:rFonts w:asciiTheme="minorHAnsi" w:hAnsiTheme="minorHAnsi" w:cstheme="minorHAnsi"/>
          <w:sz w:val="22"/>
          <w:szCs w:val="22"/>
        </w:rPr>
      </w:pPr>
      <w:proofErr w:type="gramStart"/>
      <w:r w:rsidRPr="00FE15E1">
        <w:rPr>
          <w:rFonts w:asciiTheme="minorHAnsi" w:hAnsiTheme="minorHAnsi" w:cstheme="minorHAnsi"/>
          <w:sz w:val="22"/>
          <w:szCs w:val="22"/>
        </w:rPr>
        <w:t>Penelitian dilaksanakan di kebun percobaan Fakultas Pertanian Universitas Siliwangi Tasikmalaya.</w:t>
      </w:r>
      <w:proofErr w:type="gramEnd"/>
      <w:r w:rsidRPr="00FE15E1">
        <w:rPr>
          <w:rFonts w:asciiTheme="minorHAnsi" w:hAnsiTheme="minorHAnsi" w:cstheme="minorHAnsi"/>
          <w:sz w:val="22"/>
          <w:szCs w:val="22"/>
        </w:rPr>
        <w:t xml:space="preserve">  Waktu percobaan dimulai pada pertengahan bulan Februari sampai dengan bulan September 2017, menggunakan metode experiment RAK dengan perlakukan sebagai berikut: kontrol tanpa aplikasi (a), pupuk daun lengkap 10 hari satu kali (b), aplikasi cucian beras 3 hari satu kali (c ), aplikasi air cucian beras 5 hari satu kali (d) , aplikasi air cucian beras 7 hari satu kali (e),  aplikasi air rendaman cangkang telur 3 hari satu kali (f), aplikasi air rendaman cangkang telur 5 hari satu kali(g), aplikasi air rendaman cangkang telur 7 hari satu kali (h).Kedelapan perlakuan diulang 3 kali sehingga terdapat 24 petak. Variabel respon yang diamati </w:t>
      </w:r>
      <w:proofErr w:type="gramStart"/>
      <w:r w:rsidRPr="00FE15E1">
        <w:rPr>
          <w:rFonts w:asciiTheme="minorHAnsi" w:hAnsiTheme="minorHAnsi" w:cstheme="minorHAnsi"/>
          <w:sz w:val="22"/>
          <w:szCs w:val="22"/>
        </w:rPr>
        <w:t>yaitu :</w:t>
      </w:r>
      <w:proofErr w:type="gramEnd"/>
      <w:r w:rsidRPr="00FE15E1">
        <w:rPr>
          <w:rFonts w:asciiTheme="minorHAnsi" w:hAnsiTheme="minorHAnsi" w:cstheme="minorHAnsi"/>
          <w:sz w:val="22"/>
          <w:szCs w:val="22"/>
        </w:rPr>
        <w:t xml:space="preserve"> tinggi tanaman , jumlah daun,</w:t>
      </w:r>
      <w:r w:rsidR="00FE15E1" w:rsidRPr="00FE15E1">
        <w:rPr>
          <w:rFonts w:asciiTheme="minorHAnsi" w:hAnsiTheme="minorHAnsi" w:cstheme="minorHAnsi"/>
          <w:sz w:val="22"/>
          <w:szCs w:val="22"/>
        </w:rPr>
        <w:t xml:space="preserve"> </w:t>
      </w:r>
      <w:r w:rsidRPr="00FE15E1">
        <w:rPr>
          <w:rFonts w:asciiTheme="minorHAnsi" w:hAnsiTheme="minorHAnsi" w:cstheme="minorHAnsi"/>
          <w:sz w:val="22"/>
          <w:szCs w:val="22"/>
        </w:rPr>
        <w:t xml:space="preserve">luas daun dan bobot brangkasan segar per tanaman. Rancangan analisis dengan dengan uji F. Pengambilan keputusan berdasarkan nilai F hitung dibandingkan dengan nilai F </w:t>
      </w:r>
      <w:proofErr w:type="gramStart"/>
      <w:r w:rsidRPr="00FE15E1">
        <w:rPr>
          <w:rFonts w:asciiTheme="minorHAnsi" w:hAnsiTheme="minorHAnsi" w:cstheme="minorHAnsi"/>
          <w:sz w:val="22"/>
          <w:szCs w:val="22"/>
        </w:rPr>
        <w:t>tabel .</w:t>
      </w:r>
      <w:proofErr w:type="gramEnd"/>
      <w:r w:rsidRPr="00FE15E1">
        <w:rPr>
          <w:rFonts w:asciiTheme="minorHAnsi" w:hAnsiTheme="minorHAnsi" w:cstheme="minorHAnsi"/>
          <w:sz w:val="22"/>
          <w:szCs w:val="22"/>
        </w:rPr>
        <w:t xml:space="preserve"> </w:t>
      </w:r>
      <w:proofErr w:type="gramStart"/>
      <w:r w:rsidRPr="00FE15E1">
        <w:rPr>
          <w:rFonts w:asciiTheme="minorHAnsi" w:hAnsiTheme="minorHAnsi" w:cstheme="minorHAnsi"/>
          <w:sz w:val="22"/>
          <w:szCs w:val="22"/>
        </w:rPr>
        <w:t>Bila F hitung ≤ F tabel berarti tidak ada pengaruh perlakuan.</w:t>
      </w:r>
      <w:proofErr w:type="gramEnd"/>
      <w:r w:rsidRPr="00FE15E1">
        <w:rPr>
          <w:rFonts w:asciiTheme="minorHAnsi" w:hAnsiTheme="minorHAnsi" w:cstheme="minorHAnsi"/>
          <w:sz w:val="22"/>
          <w:szCs w:val="22"/>
        </w:rPr>
        <w:t xml:space="preserve"> Bila F hitung &gt; F tabel berarti terdapat pengaruh perlakuan yang </w:t>
      </w:r>
      <w:proofErr w:type="gramStart"/>
      <w:r w:rsidRPr="00FE15E1">
        <w:rPr>
          <w:rFonts w:asciiTheme="minorHAnsi" w:hAnsiTheme="minorHAnsi" w:cstheme="minorHAnsi"/>
          <w:sz w:val="22"/>
          <w:szCs w:val="22"/>
        </w:rPr>
        <w:t>dicoba .</w:t>
      </w:r>
      <w:proofErr w:type="gramEnd"/>
      <w:r w:rsidRPr="00FE15E1">
        <w:rPr>
          <w:rFonts w:asciiTheme="minorHAnsi" w:hAnsiTheme="minorHAnsi" w:cstheme="minorHAnsi"/>
          <w:sz w:val="22"/>
          <w:szCs w:val="22"/>
        </w:rPr>
        <w:t xml:space="preserve"> </w:t>
      </w:r>
      <w:proofErr w:type="gramStart"/>
      <w:r w:rsidRPr="00FE15E1">
        <w:rPr>
          <w:rFonts w:asciiTheme="minorHAnsi" w:hAnsiTheme="minorHAnsi" w:cstheme="minorHAnsi"/>
          <w:sz w:val="22"/>
          <w:szCs w:val="22"/>
        </w:rPr>
        <w:t>Untuk mengetahui perlakuan yang berpengaruh paling baik maka diuji dengan Uji Jarak Berganda Duncan pada taraf 5 %.</w:t>
      </w:r>
      <w:proofErr w:type="gramEnd"/>
      <w:r w:rsidRPr="00FE15E1">
        <w:rPr>
          <w:rFonts w:asciiTheme="minorHAnsi" w:hAnsiTheme="minorHAnsi" w:cstheme="minorHAnsi"/>
          <w:sz w:val="22"/>
          <w:szCs w:val="22"/>
        </w:rPr>
        <w:t xml:space="preserve"> </w:t>
      </w:r>
      <w:proofErr w:type="gramStart"/>
      <w:r w:rsidRPr="00FE15E1">
        <w:rPr>
          <w:rFonts w:asciiTheme="minorHAnsi" w:hAnsiTheme="minorHAnsi" w:cstheme="minorHAnsi"/>
          <w:sz w:val="22"/>
          <w:szCs w:val="22"/>
        </w:rPr>
        <w:t xml:space="preserve">Objek penelitian berupa bibit anggrek Dendrobium </w:t>
      </w:r>
      <w:r w:rsidRPr="00FE15E1">
        <w:rPr>
          <w:rFonts w:asciiTheme="minorHAnsi" w:hAnsiTheme="minorHAnsi" w:cstheme="minorHAnsi"/>
          <w:i/>
          <w:sz w:val="22"/>
          <w:szCs w:val="22"/>
        </w:rPr>
        <w:t>(Indonesia emas / Sianne</w:t>
      </w:r>
      <w:r w:rsidRPr="00FE15E1">
        <w:rPr>
          <w:rFonts w:asciiTheme="minorHAnsi" w:hAnsiTheme="minorHAnsi" w:cstheme="minorHAnsi"/>
          <w:sz w:val="22"/>
          <w:szCs w:val="22"/>
        </w:rPr>
        <w:t xml:space="preserve"> </w:t>
      </w:r>
      <w:r w:rsidRPr="00FE15E1">
        <w:rPr>
          <w:rFonts w:asciiTheme="minorHAnsi" w:hAnsiTheme="minorHAnsi" w:cstheme="minorHAnsi"/>
          <w:i/>
          <w:sz w:val="22"/>
          <w:szCs w:val="22"/>
        </w:rPr>
        <w:t xml:space="preserve">velvet) x (Black spider / Lasianthera </w:t>
      </w:r>
      <w:r w:rsidRPr="00FE15E1">
        <w:rPr>
          <w:rFonts w:asciiTheme="minorHAnsi" w:hAnsiTheme="minorHAnsi" w:cstheme="minorHAnsi"/>
          <w:sz w:val="22"/>
          <w:szCs w:val="22"/>
        </w:rPr>
        <w:t>yang</w:t>
      </w:r>
      <w:r w:rsidRPr="00FE15E1">
        <w:rPr>
          <w:rFonts w:asciiTheme="minorHAnsi" w:hAnsiTheme="minorHAnsi" w:cstheme="minorHAnsi"/>
          <w:i/>
          <w:sz w:val="22"/>
          <w:szCs w:val="22"/>
        </w:rPr>
        <w:t xml:space="preserve"> </w:t>
      </w:r>
      <w:r w:rsidRPr="00FE15E1">
        <w:rPr>
          <w:rFonts w:asciiTheme="minorHAnsi" w:hAnsiTheme="minorHAnsi" w:cstheme="minorHAnsi"/>
          <w:sz w:val="22"/>
          <w:szCs w:val="22"/>
        </w:rPr>
        <w:t>mempunyai kriteriaseperti yang terdapat pada Tabel 1.</w:t>
      </w:r>
      <w:proofErr w:type="gramEnd"/>
    </w:p>
    <w:p w:rsidR="008A07C5" w:rsidRPr="00FE15E1" w:rsidRDefault="0031654E" w:rsidP="0031654E">
      <w:pPr>
        <w:spacing w:line="276" w:lineRule="auto"/>
        <w:jc w:val="both"/>
        <w:rPr>
          <w:rFonts w:asciiTheme="minorHAnsi" w:hAnsiTheme="minorHAnsi" w:cstheme="minorHAnsi"/>
          <w:sz w:val="22"/>
          <w:szCs w:val="22"/>
          <w:lang w:val="en-ID"/>
        </w:rPr>
      </w:pPr>
      <w:proofErr w:type="gramStart"/>
      <w:r w:rsidRPr="00FE15E1">
        <w:rPr>
          <w:rFonts w:asciiTheme="minorHAnsi" w:hAnsiTheme="minorHAnsi" w:cstheme="minorHAnsi"/>
          <w:sz w:val="22"/>
          <w:szCs w:val="22"/>
          <w:lang w:val="en-ID"/>
        </w:rPr>
        <w:t>Tabel 1.</w:t>
      </w:r>
      <w:proofErr w:type="gramEnd"/>
      <w:r w:rsidRPr="00FE15E1">
        <w:rPr>
          <w:rFonts w:asciiTheme="minorHAnsi" w:hAnsiTheme="minorHAnsi" w:cstheme="minorHAnsi"/>
          <w:sz w:val="22"/>
          <w:szCs w:val="22"/>
          <w:lang w:val="en-ID"/>
        </w:rPr>
        <w:t xml:space="preserve">  Kriteria bibit anggrek </w:t>
      </w:r>
      <w:r w:rsidRPr="00FE15E1">
        <w:rPr>
          <w:rFonts w:asciiTheme="minorHAnsi" w:hAnsiTheme="minorHAnsi" w:cstheme="minorHAnsi"/>
          <w:i/>
          <w:sz w:val="22"/>
          <w:szCs w:val="22"/>
          <w:lang w:val="en-ID"/>
        </w:rPr>
        <w:t>Dendrobium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1276"/>
        <w:gridCol w:w="958"/>
      </w:tblGrid>
      <w:tr w:rsidR="0031654E" w:rsidRPr="00FE15E1" w:rsidTr="005A354B">
        <w:trPr>
          <w:trHeight w:val="240"/>
        </w:trPr>
        <w:tc>
          <w:tcPr>
            <w:tcW w:w="1951" w:type="dxa"/>
            <w:tcBorders>
              <w:top w:val="single" w:sz="4" w:space="0" w:color="auto"/>
              <w:bottom w:val="single" w:sz="4" w:space="0" w:color="auto"/>
            </w:tcBorders>
          </w:tcPr>
          <w:p w:rsidR="0031654E" w:rsidRPr="00FE15E1" w:rsidRDefault="0031654E" w:rsidP="00735DE6">
            <w:pPr>
              <w:spacing w:line="0" w:lineRule="atLeast"/>
              <w:ind w:left="660"/>
              <w:rPr>
                <w:rFonts w:asciiTheme="minorHAnsi" w:hAnsiTheme="minorHAnsi" w:cstheme="minorHAnsi"/>
                <w:sz w:val="22"/>
                <w:szCs w:val="22"/>
              </w:rPr>
            </w:pPr>
            <w:r w:rsidRPr="00FE15E1">
              <w:rPr>
                <w:rFonts w:asciiTheme="minorHAnsi" w:hAnsiTheme="minorHAnsi" w:cstheme="minorHAnsi"/>
                <w:sz w:val="22"/>
                <w:szCs w:val="22"/>
              </w:rPr>
              <w:t>Kriteria</w:t>
            </w:r>
          </w:p>
        </w:tc>
        <w:tc>
          <w:tcPr>
            <w:tcW w:w="1276" w:type="dxa"/>
            <w:tcBorders>
              <w:top w:val="single" w:sz="4" w:space="0" w:color="auto"/>
              <w:bottom w:val="single" w:sz="4" w:space="0" w:color="auto"/>
            </w:tcBorders>
          </w:tcPr>
          <w:p w:rsidR="0031654E" w:rsidRPr="00FE15E1" w:rsidRDefault="0031654E" w:rsidP="005A354B">
            <w:pPr>
              <w:spacing w:line="0" w:lineRule="atLeast"/>
              <w:ind w:right="63"/>
              <w:rPr>
                <w:rFonts w:asciiTheme="minorHAnsi" w:hAnsiTheme="minorHAnsi" w:cstheme="minorHAnsi"/>
                <w:sz w:val="22"/>
                <w:szCs w:val="22"/>
              </w:rPr>
            </w:pPr>
            <w:r w:rsidRPr="00FE15E1">
              <w:rPr>
                <w:rFonts w:asciiTheme="minorHAnsi" w:hAnsiTheme="minorHAnsi" w:cstheme="minorHAnsi"/>
                <w:sz w:val="22"/>
                <w:szCs w:val="22"/>
              </w:rPr>
              <w:t>Rata-rata</w:t>
            </w:r>
          </w:p>
        </w:tc>
        <w:tc>
          <w:tcPr>
            <w:tcW w:w="958" w:type="dxa"/>
            <w:tcBorders>
              <w:top w:val="single" w:sz="4" w:space="0" w:color="auto"/>
              <w:bottom w:val="single" w:sz="4" w:space="0" w:color="auto"/>
            </w:tcBorders>
          </w:tcPr>
          <w:p w:rsidR="0031654E" w:rsidRPr="00FE15E1" w:rsidRDefault="0031654E" w:rsidP="00735DE6">
            <w:pPr>
              <w:spacing w:line="0" w:lineRule="atLeast"/>
              <w:ind w:right="63"/>
              <w:jc w:val="right"/>
              <w:rPr>
                <w:rFonts w:asciiTheme="minorHAnsi" w:hAnsiTheme="minorHAnsi" w:cstheme="minorHAnsi"/>
                <w:sz w:val="22"/>
                <w:szCs w:val="22"/>
              </w:rPr>
            </w:pPr>
            <w:r w:rsidRPr="00FE15E1">
              <w:rPr>
                <w:rFonts w:asciiTheme="minorHAnsi" w:hAnsiTheme="minorHAnsi" w:cstheme="minorHAnsi"/>
                <w:sz w:val="22"/>
                <w:szCs w:val="22"/>
              </w:rPr>
              <w:t>Ragam</w:t>
            </w:r>
          </w:p>
        </w:tc>
      </w:tr>
      <w:tr w:rsidR="0031654E" w:rsidRPr="00FE15E1" w:rsidTr="005A354B">
        <w:trPr>
          <w:trHeight w:val="250"/>
        </w:trPr>
        <w:tc>
          <w:tcPr>
            <w:tcW w:w="1951" w:type="dxa"/>
            <w:tcBorders>
              <w:top w:val="single" w:sz="4" w:space="0" w:color="auto"/>
            </w:tcBorders>
          </w:tcPr>
          <w:p w:rsidR="0031654E" w:rsidRPr="00FE15E1" w:rsidRDefault="0031654E"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bobot brangkasan/(g)</w:t>
            </w:r>
          </w:p>
        </w:tc>
        <w:tc>
          <w:tcPr>
            <w:tcW w:w="1276" w:type="dxa"/>
            <w:tcBorders>
              <w:top w:val="single" w:sz="4" w:space="0" w:color="auto"/>
            </w:tcBorders>
          </w:tcPr>
          <w:p w:rsidR="0031654E" w:rsidRPr="00FE15E1" w:rsidRDefault="0031654E" w:rsidP="005A354B">
            <w:pPr>
              <w:spacing w:line="0" w:lineRule="atLeast"/>
              <w:ind w:right="43"/>
              <w:rPr>
                <w:rFonts w:asciiTheme="minorHAnsi" w:hAnsiTheme="minorHAnsi" w:cstheme="minorHAnsi"/>
                <w:sz w:val="22"/>
                <w:szCs w:val="22"/>
              </w:rPr>
            </w:pPr>
            <w:r w:rsidRPr="00FE15E1">
              <w:rPr>
                <w:rFonts w:asciiTheme="minorHAnsi" w:hAnsiTheme="minorHAnsi" w:cstheme="minorHAnsi"/>
                <w:sz w:val="22"/>
                <w:szCs w:val="22"/>
              </w:rPr>
              <w:t>1,187</w:t>
            </w:r>
          </w:p>
        </w:tc>
        <w:tc>
          <w:tcPr>
            <w:tcW w:w="958" w:type="dxa"/>
            <w:tcBorders>
              <w:top w:val="single" w:sz="4" w:space="0" w:color="auto"/>
            </w:tcBorders>
          </w:tcPr>
          <w:p w:rsidR="0031654E" w:rsidRPr="00FE15E1" w:rsidRDefault="0031654E" w:rsidP="00735DE6">
            <w:pPr>
              <w:spacing w:line="0" w:lineRule="atLeast"/>
              <w:ind w:right="223"/>
              <w:jc w:val="right"/>
              <w:rPr>
                <w:rFonts w:asciiTheme="minorHAnsi" w:hAnsiTheme="minorHAnsi" w:cstheme="minorHAnsi"/>
                <w:sz w:val="22"/>
                <w:szCs w:val="22"/>
              </w:rPr>
            </w:pPr>
            <w:r w:rsidRPr="00FE15E1">
              <w:rPr>
                <w:rFonts w:asciiTheme="minorHAnsi" w:hAnsiTheme="minorHAnsi" w:cstheme="minorHAnsi"/>
                <w:sz w:val="22"/>
                <w:szCs w:val="22"/>
              </w:rPr>
              <w:t>0,024</w:t>
            </w:r>
          </w:p>
        </w:tc>
      </w:tr>
      <w:tr w:rsidR="0031654E" w:rsidRPr="00FE15E1" w:rsidTr="005A354B">
        <w:trPr>
          <w:trHeight w:val="264"/>
        </w:trPr>
        <w:tc>
          <w:tcPr>
            <w:tcW w:w="1951" w:type="dxa"/>
          </w:tcPr>
          <w:p w:rsidR="0031654E" w:rsidRPr="00FE15E1" w:rsidRDefault="0031654E" w:rsidP="0031654E">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tinggi tanaman (cm)</w:t>
            </w:r>
          </w:p>
        </w:tc>
        <w:tc>
          <w:tcPr>
            <w:tcW w:w="1276" w:type="dxa"/>
          </w:tcPr>
          <w:p w:rsidR="0031654E" w:rsidRPr="00FE15E1" w:rsidRDefault="0031654E" w:rsidP="005A354B">
            <w:pPr>
              <w:spacing w:line="0" w:lineRule="atLeast"/>
              <w:ind w:right="43"/>
              <w:rPr>
                <w:rFonts w:asciiTheme="minorHAnsi" w:hAnsiTheme="minorHAnsi" w:cstheme="minorHAnsi"/>
                <w:sz w:val="22"/>
                <w:szCs w:val="22"/>
              </w:rPr>
            </w:pPr>
            <w:r w:rsidRPr="00FE15E1">
              <w:rPr>
                <w:rFonts w:asciiTheme="minorHAnsi" w:hAnsiTheme="minorHAnsi" w:cstheme="minorHAnsi"/>
                <w:sz w:val="22"/>
                <w:szCs w:val="22"/>
              </w:rPr>
              <w:t>8,342</w:t>
            </w:r>
          </w:p>
        </w:tc>
        <w:tc>
          <w:tcPr>
            <w:tcW w:w="958" w:type="dxa"/>
          </w:tcPr>
          <w:p w:rsidR="0031654E" w:rsidRPr="00FE15E1" w:rsidRDefault="0031654E" w:rsidP="00735DE6">
            <w:pPr>
              <w:spacing w:line="0" w:lineRule="atLeast"/>
              <w:ind w:right="223"/>
              <w:jc w:val="right"/>
              <w:rPr>
                <w:rFonts w:asciiTheme="minorHAnsi" w:hAnsiTheme="minorHAnsi" w:cstheme="minorHAnsi"/>
                <w:sz w:val="22"/>
                <w:szCs w:val="22"/>
              </w:rPr>
            </w:pPr>
            <w:r w:rsidRPr="00FE15E1">
              <w:rPr>
                <w:rFonts w:asciiTheme="minorHAnsi" w:hAnsiTheme="minorHAnsi" w:cstheme="minorHAnsi"/>
                <w:sz w:val="22"/>
                <w:szCs w:val="22"/>
              </w:rPr>
              <w:t>0,304</w:t>
            </w:r>
          </w:p>
        </w:tc>
      </w:tr>
      <w:tr w:rsidR="0031654E" w:rsidRPr="00FE15E1" w:rsidTr="005A354B">
        <w:trPr>
          <w:trHeight w:val="265"/>
        </w:trPr>
        <w:tc>
          <w:tcPr>
            <w:tcW w:w="1951" w:type="dxa"/>
            <w:tcBorders>
              <w:bottom w:val="single" w:sz="4" w:space="0" w:color="auto"/>
            </w:tcBorders>
          </w:tcPr>
          <w:p w:rsidR="0031654E" w:rsidRPr="00FE15E1" w:rsidRDefault="0031654E"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Jumlah daun (helai )</w:t>
            </w:r>
          </w:p>
        </w:tc>
        <w:tc>
          <w:tcPr>
            <w:tcW w:w="1276" w:type="dxa"/>
            <w:tcBorders>
              <w:bottom w:val="single" w:sz="4" w:space="0" w:color="auto"/>
            </w:tcBorders>
          </w:tcPr>
          <w:p w:rsidR="0031654E" w:rsidRPr="00FE15E1" w:rsidRDefault="0031654E" w:rsidP="005A354B">
            <w:pPr>
              <w:spacing w:line="0" w:lineRule="atLeast"/>
              <w:ind w:right="43"/>
              <w:rPr>
                <w:rFonts w:asciiTheme="minorHAnsi" w:hAnsiTheme="minorHAnsi" w:cstheme="minorHAnsi"/>
                <w:sz w:val="22"/>
                <w:szCs w:val="22"/>
              </w:rPr>
            </w:pPr>
            <w:r w:rsidRPr="00FE15E1">
              <w:rPr>
                <w:rFonts w:asciiTheme="minorHAnsi" w:hAnsiTheme="minorHAnsi" w:cstheme="minorHAnsi"/>
                <w:sz w:val="22"/>
                <w:szCs w:val="22"/>
              </w:rPr>
              <w:t>4,292</w:t>
            </w:r>
          </w:p>
        </w:tc>
        <w:tc>
          <w:tcPr>
            <w:tcW w:w="958" w:type="dxa"/>
            <w:tcBorders>
              <w:bottom w:val="single" w:sz="4" w:space="0" w:color="auto"/>
            </w:tcBorders>
          </w:tcPr>
          <w:p w:rsidR="0031654E" w:rsidRPr="00FE15E1" w:rsidRDefault="0031654E" w:rsidP="00735DE6">
            <w:pPr>
              <w:spacing w:line="0" w:lineRule="atLeast"/>
              <w:ind w:right="223"/>
              <w:jc w:val="right"/>
              <w:rPr>
                <w:rFonts w:asciiTheme="minorHAnsi" w:hAnsiTheme="minorHAnsi" w:cstheme="minorHAnsi"/>
                <w:sz w:val="22"/>
                <w:szCs w:val="22"/>
              </w:rPr>
            </w:pPr>
            <w:r w:rsidRPr="00FE15E1">
              <w:rPr>
                <w:rFonts w:asciiTheme="minorHAnsi" w:hAnsiTheme="minorHAnsi" w:cstheme="minorHAnsi"/>
                <w:sz w:val="22"/>
                <w:szCs w:val="22"/>
              </w:rPr>
              <w:t>0,176</w:t>
            </w:r>
          </w:p>
        </w:tc>
      </w:tr>
    </w:tbl>
    <w:p w:rsidR="005A354B" w:rsidRPr="005A354B" w:rsidRDefault="005A354B" w:rsidP="005A354B">
      <w:pPr>
        <w:pStyle w:val="BodyTextIndent3"/>
        <w:spacing w:line="276" w:lineRule="auto"/>
        <w:ind w:left="0"/>
        <w:rPr>
          <w:rFonts w:ascii="Calibri" w:hAnsi="Calibri"/>
          <w:sz w:val="22"/>
          <w:szCs w:val="22"/>
        </w:rPr>
      </w:pPr>
      <w:r>
        <w:rPr>
          <w:rFonts w:ascii="Calibri" w:hAnsi="Calibri"/>
          <w:sz w:val="22"/>
          <w:szCs w:val="22"/>
          <w:lang w:val="de-DE"/>
        </w:rPr>
        <w:lastRenderedPageBreak/>
        <w:t xml:space="preserve"> Satu perlakuan terdiri dari 15 bibit </w:t>
      </w:r>
      <w:r w:rsidRPr="005A354B">
        <w:rPr>
          <w:rFonts w:ascii="Calibri" w:hAnsi="Calibri"/>
          <w:sz w:val="22"/>
          <w:szCs w:val="22"/>
          <w:lang w:val="en-US"/>
        </w:rPr>
        <w:t>15 pot tunggal), sehingga keseluruhannya diperlukan 400 bibit anggrek termasuk cadangan perlakuan</w:t>
      </w:r>
      <w:r>
        <w:rPr>
          <w:rFonts w:ascii="Calibri" w:hAnsi="Calibri"/>
          <w:sz w:val="22"/>
          <w:szCs w:val="22"/>
          <w:lang w:val="en-US"/>
        </w:rPr>
        <w:t xml:space="preserve">.  Pembuatan air cucican beras dengan perbandingan beras dan air untuk mencuci beras </w:t>
      </w:r>
      <w:r w:rsidRPr="005A354B">
        <w:rPr>
          <w:rFonts w:ascii="Calibri" w:hAnsi="Calibri"/>
          <w:sz w:val="22"/>
          <w:szCs w:val="22"/>
          <w:lang w:val="en-US"/>
        </w:rPr>
        <w:t xml:space="preserve">yaitu </w:t>
      </w:r>
      <w:proofErr w:type="gramStart"/>
      <w:r w:rsidRPr="005A354B">
        <w:rPr>
          <w:rFonts w:ascii="Calibri" w:hAnsi="Calibri"/>
          <w:sz w:val="22"/>
          <w:szCs w:val="22"/>
          <w:lang w:val="en-US"/>
        </w:rPr>
        <w:t>1 :</w:t>
      </w:r>
      <w:proofErr w:type="gramEnd"/>
      <w:r w:rsidRPr="005A354B">
        <w:rPr>
          <w:rFonts w:ascii="Calibri" w:hAnsi="Calibri"/>
          <w:sz w:val="22"/>
          <w:szCs w:val="22"/>
          <w:lang w:val="en-US"/>
        </w:rPr>
        <w:t xml:space="preserve"> 2 atau 100 g beras dilarutkan dengan 200 ml air. </w:t>
      </w:r>
      <w:proofErr w:type="gramStart"/>
      <w:r w:rsidRPr="005A354B">
        <w:rPr>
          <w:rFonts w:ascii="Calibri" w:hAnsi="Calibri"/>
          <w:sz w:val="22"/>
          <w:szCs w:val="22"/>
          <w:lang w:val="en-US"/>
        </w:rPr>
        <w:t>Beras direndam lalu remas-remas</w:t>
      </w:r>
      <w:r>
        <w:rPr>
          <w:rFonts w:ascii="Calibri" w:hAnsi="Calibri"/>
          <w:sz w:val="22"/>
          <w:szCs w:val="22"/>
          <w:lang w:val="en-US"/>
        </w:rPr>
        <w:t xml:space="preserve"> </w:t>
      </w:r>
      <w:r w:rsidRPr="005A354B">
        <w:rPr>
          <w:rFonts w:ascii="Calibri" w:hAnsi="Calibri"/>
          <w:sz w:val="22"/>
          <w:szCs w:val="22"/>
          <w:lang w:val="en-US"/>
        </w:rPr>
        <w:t>halus sebanyak 5 kali.</w:t>
      </w:r>
      <w:proofErr w:type="gramEnd"/>
      <w:r w:rsidRPr="005A354B">
        <w:rPr>
          <w:rFonts w:ascii="Calibri" w:hAnsi="Calibri"/>
          <w:sz w:val="22"/>
          <w:szCs w:val="22"/>
          <w:lang w:val="en-US"/>
        </w:rPr>
        <w:t xml:space="preserve"> Kemudian sisa air cucian beras pertama ditampung kemudian disaring selanjutnya </w:t>
      </w:r>
      <w:proofErr w:type="gramStart"/>
      <w:r w:rsidRPr="005A354B">
        <w:rPr>
          <w:rFonts w:ascii="Calibri" w:hAnsi="Calibri"/>
          <w:sz w:val="22"/>
          <w:szCs w:val="22"/>
          <w:lang w:val="en-US"/>
        </w:rPr>
        <w:t>akan</w:t>
      </w:r>
      <w:proofErr w:type="gramEnd"/>
      <w:r w:rsidRPr="005A354B">
        <w:rPr>
          <w:rFonts w:ascii="Calibri" w:hAnsi="Calibri"/>
          <w:sz w:val="22"/>
          <w:szCs w:val="22"/>
          <w:lang w:val="en-US"/>
        </w:rPr>
        <w:t xml:space="preserve"> difermentasi dengan EM 4 selama 6 hari. EM </w:t>
      </w:r>
      <w:proofErr w:type="gramStart"/>
      <w:r w:rsidRPr="005A354B">
        <w:rPr>
          <w:rFonts w:ascii="Calibri" w:hAnsi="Calibri"/>
          <w:sz w:val="22"/>
          <w:szCs w:val="22"/>
          <w:lang w:val="en-US"/>
        </w:rPr>
        <w:t>4  mengandung</w:t>
      </w:r>
      <w:proofErr w:type="gramEnd"/>
      <w:r w:rsidRPr="005A354B">
        <w:rPr>
          <w:rFonts w:ascii="Calibri" w:hAnsi="Calibri"/>
          <w:sz w:val="22"/>
          <w:szCs w:val="22"/>
          <w:lang w:val="en-US"/>
        </w:rPr>
        <w:t xml:space="preserve"> bakteri bakteri fotosintetik,</w:t>
      </w:r>
      <w:r>
        <w:rPr>
          <w:rFonts w:ascii="Calibri" w:hAnsi="Calibri"/>
          <w:sz w:val="22"/>
          <w:szCs w:val="22"/>
          <w:lang w:val="en-US"/>
        </w:rPr>
        <w:t xml:space="preserve"> Lactobacillus, sp, </w:t>
      </w:r>
      <w:r w:rsidRPr="005A354B">
        <w:rPr>
          <w:rFonts w:ascii="Calibri" w:hAnsi="Calibri"/>
          <w:sz w:val="22"/>
          <w:szCs w:val="22"/>
        </w:rPr>
        <w:t>Saccharomyces,sp, Actino-mycetes,sp dan jamur fermentasi. Penambahan EM-4 dimaksudkan untuk proses fermentasi dan dekomposisi bahan organik air beras. Fermentasi 6 hari dapat meningkatkan kandungan fosfor dan sulfur dan nitrogen (Akib et. al., 2014).</w:t>
      </w:r>
    </w:p>
    <w:p w:rsidR="005A354B" w:rsidRPr="005A354B" w:rsidRDefault="005A354B" w:rsidP="005A354B">
      <w:pPr>
        <w:pStyle w:val="BodyTextIndent3"/>
        <w:spacing w:line="276" w:lineRule="auto"/>
        <w:ind w:left="0" w:firstLine="0"/>
        <w:rPr>
          <w:rFonts w:ascii="Calibri" w:hAnsi="Calibri"/>
          <w:sz w:val="22"/>
          <w:szCs w:val="22"/>
          <w:lang w:val="de-DE"/>
        </w:rPr>
      </w:pPr>
      <w:r>
        <w:rPr>
          <w:rFonts w:ascii="Calibri" w:hAnsi="Calibri"/>
          <w:sz w:val="22"/>
          <w:szCs w:val="22"/>
          <w:lang w:val="de-DE"/>
        </w:rPr>
        <w:t xml:space="preserve">     Cara membuat air rendaman cangkang telur yaitu merebus air sebanyak </w:t>
      </w:r>
      <w:r w:rsidRPr="005A354B">
        <w:rPr>
          <w:rFonts w:ascii="Calibri" w:hAnsi="Calibri"/>
          <w:sz w:val="22"/>
          <w:szCs w:val="22"/>
          <w:lang w:val="en-US"/>
        </w:rPr>
        <w:t xml:space="preserve">1L sampai </w:t>
      </w:r>
      <w:r w:rsidRPr="005A354B">
        <w:rPr>
          <w:rFonts w:ascii="Calibri" w:hAnsi="Calibri"/>
          <w:sz w:val="22"/>
          <w:szCs w:val="22"/>
          <w:lang w:val="en-US"/>
        </w:rPr>
        <w:lastRenderedPageBreak/>
        <w:t xml:space="preserve">mendidih (80˚ C), kemudian ditambahkan sebanyak 8 cangkang telur yang telah diremukan ke dalamnya. </w:t>
      </w:r>
      <w:proofErr w:type="gramStart"/>
      <w:r w:rsidRPr="005A354B">
        <w:rPr>
          <w:rFonts w:ascii="Calibri" w:hAnsi="Calibri"/>
          <w:sz w:val="22"/>
          <w:szCs w:val="22"/>
          <w:lang w:val="en-US"/>
        </w:rPr>
        <w:t>Cangkang telur direndam cangkang telur selama 24 jam, kemudian air diaduk rata.</w:t>
      </w:r>
      <w:proofErr w:type="gramEnd"/>
      <w:r w:rsidRPr="005A354B">
        <w:rPr>
          <w:rFonts w:ascii="Calibri" w:hAnsi="Calibri"/>
          <w:sz w:val="22"/>
          <w:szCs w:val="22"/>
          <w:lang w:val="en-US"/>
        </w:rPr>
        <w:t xml:space="preserve"> </w:t>
      </w:r>
      <w:proofErr w:type="gramStart"/>
      <w:r w:rsidRPr="005A354B">
        <w:rPr>
          <w:rFonts w:ascii="Calibri" w:hAnsi="Calibri"/>
          <w:sz w:val="22"/>
          <w:szCs w:val="22"/>
          <w:lang w:val="en-US"/>
        </w:rPr>
        <w:t>Cairan cangkang telur siap digunakan untuk pupuk daun.</w:t>
      </w:r>
      <w:proofErr w:type="gramEnd"/>
      <w:r w:rsidRPr="005A354B">
        <w:rPr>
          <w:rFonts w:ascii="Calibri" w:hAnsi="Calibri"/>
          <w:sz w:val="22"/>
          <w:szCs w:val="22"/>
          <w:lang w:val="en-US"/>
        </w:rPr>
        <w:t xml:space="preserve"> Pembuatan larutan pupuk</w:t>
      </w:r>
      <w:r>
        <w:rPr>
          <w:rFonts w:ascii="Calibri" w:hAnsi="Calibri"/>
          <w:sz w:val="22"/>
          <w:szCs w:val="22"/>
          <w:lang w:val="en-US"/>
        </w:rPr>
        <w:t xml:space="preserve"> daun lengkap yaitu dengan </w:t>
      </w:r>
      <w:proofErr w:type="gramStart"/>
      <w:r>
        <w:rPr>
          <w:rFonts w:ascii="Calibri" w:hAnsi="Calibri"/>
          <w:sz w:val="22"/>
          <w:szCs w:val="22"/>
          <w:lang w:val="en-US"/>
        </w:rPr>
        <w:t>cara</w:t>
      </w:r>
      <w:proofErr w:type="gramEnd"/>
      <w:r>
        <w:rPr>
          <w:rFonts w:ascii="Calibri" w:hAnsi="Calibri"/>
          <w:sz w:val="22"/>
          <w:szCs w:val="22"/>
          <w:lang w:val="en-US"/>
        </w:rPr>
        <w:t xml:space="preserve"> melarutkan </w:t>
      </w:r>
      <w:r w:rsidRPr="005A354B">
        <w:rPr>
          <w:rFonts w:ascii="Calibri" w:hAnsi="Calibri"/>
          <w:sz w:val="22"/>
          <w:szCs w:val="22"/>
          <w:lang w:val="en-US"/>
        </w:rPr>
        <w:t xml:space="preserve">sebanyak 3 g pupuk Gandasil D kedalam air sebanyak 1 liter air. </w:t>
      </w:r>
      <w:proofErr w:type="gramStart"/>
      <w:r w:rsidRPr="005A354B">
        <w:rPr>
          <w:rFonts w:ascii="Calibri" w:hAnsi="Calibri"/>
          <w:sz w:val="22"/>
          <w:szCs w:val="22"/>
          <w:lang w:val="en-US"/>
        </w:rPr>
        <w:t>Aplikasinya setiap sepuluh hari satu kali.</w:t>
      </w:r>
      <w:proofErr w:type="gramEnd"/>
    </w:p>
    <w:p w:rsidR="005A354B" w:rsidRDefault="005A354B" w:rsidP="003E3C81">
      <w:pPr>
        <w:pStyle w:val="BodyTextIndent3"/>
        <w:spacing w:line="276" w:lineRule="auto"/>
        <w:ind w:left="0" w:firstLine="0"/>
        <w:jc w:val="center"/>
        <w:rPr>
          <w:rFonts w:ascii="Calibri" w:hAnsi="Calibri"/>
          <w:b/>
          <w:sz w:val="22"/>
          <w:szCs w:val="22"/>
          <w:lang w:val="de-DE"/>
        </w:rPr>
      </w:pPr>
    </w:p>
    <w:p w:rsidR="003B7BD9" w:rsidRDefault="00C627F3" w:rsidP="003E3C81">
      <w:pPr>
        <w:pStyle w:val="BodyTextIndent3"/>
        <w:spacing w:line="276" w:lineRule="auto"/>
        <w:ind w:left="0" w:firstLine="0"/>
        <w:jc w:val="center"/>
        <w:rPr>
          <w:rFonts w:ascii="Calibri" w:hAnsi="Calibri"/>
          <w:b/>
          <w:sz w:val="22"/>
          <w:szCs w:val="22"/>
          <w:lang w:val="de-DE"/>
        </w:rPr>
      </w:pPr>
      <w:r w:rsidRPr="002D4BDD">
        <w:rPr>
          <w:rFonts w:ascii="Calibri" w:hAnsi="Calibri"/>
          <w:b/>
          <w:sz w:val="22"/>
          <w:szCs w:val="22"/>
          <w:lang w:val="de-DE"/>
        </w:rPr>
        <w:t>HASIL DAN PEMBAHASAN</w:t>
      </w:r>
    </w:p>
    <w:p w:rsidR="008A07C5" w:rsidRPr="002D4BDD" w:rsidRDefault="005A354B" w:rsidP="003E3C81">
      <w:pPr>
        <w:pStyle w:val="BodyTextIndent3"/>
        <w:spacing w:line="276" w:lineRule="auto"/>
        <w:ind w:left="0" w:firstLine="0"/>
        <w:jc w:val="center"/>
        <w:rPr>
          <w:rFonts w:ascii="Calibri" w:hAnsi="Calibri"/>
          <w:b/>
          <w:sz w:val="22"/>
          <w:szCs w:val="22"/>
          <w:lang w:val="de-DE"/>
        </w:rPr>
      </w:pPr>
      <w:r>
        <w:rPr>
          <w:rFonts w:ascii="Calibri" w:hAnsi="Calibri"/>
          <w:sz w:val="22"/>
          <w:szCs w:val="22"/>
          <w:lang w:val="de-DE"/>
        </w:rPr>
        <w:t xml:space="preserve">Pengamatan Utama </w:t>
      </w:r>
      <w:r>
        <w:rPr>
          <w:rFonts w:ascii="Calibri" w:hAnsi="Calibri"/>
          <w:b/>
          <w:sz w:val="22"/>
          <w:szCs w:val="22"/>
          <w:lang w:val="de-DE"/>
        </w:rPr>
        <w:tab/>
      </w:r>
    </w:p>
    <w:p w:rsidR="00B042DA" w:rsidRDefault="005A354B" w:rsidP="004C5CD1">
      <w:pPr>
        <w:spacing w:line="276" w:lineRule="auto"/>
        <w:ind w:firstLine="284"/>
        <w:jc w:val="both"/>
        <w:rPr>
          <w:rFonts w:ascii="Calibri" w:hAnsi="Calibri"/>
          <w:sz w:val="22"/>
          <w:szCs w:val="22"/>
          <w:lang w:val="id-ID"/>
        </w:rPr>
      </w:pPr>
      <w:r>
        <w:rPr>
          <w:rFonts w:ascii="Calibri" w:hAnsi="Calibri"/>
          <w:sz w:val="22"/>
          <w:szCs w:val="22"/>
        </w:rPr>
        <w:t>Berdasarkan hasil analisis statisti</w:t>
      </w:r>
      <w:r w:rsidR="004C5CD1">
        <w:rPr>
          <w:rFonts w:ascii="Calibri" w:hAnsi="Calibri"/>
          <w:sz w:val="22"/>
          <w:szCs w:val="22"/>
        </w:rPr>
        <w:t>k</w:t>
      </w:r>
      <w:r>
        <w:rPr>
          <w:rFonts w:ascii="Calibri" w:hAnsi="Calibri"/>
          <w:sz w:val="22"/>
          <w:szCs w:val="22"/>
        </w:rPr>
        <w:t>,</w:t>
      </w:r>
      <w:r w:rsidR="00C5218C">
        <w:rPr>
          <w:rFonts w:ascii="Calibri" w:hAnsi="Calibri"/>
          <w:sz w:val="22"/>
          <w:szCs w:val="22"/>
        </w:rPr>
        <w:t xml:space="preserve"> </w:t>
      </w:r>
      <w:r w:rsidR="004C5CD1">
        <w:rPr>
          <w:rFonts w:ascii="Calibri" w:hAnsi="Calibri"/>
          <w:sz w:val="22"/>
          <w:szCs w:val="22"/>
        </w:rPr>
        <w:t xml:space="preserve">diketahui </w:t>
      </w:r>
      <w:r w:rsidR="004C5CD1" w:rsidRPr="004C5CD1">
        <w:rPr>
          <w:rFonts w:ascii="Calibri" w:hAnsi="Calibri"/>
          <w:sz w:val="22"/>
          <w:szCs w:val="22"/>
        </w:rPr>
        <w:t>bahwa berbagai frekuensi</w:t>
      </w:r>
      <w:r w:rsidR="004C5CD1">
        <w:rPr>
          <w:rFonts w:ascii="Calibri" w:hAnsi="Calibri"/>
          <w:sz w:val="22"/>
          <w:szCs w:val="22"/>
        </w:rPr>
        <w:t xml:space="preserve"> </w:t>
      </w:r>
      <w:r w:rsidR="004C5CD1" w:rsidRPr="004C5CD1">
        <w:rPr>
          <w:rFonts w:ascii="Calibri" w:hAnsi="Calibri"/>
          <w:sz w:val="22"/>
          <w:szCs w:val="22"/>
        </w:rPr>
        <w:t xml:space="preserve">aplikasi air cucian beras dan air rendaman cangkang telur berpengaruh tidak nyata terhadap tinggi bibit </w:t>
      </w:r>
      <w:proofErr w:type="gramStart"/>
      <w:r w:rsidR="004C5CD1" w:rsidRPr="004C5CD1">
        <w:rPr>
          <w:rFonts w:ascii="Calibri" w:hAnsi="Calibri"/>
          <w:sz w:val="22"/>
          <w:szCs w:val="22"/>
        </w:rPr>
        <w:t>dan  jumlah</w:t>
      </w:r>
      <w:proofErr w:type="gramEnd"/>
      <w:r w:rsidR="004C5CD1" w:rsidRPr="004C5CD1">
        <w:rPr>
          <w:rFonts w:ascii="Calibri" w:hAnsi="Calibri"/>
          <w:sz w:val="22"/>
          <w:szCs w:val="22"/>
        </w:rPr>
        <w:t xml:space="preserve"> daun semua umur pengamatan (Tabel 2 danTabel 3</w:t>
      </w:r>
      <w:r w:rsidR="004C5CD1" w:rsidRPr="004C5CD1">
        <w:rPr>
          <w:rFonts w:ascii="Calibri" w:hAnsi="Calibri"/>
          <w:b/>
          <w:sz w:val="22"/>
          <w:szCs w:val="22"/>
        </w:rPr>
        <w:t>)</w:t>
      </w:r>
    </w:p>
    <w:p w:rsidR="00B042DA" w:rsidRDefault="00B042DA" w:rsidP="002948BF">
      <w:pPr>
        <w:ind w:left="851" w:hanging="851"/>
        <w:jc w:val="both"/>
        <w:rPr>
          <w:rFonts w:ascii="Calibri" w:hAnsi="Calibri"/>
          <w:sz w:val="22"/>
          <w:szCs w:val="22"/>
          <w:lang w:val="id-ID"/>
        </w:rPr>
      </w:pPr>
    </w:p>
    <w:p w:rsidR="00393D98" w:rsidRDefault="00393D98" w:rsidP="00393D98">
      <w:pPr>
        <w:spacing w:line="276" w:lineRule="auto"/>
        <w:ind w:firstLine="284"/>
        <w:jc w:val="both"/>
        <w:rPr>
          <w:rFonts w:ascii="Calibri" w:hAnsi="Calibri"/>
          <w:sz w:val="22"/>
          <w:szCs w:val="22"/>
          <w:lang w:val="id-ID"/>
        </w:rPr>
        <w:sectPr w:rsidR="00393D98" w:rsidSect="00393D98">
          <w:type w:val="continuous"/>
          <w:pgSz w:w="11907" w:h="16840" w:code="9"/>
          <w:pgMar w:top="1701" w:right="1701" w:bottom="1701" w:left="1701" w:header="720" w:footer="720" w:gutter="0"/>
          <w:cols w:num="2" w:space="567"/>
          <w:docGrid w:linePitch="360"/>
        </w:sectPr>
      </w:pPr>
    </w:p>
    <w:p w:rsidR="00393D98" w:rsidRPr="00D44135" w:rsidRDefault="00393D98" w:rsidP="00393D98">
      <w:pPr>
        <w:spacing w:line="276" w:lineRule="auto"/>
        <w:ind w:firstLine="284"/>
        <w:jc w:val="both"/>
        <w:rPr>
          <w:rFonts w:ascii="Calibri" w:hAnsi="Calibri"/>
          <w:sz w:val="22"/>
          <w:szCs w:val="22"/>
          <w:lang w:val="id-ID"/>
        </w:rPr>
      </w:pPr>
    </w:p>
    <w:p w:rsidR="004C5CD1" w:rsidRDefault="004C5CD1" w:rsidP="004C5CD1">
      <w:pPr>
        <w:ind w:left="851" w:hanging="851"/>
        <w:rPr>
          <w:rFonts w:ascii="Calibri" w:hAnsi="Calibri"/>
          <w:sz w:val="22"/>
          <w:szCs w:val="22"/>
        </w:rPr>
      </w:pPr>
      <w:proofErr w:type="gramStart"/>
      <w:r w:rsidRPr="004C5CD1">
        <w:rPr>
          <w:rFonts w:ascii="Calibri" w:hAnsi="Calibri"/>
          <w:sz w:val="22"/>
          <w:szCs w:val="22"/>
        </w:rPr>
        <w:t>Tabel 2.</w:t>
      </w:r>
      <w:proofErr w:type="gramEnd"/>
      <w:r w:rsidRPr="004C5CD1">
        <w:rPr>
          <w:rFonts w:ascii="Calibri" w:hAnsi="Calibri"/>
          <w:sz w:val="22"/>
          <w:szCs w:val="22"/>
        </w:rPr>
        <w:t xml:space="preserve"> Pengaruh frekuensi aplikasi air cucian beras dan rendaman cangkang telur terhadap </w:t>
      </w:r>
      <w:r>
        <w:rPr>
          <w:rFonts w:ascii="Calibri" w:hAnsi="Calibri"/>
          <w:sz w:val="22"/>
          <w:szCs w:val="22"/>
        </w:rPr>
        <w:t xml:space="preserve">  </w:t>
      </w:r>
      <w:r w:rsidRPr="004C5CD1">
        <w:rPr>
          <w:rFonts w:ascii="Calibri" w:hAnsi="Calibri"/>
          <w:sz w:val="22"/>
          <w:szCs w:val="22"/>
        </w:rPr>
        <w:t>tinggi bibit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2"/>
        <w:gridCol w:w="791"/>
        <w:gridCol w:w="991"/>
        <w:gridCol w:w="1131"/>
        <w:gridCol w:w="1238"/>
      </w:tblGrid>
      <w:tr w:rsidR="004C5CD1" w:rsidTr="004C5CD1">
        <w:tc>
          <w:tcPr>
            <w:tcW w:w="4498" w:type="dxa"/>
            <w:tcBorders>
              <w:top w:val="single" w:sz="4" w:space="0" w:color="auto"/>
              <w:bottom w:val="single" w:sz="4" w:space="0" w:color="auto"/>
            </w:tcBorders>
          </w:tcPr>
          <w:p w:rsidR="004C5CD1" w:rsidRDefault="004C5CD1" w:rsidP="004C5CD1">
            <w:pPr>
              <w:jc w:val="center"/>
              <w:rPr>
                <w:rFonts w:ascii="Calibri" w:hAnsi="Calibri"/>
                <w:sz w:val="22"/>
                <w:szCs w:val="22"/>
              </w:rPr>
            </w:pPr>
            <w:r>
              <w:rPr>
                <w:rFonts w:ascii="Calibri" w:hAnsi="Calibri"/>
                <w:sz w:val="22"/>
                <w:szCs w:val="22"/>
              </w:rPr>
              <w:t>Perlakuan</w:t>
            </w:r>
          </w:p>
        </w:tc>
        <w:tc>
          <w:tcPr>
            <w:tcW w:w="4115" w:type="dxa"/>
            <w:gridSpan w:val="4"/>
            <w:tcBorders>
              <w:top w:val="single" w:sz="4" w:space="0" w:color="auto"/>
              <w:bottom w:val="single" w:sz="4" w:space="0" w:color="auto"/>
            </w:tcBorders>
          </w:tcPr>
          <w:p w:rsidR="004C5CD1" w:rsidRDefault="004C5CD1" w:rsidP="004C5CD1">
            <w:pPr>
              <w:jc w:val="center"/>
              <w:rPr>
                <w:rFonts w:ascii="Calibri" w:hAnsi="Calibri"/>
                <w:sz w:val="22"/>
                <w:szCs w:val="22"/>
              </w:rPr>
            </w:pPr>
            <w:r>
              <w:rPr>
                <w:rFonts w:ascii="Calibri" w:hAnsi="Calibri"/>
                <w:sz w:val="22"/>
                <w:szCs w:val="22"/>
              </w:rPr>
              <w:t>Tinggi Bibit</w:t>
            </w:r>
          </w:p>
        </w:tc>
      </w:tr>
      <w:tr w:rsidR="004C5CD1" w:rsidTr="004C5CD1">
        <w:tc>
          <w:tcPr>
            <w:tcW w:w="4498" w:type="dxa"/>
            <w:tcBorders>
              <w:top w:val="single" w:sz="4" w:space="0" w:color="auto"/>
            </w:tcBorders>
          </w:tcPr>
          <w:p w:rsidR="004C5CD1" w:rsidRPr="00FE15E1" w:rsidRDefault="004C5CD1" w:rsidP="004C5CD1">
            <w:pPr>
              <w:rPr>
                <w:rFonts w:asciiTheme="minorHAnsi" w:hAnsiTheme="minorHAnsi" w:cstheme="minorHAnsi"/>
                <w:sz w:val="22"/>
                <w:szCs w:val="22"/>
              </w:rPr>
            </w:pPr>
          </w:p>
        </w:tc>
        <w:tc>
          <w:tcPr>
            <w:tcW w:w="747" w:type="dxa"/>
            <w:tcBorders>
              <w:top w:val="single" w:sz="4" w:space="0" w:color="auto"/>
            </w:tcBorders>
            <w:vAlign w:val="bottom"/>
          </w:tcPr>
          <w:p w:rsidR="004C5CD1" w:rsidRPr="00FE15E1" w:rsidRDefault="004C5CD1" w:rsidP="00735DE6">
            <w:pPr>
              <w:spacing w:line="0" w:lineRule="atLeast"/>
              <w:ind w:left="60"/>
              <w:rPr>
                <w:rFonts w:asciiTheme="minorHAnsi" w:hAnsiTheme="minorHAnsi" w:cstheme="minorHAnsi"/>
                <w:sz w:val="22"/>
                <w:szCs w:val="22"/>
              </w:rPr>
            </w:pPr>
            <w:r w:rsidRPr="00FE15E1">
              <w:rPr>
                <w:rFonts w:asciiTheme="minorHAnsi" w:hAnsiTheme="minorHAnsi" w:cstheme="minorHAnsi"/>
                <w:sz w:val="22"/>
                <w:szCs w:val="22"/>
              </w:rPr>
              <w:t>42 hst</w:t>
            </w:r>
          </w:p>
        </w:tc>
        <w:tc>
          <w:tcPr>
            <w:tcW w:w="992" w:type="dxa"/>
            <w:tcBorders>
              <w:top w:val="single" w:sz="4" w:space="0" w:color="auto"/>
            </w:tcBorders>
            <w:vAlign w:val="bottom"/>
          </w:tcPr>
          <w:p w:rsidR="004C5CD1" w:rsidRPr="00FE15E1" w:rsidRDefault="004C5CD1" w:rsidP="00735DE6">
            <w:pPr>
              <w:spacing w:line="0" w:lineRule="atLeast"/>
              <w:ind w:left="140"/>
              <w:rPr>
                <w:rFonts w:asciiTheme="minorHAnsi" w:hAnsiTheme="minorHAnsi" w:cstheme="minorHAnsi"/>
                <w:w w:val="97"/>
                <w:sz w:val="22"/>
                <w:szCs w:val="22"/>
              </w:rPr>
            </w:pPr>
            <w:r w:rsidRPr="00FE15E1">
              <w:rPr>
                <w:rFonts w:asciiTheme="minorHAnsi" w:hAnsiTheme="minorHAnsi" w:cstheme="minorHAnsi"/>
                <w:w w:val="97"/>
                <w:sz w:val="22"/>
                <w:szCs w:val="22"/>
              </w:rPr>
              <w:t>56 hst</w:t>
            </w:r>
          </w:p>
        </w:tc>
        <w:tc>
          <w:tcPr>
            <w:tcW w:w="1134" w:type="dxa"/>
            <w:tcBorders>
              <w:top w:val="single" w:sz="4" w:space="0" w:color="auto"/>
            </w:tcBorders>
            <w:vAlign w:val="bottom"/>
          </w:tcPr>
          <w:p w:rsidR="004C5CD1" w:rsidRPr="00FE15E1" w:rsidRDefault="004C5CD1" w:rsidP="00735DE6">
            <w:pPr>
              <w:spacing w:line="0" w:lineRule="atLeast"/>
              <w:ind w:left="320"/>
              <w:rPr>
                <w:rFonts w:asciiTheme="minorHAnsi" w:hAnsiTheme="minorHAnsi" w:cstheme="minorHAnsi"/>
                <w:sz w:val="22"/>
                <w:szCs w:val="22"/>
              </w:rPr>
            </w:pPr>
            <w:r w:rsidRPr="00FE15E1">
              <w:rPr>
                <w:rFonts w:asciiTheme="minorHAnsi" w:hAnsiTheme="minorHAnsi" w:cstheme="minorHAnsi"/>
                <w:sz w:val="22"/>
                <w:szCs w:val="22"/>
              </w:rPr>
              <w:t>70 hst</w:t>
            </w:r>
          </w:p>
        </w:tc>
        <w:tc>
          <w:tcPr>
            <w:tcW w:w="1242" w:type="dxa"/>
            <w:tcBorders>
              <w:top w:val="single" w:sz="4" w:space="0" w:color="auto"/>
            </w:tcBorders>
            <w:vAlign w:val="bottom"/>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84 hst</w:t>
            </w:r>
          </w:p>
        </w:tc>
      </w:tr>
      <w:tr w:rsidR="004C5CD1" w:rsidTr="004C5CD1">
        <w:trPr>
          <w:trHeight w:val="248"/>
        </w:trPr>
        <w:tc>
          <w:tcPr>
            <w:tcW w:w="4498" w:type="dxa"/>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a (kontrol /tanpa aplikasi)</w:t>
            </w:r>
          </w:p>
        </w:tc>
        <w:tc>
          <w:tcPr>
            <w:tcW w:w="747" w:type="dxa"/>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7,77a</w:t>
            </w:r>
          </w:p>
        </w:tc>
        <w:tc>
          <w:tcPr>
            <w:tcW w:w="992" w:type="dxa"/>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8,73a</w:t>
            </w:r>
          </w:p>
        </w:tc>
        <w:tc>
          <w:tcPr>
            <w:tcW w:w="1134" w:type="dxa"/>
          </w:tcPr>
          <w:p w:rsidR="004C5CD1" w:rsidRPr="00FE15E1" w:rsidRDefault="004C5CD1" w:rsidP="00735DE6">
            <w:pPr>
              <w:spacing w:line="0" w:lineRule="atLeast"/>
              <w:ind w:left="63"/>
              <w:jc w:val="center"/>
              <w:rPr>
                <w:rFonts w:asciiTheme="minorHAnsi" w:hAnsiTheme="minorHAnsi" w:cstheme="minorHAnsi"/>
                <w:w w:val="98"/>
                <w:sz w:val="22"/>
                <w:szCs w:val="22"/>
              </w:rPr>
            </w:pPr>
            <w:r w:rsidRPr="00FE15E1">
              <w:rPr>
                <w:rFonts w:asciiTheme="minorHAnsi" w:hAnsiTheme="minorHAnsi" w:cstheme="minorHAnsi"/>
                <w:w w:val="98"/>
                <w:sz w:val="22"/>
                <w:szCs w:val="22"/>
              </w:rPr>
              <w:t>8,40a</w:t>
            </w:r>
          </w:p>
        </w:tc>
        <w:tc>
          <w:tcPr>
            <w:tcW w:w="1242" w:type="dxa"/>
          </w:tcPr>
          <w:p w:rsidR="004C5CD1" w:rsidRPr="00FE15E1" w:rsidRDefault="004C5CD1" w:rsidP="00735DE6">
            <w:pPr>
              <w:spacing w:line="0" w:lineRule="atLeast"/>
              <w:ind w:left="23"/>
              <w:jc w:val="center"/>
              <w:rPr>
                <w:rFonts w:asciiTheme="minorHAnsi" w:hAnsiTheme="minorHAnsi" w:cstheme="minorHAnsi"/>
                <w:sz w:val="22"/>
                <w:szCs w:val="22"/>
              </w:rPr>
            </w:pPr>
            <w:r w:rsidRPr="00FE15E1">
              <w:rPr>
                <w:rFonts w:asciiTheme="minorHAnsi" w:hAnsiTheme="minorHAnsi" w:cstheme="minorHAnsi"/>
                <w:sz w:val="22"/>
                <w:szCs w:val="22"/>
              </w:rPr>
              <w:t>8,71a</w:t>
            </w:r>
          </w:p>
        </w:tc>
      </w:tr>
      <w:tr w:rsidR="004C5CD1" w:rsidTr="004C5CD1">
        <w:trPr>
          <w:trHeight w:val="237"/>
        </w:trPr>
        <w:tc>
          <w:tcPr>
            <w:tcW w:w="4498" w:type="dxa"/>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b (pupuk daun lengkap 10 hari satu kali)</w:t>
            </w:r>
          </w:p>
        </w:tc>
        <w:tc>
          <w:tcPr>
            <w:tcW w:w="747" w:type="dxa"/>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9,47a</w:t>
            </w:r>
          </w:p>
        </w:tc>
        <w:tc>
          <w:tcPr>
            <w:tcW w:w="992" w:type="dxa"/>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9,96a</w:t>
            </w:r>
          </w:p>
        </w:tc>
        <w:tc>
          <w:tcPr>
            <w:tcW w:w="1134" w:type="dxa"/>
          </w:tcPr>
          <w:p w:rsidR="004C5CD1" w:rsidRPr="00FE15E1" w:rsidRDefault="004C5CD1" w:rsidP="00735DE6">
            <w:pPr>
              <w:spacing w:line="0" w:lineRule="atLeast"/>
              <w:ind w:left="63"/>
              <w:jc w:val="center"/>
              <w:rPr>
                <w:rFonts w:asciiTheme="minorHAnsi" w:hAnsiTheme="minorHAnsi" w:cstheme="minorHAnsi"/>
                <w:sz w:val="22"/>
                <w:szCs w:val="22"/>
              </w:rPr>
            </w:pPr>
            <w:r w:rsidRPr="00FE15E1">
              <w:rPr>
                <w:rFonts w:asciiTheme="minorHAnsi" w:hAnsiTheme="minorHAnsi" w:cstheme="minorHAnsi"/>
                <w:sz w:val="22"/>
                <w:szCs w:val="22"/>
              </w:rPr>
              <w:t>10,18a</w:t>
            </w:r>
          </w:p>
        </w:tc>
        <w:tc>
          <w:tcPr>
            <w:tcW w:w="1242" w:type="dxa"/>
          </w:tcPr>
          <w:p w:rsidR="004C5CD1" w:rsidRPr="00FE15E1" w:rsidRDefault="004C5CD1" w:rsidP="00735DE6">
            <w:pPr>
              <w:spacing w:line="0" w:lineRule="atLeast"/>
              <w:ind w:left="43"/>
              <w:jc w:val="center"/>
              <w:rPr>
                <w:rFonts w:asciiTheme="minorHAnsi" w:hAnsiTheme="minorHAnsi" w:cstheme="minorHAnsi"/>
                <w:sz w:val="22"/>
                <w:szCs w:val="22"/>
              </w:rPr>
            </w:pPr>
            <w:r w:rsidRPr="00FE15E1">
              <w:rPr>
                <w:rFonts w:asciiTheme="minorHAnsi" w:hAnsiTheme="minorHAnsi" w:cstheme="minorHAnsi"/>
                <w:sz w:val="22"/>
                <w:szCs w:val="22"/>
              </w:rPr>
              <w:t>10,36a</w:t>
            </w:r>
          </w:p>
        </w:tc>
      </w:tr>
      <w:tr w:rsidR="004C5CD1" w:rsidTr="004C5CD1">
        <w:trPr>
          <w:trHeight w:val="243"/>
        </w:trPr>
        <w:tc>
          <w:tcPr>
            <w:tcW w:w="4498" w:type="dxa"/>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c ( aplikasi air cucian beras 3 hari satu kali)</w:t>
            </w:r>
          </w:p>
        </w:tc>
        <w:tc>
          <w:tcPr>
            <w:tcW w:w="747" w:type="dxa"/>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9,06a</w:t>
            </w:r>
          </w:p>
        </w:tc>
        <w:tc>
          <w:tcPr>
            <w:tcW w:w="992" w:type="dxa"/>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9,33a</w:t>
            </w:r>
          </w:p>
        </w:tc>
        <w:tc>
          <w:tcPr>
            <w:tcW w:w="1134" w:type="dxa"/>
          </w:tcPr>
          <w:p w:rsidR="004C5CD1" w:rsidRPr="00FE15E1" w:rsidRDefault="004C5CD1" w:rsidP="00735DE6">
            <w:pPr>
              <w:spacing w:line="0" w:lineRule="atLeast"/>
              <w:ind w:left="63"/>
              <w:jc w:val="center"/>
              <w:rPr>
                <w:rFonts w:asciiTheme="minorHAnsi" w:hAnsiTheme="minorHAnsi" w:cstheme="minorHAnsi"/>
                <w:w w:val="98"/>
                <w:sz w:val="22"/>
                <w:szCs w:val="22"/>
              </w:rPr>
            </w:pPr>
            <w:r w:rsidRPr="00FE15E1">
              <w:rPr>
                <w:rFonts w:asciiTheme="minorHAnsi" w:hAnsiTheme="minorHAnsi" w:cstheme="minorHAnsi"/>
                <w:w w:val="98"/>
                <w:sz w:val="22"/>
                <w:szCs w:val="22"/>
              </w:rPr>
              <w:t>9,54a</w:t>
            </w:r>
          </w:p>
        </w:tc>
        <w:tc>
          <w:tcPr>
            <w:tcW w:w="1242" w:type="dxa"/>
          </w:tcPr>
          <w:p w:rsidR="004C5CD1" w:rsidRPr="00FE15E1" w:rsidRDefault="004C5CD1" w:rsidP="00735DE6">
            <w:pPr>
              <w:spacing w:line="0" w:lineRule="atLeast"/>
              <w:ind w:left="23"/>
              <w:jc w:val="center"/>
              <w:rPr>
                <w:rFonts w:asciiTheme="minorHAnsi" w:hAnsiTheme="minorHAnsi" w:cstheme="minorHAnsi"/>
                <w:sz w:val="22"/>
                <w:szCs w:val="22"/>
              </w:rPr>
            </w:pPr>
            <w:r w:rsidRPr="00FE15E1">
              <w:rPr>
                <w:rFonts w:asciiTheme="minorHAnsi" w:hAnsiTheme="minorHAnsi" w:cstheme="minorHAnsi"/>
                <w:sz w:val="22"/>
                <w:szCs w:val="22"/>
              </w:rPr>
              <w:t>9,66a</w:t>
            </w:r>
          </w:p>
        </w:tc>
      </w:tr>
      <w:tr w:rsidR="004C5CD1" w:rsidTr="004C5CD1">
        <w:trPr>
          <w:trHeight w:val="243"/>
        </w:trPr>
        <w:tc>
          <w:tcPr>
            <w:tcW w:w="4498" w:type="dxa"/>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d (aplikasi air cucian beras 5 hari satu kali)</w:t>
            </w:r>
          </w:p>
        </w:tc>
        <w:tc>
          <w:tcPr>
            <w:tcW w:w="747" w:type="dxa"/>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8,57a</w:t>
            </w:r>
          </w:p>
        </w:tc>
        <w:tc>
          <w:tcPr>
            <w:tcW w:w="992" w:type="dxa"/>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9,59a</w:t>
            </w:r>
          </w:p>
        </w:tc>
        <w:tc>
          <w:tcPr>
            <w:tcW w:w="1134" w:type="dxa"/>
          </w:tcPr>
          <w:p w:rsidR="004C5CD1" w:rsidRPr="00FE15E1" w:rsidRDefault="004C5CD1" w:rsidP="00735DE6">
            <w:pPr>
              <w:spacing w:line="0" w:lineRule="atLeast"/>
              <w:ind w:left="63"/>
              <w:jc w:val="center"/>
              <w:rPr>
                <w:rFonts w:asciiTheme="minorHAnsi" w:hAnsiTheme="minorHAnsi" w:cstheme="minorHAnsi"/>
                <w:w w:val="98"/>
                <w:sz w:val="22"/>
                <w:szCs w:val="22"/>
              </w:rPr>
            </w:pPr>
            <w:r w:rsidRPr="00FE15E1">
              <w:rPr>
                <w:rFonts w:asciiTheme="minorHAnsi" w:hAnsiTheme="minorHAnsi" w:cstheme="minorHAnsi"/>
                <w:w w:val="98"/>
                <w:sz w:val="22"/>
                <w:szCs w:val="22"/>
              </w:rPr>
              <w:t>9,72a</w:t>
            </w:r>
          </w:p>
        </w:tc>
        <w:tc>
          <w:tcPr>
            <w:tcW w:w="1242" w:type="dxa"/>
          </w:tcPr>
          <w:p w:rsidR="004C5CD1" w:rsidRPr="00FE15E1" w:rsidRDefault="004C5CD1" w:rsidP="00735DE6">
            <w:pPr>
              <w:spacing w:line="0" w:lineRule="atLeast"/>
              <w:ind w:left="23"/>
              <w:jc w:val="center"/>
              <w:rPr>
                <w:rFonts w:asciiTheme="minorHAnsi" w:hAnsiTheme="minorHAnsi" w:cstheme="minorHAnsi"/>
                <w:sz w:val="22"/>
                <w:szCs w:val="22"/>
              </w:rPr>
            </w:pPr>
            <w:r w:rsidRPr="00FE15E1">
              <w:rPr>
                <w:rFonts w:asciiTheme="minorHAnsi" w:hAnsiTheme="minorHAnsi" w:cstheme="minorHAnsi"/>
                <w:sz w:val="22"/>
                <w:szCs w:val="22"/>
              </w:rPr>
              <w:t>9,90a</w:t>
            </w:r>
          </w:p>
        </w:tc>
      </w:tr>
      <w:tr w:rsidR="004C5CD1" w:rsidTr="004C5CD1">
        <w:trPr>
          <w:trHeight w:val="243"/>
        </w:trPr>
        <w:tc>
          <w:tcPr>
            <w:tcW w:w="4498" w:type="dxa"/>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e (aplikasi air cucian beras 7 hari satu kali)</w:t>
            </w:r>
          </w:p>
        </w:tc>
        <w:tc>
          <w:tcPr>
            <w:tcW w:w="747" w:type="dxa"/>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8,60a</w:t>
            </w:r>
          </w:p>
        </w:tc>
        <w:tc>
          <w:tcPr>
            <w:tcW w:w="992" w:type="dxa"/>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9,26a</w:t>
            </w:r>
          </w:p>
        </w:tc>
        <w:tc>
          <w:tcPr>
            <w:tcW w:w="1134" w:type="dxa"/>
          </w:tcPr>
          <w:p w:rsidR="004C5CD1" w:rsidRPr="00FE15E1" w:rsidRDefault="004C5CD1" w:rsidP="00735DE6">
            <w:pPr>
              <w:spacing w:line="0" w:lineRule="atLeast"/>
              <w:ind w:left="63"/>
              <w:jc w:val="center"/>
              <w:rPr>
                <w:rFonts w:asciiTheme="minorHAnsi" w:hAnsiTheme="minorHAnsi" w:cstheme="minorHAnsi"/>
                <w:w w:val="98"/>
                <w:sz w:val="22"/>
                <w:szCs w:val="22"/>
              </w:rPr>
            </w:pPr>
            <w:r w:rsidRPr="00FE15E1">
              <w:rPr>
                <w:rFonts w:asciiTheme="minorHAnsi" w:hAnsiTheme="minorHAnsi" w:cstheme="minorHAnsi"/>
                <w:w w:val="98"/>
                <w:sz w:val="22"/>
                <w:szCs w:val="22"/>
              </w:rPr>
              <w:t>9,50a</w:t>
            </w:r>
          </w:p>
        </w:tc>
        <w:tc>
          <w:tcPr>
            <w:tcW w:w="1242" w:type="dxa"/>
          </w:tcPr>
          <w:p w:rsidR="004C5CD1" w:rsidRPr="00FE15E1" w:rsidRDefault="004C5CD1" w:rsidP="00735DE6">
            <w:pPr>
              <w:spacing w:line="0" w:lineRule="atLeast"/>
              <w:ind w:left="23"/>
              <w:jc w:val="center"/>
              <w:rPr>
                <w:rFonts w:asciiTheme="minorHAnsi" w:hAnsiTheme="minorHAnsi" w:cstheme="minorHAnsi"/>
                <w:sz w:val="22"/>
                <w:szCs w:val="22"/>
              </w:rPr>
            </w:pPr>
            <w:r w:rsidRPr="00FE15E1">
              <w:rPr>
                <w:rFonts w:asciiTheme="minorHAnsi" w:hAnsiTheme="minorHAnsi" w:cstheme="minorHAnsi"/>
                <w:sz w:val="22"/>
                <w:szCs w:val="22"/>
              </w:rPr>
              <w:t>9,62a</w:t>
            </w:r>
          </w:p>
        </w:tc>
      </w:tr>
      <w:tr w:rsidR="004C5CD1" w:rsidTr="004C5CD1">
        <w:trPr>
          <w:trHeight w:val="243"/>
        </w:trPr>
        <w:tc>
          <w:tcPr>
            <w:tcW w:w="4498" w:type="dxa"/>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f (aplikasi air rendaman cangkang telur 3 hari satu kali)</w:t>
            </w:r>
          </w:p>
        </w:tc>
        <w:tc>
          <w:tcPr>
            <w:tcW w:w="747" w:type="dxa"/>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8,83a</w:t>
            </w:r>
          </w:p>
        </w:tc>
        <w:tc>
          <w:tcPr>
            <w:tcW w:w="992" w:type="dxa"/>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9,30a</w:t>
            </w:r>
          </w:p>
        </w:tc>
        <w:tc>
          <w:tcPr>
            <w:tcW w:w="1134" w:type="dxa"/>
          </w:tcPr>
          <w:p w:rsidR="004C5CD1" w:rsidRPr="00FE15E1" w:rsidRDefault="004C5CD1" w:rsidP="00735DE6">
            <w:pPr>
              <w:spacing w:line="0" w:lineRule="atLeast"/>
              <w:ind w:left="63"/>
              <w:jc w:val="center"/>
              <w:rPr>
                <w:rFonts w:asciiTheme="minorHAnsi" w:hAnsiTheme="minorHAnsi" w:cstheme="minorHAnsi"/>
                <w:w w:val="98"/>
                <w:sz w:val="22"/>
                <w:szCs w:val="22"/>
              </w:rPr>
            </w:pPr>
            <w:r w:rsidRPr="00FE15E1">
              <w:rPr>
                <w:rFonts w:asciiTheme="minorHAnsi" w:hAnsiTheme="minorHAnsi" w:cstheme="minorHAnsi"/>
                <w:w w:val="98"/>
                <w:sz w:val="22"/>
                <w:szCs w:val="22"/>
              </w:rPr>
              <w:t>9,50a</w:t>
            </w:r>
          </w:p>
        </w:tc>
        <w:tc>
          <w:tcPr>
            <w:tcW w:w="1242" w:type="dxa"/>
          </w:tcPr>
          <w:p w:rsidR="004C5CD1" w:rsidRPr="00FE15E1" w:rsidRDefault="004C5CD1" w:rsidP="00735DE6">
            <w:pPr>
              <w:spacing w:line="0" w:lineRule="atLeast"/>
              <w:ind w:left="23"/>
              <w:jc w:val="center"/>
              <w:rPr>
                <w:rFonts w:asciiTheme="minorHAnsi" w:hAnsiTheme="minorHAnsi" w:cstheme="minorHAnsi"/>
                <w:sz w:val="22"/>
                <w:szCs w:val="22"/>
              </w:rPr>
            </w:pPr>
            <w:r w:rsidRPr="00FE15E1">
              <w:rPr>
                <w:rFonts w:asciiTheme="minorHAnsi" w:hAnsiTheme="minorHAnsi" w:cstheme="minorHAnsi"/>
                <w:sz w:val="22"/>
                <w:szCs w:val="22"/>
              </w:rPr>
              <w:t>9,69a</w:t>
            </w:r>
          </w:p>
        </w:tc>
      </w:tr>
      <w:tr w:rsidR="004C5CD1" w:rsidTr="002D4327">
        <w:trPr>
          <w:trHeight w:val="243"/>
        </w:trPr>
        <w:tc>
          <w:tcPr>
            <w:tcW w:w="4498" w:type="dxa"/>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g (aplikasi air rendaman cangkang telur 5 hari satu kali)</w:t>
            </w:r>
          </w:p>
        </w:tc>
        <w:tc>
          <w:tcPr>
            <w:tcW w:w="747" w:type="dxa"/>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7,73a</w:t>
            </w:r>
          </w:p>
        </w:tc>
        <w:tc>
          <w:tcPr>
            <w:tcW w:w="992" w:type="dxa"/>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8,26a</w:t>
            </w:r>
          </w:p>
        </w:tc>
        <w:tc>
          <w:tcPr>
            <w:tcW w:w="1134" w:type="dxa"/>
          </w:tcPr>
          <w:p w:rsidR="004C5CD1" w:rsidRPr="00FE15E1" w:rsidRDefault="004C5CD1" w:rsidP="00735DE6">
            <w:pPr>
              <w:spacing w:line="0" w:lineRule="atLeast"/>
              <w:ind w:left="63"/>
              <w:jc w:val="center"/>
              <w:rPr>
                <w:rFonts w:asciiTheme="minorHAnsi" w:hAnsiTheme="minorHAnsi" w:cstheme="minorHAnsi"/>
                <w:w w:val="98"/>
                <w:sz w:val="22"/>
                <w:szCs w:val="22"/>
              </w:rPr>
            </w:pPr>
            <w:r w:rsidRPr="00FE15E1">
              <w:rPr>
                <w:rFonts w:asciiTheme="minorHAnsi" w:hAnsiTheme="minorHAnsi" w:cstheme="minorHAnsi"/>
                <w:w w:val="98"/>
                <w:sz w:val="22"/>
                <w:szCs w:val="22"/>
              </w:rPr>
              <w:t>8,40a</w:t>
            </w:r>
          </w:p>
        </w:tc>
        <w:tc>
          <w:tcPr>
            <w:tcW w:w="1242" w:type="dxa"/>
          </w:tcPr>
          <w:p w:rsidR="004C5CD1" w:rsidRPr="00FE15E1" w:rsidRDefault="004C5CD1" w:rsidP="00735DE6">
            <w:pPr>
              <w:spacing w:line="0" w:lineRule="atLeast"/>
              <w:ind w:left="23"/>
              <w:jc w:val="center"/>
              <w:rPr>
                <w:rFonts w:asciiTheme="minorHAnsi" w:hAnsiTheme="minorHAnsi" w:cstheme="minorHAnsi"/>
                <w:sz w:val="22"/>
                <w:szCs w:val="22"/>
              </w:rPr>
            </w:pPr>
            <w:r w:rsidRPr="00FE15E1">
              <w:rPr>
                <w:rFonts w:asciiTheme="minorHAnsi" w:hAnsiTheme="minorHAnsi" w:cstheme="minorHAnsi"/>
                <w:sz w:val="22"/>
                <w:szCs w:val="22"/>
              </w:rPr>
              <w:t>8,46a</w:t>
            </w:r>
          </w:p>
        </w:tc>
      </w:tr>
      <w:tr w:rsidR="004C5CD1" w:rsidTr="002D4327">
        <w:trPr>
          <w:trHeight w:val="243"/>
        </w:trPr>
        <w:tc>
          <w:tcPr>
            <w:tcW w:w="4498" w:type="dxa"/>
            <w:tcBorders>
              <w:bottom w:val="single" w:sz="4" w:space="0" w:color="auto"/>
            </w:tcBorders>
          </w:tcPr>
          <w:p w:rsidR="004C5CD1" w:rsidRPr="00FE15E1" w:rsidRDefault="004C5CD1" w:rsidP="00735DE6">
            <w:pPr>
              <w:spacing w:line="0" w:lineRule="atLeast"/>
              <w:rPr>
                <w:rFonts w:asciiTheme="minorHAnsi" w:hAnsiTheme="minorHAnsi" w:cstheme="minorHAnsi"/>
                <w:sz w:val="22"/>
                <w:szCs w:val="22"/>
              </w:rPr>
            </w:pPr>
            <w:r w:rsidRPr="00FE15E1">
              <w:rPr>
                <w:rFonts w:asciiTheme="minorHAnsi" w:hAnsiTheme="minorHAnsi" w:cstheme="minorHAnsi"/>
                <w:sz w:val="22"/>
                <w:szCs w:val="22"/>
              </w:rPr>
              <w:t>h (aplikasi air rendaman cangkang telur 7 hari satu kali)</w:t>
            </w:r>
          </w:p>
        </w:tc>
        <w:tc>
          <w:tcPr>
            <w:tcW w:w="747" w:type="dxa"/>
            <w:tcBorders>
              <w:bottom w:val="single" w:sz="4" w:space="0" w:color="auto"/>
            </w:tcBorders>
          </w:tcPr>
          <w:p w:rsidR="004C5CD1" w:rsidRPr="00FE15E1" w:rsidRDefault="004C5CD1" w:rsidP="00735DE6">
            <w:pPr>
              <w:spacing w:line="0" w:lineRule="atLeast"/>
              <w:ind w:left="80"/>
              <w:rPr>
                <w:rFonts w:asciiTheme="minorHAnsi" w:hAnsiTheme="minorHAnsi" w:cstheme="minorHAnsi"/>
                <w:sz w:val="22"/>
                <w:szCs w:val="22"/>
              </w:rPr>
            </w:pPr>
            <w:r w:rsidRPr="00FE15E1">
              <w:rPr>
                <w:rFonts w:asciiTheme="minorHAnsi" w:hAnsiTheme="minorHAnsi" w:cstheme="minorHAnsi"/>
                <w:sz w:val="22"/>
                <w:szCs w:val="22"/>
              </w:rPr>
              <w:t>7,73a</w:t>
            </w:r>
          </w:p>
        </w:tc>
        <w:tc>
          <w:tcPr>
            <w:tcW w:w="992" w:type="dxa"/>
            <w:tcBorders>
              <w:bottom w:val="single" w:sz="4" w:space="0" w:color="auto"/>
            </w:tcBorders>
          </w:tcPr>
          <w:p w:rsidR="004C5CD1" w:rsidRPr="00FE15E1" w:rsidRDefault="004C5CD1" w:rsidP="00735DE6">
            <w:pPr>
              <w:spacing w:line="0" w:lineRule="atLeast"/>
              <w:ind w:left="160"/>
              <w:rPr>
                <w:rFonts w:asciiTheme="minorHAnsi" w:hAnsiTheme="minorHAnsi" w:cstheme="minorHAnsi"/>
                <w:sz w:val="22"/>
                <w:szCs w:val="22"/>
              </w:rPr>
            </w:pPr>
            <w:r w:rsidRPr="00FE15E1">
              <w:rPr>
                <w:rFonts w:asciiTheme="minorHAnsi" w:hAnsiTheme="minorHAnsi" w:cstheme="minorHAnsi"/>
                <w:sz w:val="22"/>
                <w:szCs w:val="22"/>
              </w:rPr>
              <w:t>8,32a</w:t>
            </w:r>
          </w:p>
        </w:tc>
        <w:tc>
          <w:tcPr>
            <w:tcW w:w="1134" w:type="dxa"/>
            <w:tcBorders>
              <w:bottom w:val="single" w:sz="4" w:space="0" w:color="auto"/>
            </w:tcBorders>
          </w:tcPr>
          <w:p w:rsidR="004C5CD1" w:rsidRPr="00FE15E1" w:rsidRDefault="004C5CD1" w:rsidP="00735DE6">
            <w:pPr>
              <w:spacing w:line="0" w:lineRule="atLeast"/>
              <w:ind w:left="63"/>
              <w:jc w:val="center"/>
              <w:rPr>
                <w:rFonts w:asciiTheme="minorHAnsi" w:hAnsiTheme="minorHAnsi" w:cstheme="minorHAnsi"/>
                <w:w w:val="98"/>
                <w:sz w:val="22"/>
                <w:szCs w:val="22"/>
              </w:rPr>
            </w:pPr>
            <w:r w:rsidRPr="00FE15E1">
              <w:rPr>
                <w:rFonts w:asciiTheme="minorHAnsi" w:hAnsiTheme="minorHAnsi" w:cstheme="minorHAnsi"/>
                <w:w w:val="98"/>
                <w:sz w:val="22"/>
                <w:szCs w:val="22"/>
              </w:rPr>
              <w:t>8,47a</w:t>
            </w:r>
          </w:p>
        </w:tc>
        <w:tc>
          <w:tcPr>
            <w:tcW w:w="1242" w:type="dxa"/>
            <w:tcBorders>
              <w:bottom w:val="single" w:sz="4" w:space="0" w:color="auto"/>
            </w:tcBorders>
          </w:tcPr>
          <w:p w:rsidR="004C5CD1" w:rsidRPr="00FE15E1" w:rsidRDefault="004C5CD1" w:rsidP="00735DE6">
            <w:pPr>
              <w:spacing w:line="0" w:lineRule="atLeast"/>
              <w:ind w:left="23"/>
              <w:jc w:val="center"/>
              <w:rPr>
                <w:rFonts w:asciiTheme="minorHAnsi" w:hAnsiTheme="minorHAnsi" w:cstheme="minorHAnsi"/>
                <w:sz w:val="22"/>
                <w:szCs w:val="22"/>
              </w:rPr>
            </w:pPr>
            <w:r w:rsidRPr="00FE15E1">
              <w:rPr>
                <w:rFonts w:asciiTheme="minorHAnsi" w:hAnsiTheme="minorHAnsi" w:cstheme="minorHAnsi"/>
                <w:sz w:val="22"/>
                <w:szCs w:val="22"/>
              </w:rPr>
              <w:t>8,64a</w:t>
            </w:r>
          </w:p>
        </w:tc>
      </w:tr>
    </w:tbl>
    <w:p w:rsidR="002D4327" w:rsidRPr="002D4327" w:rsidRDefault="002D4327" w:rsidP="002D4327">
      <w:pPr>
        <w:ind w:left="851" w:hanging="851"/>
        <w:rPr>
          <w:rFonts w:ascii="Calibri" w:hAnsi="Calibri"/>
          <w:sz w:val="20"/>
          <w:szCs w:val="20"/>
        </w:rPr>
      </w:pPr>
      <w:proofErr w:type="gramStart"/>
      <w:r w:rsidRPr="002D4327">
        <w:rPr>
          <w:rFonts w:ascii="Calibri" w:hAnsi="Calibri"/>
          <w:sz w:val="20"/>
          <w:szCs w:val="20"/>
        </w:rPr>
        <w:t>Keterangan :</w:t>
      </w:r>
      <w:proofErr w:type="gramEnd"/>
      <w:r w:rsidRPr="002D4327">
        <w:rPr>
          <w:rFonts w:ascii="Calibri" w:hAnsi="Calibri"/>
          <w:sz w:val="20"/>
          <w:szCs w:val="20"/>
        </w:rPr>
        <w:t xml:space="preserve"> Angka-angka yang diikuti oleh huruf yang sama tidak berbeda nyata menurut uji   </w:t>
      </w:r>
    </w:p>
    <w:p w:rsidR="002D4327" w:rsidRPr="002D4327" w:rsidRDefault="002D4327" w:rsidP="002D4327">
      <w:pPr>
        <w:ind w:left="851" w:hanging="851"/>
        <w:rPr>
          <w:rFonts w:ascii="Calibri" w:hAnsi="Calibri"/>
          <w:sz w:val="20"/>
          <w:szCs w:val="20"/>
        </w:rPr>
      </w:pPr>
      <w:r w:rsidRPr="002D4327">
        <w:rPr>
          <w:rFonts w:ascii="Calibri" w:hAnsi="Calibri"/>
          <w:sz w:val="20"/>
          <w:szCs w:val="20"/>
        </w:rPr>
        <w:t xml:space="preserve">                        </w:t>
      </w:r>
      <w:proofErr w:type="gramStart"/>
      <w:r w:rsidRPr="002D4327">
        <w:rPr>
          <w:rFonts w:ascii="Calibri" w:hAnsi="Calibri"/>
          <w:sz w:val="20"/>
          <w:szCs w:val="20"/>
        </w:rPr>
        <w:t>Jarak Berganda Duncan pada taraf nyata 5%.</w:t>
      </w:r>
      <w:proofErr w:type="gramEnd"/>
    </w:p>
    <w:p w:rsidR="0024231C" w:rsidRDefault="0024231C" w:rsidP="00B1271E">
      <w:pPr>
        <w:tabs>
          <w:tab w:val="left" w:pos="1843"/>
        </w:tabs>
        <w:autoSpaceDE w:val="0"/>
        <w:autoSpaceDN w:val="0"/>
        <w:ind w:firstLine="851"/>
        <w:jc w:val="both"/>
        <w:rPr>
          <w:rFonts w:ascii="Calibri" w:hAnsi="Calibri"/>
          <w:sz w:val="22"/>
          <w:szCs w:val="22"/>
          <w:lang w:val="fi-FI"/>
        </w:rPr>
      </w:pPr>
    </w:p>
    <w:p w:rsidR="002D4327" w:rsidRPr="002D4BDD" w:rsidRDefault="002D4327" w:rsidP="00B1271E">
      <w:pPr>
        <w:tabs>
          <w:tab w:val="left" w:pos="1843"/>
        </w:tabs>
        <w:autoSpaceDE w:val="0"/>
        <w:autoSpaceDN w:val="0"/>
        <w:ind w:firstLine="851"/>
        <w:jc w:val="both"/>
        <w:rPr>
          <w:rFonts w:ascii="Calibri" w:hAnsi="Calibri"/>
          <w:sz w:val="22"/>
          <w:szCs w:val="22"/>
          <w:lang w:val="fi-FI"/>
        </w:rPr>
        <w:sectPr w:rsidR="002D4327" w:rsidRPr="002D4BDD" w:rsidSect="00E51301">
          <w:type w:val="continuous"/>
          <w:pgSz w:w="11907" w:h="16840" w:code="9"/>
          <w:pgMar w:top="1701" w:right="1701" w:bottom="1701" w:left="1701" w:header="720" w:footer="720" w:gutter="0"/>
          <w:cols w:space="567"/>
          <w:docGrid w:linePitch="360"/>
        </w:sectPr>
      </w:pPr>
    </w:p>
    <w:p w:rsidR="002A3DA2" w:rsidRDefault="002D4327" w:rsidP="002D4327">
      <w:pPr>
        <w:spacing w:line="276" w:lineRule="auto"/>
        <w:jc w:val="both"/>
        <w:rPr>
          <w:rFonts w:ascii="Calibri" w:hAnsi="Calibri"/>
          <w:color w:val="000000"/>
          <w:sz w:val="22"/>
          <w:szCs w:val="22"/>
        </w:rPr>
      </w:pPr>
      <w:r w:rsidRPr="002D4327">
        <w:rPr>
          <w:rFonts w:ascii="Calibri" w:hAnsi="Calibri"/>
          <w:color w:val="000000"/>
          <w:sz w:val="22"/>
          <w:szCs w:val="22"/>
        </w:rPr>
        <w:lastRenderedPageBreak/>
        <w:t>Berdasarkan</w:t>
      </w:r>
      <w:r>
        <w:rPr>
          <w:rFonts w:ascii="Calibri" w:hAnsi="Calibri"/>
          <w:color w:val="000000"/>
          <w:sz w:val="22"/>
          <w:szCs w:val="22"/>
        </w:rPr>
        <w:t xml:space="preserve"> analisis statistik, perlakan tidak memberikan pengaruh, namum demikian pada </w:t>
      </w:r>
      <w:proofErr w:type="gramStart"/>
      <w:r>
        <w:rPr>
          <w:rFonts w:ascii="Calibri" w:hAnsi="Calibri"/>
          <w:color w:val="000000"/>
          <w:sz w:val="22"/>
          <w:szCs w:val="22"/>
        </w:rPr>
        <w:t xml:space="preserve">umur  </w:t>
      </w:r>
      <w:r w:rsidRPr="002D4327">
        <w:rPr>
          <w:rFonts w:ascii="Calibri" w:hAnsi="Calibri"/>
          <w:color w:val="000000"/>
          <w:sz w:val="22"/>
          <w:szCs w:val="22"/>
        </w:rPr>
        <w:t>42</w:t>
      </w:r>
      <w:proofErr w:type="gramEnd"/>
      <w:r w:rsidRPr="002D4327">
        <w:rPr>
          <w:rFonts w:ascii="Calibri" w:hAnsi="Calibri"/>
          <w:color w:val="000000"/>
          <w:sz w:val="22"/>
          <w:szCs w:val="22"/>
        </w:rPr>
        <w:t xml:space="preserve"> hst, perlakuan b, c, d,edan f cenderung lebih tinggi dari kontrol. </w:t>
      </w:r>
      <w:r w:rsidRPr="002D4327">
        <w:rPr>
          <w:rFonts w:ascii="Calibri" w:hAnsi="Calibri"/>
          <w:color w:val="000000"/>
          <w:sz w:val="22"/>
          <w:szCs w:val="22"/>
        </w:rPr>
        <w:lastRenderedPageBreak/>
        <w:t xml:space="preserve">Perlakuan b menghasilkan bibit lebih tinggi dari semua perlakuan tetapi tidak seragam pada seluruh populasi (nilai </w:t>
      </w:r>
      <w:proofErr w:type="gramStart"/>
      <w:r w:rsidRPr="002D4327">
        <w:rPr>
          <w:rFonts w:ascii="Calibri" w:hAnsi="Calibri"/>
          <w:color w:val="000000"/>
          <w:sz w:val="22"/>
          <w:szCs w:val="22"/>
        </w:rPr>
        <w:t>ragam :</w:t>
      </w:r>
      <w:proofErr w:type="gramEnd"/>
      <w:r w:rsidRPr="002D4327">
        <w:rPr>
          <w:rFonts w:ascii="Calibri" w:hAnsi="Calibri"/>
          <w:color w:val="000000"/>
          <w:sz w:val="22"/>
          <w:szCs w:val="22"/>
        </w:rPr>
        <w:t xml:space="preserve"> 4,01),</w:t>
      </w:r>
      <w:r>
        <w:rPr>
          <w:rFonts w:ascii="Calibri" w:hAnsi="Calibri"/>
          <w:color w:val="000000"/>
          <w:sz w:val="22"/>
          <w:szCs w:val="22"/>
        </w:rPr>
        <w:t xml:space="preserve"> sedangkan perlakuan c cenderung lebih </w:t>
      </w:r>
      <w:r>
        <w:rPr>
          <w:rFonts w:ascii="Calibri" w:hAnsi="Calibri"/>
          <w:color w:val="000000"/>
          <w:sz w:val="22"/>
          <w:szCs w:val="22"/>
        </w:rPr>
        <w:lastRenderedPageBreak/>
        <w:t xml:space="preserve">tinggi </w:t>
      </w:r>
      <w:r w:rsidRPr="002D4327">
        <w:rPr>
          <w:rFonts w:ascii="Calibri" w:hAnsi="Calibri"/>
          <w:color w:val="000000"/>
          <w:sz w:val="22"/>
          <w:szCs w:val="22"/>
        </w:rPr>
        <w:t>dari semua perlakuan dan lebih homogen tinggi bibitnya tercermin dari nilai ragamnya yang lebih kecil (0,74).</w:t>
      </w:r>
      <w:r>
        <w:rPr>
          <w:rFonts w:ascii="Calibri" w:hAnsi="Calibri"/>
          <w:color w:val="000000"/>
          <w:sz w:val="22"/>
          <w:szCs w:val="22"/>
        </w:rPr>
        <w:t xml:space="preserve">  </w:t>
      </w:r>
    </w:p>
    <w:p w:rsidR="002D4327" w:rsidRDefault="002D4327" w:rsidP="002D4327">
      <w:pPr>
        <w:spacing w:line="276" w:lineRule="auto"/>
        <w:jc w:val="both"/>
        <w:rPr>
          <w:rFonts w:ascii="Calibri" w:hAnsi="Calibri"/>
          <w:color w:val="000000"/>
          <w:sz w:val="22"/>
          <w:szCs w:val="22"/>
        </w:rPr>
      </w:pPr>
      <w:r>
        <w:rPr>
          <w:rFonts w:ascii="Calibri" w:hAnsi="Calibri"/>
          <w:color w:val="000000"/>
          <w:sz w:val="22"/>
          <w:szCs w:val="22"/>
        </w:rPr>
        <w:t xml:space="preserve">     Pada umur 56 </w:t>
      </w:r>
      <w:proofErr w:type="gramStart"/>
      <w:r>
        <w:rPr>
          <w:rFonts w:ascii="Calibri" w:hAnsi="Calibri"/>
          <w:color w:val="000000"/>
          <w:sz w:val="22"/>
          <w:szCs w:val="22"/>
        </w:rPr>
        <w:t>hst</w:t>
      </w:r>
      <w:proofErr w:type="gramEnd"/>
      <w:r>
        <w:rPr>
          <w:rFonts w:ascii="Calibri" w:hAnsi="Calibri"/>
          <w:color w:val="000000"/>
          <w:sz w:val="22"/>
          <w:szCs w:val="22"/>
        </w:rPr>
        <w:t xml:space="preserve">, </w:t>
      </w:r>
      <w:r w:rsidRPr="002D4327">
        <w:rPr>
          <w:rFonts w:ascii="Calibri" w:hAnsi="Calibri"/>
          <w:color w:val="000000"/>
          <w:sz w:val="22"/>
          <w:szCs w:val="22"/>
        </w:rPr>
        <w:t>semua perlakuan cenderung memperlihatkan bibit lebih</w:t>
      </w:r>
      <w:r>
        <w:rPr>
          <w:rFonts w:ascii="Calibri" w:hAnsi="Calibri"/>
          <w:color w:val="000000"/>
          <w:sz w:val="22"/>
          <w:szCs w:val="22"/>
        </w:rPr>
        <w:t xml:space="preserve"> tinggi dari Kontrol.  Perlakuan </w:t>
      </w:r>
      <w:proofErr w:type="gramStart"/>
      <w:r>
        <w:rPr>
          <w:rFonts w:ascii="Calibri" w:hAnsi="Calibri"/>
          <w:color w:val="000000"/>
          <w:sz w:val="22"/>
          <w:szCs w:val="22"/>
        </w:rPr>
        <w:t xml:space="preserve">yang  </w:t>
      </w:r>
      <w:r w:rsidRPr="002D4327">
        <w:rPr>
          <w:rFonts w:ascii="Calibri" w:hAnsi="Calibri"/>
          <w:color w:val="000000"/>
          <w:sz w:val="22"/>
          <w:szCs w:val="22"/>
        </w:rPr>
        <w:t>menghasilkan</w:t>
      </w:r>
      <w:proofErr w:type="gramEnd"/>
      <w:r w:rsidRPr="002D4327">
        <w:rPr>
          <w:rFonts w:ascii="Calibri" w:hAnsi="Calibri"/>
          <w:color w:val="000000"/>
          <w:sz w:val="22"/>
          <w:szCs w:val="22"/>
        </w:rPr>
        <w:t xml:space="preserve"> tinggi bibit yang lebih seragam yaitu perlakuan c (nilai ragam : 1,00).</w:t>
      </w:r>
    </w:p>
    <w:p w:rsidR="002D4327" w:rsidRDefault="002D4327" w:rsidP="002D4327">
      <w:pPr>
        <w:spacing w:line="276" w:lineRule="auto"/>
        <w:jc w:val="both"/>
        <w:rPr>
          <w:rFonts w:ascii="Calibri" w:hAnsi="Calibri"/>
          <w:color w:val="000000"/>
          <w:sz w:val="22"/>
          <w:szCs w:val="22"/>
        </w:rPr>
      </w:pPr>
      <w:r>
        <w:rPr>
          <w:rFonts w:ascii="Calibri" w:hAnsi="Calibri"/>
          <w:color w:val="000000"/>
          <w:sz w:val="22"/>
          <w:szCs w:val="22"/>
        </w:rPr>
        <w:t xml:space="preserve">      Pada umur 70 </w:t>
      </w:r>
      <w:proofErr w:type="gramStart"/>
      <w:r>
        <w:rPr>
          <w:rFonts w:ascii="Calibri" w:hAnsi="Calibri"/>
          <w:color w:val="000000"/>
          <w:sz w:val="22"/>
          <w:szCs w:val="22"/>
        </w:rPr>
        <w:t>hst</w:t>
      </w:r>
      <w:proofErr w:type="gramEnd"/>
      <w:r>
        <w:rPr>
          <w:rFonts w:ascii="Calibri" w:hAnsi="Calibri"/>
          <w:color w:val="000000"/>
          <w:sz w:val="22"/>
          <w:szCs w:val="22"/>
        </w:rPr>
        <w:t xml:space="preserve"> hanya perlakuan g dan h cenderung sama dengan control.  </w:t>
      </w:r>
      <w:r w:rsidRPr="002D4327">
        <w:rPr>
          <w:rFonts w:ascii="Calibri" w:hAnsi="Calibri"/>
          <w:color w:val="000000"/>
          <w:sz w:val="22"/>
          <w:szCs w:val="22"/>
        </w:rPr>
        <w:t>Bibit lebih tinggi dan lebih seragam (nilai ragam 1</w:t>
      </w:r>
      <w:proofErr w:type="gramStart"/>
      <w:r w:rsidRPr="002D4327">
        <w:rPr>
          <w:rFonts w:ascii="Calibri" w:hAnsi="Calibri"/>
          <w:color w:val="000000"/>
          <w:sz w:val="22"/>
          <w:szCs w:val="22"/>
        </w:rPr>
        <w:t>,00</w:t>
      </w:r>
      <w:proofErr w:type="gramEnd"/>
      <w:r w:rsidRPr="002D4327">
        <w:rPr>
          <w:rFonts w:ascii="Calibri" w:hAnsi="Calibri"/>
          <w:color w:val="000000"/>
          <w:sz w:val="22"/>
          <w:szCs w:val="22"/>
        </w:rPr>
        <w:t xml:space="preserve">) dihasilkan oleh perlakuan c. Tinggi bibit pada umur 84 hst , perlakuan b, c, d, e </w:t>
      </w:r>
      <w:r>
        <w:rPr>
          <w:rFonts w:ascii="Calibri" w:hAnsi="Calibri"/>
          <w:color w:val="000000"/>
          <w:sz w:val="22"/>
          <w:szCs w:val="22"/>
        </w:rPr>
        <w:t xml:space="preserve"> dan f </w:t>
      </w:r>
      <w:r w:rsidRPr="002D4327">
        <w:rPr>
          <w:rFonts w:ascii="Calibri" w:hAnsi="Calibri"/>
          <w:color w:val="000000"/>
          <w:sz w:val="22"/>
          <w:szCs w:val="22"/>
        </w:rPr>
        <w:t xml:space="preserve">cenderung lebih tinggi dari kontrol. </w:t>
      </w:r>
      <w:proofErr w:type="gramStart"/>
      <w:r w:rsidRPr="002D4327">
        <w:rPr>
          <w:rFonts w:ascii="Calibri" w:hAnsi="Calibri"/>
          <w:color w:val="000000"/>
          <w:sz w:val="22"/>
          <w:szCs w:val="22"/>
        </w:rPr>
        <w:t>Pada perlakuan b, tinggi tanaman lebih tinggi dari perlakuan lainnya, tetapi tidak seragam pada seluruh populasi.</w:t>
      </w:r>
      <w:proofErr w:type="gramEnd"/>
    </w:p>
    <w:p w:rsidR="004741EC" w:rsidRDefault="002D4327" w:rsidP="004741EC">
      <w:pPr>
        <w:spacing w:line="276" w:lineRule="auto"/>
        <w:jc w:val="both"/>
        <w:rPr>
          <w:rFonts w:ascii="Calibri" w:hAnsi="Calibri"/>
          <w:color w:val="000000"/>
          <w:sz w:val="22"/>
          <w:szCs w:val="22"/>
        </w:rPr>
      </w:pPr>
      <w:proofErr w:type="gramStart"/>
      <w:r w:rsidRPr="002D4327">
        <w:rPr>
          <w:rFonts w:ascii="Calibri" w:hAnsi="Calibri"/>
          <w:color w:val="000000"/>
          <w:sz w:val="22"/>
          <w:szCs w:val="22"/>
        </w:rPr>
        <w:t>dan</w:t>
      </w:r>
      <w:proofErr w:type="gramEnd"/>
      <w:r w:rsidRPr="002D4327">
        <w:rPr>
          <w:rFonts w:ascii="Calibri" w:hAnsi="Calibri"/>
          <w:color w:val="000000"/>
          <w:sz w:val="22"/>
          <w:szCs w:val="22"/>
        </w:rPr>
        <w:t xml:space="preserve"> f cenderung lebih tinggi dari kontrol. </w:t>
      </w:r>
      <w:proofErr w:type="gramStart"/>
      <w:r w:rsidRPr="002D4327">
        <w:rPr>
          <w:rFonts w:ascii="Calibri" w:hAnsi="Calibri"/>
          <w:color w:val="000000"/>
          <w:sz w:val="22"/>
          <w:szCs w:val="22"/>
        </w:rPr>
        <w:t>Pada</w:t>
      </w:r>
      <w:r>
        <w:rPr>
          <w:rFonts w:ascii="Calibri" w:hAnsi="Calibri"/>
          <w:color w:val="000000"/>
          <w:sz w:val="22"/>
          <w:szCs w:val="22"/>
        </w:rPr>
        <w:t xml:space="preserve"> perlakuan b, tinggi tanaman lebih tinggi dari perlakuan lainnya, tetapi tidak seragam pada seluruh populasi.</w:t>
      </w:r>
      <w:proofErr w:type="gramEnd"/>
      <w:r>
        <w:rPr>
          <w:rFonts w:ascii="Calibri" w:hAnsi="Calibri"/>
          <w:color w:val="000000"/>
          <w:sz w:val="22"/>
          <w:szCs w:val="22"/>
        </w:rPr>
        <w:t xml:space="preserve"> Sedangkan </w:t>
      </w:r>
      <w:r>
        <w:rPr>
          <w:rFonts w:ascii="Calibri" w:hAnsi="Calibri"/>
          <w:color w:val="000000"/>
          <w:sz w:val="22"/>
          <w:szCs w:val="22"/>
        </w:rPr>
        <w:lastRenderedPageBreak/>
        <w:t xml:space="preserve">pada perlakuan c menghasilkan </w:t>
      </w:r>
      <w:r w:rsidR="004741EC">
        <w:rPr>
          <w:rFonts w:ascii="Calibri" w:hAnsi="Calibri"/>
          <w:color w:val="000000"/>
          <w:sz w:val="22"/>
          <w:szCs w:val="22"/>
        </w:rPr>
        <w:t>cenderung lebih tinggi dengan capaian 9</w:t>
      </w:r>
      <w:proofErr w:type="gramStart"/>
      <w:r w:rsidR="004741EC">
        <w:rPr>
          <w:rFonts w:ascii="Calibri" w:hAnsi="Calibri"/>
          <w:color w:val="000000"/>
          <w:sz w:val="22"/>
          <w:szCs w:val="22"/>
        </w:rPr>
        <w:t>,6</w:t>
      </w:r>
      <w:proofErr w:type="gramEnd"/>
      <w:r w:rsidR="004741EC">
        <w:rPr>
          <w:rFonts w:ascii="Calibri" w:hAnsi="Calibri"/>
          <w:color w:val="000000"/>
          <w:sz w:val="22"/>
          <w:szCs w:val="22"/>
        </w:rPr>
        <w:t xml:space="preserve"> cm dan lebih seragam dengan nilai ragam 0,79. </w:t>
      </w:r>
      <w:proofErr w:type="gramStart"/>
      <w:r w:rsidR="004741EC">
        <w:rPr>
          <w:rFonts w:ascii="Calibri" w:hAnsi="Calibri"/>
          <w:color w:val="000000"/>
          <w:sz w:val="22"/>
          <w:szCs w:val="22"/>
        </w:rPr>
        <w:t>Jumlah daun pertanaman disajikan pada Tabel 3.</w:t>
      </w:r>
      <w:proofErr w:type="gramEnd"/>
      <w:r w:rsidR="004741EC">
        <w:rPr>
          <w:rFonts w:ascii="Calibri" w:hAnsi="Calibri"/>
          <w:color w:val="000000"/>
          <w:sz w:val="22"/>
          <w:szCs w:val="22"/>
        </w:rPr>
        <w:t xml:space="preserve">  Jumlah daun pada umur 42 </w:t>
      </w:r>
      <w:proofErr w:type="gramStart"/>
      <w:r w:rsidR="004741EC">
        <w:rPr>
          <w:rFonts w:ascii="Calibri" w:hAnsi="Calibri"/>
          <w:color w:val="000000"/>
          <w:sz w:val="22"/>
          <w:szCs w:val="22"/>
        </w:rPr>
        <w:t>hst</w:t>
      </w:r>
      <w:proofErr w:type="gramEnd"/>
      <w:r w:rsidR="004741EC">
        <w:rPr>
          <w:rFonts w:ascii="Calibri" w:hAnsi="Calibri"/>
          <w:color w:val="000000"/>
          <w:sz w:val="22"/>
          <w:szCs w:val="22"/>
        </w:rPr>
        <w:t xml:space="preserve">, semua perlakuan, kecuali perlakuan e, cenderung lebih banyak disbanding dengan kontrol. </w:t>
      </w:r>
      <w:proofErr w:type="gramStart"/>
      <w:r w:rsidR="004741EC" w:rsidRPr="004741EC">
        <w:rPr>
          <w:rFonts w:ascii="Calibri" w:hAnsi="Calibri"/>
          <w:color w:val="000000"/>
          <w:sz w:val="22"/>
          <w:szCs w:val="22"/>
        </w:rPr>
        <w:t>Perlakuan d cenderung menghasilkan daun paling banyak tapi dan kurang seragam.</w:t>
      </w:r>
      <w:proofErr w:type="gramEnd"/>
      <w:r w:rsidR="004741EC" w:rsidRPr="004741EC">
        <w:rPr>
          <w:rFonts w:ascii="Calibri" w:hAnsi="Calibri"/>
          <w:color w:val="000000"/>
          <w:sz w:val="22"/>
          <w:szCs w:val="22"/>
        </w:rPr>
        <w:t xml:space="preserve"> Jumlah daun lebih banyak dan seragam diperoleh pada perlakuan c.</w:t>
      </w:r>
      <w:r w:rsidR="004741EC">
        <w:rPr>
          <w:rFonts w:ascii="Calibri" w:hAnsi="Calibri"/>
          <w:color w:val="000000"/>
          <w:sz w:val="22"/>
          <w:szCs w:val="22"/>
        </w:rPr>
        <w:t xml:space="preserve"> </w:t>
      </w:r>
      <w:r w:rsidR="004741EC" w:rsidRPr="004741EC">
        <w:rPr>
          <w:rFonts w:ascii="Calibri" w:hAnsi="Calibri"/>
          <w:color w:val="000000"/>
          <w:sz w:val="22"/>
          <w:szCs w:val="22"/>
        </w:rPr>
        <w:t>Pada umur 56 hst</w:t>
      </w:r>
      <w:r w:rsidR="004741EC">
        <w:rPr>
          <w:rFonts w:ascii="Calibri" w:hAnsi="Calibri"/>
          <w:color w:val="000000"/>
          <w:sz w:val="22"/>
          <w:szCs w:val="22"/>
        </w:rPr>
        <w:t xml:space="preserve"> </w:t>
      </w:r>
      <w:r w:rsidR="004741EC" w:rsidRPr="004741EC">
        <w:rPr>
          <w:rFonts w:ascii="Calibri" w:hAnsi="Calibri"/>
          <w:color w:val="000000"/>
          <w:sz w:val="22"/>
          <w:szCs w:val="22"/>
        </w:rPr>
        <w:t>jumlah daun cenderung lebih banyak pada perlakuan d dengan capaian 6</w:t>
      </w:r>
      <w:proofErr w:type="gramStart"/>
      <w:r w:rsidR="004741EC" w:rsidRPr="004741EC">
        <w:rPr>
          <w:rFonts w:ascii="Calibri" w:hAnsi="Calibri"/>
          <w:color w:val="000000"/>
          <w:sz w:val="22"/>
          <w:szCs w:val="22"/>
        </w:rPr>
        <w:t>,0</w:t>
      </w:r>
      <w:proofErr w:type="gramEnd"/>
      <w:r w:rsidR="004741EC" w:rsidRPr="004741EC">
        <w:rPr>
          <w:rFonts w:ascii="Calibri" w:hAnsi="Calibri"/>
          <w:color w:val="000000"/>
          <w:sz w:val="22"/>
          <w:szCs w:val="22"/>
        </w:rPr>
        <w:t xml:space="preserve"> helai</w:t>
      </w:r>
      <w:r w:rsidR="004741EC">
        <w:rPr>
          <w:rFonts w:ascii="Calibri" w:hAnsi="Calibri"/>
          <w:color w:val="000000"/>
          <w:sz w:val="22"/>
          <w:szCs w:val="22"/>
        </w:rPr>
        <w:t xml:space="preserve">.  Pada umur 70 </w:t>
      </w:r>
      <w:proofErr w:type="gramStart"/>
      <w:r w:rsidR="004741EC">
        <w:rPr>
          <w:rFonts w:ascii="Calibri" w:hAnsi="Calibri"/>
          <w:color w:val="000000"/>
          <w:sz w:val="22"/>
          <w:szCs w:val="22"/>
        </w:rPr>
        <w:t>hst</w:t>
      </w:r>
      <w:proofErr w:type="gramEnd"/>
      <w:r w:rsidR="004741EC">
        <w:rPr>
          <w:rFonts w:ascii="Calibri" w:hAnsi="Calibri"/>
          <w:color w:val="000000"/>
          <w:sz w:val="22"/>
          <w:szCs w:val="22"/>
        </w:rPr>
        <w:t xml:space="preserve">, perlakuan b dan c jumlah daun lebih banyak disbanding dengan kontrol. </w:t>
      </w:r>
      <w:r w:rsidR="004741EC" w:rsidRPr="004741EC">
        <w:rPr>
          <w:rFonts w:ascii="Calibri" w:hAnsi="Calibri"/>
          <w:color w:val="000000"/>
          <w:sz w:val="22"/>
          <w:szCs w:val="22"/>
        </w:rPr>
        <w:t>Jumlah daun pada umur 84 hst, cenderung paling banyak pada perlakuan c dengan capaian 6</w:t>
      </w:r>
      <w:proofErr w:type="gramStart"/>
      <w:r w:rsidR="004741EC" w:rsidRPr="004741EC">
        <w:rPr>
          <w:rFonts w:ascii="Calibri" w:hAnsi="Calibri"/>
          <w:color w:val="000000"/>
          <w:sz w:val="22"/>
          <w:szCs w:val="22"/>
        </w:rPr>
        <w:t>,8</w:t>
      </w:r>
      <w:proofErr w:type="gramEnd"/>
      <w:r w:rsidR="004741EC" w:rsidRPr="004741EC">
        <w:rPr>
          <w:rFonts w:ascii="Calibri" w:hAnsi="Calibri"/>
          <w:color w:val="000000"/>
          <w:sz w:val="22"/>
          <w:szCs w:val="22"/>
        </w:rPr>
        <w:t xml:space="preserve"> helai. Perlakuan c meningkatkan daun sebesar 34</w:t>
      </w:r>
      <w:proofErr w:type="gramStart"/>
      <w:r w:rsidR="004741EC" w:rsidRPr="004741EC">
        <w:rPr>
          <w:rFonts w:ascii="Calibri" w:hAnsi="Calibri"/>
          <w:color w:val="000000"/>
          <w:sz w:val="22"/>
          <w:szCs w:val="22"/>
        </w:rPr>
        <w:t>,38</w:t>
      </w:r>
      <w:proofErr w:type="gramEnd"/>
      <w:r w:rsidR="004741EC" w:rsidRPr="004741EC">
        <w:rPr>
          <w:rFonts w:ascii="Calibri" w:hAnsi="Calibri"/>
          <w:color w:val="000000"/>
          <w:sz w:val="22"/>
          <w:szCs w:val="22"/>
        </w:rPr>
        <w:t xml:space="preserve"> persen daripada kontrol.</w:t>
      </w:r>
      <w:r w:rsidR="006A47A5">
        <w:rPr>
          <w:rFonts w:ascii="Calibri" w:hAnsi="Calibri"/>
          <w:color w:val="000000"/>
          <w:sz w:val="22"/>
          <w:szCs w:val="22"/>
        </w:rPr>
        <w:t xml:space="preserve"> </w:t>
      </w:r>
    </w:p>
    <w:p w:rsidR="002D4327" w:rsidRPr="002D4327" w:rsidRDefault="006A47A5" w:rsidP="002D4327">
      <w:pPr>
        <w:spacing w:line="276" w:lineRule="auto"/>
        <w:jc w:val="both"/>
        <w:rPr>
          <w:rFonts w:ascii="Calibri" w:hAnsi="Calibri"/>
          <w:color w:val="000000"/>
          <w:sz w:val="22"/>
          <w:szCs w:val="22"/>
        </w:rPr>
      </w:pPr>
      <w:r>
        <w:rPr>
          <w:rFonts w:ascii="Calibri" w:hAnsi="Calibri"/>
          <w:color w:val="000000"/>
          <w:sz w:val="22"/>
          <w:szCs w:val="22"/>
        </w:rPr>
        <w:t xml:space="preserve">     </w:t>
      </w:r>
    </w:p>
    <w:p w:rsidR="004741EC" w:rsidRDefault="004741EC" w:rsidP="00B1271E">
      <w:pPr>
        <w:pStyle w:val="BodyTextIndent3"/>
        <w:ind w:left="0"/>
        <w:jc w:val="center"/>
        <w:rPr>
          <w:rFonts w:ascii="Calibri" w:hAnsi="Calibri"/>
          <w:b/>
          <w:bCs/>
          <w:caps/>
          <w:sz w:val="22"/>
          <w:szCs w:val="22"/>
          <w:lang w:val="en-US"/>
        </w:rPr>
        <w:sectPr w:rsidR="004741EC" w:rsidSect="003D0C23">
          <w:type w:val="continuous"/>
          <w:pgSz w:w="11907" w:h="16840" w:code="9"/>
          <w:pgMar w:top="1701" w:right="1701" w:bottom="1701" w:left="1701" w:header="720" w:footer="720" w:gutter="0"/>
          <w:cols w:num="2" w:space="567"/>
          <w:docGrid w:linePitch="360"/>
        </w:sectPr>
      </w:pPr>
    </w:p>
    <w:p w:rsidR="001F6811" w:rsidRDefault="001F6811" w:rsidP="00A5704A">
      <w:pPr>
        <w:pStyle w:val="BodyTextIndent3"/>
        <w:ind w:left="851" w:hanging="879"/>
        <w:jc w:val="left"/>
        <w:rPr>
          <w:rFonts w:ascii="Calibri" w:hAnsi="Calibri"/>
          <w:bCs/>
          <w:sz w:val="22"/>
          <w:szCs w:val="22"/>
          <w:lang w:val="en-US"/>
        </w:rPr>
      </w:pPr>
    </w:p>
    <w:p w:rsidR="004741EC" w:rsidRDefault="00A5704A" w:rsidP="00A5704A">
      <w:pPr>
        <w:pStyle w:val="BodyTextIndent3"/>
        <w:ind w:left="851" w:hanging="879"/>
        <w:jc w:val="left"/>
        <w:rPr>
          <w:rFonts w:ascii="Calibri" w:hAnsi="Calibri"/>
          <w:bCs/>
          <w:sz w:val="22"/>
          <w:szCs w:val="22"/>
          <w:lang w:val="en-US"/>
        </w:rPr>
      </w:pPr>
      <w:proofErr w:type="gramStart"/>
      <w:r>
        <w:rPr>
          <w:rFonts w:ascii="Calibri" w:hAnsi="Calibri"/>
          <w:bCs/>
          <w:sz w:val="22"/>
          <w:szCs w:val="22"/>
          <w:lang w:val="en-US"/>
        </w:rPr>
        <w:t>Tabel 3.</w:t>
      </w:r>
      <w:proofErr w:type="gramEnd"/>
      <w:r>
        <w:rPr>
          <w:rFonts w:ascii="Calibri" w:hAnsi="Calibri"/>
          <w:bCs/>
          <w:sz w:val="22"/>
          <w:szCs w:val="22"/>
          <w:lang w:val="en-US"/>
        </w:rPr>
        <w:t xml:space="preserve">  </w:t>
      </w:r>
      <w:r w:rsidRPr="00A5704A">
        <w:rPr>
          <w:rFonts w:ascii="Calibri" w:hAnsi="Calibri"/>
          <w:bCs/>
          <w:sz w:val="22"/>
          <w:szCs w:val="22"/>
          <w:lang w:val="en-US"/>
        </w:rPr>
        <w:t>Pengaruh frekuensi aplikasi air cucian beras dan rendaman cangkang telur terhadap jumlah daun per tanaman</w:t>
      </w:r>
    </w:p>
    <w:p w:rsidR="00A5704A" w:rsidRDefault="00A5704A" w:rsidP="00A5704A">
      <w:pPr>
        <w:pStyle w:val="BodyTextIndent3"/>
        <w:ind w:left="851" w:hanging="879"/>
        <w:jc w:val="left"/>
        <w:rPr>
          <w:rFonts w:ascii="Calibri" w:hAnsi="Calibri"/>
          <w:bCs/>
          <w:sz w:val="22"/>
          <w:szCs w:val="22"/>
          <w:lang w:val="en-US"/>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871"/>
        <w:gridCol w:w="1031"/>
        <w:gridCol w:w="849"/>
        <w:gridCol w:w="813"/>
      </w:tblGrid>
      <w:tr w:rsidR="00A5704A" w:rsidRPr="00A5704A" w:rsidTr="00A5704A">
        <w:tc>
          <w:tcPr>
            <w:tcW w:w="5138" w:type="dxa"/>
            <w:vMerge w:val="restart"/>
            <w:tcBorders>
              <w:top w:val="single" w:sz="4" w:space="0" w:color="auto"/>
            </w:tcBorders>
            <w:vAlign w:val="bottom"/>
          </w:tcPr>
          <w:p w:rsidR="00A5704A" w:rsidRPr="00B47D58" w:rsidRDefault="00A5704A" w:rsidP="00A5704A">
            <w:pPr>
              <w:spacing w:line="0" w:lineRule="atLeast"/>
              <w:ind w:left="20"/>
              <w:jc w:val="center"/>
              <w:rPr>
                <w:rFonts w:asciiTheme="minorHAnsi" w:hAnsiTheme="minorHAnsi" w:cstheme="minorHAnsi"/>
                <w:sz w:val="22"/>
                <w:szCs w:val="22"/>
              </w:rPr>
            </w:pPr>
            <w:r w:rsidRPr="00B47D58">
              <w:rPr>
                <w:rFonts w:asciiTheme="minorHAnsi" w:hAnsiTheme="minorHAnsi" w:cstheme="minorHAnsi"/>
                <w:sz w:val="22"/>
                <w:szCs w:val="22"/>
              </w:rPr>
              <w:t>Perlakuan</w:t>
            </w:r>
          </w:p>
          <w:p w:rsidR="00A5704A" w:rsidRPr="00B47D58" w:rsidRDefault="00A5704A" w:rsidP="00735DE6">
            <w:pPr>
              <w:spacing w:line="0" w:lineRule="atLeast"/>
              <w:ind w:left="20"/>
              <w:rPr>
                <w:rFonts w:asciiTheme="minorHAnsi" w:hAnsiTheme="minorHAnsi" w:cstheme="minorHAnsi"/>
                <w:sz w:val="22"/>
                <w:szCs w:val="22"/>
              </w:rPr>
            </w:pPr>
            <w:r w:rsidRPr="00B47D58">
              <w:rPr>
                <w:rFonts w:asciiTheme="minorHAnsi" w:hAnsiTheme="minorHAnsi" w:cstheme="minorHAnsi"/>
                <w:sz w:val="22"/>
                <w:szCs w:val="22"/>
              </w:rPr>
              <w:t>Aplikasi dan frekuensi air cucian beras,dan rendaman</w:t>
            </w:r>
          </w:p>
          <w:p w:rsidR="00A5704A" w:rsidRPr="00B47D58" w:rsidRDefault="00A5704A" w:rsidP="00735DE6">
            <w:pPr>
              <w:spacing w:line="0" w:lineRule="atLeast"/>
              <w:ind w:left="60"/>
              <w:rPr>
                <w:rFonts w:asciiTheme="minorHAnsi" w:hAnsiTheme="minorHAnsi" w:cstheme="minorHAnsi"/>
                <w:sz w:val="22"/>
                <w:szCs w:val="22"/>
              </w:rPr>
            </w:pPr>
            <w:r w:rsidRPr="00B47D58">
              <w:rPr>
                <w:rFonts w:asciiTheme="minorHAnsi" w:hAnsiTheme="minorHAnsi" w:cstheme="minorHAnsi"/>
                <w:sz w:val="22"/>
                <w:szCs w:val="22"/>
              </w:rPr>
              <w:t>cangkang telur</w:t>
            </w:r>
          </w:p>
        </w:tc>
        <w:tc>
          <w:tcPr>
            <w:tcW w:w="3475" w:type="dxa"/>
            <w:gridSpan w:val="4"/>
            <w:tcBorders>
              <w:top w:val="single" w:sz="4" w:space="0" w:color="auto"/>
            </w:tcBorders>
          </w:tcPr>
          <w:p w:rsidR="00A5704A" w:rsidRPr="00B47D58" w:rsidRDefault="00A5704A" w:rsidP="00A5704A">
            <w:pPr>
              <w:pStyle w:val="BodyTextIndent3"/>
              <w:ind w:left="851" w:hanging="879"/>
              <w:jc w:val="center"/>
              <w:rPr>
                <w:rFonts w:asciiTheme="minorHAnsi" w:hAnsiTheme="minorHAnsi" w:cstheme="minorHAnsi"/>
                <w:bCs/>
                <w:sz w:val="22"/>
                <w:szCs w:val="22"/>
              </w:rPr>
            </w:pPr>
            <w:r w:rsidRPr="00B47D58">
              <w:rPr>
                <w:rFonts w:asciiTheme="minorHAnsi" w:hAnsiTheme="minorHAnsi" w:cstheme="minorHAnsi"/>
                <w:bCs/>
                <w:sz w:val="22"/>
                <w:szCs w:val="22"/>
              </w:rPr>
              <w:t xml:space="preserve">Jumlah daun/tanaman </w:t>
            </w:r>
          </w:p>
        </w:tc>
      </w:tr>
      <w:tr w:rsidR="00A5704A" w:rsidRPr="00A5704A" w:rsidTr="00A5704A">
        <w:tc>
          <w:tcPr>
            <w:tcW w:w="5138" w:type="dxa"/>
            <w:vMerge/>
            <w:vAlign w:val="bottom"/>
          </w:tcPr>
          <w:p w:rsidR="00A5704A" w:rsidRPr="00B47D58" w:rsidRDefault="00A5704A" w:rsidP="00735DE6">
            <w:pPr>
              <w:spacing w:line="0" w:lineRule="atLeast"/>
              <w:ind w:left="60"/>
              <w:rPr>
                <w:rFonts w:asciiTheme="minorHAnsi" w:hAnsiTheme="minorHAnsi" w:cstheme="minorHAnsi"/>
                <w:sz w:val="22"/>
                <w:szCs w:val="22"/>
              </w:rPr>
            </w:pPr>
          </w:p>
        </w:tc>
        <w:tc>
          <w:tcPr>
            <w:tcW w:w="859" w:type="dxa"/>
            <w:vAlign w:val="bottom"/>
          </w:tcPr>
          <w:p w:rsidR="00A5704A" w:rsidRPr="00B47D58" w:rsidRDefault="00A5704A" w:rsidP="00A5704A">
            <w:pPr>
              <w:pStyle w:val="BodyTextIndent3"/>
              <w:ind w:left="851" w:hanging="879"/>
              <w:jc w:val="left"/>
              <w:rPr>
                <w:rFonts w:asciiTheme="minorHAnsi" w:hAnsiTheme="minorHAnsi" w:cstheme="minorHAnsi"/>
                <w:bCs/>
                <w:sz w:val="22"/>
                <w:szCs w:val="22"/>
              </w:rPr>
            </w:pPr>
            <w:r w:rsidRPr="00B47D58">
              <w:rPr>
                <w:rFonts w:asciiTheme="minorHAnsi" w:hAnsiTheme="minorHAnsi" w:cstheme="minorHAnsi"/>
                <w:bCs/>
                <w:sz w:val="22"/>
                <w:szCs w:val="22"/>
              </w:rPr>
              <w:t>42 hst</w:t>
            </w:r>
          </w:p>
        </w:tc>
        <w:tc>
          <w:tcPr>
            <w:tcW w:w="953" w:type="dxa"/>
            <w:vAlign w:val="bottom"/>
          </w:tcPr>
          <w:p w:rsidR="00A5704A" w:rsidRPr="00B47D58" w:rsidRDefault="00A5704A" w:rsidP="00A5704A">
            <w:pPr>
              <w:pStyle w:val="BodyTextIndent3"/>
              <w:ind w:left="851" w:hanging="879"/>
              <w:jc w:val="left"/>
              <w:rPr>
                <w:rFonts w:asciiTheme="minorHAnsi" w:hAnsiTheme="minorHAnsi" w:cstheme="minorHAnsi"/>
                <w:bCs/>
                <w:sz w:val="22"/>
                <w:szCs w:val="22"/>
              </w:rPr>
            </w:pPr>
            <w:r w:rsidRPr="00B47D58">
              <w:rPr>
                <w:rFonts w:asciiTheme="minorHAnsi" w:hAnsiTheme="minorHAnsi" w:cstheme="minorHAnsi"/>
                <w:bCs/>
                <w:sz w:val="22"/>
                <w:szCs w:val="22"/>
              </w:rPr>
              <w:t>56 hst</w:t>
            </w:r>
          </w:p>
        </w:tc>
        <w:tc>
          <w:tcPr>
            <w:tcW w:w="849" w:type="dxa"/>
            <w:vAlign w:val="bottom"/>
          </w:tcPr>
          <w:p w:rsidR="00A5704A" w:rsidRPr="00B47D58" w:rsidRDefault="00A5704A" w:rsidP="00A5704A">
            <w:pPr>
              <w:pStyle w:val="BodyTextIndent3"/>
              <w:ind w:left="851" w:hanging="879"/>
              <w:jc w:val="left"/>
              <w:rPr>
                <w:rFonts w:asciiTheme="minorHAnsi" w:hAnsiTheme="minorHAnsi" w:cstheme="minorHAnsi"/>
                <w:bCs/>
                <w:sz w:val="22"/>
                <w:szCs w:val="22"/>
              </w:rPr>
            </w:pPr>
            <w:r w:rsidRPr="00B47D58">
              <w:rPr>
                <w:rFonts w:asciiTheme="minorHAnsi" w:hAnsiTheme="minorHAnsi" w:cstheme="minorHAnsi"/>
                <w:bCs/>
                <w:sz w:val="22"/>
                <w:szCs w:val="22"/>
              </w:rPr>
              <w:t>70 hst</w:t>
            </w:r>
          </w:p>
        </w:tc>
        <w:tc>
          <w:tcPr>
            <w:tcW w:w="814" w:type="dxa"/>
            <w:vAlign w:val="bottom"/>
          </w:tcPr>
          <w:p w:rsidR="00A5704A" w:rsidRPr="00B47D58" w:rsidRDefault="00A5704A" w:rsidP="00A5704A">
            <w:pPr>
              <w:pStyle w:val="BodyTextIndent3"/>
              <w:ind w:left="851" w:hanging="879"/>
              <w:jc w:val="left"/>
              <w:rPr>
                <w:rFonts w:asciiTheme="minorHAnsi" w:hAnsiTheme="minorHAnsi" w:cstheme="minorHAnsi"/>
                <w:bCs/>
                <w:sz w:val="22"/>
                <w:szCs w:val="22"/>
              </w:rPr>
            </w:pPr>
            <w:r w:rsidRPr="00B47D58">
              <w:rPr>
                <w:rFonts w:asciiTheme="minorHAnsi" w:hAnsiTheme="minorHAnsi" w:cstheme="minorHAnsi"/>
                <w:bCs/>
                <w:sz w:val="22"/>
                <w:szCs w:val="22"/>
              </w:rPr>
              <w:t>84 hst</w:t>
            </w:r>
          </w:p>
        </w:tc>
      </w:tr>
      <w:tr w:rsidR="00A5704A" w:rsidRPr="00A5704A" w:rsidTr="00A5704A">
        <w:tc>
          <w:tcPr>
            <w:tcW w:w="5138" w:type="dxa"/>
            <w:vMerge/>
            <w:tcBorders>
              <w:bottom w:val="single" w:sz="4" w:space="0" w:color="auto"/>
            </w:tcBorders>
            <w:vAlign w:val="bottom"/>
          </w:tcPr>
          <w:p w:rsidR="00A5704A" w:rsidRPr="00B47D58" w:rsidRDefault="00A5704A" w:rsidP="00735DE6">
            <w:pPr>
              <w:spacing w:line="0" w:lineRule="atLeast"/>
              <w:ind w:left="60"/>
              <w:rPr>
                <w:rFonts w:asciiTheme="minorHAnsi" w:hAnsiTheme="minorHAnsi" w:cstheme="minorHAnsi"/>
                <w:sz w:val="22"/>
                <w:szCs w:val="22"/>
              </w:rPr>
            </w:pPr>
          </w:p>
        </w:tc>
        <w:tc>
          <w:tcPr>
            <w:tcW w:w="3475" w:type="dxa"/>
            <w:gridSpan w:val="4"/>
            <w:tcBorders>
              <w:bottom w:val="single" w:sz="4" w:space="0" w:color="auto"/>
            </w:tcBorders>
            <w:vAlign w:val="bottom"/>
          </w:tcPr>
          <w:p w:rsidR="00A5704A" w:rsidRPr="00B47D58" w:rsidRDefault="00A5704A" w:rsidP="00A5704A">
            <w:pPr>
              <w:pStyle w:val="BodyTextIndent3"/>
              <w:ind w:left="851" w:hanging="879"/>
              <w:jc w:val="center"/>
              <w:rPr>
                <w:rFonts w:asciiTheme="minorHAnsi" w:hAnsiTheme="minorHAnsi" w:cstheme="minorHAnsi"/>
                <w:bCs/>
                <w:sz w:val="22"/>
                <w:szCs w:val="22"/>
              </w:rPr>
            </w:pPr>
            <w:r w:rsidRPr="00B47D58">
              <w:rPr>
                <w:rFonts w:asciiTheme="minorHAnsi" w:hAnsiTheme="minorHAnsi" w:cstheme="minorHAnsi"/>
                <w:bCs/>
                <w:sz w:val="22"/>
                <w:szCs w:val="22"/>
              </w:rPr>
              <w:t>-helai-</w:t>
            </w:r>
          </w:p>
        </w:tc>
      </w:tr>
      <w:tr w:rsidR="00A5704A" w:rsidRPr="00A5704A" w:rsidTr="00A5704A">
        <w:trPr>
          <w:trHeight w:val="248"/>
        </w:trPr>
        <w:tc>
          <w:tcPr>
            <w:tcW w:w="5138" w:type="dxa"/>
            <w:tcBorders>
              <w:top w:val="single" w:sz="4" w:space="0" w:color="auto"/>
            </w:tcBorders>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a (kontrol /tanpa aplikasi)</w:t>
            </w:r>
          </w:p>
        </w:tc>
        <w:tc>
          <w:tcPr>
            <w:tcW w:w="859" w:type="dxa"/>
            <w:tcBorders>
              <w:top w:val="single" w:sz="4" w:space="0" w:color="auto"/>
            </w:tcBorders>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4,80a</w:t>
            </w:r>
          </w:p>
        </w:tc>
        <w:tc>
          <w:tcPr>
            <w:tcW w:w="953" w:type="dxa"/>
            <w:tcBorders>
              <w:top w:val="single" w:sz="4" w:space="0" w:color="auto"/>
            </w:tcBorders>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5,33a</w:t>
            </w:r>
          </w:p>
        </w:tc>
        <w:tc>
          <w:tcPr>
            <w:tcW w:w="849" w:type="dxa"/>
            <w:tcBorders>
              <w:top w:val="single" w:sz="4" w:space="0" w:color="auto"/>
            </w:tcBorders>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5,60a</w:t>
            </w:r>
          </w:p>
        </w:tc>
        <w:tc>
          <w:tcPr>
            <w:tcW w:w="814" w:type="dxa"/>
            <w:tcBorders>
              <w:top w:val="single" w:sz="4" w:space="0" w:color="auto"/>
            </w:tcBorders>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5,06a</w:t>
            </w:r>
          </w:p>
        </w:tc>
      </w:tr>
      <w:tr w:rsidR="00A5704A" w:rsidRPr="00A5704A" w:rsidTr="00A5704A">
        <w:trPr>
          <w:trHeight w:val="237"/>
        </w:trPr>
        <w:tc>
          <w:tcPr>
            <w:tcW w:w="5138" w:type="dxa"/>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b (pupuk daun lengkap 10 hari satu kali)</w:t>
            </w:r>
          </w:p>
        </w:tc>
        <w:tc>
          <w:tcPr>
            <w:tcW w:w="859" w:type="dxa"/>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5,33a</w:t>
            </w:r>
          </w:p>
        </w:tc>
        <w:tc>
          <w:tcPr>
            <w:tcW w:w="953" w:type="dxa"/>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5,80a</w:t>
            </w:r>
          </w:p>
        </w:tc>
        <w:tc>
          <w:tcPr>
            <w:tcW w:w="849" w:type="dxa"/>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6,26a</w:t>
            </w:r>
          </w:p>
        </w:tc>
        <w:tc>
          <w:tcPr>
            <w:tcW w:w="814" w:type="dxa"/>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5,86a</w:t>
            </w:r>
          </w:p>
        </w:tc>
      </w:tr>
      <w:tr w:rsidR="00A5704A" w:rsidRPr="00A5704A" w:rsidTr="00A5704A">
        <w:trPr>
          <w:trHeight w:val="243"/>
        </w:trPr>
        <w:tc>
          <w:tcPr>
            <w:tcW w:w="5138" w:type="dxa"/>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c ( aplikasi air cucian beras 3 hari satu kali)</w:t>
            </w:r>
          </w:p>
        </w:tc>
        <w:tc>
          <w:tcPr>
            <w:tcW w:w="859" w:type="dxa"/>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5,40a</w:t>
            </w:r>
          </w:p>
        </w:tc>
        <w:tc>
          <w:tcPr>
            <w:tcW w:w="953" w:type="dxa"/>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5,80a</w:t>
            </w:r>
          </w:p>
        </w:tc>
        <w:tc>
          <w:tcPr>
            <w:tcW w:w="849" w:type="dxa"/>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6,26a</w:t>
            </w:r>
          </w:p>
        </w:tc>
        <w:tc>
          <w:tcPr>
            <w:tcW w:w="814" w:type="dxa"/>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6,80a</w:t>
            </w:r>
          </w:p>
        </w:tc>
      </w:tr>
      <w:tr w:rsidR="00A5704A" w:rsidRPr="00A5704A" w:rsidTr="00A5704A">
        <w:trPr>
          <w:trHeight w:val="243"/>
        </w:trPr>
        <w:tc>
          <w:tcPr>
            <w:tcW w:w="5138" w:type="dxa"/>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d (aplikasi air cucian beras 5 hari satu kali)</w:t>
            </w:r>
          </w:p>
        </w:tc>
        <w:tc>
          <w:tcPr>
            <w:tcW w:w="859" w:type="dxa"/>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5,47a</w:t>
            </w:r>
          </w:p>
        </w:tc>
        <w:tc>
          <w:tcPr>
            <w:tcW w:w="953" w:type="dxa"/>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6,00a</w:t>
            </w:r>
          </w:p>
        </w:tc>
        <w:tc>
          <w:tcPr>
            <w:tcW w:w="849" w:type="dxa"/>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6,06a</w:t>
            </w:r>
          </w:p>
        </w:tc>
        <w:tc>
          <w:tcPr>
            <w:tcW w:w="814" w:type="dxa"/>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6,26a</w:t>
            </w:r>
          </w:p>
        </w:tc>
      </w:tr>
      <w:tr w:rsidR="00A5704A" w:rsidRPr="00A5704A" w:rsidTr="00A5704A">
        <w:trPr>
          <w:trHeight w:val="243"/>
        </w:trPr>
        <w:tc>
          <w:tcPr>
            <w:tcW w:w="5138" w:type="dxa"/>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e (aplikasi air cucian beras 7 hari satu kali)</w:t>
            </w:r>
          </w:p>
        </w:tc>
        <w:tc>
          <w:tcPr>
            <w:tcW w:w="859" w:type="dxa"/>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4,67a</w:t>
            </w:r>
          </w:p>
        </w:tc>
        <w:tc>
          <w:tcPr>
            <w:tcW w:w="953" w:type="dxa"/>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5,07a</w:t>
            </w:r>
          </w:p>
        </w:tc>
        <w:tc>
          <w:tcPr>
            <w:tcW w:w="849" w:type="dxa"/>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5,13a</w:t>
            </w:r>
          </w:p>
        </w:tc>
        <w:tc>
          <w:tcPr>
            <w:tcW w:w="814" w:type="dxa"/>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5,53a</w:t>
            </w:r>
          </w:p>
        </w:tc>
      </w:tr>
      <w:tr w:rsidR="00A5704A" w:rsidRPr="00A5704A" w:rsidTr="00A5704A">
        <w:trPr>
          <w:trHeight w:val="243"/>
        </w:trPr>
        <w:tc>
          <w:tcPr>
            <w:tcW w:w="5138" w:type="dxa"/>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f (aplikasi air rendaman cangkang telur 3 hari satu kali)</w:t>
            </w:r>
          </w:p>
        </w:tc>
        <w:tc>
          <w:tcPr>
            <w:tcW w:w="859" w:type="dxa"/>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5,13a</w:t>
            </w:r>
          </w:p>
        </w:tc>
        <w:tc>
          <w:tcPr>
            <w:tcW w:w="953" w:type="dxa"/>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5,27a</w:t>
            </w:r>
          </w:p>
        </w:tc>
        <w:tc>
          <w:tcPr>
            <w:tcW w:w="849" w:type="dxa"/>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5,66a</w:t>
            </w:r>
          </w:p>
        </w:tc>
        <w:tc>
          <w:tcPr>
            <w:tcW w:w="814" w:type="dxa"/>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5,46a</w:t>
            </w:r>
          </w:p>
        </w:tc>
      </w:tr>
      <w:tr w:rsidR="00A5704A" w:rsidRPr="00A5704A" w:rsidTr="00A5704A">
        <w:trPr>
          <w:trHeight w:val="243"/>
        </w:trPr>
        <w:tc>
          <w:tcPr>
            <w:tcW w:w="5138" w:type="dxa"/>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g (aplikasi air rendaman cangkang telur 5 hari satu kali)</w:t>
            </w:r>
          </w:p>
        </w:tc>
        <w:tc>
          <w:tcPr>
            <w:tcW w:w="859" w:type="dxa"/>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5,33a</w:t>
            </w:r>
          </w:p>
        </w:tc>
        <w:tc>
          <w:tcPr>
            <w:tcW w:w="953" w:type="dxa"/>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5,53a</w:t>
            </w:r>
          </w:p>
        </w:tc>
        <w:tc>
          <w:tcPr>
            <w:tcW w:w="849" w:type="dxa"/>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5,53a</w:t>
            </w:r>
          </w:p>
        </w:tc>
        <w:tc>
          <w:tcPr>
            <w:tcW w:w="814" w:type="dxa"/>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5,53a</w:t>
            </w:r>
          </w:p>
        </w:tc>
      </w:tr>
      <w:tr w:rsidR="00A5704A" w:rsidRPr="00A5704A" w:rsidTr="00A5704A">
        <w:trPr>
          <w:trHeight w:val="243"/>
        </w:trPr>
        <w:tc>
          <w:tcPr>
            <w:tcW w:w="5138" w:type="dxa"/>
            <w:tcBorders>
              <w:bottom w:val="single" w:sz="4" w:space="0" w:color="auto"/>
            </w:tcBorders>
          </w:tcPr>
          <w:p w:rsidR="00A5704A" w:rsidRPr="00FE15E1" w:rsidRDefault="00A5704A" w:rsidP="00A5704A">
            <w:pPr>
              <w:pStyle w:val="BodyTextIndent3"/>
              <w:ind w:left="851" w:hanging="879"/>
              <w:rPr>
                <w:rFonts w:asciiTheme="minorHAnsi" w:hAnsiTheme="minorHAnsi" w:cstheme="minorHAnsi"/>
                <w:bCs/>
                <w:sz w:val="22"/>
                <w:szCs w:val="22"/>
              </w:rPr>
            </w:pPr>
            <w:r w:rsidRPr="00FE15E1">
              <w:rPr>
                <w:rFonts w:asciiTheme="minorHAnsi" w:hAnsiTheme="minorHAnsi" w:cstheme="minorHAnsi"/>
                <w:bCs/>
                <w:sz w:val="22"/>
                <w:szCs w:val="22"/>
              </w:rPr>
              <w:t>h (aplikasi air rendaman cangkang telur 7 hari satu kali)</w:t>
            </w:r>
          </w:p>
        </w:tc>
        <w:tc>
          <w:tcPr>
            <w:tcW w:w="859" w:type="dxa"/>
            <w:tcBorders>
              <w:bottom w:val="single" w:sz="4" w:space="0" w:color="auto"/>
            </w:tcBorders>
            <w:vAlign w:val="bottom"/>
          </w:tcPr>
          <w:p w:rsidR="00A5704A" w:rsidRPr="00FE15E1" w:rsidRDefault="00A5704A" w:rsidP="00A5704A">
            <w:pPr>
              <w:spacing w:line="0" w:lineRule="atLeast"/>
              <w:ind w:left="160"/>
              <w:jc w:val="both"/>
              <w:rPr>
                <w:rFonts w:asciiTheme="minorHAnsi" w:hAnsiTheme="minorHAnsi" w:cstheme="minorHAnsi"/>
                <w:sz w:val="22"/>
                <w:szCs w:val="22"/>
              </w:rPr>
            </w:pPr>
            <w:r w:rsidRPr="00FE15E1">
              <w:rPr>
                <w:rFonts w:asciiTheme="minorHAnsi" w:hAnsiTheme="minorHAnsi" w:cstheme="minorHAnsi"/>
                <w:sz w:val="22"/>
                <w:szCs w:val="22"/>
              </w:rPr>
              <w:t>5,00a</w:t>
            </w:r>
          </w:p>
        </w:tc>
        <w:tc>
          <w:tcPr>
            <w:tcW w:w="953" w:type="dxa"/>
            <w:tcBorders>
              <w:bottom w:val="single" w:sz="4" w:space="0" w:color="auto"/>
            </w:tcBorders>
            <w:vAlign w:val="bottom"/>
          </w:tcPr>
          <w:p w:rsidR="00A5704A" w:rsidRPr="00FE15E1" w:rsidRDefault="00A5704A" w:rsidP="00A5704A">
            <w:pPr>
              <w:spacing w:line="0" w:lineRule="atLeast"/>
              <w:ind w:left="320"/>
              <w:jc w:val="both"/>
              <w:rPr>
                <w:rFonts w:asciiTheme="minorHAnsi" w:hAnsiTheme="minorHAnsi" w:cstheme="minorHAnsi"/>
                <w:sz w:val="22"/>
                <w:szCs w:val="22"/>
              </w:rPr>
            </w:pPr>
            <w:r w:rsidRPr="00FE15E1">
              <w:rPr>
                <w:rFonts w:asciiTheme="minorHAnsi" w:hAnsiTheme="minorHAnsi" w:cstheme="minorHAnsi"/>
                <w:sz w:val="22"/>
                <w:szCs w:val="22"/>
              </w:rPr>
              <w:t>5,40a</w:t>
            </w:r>
          </w:p>
        </w:tc>
        <w:tc>
          <w:tcPr>
            <w:tcW w:w="849" w:type="dxa"/>
            <w:tcBorders>
              <w:bottom w:val="single" w:sz="4" w:space="0" w:color="auto"/>
            </w:tcBorders>
            <w:vAlign w:val="bottom"/>
          </w:tcPr>
          <w:p w:rsidR="00A5704A" w:rsidRPr="00FE15E1" w:rsidRDefault="00A5704A" w:rsidP="00A5704A">
            <w:pPr>
              <w:spacing w:line="0" w:lineRule="atLeast"/>
              <w:ind w:left="120"/>
              <w:jc w:val="both"/>
              <w:rPr>
                <w:rFonts w:asciiTheme="minorHAnsi" w:hAnsiTheme="minorHAnsi" w:cstheme="minorHAnsi"/>
                <w:sz w:val="22"/>
                <w:szCs w:val="22"/>
              </w:rPr>
            </w:pPr>
            <w:r w:rsidRPr="00FE15E1">
              <w:rPr>
                <w:rFonts w:asciiTheme="minorHAnsi" w:hAnsiTheme="minorHAnsi" w:cstheme="minorHAnsi"/>
                <w:sz w:val="22"/>
                <w:szCs w:val="22"/>
              </w:rPr>
              <w:t>5,33a</w:t>
            </w:r>
          </w:p>
        </w:tc>
        <w:tc>
          <w:tcPr>
            <w:tcW w:w="814" w:type="dxa"/>
            <w:tcBorders>
              <w:bottom w:val="single" w:sz="4" w:space="0" w:color="auto"/>
            </w:tcBorders>
            <w:vAlign w:val="bottom"/>
          </w:tcPr>
          <w:p w:rsidR="00A5704A" w:rsidRPr="00FE15E1" w:rsidRDefault="00A5704A" w:rsidP="00A5704A">
            <w:pPr>
              <w:spacing w:line="0" w:lineRule="atLeast"/>
              <w:ind w:left="80"/>
              <w:jc w:val="both"/>
              <w:rPr>
                <w:rFonts w:asciiTheme="minorHAnsi" w:hAnsiTheme="minorHAnsi" w:cstheme="minorHAnsi"/>
                <w:sz w:val="22"/>
                <w:szCs w:val="22"/>
              </w:rPr>
            </w:pPr>
            <w:r w:rsidRPr="00FE15E1">
              <w:rPr>
                <w:rFonts w:asciiTheme="minorHAnsi" w:hAnsiTheme="minorHAnsi" w:cstheme="minorHAnsi"/>
                <w:sz w:val="22"/>
                <w:szCs w:val="22"/>
              </w:rPr>
              <w:t>4,95a</w:t>
            </w:r>
          </w:p>
        </w:tc>
      </w:tr>
    </w:tbl>
    <w:tbl>
      <w:tblPr>
        <w:tblW w:w="0" w:type="auto"/>
        <w:tblInd w:w="40" w:type="dxa"/>
        <w:tblLayout w:type="fixed"/>
        <w:tblCellMar>
          <w:left w:w="0" w:type="dxa"/>
          <w:right w:w="0" w:type="dxa"/>
        </w:tblCellMar>
        <w:tblLook w:val="0000" w:firstRow="0" w:lastRow="0" w:firstColumn="0" w:lastColumn="0" w:noHBand="0" w:noVBand="0"/>
      </w:tblPr>
      <w:tblGrid>
        <w:gridCol w:w="4400"/>
        <w:gridCol w:w="1720"/>
      </w:tblGrid>
      <w:tr w:rsidR="006A47A5" w:rsidTr="00735DE6">
        <w:trPr>
          <w:trHeight w:val="203"/>
        </w:trPr>
        <w:tc>
          <w:tcPr>
            <w:tcW w:w="6120" w:type="dxa"/>
            <w:gridSpan w:val="2"/>
            <w:shd w:val="clear" w:color="auto" w:fill="auto"/>
            <w:vAlign w:val="bottom"/>
          </w:tcPr>
          <w:p w:rsidR="006A47A5" w:rsidRPr="006A47A5" w:rsidRDefault="006A47A5" w:rsidP="00735DE6">
            <w:pPr>
              <w:spacing w:line="204" w:lineRule="exact"/>
              <w:rPr>
                <w:rFonts w:asciiTheme="minorHAnsi" w:hAnsiTheme="minorHAnsi" w:cstheme="minorHAnsi"/>
                <w:sz w:val="18"/>
              </w:rPr>
            </w:pPr>
            <w:r w:rsidRPr="006A47A5">
              <w:rPr>
                <w:rFonts w:asciiTheme="minorHAnsi" w:hAnsiTheme="minorHAnsi" w:cstheme="minorHAnsi"/>
                <w:sz w:val="18"/>
              </w:rPr>
              <w:t>Keterangan : Angka-angka yang diikuti oleh huruf yang sama tidak berbeda nyata</w:t>
            </w:r>
          </w:p>
        </w:tc>
      </w:tr>
      <w:tr w:rsidR="006A47A5" w:rsidTr="00735DE6">
        <w:trPr>
          <w:gridAfter w:val="1"/>
          <w:wAfter w:w="1720" w:type="dxa"/>
          <w:trHeight w:val="214"/>
        </w:trPr>
        <w:tc>
          <w:tcPr>
            <w:tcW w:w="4400" w:type="dxa"/>
            <w:shd w:val="clear" w:color="auto" w:fill="auto"/>
            <w:vAlign w:val="bottom"/>
          </w:tcPr>
          <w:p w:rsidR="006A47A5" w:rsidRPr="006A47A5" w:rsidRDefault="006A47A5" w:rsidP="00735DE6">
            <w:pPr>
              <w:spacing w:line="214" w:lineRule="exact"/>
              <w:ind w:left="1020"/>
              <w:rPr>
                <w:rFonts w:asciiTheme="minorHAnsi" w:hAnsiTheme="minorHAnsi" w:cstheme="minorHAnsi"/>
                <w:sz w:val="18"/>
              </w:rPr>
            </w:pPr>
            <w:r w:rsidRPr="006A47A5">
              <w:rPr>
                <w:rFonts w:asciiTheme="minorHAnsi" w:hAnsiTheme="minorHAnsi" w:cstheme="minorHAnsi"/>
                <w:sz w:val="18"/>
              </w:rPr>
              <w:t>Jarak Berganda Duncan pada taraf nyata 5%.</w:t>
            </w:r>
          </w:p>
        </w:tc>
      </w:tr>
    </w:tbl>
    <w:p w:rsidR="00A5704A" w:rsidRDefault="00A5704A" w:rsidP="006A47A5">
      <w:pPr>
        <w:pStyle w:val="BodyTextIndent3"/>
        <w:ind w:left="851" w:hanging="879"/>
        <w:jc w:val="left"/>
        <w:rPr>
          <w:rFonts w:ascii="Calibri" w:hAnsi="Calibri"/>
          <w:bCs/>
          <w:sz w:val="22"/>
          <w:szCs w:val="22"/>
          <w:lang w:val="en-US"/>
        </w:rPr>
      </w:pPr>
    </w:p>
    <w:p w:rsidR="006A47A5" w:rsidRDefault="006A47A5" w:rsidP="006A47A5">
      <w:pPr>
        <w:pStyle w:val="BodyTextIndent3"/>
        <w:ind w:left="851" w:hanging="879"/>
        <w:jc w:val="left"/>
        <w:rPr>
          <w:rFonts w:ascii="Calibri" w:hAnsi="Calibri"/>
          <w:bCs/>
          <w:sz w:val="22"/>
          <w:szCs w:val="22"/>
          <w:lang w:val="en-US"/>
        </w:rPr>
      </w:pPr>
      <w:r>
        <w:rPr>
          <w:rFonts w:ascii="Calibri" w:hAnsi="Calibri"/>
          <w:bCs/>
          <w:sz w:val="22"/>
          <w:szCs w:val="22"/>
          <w:lang w:val="en-US"/>
        </w:rPr>
        <w:t xml:space="preserve">     Luas daun per tanaman disajikan pada gambar 1</w:t>
      </w:r>
    </w:p>
    <w:p w:rsidR="006A47A5" w:rsidRDefault="006A47A5" w:rsidP="006A47A5">
      <w:pPr>
        <w:pStyle w:val="BodyTextIndent3"/>
        <w:ind w:left="851" w:hanging="879"/>
        <w:jc w:val="left"/>
        <w:rPr>
          <w:rFonts w:ascii="Calibri" w:hAnsi="Calibri"/>
          <w:bCs/>
          <w:sz w:val="22"/>
          <w:szCs w:val="22"/>
          <w:lang w:val="en-US"/>
        </w:rPr>
      </w:pPr>
      <w:r>
        <w:rPr>
          <w:rFonts w:ascii="Calibri" w:hAnsi="Calibri"/>
          <w:bCs/>
          <w:sz w:val="22"/>
          <w:szCs w:val="22"/>
          <w:lang w:val="en-US"/>
        </w:rPr>
        <w:t xml:space="preserve"> </w:t>
      </w:r>
    </w:p>
    <w:p w:rsidR="006A47A5" w:rsidRDefault="006A47A5" w:rsidP="006A47A5">
      <w:pPr>
        <w:pStyle w:val="BodyTextIndent3"/>
        <w:ind w:left="851" w:hanging="879"/>
        <w:jc w:val="center"/>
        <w:rPr>
          <w:rFonts w:ascii="Calibri" w:hAnsi="Calibri"/>
          <w:bCs/>
          <w:sz w:val="22"/>
          <w:szCs w:val="22"/>
          <w:lang w:val="en-US"/>
        </w:rPr>
      </w:pPr>
      <w:r>
        <w:rPr>
          <w:rFonts w:ascii="Calibri" w:hAnsi="Calibri"/>
          <w:bCs/>
          <w:noProof/>
          <w:sz w:val="22"/>
          <w:szCs w:val="22"/>
          <w:lang w:val="en-US"/>
        </w:rPr>
        <w:lastRenderedPageBreak/>
        <w:drawing>
          <wp:inline distT="0" distB="0" distL="0" distR="0" wp14:anchorId="6E8C46D6" wp14:editId="16867CE0">
            <wp:extent cx="3590290" cy="2095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290" cy="2095500"/>
                    </a:xfrm>
                    <a:prstGeom prst="rect">
                      <a:avLst/>
                    </a:prstGeom>
                    <a:noFill/>
                  </pic:spPr>
                </pic:pic>
              </a:graphicData>
            </a:graphic>
          </wp:inline>
        </w:drawing>
      </w:r>
    </w:p>
    <w:p w:rsidR="006A47A5" w:rsidRDefault="006A47A5" w:rsidP="006A47A5">
      <w:pPr>
        <w:pStyle w:val="BodyTextIndent3"/>
        <w:ind w:left="851" w:hanging="879"/>
        <w:jc w:val="center"/>
        <w:rPr>
          <w:rFonts w:ascii="Calibri" w:hAnsi="Calibri"/>
          <w:bCs/>
          <w:sz w:val="22"/>
          <w:szCs w:val="22"/>
          <w:lang w:val="en-US"/>
        </w:rPr>
      </w:pPr>
    </w:p>
    <w:p w:rsidR="006A47A5" w:rsidRDefault="006A47A5" w:rsidP="006A47A5">
      <w:pPr>
        <w:pStyle w:val="BodyTextIndent3"/>
        <w:ind w:left="851" w:hanging="879"/>
        <w:jc w:val="center"/>
        <w:rPr>
          <w:rFonts w:ascii="Calibri" w:hAnsi="Calibri"/>
          <w:bCs/>
          <w:sz w:val="22"/>
          <w:szCs w:val="22"/>
          <w:lang w:val="en-US"/>
        </w:rPr>
      </w:pPr>
      <w:proofErr w:type="gramStart"/>
      <w:r>
        <w:rPr>
          <w:rFonts w:ascii="Calibri" w:hAnsi="Calibri"/>
          <w:bCs/>
          <w:sz w:val="22"/>
          <w:szCs w:val="22"/>
          <w:lang w:val="en-US"/>
        </w:rPr>
        <w:t>Gambar 1.</w:t>
      </w:r>
      <w:proofErr w:type="gramEnd"/>
      <w:r>
        <w:rPr>
          <w:rFonts w:ascii="Calibri" w:hAnsi="Calibri"/>
          <w:bCs/>
          <w:sz w:val="22"/>
          <w:szCs w:val="22"/>
          <w:lang w:val="en-US"/>
        </w:rPr>
        <w:t xml:space="preserve">  Grafik luas daun pada berbagai jenis perlakuan</w:t>
      </w:r>
    </w:p>
    <w:p w:rsidR="006A47A5" w:rsidRDefault="006A47A5" w:rsidP="006A47A5">
      <w:pPr>
        <w:pStyle w:val="BodyTextIndent3"/>
        <w:ind w:left="851" w:hanging="879"/>
        <w:jc w:val="center"/>
        <w:rPr>
          <w:rFonts w:ascii="Calibri" w:hAnsi="Calibri"/>
          <w:bCs/>
          <w:sz w:val="22"/>
          <w:szCs w:val="22"/>
          <w:lang w:val="en-US"/>
        </w:rPr>
      </w:pPr>
    </w:p>
    <w:p w:rsidR="006A47A5" w:rsidRDefault="006A47A5" w:rsidP="006A47A5">
      <w:pPr>
        <w:pStyle w:val="BodyTextIndent3"/>
        <w:ind w:left="851" w:hanging="879"/>
        <w:jc w:val="center"/>
        <w:rPr>
          <w:rFonts w:ascii="Calibri" w:hAnsi="Calibri"/>
          <w:bCs/>
          <w:sz w:val="22"/>
          <w:szCs w:val="22"/>
          <w:lang w:val="en-US"/>
        </w:rPr>
      </w:pPr>
    </w:p>
    <w:p w:rsidR="006A47A5" w:rsidRDefault="006A47A5" w:rsidP="006A47A5">
      <w:pPr>
        <w:pStyle w:val="BodyTextIndent3"/>
        <w:ind w:left="851" w:hanging="879"/>
        <w:jc w:val="center"/>
        <w:rPr>
          <w:rFonts w:ascii="Calibri" w:hAnsi="Calibri"/>
          <w:bCs/>
          <w:sz w:val="22"/>
          <w:szCs w:val="22"/>
          <w:lang w:val="en-US"/>
        </w:rPr>
      </w:pPr>
    </w:p>
    <w:p w:rsidR="006A47A5" w:rsidRDefault="006A47A5" w:rsidP="006A47A5">
      <w:pPr>
        <w:pStyle w:val="BodyTextIndent3"/>
        <w:ind w:left="851" w:hanging="879"/>
        <w:jc w:val="center"/>
        <w:rPr>
          <w:rFonts w:ascii="Calibri" w:hAnsi="Calibri"/>
          <w:bCs/>
          <w:sz w:val="22"/>
          <w:szCs w:val="22"/>
          <w:lang w:val="en-US"/>
        </w:rPr>
        <w:sectPr w:rsidR="006A47A5" w:rsidSect="004741EC">
          <w:type w:val="continuous"/>
          <w:pgSz w:w="11907" w:h="16840" w:code="9"/>
          <w:pgMar w:top="1701" w:right="1701" w:bottom="1701" w:left="1701" w:header="720" w:footer="720" w:gutter="0"/>
          <w:cols w:space="567"/>
          <w:docGrid w:linePitch="360"/>
        </w:sectPr>
      </w:pPr>
    </w:p>
    <w:p w:rsidR="001F6811" w:rsidRPr="001F6811" w:rsidRDefault="001F6811" w:rsidP="00F62C02">
      <w:pPr>
        <w:pStyle w:val="BodyTextIndent3"/>
        <w:ind w:left="0" w:firstLine="0"/>
        <w:rPr>
          <w:rFonts w:ascii="Calibri" w:hAnsi="Calibri"/>
          <w:bCs/>
          <w:sz w:val="22"/>
          <w:szCs w:val="22"/>
        </w:rPr>
      </w:pPr>
      <w:r w:rsidRPr="001F6811">
        <w:rPr>
          <w:rFonts w:ascii="Calibri" w:hAnsi="Calibri"/>
          <w:bCs/>
          <w:sz w:val="22"/>
          <w:szCs w:val="22"/>
        </w:rPr>
        <w:lastRenderedPageBreak/>
        <w:t>Perlakuan b, c, d cenderung menghasilkan daun lebih luas dibandingkan dengan control.  Daun lebih luas terdapat pada perlakuan c dengan capaian 18 cm</w:t>
      </w:r>
      <w:r w:rsidR="00F535F6" w:rsidRPr="00F535F6">
        <w:rPr>
          <w:rFonts w:ascii="Calibri" w:hAnsi="Calibri"/>
          <w:bCs/>
          <w:sz w:val="22"/>
          <w:szCs w:val="22"/>
          <w:vertAlign w:val="superscript"/>
        </w:rPr>
        <w:t>2</w:t>
      </w:r>
      <w:r w:rsidRPr="001F6811">
        <w:rPr>
          <w:rFonts w:ascii="Calibri" w:hAnsi="Calibri"/>
          <w:bCs/>
          <w:sz w:val="22"/>
          <w:szCs w:val="22"/>
        </w:rPr>
        <w:t xml:space="preserve"> </w:t>
      </w:r>
      <w:r w:rsidR="00F535F6">
        <w:rPr>
          <w:rFonts w:ascii="Calibri" w:hAnsi="Calibri"/>
          <w:bCs/>
          <w:sz w:val="22"/>
          <w:szCs w:val="22"/>
        </w:rPr>
        <w:t>2</w:t>
      </w:r>
      <w:r w:rsidRPr="001F6811">
        <w:rPr>
          <w:rFonts w:ascii="Calibri" w:hAnsi="Calibri"/>
          <w:bCs/>
          <w:sz w:val="22"/>
          <w:szCs w:val="22"/>
        </w:rPr>
        <w:t>2.  Luas daunnya meningkat dari control sebesar 28,57 persen.</w:t>
      </w:r>
    </w:p>
    <w:p w:rsidR="00BE66C8" w:rsidRDefault="00F535F6" w:rsidP="00F535F6">
      <w:pPr>
        <w:pStyle w:val="BodyTextIndent3"/>
        <w:ind w:left="0"/>
        <w:rPr>
          <w:rFonts w:ascii="Calibri" w:hAnsi="Calibri"/>
          <w:bCs/>
          <w:sz w:val="22"/>
          <w:szCs w:val="22"/>
        </w:rPr>
        <w:sectPr w:rsidR="00BE66C8" w:rsidSect="00BE66C8">
          <w:type w:val="continuous"/>
          <w:pgSz w:w="11907" w:h="16840" w:code="9"/>
          <w:pgMar w:top="1701" w:right="1701" w:bottom="1701" w:left="1701" w:header="720" w:footer="720" w:gutter="0"/>
          <w:cols w:num="2" w:space="567"/>
          <w:docGrid w:linePitch="360"/>
        </w:sectPr>
      </w:pPr>
      <w:r>
        <w:rPr>
          <w:rFonts w:ascii="Calibri" w:hAnsi="Calibri"/>
          <w:bCs/>
          <w:sz w:val="22"/>
          <w:szCs w:val="22"/>
          <w:lang w:val="en-US"/>
        </w:rPr>
        <w:lastRenderedPageBreak/>
        <w:t xml:space="preserve">     </w:t>
      </w:r>
      <w:proofErr w:type="gramStart"/>
      <w:r>
        <w:rPr>
          <w:rFonts w:ascii="Calibri" w:hAnsi="Calibri"/>
          <w:bCs/>
          <w:sz w:val="22"/>
          <w:szCs w:val="22"/>
          <w:lang w:val="en-US"/>
        </w:rPr>
        <w:t xml:space="preserve">Bobot brangkasan </w:t>
      </w:r>
      <w:r w:rsidRPr="00F535F6">
        <w:rPr>
          <w:rFonts w:ascii="Calibri" w:hAnsi="Calibri"/>
          <w:bCs/>
          <w:sz w:val="22"/>
          <w:szCs w:val="22"/>
        </w:rPr>
        <w:t>cenderung lebih tinggi dari pada kontrol pada perlakuan b,</w:t>
      </w:r>
      <w:r>
        <w:rPr>
          <w:rFonts w:ascii="Calibri" w:hAnsi="Calibri"/>
          <w:bCs/>
          <w:sz w:val="22"/>
          <w:szCs w:val="22"/>
        </w:rPr>
        <w:t xml:space="preserve"> s dan d.</w:t>
      </w:r>
      <w:proofErr w:type="gramEnd"/>
      <w:r>
        <w:rPr>
          <w:rFonts w:ascii="Calibri" w:hAnsi="Calibri"/>
          <w:bCs/>
          <w:sz w:val="22"/>
          <w:szCs w:val="22"/>
        </w:rPr>
        <w:t xml:space="preserve">  Perlakuan c cenderung paling tinggi dibandingkan dengan yang lainnya dengan capaian 2,74 g (Gambar </w:t>
      </w:r>
      <w:r w:rsidR="00BE66C8">
        <w:rPr>
          <w:rFonts w:ascii="Calibri" w:hAnsi="Calibri"/>
          <w:bCs/>
          <w:sz w:val="22"/>
          <w:szCs w:val="22"/>
        </w:rPr>
        <w:t xml:space="preserve"> 2)</w:t>
      </w:r>
    </w:p>
    <w:p w:rsidR="00F270B2" w:rsidRDefault="00F270B2" w:rsidP="00F535F6">
      <w:pPr>
        <w:pStyle w:val="BodyTextIndent3"/>
        <w:ind w:left="0"/>
        <w:rPr>
          <w:rFonts w:ascii="Calibri" w:hAnsi="Calibri"/>
          <w:bCs/>
          <w:sz w:val="22"/>
          <w:szCs w:val="22"/>
        </w:rPr>
        <w:sectPr w:rsidR="00F270B2" w:rsidSect="00F270B2">
          <w:type w:val="continuous"/>
          <w:pgSz w:w="11907" w:h="16840" w:code="9"/>
          <w:pgMar w:top="1701" w:right="1701" w:bottom="1701" w:left="1701" w:header="720" w:footer="720" w:gutter="0"/>
          <w:cols w:num="2" w:space="567"/>
          <w:docGrid w:linePitch="360"/>
        </w:sectPr>
      </w:pPr>
    </w:p>
    <w:p w:rsidR="00F270B2" w:rsidRDefault="00F270B2" w:rsidP="00F535F6">
      <w:pPr>
        <w:pStyle w:val="BodyTextIndent3"/>
        <w:ind w:left="0"/>
        <w:rPr>
          <w:rFonts w:ascii="Calibri" w:hAnsi="Calibri"/>
          <w:bCs/>
          <w:sz w:val="22"/>
          <w:szCs w:val="22"/>
        </w:rPr>
      </w:pPr>
    </w:p>
    <w:p w:rsidR="00F270B2" w:rsidRDefault="00F270B2" w:rsidP="00F535F6">
      <w:pPr>
        <w:pStyle w:val="BodyTextIndent3"/>
        <w:ind w:left="0"/>
        <w:rPr>
          <w:rFonts w:ascii="Calibri" w:hAnsi="Calibri"/>
          <w:bCs/>
          <w:sz w:val="22"/>
          <w:szCs w:val="22"/>
        </w:rPr>
      </w:pPr>
    </w:p>
    <w:p w:rsidR="00F270B2" w:rsidRDefault="00F270B2" w:rsidP="00F270B2">
      <w:pPr>
        <w:pStyle w:val="BodyTextIndent3"/>
        <w:ind w:left="0"/>
        <w:jc w:val="center"/>
        <w:rPr>
          <w:rFonts w:ascii="Calibri" w:hAnsi="Calibri"/>
          <w:bCs/>
          <w:sz w:val="22"/>
          <w:szCs w:val="22"/>
        </w:rPr>
      </w:pPr>
      <w:r>
        <w:rPr>
          <w:rFonts w:ascii="Calibri" w:hAnsi="Calibri"/>
          <w:bCs/>
          <w:noProof/>
          <w:sz w:val="22"/>
          <w:szCs w:val="22"/>
          <w:lang w:val="en-US"/>
        </w:rPr>
        <w:drawing>
          <wp:inline distT="0" distB="0" distL="0" distR="0" wp14:anchorId="791AC044" wp14:editId="124EE3F2">
            <wp:extent cx="3666490" cy="2324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66490" cy="2324100"/>
                    </a:xfrm>
                    <a:prstGeom prst="rect">
                      <a:avLst/>
                    </a:prstGeom>
                    <a:noFill/>
                  </pic:spPr>
                </pic:pic>
              </a:graphicData>
            </a:graphic>
          </wp:inline>
        </w:drawing>
      </w:r>
    </w:p>
    <w:p w:rsidR="00F535F6" w:rsidRDefault="00F535F6" w:rsidP="00F535F6">
      <w:pPr>
        <w:pStyle w:val="BodyTextIndent3"/>
        <w:ind w:left="0"/>
        <w:rPr>
          <w:rFonts w:ascii="Calibri" w:hAnsi="Calibri"/>
          <w:bCs/>
          <w:sz w:val="22"/>
          <w:szCs w:val="22"/>
        </w:rPr>
      </w:pPr>
    </w:p>
    <w:p w:rsidR="00F270B2" w:rsidRDefault="00F270B2" w:rsidP="00BE3569">
      <w:pPr>
        <w:pStyle w:val="BodyTextIndent3"/>
        <w:ind w:left="0"/>
        <w:jc w:val="center"/>
        <w:rPr>
          <w:rFonts w:ascii="Calibri" w:hAnsi="Calibri"/>
          <w:bCs/>
          <w:sz w:val="22"/>
          <w:szCs w:val="22"/>
          <w:lang w:val="en-US"/>
        </w:rPr>
      </w:pPr>
      <w:proofErr w:type="gramStart"/>
      <w:r w:rsidRPr="00F270B2">
        <w:rPr>
          <w:rFonts w:ascii="Calibri" w:hAnsi="Calibri"/>
          <w:bCs/>
          <w:sz w:val="22"/>
          <w:szCs w:val="22"/>
          <w:lang w:val="en-US"/>
        </w:rPr>
        <w:t>Gambar 2.</w:t>
      </w:r>
      <w:proofErr w:type="gramEnd"/>
      <w:r w:rsidRPr="00F270B2">
        <w:rPr>
          <w:rFonts w:ascii="Calibri" w:hAnsi="Calibri"/>
          <w:bCs/>
          <w:sz w:val="22"/>
          <w:szCs w:val="22"/>
          <w:lang w:val="en-US"/>
        </w:rPr>
        <w:t xml:space="preserve"> Grafik bobot brangkasan/tanaman pada berbagai jenis perlakuan</w:t>
      </w:r>
    </w:p>
    <w:p w:rsidR="001A561A" w:rsidRDefault="001A561A" w:rsidP="00BE3569">
      <w:pPr>
        <w:pStyle w:val="BodyTextIndent3"/>
        <w:ind w:left="0"/>
        <w:jc w:val="center"/>
        <w:rPr>
          <w:rFonts w:ascii="Calibri" w:hAnsi="Calibri"/>
          <w:bCs/>
          <w:sz w:val="22"/>
          <w:szCs w:val="22"/>
          <w:lang w:val="en-US"/>
        </w:rPr>
      </w:pPr>
    </w:p>
    <w:p w:rsidR="001A561A" w:rsidRDefault="001A561A" w:rsidP="001A561A">
      <w:pPr>
        <w:pStyle w:val="BodyTextIndent3"/>
        <w:ind w:left="709" w:firstLine="0"/>
        <w:jc w:val="left"/>
        <w:rPr>
          <w:rFonts w:ascii="Calibri" w:hAnsi="Calibri"/>
          <w:bCs/>
          <w:sz w:val="22"/>
          <w:szCs w:val="22"/>
          <w:lang w:val="en-US"/>
        </w:rPr>
        <w:sectPr w:rsidR="001A561A" w:rsidSect="00F270B2">
          <w:type w:val="continuous"/>
          <w:pgSz w:w="11907" w:h="16840" w:code="9"/>
          <w:pgMar w:top="1701" w:right="1701" w:bottom="1701" w:left="1701" w:header="720" w:footer="720" w:gutter="0"/>
          <w:cols w:space="567"/>
          <w:docGrid w:linePitch="360"/>
        </w:sectPr>
      </w:pPr>
    </w:p>
    <w:p w:rsidR="00BE66C8" w:rsidRDefault="00BE66C8" w:rsidP="00F62C02">
      <w:pPr>
        <w:pStyle w:val="BodyTextIndent3"/>
        <w:ind w:left="0" w:firstLine="0"/>
        <w:rPr>
          <w:rFonts w:ascii="Calibri" w:hAnsi="Calibri"/>
          <w:bCs/>
          <w:sz w:val="22"/>
          <w:szCs w:val="22"/>
        </w:rPr>
      </w:pPr>
      <w:r>
        <w:rPr>
          <w:rFonts w:ascii="Calibri" w:hAnsi="Calibri"/>
          <w:bCs/>
          <w:sz w:val="22"/>
          <w:szCs w:val="22"/>
        </w:rPr>
        <w:lastRenderedPageBreak/>
        <w:t>Hal yang menyebabkan perlakuan tidak berpengaruh secara statistik yaitu :</w:t>
      </w:r>
    </w:p>
    <w:p w:rsidR="001A561A" w:rsidRDefault="00BE66C8" w:rsidP="00F62C02">
      <w:pPr>
        <w:pStyle w:val="BodyTextIndent3"/>
        <w:ind w:left="0" w:firstLine="0"/>
        <w:rPr>
          <w:rFonts w:ascii="Calibri" w:hAnsi="Calibri"/>
          <w:bCs/>
          <w:sz w:val="22"/>
          <w:szCs w:val="22"/>
          <w:lang w:val="en-US"/>
        </w:rPr>
      </w:pPr>
      <w:r>
        <w:rPr>
          <w:rFonts w:ascii="Calibri" w:hAnsi="Calibri"/>
          <w:bCs/>
          <w:sz w:val="22"/>
          <w:szCs w:val="22"/>
        </w:rPr>
        <w:t>1.</w:t>
      </w:r>
      <w:r w:rsidR="001A561A" w:rsidRPr="001A561A">
        <w:rPr>
          <w:rFonts w:ascii="Calibri" w:hAnsi="Calibri"/>
          <w:bCs/>
          <w:sz w:val="22"/>
          <w:szCs w:val="22"/>
        </w:rPr>
        <w:t xml:space="preserve"> </w:t>
      </w:r>
      <w:r>
        <w:rPr>
          <w:rFonts w:ascii="Calibri" w:hAnsi="Calibri"/>
          <w:bCs/>
          <w:sz w:val="22"/>
          <w:szCs w:val="22"/>
        </w:rPr>
        <w:t xml:space="preserve">Sampai dengan umur 84 hari setelah tanam, bibit anggrek </w:t>
      </w:r>
      <w:r w:rsidR="001A561A" w:rsidRPr="001A561A">
        <w:rPr>
          <w:rFonts w:ascii="Calibri" w:hAnsi="Calibri"/>
          <w:bCs/>
          <w:sz w:val="22"/>
          <w:szCs w:val="22"/>
        </w:rPr>
        <w:t xml:space="preserve"> </w:t>
      </w:r>
      <w:r>
        <w:rPr>
          <w:rFonts w:ascii="Calibri" w:hAnsi="Calibri"/>
          <w:bCs/>
          <w:sz w:val="22"/>
          <w:szCs w:val="22"/>
        </w:rPr>
        <w:t>berada dalam fase pertumbuhan vegetatif lambat</w:t>
      </w:r>
      <w:r w:rsidR="001A561A" w:rsidRPr="001A561A">
        <w:rPr>
          <w:rFonts w:ascii="Calibri" w:hAnsi="Calibri"/>
          <w:bCs/>
          <w:sz w:val="22"/>
          <w:szCs w:val="22"/>
        </w:rPr>
        <w:t>.</w:t>
      </w:r>
      <w:r>
        <w:rPr>
          <w:rFonts w:ascii="Calibri" w:hAnsi="Calibri"/>
          <w:bCs/>
          <w:sz w:val="22"/>
          <w:szCs w:val="22"/>
        </w:rPr>
        <w:t xml:space="preserve"> </w:t>
      </w:r>
      <w:r w:rsidR="00F62C02" w:rsidRPr="00F62C02">
        <w:rPr>
          <w:rFonts w:ascii="Calibri" w:hAnsi="Calibri"/>
          <w:bCs/>
          <w:sz w:val="22"/>
          <w:szCs w:val="22"/>
          <w:lang w:val="en-US"/>
        </w:rPr>
        <w:t>Menurut (Tirta, 2006</w:t>
      </w:r>
      <w:proofErr w:type="gramStart"/>
      <w:r w:rsidR="00F62C02" w:rsidRPr="00F62C02">
        <w:rPr>
          <w:rFonts w:ascii="Calibri" w:hAnsi="Calibri"/>
          <w:bCs/>
          <w:sz w:val="22"/>
          <w:szCs w:val="22"/>
          <w:lang w:val="en-US"/>
        </w:rPr>
        <w:t>) ,</w:t>
      </w:r>
      <w:proofErr w:type="gramEnd"/>
      <w:r w:rsidR="00F62C02" w:rsidRPr="00F62C02">
        <w:rPr>
          <w:rFonts w:ascii="Calibri" w:hAnsi="Calibri"/>
          <w:bCs/>
          <w:sz w:val="22"/>
          <w:szCs w:val="22"/>
          <w:lang w:val="en-US"/>
        </w:rPr>
        <w:t xml:space="preserve">Pertumbuhan anggrek sangat lambat, sehingga membutuhkan waktu yang </w:t>
      </w:r>
      <w:r w:rsidR="00F62C02" w:rsidRPr="00F62C02">
        <w:rPr>
          <w:rFonts w:ascii="Calibri" w:hAnsi="Calibri"/>
          <w:bCs/>
          <w:sz w:val="22"/>
          <w:szCs w:val="22"/>
          <w:lang w:val="en-US"/>
        </w:rPr>
        <w:lastRenderedPageBreak/>
        <w:t>cukup lama</w:t>
      </w:r>
      <w:r w:rsidR="00F62C02">
        <w:rPr>
          <w:rFonts w:ascii="Calibri" w:hAnsi="Calibri"/>
          <w:bCs/>
          <w:sz w:val="22"/>
          <w:szCs w:val="22"/>
          <w:lang w:val="en-US"/>
        </w:rPr>
        <w:t xml:space="preserve"> untuk memperlihatkan gejala defisiensi.  </w:t>
      </w:r>
      <w:proofErr w:type="gramStart"/>
      <w:r w:rsidR="00F62C02">
        <w:rPr>
          <w:rFonts w:ascii="Calibri" w:hAnsi="Calibri"/>
          <w:bCs/>
          <w:sz w:val="22"/>
          <w:szCs w:val="22"/>
          <w:lang w:val="en-US"/>
        </w:rPr>
        <w:t>Selama fase ini merupakan fase inisiasi pertumbuhan dan kecepatan pertumbuhan yang lambat.</w:t>
      </w:r>
      <w:proofErr w:type="gramEnd"/>
      <w:r w:rsidR="00F62C02">
        <w:rPr>
          <w:rFonts w:ascii="Calibri" w:hAnsi="Calibri"/>
          <w:bCs/>
          <w:sz w:val="22"/>
          <w:szCs w:val="22"/>
          <w:lang w:val="en-US"/>
        </w:rPr>
        <w:t xml:space="preserve">  </w:t>
      </w:r>
      <w:proofErr w:type="gramStart"/>
      <w:r w:rsidR="00F62C02">
        <w:rPr>
          <w:rFonts w:ascii="Calibri" w:hAnsi="Calibri"/>
          <w:bCs/>
          <w:sz w:val="22"/>
          <w:szCs w:val="22"/>
          <w:lang w:val="en-US"/>
        </w:rPr>
        <w:t xml:space="preserve">Pertumbuhan yang lambat memerlukan suplai unsur hara dalam jumlah yang sedikit, sehingga sudah cukup dipenuhi oleh unsur hara yang </w:t>
      </w:r>
      <w:r w:rsidR="00F62C02">
        <w:rPr>
          <w:rFonts w:ascii="Calibri" w:hAnsi="Calibri"/>
          <w:bCs/>
          <w:sz w:val="22"/>
          <w:szCs w:val="22"/>
          <w:lang w:val="en-US"/>
        </w:rPr>
        <w:lastRenderedPageBreak/>
        <w:t>berasal dari media tanam.</w:t>
      </w:r>
      <w:proofErr w:type="gramEnd"/>
      <w:r w:rsidR="00F62C02">
        <w:rPr>
          <w:rFonts w:ascii="Calibri" w:hAnsi="Calibri"/>
          <w:bCs/>
          <w:sz w:val="22"/>
          <w:szCs w:val="22"/>
          <w:lang w:val="en-US"/>
        </w:rPr>
        <w:t xml:space="preserve">  </w:t>
      </w:r>
      <w:r w:rsidR="00F62C02" w:rsidRPr="00F62C02">
        <w:rPr>
          <w:rFonts w:ascii="Calibri" w:hAnsi="Calibri"/>
          <w:bCs/>
          <w:sz w:val="22"/>
          <w:szCs w:val="22"/>
          <w:lang w:val="en-US"/>
        </w:rPr>
        <w:t xml:space="preserve">Pertumbuhan vegetatif pada semuatanaman pada umumnya memperlihatkan tiga fase, </w:t>
      </w:r>
      <w:proofErr w:type="gramStart"/>
      <w:r w:rsidR="00F62C02" w:rsidRPr="00F62C02">
        <w:rPr>
          <w:rFonts w:ascii="Calibri" w:hAnsi="Calibri"/>
          <w:bCs/>
          <w:sz w:val="22"/>
          <w:szCs w:val="22"/>
          <w:lang w:val="en-US"/>
        </w:rPr>
        <w:t>diawali  dengan</w:t>
      </w:r>
      <w:proofErr w:type="gramEnd"/>
      <w:r w:rsidR="00F62C02" w:rsidRPr="00F62C02">
        <w:rPr>
          <w:rFonts w:ascii="Calibri" w:hAnsi="Calibri"/>
          <w:bCs/>
          <w:sz w:val="22"/>
          <w:szCs w:val="22"/>
          <w:lang w:val="en-US"/>
        </w:rPr>
        <w:t xml:space="preserve"> lambat berubah menjadi cepat secara perlahan dan diakhiri dengan lambat lagi . Tiga fase ini dikenal dengan </w:t>
      </w:r>
      <w:r w:rsidR="00F62C02" w:rsidRPr="00F62C02">
        <w:rPr>
          <w:rFonts w:ascii="Calibri" w:hAnsi="Calibri"/>
          <w:bCs/>
          <w:sz w:val="22"/>
          <w:szCs w:val="22"/>
          <w:lang w:val="en-US"/>
        </w:rPr>
        <w:lastRenderedPageBreak/>
        <w:t>periode pertumbuhan utama (</w:t>
      </w:r>
      <w:r w:rsidR="00F62C02" w:rsidRPr="00F62C02">
        <w:rPr>
          <w:rFonts w:ascii="Calibri" w:hAnsi="Calibri"/>
          <w:bCs/>
          <w:i/>
          <w:sz w:val="22"/>
          <w:szCs w:val="22"/>
          <w:lang w:val="en-US"/>
        </w:rPr>
        <w:t xml:space="preserve">grand period of </w:t>
      </w:r>
      <w:proofErr w:type="gramStart"/>
      <w:r w:rsidR="00F62C02" w:rsidRPr="00F62C02">
        <w:rPr>
          <w:rFonts w:ascii="Calibri" w:hAnsi="Calibri"/>
          <w:bCs/>
          <w:i/>
          <w:sz w:val="22"/>
          <w:szCs w:val="22"/>
          <w:lang w:val="en-US"/>
        </w:rPr>
        <w:t>growth</w:t>
      </w:r>
      <w:r w:rsidR="00F62C02" w:rsidRPr="00F62C02">
        <w:rPr>
          <w:rFonts w:ascii="Calibri" w:hAnsi="Calibri"/>
          <w:bCs/>
          <w:sz w:val="22"/>
          <w:szCs w:val="22"/>
          <w:lang w:val="en-US"/>
        </w:rPr>
        <w:t xml:space="preserve"> )</w:t>
      </w:r>
      <w:proofErr w:type="gramEnd"/>
      <w:r w:rsidR="00F62C02" w:rsidRPr="00F62C02">
        <w:rPr>
          <w:rFonts w:ascii="Calibri" w:hAnsi="Calibri"/>
          <w:bCs/>
          <w:sz w:val="22"/>
          <w:szCs w:val="22"/>
          <w:lang w:val="en-US"/>
        </w:rPr>
        <w:t>, yang meliputi seluruh sejarah vegetatif tanaman semusim. Grafiknya disajikan dengan kurva bentuk S atau kurva sigmoid (Gambar 1</w:t>
      </w:r>
      <w:proofErr w:type="gramStart"/>
      <w:r w:rsidR="00F62C02" w:rsidRPr="00F62C02">
        <w:rPr>
          <w:rFonts w:ascii="Calibri" w:hAnsi="Calibri"/>
          <w:bCs/>
          <w:sz w:val="22"/>
          <w:szCs w:val="22"/>
          <w:lang w:val="en-US"/>
        </w:rPr>
        <w:t>) ,</w:t>
      </w:r>
      <w:proofErr w:type="gramEnd"/>
      <w:r w:rsidR="00F62C02" w:rsidRPr="00F62C02">
        <w:rPr>
          <w:rFonts w:ascii="Calibri" w:hAnsi="Calibri"/>
          <w:bCs/>
          <w:sz w:val="22"/>
          <w:szCs w:val="22"/>
          <w:lang w:val="en-US"/>
        </w:rPr>
        <w:t xml:space="preserve"> (Ncert, 2015</w:t>
      </w:r>
      <w:r w:rsidR="00F62C02">
        <w:rPr>
          <w:rFonts w:ascii="Calibri" w:hAnsi="Calibri"/>
          <w:bCs/>
          <w:sz w:val="22"/>
          <w:szCs w:val="22"/>
          <w:lang w:val="en-US"/>
        </w:rPr>
        <w:t>)</w:t>
      </w:r>
    </w:p>
    <w:p w:rsidR="00731097" w:rsidRDefault="00731097" w:rsidP="00F62C02">
      <w:pPr>
        <w:pStyle w:val="BodyTextIndent3"/>
        <w:ind w:left="0" w:firstLine="0"/>
        <w:rPr>
          <w:rFonts w:ascii="Calibri" w:hAnsi="Calibri"/>
          <w:bCs/>
          <w:sz w:val="22"/>
          <w:szCs w:val="22"/>
          <w:lang w:val="en-US"/>
        </w:rPr>
        <w:sectPr w:rsidR="00731097" w:rsidSect="00731097">
          <w:type w:val="continuous"/>
          <w:pgSz w:w="11907" w:h="16840" w:code="9"/>
          <w:pgMar w:top="1701" w:right="1701" w:bottom="1701" w:left="1701" w:header="720" w:footer="720" w:gutter="0"/>
          <w:cols w:num="2" w:space="567"/>
          <w:docGrid w:linePitch="360"/>
        </w:sectPr>
      </w:pPr>
    </w:p>
    <w:p w:rsidR="00731097" w:rsidRDefault="00731097" w:rsidP="00F62C02">
      <w:pPr>
        <w:pStyle w:val="BodyTextIndent3"/>
        <w:ind w:left="0" w:firstLine="0"/>
        <w:rPr>
          <w:rFonts w:ascii="Calibri" w:hAnsi="Calibri"/>
          <w:bCs/>
          <w:sz w:val="22"/>
          <w:szCs w:val="22"/>
          <w:lang w:val="en-US"/>
        </w:rPr>
      </w:pPr>
    </w:p>
    <w:p w:rsidR="00731097" w:rsidRDefault="00731097" w:rsidP="00F62C02">
      <w:pPr>
        <w:pStyle w:val="BodyTextIndent3"/>
        <w:ind w:left="0" w:firstLine="0"/>
        <w:rPr>
          <w:rFonts w:ascii="Calibri" w:hAnsi="Calibri"/>
          <w:bCs/>
          <w:sz w:val="22"/>
          <w:szCs w:val="22"/>
          <w:lang w:val="en-US"/>
        </w:rPr>
      </w:pPr>
      <w:r>
        <w:rPr>
          <w:rFonts w:ascii="Calibri" w:hAnsi="Calibri"/>
          <w:bCs/>
          <w:noProof/>
          <w:sz w:val="22"/>
          <w:szCs w:val="22"/>
          <w:lang w:val="en-US"/>
        </w:rPr>
        <mc:AlternateContent>
          <mc:Choice Requires="wps">
            <w:drawing>
              <wp:anchor distT="0" distB="0" distL="114300" distR="114300" simplePos="0" relativeHeight="251659264" behindDoc="0" locked="0" layoutInCell="1" allowOverlap="1">
                <wp:simplePos x="0" y="0"/>
                <wp:positionH relativeFrom="column">
                  <wp:posOffset>1830042</wp:posOffset>
                </wp:positionH>
                <wp:positionV relativeFrom="paragraph">
                  <wp:posOffset>105741</wp:posOffset>
                </wp:positionV>
                <wp:extent cx="1963973" cy="1836752"/>
                <wp:effectExtent l="0" t="0" r="17780" b="11430"/>
                <wp:wrapNone/>
                <wp:docPr id="23" name="Text Box 23"/>
                <wp:cNvGraphicFramePr/>
                <a:graphic xmlns:a="http://schemas.openxmlformats.org/drawingml/2006/main">
                  <a:graphicData uri="http://schemas.microsoft.com/office/word/2010/wordprocessingShape">
                    <wps:wsp>
                      <wps:cNvSpPr txBox="1"/>
                      <wps:spPr>
                        <a:xfrm>
                          <a:off x="0" y="0"/>
                          <a:ext cx="1963973" cy="18367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5DE6" w:rsidRDefault="00735DE6">
                            <w:r w:rsidRPr="00731097">
                              <w:drawing>
                                <wp:inline distT="0" distB="0" distL="0" distR="0" wp14:anchorId="547BF07A" wp14:editId="31C54FEA">
                                  <wp:extent cx="1774190" cy="6029519"/>
                                  <wp:effectExtent l="19050" t="19050" r="16510" b="28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4190" cy="6029519"/>
                                          </a:xfrm>
                                          <a:prstGeom prst="rect">
                                            <a:avLst/>
                                          </a:prstGeom>
                                          <a:noFill/>
                                          <a:ln>
                                            <a:solidFill>
                                              <a:schemeClr val="bg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144.1pt;margin-top:8.35pt;width:154.65pt;height:144.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" fillcolor="white [3201]" strokeweight=".5pt">
                <v:textbox>
                  <w:txbxContent>
                    <w:p w:rsidR="00735DE6" w:rsidRDefault="00735DE6">
                      <w:r w:rsidRPr="00731097">
                        <w:drawing>
                          <wp:inline distT="0" distB="0" distL="0" distR="0" wp14:anchorId="547BF07A" wp14:editId="31C54FEA">
                            <wp:extent cx="1774190" cy="6029519"/>
                            <wp:effectExtent l="19050" t="19050" r="16510" b="28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4190" cy="6029519"/>
                                    </a:xfrm>
                                    <a:prstGeom prst="rect">
                                      <a:avLst/>
                                    </a:prstGeom>
                                    <a:noFill/>
                                    <a:ln>
                                      <a:solidFill>
                                        <a:schemeClr val="bg1"/>
                                      </a:solidFill>
                                    </a:ln>
                                  </pic:spPr>
                                </pic:pic>
                              </a:graphicData>
                            </a:graphic>
                          </wp:inline>
                        </w:drawing>
                      </w:r>
                    </w:p>
                  </w:txbxContent>
                </v:textbox>
              </v:shape>
            </w:pict>
          </mc:Fallback>
        </mc:AlternateContent>
      </w:r>
    </w:p>
    <w:p w:rsidR="00731097" w:rsidRPr="001A561A" w:rsidRDefault="00731097" w:rsidP="00F62C02">
      <w:pPr>
        <w:pStyle w:val="BodyTextIndent3"/>
        <w:ind w:left="0" w:firstLine="0"/>
        <w:rPr>
          <w:rFonts w:ascii="Calibri" w:hAnsi="Calibri"/>
          <w:bCs/>
          <w:sz w:val="22"/>
          <w:szCs w:val="22"/>
        </w:rPr>
      </w:pPr>
    </w:p>
    <w:p w:rsidR="006A47A5" w:rsidRDefault="006A47A5" w:rsidP="00F535F6">
      <w:pPr>
        <w:pStyle w:val="BodyTextIndent3"/>
        <w:ind w:left="0"/>
        <w:rPr>
          <w:rFonts w:ascii="Calibri" w:hAnsi="Calibri"/>
          <w:bCs/>
          <w:sz w:val="22"/>
          <w:szCs w:val="22"/>
          <w:lang w:val="en-US"/>
        </w:rPr>
      </w:pPr>
    </w:p>
    <w:p w:rsidR="00F62C02" w:rsidRDefault="00F62C02" w:rsidP="00F535F6">
      <w:pPr>
        <w:pStyle w:val="BodyTextIndent3"/>
        <w:ind w:left="0"/>
        <w:rPr>
          <w:rFonts w:ascii="Calibri" w:hAnsi="Calibri"/>
          <w:bCs/>
          <w:sz w:val="22"/>
          <w:szCs w:val="22"/>
          <w:lang w:val="en-US"/>
        </w:rPr>
      </w:pPr>
    </w:p>
    <w:p w:rsidR="00F62C02" w:rsidRDefault="00F62C02" w:rsidP="00F535F6">
      <w:pPr>
        <w:pStyle w:val="BodyTextIndent3"/>
        <w:ind w:left="0"/>
        <w:rPr>
          <w:rFonts w:ascii="Calibri" w:hAnsi="Calibri"/>
          <w:bCs/>
          <w:sz w:val="22"/>
          <w:szCs w:val="22"/>
          <w:lang w:val="en-US"/>
        </w:rPr>
      </w:pPr>
    </w:p>
    <w:p w:rsidR="00F62C02" w:rsidRDefault="00F62C02" w:rsidP="00F535F6">
      <w:pPr>
        <w:pStyle w:val="BodyTextIndent3"/>
        <w:ind w:left="0"/>
        <w:rPr>
          <w:rFonts w:ascii="Calibri" w:hAnsi="Calibri"/>
          <w:bCs/>
          <w:sz w:val="22"/>
          <w:szCs w:val="22"/>
          <w:lang w:val="en-US"/>
        </w:rPr>
      </w:pPr>
    </w:p>
    <w:p w:rsidR="00F62C02" w:rsidRDefault="00F62C02" w:rsidP="00F535F6">
      <w:pPr>
        <w:pStyle w:val="BodyTextIndent3"/>
        <w:ind w:left="0"/>
        <w:rPr>
          <w:rFonts w:ascii="Calibri" w:hAnsi="Calibri"/>
          <w:bCs/>
          <w:sz w:val="22"/>
          <w:szCs w:val="22"/>
          <w:lang w:val="en-US"/>
        </w:rPr>
      </w:pPr>
    </w:p>
    <w:p w:rsidR="00F62C02" w:rsidRDefault="00F62C02" w:rsidP="00F535F6">
      <w:pPr>
        <w:pStyle w:val="BodyTextIndent3"/>
        <w:ind w:left="0"/>
        <w:rPr>
          <w:rFonts w:ascii="Calibri" w:hAnsi="Calibri"/>
          <w:bCs/>
          <w:sz w:val="22"/>
          <w:szCs w:val="22"/>
          <w:lang w:val="en-US"/>
        </w:rPr>
      </w:pPr>
    </w:p>
    <w:p w:rsidR="00F62C02" w:rsidRDefault="00F62C02" w:rsidP="00F535F6">
      <w:pPr>
        <w:pStyle w:val="BodyTextIndent3"/>
        <w:ind w:left="0"/>
        <w:rPr>
          <w:rFonts w:ascii="Calibri" w:hAnsi="Calibri"/>
          <w:bCs/>
          <w:sz w:val="22"/>
          <w:szCs w:val="22"/>
          <w:lang w:val="en-US"/>
        </w:rPr>
      </w:pPr>
    </w:p>
    <w:p w:rsidR="00F62C02" w:rsidRDefault="00F62C02" w:rsidP="00F535F6">
      <w:pPr>
        <w:pStyle w:val="BodyTextIndent3"/>
        <w:ind w:left="0"/>
        <w:rPr>
          <w:rFonts w:ascii="Calibri" w:hAnsi="Calibri"/>
          <w:bCs/>
          <w:sz w:val="22"/>
          <w:szCs w:val="22"/>
          <w:lang w:val="en-US"/>
        </w:rPr>
      </w:pPr>
    </w:p>
    <w:p w:rsidR="00731097" w:rsidRDefault="00731097" w:rsidP="00F535F6">
      <w:pPr>
        <w:pStyle w:val="BodyTextIndent3"/>
        <w:ind w:left="0"/>
        <w:rPr>
          <w:rFonts w:ascii="Calibri" w:hAnsi="Calibri"/>
          <w:bCs/>
          <w:sz w:val="22"/>
          <w:szCs w:val="22"/>
          <w:lang w:val="en-US"/>
        </w:rPr>
      </w:pPr>
    </w:p>
    <w:p w:rsidR="00731097" w:rsidRDefault="00731097" w:rsidP="00F535F6">
      <w:pPr>
        <w:pStyle w:val="BodyTextIndent3"/>
        <w:ind w:left="0"/>
        <w:rPr>
          <w:rFonts w:ascii="Calibri" w:hAnsi="Calibri"/>
          <w:bCs/>
          <w:sz w:val="22"/>
          <w:szCs w:val="22"/>
          <w:lang w:val="en-US"/>
        </w:rPr>
      </w:pPr>
    </w:p>
    <w:p w:rsidR="00731097" w:rsidRDefault="00731097" w:rsidP="00F535F6">
      <w:pPr>
        <w:pStyle w:val="BodyTextIndent3"/>
        <w:ind w:left="0"/>
        <w:rPr>
          <w:rFonts w:ascii="Calibri" w:hAnsi="Calibri"/>
          <w:bCs/>
          <w:sz w:val="22"/>
          <w:szCs w:val="22"/>
          <w:lang w:val="en-US"/>
        </w:rPr>
      </w:pPr>
    </w:p>
    <w:p w:rsidR="00731097" w:rsidRDefault="00731097" w:rsidP="00731097">
      <w:pPr>
        <w:pStyle w:val="BodyTextIndent3"/>
        <w:ind w:left="0"/>
        <w:jc w:val="center"/>
        <w:rPr>
          <w:rFonts w:ascii="Calibri" w:hAnsi="Calibri"/>
          <w:bCs/>
          <w:sz w:val="22"/>
          <w:szCs w:val="22"/>
          <w:lang w:val="en-US"/>
        </w:rPr>
        <w:sectPr w:rsidR="00731097" w:rsidSect="00731097">
          <w:type w:val="continuous"/>
          <w:pgSz w:w="11907" w:h="16840" w:code="9"/>
          <w:pgMar w:top="1701" w:right="1701" w:bottom="1701" w:left="1701" w:header="720" w:footer="720" w:gutter="0"/>
          <w:cols w:space="567"/>
          <w:docGrid w:linePitch="360"/>
        </w:sectPr>
      </w:pPr>
      <w:proofErr w:type="gramStart"/>
      <w:r w:rsidRPr="00731097">
        <w:rPr>
          <w:rFonts w:ascii="Calibri" w:hAnsi="Calibri"/>
          <w:bCs/>
          <w:sz w:val="22"/>
          <w:szCs w:val="22"/>
          <w:lang w:val="en-US"/>
        </w:rPr>
        <w:t>Gambar 3.</w:t>
      </w:r>
      <w:proofErr w:type="gramEnd"/>
      <w:r w:rsidRPr="00731097">
        <w:rPr>
          <w:rFonts w:ascii="Calibri" w:hAnsi="Calibri"/>
          <w:bCs/>
          <w:sz w:val="22"/>
          <w:szCs w:val="22"/>
          <w:lang w:val="en-US"/>
        </w:rPr>
        <w:t xml:space="preserve"> Curva Sigmoid Pertumbuhan Tanaman</w:t>
      </w:r>
    </w:p>
    <w:p w:rsidR="006A47A5" w:rsidRDefault="006A47A5" w:rsidP="00F62C02">
      <w:pPr>
        <w:pStyle w:val="BodyTextIndent3"/>
        <w:ind w:left="851" w:hanging="879"/>
        <w:jc w:val="center"/>
        <w:rPr>
          <w:rFonts w:ascii="Calibri" w:hAnsi="Calibri"/>
          <w:bCs/>
          <w:sz w:val="22"/>
          <w:szCs w:val="22"/>
          <w:lang w:val="en-US"/>
        </w:rPr>
      </w:pPr>
    </w:p>
    <w:p w:rsidR="00886B92" w:rsidRDefault="00886B92" w:rsidP="00886B92">
      <w:pPr>
        <w:pStyle w:val="BodyTextIndent3"/>
        <w:ind w:left="0"/>
        <w:jc w:val="left"/>
        <w:rPr>
          <w:rFonts w:ascii="Calibri" w:hAnsi="Calibri"/>
          <w:bCs/>
          <w:sz w:val="22"/>
          <w:szCs w:val="22"/>
          <w:lang w:val="en-US"/>
        </w:rPr>
        <w:sectPr w:rsidR="00886B92" w:rsidSect="004741EC">
          <w:type w:val="continuous"/>
          <w:pgSz w:w="11907" w:h="16840" w:code="9"/>
          <w:pgMar w:top="1701" w:right="1701" w:bottom="1701" w:left="1701" w:header="720" w:footer="720" w:gutter="0"/>
          <w:cols w:space="567"/>
          <w:docGrid w:linePitch="360"/>
        </w:sectPr>
      </w:pPr>
    </w:p>
    <w:p w:rsidR="00886B92" w:rsidRPr="00886B92" w:rsidRDefault="00886B92" w:rsidP="00886B92">
      <w:pPr>
        <w:pStyle w:val="BodyTextIndent3"/>
        <w:ind w:left="0"/>
        <w:rPr>
          <w:rFonts w:ascii="Calibri" w:hAnsi="Calibri"/>
          <w:b/>
          <w:bCs/>
          <w:sz w:val="22"/>
          <w:szCs w:val="22"/>
        </w:rPr>
      </w:pPr>
      <w:r>
        <w:rPr>
          <w:rFonts w:ascii="Calibri" w:hAnsi="Calibri"/>
          <w:bCs/>
          <w:sz w:val="22"/>
          <w:szCs w:val="22"/>
          <w:lang w:val="en-US"/>
        </w:rPr>
        <w:lastRenderedPageBreak/>
        <w:t xml:space="preserve">Aplikasi </w:t>
      </w:r>
      <w:r w:rsidRPr="00886B92">
        <w:rPr>
          <w:rFonts w:ascii="Calibri" w:hAnsi="Calibri"/>
          <w:bCs/>
          <w:sz w:val="22"/>
          <w:szCs w:val="22"/>
        </w:rPr>
        <w:t xml:space="preserve">Aplikasi air cucian beras dan air rendaman cangkang telur berpengaruh tidak nyata pada tinggi tanaman dan jumlah daun </w:t>
      </w:r>
      <w:proofErr w:type="gramStart"/>
      <w:r w:rsidRPr="00886B92">
        <w:rPr>
          <w:rFonts w:ascii="Calibri" w:hAnsi="Calibri"/>
          <w:bCs/>
          <w:sz w:val="22"/>
          <w:szCs w:val="22"/>
        </w:rPr>
        <w:t>adalah :</w:t>
      </w:r>
      <w:proofErr w:type="gramEnd"/>
      <w:r w:rsidRPr="00886B92">
        <w:rPr>
          <w:rFonts w:ascii="Calibri" w:hAnsi="Calibri"/>
          <w:bCs/>
          <w:sz w:val="22"/>
          <w:szCs w:val="22"/>
        </w:rPr>
        <w:t xml:space="preserve"> ketersediaan unsur hara yang berasal dari air cucian beras dan rendaman cangkang telur sangat lambat ketersediannya sehingga belum bisa diserap seluruhnya sampai dengan umur 84 hari setelah tanam. Hasil analisis menunjukkan kandungan nitrogen, fosfor, dll masih rendah. Pada semua perlakuan jumlah yang diaplikasikan sebanyak 450 ml. Jumlah kandungan masing masing dapat dilihat pada Tabel 5 Hal yang dapat dikemukakan juga ialah nutrisi bibit</w:t>
      </w:r>
      <w:r w:rsidRPr="00886B92">
        <w:rPr>
          <w:rFonts w:ascii="Calibri" w:hAnsi="Calibri"/>
          <w:b/>
          <w:bCs/>
          <w:sz w:val="22"/>
          <w:szCs w:val="22"/>
        </w:rPr>
        <w:t xml:space="preserve"> </w:t>
      </w:r>
      <w:r w:rsidRPr="00886B92">
        <w:rPr>
          <w:rFonts w:ascii="Calibri" w:hAnsi="Calibri"/>
          <w:bCs/>
          <w:sz w:val="22"/>
          <w:szCs w:val="22"/>
        </w:rPr>
        <w:t>anggrek awal tadi sudah cukup dipenuhi dari unsur hara yang berasal dari media tanam yang berupa cacahan batang pakis. Menurut Setiawan, 2013, media tanam pakis mempunyai daya mengikat air, aerasi dan draenasi yang baik, lapuk secara perlahan-lahan, namun mengandung unsur hara yang sangat sedikit.</w:t>
      </w:r>
    </w:p>
    <w:p w:rsidR="00886B92" w:rsidRPr="00886B92" w:rsidRDefault="00886B92" w:rsidP="00886B92">
      <w:pPr>
        <w:pStyle w:val="BodyTextIndent3"/>
        <w:ind w:left="0"/>
        <w:rPr>
          <w:rFonts w:ascii="Calibri" w:hAnsi="Calibri"/>
          <w:bCs/>
          <w:sz w:val="22"/>
          <w:szCs w:val="22"/>
        </w:rPr>
      </w:pPr>
    </w:p>
    <w:p w:rsidR="003A0098" w:rsidRDefault="00886B92" w:rsidP="00886B92">
      <w:pPr>
        <w:pStyle w:val="BodyTextIndent3"/>
        <w:ind w:left="0"/>
        <w:rPr>
          <w:rFonts w:ascii="Calibri" w:hAnsi="Calibri"/>
          <w:bCs/>
          <w:sz w:val="22"/>
          <w:szCs w:val="22"/>
        </w:rPr>
      </w:pPr>
      <w:r w:rsidRPr="00886B92">
        <w:rPr>
          <w:rFonts w:ascii="Calibri" w:hAnsi="Calibri"/>
          <w:bCs/>
          <w:sz w:val="22"/>
          <w:szCs w:val="22"/>
        </w:rPr>
        <w:t xml:space="preserve">Tinggi tanaman, jumlah daun, luas daun dan bobot brangkas lebih baik pada aplikasi air beras 3 hari satu kali, disebabkan suplai dan serapan hara seiring dengan kebutuhan </w:t>
      </w:r>
      <w:r w:rsidRPr="00886B92">
        <w:rPr>
          <w:rFonts w:ascii="Calibri" w:hAnsi="Calibri"/>
          <w:bCs/>
          <w:sz w:val="22"/>
          <w:szCs w:val="22"/>
        </w:rPr>
        <w:lastRenderedPageBreak/>
        <w:t>bibit yang memerlukan dalam jumlah yang sedikit tetapi teratur secara terus menerus dengan selang waktu yang optimum. Aplikasi air cucian beras 3 hari satu kali</w:t>
      </w:r>
      <w:r>
        <w:rPr>
          <w:rFonts w:ascii="Calibri" w:hAnsi="Calibri"/>
          <w:bCs/>
          <w:sz w:val="22"/>
          <w:szCs w:val="22"/>
        </w:rPr>
        <w:t xml:space="preserve"> sama efektifnya dengan pupuk daun Gandasil 10 hari satu kali . </w:t>
      </w:r>
    </w:p>
    <w:p w:rsidR="00886B92" w:rsidRPr="00BB6C60" w:rsidRDefault="003A0098" w:rsidP="003A0098">
      <w:pPr>
        <w:pStyle w:val="BodyTextIndent3"/>
        <w:ind w:left="0"/>
        <w:rPr>
          <w:rFonts w:ascii="Calibri" w:hAnsi="Calibri"/>
          <w:bCs/>
          <w:sz w:val="22"/>
          <w:szCs w:val="22"/>
        </w:rPr>
      </w:pPr>
      <w:r>
        <w:rPr>
          <w:rFonts w:ascii="Calibri" w:hAnsi="Calibri"/>
          <w:bCs/>
          <w:sz w:val="22"/>
          <w:szCs w:val="22"/>
        </w:rPr>
        <w:t xml:space="preserve">     </w:t>
      </w:r>
      <w:r w:rsidRPr="00BB6C60">
        <w:rPr>
          <w:rFonts w:ascii="Calibri" w:hAnsi="Calibri"/>
          <w:bCs/>
          <w:sz w:val="22"/>
          <w:szCs w:val="22"/>
        </w:rPr>
        <w:t>Air cucian beras mengandung  Nitrogen :</w:t>
      </w:r>
      <w:r w:rsidR="00886B92" w:rsidRPr="00BB6C60">
        <w:rPr>
          <w:rFonts w:ascii="Calibri" w:hAnsi="Calibri"/>
          <w:bCs/>
          <w:sz w:val="22"/>
          <w:szCs w:val="22"/>
        </w:rPr>
        <w:t xml:space="preserve"> </w:t>
      </w:r>
    </w:p>
    <w:p w:rsidR="00886B92" w:rsidRPr="00BB6C60" w:rsidRDefault="003A0098" w:rsidP="00BB6C60">
      <w:pPr>
        <w:tabs>
          <w:tab w:val="left" w:pos="880"/>
        </w:tabs>
        <w:spacing w:line="0" w:lineRule="atLeast"/>
        <w:jc w:val="both"/>
        <w:rPr>
          <w:rFonts w:asciiTheme="minorHAnsi" w:hAnsiTheme="minorHAnsi" w:cstheme="minorHAnsi"/>
          <w:color w:val="000000" w:themeColor="text1"/>
          <w:sz w:val="22"/>
          <w:szCs w:val="22"/>
        </w:rPr>
      </w:pPr>
      <w:r w:rsidRPr="00BB6C60">
        <w:rPr>
          <w:rFonts w:ascii="Calibri" w:hAnsi="Calibri"/>
          <w:bCs/>
          <w:sz w:val="22"/>
          <w:szCs w:val="22"/>
        </w:rPr>
        <w:t xml:space="preserve"> 0</w:t>
      </w:r>
      <w:proofErr w:type="gramStart"/>
      <w:r w:rsidRPr="00BB6C60">
        <w:rPr>
          <w:rFonts w:ascii="Calibri" w:hAnsi="Calibri"/>
          <w:bCs/>
          <w:sz w:val="22"/>
          <w:szCs w:val="22"/>
        </w:rPr>
        <w:t>,29</w:t>
      </w:r>
      <w:proofErr w:type="gramEnd"/>
      <w:r w:rsidRPr="00BB6C60">
        <w:rPr>
          <w:rFonts w:ascii="Calibri" w:hAnsi="Calibri"/>
          <w:bCs/>
          <w:sz w:val="22"/>
          <w:szCs w:val="22"/>
        </w:rPr>
        <w:t xml:space="preserve">%, magnesium7,8 ppm, besi tersedia :1,65 ppm dan total 43 ppm yang lebih tinggi dibandingkan dengan cangkang telur (Tabel 5).  Nitrogen diperlukan dalam sintesa asam amino yang merupakan </w:t>
      </w:r>
      <w:proofErr w:type="gramStart"/>
      <w:r w:rsidRPr="00BB6C60">
        <w:rPr>
          <w:rFonts w:ascii="Calibri" w:hAnsi="Calibri"/>
          <w:bCs/>
          <w:sz w:val="22"/>
          <w:szCs w:val="22"/>
        </w:rPr>
        <w:t>monomer  dari</w:t>
      </w:r>
      <w:proofErr w:type="gramEnd"/>
      <w:r w:rsidRPr="00BB6C60">
        <w:rPr>
          <w:rFonts w:ascii="Calibri" w:hAnsi="Calibri"/>
          <w:bCs/>
          <w:sz w:val="22"/>
          <w:szCs w:val="22"/>
        </w:rPr>
        <w:t xml:space="preserve"> protein yang dibutuhkan untuk pertumbuhan sel. </w:t>
      </w:r>
      <w:r w:rsidR="00FB77EF" w:rsidRPr="00BB6C60">
        <w:rPr>
          <w:rFonts w:ascii="Calibri" w:eastAsia="Calibri" w:hAnsi="Calibri" w:cs="Arial"/>
          <w:sz w:val="22"/>
          <w:szCs w:val="22"/>
        </w:rPr>
        <w:t xml:space="preserve">Nitrogen juga sebagai komponen dari klorofil.  Magnesium </w:t>
      </w:r>
      <w:proofErr w:type="gramStart"/>
      <w:r w:rsidR="00FB77EF" w:rsidRPr="00BB6C60">
        <w:rPr>
          <w:rFonts w:ascii="Calibri" w:eastAsia="Calibri" w:hAnsi="Calibri" w:cs="Arial"/>
          <w:sz w:val="22"/>
          <w:szCs w:val="22"/>
        </w:rPr>
        <w:t>merupakan  bagian</w:t>
      </w:r>
      <w:proofErr w:type="gramEnd"/>
      <w:r w:rsidR="00FB77EF" w:rsidRPr="00BB6C60">
        <w:rPr>
          <w:rFonts w:ascii="Calibri" w:eastAsia="Calibri" w:hAnsi="Calibri" w:cs="Arial"/>
          <w:sz w:val="22"/>
          <w:szCs w:val="22"/>
        </w:rPr>
        <w:t xml:space="preserve"> penting dari klorofil , serta activator beberapa enzim dan berhubungan erat dengan metabolism fosfor dan activator beberapa enzim.  Adanya klorofil yang cukup pada daun, </w:t>
      </w:r>
      <w:proofErr w:type="gramStart"/>
      <w:r w:rsidR="0084007F" w:rsidRPr="00BB6C60">
        <w:rPr>
          <w:rFonts w:ascii="Calibri" w:eastAsia="Calibri" w:hAnsi="Calibri" w:cs="Arial"/>
          <w:sz w:val="22"/>
          <w:szCs w:val="22"/>
        </w:rPr>
        <w:t xml:space="preserve">mendukung </w:t>
      </w:r>
      <w:r w:rsidR="00FB77EF" w:rsidRPr="00BB6C60">
        <w:rPr>
          <w:rFonts w:ascii="Calibri" w:eastAsia="Calibri" w:hAnsi="Calibri" w:cs="Arial"/>
          <w:sz w:val="22"/>
          <w:szCs w:val="22"/>
        </w:rPr>
        <w:t xml:space="preserve"> </w:t>
      </w:r>
      <w:r w:rsidR="0084007F" w:rsidRPr="00BB6C60">
        <w:rPr>
          <w:rFonts w:ascii="Calibri" w:eastAsia="Calibri" w:hAnsi="Calibri" w:cs="Arial"/>
          <w:sz w:val="22"/>
          <w:szCs w:val="22"/>
        </w:rPr>
        <w:t>kemampuan</w:t>
      </w:r>
      <w:proofErr w:type="gramEnd"/>
      <w:r w:rsidR="0084007F" w:rsidRPr="00BB6C60">
        <w:rPr>
          <w:rFonts w:ascii="Calibri" w:eastAsia="Calibri" w:hAnsi="Calibri" w:cs="Arial"/>
          <w:sz w:val="22"/>
          <w:szCs w:val="22"/>
        </w:rPr>
        <w:t xml:space="preserve"> daun untuk menerap cahaya matahari sehingga terjadi proses fotosintesis yang kemudian menghasilkan energy yang diperlukan sel untu melalukan aktifitas pembelahan dan pembesaran sel yang terdapat pada daun (Agustina, 2004). </w:t>
      </w:r>
      <w:r w:rsidR="00BB6C60" w:rsidRPr="00BB6C60">
        <w:rPr>
          <w:rFonts w:ascii="Calibri" w:eastAsia="Calibri" w:hAnsi="Calibri" w:cs="Arial"/>
          <w:sz w:val="22"/>
          <w:szCs w:val="22"/>
        </w:rPr>
        <w:t xml:space="preserve"> Sejalan dengan pendapat </w:t>
      </w:r>
      <w:r w:rsidR="00BB6C60" w:rsidRPr="00BB6C60">
        <w:rPr>
          <w:rFonts w:asciiTheme="minorHAnsi" w:hAnsiTheme="minorHAnsi" w:cstheme="minorHAnsi"/>
          <w:color w:val="000000" w:themeColor="text1"/>
          <w:sz w:val="22"/>
          <w:szCs w:val="22"/>
        </w:rPr>
        <w:t xml:space="preserve">Gardner </w:t>
      </w:r>
      <w:proofErr w:type="gramStart"/>
      <w:r w:rsidR="00BB6C60" w:rsidRPr="00BB6C60">
        <w:rPr>
          <w:rFonts w:asciiTheme="minorHAnsi" w:hAnsiTheme="minorHAnsi" w:cstheme="minorHAnsi"/>
          <w:color w:val="000000" w:themeColor="text1"/>
          <w:sz w:val="22"/>
          <w:szCs w:val="22"/>
        </w:rPr>
        <w:t>et.al.,</w:t>
      </w:r>
      <w:proofErr w:type="gramEnd"/>
      <w:r w:rsidR="00BB6C60" w:rsidRPr="00BB6C60">
        <w:rPr>
          <w:rFonts w:asciiTheme="minorHAnsi" w:hAnsiTheme="minorHAnsi" w:cstheme="minorHAnsi"/>
          <w:color w:val="000000" w:themeColor="text1"/>
          <w:sz w:val="22"/>
          <w:szCs w:val="22"/>
        </w:rPr>
        <w:t xml:space="preserve"> 2008, unsur hara makro dan </w:t>
      </w:r>
      <w:r w:rsidR="00BB6C60" w:rsidRPr="00BB6C60">
        <w:rPr>
          <w:rFonts w:asciiTheme="minorHAnsi" w:hAnsiTheme="minorHAnsi" w:cstheme="minorHAnsi"/>
          <w:color w:val="000000" w:themeColor="text1"/>
          <w:sz w:val="22"/>
          <w:szCs w:val="22"/>
        </w:rPr>
        <w:lastRenderedPageBreak/>
        <w:t xml:space="preserve">mikro yang diberikan sampai batas tertentu mampu meningkatakan pembentukan protein, karbohidrat dan lemak. Protein, karbohidrat dan lemak yang dibentuk tanaman dalam proses fotosintesis dan </w:t>
      </w:r>
      <w:r w:rsidR="00BB6C60" w:rsidRPr="00BB6C60">
        <w:rPr>
          <w:rFonts w:asciiTheme="minorHAnsi" w:hAnsiTheme="minorHAnsi" w:cstheme="minorHAnsi"/>
          <w:color w:val="000000" w:themeColor="text1"/>
          <w:sz w:val="22"/>
          <w:szCs w:val="22"/>
        </w:rPr>
        <w:lastRenderedPageBreak/>
        <w:t>asimilat digunakan oleh tanaman untuk pembentukan dan perkembangan sel baru.</w:t>
      </w:r>
    </w:p>
    <w:p w:rsidR="00BB6C60" w:rsidRPr="00BB6C60" w:rsidRDefault="00BB6C60" w:rsidP="00BB6C60">
      <w:pPr>
        <w:tabs>
          <w:tab w:val="left" w:pos="880"/>
        </w:tabs>
        <w:spacing w:line="0" w:lineRule="atLeast"/>
        <w:jc w:val="both"/>
        <w:rPr>
          <w:rFonts w:ascii="Calibri" w:hAnsi="Calibri"/>
          <w:b/>
          <w:bCs/>
          <w:sz w:val="22"/>
          <w:szCs w:val="22"/>
        </w:rPr>
      </w:pPr>
      <w:r w:rsidRPr="00BB6C60">
        <w:rPr>
          <w:rFonts w:asciiTheme="minorHAnsi" w:hAnsiTheme="minorHAnsi" w:cstheme="minorHAnsi"/>
          <w:b/>
          <w:color w:val="000000" w:themeColor="text1"/>
          <w:sz w:val="22"/>
          <w:szCs w:val="22"/>
        </w:rPr>
        <w:t xml:space="preserve">Pengamatan Penunjang </w:t>
      </w:r>
    </w:p>
    <w:p w:rsidR="003A0098" w:rsidRPr="00BB6C60" w:rsidRDefault="00BB6C60" w:rsidP="003A0098">
      <w:pPr>
        <w:tabs>
          <w:tab w:val="left" w:pos="840"/>
          <w:tab w:val="left" w:pos="1340"/>
          <w:tab w:val="left" w:pos="2100"/>
          <w:tab w:val="left" w:pos="3120"/>
        </w:tabs>
        <w:spacing w:line="0" w:lineRule="atLeast"/>
        <w:jc w:val="both"/>
        <w:rPr>
          <w:rFonts w:ascii="Calibri" w:eastAsia="Calibri" w:hAnsi="Calibri" w:cs="Arial"/>
          <w:sz w:val="22"/>
          <w:szCs w:val="22"/>
        </w:rPr>
      </w:pPr>
      <w:r w:rsidRPr="00BB6C60">
        <w:rPr>
          <w:rFonts w:ascii="Calibri" w:eastAsia="Calibri" w:hAnsi="Calibri" w:cs="Arial"/>
          <w:sz w:val="22"/>
          <w:szCs w:val="22"/>
        </w:rPr>
        <w:t xml:space="preserve">      </w:t>
      </w:r>
      <w:proofErr w:type="gramStart"/>
      <w:r w:rsidRPr="00BB6C60">
        <w:rPr>
          <w:rFonts w:ascii="Calibri" w:eastAsia="Calibri" w:hAnsi="Calibri" w:cs="Arial"/>
          <w:sz w:val="22"/>
          <w:szCs w:val="22"/>
        </w:rPr>
        <w:t>Hasil analisis terhadap air cucian beras dan air rendaman cangkang telur disajikan pada Tabel 5.</w:t>
      </w:r>
      <w:proofErr w:type="gramEnd"/>
    </w:p>
    <w:p w:rsidR="00BB6C60" w:rsidRPr="00BB6C60" w:rsidRDefault="00BB6C60" w:rsidP="003A0098">
      <w:pPr>
        <w:tabs>
          <w:tab w:val="left" w:pos="840"/>
          <w:tab w:val="left" w:pos="1340"/>
          <w:tab w:val="left" w:pos="2100"/>
          <w:tab w:val="left" w:pos="3120"/>
        </w:tabs>
        <w:spacing w:line="0" w:lineRule="atLeast"/>
        <w:jc w:val="both"/>
        <w:rPr>
          <w:rFonts w:ascii="Calibri" w:eastAsia="Calibri" w:hAnsi="Calibri" w:cs="Arial"/>
          <w:sz w:val="22"/>
          <w:szCs w:val="22"/>
        </w:rPr>
        <w:sectPr w:rsidR="00BB6C60" w:rsidRPr="00BB6C60" w:rsidSect="00886B92">
          <w:type w:val="continuous"/>
          <w:pgSz w:w="11907" w:h="16840" w:code="9"/>
          <w:pgMar w:top="1701" w:right="1701" w:bottom="1701" w:left="1701" w:header="720" w:footer="720" w:gutter="0"/>
          <w:cols w:num="2" w:space="567"/>
          <w:docGrid w:linePitch="360"/>
        </w:sectPr>
      </w:pPr>
    </w:p>
    <w:p w:rsidR="003A0098" w:rsidRPr="003A0098" w:rsidRDefault="003A0098" w:rsidP="003A0098">
      <w:pPr>
        <w:tabs>
          <w:tab w:val="left" w:pos="840"/>
          <w:tab w:val="left" w:pos="1340"/>
          <w:tab w:val="left" w:pos="2100"/>
          <w:tab w:val="left" w:pos="3120"/>
        </w:tabs>
        <w:spacing w:line="0" w:lineRule="atLeast"/>
        <w:jc w:val="both"/>
        <w:rPr>
          <w:rFonts w:ascii="Calibri" w:eastAsia="Calibri" w:hAnsi="Calibri" w:cs="Arial"/>
          <w:sz w:val="22"/>
          <w:szCs w:val="22"/>
        </w:rPr>
      </w:pPr>
      <w:r w:rsidRPr="003A0098">
        <w:rPr>
          <w:rFonts w:ascii="Calibri" w:eastAsia="Calibri" w:hAnsi="Calibri" w:cs="Arial"/>
          <w:sz w:val="22"/>
          <w:szCs w:val="22"/>
        </w:rPr>
        <w:lastRenderedPageBreak/>
        <w:t>Nitrogen</w:t>
      </w:r>
      <w:r w:rsidRPr="003A0098">
        <w:rPr>
          <w:rFonts w:ascii="Calibri" w:eastAsia="Calibri" w:hAnsi="Calibri" w:cs="Arial"/>
          <w:sz w:val="22"/>
          <w:szCs w:val="22"/>
        </w:rPr>
        <w:tab/>
        <w:t>juga</w:t>
      </w:r>
      <w:r w:rsidRPr="003A0098">
        <w:rPr>
          <w:rFonts w:ascii="Calibri" w:eastAsia="Calibri" w:hAnsi="Calibri" w:cs="Arial"/>
          <w:sz w:val="22"/>
          <w:szCs w:val="22"/>
        </w:rPr>
        <w:tab/>
        <w:t>sebagai</w:t>
      </w:r>
      <w:r w:rsidRPr="003A0098">
        <w:rPr>
          <w:rFonts w:ascii="Calibri" w:eastAsia="Calibri" w:hAnsi="Calibri" w:cs="Arial"/>
          <w:sz w:val="22"/>
          <w:szCs w:val="22"/>
        </w:rPr>
        <w:tab/>
        <w:t>komponen</w:t>
      </w:r>
      <w:r w:rsidRPr="003A0098">
        <w:rPr>
          <w:rFonts w:cs="Arial"/>
          <w:sz w:val="22"/>
          <w:szCs w:val="22"/>
        </w:rPr>
        <w:tab/>
      </w:r>
      <w:r w:rsidRPr="003A0098">
        <w:rPr>
          <w:rFonts w:ascii="Calibri" w:eastAsia="Calibri" w:hAnsi="Calibri" w:cs="Arial"/>
          <w:sz w:val="22"/>
          <w:szCs w:val="22"/>
        </w:rPr>
        <w:t>dari</w:t>
      </w:r>
    </w:p>
    <w:p w:rsidR="003A0098" w:rsidRPr="003A0098" w:rsidRDefault="003A0098" w:rsidP="003A0098">
      <w:pPr>
        <w:spacing w:line="5" w:lineRule="exact"/>
        <w:jc w:val="both"/>
        <w:rPr>
          <w:rFonts w:cs="Arial"/>
          <w:sz w:val="22"/>
          <w:szCs w:val="22"/>
        </w:rPr>
      </w:pPr>
    </w:p>
    <w:p w:rsidR="003A0098" w:rsidRPr="003A0098" w:rsidRDefault="003A0098" w:rsidP="003A0098">
      <w:pPr>
        <w:spacing w:line="5" w:lineRule="exact"/>
        <w:jc w:val="both"/>
        <w:rPr>
          <w:rFonts w:cs="Arial"/>
          <w:sz w:val="22"/>
          <w:szCs w:val="22"/>
        </w:rPr>
      </w:pPr>
    </w:p>
    <w:p w:rsidR="003A0098" w:rsidRPr="003A0098" w:rsidRDefault="003A0098" w:rsidP="003A0098">
      <w:pPr>
        <w:spacing w:line="5" w:lineRule="exact"/>
        <w:jc w:val="both"/>
        <w:rPr>
          <w:rFonts w:cs="Arial"/>
          <w:sz w:val="22"/>
          <w:szCs w:val="22"/>
        </w:rPr>
      </w:pPr>
    </w:p>
    <w:p w:rsidR="003A0098" w:rsidRPr="00BB6C60" w:rsidRDefault="003A0098" w:rsidP="003A0098">
      <w:pPr>
        <w:pStyle w:val="BodyTextIndent3"/>
        <w:ind w:left="0"/>
        <w:rPr>
          <w:rFonts w:ascii="Calibri" w:hAnsi="Calibri"/>
          <w:bCs/>
          <w:sz w:val="22"/>
          <w:szCs w:val="22"/>
          <w:lang w:val="en-US"/>
        </w:rPr>
        <w:sectPr w:rsidR="003A0098" w:rsidRPr="00BB6C60" w:rsidSect="003A0098">
          <w:type w:val="continuous"/>
          <w:pgSz w:w="11907" w:h="16840" w:code="9"/>
          <w:pgMar w:top="1701" w:right="1701" w:bottom="1701" w:left="1701" w:header="720" w:footer="720" w:gutter="0"/>
          <w:cols w:num="2" w:space="567"/>
          <w:docGrid w:linePitch="360"/>
        </w:sectPr>
      </w:pPr>
    </w:p>
    <w:p w:rsidR="000B3067" w:rsidRDefault="000B3067" w:rsidP="00886B92">
      <w:pPr>
        <w:pStyle w:val="BodyTextIndent3"/>
        <w:ind w:left="851" w:hanging="879"/>
        <w:jc w:val="left"/>
        <w:rPr>
          <w:rFonts w:ascii="Calibri" w:hAnsi="Calibri"/>
          <w:bCs/>
          <w:sz w:val="22"/>
          <w:szCs w:val="22"/>
          <w:lang w:val="en-US"/>
        </w:rPr>
      </w:pPr>
    </w:p>
    <w:p w:rsidR="000B3067" w:rsidRDefault="00735DE6" w:rsidP="00FE15E1">
      <w:pPr>
        <w:pStyle w:val="BodyTextIndent3"/>
        <w:ind w:left="851" w:hanging="879"/>
        <w:jc w:val="center"/>
        <w:rPr>
          <w:sz w:val="19"/>
        </w:rPr>
      </w:pPr>
      <w:proofErr w:type="gramStart"/>
      <w:r>
        <w:rPr>
          <w:rFonts w:ascii="Calibri" w:hAnsi="Calibri"/>
          <w:bCs/>
          <w:sz w:val="22"/>
          <w:szCs w:val="22"/>
          <w:lang w:val="en-US"/>
        </w:rPr>
        <w:t>Tabel 5.</w:t>
      </w:r>
      <w:proofErr w:type="gramEnd"/>
      <w:r>
        <w:rPr>
          <w:rFonts w:ascii="Calibri" w:hAnsi="Calibri"/>
          <w:bCs/>
          <w:sz w:val="22"/>
          <w:szCs w:val="22"/>
          <w:lang w:val="en-US"/>
        </w:rPr>
        <w:t xml:space="preserve"> </w:t>
      </w:r>
      <w:r>
        <w:rPr>
          <w:sz w:val="19"/>
        </w:rPr>
        <w:t>Ringkasan Hasil Analisis Air Cucian Air Beras*) dan Air Cangkang Telur*)</w:t>
      </w:r>
    </w:p>
    <w:tbl>
      <w:tblPr>
        <w:tblW w:w="0" w:type="auto"/>
        <w:tblInd w:w="40" w:type="dxa"/>
        <w:tblLayout w:type="fixed"/>
        <w:tblCellMar>
          <w:left w:w="0" w:type="dxa"/>
          <w:right w:w="0" w:type="dxa"/>
        </w:tblCellMar>
        <w:tblLook w:val="0000" w:firstRow="0" w:lastRow="0" w:firstColumn="0" w:lastColumn="0" w:noHBand="0" w:noVBand="0"/>
      </w:tblPr>
      <w:tblGrid>
        <w:gridCol w:w="380"/>
        <w:gridCol w:w="1423"/>
        <w:gridCol w:w="800"/>
        <w:gridCol w:w="880"/>
        <w:gridCol w:w="1060"/>
        <w:gridCol w:w="1140"/>
        <w:gridCol w:w="1000"/>
        <w:gridCol w:w="740"/>
        <w:gridCol w:w="100"/>
        <w:gridCol w:w="680"/>
        <w:gridCol w:w="100"/>
      </w:tblGrid>
      <w:tr w:rsidR="00735DE6" w:rsidRPr="00735DE6" w:rsidTr="00735DE6">
        <w:trPr>
          <w:trHeight w:val="171"/>
        </w:trPr>
        <w:tc>
          <w:tcPr>
            <w:tcW w:w="380" w:type="dxa"/>
            <w:tcBorders>
              <w:top w:val="single" w:sz="4" w:space="0" w:color="auto"/>
            </w:tcBorders>
            <w:shd w:val="clear" w:color="auto" w:fill="auto"/>
            <w:vAlign w:val="bottom"/>
          </w:tcPr>
          <w:p w:rsidR="00735DE6" w:rsidRPr="00735DE6" w:rsidRDefault="00735DE6" w:rsidP="00FE15E1">
            <w:pPr>
              <w:spacing w:line="0" w:lineRule="atLeast"/>
              <w:jc w:val="center"/>
              <w:rPr>
                <w:rFonts w:cs="Arial"/>
                <w:sz w:val="14"/>
                <w:szCs w:val="20"/>
              </w:rPr>
            </w:pPr>
          </w:p>
        </w:tc>
        <w:tc>
          <w:tcPr>
            <w:tcW w:w="1423" w:type="dxa"/>
            <w:tcBorders>
              <w:top w:val="single" w:sz="4" w:space="0" w:color="auto"/>
            </w:tcBorders>
            <w:shd w:val="clear" w:color="auto" w:fill="auto"/>
            <w:vAlign w:val="bottom"/>
          </w:tcPr>
          <w:p w:rsidR="00735DE6" w:rsidRPr="00735DE6" w:rsidRDefault="00735DE6" w:rsidP="00FE15E1">
            <w:pPr>
              <w:spacing w:line="0" w:lineRule="atLeast"/>
              <w:jc w:val="center"/>
              <w:rPr>
                <w:rFonts w:cs="Arial"/>
                <w:sz w:val="14"/>
                <w:szCs w:val="20"/>
              </w:rPr>
            </w:pPr>
          </w:p>
        </w:tc>
        <w:tc>
          <w:tcPr>
            <w:tcW w:w="800" w:type="dxa"/>
            <w:tcBorders>
              <w:top w:val="single" w:sz="4" w:space="0" w:color="auto"/>
            </w:tcBorders>
            <w:shd w:val="clear" w:color="auto" w:fill="auto"/>
            <w:vAlign w:val="bottom"/>
          </w:tcPr>
          <w:p w:rsidR="00735DE6" w:rsidRPr="00735DE6" w:rsidRDefault="00735DE6" w:rsidP="00FE15E1">
            <w:pPr>
              <w:spacing w:line="0" w:lineRule="atLeast"/>
              <w:jc w:val="center"/>
              <w:rPr>
                <w:rFonts w:cs="Arial"/>
                <w:sz w:val="14"/>
                <w:szCs w:val="20"/>
              </w:rPr>
            </w:pPr>
          </w:p>
        </w:tc>
        <w:tc>
          <w:tcPr>
            <w:tcW w:w="880" w:type="dxa"/>
            <w:vMerge w:val="restart"/>
            <w:tcBorders>
              <w:top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Cangkang</w:t>
            </w:r>
          </w:p>
        </w:tc>
        <w:tc>
          <w:tcPr>
            <w:tcW w:w="1060" w:type="dxa"/>
            <w:vMerge w:val="restart"/>
            <w:tcBorders>
              <w:top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Kandungan</w:t>
            </w:r>
          </w:p>
        </w:tc>
        <w:tc>
          <w:tcPr>
            <w:tcW w:w="1140" w:type="dxa"/>
            <w:tcBorders>
              <w:top w:val="single" w:sz="4" w:space="0" w:color="auto"/>
            </w:tcBorders>
            <w:shd w:val="clear" w:color="auto" w:fill="auto"/>
            <w:vAlign w:val="bottom"/>
          </w:tcPr>
          <w:p w:rsidR="00735DE6" w:rsidRPr="00735DE6" w:rsidRDefault="00735DE6" w:rsidP="00FE15E1">
            <w:pPr>
              <w:spacing w:line="0" w:lineRule="atLeast"/>
              <w:jc w:val="center"/>
              <w:rPr>
                <w:rFonts w:cs="Arial"/>
                <w:sz w:val="14"/>
                <w:szCs w:val="20"/>
              </w:rPr>
            </w:pPr>
          </w:p>
        </w:tc>
        <w:tc>
          <w:tcPr>
            <w:tcW w:w="1000" w:type="dxa"/>
            <w:vMerge w:val="restart"/>
            <w:tcBorders>
              <w:top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Kandungan</w:t>
            </w:r>
          </w:p>
        </w:tc>
        <w:tc>
          <w:tcPr>
            <w:tcW w:w="740" w:type="dxa"/>
            <w:tcBorders>
              <w:top w:val="single" w:sz="4" w:space="0" w:color="auto"/>
            </w:tcBorders>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tcBorders>
              <w:top w:val="single" w:sz="4" w:space="0" w:color="auto"/>
            </w:tcBorders>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tcBorders>
              <w:top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Kandungan</w:t>
            </w:r>
          </w:p>
        </w:tc>
        <w:tc>
          <w:tcPr>
            <w:tcW w:w="100" w:type="dxa"/>
            <w:tcBorders>
              <w:top w:val="single" w:sz="4" w:space="0" w:color="auto"/>
            </w:tcBorders>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99"/>
        </w:trPr>
        <w:tc>
          <w:tcPr>
            <w:tcW w:w="380" w:type="dxa"/>
            <w:vMerge w:val="restart"/>
            <w:shd w:val="clear" w:color="auto" w:fill="auto"/>
            <w:vAlign w:val="bottom"/>
          </w:tcPr>
          <w:p w:rsidR="00735DE6" w:rsidRPr="00735DE6" w:rsidRDefault="00735DE6" w:rsidP="00FE15E1">
            <w:pPr>
              <w:spacing w:line="0" w:lineRule="atLeast"/>
              <w:ind w:left="120"/>
              <w:jc w:val="center"/>
              <w:rPr>
                <w:rFonts w:ascii="Calibri" w:eastAsia="Calibri" w:hAnsi="Calibri" w:cs="Arial"/>
                <w:sz w:val="14"/>
                <w:szCs w:val="20"/>
              </w:rPr>
            </w:pPr>
            <w:r w:rsidRPr="00735DE6">
              <w:rPr>
                <w:rFonts w:ascii="Calibri" w:eastAsia="Calibri" w:hAnsi="Calibri" w:cs="Arial"/>
                <w:sz w:val="14"/>
                <w:szCs w:val="20"/>
              </w:rPr>
              <w:t>No</w:t>
            </w:r>
          </w:p>
        </w:tc>
        <w:tc>
          <w:tcPr>
            <w:tcW w:w="1423"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Parameter</w:t>
            </w:r>
          </w:p>
        </w:tc>
        <w:tc>
          <w:tcPr>
            <w:tcW w:w="8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Unit</w:t>
            </w:r>
          </w:p>
        </w:tc>
        <w:tc>
          <w:tcPr>
            <w:tcW w:w="88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14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Cucian Air Beras</w:t>
            </w:r>
          </w:p>
        </w:tc>
        <w:tc>
          <w:tcPr>
            <w:tcW w:w="100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840" w:type="dxa"/>
            <w:gridSpan w:val="2"/>
            <w:vMerge w:val="restart"/>
            <w:shd w:val="clear" w:color="auto" w:fill="auto"/>
            <w:vAlign w:val="bottom"/>
          </w:tcPr>
          <w:p w:rsidR="00735DE6" w:rsidRPr="00735DE6" w:rsidRDefault="00735DE6" w:rsidP="00FE15E1">
            <w:pPr>
              <w:spacing w:line="0" w:lineRule="atLeast"/>
              <w:ind w:left="120"/>
              <w:jc w:val="center"/>
              <w:rPr>
                <w:rFonts w:ascii="Calibri" w:eastAsia="Calibri" w:hAnsi="Calibri" w:cs="Arial"/>
                <w:sz w:val="14"/>
                <w:szCs w:val="20"/>
              </w:rPr>
            </w:pPr>
            <w:r w:rsidRPr="00735DE6">
              <w:rPr>
                <w:rFonts w:ascii="Calibri" w:eastAsia="Calibri" w:hAnsi="Calibri" w:cs="Arial"/>
                <w:sz w:val="14"/>
                <w:szCs w:val="20"/>
              </w:rPr>
              <w:t>Gandasil</w:t>
            </w:r>
          </w:p>
        </w:tc>
        <w:tc>
          <w:tcPr>
            <w:tcW w:w="6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dalam 450</w:t>
            </w:r>
          </w:p>
        </w:tc>
        <w:tc>
          <w:tcPr>
            <w:tcW w:w="100" w:type="dxa"/>
            <w:shd w:val="clear" w:color="auto" w:fill="auto"/>
            <w:vAlign w:val="bottom"/>
          </w:tcPr>
          <w:p w:rsidR="00735DE6" w:rsidRPr="00735DE6" w:rsidRDefault="00735DE6" w:rsidP="00FE15E1">
            <w:pPr>
              <w:spacing w:line="0" w:lineRule="atLeast"/>
              <w:jc w:val="center"/>
              <w:rPr>
                <w:rFonts w:cs="Arial"/>
                <w:sz w:val="8"/>
                <w:szCs w:val="20"/>
              </w:rPr>
            </w:pPr>
          </w:p>
        </w:tc>
      </w:tr>
      <w:tr w:rsidR="00735DE6" w:rsidRPr="00735DE6" w:rsidTr="00735DE6">
        <w:trPr>
          <w:trHeight w:val="99"/>
        </w:trPr>
        <w:tc>
          <w:tcPr>
            <w:tcW w:w="38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8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telur</w:t>
            </w:r>
          </w:p>
        </w:tc>
        <w:tc>
          <w:tcPr>
            <w:tcW w:w="1060" w:type="dxa"/>
            <w:vMerge w:val="restart"/>
            <w:shd w:val="clear" w:color="auto" w:fill="auto"/>
            <w:vAlign w:val="bottom"/>
          </w:tcPr>
          <w:p w:rsidR="00735DE6" w:rsidRPr="00735DE6" w:rsidRDefault="00735DE6" w:rsidP="00FE15E1">
            <w:pPr>
              <w:spacing w:line="0" w:lineRule="atLeast"/>
              <w:ind w:left="9"/>
              <w:jc w:val="center"/>
              <w:rPr>
                <w:rFonts w:ascii="Calibri" w:eastAsia="Calibri" w:hAnsi="Calibri" w:cs="Arial"/>
                <w:sz w:val="14"/>
                <w:szCs w:val="20"/>
              </w:rPr>
            </w:pPr>
            <w:r w:rsidRPr="00735DE6">
              <w:rPr>
                <w:rFonts w:ascii="Calibri" w:eastAsia="Calibri" w:hAnsi="Calibri" w:cs="Arial"/>
                <w:sz w:val="14"/>
                <w:szCs w:val="20"/>
              </w:rPr>
              <w:t>dalam 450 ml</w:t>
            </w:r>
          </w:p>
        </w:tc>
        <w:tc>
          <w:tcPr>
            <w:tcW w:w="114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0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dalam 450 ml</w:t>
            </w:r>
          </w:p>
        </w:tc>
        <w:tc>
          <w:tcPr>
            <w:tcW w:w="840" w:type="dxa"/>
            <w:gridSpan w:val="2"/>
            <w:vMerge/>
            <w:shd w:val="clear" w:color="auto" w:fill="auto"/>
            <w:vAlign w:val="bottom"/>
          </w:tcPr>
          <w:p w:rsidR="00735DE6" w:rsidRPr="00735DE6" w:rsidRDefault="00735DE6" w:rsidP="00FE15E1">
            <w:pPr>
              <w:spacing w:line="0" w:lineRule="atLeast"/>
              <w:jc w:val="center"/>
              <w:rPr>
                <w:rFonts w:cs="Arial"/>
                <w:sz w:val="8"/>
                <w:szCs w:val="20"/>
              </w:rPr>
            </w:pPr>
          </w:p>
        </w:tc>
        <w:tc>
          <w:tcPr>
            <w:tcW w:w="68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00" w:type="dxa"/>
            <w:shd w:val="clear" w:color="auto" w:fill="auto"/>
            <w:vAlign w:val="bottom"/>
          </w:tcPr>
          <w:p w:rsidR="00735DE6" w:rsidRPr="00735DE6" w:rsidRDefault="00735DE6" w:rsidP="00FE15E1">
            <w:pPr>
              <w:spacing w:line="0" w:lineRule="atLeast"/>
              <w:jc w:val="center"/>
              <w:rPr>
                <w:rFonts w:cs="Arial"/>
                <w:sz w:val="8"/>
                <w:szCs w:val="20"/>
              </w:rPr>
            </w:pPr>
          </w:p>
        </w:tc>
      </w:tr>
      <w:tr w:rsidR="00735DE6" w:rsidRPr="00735DE6" w:rsidTr="00735DE6">
        <w:trPr>
          <w:trHeight w:val="100"/>
        </w:trPr>
        <w:tc>
          <w:tcPr>
            <w:tcW w:w="380" w:type="dxa"/>
            <w:shd w:val="clear" w:color="auto" w:fill="auto"/>
            <w:vAlign w:val="bottom"/>
          </w:tcPr>
          <w:p w:rsidR="00735DE6" w:rsidRPr="00735DE6" w:rsidRDefault="00735DE6" w:rsidP="00FE15E1">
            <w:pPr>
              <w:spacing w:line="0" w:lineRule="atLeast"/>
              <w:jc w:val="center"/>
              <w:rPr>
                <w:rFonts w:cs="Arial"/>
                <w:sz w:val="8"/>
                <w:szCs w:val="20"/>
              </w:rPr>
            </w:pPr>
          </w:p>
        </w:tc>
        <w:tc>
          <w:tcPr>
            <w:tcW w:w="1423" w:type="dxa"/>
            <w:shd w:val="clear" w:color="auto" w:fill="auto"/>
            <w:vAlign w:val="bottom"/>
          </w:tcPr>
          <w:p w:rsidR="00735DE6" w:rsidRPr="00735DE6" w:rsidRDefault="00735DE6" w:rsidP="00FE15E1">
            <w:pPr>
              <w:spacing w:line="0" w:lineRule="atLeast"/>
              <w:jc w:val="center"/>
              <w:rPr>
                <w:rFonts w:cs="Arial"/>
                <w:sz w:val="8"/>
                <w:szCs w:val="20"/>
              </w:rPr>
            </w:pPr>
          </w:p>
        </w:tc>
        <w:tc>
          <w:tcPr>
            <w:tcW w:w="800" w:type="dxa"/>
            <w:shd w:val="clear" w:color="auto" w:fill="auto"/>
            <w:vAlign w:val="bottom"/>
          </w:tcPr>
          <w:p w:rsidR="00735DE6" w:rsidRPr="00735DE6" w:rsidRDefault="00735DE6" w:rsidP="00FE15E1">
            <w:pPr>
              <w:spacing w:line="0" w:lineRule="atLeast"/>
              <w:jc w:val="center"/>
              <w:rPr>
                <w:rFonts w:cs="Arial"/>
                <w:sz w:val="8"/>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140" w:type="dxa"/>
            <w:shd w:val="clear" w:color="auto" w:fill="auto"/>
            <w:vAlign w:val="bottom"/>
          </w:tcPr>
          <w:p w:rsidR="00735DE6" w:rsidRPr="00735DE6" w:rsidRDefault="00735DE6" w:rsidP="00FE15E1">
            <w:pPr>
              <w:spacing w:line="0" w:lineRule="atLeast"/>
              <w:jc w:val="center"/>
              <w:rPr>
                <w:rFonts w:cs="Arial"/>
                <w:sz w:val="8"/>
                <w:szCs w:val="20"/>
              </w:rPr>
            </w:pPr>
          </w:p>
        </w:tc>
        <w:tc>
          <w:tcPr>
            <w:tcW w:w="100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740" w:type="dxa"/>
            <w:shd w:val="clear" w:color="auto" w:fill="auto"/>
            <w:vAlign w:val="bottom"/>
          </w:tcPr>
          <w:p w:rsidR="00735DE6" w:rsidRPr="00735DE6" w:rsidRDefault="00735DE6" w:rsidP="00FE15E1">
            <w:pPr>
              <w:spacing w:line="0" w:lineRule="atLeast"/>
              <w:jc w:val="center"/>
              <w:rPr>
                <w:rFonts w:cs="Arial"/>
                <w:sz w:val="8"/>
                <w:szCs w:val="20"/>
              </w:rPr>
            </w:pPr>
          </w:p>
        </w:tc>
        <w:tc>
          <w:tcPr>
            <w:tcW w:w="100" w:type="dxa"/>
            <w:shd w:val="clear" w:color="auto" w:fill="auto"/>
            <w:vAlign w:val="bottom"/>
          </w:tcPr>
          <w:p w:rsidR="00735DE6" w:rsidRPr="00735DE6" w:rsidRDefault="00735DE6" w:rsidP="00FE15E1">
            <w:pPr>
              <w:spacing w:line="0" w:lineRule="atLeast"/>
              <w:jc w:val="center"/>
              <w:rPr>
                <w:rFonts w:cs="Arial"/>
                <w:sz w:val="8"/>
                <w:szCs w:val="20"/>
              </w:rPr>
            </w:pPr>
          </w:p>
        </w:tc>
        <w:tc>
          <w:tcPr>
            <w:tcW w:w="6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6"/>
                <w:sz w:val="14"/>
                <w:szCs w:val="20"/>
              </w:rPr>
            </w:pPr>
            <w:r w:rsidRPr="00735DE6">
              <w:rPr>
                <w:rFonts w:ascii="Calibri" w:eastAsia="Calibri" w:hAnsi="Calibri" w:cs="Arial"/>
                <w:w w:val="96"/>
                <w:sz w:val="14"/>
                <w:szCs w:val="20"/>
              </w:rPr>
              <w:t>ml</w:t>
            </w:r>
          </w:p>
        </w:tc>
        <w:tc>
          <w:tcPr>
            <w:tcW w:w="100" w:type="dxa"/>
            <w:shd w:val="clear" w:color="auto" w:fill="auto"/>
            <w:vAlign w:val="bottom"/>
          </w:tcPr>
          <w:p w:rsidR="00735DE6" w:rsidRPr="00735DE6" w:rsidRDefault="00735DE6" w:rsidP="00FE15E1">
            <w:pPr>
              <w:spacing w:line="0" w:lineRule="atLeast"/>
              <w:jc w:val="center"/>
              <w:rPr>
                <w:rFonts w:cs="Arial"/>
                <w:sz w:val="8"/>
                <w:szCs w:val="20"/>
              </w:rPr>
            </w:pPr>
          </w:p>
        </w:tc>
      </w:tr>
      <w:tr w:rsidR="00735DE6" w:rsidRPr="00735DE6" w:rsidTr="00735DE6">
        <w:trPr>
          <w:trHeight w:val="99"/>
        </w:trPr>
        <w:tc>
          <w:tcPr>
            <w:tcW w:w="380" w:type="dxa"/>
            <w:shd w:val="clear" w:color="auto" w:fill="auto"/>
            <w:vAlign w:val="bottom"/>
          </w:tcPr>
          <w:p w:rsidR="00735DE6" w:rsidRPr="00735DE6" w:rsidRDefault="00735DE6" w:rsidP="00FE15E1">
            <w:pPr>
              <w:spacing w:line="0" w:lineRule="atLeast"/>
              <w:jc w:val="center"/>
              <w:rPr>
                <w:rFonts w:cs="Arial"/>
                <w:sz w:val="8"/>
                <w:szCs w:val="20"/>
              </w:rPr>
            </w:pPr>
          </w:p>
        </w:tc>
        <w:tc>
          <w:tcPr>
            <w:tcW w:w="1423" w:type="dxa"/>
            <w:shd w:val="clear" w:color="auto" w:fill="auto"/>
            <w:vAlign w:val="bottom"/>
          </w:tcPr>
          <w:p w:rsidR="00735DE6" w:rsidRPr="00735DE6" w:rsidRDefault="00735DE6" w:rsidP="00FE15E1">
            <w:pPr>
              <w:spacing w:line="0" w:lineRule="atLeast"/>
              <w:jc w:val="center"/>
              <w:rPr>
                <w:rFonts w:cs="Arial"/>
                <w:sz w:val="8"/>
                <w:szCs w:val="20"/>
              </w:rPr>
            </w:pPr>
          </w:p>
        </w:tc>
        <w:tc>
          <w:tcPr>
            <w:tcW w:w="800" w:type="dxa"/>
            <w:shd w:val="clear" w:color="auto" w:fill="auto"/>
            <w:vAlign w:val="bottom"/>
          </w:tcPr>
          <w:p w:rsidR="00735DE6" w:rsidRPr="00735DE6" w:rsidRDefault="00735DE6" w:rsidP="00FE15E1">
            <w:pPr>
              <w:spacing w:line="0" w:lineRule="atLeast"/>
              <w:jc w:val="center"/>
              <w:rPr>
                <w:rFonts w:cs="Arial"/>
                <w:sz w:val="8"/>
                <w:szCs w:val="20"/>
              </w:rPr>
            </w:pPr>
          </w:p>
        </w:tc>
        <w:tc>
          <w:tcPr>
            <w:tcW w:w="880" w:type="dxa"/>
            <w:shd w:val="clear" w:color="auto" w:fill="auto"/>
            <w:vAlign w:val="bottom"/>
          </w:tcPr>
          <w:p w:rsidR="00735DE6" w:rsidRPr="00735DE6" w:rsidRDefault="00735DE6" w:rsidP="00FE15E1">
            <w:pPr>
              <w:spacing w:line="0" w:lineRule="atLeast"/>
              <w:jc w:val="center"/>
              <w:rPr>
                <w:rFonts w:cs="Arial"/>
                <w:sz w:val="8"/>
                <w:szCs w:val="20"/>
              </w:rPr>
            </w:pPr>
          </w:p>
        </w:tc>
        <w:tc>
          <w:tcPr>
            <w:tcW w:w="1060" w:type="dxa"/>
            <w:shd w:val="clear" w:color="auto" w:fill="auto"/>
            <w:vAlign w:val="bottom"/>
          </w:tcPr>
          <w:p w:rsidR="00735DE6" w:rsidRPr="00735DE6" w:rsidRDefault="00735DE6" w:rsidP="00FE15E1">
            <w:pPr>
              <w:spacing w:line="0" w:lineRule="atLeast"/>
              <w:jc w:val="center"/>
              <w:rPr>
                <w:rFonts w:cs="Arial"/>
                <w:sz w:val="8"/>
                <w:szCs w:val="20"/>
              </w:rPr>
            </w:pPr>
          </w:p>
        </w:tc>
        <w:tc>
          <w:tcPr>
            <w:tcW w:w="1140" w:type="dxa"/>
            <w:shd w:val="clear" w:color="auto" w:fill="auto"/>
            <w:vAlign w:val="bottom"/>
          </w:tcPr>
          <w:p w:rsidR="00735DE6" w:rsidRPr="00735DE6" w:rsidRDefault="00735DE6" w:rsidP="00FE15E1">
            <w:pPr>
              <w:spacing w:line="0" w:lineRule="atLeast"/>
              <w:jc w:val="center"/>
              <w:rPr>
                <w:rFonts w:cs="Arial"/>
                <w:sz w:val="8"/>
                <w:szCs w:val="20"/>
              </w:rPr>
            </w:pPr>
          </w:p>
        </w:tc>
        <w:tc>
          <w:tcPr>
            <w:tcW w:w="1000" w:type="dxa"/>
            <w:shd w:val="clear" w:color="auto" w:fill="auto"/>
            <w:vAlign w:val="bottom"/>
          </w:tcPr>
          <w:p w:rsidR="00735DE6" w:rsidRPr="00735DE6" w:rsidRDefault="00735DE6" w:rsidP="00FE15E1">
            <w:pPr>
              <w:spacing w:line="0" w:lineRule="atLeast"/>
              <w:jc w:val="center"/>
              <w:rPr>
                <w:rFonts w:cs="Arial"/>
                <w:sz w:val="8"/>
                <w:szCs w:val="20"/>
              </w:rPr>
            </w:pPr>
          </w:p>
        </w:tc>
        <w:tc>
          <w:tcPr>
            <w:tcW w:w="740" w:type="dxa"/>
            <w:shd w:val="clear" w:color="auto" w:fill="auto"/>
            <w:vAlign w:val="bottom"/>
          </w:tcPr>
          <w:p w:rsidR="00735DE6" w:rsidRPr="00735DE6" w:rsidRDefault="00735DE6" w:rsidP="00FE15E1">
            <w:pPr>
              <w:spacing w:line="0" w:lineRule="atLeast"/>
              <w:jc w:val="center"/>
              <w:rPr>
                <w:rFonts w:cs="Arial"/>
                <w:sz w:val="8"/>
                <w:szCs w:val="20"/>
              </w:rPr>
            </w:pPr>
          </w:p>
        </w:tc>
        <w:tc>
          <w:tcPr>
            <w:tcW w:w="100" w:type="dxa"/>
            <w:shd w:val="clear" w:color="auto" w:fill="auto"/>
            <w:vAlign w:val="bottom"/>
          </w:tcPr>
          <w:p w:rsidR="00735DE6" w:rsidRPr="00735DE6" w:rsidRDefault="00735DE6" w:rsidP="00FE15E1">
            <w:pPr>
              <w:spacing w:line="0" w:lineRule="atLeast"/>
              <w:jc w:val="center"/>
              <w:rPr>
                <w:rFonts w:cs="Arial"/>
                <w:sz w:val="8"/>
                <w:szCs w:val="20"/>
              </w:rPr>
            </w:pPr>
          </w:p>
        </w:tc>
        <w:tc>
          <w:tcPr>
            <w:tcW w:w="680" w:type="dxa"/>
            <w:vMerge/>
            <w:shd w:val="clear" w:color="auto" w:fill="auto"/>
            <w:vAlign w:val="bottom"/>
          </w:tcPr>
          <w:p w:rsidR="00735DE6" w:rsidRPr="00735DE6" w:rsidRDefault="00735DE6" w:rsidP="00FE15E1">
            <w:pPr>
              <w:spacing w:line="0" w:lineRule="atLeast"/>
              <w:jc w:val="center"/>
              <w:rPr>
                <w:rFonts w:cs="Arial"/>
                <w:sz w:val="8"/>
                <w:szCs w:val="20"/>
              </w:rPr>
            </w:pPr>
          </w:p>
        </w:tc>
        <w:tc>
          <w:tcPr>
            <w:tcW w:w="100" w:type="dxa"/>
            <w:shd w:val="clear" w:color="auto" w:fill="auto"/>
            <w:vAlign w:val="bottom"/>
          </w:tcPr>
          <w:p w:rsidR="00735DE6" w:rsidRPr="00735DE6" w:rsidRDefault="00735DE6" w:rsidP="00FE15E1">
            <w:pPr>
              <w:spacing w:line="0" w:lineRule="atLeast"/>
              <w:jc w:val="center"/>
              <w:rPr>
                <w:rFonts w:cs="Arial"/>
                <w:sz w:val="8"/>
                <w:szCs w:val="20"/>
              </w:rPr>
            </w:pPr>
          </w:p>
        </w:tc>
      </w:tr>
      <w:tr w:rsidR="00735DE6" w:rsidRPr="00735DE6" w:rsidTr="00735DE6">
        <w:trPr>
          <w:trHeight w:val="129"/>
        </w:trPr>
        <w:tc>
          <w:tcPr>
            <w:tcW w:w="38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1423"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80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88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106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114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100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74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10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68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c>
          <w:tcPr>
            <w:tcW w:w="100" w:type="dxa"/>
            <w:tcBorders>
              <w:bottom w:val="single" w:sz="8" w:space="0" w:color="auto"/>
            </w:tcBorders>
            <w:shd w:val="clear" w:color="auto" w:fill="auto"/>
            <w:vAlign w:val="bottom"/>
          </w:tcPr>
          <w:p w:rsidR="00735DE6" w:rsidRPr="00735DE6" w:rsidRDefault="00735DE6" w:rsidP="00FE15E1">
            <w:pPr>
              <w:spacing w:line="0" w:lineRule="atLeast"/>
              <w:jc w:val="center"/>
              <w:rPr>
                <w:rFonts w:cs="Arial"/>
                <w:sz w:val="11"/>
                <w:szCs w:val="20"/>
              </w:rPr>
            </w:pPr>
          </w:p>
        </w:tc>
      </w:tr>
      <w:tr w:rsidR="00735DE6" w:rsidRPr="00735DE6" w:rsidTr="00735DE6">
        <w:trPr>
          <w:trHeight w:val="23"/>
        </w:trPr>
        <w:tc>
          <w:tcPr>
            <w:tcW w:w="380" w:type="dxa"/>
            <w:shd w:val="clear" w:color="auto" w:fill="auto"/>
            <w:vAlign w:val="bottom"/>
          </w:tcPr>
          <w:p w:rsidR="00735DE6" w:rsidRPr="00735DE6" w:rsidRDefault="00735DE6" w:rsidP="00FE15E1">
            <w:pPr>
              <w:spacing w:line="20" w:lineRule="exact"/>
              <w:jc w:val="center"/>
              <w:rPr>
                <w:rFonts w:cs="Arial"/>
                <w:sz w:val="1"/>
                <w:szCs w:val="20"/>
              </w:rPr>
            </w:pPr>
          </w:p>
        </w:tc>
        <w:tc>
          <w:tcPr>
            <w:tcW w:w="1423" w:type="dxa"/>
            <w:shd w:val="clear" w:color="auto" w:fill="auto"/>
            <w:vAlign w:val="bottom"/>
          </w:tcPr>
          <w:p w:rsidR="00735DE6" w:rsidRPr="00735DE6" w:rsidRDefault="00735DE6" w:rsidP="00FE15E1">
            <w:pPr>
              <w:spacing w:line="20" w:lineRule="exact"/>
              <w:jc w:val="center"/>
              <w:rPr>
                <w:rFonts w:cs="Arial"/>
                <w:sz w:val="1"/>
                <w:szCs w:val="20"/>
              </w:rPr>
            </w:pPr>
          </w:p>
        </w:tc>
        <w:tc>
          <w:tcPr>
            <w:tcW w:w="800" w:type="dxa"/>
            <w:shd w:val="clear" w:color="auto" w:fill="auto"/>
            <w:vAlign w:val="bottom"/>
          </w:tcPr>
          <w:p w:rsidR="00735DE6" w:rsidRPr="00735DE6" w:rsidRDefault="00735DE6" w:rsidP="00FE15E1">
            <w:pPr>
              <w:spacing w:line="20" w:lineRule="exact"/>
              <w:jc w:val="center"/>
              <w:rPr>
                <w:rFonts w:cs="Arial"/>
                <w:sz w:val="1"/>
                <w:szCs w:val="20"/>
              </w:rPr>
            </w:pPr>
          </w:p>
        </w:tc>
        <w:tc>
          <w:tcPr>
            <w:tcW w:w="880" w:type="dxa"/>
            <w:shd w:val="clear" w:color="auto" w:fill="auto"/>
            <w:vAlign w:val="bottom"/>
          </w:tcPr>
          <w:p w:rsidR="00735DE6" w:rsidRPr="00735DE6" w:rsidRDefault="00735DE6" w:rsidP="00FE15E1">
            <w:pPr>
              <w:spacing w:line="20" w:lineRule="exact"/>
              <w:jc w:val="center"/>
              <w:rPr>
                <w:rFonts w:cs="Arial"/>
                <w:sz w:val="1"/>
                <w:szCs w:val="20"/>
              </w:rPr>
            </w:pPr>
          </w:p>
        </w:tc>
        <w:tc>
          <w:tcPr>
            <w:tcW w:w="1060" w:type="dxa"/>
            <w:shd w:val="clear" w:color="auto" w:fill="auto"/>
            <w:vAlign w:val="bottom"/>
          </w:tcPr>
          <w:p w:rsidR="00735DE6" w:rsidRPr="00735DE6" w:rsidRDefault="00735DE6" w:rsidP="00FE15E1">
            <w:pPr>
              <w:spacing w:line="20" w:lineRule="exact"/>
              <w:jc w:val="center"/>
              <w:rPr>
                <w:rFonts w:cs="Arial"/>
                <w:sz w:val="1"/>
                <w:szCs w:val="20"/>
              </w:rPr>
            </w:pPr>
          </w:p>
        </w:tc>
        <w:tc>
          <w:tcPr>
            <w:tcW w:w="1140" w:type="dxa"/>
            <w:shd w:val="clear" w:color="auto" w:fill="auto"/>
            <w:vAlign w:val="bottom"/>
          </w:tcPr>
          <w:p w:rsidR="00735DE6" w:rsidRPr="00735DE6" w:rsidRDefault="00735DE6" w:rsidP="00FE15E1">
            <w:pPr>
              <w:spacing w:line="20" w:lineRule="exact"/>
              <w:jc w:val="center"/>
              <w:rPr>
                <w:rFonts w:cs="Arial"/>
                <w:sz w:val="1"/>
                <w:szCs w:val="20"/>
              </w:rPr>
            </w:pPr>
          </w:p>
        </w:tc>
        <w:tc>
          <w:tcPr>
            <w:tcW w:w="1000" w:type="dxa"/>
            <w:shd w:val="clear" w:color="auto" w:fill="auto"/>
            <w:vAlign w:val="bottom"/>
          </w:tcPr>
          <w:p w:rsidR="00735DE6" w:rsidRPr="00735DE6" w:rsidRDefault="00735DE6" w:rsidP="00FE15E1">
            <w:pPr>
              <w:spacing w:line="20" w:lineRule="exact"/>
              <w:jc w:val="center"/>
              <w:rPr>
                <w:rFonts w:cs="Arial"/>
                <w:sz w:val="1"/>
                <w:szCs w:val="20"/>
              </w:rPr>
            </w:pPr>
          </w:p>
        </w:tc>
        <w:tc>
          <w:tcPr>
            <w:tcW w:w="740" w:type="dxa"/>
            <w:shd w:val="clear" w:color="auto" w:fill="auto"/>
            <w:vAlign w:val="bottom"/>
          </w:tcPr>
          <w:p w:rsidR="00735DE6" w:rsidRPr="00735DE6" w:rsidRDefault="00735DE6" w:rsidP="00FE15E1">
            <w:pPr>
              <w:spacing w:line="20" w:lineRule="exact"/>
              <w:jc w:val="center"/>
              <w:rPr>
                <w:rFonts w:cs="Arial"/>
                <w:sz w:val="1"/>
                <w:szCs w:val="20"/>
              </w:rPr>
            </w:pPr>
          </w:p>
        </w:tc>
        <w:tc>
          <w:tcPr>
            <w:tcW w:w="100" w:type="dxa"/>
            <w:shd w:val="clear" w:color="auto" w:fill="auto"/>
            <w:vAlign w:val="bottom"/>
          </w:tcPr>
          <w:p w:rsidR="00735DE6" w:rsidRPr="00735DE6" w:rsidRDefault="00735DE6" w:rsidP="00FE15E1">
            <w:pPr>
              <w:spacing w:line="20" w:lineRule="exact"/>
              <w:jc w:val="center"/>
              <w:rPr>
                <w:rFonts w:cs="Arial"/>
                <w:sz w:val="1"/>
                <w:szCs w:val="20"/>
              </w:rPr>
            </w:pPr>
          </w:p>
        </w:tc>
        <w:tc>
          <w:tcPr>
            <w:tcW w:w="680" w:type="dxa"/>
            <w:shd w:val="clear" w:color="auto" w:fill="auto"/>
            <w:vAlign w:val="bottom"/>
          </w:tcPr>
          <w:p w:rsidR="00735DE6" w:rsidRPr="00735DE6" w:rsidRDefault="00735DE6" w:rsidP="00FE15E1">
            <w:pPr>
              <w:spacing w:line="20" w:lineRule="exact"/>
              <w:jc w:val="center"/>
              <w:rPr>
                <w:rFonts w:cs="Arial"/>
                <w:sz w:val="1"/>
                <w:szCs w:val="20"/>
              </w:rPr>
            </w:pPr>
          </w:p>
        </w:tc>
        <w:tc>
          <w:tcPr>
            <w:tcW w:w="100" w:type="dxa"/>
            <w:shd w:val="clear" w:color="auto" w:fill="auto"/>
            <w:vAlign w:val="bottom"/>
          </w:tcPr>
          <w:p w:rsidR="00735DE6" w:rsidRPr="00735DE6" w:rsidRDefault="00735DE6" w:rsidP="00FE15E1">
            <w:pPr>
              <w:spacing w:line="20" w:lineRule="exact"/>
              <w:jc w:val="center"/>
              <w:rPr>
                <w:rFonts w:cs="Arial"/>
                <w:sz w:val="1"/>
                <w:szCs w:val="20"/>
              </w:rPr>
            </w:pPr>
          </w:p>
        </w:tc>
      </w:tr>
      <w:tr w:rsidR="00735DE6" w:rsidRPr="00735DE6" w:rsidTr="00735DE6">
        <w:trPr>
          <w:trHeight w:val="167"/>
        </w:trPr>
        <w:tc>
          <w:tcPr>
            <w:tcW w:w="38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1</w:t>
            </w:r>
          </w:p>
        </w:tc>
        <w:tc>
          <w:tcPr>
            <w:tcW w:w="1423" w:type="dxa"/>
            <w:shd w:val="clear" w:color="auto" w:fill="auto"/>
            <w:vAlign w:val="bottom"/>
          </w:tcPr>
          <w:p w:rsidR="00735DE6" w:rsidRPr="00735DE6" w:rsidRDefault="00735DE6" w:rsidP="00FE15E1">
            <w:pPr>
              <w:spacing w:line="167" w:lineRule="exact"/>
              <w:jc w:val="center"/>
              <w:rPr>
                <w:rFonts w:ascii="Calibri" w:eastAsia="Calibri" w:hAnsi="Calibri" w:cs="Arial"/>
                <w:w w:val="97"/>
                <w:sz w:val="14"/>
                <w:szCs w:val="20"/>
              </w:rPr>
            </w:pPr>
            <w:r w:rsidRPr="00735DE6">
              <w:rPr>
                <w:rFonts w:ascii="Calibri" w:eastAsia="Calibri" w:hAnsi="Calibri" w:cs="Arial"/>
                <w:w w:val="97"/>
                <w:sz w:val="14"/>
                <w:szCs w:val="20"/>
              </w:rPr>
              <w:t>N total</w:t>
            </w:r>
          </w:p>
        </w:tc>
        <w:tc>
          <w:tcPr>
            <w:tcW w:w="800" w:type="dxa"/>
            <w:shd w:val="clear" w:color="auto" w:fill="auto"/>
            <w:vAlign w:val="bottom"/>
          </w:tcPr>
          <w:p w:rsidR="00735DE6" w:rsidRPr="00735DE6" w:rsidRDefault="00735DE6" w:rsidP="00FE15E1">
            <w:pPr>
              <w:spacing w:line="167" w:lineRule="exact"/>
              <w:ind w:right="309"/>
              <w:jc w:val="center"/>
              <w:rPr>
                <w:rFonts w:ascii="Calibri" w:eastAsia="Calibri" w:hAnsi="Calibri" w:cs="Arial"/>
                <w:sz w:val="14"/>
                <w:szCs w:val="20"/>
              </w:rPr>
            </w:pPr>
            <w:r w:rsidRPr="00735DE6">
              <w:rPr>
                <w:rFonts w:ascii="Calibri" w:eastAsia="Calibri" w:hAnsi="Calibri" w:cs="Arial"/>
                <w:sz w:val="14"/>
                <w:szCs w:val="20"/>
              </w:rPr>
              <w:t>%</w:t>
            </w:r>
          </w:p>
        </w:tc>
        <w:tc>
          <w:tcPr>
            <w:tcW w:w="880" w:type="dxa"/>
            <w:shd w:val="clear" w:color="auto" w:fill="auto"/>
            <w:vAlign w:val="bottom"/>
          </w:tcPr>
          <w:p w:rsidR="00735DE6" w:rsidRPr="00735DE6" w:rsidRDefault="00735DE6" w:rsidP="00FE15E1">
            <w:pPr>
              <w:spacing w:line="167" w:lineRule="exact"/>
              <w:jc w:val="center"/>
              <w:rPr>
                <w:rFonts w:ascii="Calibri" w:eastAsia="Calibri" w:hAnsi="Calibri" w:cs="Arial"/>
                <w:w w:val="99"/>
                <w:sz w:val="14"/>
                <w:szCs w:val="20"/>
              </w:rPr>
            </w:pPr>
            <w:r w:rsidRPr="00735DE6">
              <w:rPr>
                <w:rFonts w:ascii="Calibri" w:eastAsia="Calibri" w:hAnsi="Calibri" w:cs="Arial"/>
                <w:w w:val="99"/>
                <w:sz w:val="14"/>
                <w:szCs w:val="20"/>
              </w:rPr>
              <w:t>0, 22</w:t>
            </w:r>
          </w:p>
        </w:tc>
        <w:tc>
          <w:tcPr>
            <w:tcW w:w="1060" w:type="dxa"/>
            <w:shd w:val="clear" w:color="auto" w:fill="auto"/>
            <w:vAlign w:val="bottom"/>
          </w:tcPr>
          <w:p w:rsidR="00735DE6" w:rsidRPr="00735DE6" w:rsidRDefault="00735DE6" w:rsidP="00FE15E1">
            <w:pPr>
              <w:spacing w:line="167" w:lineRule="exact"/>
              <w:ind w:left="9"/>
              <w:jc w:val="center"/>
              <w:rPr>
                <w:rFonts w:ascii="Calibri" w:eastAsia="Calibri" w:hAnsi="Calibri" w:cs="Arial"/>
                <w:sz w:val="14"/>
                <w:szCs w:val="20"/>
              </w:rPr>
            </w:pPr>
            <w:r w:rsidRPr="00735DE6">
              <w:rPr>
                <w:rFonts w:ascii="Calibri" w:eastAsia="Calibri" w:hAnsi="Calibri" w:cs="Arial"/>
                <w:sz w:val="14"/>
                <w:szCs w:val="20"/>
              </w:rPr>
              <w:t>0.99</w:t>
            </w:r>
          </w:p>
        </w:tc>
        <w:tc>
          <w:tcPr>
            <w:tcW w:w="114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0,29</w:t>
            </w:r>
          </w:p>
        </w:tc>
        <w:tc>
          <w:tcPr>
            <w:tcW w:w="100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1.305</w:t>
            </w:r>
          </w:p>
        </w:tc>
        <w:tc>
          <w:tcPr>
            <w:tcW w:w="740" w:type="dxa"/>
            <w:shd w:val="clear" w:color="auto" w:fill="auto"/>
            <w:vAlign w:val="bottom"/>
          </w:tcPr>
          <w:p w:rsidR="00735DE6" w:rsidRPr="00735DE6" w:rsidRDefault="00735DE6" w:rsidP="00FE15E1">
            <w:pPr>
              <w:spacing w:line="167" w:lineRule="exact"/>
              <w:jc w:val="center"/>
              <w:rPr>
                <w:rFonts w:ascii="Calibri" w:eastAsia="Calibri" w:hAnsi="Calibri" w:cs="Arial"/>
                <w:w w:val="98"/>
                <w:sz w:val="14"/>
                <w:szCs w:val="20"/>
              </w:rPr>
            </w:pPr>
            <w:r w:rsidRPr="00735DE6">
              <w:rPr>
                <w:rFonts w:ascii="Calibri" w:eastAsia="Calibri" w:hAnsi="Calibri" w:cs="Arial"/>
                <w:w w:val="98"/>
                <w:sz w:val="14"/>
                <w:szCs w:val="20"/>
              </w:rPr>
              <w:t>20</w:t>
            </w: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167" w:lineRule="exact"/>
              <w:jc w:val="center"/>
              <w:rPr>
                <w:rFonts w:ascii="Calibri" w:eastAsia="Calibri" w:hAnsi="Calibri" w:cs="Arial"/>
                <w:w w:val="98"/>
                <w:sz w:val="14"/>
                <w:szCs w:val="20"/>
              </w:rPr>
            </w:pPr>
            <w:r w:rsidRPr="00735DE6">
              <w:rPr>
                <w:rFonts w:ascii="Calibri" w:eastAsia="Calibri" w:hAnsi="Calibri" w:cs="Arial"/>
                <w:w w:val="98"/>
                <w:sz w:val="14"/>
                <w:szCs w:val="20"/>
              </w:rPr>
              <w:t>90</w:t>
            </w: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32"/>
        </w:trPr>
        <w:tc>
          <w:tcPr>
            <w:tcW w:w="380" w:type="dxa"/>
            <w:shd w:val="clear" w:color="auto" w:fill="auto"/>
            <w:vAlign w:val="bottom"/>
          </w:tcPr>
          <w:p w:rsidR="00735DE6" w:rsidRPr="00735DE6" w:rsidRDefault="00735DE6" w:rsidP="00FE15E1">
            <w:pPr>
              <w:spacing w:line="0" w:lineRule="atLeast"/>
              <w:jc w:val="center"/>
              <w:rPr>
                <w:rFonts w:cs="Arial"/>
                <w:sz w:val="2"/>
                <w:szCs w:val="20"/>
              </w:rPr>
            </w:pPr>
          </w:p>
        </w:tc>
        <w:tc>
          <w:tcPr>
            <w:tcW w:w="1423" w:type="dxa"/>
            <w:shd w:val="clear" w:color="auto" w:fill="auto"/>
            <w:vAlign w:val="bottom"/>
          </w:tcPr>
          <w:p w:rsidR="00735DE6" w:rsidRPr="00735DE6" w:rsidRDefault="00735DE6" w:rsidP="00FE15E1">
            <w:pPr>
              <w:spacing w:line="0" w:lineRule="atLeast"/>
              <w:jc w:val="center"/>
              <w:rPr>
                <w:rFonts w:cs="Arial"/>
                <w:sz w:val="2"/>
                <w:szCs w:val="20"/>
              </w:rPr>
            </w:pPr>
          </w:p>
        </w:tc>
        <w:tc>
          <w:tcPr>
            <w:tcW w:w="800" w:type="dxa"/>
            <w:shd w:val="clear" w:color="auto" w:fill="auto"/>
            <w:vAlign w:val="bottom"/>
          </w:tcPr>
          <w:p w:rsidR="00735DE6" w:rsidRPr="00735DE6" w:rsidRDefault="00735DE6" w:rsidP="00FE15E1">
            <w:pPr>
              <w:spacing w:line="0" w:lineRule="atLeast"/>
              <w:jc w:val="center"/>
              <w:rPr>
                <w:rFonts w:cs="Arial"/>
                <w:sz w:val="2"/>
                <w:szCs w:val="20"/>
              </w:rPr>
            </w:pPr>
          </w:p>
        </w:tc>
        <w:tc>
          <w:tcPr>
            <w:tcW w:w="880" w:type="dxa"/>
            <w:shd w:val="clear" w:color="auto" w:fill="auto"/>
            <w:vAlign w:val="bottom"/>
          </w:tcPr>
          <w:p w:rsidR="00735DE6" w:rsidRPr="00735DE6" w:rsidRDefault="00735DE6" w:rsidP="00FE15E1">
            <w:pPr>
              <w:spacing w:line="0" w:lineRule="atLeast"/>
              <w:jc w:val="center"/>
              <w:rPr>
                <w:rFonts w:cs="Arial"/>
                <w:sz w:val="2"/>
                <w:szCs w:val="20"/>
              </w:rPr>
            </w:pPr>
          </w:p>
        </w:tc>
        <w:tc>
          <w:tcPr>
            <w:tcW w:w="1060" w:type="dxa"/>
            <w:shd w:val="clear" w:color="auto" w:fill="auto"/>
            <w:vAlign w:val="bottom"/>
          </w:tcPr>
          <w:p w:rsidR="00735DE6" w:rsidRPr="00735DE6" w:rsidRDefault="00735DE6" w:rsidP="00FE15E1">
            <w:pPr>
              <w:spacing w:line="0" w:lineRule="atLeast"/>
              <w:jc w:val="center"/>
              <w:rPr>
                <w:rFonts w:cs="Arial"/>
                <w:sz w:val="2"/>
                <w:szCs w:val="20"/>
              </w:rPr>
            </w:pPr>
          </w:p>
        </w:tc>
        <w:tc>
          <w:tcPr>
            <w:tcW w:w="11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0" w:type="dxa"/>
            <w:shd w:val="clear" w:color="auto" w:fill="auto"/>
            <w:vAlign w:val="bottom"/>
          </w:tcPr>
          <w:p w:rsidR="00735DE6" w:rsidRPr="00735DE6" w:rsidRDefault="00735DE6" w:rsidP="00FE15E1">
            <w:pPr>
              <w:spacing w:line="0" w:lineRule="atLeast"/>
              <w:jc w:val="center"/>
              <w:rPr>
                <w:rFonts w:cs="Arial"/>
                <w:sz w:val="2"/>
                <w:szCs w:val="20"/>
              </w:rPr>
            </w:pP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66"/>
        </w:trPr>
        <w:tc>
          <w:tcPr>
            <w:tcW w:w="380" w:type="dxa"/>
            <w:shd w:val="clear" w:color="auto" w:fill="auto"/>
            <w:vAlign w:val="bottom"/>
          </w:tcPr>
          <w:p w:rsidR="00735DE6" w:rsidRPr="00735DE6" w:rsidRDefault="00735DE6" w:rsidP="00FE15E1">
            <w:pPr>
              <w:spacing w:line="0" w:lineRule="atLeast"/>
              <w:jc w:val="center"/>
              <w:rPr>
                <w:rFonts w:cs="Arial"/>
                <w:sz w:val="5"/>
                <w:szCs w:val="20"/>
              </w:rPr>
            </w:pPr>
          </w:p>
        </w:tc>
        <w:tc>
          <w:tcPr>
            <w:tcW w:w="1423" w:type="dxa"/>
            <w:shd w:val="clear" w:color="auto" w:fill="auto"/>
            <w:vAlign w:val="bottom"/>
          </w:tcPr>
          <w:p w:rsidR="00735DE6" w:rsidRPr="00735DE6" w:rsidRDefault="00735DE6" w:rsidP="00FE15E1">
            <w:pPr>
              <w:spacing w:line="0" w:lineRule="atLeast"/>
              <w:jc w:val="center"/>
              <w:rPr>
                <w:rFonts w:cs="Arial"/>
                <w:sz w:val="5"/>
                <w:szCs w:val="20"/>
              </w:rPr>
            </w:pPr>
          </w:p>
        </w:tc>
        <w:tc>
          <w:tcPr>
            <w:tcW w:w="800" w:type="dxa"/>
            <w:shd w:val="clear" w:color="auto" w:fill="auto"/>
            <w:vAlign w:val="bottom"/>
          </w:tcPr>
          <w:p w:rsidR="00735DE6" w:rsidRPr="00735DE6" w:rsidRDefault="00735DE6" w:rsidP="00FE15E1">
            <w:pPr>
              <w:spacing w:line="0" w:lineRule="atLeast"/>
              <w:jc w:val="center"/>
              <w:rPr>
                <w:rFonts w:cs="Arial"/>
                <w:sz w:val="5"/>
                <w:szCs w:val="20"/>
              </w:rPr>
            </w:pPr>
          </w:p>
        </w:tc>
        <w:tc>
          <w:tcPr>
            <w:tcW w:w="880" w:type="dxa"/>
            <w:shd w:val="clear" w:color="auto" w:fill="auto"/>
            <w:vAlign w:val="bottom"/>
          </w:tcPr>
          <w:p w:rsidR="00735DE6" w:rsidRPr="00735DE6" w:rsidRDefault="00735DE6" w:rsidP="00FE15E1">
            <w:pPr>
              <w:spacing w:line="0" w:lineRule="atLeast"/>
              <w:jc w:val="center"/>
              <w:rPr>
                <w:rFonts w:cs="Arial"/>
                <w:sz w:val="5"/>
                <w:szCs w:val="20"/>
              </w:rPr>
            </w:pPr>
          </w:p>
        </w:tc>
        <w:tc>
          <w:tcPr>
            <w:tcW w:w="1060" w:type="dxa"/>
            <w:shd w:val="clear" w:color="auto" w:fill="auto"/>
            <w:vAlign w:val="bottom"/>
          </w:tcPr>
          <w:p w:rsidR="00735DE6" w:rsidRPr="00735DE6" w:rsidRDefault="00735DE6" w:rsidP="00FE15E1">
            <w:pPr>
              <w:spacing w:line="0" w:lineRule="atLeast"/>
              <w:jc w:val="center"/>
              <w:rPr>
                <w:rFonts w:cs="Arial"/>
                <w:sz w:val="5"/>
                <w:szCs w:val="20"/>
              </w:rPr>
            </w:pPr>
          </w:p>
        </w:tc>
        <w:tc>
          <w:tcPr>
            <w:tcW w:w="1140" w:type="dxa"/>
            <w:shd w:val="clear" w:color="auto" w:fill="auto"/>
            <w:vAlign w:val="bottom"/>
          </w:tcPr>
          <w:p w:rsidR="00735DE6" w:rsidRPr="00735DE6" w:rsidRDefault="00735DE6" w:rsidP="00FE15E1">
            <w:pPr>
              <w:spacing w:line="0" w:lineRule="atLeast"/>
              <w:jc w:val="center"/>
              <w:rPr>
                <w:rFonts w:cs="Arial"/>
                <w:sz w:val="5"/>
                <w:szCs w:val="20"/>
              </w:rPr>
            </w:pPr>
          </w:p>
        </w:tc>
        <w:tc>
          <w:tcPr>
            <w:tcW w:w="1000" w:type="dxa"/>
            <w:shd w:val="clear" w:color="auto" w:fill="auto"/>
            <w:vAlign w:val="bottom"/>
          </w:tcPr>
          <w:p w:rsidR="00735DE6" w:rsidRPr="00735DE6" w:rsidRDefault="00735DE6" w:rsidP="00FE15E1">
            <w:pPr>
              <w:spacing w:line="0" w:lineRule="atLeast"/>
              <w:jc w:val="center"/>
              <w:rPr>
                <w:rFonts w:cs="Arial"/>
                <w:sz w:val="5"/>
                <w:szCs w:val="20"/>
              </w:rPr>
            </w:pPr>
          </w:p>
        </w:tc>
        <w:tc>
          <w:tcPr>
            <w:tcW w:w="74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c>
          <w:tcPr>
            <w:tcW w:w="68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r>
      <w:tr w:rsidR="00735DE6" w:rsidRPr="00735DE6" w:rsidTr="00735DE6">
        <w:trPr>
          <w:trHeight w:val="167"/>
        </w:trPr>
        <w:tc>
          <w:tcPr>
            <w:tcW w:w="38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2</w:t>
            </w:r>
          </w:p>
        </w:tc>
        <w:tc>
          <w:tcPr>
            <w:tcW w:w="1423"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P Total</w:t>
            </w:r>
          </w:p>
        </w:tc>
        <w:tc>
          <w:tcPr>
            <w:tcW w:w="80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ppm</w:t>
            </w:r>
          </w:p>
        </w:tc>
        <w:tc>
          <w:tcPr>
            <w:tcW w:w="88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54,04</w:t>
            </w:r>
          </w:p>
        </w:tc>
        <w:tc>
          <w:tcPr>
            <w:tcW w:w="1060" w:type="dxa"/>
            <w:shd w:val="clear" w:color="auto" w:fill="auto"/>
            <w:vAlign w:val="bottom"/>
          </w:tcPr>
          <w:p w:rsidR="00735DE6" w:rsidRPr="00735DE6" w:rsidRDefault="00735DE6" w:rsidP="00FE15E1">
            <w:pPr>
              <w:spacing w:line="167" w:lineRule="exact"/>
              <w:ind w:left="9"/>
              <w:jc w:val="center"/>
              <w:rPr>
                <w:rFonts w:ascii="Calibri" w:eastAsia="Calibri" w:hAnsi="Calibri" w:cs="Arial"/>
                <w:sz w:val="14"/>
                <w:szCs w:val="20"/>
              </w:rPr>
            </w:pPr>
            <w:r w:rsidRPr="00735DE6">
              <w:rPr>
                <w:rFonts w:ascii="Calibri" w:eastAsia="Calibri" w:hAnsi="Calibri" w:cs="Arial"/>
                <w:sz w:val="14"/>
                <w:szCs w:val="20"/>
              </w:rPr>
              <w:t>0.024318</w:t>
            </w:r>
          </w:p>
        </w:tc>
        <w:tc>
          <w:tcPr>
            <w:tcW w:w="114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0,05</w:t>
            </w:r>
          </w:p>
        </w:tc>
        <w:tc>
          <w:tcPr>
            <w:tcW w:w="100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22.5</w:t>
            </w:r>
          </w:p>
        </w:tc>
        <w:tc>
          <w:tcPr>
            <w:tcW w:w="74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150</w:t>
            </w: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0.0675</w:t>
            </w: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32"/>
        </w:trPr>
        <w:tc>
          <w:tcPr>
            <w:tcW w:w="380" w:type="dxa"/>
            <w:shd w:val="clear" w:color="auto" w:fill="auto"/>
            <w:vAlign w:val="bottom"/>
          </w:tcPr>
          <w:p w:rsidR="00735DE6" w:rsidRPr="00735DE6" w:rsidRDefault="00735DE6" w:rsidP="00FE15E1">
            <w:pPr>
              <w:spacing w:line="0" w:lineRule="atLeast"/>
              <w:jc w:val="center"/>
              <w:rPr>
                <w:rFonts w:cs="Arial"/>
                <w:sz w:val="2"/>
                <w:szCs w:val="20"/>
              </w:rPr>
            </w:pPr>
          </w:p>
        </w:tc>
        <w:tc>
          <w:tcPr>
            <w:tcW w:w="1423" w:type="dxa"/>
            <w:shd w:val="clear" w:color="auto" w:fill="auto"/>
            <w:vAlign w:val="bottom"/>
          </w:tcPr>
          <w:p w:rsidR="00735DE6" w:rsidRPr="00735DE6" w:rsidRDefault="00735DE6" w:rsidP="00FE15E1">
            <w:pPr>
              <w:spacing w:line="0" w:lineRule="atLeast"/>
              <w:jc w:val="center"/>
              <w:rPr>
                <w:rFonts w:cs="Arial"/>
                <w:sz w:val="2"/>
                <w:szCs w:val="20"/>
              </w:rPr>
            </w:pPr>
          </w:p>
        </w:tc>
        <w:tc>
          <w:tcPr>
            <w:tcW w:w="800" w:type="dxa"/>
            <w:shd w:val="clear" w:color="auto" w:fill="auto"/>
            <w:vAlign w:val="bottom"/>
          </w:tcPr>
          <w:p w:rsidR="00735DE6" w:rsidRPr="00735DE6" w:rsidRDefault="00735DE6" w:rsidP="00FE15E1">
            <w:pPr>
              <w:spacing w:line="0" w:lineRule="atLeast"/>
              <w:jc w:val="center"/>
              <w:rPr>
                <w:rFonts w:cs="Arial"/>
                <w:sz w:val="2"/>
                <w:szCs w:val="20"/>
              </w:rPr>
            </w:pPr>
          </w:p>
        </w:tc>
        <w:tc>
          <w:tcPr>
            <w:tcW w:w="880" w:type="dxa"/>
            <w:shd w:val="clear" w:color="auto" w:fill="auto"/>
            <w:vAlign w:val="bottom"/>
          </w:tcPr>
          <w:p w:rsidR="00735DE6" w:rsidRPr="00735DE6" w:rsidRDefault="00735DE6" w:rsidP="00FE15E1">
            <w:pPr>
              <w:spacing w:line="0" w:lineRule="atLeast"/>
              <w:jc w:val="center"/>
              <w:rPr>
                <w:rFonts w:cs="Arial"/>
                <w:sz w:val="2"/>
                <w:szCs w:val="20"/>
              </w:rPr>
            </w:pPr>
          </w:p>
        </w:tc>
        <w:tc>
          <w:tcPr>
            <w:tcW w:w="1060" w:type="dxa"/>
            <w:shd w:val="clear" w:color="auto" w:fill="auto"/>
            <w:vAlign w:val="bottom"/>
          </w:tcPr>
          <w:p w:rsidR="00735DE6" w:rsidRPr="00735DE6" w:rsidRDefault="00735DE6" w:rsidP="00FE15E1">
            <w:pPr>
              <w:spacing w:line="0" w:lineRule="atLeast"/>
              <w:jc w:val="center"/>
              <w:rPr>
                <w:rFonts w:cs="Arial"/>
                <w:sz w:val="2"/>
                <w:szCs w:val="20"/>
              </w:rPr>
            </w:pPr>
          </w:p>
        </w:tc>
        <w:tc>
          <w:tcPr>
            <w:tcW w:w="11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0" w:type="dxa"/>
            <w:shd w:val="clear" w:color="auto" w:fill="auto"/>
            <w:vAlign w:val="bottom"/>
          </w:tcPr>
          <w:p w:rsidR="00735DE6" w:rsidRPr="00735DE6" w:rsidRDefault="00735DE6" w:rsidP="00FE15E1">
            <w:pPr>
              <w:spacing w:line="0" w:lineRule="atLeast"/>
              <w:jc w:val="center"/>
              <w:rPr>
                <w:rFonts w:cs="Arial"/>
                <w:sz w:val="2"/>
                <w:szCs w:val="20"/>
              </w:rPr>
            </w:pP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66"/>
        </w:trPr>
        <w:tc>
          <w:tcPr>
            <w:tcW w:w="380" w:type="dxa"/>
            <w:shd w:val="clear" w:color="auto" w:fill="auto"/>
            <w:vAlign w:val="bottom"/>
          </w:tcPr>
          <w:p w:rsidR="00735DE6" w:rsidRPr="00735DE6" w:rsidRDefault="00735DE6" w:rsidP="00FE15E1">
            <w:pPr>
              <w:spacing w:line="0" w:lineRule="atLeast"/>
              <w:jc w:val="center"/>
              <w:rPr>
                <w:rFonts w:cs="Arial"/>
                <w:sz w:val="5"/>
                <w:szCs w:val="20"/>
              </w:rPr>
            </w:pPr>
          </w:p>
        </w:tc>
        <w:tc>
          <w:tcPr>
            <w:tcW w:w="1423" w:type="dxa"/>
            <w:shd w:val="clear" w:color="auto" w:fill="auto"/>
            <w:vAlign w:val="bottom"/>
          </w:tcPr>
          <w:p w:rsidR="00735DE6" w:rsidRPr="00735DE6" w:rsidRDefault="00735DE6" w:rsidP="00FE15E1">
            <w:pPr>
              <w:spacing w:line="0" w:lineRule="atLeast"/>
              <w:jc w:val="center"/>
              <w:rPr>
                <w:rFonts w:cs="Arial"/>
                <w:sz w:val="5"/>
                <w:szCs w:val="20"/>
              </w:rPr>
            </w:pPr>
          </w:p>
        </w:tc>
        <w:tc>
          <w:tcPr>
            <w:tcW w:w="800" w:type="dxa"/>
            <w:shd w:val="clear" w:color="auto" w:fill="auto"/>
            <w:vAlign w:val="bottom"/>
          </w:tcPr>
          <w:p w:rsidR="00735DE6" w:rsidRPr="00735DE6" w:rsidRDefault="00735DE6" w:rsidP="00FE15E1">
            <w:pPr>
              <w:spacing w:line="0" w:lineRule="atLeast"/>
              <w:jc w:val="center"/>
              <w:rPr>
                <w:rFonts w:cs="Arial"/>
                <w:sz w:val="5"/>
                <w:szCs w:val="20"/>
              </w:rPr>
            </w:pPr>
          </w:p>
        </w:tc>
        <w:tc>
          <w:tcPr>
            <w:tcW w:w="880" w:type="dxa"/>
            <w:shd w:val="clear" w:color="auto" w:fill="auto"/>
            <w:vAlign w:val="bottom"/>
          </w:tcPr>
          <w:p w:rsidR="00735DE6" w:rsidRPr="00735DE6" w:rsidRDefault="00735DE6" w:rsidP="00FE15E1">
            <w:pPr>
              <w:spacing w:line="0" w:lineRule="atLeast"/>
              <w:jc w:val="center"/>
              <w:rPr>
                <w:rFonts w:cs="Arial"/>
                <w:sz w:val="5"/>
                <w:szCs w:val="20"/>
              </w:rPr>
            </w:pPr>
          </w:p>
        </w:tc>
        <w:tc>
          <w:tcPr>
            <w:tcW w:w="1060" w:type="dxa"/>
            <w:shd w:val="clear" w:color="auto" w:fill="auto"/>
            <w:vAlign w:val="bottom"/>
          </w:tcPr>
          <w:p w:rsidR="00735DE6" w:rsidRPr="00735DE6" w:rsidRDefault="00735DE6" w:rsidP="00FE15E1">
            <w:pPr>
              <w:spacing w:line="0" w:lineRule="atLeast"/>
              <w:jc w:val="center"/>
              <w:rPr>
                <w:rFonts w:cs="Arial"/>
                <w:sz w:val="5"/>
                <w:szCs w:val="20"/>
              </w:rPr>
            </w:pPr>
          </w:p>
        </w:tc>
        <w:tc>
          <w:tcPr>
            <w:tcW w:w="1140" w:type="dxa"/>
            <w:shd w:val="clear" w:color="auto" w:fill="auto"/>
            <w:vAlign w:val="bottom"/>
          </w:tcPr>
          <w:p w:rsidR="00735DE6" w:rsidRPr="00735DE6" w:rsidRDefault="00735DE6" w:rsidP="00FE15E1">
            <w:pPr>
              <w:spacing w:line="0" w:lineRule="atLeast"/>
              <w:jc w:val="center"/>
              <w:rPr>
                <w:rFonts w:cs="Arial"/>
                <w:sz w:val="5"/>
                <w:szCs w:val="20"/>
              </w:rPr>
            </w:pPr>
          </w:p>
        </w:tc>
        <w:tc>
          <w:tcPr>
            <w:tcW w:w="1000" w:type="dxa"/>
            <w:shd w:val="clear" w:color="auto" w:fill="auto"/>
            <w:vAlign w:val="bottom"/>
          </w:tcPr>
          <w:p w:rsidR="00735DE6" w:rsidRPr="00735DE6" w:rsidRDefault="00735DE6" w:rsidP="00FE15E1">
            <w:pPr>
              <w:spacing w:line="0" w:lineRule="atLeast"/>
              <w:jc w:val="center"/>
              <w:rPr>
                <w:rFonts w:cs="Arial"/>
                <w:sz w:val="5"/>
                <w:szCs w:val="20"/>
              </w:rPr>
            </w:pPr>
          </w:p>
        </w:tc>
        <w:tc>
          <w:tcPr>
            <w:tcW w:w="74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c>
          <w:tcPr>
            <w:tcW w:w="68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r>
      <w:tr w:rsidR="00735DE6" w:rsidRPr="00735DE6" w:rsidTr="00735DE6">
        <w:trPr>
          <w:trHeight w:val="167"/>
        </w:trPr>
        <w:tc>
          <w:tcPr>
            <w:tcW w:w="38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3</w:t>
            </w:r>
          </w:p>
        </w:tc>
        <w:tc>
          <w:tcPr>
            <w:tcW w:w="1423"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K Total</w:t>
            </w:r>
          </w:p>
        </w:tc>
        <w:tc>
          <w:tcPr>
            <w:tcW w:w="80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ppm</w:t>
            </w:r>
          </w:p>
        </w:tc>
        <w:tc>
          <w:tcPr>
            <w:tcW w:w="88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31,00</w:t>
            </w:r>
          </w:p>
        </w:tc>
        <w:tc>
          <w:tcPr>
            <w:tcW w:w="1060" w:type="dxa"/>
            <w:shd w:val="clear" w:color="auto" w:fill="auto"/>
            <w:vAlign w:val="bottom"/>
          </w:tcPr>
          <w:p w:rsidR="00735DE6" w:rsidRPr="00735DE6" w:rsidRDefault="00735DE6" w:rsidP="00FE15E1">
            <w:pPr>
              <w:spacing w:line="167" w:lineRule="exact"/>
              <w:ind w:left="9"/>
              <w:jc w:val="center"/>
              <w:rPr>
                <w:rFonts w:ascii="Calibri" w:eastAsia="Calibri" w:hAnsi="Calibri" w:cs="Arial"/>
                <w:sz w:val="14"/>
                <w:szCs w:val="20"/>
              </w:rPr>
            </w:pPr>
            <w:r w:rsidRPr="00735DE6">
              <w:rPr>
                <w:rFonts w:ascii="Calibri" w:eastAsia="Calibri" w:hAnsi="Calibri" w:cs="Arial"/>
                <w:sz w:val="14"/>
                <w:szCs w:val="20"/>
              </w:rPr>
              <w:t>0.000031</w:t>
            </w:r>
          </w:p>
        </w:tc>
        <w:tc>
          <w:tcPr>
            <w:tcW w:w="114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0,01</w:t>
            </w:r>
          </w:p>
        </w:tc>
        <w:tc>
          <w:tcPr>
            <w:tcW w:w="100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0.000001</w:t>
            </w:r>
          </w:p>
        </w:tc>
        <w:tc>
          <w:tcPr>
            <w:tcW w:w="74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150</w:t>
            </w: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167" w:lineRule="exact"/>
              <w:jc w:val="center"/>
              <w:rPr>
                <w:rFonts w:ascii="Calibri" w:eastAsia="Calibri" w:hAnsi="Calibri" w:cs="Arial"/>
                <w:sz w:val="14"/>
                <w:szCs w:val="20"/>
              </w:rPr>
            </w:pPr>
            <w:r w:rsidRPr="00735DE6">
              <w:rPr>
                <w:rFonts w:ascii="Calibri" w:eastAsia="Calibri" w:hAnsi="Calibri" w:cs="Arial"/>
                <w:sz w:val="14"/>
                <w:szCs w:val="20"/>
              </w:rPr>
              <w:t>0.0675</w:t>
            </w: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31"/>
        </w:trPr>
        <w:tc>
          <w:tcPr>
            <w:tcW w:w="3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4</w:t>
            </w:r>
          </w:p>
        </w:tc>
        <w:tc>
          <w:tcPr>
            <w:tcW w:w="1423"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8"/>
                <w:sz w:val="14"/>
                <w:szCs w:val="20"/>
              </w:rPr>
            </w:pPr>
            <w:r w:rsidRPr="00735DE6">
              <w:rPr>
                <w:rFonts w:ascii="Calibri" w:eastAsia="Calibri" w:hAnsi="Calibri" w:cs="Arial"/>
                <w:w w:val="98"/>
                <w:sz w:val="14"/>
                <w:szCs w:val="20"/>
              </w:rPr>
              <w:t>Ca</w:t>
            </w:r>
          </w:p>
        </w:tc>
        <w:tc>
          <w:tcPr>
            <w:tcW w:w="8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ppm</w:t>
            </w:r>
          </w:p>
        </w:tc>
        <w:tc>
          <w:tcPr>
            <w:tcW w:w="8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2,00</w:t>
            </w:r>
          </w:p>
        </w:tc>
        <w:tc>
          <w:tcPr>
            <w:tcW w:w="106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0.0009</w:t>
            </w:r>
          </w:p>
        </w:tc>
        <w:tc>
          <w:tcPr>
            <w:tcW w:w="114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1,65</w:t>
            </w:r>
          </w:p>
        </w:tc>
        <w:tc>
          <w:tcPr>
            <w:tcW w:w="10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0.000165</w:t>
            </w: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66"/>
        </w:trPr>
        <w:tc>
          <w:tcPr>
            <w:tcW w:w="38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00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74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c>
          <w:tcPr>
            <w:tcW w:w="68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r>
      <w:tr w:rsidR="00735DE6" w:rsidRPr="00735DE6" w:rsidTr="00735DE6">
        <w:trPr>
          <w:trHeight w:val="168"/>
        </w:trPr>
        <w:tc>
          <w:tcPr>
            <w:tcW w:w="3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74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31"/>
        </w:trPr>
        <w:tc>
          <w:tcPr>
            <w:tcW w:w="3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5</w:t>
            </w:r>
          </w:p>
        </w:tc>
        <w:tc>
          <w:tcPr>
            <w:tcW w:w="1423"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6"/>
                <w:sz w:val="14"/>
                <w:szCs w:val="20"/>
              </w:rPr>
            </w:pPr>
            <w:r w:rsidRPr="00735DE6">
              <w:rPr>
                <w:rFonts w:ascii="Calibri" w:eastAsia="Calibri" w:hAnsi="Calibri" w:cs="Arial"/>
                <w:w w:val="96"/>
                <w:sz w:val="14"/>
                <w:szCs w:val="20"/>
              </w:rPr>
              <w:t>Mg</w:t>
            </w:r>
          </w:p>
        </w:tc>
        <w:tc>
          <w:tcPr>
            <w:tcW w:w="8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ppm</w:t>
            </w:r>
          </w:p>
        </w:tc>
        <w:tc>
          <w:tcPr>
            <w:tcW w:w="8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w:t>
            </w:r>
          </w:p>
        </w:tc>
        <w:tc>
          <w:tcPr>
            <w:tcW w:w="106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w:t>
            </w:r>
          </w:p>
        </w:tc>
        <w:tc>
          <w:tcPr>
            <w:tcW w:w="114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7,8</w:t>
            </w:r>
          </w:p>
        </w:tc>
        <w:tc>
          <w:tcPr>
            <w:tcW w:w="10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0.00351</w:t>
            </w: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66"/>
        </w:trPr>
        <w:tc>
          <w:tcPr>
            <w:tcW w:w="38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00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74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c>
          <w:tcPr>
            <w:tcW w:w="68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r>
      <w:tr w:rsidR="00735DE6" w:rsidRPr="00735DE6" w:rsidTr="00735DE6">
        <w:trPr>
          <w:trHeight w:val="167"/>
        </w:trPr>
        <w:tc>
          <w:tcPr>
            <w:tcW w:w="3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74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32"/>
        </w:trPr>
        <w:tc>
          <w:tcPr>
            <w:tcW w:w="3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6</w:t>
            </w:r>
          </w:p>
        </w:tc>
        <w:tc>
          <w:tcPr>
            <w:tcW w:w="1423"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2"/>
                <w:sz w:val="14"/>
                <w:szCs w:val="20"/>
              </w:rPr>
            </w:pPr>
            <w:r w:rsidRPr="00735DE6">
              <w:rPr>
                <w:rFonts w:ascii="Calibri" w:eastAsia="Calibri" w:hAnsi="Calibri" w:cs="Arial"/>
                <w:w w:val="92"/>
                <w:sz w:val="14"/>
                <w:szCs w:val="20"/>
              </w:rPr>
              <w:t>S</w:t>
            </w:r>
          </w:p>
        </w:tc>
        <w:tc>
          <w:tcPr>
            <w:tcW w:w="8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ppm</w:t>
            </w:r>
          </w:p>
        </w:tc>
        <w:tc>
          <w:tcPr>
            <w:tcW w:w="8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2446,81</w:t>
            </w:r>
          </w:p>
        </w:tc>
        <w:tc>
          <w:tcPr>
            <w:tcW w:w="1060" w:type="dxa"/>
            <w:vMerge w:val="restart"/>
            <w:shd w:val="clear" w:color="auto" w:fill="auto"/>
            <w:vAlign w:val="bottom"/>
          </w:tcPr>
          <w:p w:rsidR="00735DE6" w:rsidRPr="00735DE6" w:rsidRDefault="00735DE6" w:rsidP="00FE15E1">
            <w:pPr>
              <w:spacing w:line="0" w:lineRule="atLeast"/>
              <w:ind w:left="9"/>
              <w:jc w:val="center"/>
              <w:rPr>
                <w:rFonts w:ascii="Calibri" w:eastAsia="Calibri" w:hAnsi="Calibri" w:cs="Arial"/>
                <w:sz w:val="14"/>
                <w:szCs w:val="20"/>
              </w:rPr>
            </w:pPr>
            <w:r w:rsidRPr="00735DE6">
              <w:rPr>
                <w:rFonts w:ascii="Calibri" w:eastAsia="Calibri" w:hAnsi="Calibri" w:cs="Arial"/>
                <w:sz w:val="14"/>
                <w:szCs w:val="20"/>
              </w:rPr>
              <w:t>110.1065</w:t>
            </w:r>
          </w:p>
        </w:tc>
        <w:tc>
          <w:tcPr>
            <w:tcW w:w="114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83"/>
                <w:sz w:val="14"/>
                <w:szCs w:val="20"/>
              </w:rPr>
            </w:pPr>
            <w:r w:rsidRPr="00735DE6">
              <w:rPr>
                <w:rFonts w:ascii="Calibri" w:eastAsia="Calibri" w:hAnsi="Calibri" w:cs="Arial"/>
                <w:w w:val="83"/>
                <w:sz w:val="14"/>
                <w:szCs w:val="20"/>
              </w:rPr>
              <w:t>0</w:t>
            </w:r>
          </w:p>
        </w:tc>
        <w:tc>
          <w:tcPr>
            <w:tcW w:w="1000" w:type="dxa"/>
            <w:tcBorders>
              <w:left w:val="nil"/>
            </w:tcBorders>
            <w:shd w:val="clear" w:color="auto" w:fill="auto"/>
            <w:vAlign w:val="bottom"/>
          </w:tcPr>
          <w:p w:rsidR="00735DE6" w:rsidRPr="00735DE6" w:rsidRDefault="00735DE6" w:rsidP="00FE15E1">
            <w:pPr>
              <w:spacing w:line="0" w:lineRule="atLeast"/>
              <w:jc w:val="center"/>
              <w:rPr>
                <w:rFonts w:cs="Arial"/>
                <w:sz w:val="2"/>
                <w:szCs w:val="20"/>
              </w:rPr>
            </w:pP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65"/>
        </w:trPr>
        <w:tc>
          <w:tcPr>
            <w:tcW w:w="38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5"/>
                <w:szCs w:val="20"/>
              </w:rPr>
            </w:pPr>
          </w:p>
        </w:tc>
        <w:tc>
          <w:tcPr>
            <w:tcW w:w="1000" w:type="dxa"/>
            <w:tcBorders>
              <w:left w:val="nil"/>
            </w:tcBorders>
            <w:shd w:val="clear" w:color="auto" w:fill="auto"/>
            <w:vAlign w:val="bottom"/>
          </w:tcPr>
          <w:p w:rsidR="00735DE6" w:rsidRPr="00735DE6" w:rsidRDefault="00735DE6" w:rsidP="00FE15E1">
            <w:pPr>
              <w:spacing w:line="0" w:lineRule="atLeast"/>
              <w:jc w:val="center"/>
              <w:rPr>
                <w:rFonts w:cs="Arial"/>
                <w:sz w:val="5"/>
                <w:szCs w:val="20"/>
              </w:rPr>
            </w:pPr>
          </w:p>
        </w:tc>
        <w:tc>
          <w:tcPr>
            <w:tcW w:w="74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c>
          <w:tcPr>
            <w:tcW w:w="680" w:type="dxa"/>
            <w:shd w:val="clear" w:color="auto" w:fill="auto"/>
            <w:vAlign w:val="bottom"/>
          </w:tcPr>
          <w:p w:rsidR="00735DE6" w:rsidRPr="00735DE6" w:rsidRDefault="00735DE6" w:rsidP="00FE15E1">
            <w:pPr>
              <w:spacing w:line="0" w:lineRule="atLeast"/>
              <w:jc w:val="center"/>
              <w:rPr>
                <w:rFonts w:cs="Arial"/>
                <w:sz w:val="5"/>
                <w:szCs w:val="20"/>
              </w:rPr>
            </w:pPr>
          </w:p>
        </w:tc>
        <w:tc>
          <w:tcPr>
            <w:tcW w:w="100" w:type="dxa"/>
            <w:shd w:val="clear" w:color="auto" w:fill="auto"/>
            <w:vAlign w:val="bottom"/>
          </w:tcPr>
          <w:p w:rsidR="00735DE6" w:rsidRPr="00735DE6" w:rsidRDefault="00735DE6" w:rsidP="00FE15E1">
            <w:pPr>
              <w:spacing w:line="0" w:lineRule="atLeast"/>
              <w:jc w:val="center"/>
              <w:rPr>
                <w:rFonts w:cs="Arial"/>
                <w:sz w:val="5"/>
                <w:szCs w:val="20"/>
              </w:rPr>
            </w:pPr>
          </w:p>
        </w:tc>
      </w:tr>
      <w:tr w:rsidR="00735DE6" w:rsidRPr="00735DE6" w:rsidTr="00735DE6">
        <w:trPr>
          <w:trHeight w:val="168"/>
        </w:trPr>
        <w:tc>
          <w:tcPr>
            <w:tcW w:w="3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00" w:type="dxa"/>
            <w:tcBorders>
              <w:left w:val="nil"/>
            </w:tcBorders>
            <w:shd w:val="clear" w:color="auto" w:fill="auto"/>
            <w:vAlign w:val="bottom"/>
          </w:tcPr>
          <w:p w:rsidR="00735DE6" w:rsidRPr="00735DE6" w:rsidRDefault="00735DE6" w:rsidP="00FE15E1">
            <w:pPr>
              <w:spacing w:line="0" w:lineRule="atLeast"/>
              <w:jc w:val="center"/>
              <w:rPr>
                <w:rFonts w:cs="Arial"/>
                <w:sz w:val="14"/>
                <w:szCs w:val="20"/>
              </w:rPr>
            </w:pPr>
          </w:p>
        </w:tc>
        <w:tc>
          <w:tcPr>
            <w:tcW w:w="74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32"/>
        </w:trPr>
        <w:tc>
          <w:tcPr>
            <w:tcW w:w="3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7</w:t>
            </w:r>
          </w:p>
        </w:tc>
        <w:tc>
          <w:tcPr>
            <w:tcW w:w="1423"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Fe tersedia</w:t>
            </w:r>
          </w:p>
        </w:tc>
        <w:tc>
          <w:tcPr>
            <w:tcW w:w="8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ppm</w:t>
            </w:r>
          </w:p>
        </w:tc>
        <w:tc>
          <w:tcPr>
            <w:tcW w:w="8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0,5</w:t>
            </w:r>
          </w:p>
        </w:tc>
        <w:tc>
          <w:tcPr>
            <w:tcW w:w="106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0,0000005</w:t>
            </w:r>
          </w:p>
        </w:tc>
        <w:tc>
          <w:tcPr>
            <w:tcW w:w="114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1,65</w:t>
            </w:r>
          </w:p>
        </w:tc>
        <w:tc>
          <w:tcPr>
            <w:tcW w:w="1000" w:type="dxa"/>
            <w:vMerge w:val="restart"/>
            <w:tcBorders>
              <w:left w:val="nil"/>
            </w:tcBorders>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0.000743</w:t>
            </w: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34"/>
        </w:trPr>
        <w:tc>
          <w:tcPr>
            <w:tcW w:w="38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000" w:type="dxa"/>
            <w:vMerge/>
            <w:tcBorders>
              <w:left w:val="nil"/>
            </w:tcBorders>
            <w:shd w:val="clear" w:color="auto" w:fill="auto"/>
            <w:vAlign w:val="bottom"/>
          </w:tcPr>
          <w:p w:rsidR="00735DE6" w:rsidRPr="00735DE6" w:rsidRDefault="00735DE6" w:rsidP="00FE15E1">
            <w:pPr>
              <w:spacing w:line="0" w:lineRule="atLeast"/>
              <w:jc w:val="center"/>
              <w:rPr>
                <w:rFonts w:cs="Arial"/>
                <w:sz w:val="2"/>
                <w:szCs w:val="20"/>
              </w:rPr>
            </w:pP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165"/>
        </w:trPr>
        <w:tc>
          <w:tcPr>
            <w:tcW w:w="3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00" w:type="dxa"/>
            <w:vMerge/>
            <w:tcBorders>
              <w:left w:val="nil"/>
            </w:tcBorders>
            <w:shd w:val="clear" w:color="auto" w:fill="auto"/>
            <w:vAlign w:val="bottom"/>
          </w:tcPr>
          <w:p w:rsidR="00735DE6" w:rsidRPr="00735DE6" w:rsidRDefault="00735DE6" w:rsidP="00FE15E1">
            <w:pPr>
              <w:spacing w:line="0" w:lineRule="atLeast"/>
              <w:jc w:val="center"/>
              <w:rPr>
                <w:rFonts w:cs="Arial"/>
                <w:sz w:val="14"/>
                <w:szCs w:val="20"/>
              </w:rPr>
            </w:pPr>
          </w:p>
        </w:tc>
        <w:tc>
          <w:tcPr>
            <w:tcW w:w="74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167"/>
        </w:trPr>
        <w:tc>
          <w:tcPr>
            <w:tcW w:w="3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00" w:type="dxa"/>
            <w:vMerge/>
            <w:tcBorders>
              <w:left w:val="nil"/>
            </w:tcBorders>
            <w:shd w:val="clear" w:color="auto" w:fill="auto"/>
            <w:vAlign w:val="bottom"/>
          </w:tcPr>
          <w:p w:rsidR="00735DE6" w:rsidRPr="00735DE6" w:rsidRDefault="00735DE6" w:rsidP="00FE15E1">
            <w:pPr>
              <w:spacing w:line="0" w:lineRule="atLeast"/>
              <w:jc w:val="center"/>
              <w:rPr>
                <w:rFonts w:cs="Arial"/>
                <w:sz w:val="14"/>
                <w:szCs w:val="20"/>
              </w:rPr>
            </w:pPr>
          </w:p>
        </w:tc>
        <w:tc>
          <w:tcPr>
            <w:tcW w:w="74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29"/>
        </w:trPr>
        <w:tc>
          <w:tcPr>
            <w:tcW w:w="3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8</w:t>
            </w:r>
          </w:p>
        </w:tc>
        <w:tc>
          <w:tcPr>
            <w:tcW w:w="1423"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Fe Total</w:t>
            </w:r>
          </w:p>
        </w:tc>
        <w:tc>
          <w:tcPr>
            <w:tcW w:w="8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ppm</w:t>
            </w:r>
          </w:p>
        </w:tc>
        <w:tc>
          <w:tcPr>
            <w:tcW w:w="8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7,00</w:t>
            </w:r>
          </w:p>
        </w:tc>
        <w:tc>
          <w:tcPr>
            <w:tcW w:w="1060" w:type="dxa"/>
            <w:vMerge w:val="restart"/>
            <w:shd w:val="clear" w:color="auto" w:fill="auto"/>
            <w:vAlign w:val="bottom"/>
          </w:tcPr>
          <w:p w:rsidR="00735DE6" w:rsidRPr="00735DE6" w:rsidRDefault="00735DE6" w:rsidP="00FE15E1">
            <w:pPr>
              <w:spacing w:line="0" w:lineRule="atLeast"/>
              <w:ind w:left="9"/>
              <w:jc w:val="center"/>
              <w:rPr>
                <w:rFonts w:ascii="Calibri" w:eastAsia="Calibri" w:hAnsi="Calibri" w:cs="Arial"/>
                <w:w w:val="99"/>
                <w:sz w:val="14"/>
                <w:szCs w:val="20"/>
              </w:rPr>
            </w:pPr>
            <w:r w:rsidRPr="00735DE6">
              <w:rPr>
                <w:rFonts w:ascii="Calibri" w:eastAsia="Calibri" w:hAnsi="Calibri" w:cs="Arial"/>
                <w:w w:val="99"/>
                <w:sz w:val="14"/>
                <w:szCs w:val="20"/>
              </w:rPr>
              <w:t>0.00315</w:t>
            </w:r>
          </w:p>
        </w:tc>
        <w:tc>
          <w:tcPr>
            <w:tcW w:w="114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43,00</w:t>
            </w:r>
          </w:p>
        </w:tc>
        <w:tc>
          <w:tcPr>
            <w:tcW w:w="1000" w:type="dxa"/>
            <w:vMerge w:val="restart"/>
            <w:tcBorders>
              <w:left w:val="nil"/>
            </w:tcBorders>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0.01935</w:t>
            </w: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20"/>
        </w:trPr>
        <w:tc>
          <w:tcPr>
            <w:tcW w:w="380" w:type="dxa"/>
            <w:vMerge/>
            <w:shd w:val="clear" w:color="auto" w:fill="auto"/>
            <w:vAlign w:val="bottom"/>
          </w:tcPr>
          <w:p w:rsidR="00735DE6" w:rsidRPr="00735DE6" w:rsidRDefault="00735DE6" w:rsidP="00FE15E1">
            <w:pPr>
              <w:spacing w:line="20" w:lineRule="exact"/>
              <w:jc w:val="center"/>
              <w:rPr>
                <w:rFonts w:cs="Arial"/>
                <w:sz w:val="1"/>
                <w:szCs w:val="20"/>
              </w:rPr>
            </w:pPr>
          </w:p>
        </w:tc>
        <w:tc>
          <w:tcPr>
            <w:tcW w:w="1423" w:type="dxa"/>
            <w:vMerge/>
            <w:shd w:val="clear" w:color="auto" w:fill="auto"/>
            <w:vAlign w:val="bottom"/>
          </w:tcPr>
          <w:p w:rsidR="00735DE6" w:rsidRPr="00735DE6" w:rsidRDefault="00735DE6" w:rsidP="00FE15E1">
            <w:pPr>
              <w:spacing w:line="20" w:lineRule="exact"/>
              <w:jc w:val="center"/>
              <w:rPr>
                <w:rFonts w:cs="Arial"/>
                <w:sz w:val="1"/>
                <w:szCs w:val="20"/>
              </w:rPr>
            </w:pPr>
          </w:p>
        </w:tc>
        <w:tc>
          <w:tcPr>
            <w:tcW w:w="800" w:type="dxa"/>
            <w:vMerge/>
            <w:shd w:val="clear" w:color="auto" w:fill="auto"/>
            <w:vAlign w:val="bottom"/>
          </w:tcPr>
          <w:p w:rsidR="00735DE6" w:rsidRPr="00735DE6" w:rsidRDefault="00735DE6" w:rsidP="00FE15E1">
            <w:pPr>
              <w:spacing w:line="20" w:lineRule="exact"/>
              <w:jc w:val="center"/>
              <w:rPr>
                <w:rFonts w:cs="Arial"/>
                <w:sz w:val="1"/>
                <w:szCs w:val="20"/>
              </w:rPr>
            </w:pPr>
          </w:p>
        </w:tc>
        <w:tc>
          <w:tcPr>
            <w:tcW w:w="880" w:type="dxa"/>
            <w:vMerge/>
            <w:shd w:val="clear" w:color="auto" w:fill="auto"/>
            <w:vAlign w:val="bottom"/>
          </w:tcPr>
          <w:p w:rsidR="00735DE6" w:rsidRPr="00735DE6" w:rsidRDefault="00735DE6" w:rsidP="00FE15E1">
            <w:pPr>
              <w:spacing w:line="20" w:lineRule="exact"/>
              <w:jc w:val="center"/>
              <w:rPr>
                <w:rFonts w:cs="Arial"/>
                <w:sz w:val="1"/>
                <w:szCs w:val="20"/>
              </w:rPr>
            </w:pPr>
          </w:p>
        </w:tc>
        <w:tc>
          <w:tcPr>
            <w:tcW w:w="1060" w:type="dxa"/>
            <w:vMerge/>
            <w:shd w:val="clear" w:color="auto" w:fill="auto"/>
            <w:vAlign w:val="bottom"/>
          </w:tcPr>
          <w:p w:rsidR="00735DE6" w:rsidRPr="00735DE6" w:rsidRDefault="00735DE6" w:rsidP="00FE15E1">
            <w:pPr>
              <w:spacing w:line="20" w:lineRule="exact"/>
              <w:jc w:val="center"/>
              <w:rPr>
                <w:rFonts w:cs="Arial"/>
                <w:sz w:val="1"/>
                <w:szCs w:val="20"/>
              </w:rPr>
            </w:pPr>
          </w:p>
        </w:tc>
        <w:tc>
          <w:tcPr>
            <w:tcW w:w="1140" w:type="dxa"/>
            <w:vMerge/>
            <w:shd w:val="clear" w:color="auto" w:fill="auto"/>
            <w:vAlign w:val="bottom"/>
          </w:tcPr>
          <w:p w:rsidR="00735DE6" w:rsidRPr="00735DE6" w:rsidRDefault="00735DE6" w:rsidP="00FE15E1">
            <w:pPr>
              <w:spacing w:line="20" w:lineRule="exact"/>
              <w:jc w:val="center"/>
              <w:rPr>
                <w:rFonts w:cs="Arial"/>
                <w:sz w:val="1"/>
                <w:szCs w:val="20"/>
              </w:rPr>
            </w:pPr>
          </w:p>
        </w:tc>
        <w:tc>
          <w:tcPr>
            <w:tcW w:w="1000" w:type="dxa"/>
            <w:vMerge/>
            <w:tcBorders>
              <w:left w:val="nil"/>
            </w:tcBorders>
            <w:shd w:val="clear" w:color="auto" w:fill="auto"/>
            <w:vAlign w:val="bottom"/>
          </w:tcPr>
          <w:p w:rsidR="00735DE6" w:rsidRPr="00735DE6" w:rsidRDefault="00735DE6" w:rsidP="00FE15E1">
            <w:pPr>
              <w:spacing w:line="20" w:lineRule="exact"/>
              <w:jc w:val="center"/>
              <w:rPr>
                <w:rFonts w:cs="Arial"/>
                <w:sz w:val="1"/>
                <w:szCs w:val="20"/>
              </w:rPr>
            </w:pPr>
          </w:p>
        </w:tc>
        <w:tc>
          <w:tcPr>
            <w:tcW w:w="740" w:type="dxa"/>
            <w:shd w:val="clear" w:color="auto" w:fill="auto"/>
            <w:vAlign w:val="bottom"/>
          </w:tcPr>
          <w:p w:rsidR="00735DE6" w:rsidRPr="00735DE6" w:rsidRDefault="00735DE6" w:rsidP="00FE15E1">
            <w:pPr>
              <w:spacing w:line="20" w:lineRule="exact"/>
              <w:jc w:val="center"/>
              <w:rPr>
                <w:rFonts w:cs="Arial"/>
                <w:sz w:val="1"/>
                <w:szCs w:val="20"/>
              </w:rPr>
            </w:pPr>
          </w:p>
        </w:tc>
        <w:tc>
          <w:tcPr>
            <w:tcW w:w="100" w:type="dxa"/>
            <w:shd w:val="clear" w:color="auto" w:fill="auto"/>
            <w:vAlign w:val="bottom"/>
          </w:tcPr>
          <w:p w:rsidR="00735DE6" w:rsidRPr="00735DE6" w:rsidRDefault="00735DE6" w:rsidP="00FE15E1">
            <w:pPr>
              <w:spacing w:line="20" w:lineRule="exact"/>
              <w:jc w:val="center"/>
              <w:rPr>
                <w:rFonts w:cs="Arial"/>
                <w:sz w:val="1"/>
                <w:szCs w:val="20"/>
              </w:rPr>
            </w:pPr>
          </w:p>
        </w:tc>
        <w:tc>
          <w:tcPr>
            <w:tcW w:w="680" w:type="dxa"/>
            <w:shd w:val="clear" w:color="auto" w:fill="auto"/>
            <w:vAlign w:val="bottom"/>
          </w:tcPr>
          <w:p w:rsidR="00735DE6" w:rsidRPr="00735DE6" w:rsidRDefault="00735DE6" w:rsidP="00FE15E1">
            <w:pPr>
              <w:spacing w:line="20" w:lineRule="exact"/>
              <w:jc w:val="center"/>
              <w:rPr>
                <w:rFonts w:cs="Arial"/>
                <w:sz w:val="1"/>
                <w:szCs w:val="20"/>
              </w:rPr>
            </w:pPr>
          </w:p>
        </w:tc>
        <w:tc>
          <w:tcPr>
            <w:tcW w:w="100" w:type="dxa"/>
            <w:shd w:val="clear" w:color="auto" w:fill="auto"/>
            <w:vAlign w:val="bottom"/>
          </w:tcPr>
          <w:p w:rsidR="00735DE6" w:rsidRPr="00735DE6" w:rsidRDefault="00735DE6" w:rsidP="00FE15E1">
            <w:pPr>
              <w:spacing w:line="20" w:lineRule="exact"/>
              <w:jc w:val="center"/>
              <w:rPr>
                <w:rFonts w:cs="Arial"/>
                <w:sz w:val="1"/>
                <w:szCs w:val="20"/>
              </w:rPr>
            </w:pPr>
          </w:p>
        </w:tc>
      </w:tr>
      <w:tr w:rsidR="00735DE6" w:rsidRPr="00735DE6" w:rsidTr="00735DE6">
        <w:trPr>
          <w:trHeight w:val="147"/>
        </w:trPr>
        <w:tc>
          <w:tcPr>
            <w:tcW w:w="380" w:type="dxa"/>
            <w:vMerge/>
            <w:shd w:val="clear" w:color="auto" w:fill="auto"/>
            <w:vAlign w:val="bottom"/>
          </w:tcPr>
          <w:p w:rsidR="00735DE6" w:rsidRPr="00735DE6" w:rsidRDefault="00735DE6" w:rsidP="00FE15E1">
            <w:pPr>
              <w:spacing w:line="0" w:lineRule="atLeast"/>
              <w:jc w:val="center"/>
              <w:rPr>
                <w:rFonts w:cs="Arial"/>
                <w:sz w:val="12"/>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12"/>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12"/>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12"/>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12"/>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12"/>
                <w:szCs w:val="20"/>
              </w:rPr>
            </w:pPr>
          </w:p>
        </w:tc>
        <w:tc>
          <w:tcPr>
            <w:tcW w:w="1000" w:type="dxa"/>
            <w:vMerge/>
            <w:tcBorders>
              <w:left w:val="nil"/>
            </w:tcBorders>
            <w:shd w:val="clear" w:color="auto" w:fill="auto"/>
            <w:vAlign w:val="bottom"/>
          </w:tcPr>
          <w:p w:rsidR="00735DE6" w:rsidRPr="00735DE6" w:rsidRDefault="00735DE6" w:rsidP="00FE15E1">
            <w:pPr>
              <w:spacing w:line="0" w:lineRule="atLeast"/>
              <w:jc w:val="center"/>
              <w:rPr>
                <w:rFonts w:cs="Arial"/>
                <w:sz w:val="12"/>
                <w:szCs w:val="20"/>
              </w:rPr>
            </w:pPr>
          </w:p>
        </w:tc>
        <w:tc>
          <w:tcPr>
            <w:tcW w:w="740" w:type="dxa"/>
            <w:shd w:val="clear" w:color="auto" w:fill="auto"/>
            <w:vAlign w:val="bottom"/>
          </w:tcPr>
          <w:p w:rsidR="00735DE6" w:rsidRPr="00735DE6" w:rsidRDefault="00735DE6" w:rsidP="00FE15E1">
            <w:pPr>
              <w:spacing w:line="0" w:lineRule="atLeast"/>
              <w:jc w:val="center"/>
              <w:rPr>
                <w:rFonts w:cs="Arial"/>
                <w:sz w:val="12"/>
                <w:szCs w:val="20"/>
              </w:rPr>
            </w:pPr>
          </w:p>
        </w:tc>
        <w:tc>
          <w:tcPr>
            <w:tcW w:w="100" w:type="dxa"/>
            <w:shd w:val="clear" w:color="auto" w:fill="auto"/>
            <w:vAlign w:val="bottom"/>
          </w:tcPr>
          <w:p w:rsidR="00735DE6" w:rsidRPr="00735DE6" w:rsidRDefault="00735DE6" w:rsidP="00FE15E1">
            <w:pPr>
              <w:spacing w:line="0" w:lineRule="atLeast"/>
              <w:jc w:val="center"/>
              <w:rPr>
                <w:rFonts w:cs="Arial"/>
                <w:sz w:val="12"/>
                <w:szCs w:val="20"/>
              </w:rPr>
            </w:pPr>
          </w:p>
        </w:tc>
        <w:tc>
          <w:tcPr>
            <w:tcW w:w="680" w:type="dxa"/>
            <w:shd w:val="clear" w:color="auto" w:fill="auto"/>
            <w:vAlign w:val="bottom"/>
          </w:tcPr>
          <w:p w:rsidR="00735DE6" w:rsidRPr="00735DE6" w:rsidRDefault="00735DE6" w:rsidP="00FE15E1">
            <w:pPr>
              <w:spacing w:line="0" w:lineRule="atLeast"/>
              <w:jc w:val="center"/>
              <w:rPr>
                <w:rFonts w:cs="Arial"/>
                <w:sz w:val="12"/>
                <w:szCs w:val="20"/>
              </w:rPr>
            </w:pPr>
          </w:p>
        </w:tc>
        <w:tc>
          <w:tcPr>
            <w:tcW w:w="100" w:type="dxa"/>
            <w:shd w:val="clear" w:color="auto" w:fill="auto"/>
            <w:vAlign w:val="bottom"/>
          </w:tcPr>
          <w:p w:rsidR="00735DE6" w:rsidRPr="00735DE6" w:rsidRDefault="00735DE6" w:rsidP="00FE15E1">
            <w:pPr>
              <w:spacing w:line="0" w:lineRule="atLeast"/>
              <w:jc w:val="center"/>
              <w:rPr>
                <w:rFonts w:cs="Arial"/>
                <w:sz w:val="12"/>
                <w:szCs w:val="20"/>
              </w:rPr>
            </w:pPr>
          </w:p>
        </w:tc>
      </w:tr>
      <w:tr w:rsidR="00735DE6" w:rsidRPr="00735DE6" w:rsidTr="00735DE6">
        <w:trPr>
          <w:trHeight w:val="32"/>
        </w:trPr>
        <w:tc>
          <w:tcPr>
            <w:tcW w:w="38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2"/>
                <w:szCs w:val="20"/>
              </w:rPr>
            </w:pPr>
          </w:p>
        </w:tc>
        <w:tc>
          <w:tcPr>
            <w:tcW w:w="1000" w:type="dxa"/>
            <w:vMerge/>
            <w:tcBorders>
              <w:left w:val="nil"/>
            </w:tcBorders>
            <w:shd w:val="clear" w:color="auto" w:fill="auto"/>
            <w:vAlign w:val="bottom"/>
          </w:tcPr>
          <w:p w:rsidR="00735DE6" w:rsidRPr="00735DE6" w:rsidRDefault="00735DE6" w:rsidP="00FE15E1">
            <w:pPr>
              <w:spacing w:line="0" w:lineRule="atLeast"/>
              <w:jc w:val="center"/>
              <w:rPr>
                <w:rFonts w:cs="Arial"/>
                <w:sz w:val="2"/>
                <w:szCs w:val="20"/>
              </w:rPr>
            </w:pP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167"/>
        </w:trPr>
        <w:tc>
          <w:tcPr>
            <w:tcW w:w="3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 w:val="14"/>
                <w:szCs w:val="20"/>
              </w:rPr>
            </w:pPr>
          </w:p>
        </w:tc>
        <w:tc>
          <w:tcPr>
            <w:tcW w:w="1000" w:type="dxa"/>
            <w:vMerge/>
            <w:tcBorders>
              <w:left w:val="nil"/>
            </w:tcBorders>
            <w:shd w:val="clear" w:color="auto" w:fill="auto"/>
            <w:vAlign w:val="bottom"/>
          </w:tcPr>
          <w:p w:rsidR="00735DE6" w:rsidRPr="00735DE6" w:rsidRDefault="00735DE6" w:rsidP="00FE15E1">
            <w:pPr>
              <w:spacing w:line="0" w:lineRule="atLeast"/>
              <w:jc w:val="center"/>
              <w:rPr>
                <w:rFonts w:cs="Arial"/>
                <w:sz w:val="14"/>
                <w:szCs w:val="20"/>
              </w:rPr>
            </w:pPr>
          </w:p>
        </w:tc>
        <w:tc>
          <w:tcPr>
            <w:tcW w:w="74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c>
          <w:tcPr>
            <w:tcW w:w="680" w:type="dxa"/>
            <w:shd w:val="clear" w:color="auto" w:fill="auto"/>
            <w:vAlign w:val="bottom"/>
          </w:tcPr>
          <w:p w:rsidR="00735DE6" w:rsidRPr="00735DE6" w:rsidRDefault="00735DE6" w:rsidP="00FE15E1">
            <w:pPr>
              <w:spacing w:line="0" w:lineRule="atLeast"/>
              <w:jc w:val="center"/>
              <w:rPr>
                <w:rFonts w:cs="Arial"/>
                <w:sz w:val="14"/>
                <w:szCs w:val="20"/>
              </w:rPr>
            </w:pPr>
          </w:p>
        </w:tc>
        <w:tc>
          <w:tcPr>
            <w:tcW w:w="100" w:type="dxa"/>
            <w:shd w:val="clear" w:color="auto" w:fill="auto"/>
            <w:vAlign w:val="bottom"/>
          </w:tcPr>
          <w:p w:rsidR="00735DE6" w:rsidRPr="00735DE6" w:rsidRDefault="00735DE6" w:rsidP="00FE15E1">
            <w:pPr>
              <w:spacing w:line="0" w:lineRule="atLeast"/>
              <w:jc w:val="center"/>
              <w:rPr>
                <w:rFonts w:cs="Arial"/>
                <w:sz w:val="14"/>
                <w:szCs w:val="20"/>
              </w:rPr>
            </w:pPr>
          </w:p>
        </w:tc>
      </w:tr>
      <w:tr w:rsidR="00735DE6" w:rsidRPr="00735DE6" w:rsidTr="00735DE6">
        <w:trPr>
          <w:trHeight w:val="32"/>
        </w:trPr>
        <w:tc>
          <w:tcPr>
            <w:tcW w:w="3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9</w:t>
            </w:r>
          </w:p>
        </w:tc>
        <w:tc>
          <w:tcPr>
            <w:tcW w:w="1423"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Tiamin B1</w:t>
            </w:r>
          </w:p>
        </w:tc>
        <w:tc>
          <w:tcPr>
            <w:tcW w:w="80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w w:val="98"/>
                <w:sz w:val="14"/>
                <w:szCs w:val="20"/>
              </w:rPr>
            </w:pPr>
            <w:r w:rsidRPr="00735DE6">
              <w:rPr>
                <w:rFonts w:ascii="Calibri" w:eastAsia="Calibri" w:hAnsi="Calibri" w:cs="Arial"/>
                <w:w w:val="98"/>
                <w:sz w:val="14"/>
                <w:szCs w:val="20"/>
              </w:rPr>
              <w:t>Mg/100 g</w:t>
            </w:r>
          </w:p>
        </w:tc>
        <w:tc>
          <w:tcPr>
            <w:tcW w:w="88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0,01</w:t>
            </w:r>
          </w:p>
        </w:tc>
        <w:tc>
          <w:tcPr>
            <w:tcW w:w="106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0.045</w:t>
            </w:r>
          </w:p>
        </w:tc>
        <w:tc>
          <w:tcPr>
            <w:tcW w:w="1140" w:type="dxa"/>
            <w:vMerge w:val="restart"/>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0,05</w:t>
            </w:r>
          </w:p>
        </w:tc>
        <w:tc>
          <w:tcPr>
            <w:tcW w:w="1000" w:type="dxa"/>
            <w:vMerge w:val="restart"/>
            <w:tcBorders>
              <w:left w:val="nil"/>
            </w:tcBorders>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0.225</w:t>
            </w:r>
          </w:p>
        </w:tc>
        <w:tc>
          <w:tcPr>
            <w:tcW w:w="74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c>
          <w:tcPr>
            <w:tcW w:w="680" w:type="dxa"/>
            <w:shd w:val="clear" w:color="auto" w:fill="auto"/>
            <w:vAlign w:val="bottom"/>
          </w:tcPr>
          <w:p w:rsidR="00735DE6" w:rsidRPr="00735DE6" w:rsidRDefault="00735DE6" w:rsidP="00FE15E1">
            <w:pPr>
              <w:spacing w:line="0" w:lineRule="atLeast"/>
              <w:jc w:val="center"/>
              <w:rPr>
                <w:rFonts w:cs="Arial"/>
                <w:sz w:val="2"/>
                <w:szCs w:val="20"/>
              </w:rPr>
            </w:pPr>
          </w:p>
        </w:tc>
        <w:tc>
          <w:tcPr>
            <w:tcW w:w="100" w:type="dxa"/>
            <w:shd w:val="clear" w:color="auto" w:fill="auto"/>
            <w:vAlign w:val="bottom"/>
          </w:tcPr>
          <w:p w:rsidR="00735DE6" w:rsidRPr="00735DE6" w:rsidRDefault="00735DE6" w:rsidP="00FE15E1">
            <w:pPr>
              <w:spacing w:line="0" w:lineRule="atLeast"/>
              <w:jc w:val="center"/>
              <w:rPr>
                <w:rFonts w:cs="Arial"/>
                <w:sz w:val="2"/>
                <w:szCs w:val="20"/>
              </w:rPr>
            </w:pPr>
          </w:p>
        </w:tc>
      </w:tr>
      <w:tr w:rsidR="00735DE6" w:rsidRPr="00735DE6" w:rsidTr="00735DE6">
        <w:trPr>
          <w:trHeight w:val="366"/>
        </w:trPr>
        <w:tc>
          <w:tcPr>
            <w:tcW w:w="380" w:type="dxa"/>
            <w:vMerge/>
            <w:shd w:val="clear" w:color="auto" w:fill="auto"/>
            <w:vAlign w:val="bottom"/>
          </w:tcPr>
          <w:p w:rsidR="00735DE6" w:rsidRPr="00735DE6" w:rsidRDefault="00735DE6" w:rsidP="00FE15E1">
            <w:pPr>
              <w:spacing w:line="0" w:lineRule="atLeast"/>
              <w:jc w:val="center"/>
              <w:rPr>
                <w:rFonts w:cs="Arial"/>
                <w:szCs w:val="20"/>
              </w:rPr>
            </w:pPr>
          </w:p>
        </w:tc>
        <w:tc>
          <w:tcPr>
            <w:tcW w:w="1423" w:type="dxa"/>
            <w:vMerge/>
            <w:shd w:val="clear" w:color="auto" w:fill="auto"/>
            <w:vAlign w:val="bottom"/>
          </w:tcPr>
          <w:p w:rsidR="00735DE6" w:rsidRPr="00735DE6" w:rsidRDefault="00735DE6" w:rsidP="00FE15E1">
            <w:pPr>
              <w:spacing w:line="0" w:lineRule="atLeast"/>
              <w:jc w:val="center"/>
              <w:rPr>
                <w:rFonts w:cs="Arial"/>
                <w:szCs w:val="20"/>
              </w:rPr>
            </w:pPr>
          </w:p>
        </w:tc>
        <w:tc>
          <w:tcPr>
            <w:tcW w:w="800" w:type="dxa"/>
            <w:vMerge/>
            <w:shd w:val="clear" w:color="auto" w:fill="auto"/>
            <w:vAlign w:val="bottom"/>
          </w:tcPr>
          <w:p w:rsidR="00735DE6" w:rsidRPr="00735DE6" w:rsidRDefault="00735DE6" w:rsidP="00FE15E1">
            <w:pPr>
              <w:spacing w:line="0" w:lineRule="atLeast"/>
              <w:jc w:val="center"/>
              <w:rPr>
                <w:rFonts w:cs="Arial"/>
                <w:szCs w:val="20"/>
              </w:rPr>
            </w:pPr>
          </w:p>
        </w:tc>
        <w:tc>
          <w:tcPr>
            <w:tcW w:w="880" w:type="dxa"/>
            <w:vMerge/>
            <w:shd w:val="clear" w:color="auto" w:fill="auto"/>
            <w:vAlign w:val="bottom"/>
          </w:tcPr>
          <w:p w:rsidR="00735DE6" w:rsidRPr="00735DE6" w:rsidRDefault="00735DE6" w:rsidP="00FE15E1">
            <w:pPr>
              <w:spacing w:line="0" w:lineRule="atLeast"/>
              <w:jc w:val="center"/>
              <w:rPr>
                <w:rFonts w:cs="Arial"/>
                <w:szCs w:val="20"/>
              </w:rPr>
            </w:pPr>
          </w:p>
        </w:tc>
        <w:tc>
          <w:tcPr>
            <w:tcW w:w="1060" w:type="dxa"/>
            <w:vMerge/>
            <w:shd w:val="clear" w:color="auto" w:fill="auto"/>
            <w:vAlign w:val="bottom"/>
          </w:tcPr>
          <w:p w:rsidR="00735DE6" w:rsidRPr="00735DE6" w:rsidRDefault="00735DE6" w:rsidP="00FE15E1">
            <w:pPr>
              <w:spacing w:line="0" w:lineRule="atLeast"/>
              <w:jc w:val="center"/>
              <w:rPr>
                <w:rFonts w:cs="Arial"/>
                <w:szCs w:val="20"/>
              </w:rPr>
            </w:pPr>
          </w:p>
        </w:tc>
        <w:tc>
          <w:tcPr>
            <w:tcW w:w="1140" w:type="dxa"/>
            <w:vMerge/>
            <w:shd w:val="clear" w:color="auto" w:fill="auto"/>
            <w:vAlign w:val="bottom"/>
          </w:tcPr>
          <w:p w:rsidR="00735DE6" w:rsidRPr="00735DE6" w:rsidRDefault="00735DE6" w:rsidP="00FE15E1">
            <w:pPr>
              <w:spacing w:line="0" w:lineRule="atLeast"/>
              <w:jc w:val="center"/>
              <w:rPr>
                <w:rFonts w:cs="Arial"/>
                <w:szCs w:val="20"/>
              </w:rPr>
            </w:pPr>
          </w:p>
        </w:tc>
        <w:tc>
          <w:tcPr>
            <w:tcW w:w="1000" w:type="dxa"/>
            <w:vMerge/>
            <w:tcBorders>
              <w:left w:val="nil"/>
            </w:tcBorders>
            <w:shd w:val="clear" w:color="auto" w:fill="auto"/>
            <w:vAlign w:val="bottom"/>
          </w:tcPr>
          <w:p w:rsidR="00735DE6" w:rsidRPr="00735DE6" w:rsidRDefault="00735DE6" w:rsidP="00FE15E1">
            <w:pPr>
              <w:spacing w:line="0" w:lineRule="atLeast"/>
              <w:jc w:val="center"/>
              <w:rPr>
                <w:rFonts w:cs="Arial"/>
                <w:szCs w:val="20"/>
              </w:rPr>
            </w:pPr>
          </w:p>
        </w:tc>
        <w:tc>
          <w:tcPr>
            <w:tcW w:w="740" w:type="dxa"/>
            <w:shd w:val="clear" w:color="auto" w:fill="auto"/>
            <w:vAlign w:val="bottom"/>
          </w:tcPr>
          <w:p w:rsidR="00735DE6" w:rsidRPr="00735DE6" w:rsidRDefault="00735DE6" w:rsidP="00FE15E1">
            <w:pPr>
              <w:spacing w:line="0" w:lineRule="atLeast"/>
              <w:jc w:val="center"/>
              <w:rPr>
                <w:rFonts w:cs="Arial"/>
                <w:szCs w:val="20"/>
              </w:rPr>
            </w:pPr>
          </w:p>
        </w:tc>
        <w:tc>
          <w:tcPr>
            <w:tcW w:w="100" w:type="dxa"/>
            <w:shd w:val="clear" w:color="auto" w:fill="auto"/>
            <w:vAlign w:val="bottom"/>
          </w:tcPr>
          <w:p w:rsidR="00735DE6" w:rsidRPr="00735DE6" w:rsidRDefault="00735DE6" w:rsidP="00FE15E1">
            <w:pPr>
              <w:spacing w:line="0" w:lineRule="atLeast"/>
              <w:jc w:val="center"/>
              <w:rPr>
                <w:rFonts w:cs="Arial"/>
                <w:szCs w:val="20"/>
              </w:rPr>
            </w:pPr>
          </w:p>
        </w:tc>
        <w:tc>
          <w:tcPr>
            <w:tcW w:w="680" w:type="dxa"/>
            <w:shd w:val="clear" w:color="auto" w:fill="auto"/>
            <w:vAlign w:val="bottom"/>
          </w:tcPr>
          <w:p w:rsidR="00735DE6" w:rsidRPr="00735DE6" w:rsidRDefault="00735DE6" w:rsidP="00FE15E1">
            <w:pPr>
              <w:spacing w:line="0" w:lineRule="atLeast"/>
              <w:jc w:val="center"/>
              <w:rPr>
                <w:rFonts w:cs="Arial"/>
                <w:szCs w:val="20"/>
              </w:rPr>
            </w:pPr>
          </w:p>
        </w:tc>
        <w:tc>
          <w:tcPr>
            <w:tcW w:w="100" w:type="dxa"/>
            <w:shd w:val="clear" w:color="auto" w:fill="auto"/>
            <w:vAlign w:val="bottom"/>
          </w:tcPr>
          <w:p w:rsidR="00735DE6" w:rsidRPr="00735DE6" w:rsidRDefault="00735DE6" w:rsidP="00FE15E1">
            <w:pPr>
              <w:spacing w:line="0" w:lineRule="atLeast"/>
              <w:jc w:val="center"/>
              <w:rPr>
                <w:rFonts w:cs="Arial"/>
                <w:szCs w:val="20"/>
              </w:rPr>
            </w:pPr>
          </w:p>
        </w:tc>
      </w:tr>
      <w:tr w:rsidR="00735DE6" w:rsidRPr="00735DE6" w:rsidTr="00735DE6">
        <w:trPr>
          <w:trHeight w:val="396"/>
        </w:trPr>
        <w:tc>
          <w:tcPr>
            <w:tcW w:w="380"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10</w:t>
            </w:r>
          </w:p>
        </w:tc>
        <w:tc>
          <w:tcPr>
            <w:tcW w:w="1423" w:type="dxa"/>
            <w:shd w:val="clear" w:color="auto" w:fill="auto"/>
            <w:vAlign w:val="bottom"/>
          </w:tcPr>
          <w:p w:rsidR="00735DE6" w:rsidRPr="00735DE6" w:rsidRDefault="00735DE6" w:rsidP="00FE15E1">
            <w:pPr>
              <w:spacing w:line="0" w:lineRule="atLeast"/>
              <w:jc w:val="center"/>
              <w:rPr>
                <w:rFonts w:ascii="Calibri" w:eastAsia="Calibri" w:hAnsi="Calibri" w:cs="Arial"/>
                <w:w w:val="99"/>
                <w:sz w:val="14"/>
                <w:szCs w:val="20"/>
              </w:rPr>
            </w:pPr>
            <w:r w:rsidRPr="00735DE6">
              <w:rPr>
                <w:rFonts w:ascii="Calibri" w:eastAsia="Calibri" w:hAnsi="Calibri" w:cs="Arial"/>
                <w:w w:val="99"/>
                <w:sz w:val="14"/>
                <w:szCs w:val="20"/>
              </w:rPr>
              <w:t>pH</w:t>
            </w:r>
          </w:p>
        </w:tc>
        <w:tc>
          <w:tcPr>
            <w:tcW w:w="800" w:type="dxa"/>
            <w:shd w:val="clear" w:color="auto" w:fill="auto"/>
            <w:vAlign w:val="bottom"/>
          </w:tcPr>
          <w:p w:rsidR="00735DE6" w:rsidRPr="00735DE6" w:rsidRDefault="00735DE6" w:rsidP="00FE15E1">
            <w:pPr>
              <w:spacing w:line="0" w:lineRule="atLeast"/>
              <w:ind w:right="329"/>
              <w:jc w:val="center"/>
              <w:rPr>
                <w:rFonts w:ascii="Calibri" w:eastAsia="Calibri" w:hAnsi="Calibri" w:cs="Arial"/>
                <w:sz w:val="14"/>
                <w:szCs w:val="20"/>
              </w:rPr>
            </w:pPr>
            <w:r w:rsidRPr="00735DE6">
              <w:rPr>
                <w:rFonts w:ascii="Calibri" w:eastAsia="Calibri" w:hAnsi="Calibri" w:cs="Arial"/>
                <w:sz w:val="14"/>
                <w:szCs w:val="20"/>
              </w:rPr>
              <w:t>-</w:t>
            </w:r>
          </w:p>
        </w:tc>
        <w:tc>
          <w:tcPr>
            <w:tcW w:w="880"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7,06</w:t>
            </w:r>
          </w:p>
        </w:tc>
        <w:tc>
          <w:tcPr>
            <w:tcW w:w="1060" w:type="dxa"/>
            <w:shd w:val="clear" w:color="auto" w:fill="auto"/>
            <w:vAlign w:val="bottom"/>
          </w:tcPr>
          <w:p w:rsidR="00735DE6" w:rsidRPr="00735DE6" w:rsidRDefault="00735DE6" w:rsidP="00FE15E1">
            <w:pPr>
              <w:spacing w:line="0" w:lineRule="atLeast"/>
              <w:jc w:val="center"/>
              <w:rPr>
                <w:rFonts w:cs="Arial"/>
                <w:szCs w:val="20"/>
              </w:rPr>
            </w:pPr>
          </w:p>
        </w:tc>
        <w:tc>
          <w:tcPr>
            <w:tcW w:w="1140"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4,11</w:t>
            </w:r>
          </w:p>
        </w:tc>
        <w:tc>
          <w:tcPr>
            <w:tcW w:w="1000" w:type="dxa"/>
            <w:tcBorders>
              <w:left w:val="nil"/>
            </w:tcBorders>
            <w:shd w:val="clear" w:color="auto" w:fill="auto"/>
            <w:vAlign w:val="bottom"/>
          </w:tcPr>
          <w:p w:rsidR="00735DE6" w:rsidRPr="00735DE6" w:rsidRDefault="00735DE6" w:rsidP="00FE15E1">
            <w:pPr>
              <w:spacing w:line="0" w:lineRule="atLeast"/>
              <w:jc w:val="center"/>
              <w:rPr>
                <w:rFonts w:cs="Arial"/>
                <w:szCs w:val="20"/>
              </w:rPr>
            </w:pPr>
          </w:p>
        </w:tc>
        <w:tc>
          <w:tcPr>
            <w:tcW w:w="740" w:type="dxa"/>
            <w:shd w:val="clear" w:color="auto" w:fill="auto"/>
            <w:vAlign w:val="bottom"/>
          </w:tcPr>
          <w:p w:rsidR="00735DE6" w:rsidRPr="00735DE6" w:rsidRDefault="00735DE6" w:rsidP="00FE15E1">
            <w:pPr>
              <w:spacing w:line="0" w:lineRule="atLeast"/>
              <w:jc w:val="center"/>
              <w:rPr>
                <w:rFonts w:cs="Arial"/>
                <w:szCs w:val="20"/>
              </w:rPr>
            </w:pPr>
          </w:p>
        </w:tc>
        <w:tc>
          <w:tcPr>
            <w:tcW w:w="100" w:type="dxa"/>
            <w:shd w:val="clear" w:color="auto" w:fill="auto"/>
            <w:vAlign w:val="bottom"/>
          </w:tcPr>
          <w:p w:rsidR="00735DE6" w:rsidRPr="00735DE6" w:rsidRDefault="00735DE6" w:rsidP="00FE15E1">
            <w:pPr>
              <w:spacing w:line="0" w:lineRule="atLeast"/>
              <w:jc w:val="center"/>
              <w:rPr>
                <w:rFonts w:cs="Arial"/>
                <w:szCs w:val="20"/>
              </w:rPr>
            </w:pPr>
          </w:p>
        </w:tc>
        <w:tc>
          <w:tcPr>
            <w:tcW w:w="680" w:type="dxa"/>
            <w:shd w:val="clear" w:color="auto" w:fill="auto"/>
            <w:vAlign w:val="bottom"/>
          </w:tcPr>
          <w:p w:rsidR="00735DE6" w:rsidRPr="00735DE6" w:rsidRDefault="00735DE6" w:rsidP="00FE15E1">
            <w:pPr>
              <w:spacing w:line="0" w:lineRule="atLeast"/>
              <w:jc w:val="center"/>
              <w:rPr>
                <w:rFonts w:cs="Arial"/>
                <w:szCs w:val="20"/>
              </w:rPr>
            </w:pPr>
          </w:p>
        </w:tc>
        <w:tc>
          <w:tcPr>
            <w:tcW w:w="100" w:type="dxa"/>
            <w:shd w:val="clear" w:color="auto" w:fill="auto"/>
            <w:vAlign w:val="bottom"/>
          </w:tcPr>
          <w:p w:rsidR="00735DE6" w:rsidRPr="00735DE6" w:rsidRDefault="00735DE6" w:rsidP="00FE15E1">
            <w:pPr>
              <w:spacing w:line="0" w:lineRule="atLeast"/>
              <w:jc w:val="center"/>
              <w:rPr>
                <w:rFonts w:cs="Arial"/>
                <w:szCs w:val="20"/>
              </w:rPr>
            </w:pPr>
          </w:p>
        </w:tc>
      </w:tr>
      <w:tr w:rsidR="00735DE6" w:rsidRPr="00735DE6" w:rsidTr="00735DE6">
        <w:trPr>
          <w:trHeight w:val="398"/>
        </w:trPr>
        <w:tc>
          <w:tcPr>
            <w:tcW w:w="380"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11</w:t>
            </w:r>
          </w:p>
        </w:tc>
        <w:tc>
          <w:tcPr>
            <w:tcW w:w="1423"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Vitamin K</w:t>
            </w:r>
          </w:p>
        </w:tc>
        <w:tc>
          <w:tcPr>
            <w:tcW w:w="800" w:type="dxa"/>
            <w:shd w:val="clear" w:color="auto" w:fill="auto"/>
            <w:vAlign w:val="bottom"/>
          </w:tcPr>
          <w:p w:rsidR="00735DE6" w:rsidRPr="00735DE6" w:rsidRDefault="00735DE6" w:rsidP="00FE15E1">
            <w:pPr>
              <w:spacing w:line="0" w:lineRule="atLeast"/>
              <w:jc w:val="center"/>
              <w:rPr>
                <w:rFonts w:ascii="Calibri" w:eastAsia="Calibri" w:hAnsi="Calibri" w:cs="Arial"/>
                <w:w w:val="98"/>
                <w:sz w:val="14"/>
                <w:szCs w:val="20"/>
              </w:rPr>
            </w:pPr>
            <w:r w:rsidRPr="00735DE6">
              <w:rPr>
                <w:rFonts w:ascii="Calibri" w:eastAsia="Calibri" w:hAnsi="Calibri" w:cs="Arial"/>
                <w:w w:val="98"/>
                <w:sz w:val="14"/>
                <w:szCs w:val="20"/>
              </w:rPr>
              <w:t>Mg/100 g</w:t>
            </w:r>
          </w:p>
        </w:tc>
        <w:tc>
          <w:tcPr>
            <w:tcW w:w="880"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2,01</w:t>
            </w:r>
          </w:p>
        </w:tc>
        <w:tc>
          <w:tcPr>
            <w:tcW w:w="1060"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9.045</w:t>
            </w:r>
          </w:p>
        </w:tc>
        <w:tc>
          <w:tcPr>
            <w:tcW w:w="1140" w:type="dxa"/>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0,00</w:t>
            </w:r>
          </w:p>
        </w:tc>
        <w:tc>
          <w:tcPr>
            <w:tcW w:w="1000" w:type="dxa"/>
            <w:tcBorders>
              <w:left w:val="nil"/>
            </w:tcBorders>
            <w:shd w:val="clear" w:color="auto" w:fill="auto"/>
            <w:vAlign w:val="bottom"/>
          </w:tcPr>
          <w:p w:rsidR="00735DE6" w:rsidRPr="00735DE6" w:rsidRDefault="00735DE6" w:rsidP="00FE15E1">
            <w:pPr>
              <w:spacing w:line="0" w:lineRule="atLeast"/>
              <w:jc w:val="center"/>
              <w:rPr>
                <w:rFonts w:cs="Arial"/>
                <w:szCs w:val="20"/>
              </w:rPr>
            </w:pPr>
          </w:p>
        </w:tc>
        <w:tc>
          <w:tcPr>
            <w:tcW w:w="740" w:type="dxa"/>
            <w:shd w:val="clear" w:color="auto" w:fill="auto"/>
            <w:vAlign w:val="bottom"/>
          </w:tcPr>
          <w:p w:rsidR="00735DE6" w:rsidRPr="00735DE6" w:rsidRDefault="00735DE6" w:rsidP="00FE15E1">
            <w:pPr>
              <w:spacing w:line="0" w:lineRule="atLeast"/>
              <w:jc w:val="center"/>
              <w:rPr>
                <w:rFonts w:cs="Arial"/>
                <w:szCs w:val="20"/>
              </w:rPr>
            </w:pPr>
          </w:p>
        </w:tc>
        <w:tc>
          <w:tcPr>
            <w:tcW w:w="100" w:type="dxa"/>
            <w:shd w:val="clear" w:color="auto" w:fill="auto"/>
            <w:vAlign w:val="bottom"/>
          </w:tcPr>
          <w:p w:rsidR="00735DE6" w:rsidRPr="00735DE6" w:rsidRDefault="00735DE6" w:rsidP="00FE15E1">
            <w:pPr>
              <w:spacing w:line="0" w:lineRule="atLeast"/>
              <w:jc w:val="center"/>
              <w:rPr>
                <w:rFonts w:cs="Arial"/>
                <w:szCs w:val="20"/>
              </w:rPr>
            </w:pPr>
          </w:p>
        </w:tc>
        <w:tc>
          <w:tcPr>
            <w:tcW w:w="680" w:type="dxa"/>
            <w:shd w:val="clear" w:color="auto" w:fill="auto"/>
            <w:vAlign w:val="bottom"/>
          </w:tcPr>
          <w:p w:rsidR="00735DE6" w:rsidRPr="00735DE6" w:rsidRDefault="00735DE6" w:rsidP="00FE15E1">
            <w:pPr>
              <w:spacing w:line="0" w:lineRule="atLeast"/>
              <w:jc w:val="center"/>
              <w:rPr>
                <w:rFonts w:cs="Arial"/>
                <w:szCs w:val="20"/>
              </w:rPr>
            </w:pPr>
          </w:p>
        </w:tc>
        <w:tc>
          <w:tcPr>
            <w:tcW w:w="100" w:type="dxa"/>
            <w:shd w:val="clear" w:color="auto" w:fill="auto"/>
            <w:vAlign w:val="bottom"/>
          </w:tcPr>
          <w:p w:rsidR="00735DE6" w:rsidRPr="00735DE6" w:rsidRDefault="00735DE6" w:rsidP="00FE15E1">
            <w:pPr>
              <w:spacing w:line="0" w:lineRule="atLeast"/>
              <w:jc w:val="center"/>
              <w:rPr>
                <w:rFonts w:cs="Arial"/>
                <w:szCs w:val="20"/>
              </w:rPr>
            </w:pPr>
          </w:p>
        </w:tc>
      </w:tr>
      <w:tr w:rsidR="00735DE6" w:rsidRPr="00735DE6" w:rsidTr="00735DE6">
        <w:trPr>
          <w:trHeight w:val="548"/>
        </w:trPr>
        <w:tc>
          <w:tcPr>
            <w:tcW w:w="380" w:type="dxa"/>
            <w:tcBorders>
              <w:bottom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12</w:t>
            </w:r>
          </w:p>
        </w:tc>
        <w:tc>
          <w:tcPr>
            <w:tcW w:w="1423" w:type="dxa"/>
            <w:tcBorders>
              <w:bottom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sz w:val="14"/>
                <w:szCs w:val="20"/>
              </w:rPr>
            </w:pPr>
            <w:r w:rsidRPr="00735DE6">
              <w:rPr>
                <w:rFonts w:ascii="Calibri" w:eastAsia="Calibri" w:hAnsi="Calibri" w:cs="Arial"/>
                <w:sz w:val="14"/>
                <w:szCs w:val="20"/>
              </w:rPr>
              <w:t>Pseudomonas</w:t>
            </w:r>
            <w:r>
              <w:rPr>
                <w:rFonts w:ascii="Calibri" w:eastAsia="Calibri" w:hAnsi="Calibri" w:cs="Arial"/>
                <w:sz w:val="14"/>
                <w:szCs w:val="20"/>
              </w:rPr>
              <w:t xml:space="preserve"> sp</w:t>
            </w:r>
          </w:p>
        </w:tc>
        <w:tc>
          <w:tcPr>
            <w:tcW w:w="800" w:type="dxa"/>
            <w:tcBorders>
              <w:bottom w:val="single" w:sz="4" w:space="0" w:color="auto"/>
            </w:tcBorders>
            <w:shd w:val="clear" w:color="auto" w:fill="auto"/>
            <w:vAlign w:val="bottom"/>
          </w:tcPr>
          <w:p w:rsidR="00735DE6" w:rsidRPr="00735DE6" w:rsidRDefault="00735DE6" w:rsidP="00FE15E1">
            <w:pPr>
              <w:spacing w:line="0" w:lineRule="atLeast"/>
              <w:jc w:val="center"/>
              <w:rPr>
                <w:rFonts w:cs="Arial"/>
                <w:szCs w:val="20"/>
              </w:rPr>
            </w:pPr>
          </w:p>
        </w:tc>
        <w:tc>
          <w:tcPr>
            <w:tcW w:w="880" w:type="dxa"/>
            <w:tcBorders>
              <w:bottom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w w:val="96"/>
                <w:sz w:val="17"/>
                <w:szCs w:val="20"/>
                <w:vertAlign w:val="superscript"/>
              </w:rPr>
            </w:pPr>
            <w:r w:rsidRPr="00735DE6">
              <w:rPr>
                <w:rFonts w:ascii="Calibri" w:eastAsia="Calibri" w:hAnsi="Calibri" w:cs="Arial"/>
                <w:w w:val="96"/>
                <w:sz w:val="14"/>
                <w:szCs w:val="20"/>
              </w:rPr>
              <w:t xml:space="preserve">&lt; 1x 10 </w:t>
            </w:r>
            <w:r w:rsidRPr="00735DE6">
              <w:rPr>
                <w:rFonts w:ascii="Calibri" w:eastAsia="Calibri" w:hAnsi="Calibri" w:cs="Arial"/>
                <w:w w:val="96"/>
                <w:sz w:val="17"/>
                <w:szCs w:val="20"/>
                <w:vertAlign w:val="superscript"/>
              </w:rPr>
              <w:t>4</w:t>
            </w:r>
          </w:p>
        </w:tc>
        <w:tc>
          <w:tcPr>
            <w:tcW w:w="1060" w:type="dxa"/>
            <w:tcBorders>
              <w:bottom w:val="single" w:sz="4" w:space="0" w:color="auto"/>
            </w:tcBorders>
            <w:shd w:val="clear" w:color="auto" w:fill="auto"/>
            <w:vAlign w:val="bottom"/>
          </w:tcPr>
          <w:p w:rsidR="00735DE6" w:rsidRPr="00735DE6" w:rsidRDefault="00735DE6" w:rsidP="00FE15E1">
            <w:pPr>
              <w:spacing w:line="0" w:lineRule="atLeast"/>
              <w:jc w:val="center"/>
              <w:rPr>
                <w:rFonts w:cs="Arial"/>
                <w:szCs w:val="20"/>
              </w:rPr>
            </w:pPr>
          </w:p>
        </w:tc>
        <w:tc>
          <w:tcPr>
            <w:tcW w:w="1140" w:type="dxa"/>
            <w:tcBorders>
              <w:bottom w:val="single" w:sz="4" w:space="0" w:color="auto"/>
            </w:tcBorders>
            <w:shd w:val="clear" w:color="auto" w:fill="auto"/>
            <w:vAlign w:val="bottom"/>
          </w:tcPr>
          <w:p w:rsidR="00735DE6" w:rsidRPr="00735DE6" w:rsidRDefault="00735DE6" w:rsidP="00FE15E1">
            <w:pPr>
              <w:spacing w:line="0" w:lineRule="atLeast"/>
              <w:jc w:val="center"/>
              <w:rPr>
                <w:rFonts w:ascii="Calibri" w:eastAsia="Calibri" w:hAnsi="Calibri" w:cs="Arial"/>
                <w:sz w:val="17"/>
                <w:szCs w:val="20"/>
                <w:vertAlign w:val="superscript"/>
              </w:rPr>
            </w:pPr>
            <w:r w:rsidRPr="00735DE6">
              <w:rPr>
                <w:rFonts w:ascii="Calibri" w:eastAsia="Calibri" w:hAnsi="Calibri" w:cs="Arial"/>
                <w:sz w:val="14"/>
                <w:szCs w:val="20"/>
              </w:rPr>
              <w:t xml:space="preserve">&lt;1 x 10 </w:t>
            </w:r>
            <w:r w:rsidRPr="00735DE6">
              <w:rPr>
                <w:rFonts w:ascii="Calibri" w:eastAsia="Calibri" w:hAnsi="Calibri" w:cs="Arial"/>
                <w:sz w:val="17"/>
                <w:szCs w:val="20"/>
                <w:vertAlign w:val="superscript"/>
              </w:rPr>
              <w:t>4</w:t>
            </w:r>
          </w:p>
        </w:tc>
        <w:tc>
          <w:tcPr>
            <w:tcW w:w="1000" w:type="dxa"/>
            <w:tcBorders>
              <w:left w:val="nil"/>
              <w:bottom w:val="single" w:sz="4" w:space="0" w:color="auto"/>
            </w:tcBorders>
            <w:shd w:val="clear" w:color="auto" w:fill="auto"/>
            <w:vAlign w:val="bottom"/>
          </w:tcPr>
          <w:p w:rsidR="00735DE6" w:rsidRPr="00735DE6" w:rsidRDefault="00735DE6" w:rsidP="00FE15E1">
            <w:pPr>
              <w:spacing w:line="0" w:lineRule="atLeast"/>
              <w:jc w:val="center"/>
              <w:rPr>
                <w:rFonts w:cs="Arial"/>
                <w:szCs w:val="20"/>
              </w:rPr>
            </w:pPr>
          </w:p>
        </w:tc>
        <w:tc>
          <w:tcPr>
            <w:tcW w:w="740" w:type="dxa"/>
            <w:tcBorders>
              <w:bottom w:val="single" w:sz="4" w:space="0" w:color="auto"/>
            </w:tcBorders>
            <w:shd w:val="clear" w:color="auto" w:fill="auto"/>
            <w:vAlign w:val="bottom"/>
          </w:tcPr>
          <w:p w:rsidR="00735DE6" w:rsidRPr="00735DE6" w:rsidRDefault="00735DE6" w:rsidP="00FE15E1">
            <w:pPr>
              <w:spacing w:line="0" w:lineRule="atLeast"/>
              <w:jc w:val="center"/>
              <w:rPr>
                <w:rFonts w:cs="Arial"/>
                <w:szCs w:val="20"/>
              </w:rPr>
            </w:pPr>
          </w:p>
        </w:tc>
        <w:tc>
          <w:tcPr>
            <w:tcW w:w="100" w:type="dxa"/>
            <w:tcBorders>
              <w:bottom w:val="single" w:sz="4" w:space="0" w:color="auto"/>
            </w:tcBorders>
            <w:shd w:val="clear" w:color="auto" w:fill="auto"/>
            <w:vAlign w:val="bottom"/>
          </w:tcPr>
          <w:p w:rsidR="00735DE6" w:rsidRPr="00735DE6" w:rsidRDefault="00735DE6" w:rsidP="00FE15E1">
            <w:pPr>
              <w:spacing w:line="0" w:lineRule="atLeast"/>
              <w:jc w:val="center"/>
              <w:rPr>
                <w:rFonts w:cs="Arial"/>
                <w:szCs w:val="20"/>
              </w:rPr>
            </w:pPr>
          </w:p>
        </w:tc>
        <w:tc>
          <w:tcPr>
            <w:tcW w:w="680" w:type="dxa"/>
            <w:tcBorders>
              <w:bottom w:val="single" w:sz="4" w:space="0" w:color="auto"/>
            </w:tcBorders>
            <w:shd w:val="clear" w:color="auto" w:fill="auto"/>
            <w:vAlign w:val="bottom"/>
          </w:tcPr>
          <w:p w:rsidR="00735DE6" w:rsidRPr="00735DE6" w:rsidRDefault="00735DE6" w:rsidP="00FE15E1">
            <w:pPr>
              <w:spacing w:line="0" w:lineRule="atLeast"/>
              <w:jc w:val="center"/>
              <w:rPr>
                <w:rFonts w:cs="Arial"/>
                <w:szCs w:val="20"/>
              </w:rPr>
            </w:pPr>
          </w:p>
        </w:tc>
        <w:tc>
          <w:tcPr>
            <w:tcW w:w="100" w:type="dxa"/>
            <w:shd w:val="clear" w:color="auto" w:fill="auto"/>
            <w:vAlign w:val="bottom"/>
          </w:tcPr>
          <w:p w:rsidR="00735DE6" w:rsidRPr="00735DE6" w:rsidRDefault="00735DE6" w:rsidP="00FE15E1">
            <w:pPr>
              <w:spacing w:line="0" w:lineRule="atLeast"/>
              <w:jc w:val="center"/>
              <w:rPr>
                <w:rFonts w:cs="Arial"/>
                <w:szCs w:val="20"/>
              </w:rPr>
            </w:pPr>
          </w:p>
        </w:tc>
      </w:tr>
      <w:tr w:rsidR="00735DE6" w:rsidRPr="00735DE6" w:rsidTr="00735DE6">
        <w:trPr>
          <w:trHeight w:val="141"/>
        </w:trPr>
        <w:tc>
          <w:tcPr>
            <w:tcW w:w="38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1423" w:type="dxa"/>
            <w:tcBorders>
              <w:top w:val="single" w:sz="4" w:space="0" w:color="auto"/>
            </w:tcBorders>
            <w:shd w:val="clear" w:color="auto" w:fill="auto"/>
            <w:vAlign w:val="bottom"/>
          </w:tcPr>
          <w:p w:rsidR="00735DE6" w:rsidRPr="00735DE6" w:rsidRDefault="00735DE6" w:rsidP="00735DE6">
            <w:pPr>
              <w:spacing w:line="141" w:lineRule="exact"/>
              <w:jc w:val="center"/>
              <w:rPr>
                <w:rFonts w:ascii="Calibri" w:eastAsia="Calibri" w:hAnsi="Calibri" w:cs="Arial"/>
                <w:sz w:val="14"/>
                <w:szCs w:val="20"/>
              </w:rPr>
            </w:pPr>
          </w:p>
        </w:tc>
        <w:tc>
          <w:tcPr>
            <w:tcW w:w="80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88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106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114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100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74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10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680" w:type="dxa"/>
            <w:tcBorders>
              <w:top w:val="single" w:sz="4" w:space="0" w:color="auto"/>
            </w:tcBorders>
            <w:shd w:val="clear" w:color="auto" w:fill="auto"/>
            <w:vAlign w:val="bottom"/>
          </w:tcPr>
          <w:p w:rsidR="00735DE6" w:rsidRPr="00735DE6" w:rsidRDefault="00735DE6" w:rsidP="00735DE6">
            <w:pPr>
              <w:spacing w:line="0" w:lineRule="atLeast"/>
              <w:rPr>
                <w:rFonts w:cs="Arial"/>
                <w:sz w:val="12"/>
                <w:szCs w:val="20"/>
              </w:rPr>
            </w:pPr>
          </w:p>
        </w:tc>
        <w:tc>
          <w:tcPr>
            <w:tcW w:w="100" w:type="dxa"/>
            <w:shd w:val="clear" w:color="auto" w:fill="auto"/>
            <w:vAlign w:val="bottom"/>
          </w:tcPr>
          <w:p w:rsidR="00735DE6" w:rsidRPr="00735DE6" w:rsidRDefault="00735DE6" w:rsidP="00735DE6">
            <w:pPr>
              <w:spacing w:line="0" w:lineRule="atLeast"/>
              <w:rPr>
                <w:rFonts w:cs="Arial"/>
                <w:sz w:val="12"/>
                <w:szCs w:val="20"/>
              </w:rPr>
            </w:pPr>
          </w:p>
        </w:tc>
      </w:tr>
    </w:tbl>
    <w:p w:rsidR="00735DE6" w:rsidRDefault="00735DE6" w:rsidP="00886B92">
      <w:pPr>
        <w:pStyle w:val="BodyTextIndent3"/>
        <w:ind w:left="851" w:hanging="879"/>
        <w:jc w:val="left"/>
        <w:rPr>
          <w:rFonts w:ascii="Calibri" w:hAnsi="Calibri"/>
          <w:bCs/>
          <w:sz w:val="22"/>
          <w:szCs w:val="22"/>
          <w:lang w:val="en-US"/>
        </w:rPr>
      </w:pPr>
      <w:proofErr w:type="gramStart"/>
      <w:r w:rsidRPr="00735DE6">
        <w:rPr>
          <w:rFonts w:ascii="Calibri" w:hAnsi="Calibri"/>
          <w:bCs/>
          <w:sz w:val="22"/>
          <w:szCs w:val="22"/>
          <w:lang w:val="en-US"/>
        </w:rPr>
        <w:t>Keterangan :</w:t>
      </w:r>
      <w:proofErr w:type="gramEnd"/>
      <w:r w:rsidRPr="00735DE6">
        <w:rPr>
          <w:rFonts w:ascii="Calibri" w:hAnsi="Calibri"/>
          <w:bCs/>
          <w:sz w:val="22"/>
          <w:szCs w:val="22"/>
          <w:lang w:val="en-US"/>
        </w:rPr>
        <w:t xml:space="preserve"> *) : hasil pengujian di labolatorium International Center of Biodeversity and Biotechnology (ICBB) Bogor</w:t>
      </w:r>
    </w:p>
    <w:p w:rsidR="002F1A0E" w:rsidRDefault="002F1A0E" w:rsidP="00886B92">
      <w:pPr>
        <w:pStyle w:val="BodyTextIndent3"/>
        <w:ind w:left="851" w:hanging="879"/>
        <w:jc w:val="left"/>
        <w:rPr>
          <w:rFonts w:ascii="Calibri" w:hAnsi="Calibri"/>
          <w:bCs/>
          <w:sz w:val="22"/>
          <w:szCs w:val="22"/>
          <w:lang w:val="en-US"/>
        </w:rPr>
        <w:sectPr w:rsidR="002F1A0E" w:rsidSect="004741EC">
          <w:type w:val="continuous"/>
          <w:pgSz w:w="11907" w:h="16840" w:code="9"/>
          <w:pgMar w:top="1701" w:right="1701" w:bottom="1701" w:left="1701" w:header="720" w:footer="720" w:gutter="0"/>
          <w:cols w:space="567"/>
          <w:docGrid w:linePitch="360"/>
        </w:sectPr>
      </w:pPr>
    </w:p>
    <w:p w:rsidR="000951BD" w:rsidRDefault="00735DE6" w:rsidP="00735DE6">
      <w:pPr>
        <w:pStyle w:val="BodyTextIndent3"/>
        <w:ind w:left="0"/>
        <w:rPr>
          <w:rFonts w:ascii="Calibri" w:hAnsi="Calibri"/>
          <w:bCs/>
          <w:sz w:val="22"/>
          <w:szCs w:val="22"/>
        </w:rPr>
        <w:sectPr w:rsidR="000951BD" w:rsidSect="007E7F56">
          <w:type w:val="continuous"/>
          <w:pgSz w:w="11907" w:h="16840" w:code="9"/>
          <w:pgMar w:top="1701" w:right="1701" w:bottom="1701" w:left="1701" w:header="720" w:footer="720" w:gutter="0"/>
          <w:cols w:num="2" w:space="567"/>
          <w:docGrid w:linePitch="360"/>
        </w:sectPr>
      </w:pPr>
      <w:r w:rsidRPr="00735DE6">
        <w:rPr>
          <w:rFonts w:ascii="Calibri" w:hAnsi="Calibri"/>
          <w:bCs/>
          <w:sz w:val="22"/>
          <w:szCs w:val="22"/>
        </w:rPr>
        <w:lastRenderedPageBreak/>
        <w:t>Keadaan</w:t>
      </w:r>
      <w:r w:rsidR="00734A15">
        <w:rPr>
          <w:rFonts w:ascii="Calibri" w:hAnsi="Calibri"/>
          <w:bCs/>
          <w:sz w:val="22"/>
          <w:szCs w:val="22"/>
        </w:rPr>
        <w:t xml:space="preserve"> </w:t>
      </w:r>
      <w:r w:rsidRPr="00735DE6">
        <w:rPr>
          <w:rFonts w:ascii="Calibri" w:hAnsi="Calibri"/>
          <w:bCs/>
          <w:sz w:val="22"/>
          <w:szCs w:val="22"/>
        </w:rPr>
        <w:t>suhu  udara selama percobaan</w:t>
      </w:r>
      <w:r>
        <w:rPr>
          <w:rFonts w:ascii="Calibri" w:hAnsi="Calibri"/>
          <w:bCs/>
          <w:sz w:val="22"/>
          <w:szCs w:val="22"/>
        </w:rPr>
        <w:t xml:space="preserve"> </w:t>
      </w:r>
      <w:r w:rsidRPr="00735DE6">
        <w:rPr>
          <w:rFonts w:ascii="Calibri" w:hAnsi="Calibri"/>
          <w:bCs/>
          <w:sz w:val="22"/>
          <w:szCs w:val="22"/>
        </w:rPr>
        <w:t>berkisar antara 29</w:t>
      </w:r>
      <w:r w:rsidRPr="00735DE6">
        <w:rPr>
          <w:rFonts w:ascii="Calibri" w:hAnsi="Calibri"/>
          <w:bCs/>
          <w:sz w:val="22"/>
          <w:szCs w:val="22"/>
          <w:vertAlign w:val="superscript"/>
        </w:rPr>
        <w:t>o</w:t>
      </w:r>
      <w:r w:rsidRPr="00735DE6">
        <w:rPr>
          <w:rFonts w:ascii="Calibri" w:hAnsi="Calibri"/>
          <w:bCs/>
          <w:sz w:val="22"/>
          <w:szCs w:val="22"/>
        </w:rPr>
        <w:t>C sampai 34</w:t>
      </w:r>
      <w:r w:rsidRPr="00735DE6">
        <w:rPr>
          <w:rFonts w:ascii="Calibri" w:hAnsi="Calibri"/>
          <w:bCs/>
          <w:sz w:val="22"/>
          <w:szCs w:val="22"/>
          <w:vertAlign w:val="superscript"/>
        </w:rPr>
        <w:t>o</w:t>
      </w:r>
      <w:r w:rsidRPr="00735DE6">
        <w:rPr>
          <w:rFonts w:ascii="Calibri" w:hAnsi="Calibri"/>
          <w:bCs/>
          <w:sz w:val="22"/>
          <w:szCs w:val="22"/>
        </w:rPr>
        <w:t xml:space="preserve">C. Kisaran </w:t>
      </w:r>
    </w:p>
    <w:p w:rsidR="00735DE6" w:rsidRDefault="00734A15" w:rsidP="00735DE6">
      <w:pPr>
        <w:pStyle w:val="BodyTextIndent3"/>
        <w:ind w:left="0"/>
        <w:rPr>
          <w:rFonts w:ascii="Calibri" w:hAnsi="Calibri"/>
          <w:bCs/>
          <w:sz w:val="22"/>
          <w:szCs w:val="22"/>
        </w:rPr>
      </w:pPr>
      <w:r>
        <w:rPr>
          <w:rFonts w:ascii="Calibri" w:hAnsi="Calibri"/>
          <w:bCs/>
          <w:sz w:val="22"/>
          <w:szCs w:val="22"/>
        </w:rPr>
        <w:lastRenderedPageBreak/>
        <w:t>Suhu yang dipersyaratkan untuk p</w:t>
      </w:r>
      <w:r w:rsidR="002F1A0E">
        <w:rPr>
          <w:rFonts w:ascii="Calibri" w:hAnsi="Calibri"/>
          <w:bCs/>
          <w:sz w:val="22"/>
          <w:szCs w:val="22"/>
        </w:rPr>
        <w:t xml:space="preserve">erkembangan bibit anggrek </w:t>
      </w:r>
      <w:r w:rsidR="002F1A0E" w:rsidRPr="00735DE6">
        <w:rPr>
          <w:rFonts w:ascii="Calibri" w:hAnsi="Calibri"/>
          <w:bCs/>
          <w:i/>
          <w:sz w:val="22"/>
          <w:szCs w:val="22"/>
        </w:rPr>
        <w:t>Dendrobium</w:t>
      </w:r>
      <w:r w:rsidR="002F1A0E" w:rsidRPr="00735DE6">
        <w:rPr>
          <w:rFonts w:ascii="Calibri" w:hAnsi="Calibri"/>
          <w:bCs/>
          <w:sz w:val="22"/>
          <w:szCs w:val="22"/>
        </w:rPr>
        <w:t xml:space="preserve">, </w:t>
      </w:r>
      <w:r>
        <w:rPr>
          <w:rFonts w:ascii="Calibri" w:hAnsi="Calibri"/>
          <w:bCs/>
          <w:sz w:val="22"/>
          <w:szCs w:val="22"/>
        </w:rPr>
        <w:t xml:space="preserve">ialah </w:t>
      </w:r>
      <w:r w:rsidR="002F1A0E" w:rsidRPr="00735DE6">
        <w:rPr>
          <w:rFonts w:ascii="Calibri" w:hAnsi="Calibri"/>
          <w:bCs/>
          <w:sz w:val="22"/>
          <w:szCs w:val="22"/>
        </w:rPr>
        <w:t xml:space="preserve"> suhu minimal antara 21</w:t>
      </w:r>
      <w:r w:rsidR="002F1A0E" w:rsidRPr="00735DE6">
        <w:rPr>
          <w:rFonts w:ascii="Calibri" w:hAnsi="Calibri"/>
          <w:bCs/>
          <w:sz w:val="22"/>
          <w:szCs w:val="22"/>
          <w:vertAlign w:val="superscript"/>
        </w:rPr>
        <w:t>o</w:t>
      </w:r>
      <w:r w:rsidR="002F1A0E" w:rsidRPr="00735DE6">
        <w:rPr>
          <w:rFonts w:ascii="Calibri" w:hAnsi="Calibri"/>
          <w:bCs/>
          <w:sz w:val="22"/>
          <w:szCs w:val="22"/>
        </w:rPr>
        <w:t>C sampai 23</w:t>
      </w:r>
      <w:r w:rsidR="002F1A0E" w:rsidRPr="00735DE6">
        <w:rPr>
          <w:rFonts w:ascii="Calibri" w:hAnsi="Calibri"/>
          <w:bCs/>
          <w:sz w:val="22"/>
          <w:szCs w:val="22"/>
          <w:vertAlign w:val="superscript"/>
        </w:rPr>
        <w:t>o</w:t>
      </w:r>
      <w:r w:rsidR="002F1A0E" w:rsidRPr="00735DE6">
        <w:rPr>
          <w:rFonts w:ascii="Calibri" w:hAnsi="Calibri"/>
          <w:bCs/>
          <w:sz w:val="22"/>
          <w:szCs w:val="22"/>
        </w:rPr>
        <w:t xml:space="preserve">C dan suhu maksimal 31 sampai 34°C. </w:t>
      </w:r>
      <w:r w:rsidR="002F1A0E">
        <w:rPr>
          <w:rFonts w:ascii="Calibri" w:hAnsi="Calibri"/>
          <w:bCs/>
          <w:sz w:val="22"/>
          <w:szCs w:val="22"/>
        </w:rPr>
        <w:t xml:space="preserve"> </w:t>
      </w:r>
      <w:bookmarkStart w:id="1" w:name="_GoBack"/>
      <w:bookmarkEnd w:id="1"/>
      <w:r w:rsidR="002F1A0E" w:rsidRPr="00735DE6">
        <w:rPr>
          <w:rFonts w:ascii="Calibri" w:hAnsi="Calibri"/>
          <w:bCs/>
          <w:sz w:val="22"/>
          <w:szCs w:val="22"/>
        </w:rPr>
        <w:t>Kelembaban udara didalam tempat</w:t>
      </w:r>
      <w:r w:rsidR="002F1A0E">
        <w:rPr>
          <w:rFonts w:ascii="Calibri" w:hAnsi="Calibri"/>
          <w:bCs/>
          <w:sz w:val="22"/>
          <w:szCs w:val="22"/>
        </w:rPr>
        <w:t xml:space="preserve"> </w:t>
      </w:r>
      <w:r w:rsidR="00735DE6" w:rsidRPr="00735DE6">
        <w:rPr>
          <w:rFonts w:ascii="Calibri" w:hAnsi="Calibri"/>
          <w:bCs/>
          <w:sz w:val="22"/>
          <w:szCs w:val="22"/>
        </w:rPr>
        <w:t xml:space="preserve">percobaan antara 50% sampai 80% , </w:t>
      </w:r>
      <w:r w:rsidR="00735DE6" w:rsidRPr="00735DE6">
        <w:rPr>
          <w:rFonts w:ascii="Calibri" w:hAnsi="Calibri"/>
          <w:bCs/>
          <w:sz w:val="22"/>
          <w:szCs w:val="22"/>
        </w:rPr>
        <w:lastRenderedPageBreak/>
        <w:t>sedangkan intensitas cahaya matahari berkisar dari 1000 lux sampai dengan 6000 lux. Kisaran tersebut merupakan kisaran yang sesuai untuk pertumbuhan bibit anggrek</w:t>
      </w:r>
      <w:r w:rsidR="00735DE6">
        <w:rPr>
          <w:rFonts w:ascii="Calibri" w:hAnsi="Calibri"/>
          <w:bCs/>
          <w:sz w:val="22"/>
          <w:szCs w:val="22"/>
        </w:rPr>
        <w:t>.</w:t>
      </w:r>
    </w:p>
    <w:p w:rsidR="00734A15" w:rsidRDefault="00734A15" w:rsidP="00735DE6">
      <w:pPr>
        <w:pStyle w:val="BodyTextIndent3"/>
        <w:ind w:left="0"/>
        <w:rPr>
          <w:rFonts w:ascii="Calibri" w:hAnsi="Calibri"/>
          <w:bCs/>
          <w:sz w:val="22"/>
          <w:szCs w:val="22"/>
        </w:rPr>
        <w:sectPr w:rsidR="00734A15" w:rsidSect="007E7F56">
          <w:type w:val="continuous"/>
          <w:pgSz w:w="11907" w:h="16840" w:code="9"/>
          <w:pgMar w:top="1701" w:right="1701" w:bottom="1701" w:left="1701" w:header="720" w:footer="720" w:gutter="0"/>
          <w:cols w:num="2" w:space="567"/>
          <w:docGrid w:linePitch="360"/>
        </w:sectPr>
      </w:pPr>
    </w:p>
    <w:p w:rsidR="00734A15" w:rsidRDefault="00734A15" w:rsidP="00884205">
      <w:pPr>
        <w:pStyle w:val="BodyTextIndent3"/>
        <w:ind w:left="0"/>
        <w:jc w:val="center"/>
        <w:rPr>
          <w:rFonts w:ascii="Calibri" w:hAnsi="Calibri"/>
          <w:b/>
          <w:bCs/>
          <w:sz w:val="22"/>
          <w:szCs w:val="22"/>
        </w:rPr>
      </w:pPr>
    </w:p>
    <w:p w:rsidR="007E7F56" w:rsidRDefault="007E7F56" w:rsidP="00734A15">
      <w:pPr>
        <w:pStyle w:val="BodyTextIndent3"/>
        <w:ind w:left="0"/>
        <w:jc w:val="center"/>
        <w:rPr>
          <w:rFonts w:ascii="Calibri" w:hAnsi="Calibri"/>
          <w:b/>
          <w:bCs/>
          <w:sz w:val="22"/>
          <w:szCs w:val="22"/>
        </w:rPr>
        <w:sectPr w:rsidR="007E7F56" w:rsidSect="00734A15">
          <w:type w:val="continuous"/>
          <w:pgSz w:w="11907" w:h="16840" w:code="9"/>
          <w:pgMar w:top="1701" w:right="1701" w:bottom="1701" w:left="1701" w:header="720" w:footer="720" w:gutter="0"/>
          <w:cols w:space="567"/>
          <w:docGrid w:linePitch="360"/>
        </w:sectPr>
      </w:pPr>
    </w:p>
    <w:p w:rsidR="00734A15" w:rsidRDefault="00734A15" w:rsidP="00734A15">
      <w:pPr>
        <w:pStyle w:val="BodyTextIndent3"/>
        <w:ind w:left="0"/>
        <w:jc w:val="center"/>
        <w:rPr>
          <w:rFonts w:ascii="Calibri" w:hAnsi="Calibri"/>
          <w:b/>
          <w:bCs/>
          <w:sz w:val="22"/>
          <w:szCs w:val="22"/>
        </w:rPr>
      </w:pPr>
      <w:r w:rsidRPr="00884205">
        <w:rPr>
          <w:rFonts w:ascii="Calibri" w:hAnsi="Calibri"/>
          <w:b/>
          <w:bCs/>
          <w:sz w:val="22"/>
          <w:szCs w:val="22"/>
        </w:rPr>
        <w:lastRenderedPageBreak/>
        <w:t>SIMPULAN</w:t>
      </w:r>
    </w:p>
    <w:p w:rsidR="00734A15" w:rsidRPr="00884205" w:rsidRDefault="00734A15" w:rsidP="00734A15">
      <w:pPr>
        <w:ind w:left="284" w:hanging="284"/>
        <w:jc w:val="both"/>
        <w:rPr>
          <w:rFonts w:ascii="Calibri" w:eastAsia="Calibri" w:hAnsi="Calibri" w:cs="Arial"/>
          <w:sz w:val="22"/>
          <w:szCs w:val="22"/>
        </w:rPr>
      </w:pPr>
      <w:r w:rsidRPr="00884205">
        <w:rPr>
          <w:rFonts w:ascii="Calibri" w:eastAsia="Calibri" w:hAnsi="Calibri" w:cs="Arial"/>
          <w:sz w:val="19"/>
          <w:szCs w:val="20"/>
        </w:rPr>
        <w:t>1</w:t>
      </w:r>
      <w:r w:rsidRPr="00884205">
        <w:rPr>
          <w:rFonts w:ascii="Calibri" w:eastAsia="Calibri" w:hAnsi="Calibri" w:cs="Arial"/>
          <w:sz w:val="22"/>
          <w:szCs w:val="22"/>
        </w:rPr>
        <w:t>.</w:t>
      </w:r>
      <w:r w:rsidRPr="00415E51">
        <w:rPr>
          <w:rFonts w:ascii="Calibri" w:eastAsia="Calibri" w:hAnsi="Calibri" w:cs="Arial"/>
          <w:sz w:val="22"/>
          <w:szCs w:val="22"/>
        </w:rPr>
        <w:t xml:space="preserve"> A</w:t>
      </w:r>
      <w:r w:rsidRPr="00884205">
        <w:rPr>
          <w:rFonts w:ascii="Calibri" w:eastAsia="Calibri" w:hAnsi="Calibri" w:cs="Arial"/>
          <w:sz w:val="22"/>
          <w:szCs w:val="22"/>
        </w:rPr>
        <w:t xml:space="preserve">ir cucian beras dan air rendaman cangkang telur belum diketahui efektifitasnya terhadap peningkatan pertumbuhan fase </w:t>
      </w:r>
      <w:r w:rsidRPr="00884205">
        <w:rPr>
          <w:rFonts w:ascii="Calibri" w:eastAsia="Calibri" w:hAnsi="Calibri" w:cs="Arial"/>
          <w:i/>
          <w:sz w:val="22"/>
          <w:szCs w:val="22"/>
        </w:rPr>
        <w:t>seedling</w:t>
      </w:r>
      <w:r w:rsidRPr="00884205">
        <w:rPr>
          <w:rFonts w:ascii="Calibri" w:eastAsia="Calibri" w:hAnsi="Calibri" w:cs="Arial"/>
          <w:sz w:val="22"/>
          <w:szCs w:val="22"/>
        </w:rPr>
        <w:t xml:space="preserve"> sampai dengan umur 84 hari setelah tanam seedling awal anggrek</w:t>
      </w:r>
    </w:p>
    <w:p w:rsidR="00734A15" w:rsidRPr="00415E51" w:rsidRDefault="00734A15" w:rsidP="00734A15">
      <w:pPr>
        <w:ind w:left="284" w:right="-27" w:hanging="284"/>
        <w:jc w:val="both"/>
        <w:rPr>
          <w:rFonts w:ascii="Calibri" w:eastAsia="Calibri" w:hAnsi="Calibri" w:cs="Arial"/>
          <w:sz w:val="22"/>
          <w:szCs w:val="22"/>
        </w:rPr>
      </w:pPr>
      <w:r w:rsidRPr="00884205">
        <w:rPr>
          <w:rFonts w:ascii="Calibri" w:eastAsia="Calibri" w:hAnsi="Calibri" w:cs="Arial"/>
          <w:sz w:val="22"/>
          <w:szCs w:val="22"/>
        </w:rPr>
        <w:lastRenderedPageBreak/>
        <w:t>2.</w:t>
      </w:r>
      <w:r>
        <w:rPr>
          <w:rFonts w:ascii="Calibri" w:eastAsia="Calibri" w:hAnsi="Calibri" w:cs="Arial"/>
          <w:sz w:val="22"/>
          <w:szCs w:val="22"/>
        </w:rPr>
        <w:t xml:space="preserve"> </w:t>
      </w:r>
      <w:r w:rsidRPr="00884205">
        <w:rPr>
          <w:rFonts w:ascii="Calibri" w:eastAsia="Calibri" w:hAnsi="Calibri" w:cs="Arial"/>
          <w:sz w:val="22"/>
          <w:szCs w:val="22"/>
        </w:rPr>
        <w:t>Aplikasi air cucian beras 3 hari sekali sama efektifnya dengan pupuk Gandasil, menghasilkan tanaman lebih tinggi dan ukuran yang seragam (9</w:t>
      </w:r>
      <w:proofErr w:type="gramStart"/>
      <w:r w:rsidRPr="00884205">
        <w:rPr>
          <w:rFonts w:ascii="Calibri" w:eastAsia="Calibri" w:hAnsi="Calibri" w:cs="Arial"/>
          <w:sz w:val="22"/>
          <w:szCs w:val="22"/>
        </w:rPr>
        <w:t>,6</w:t>
      </w:r>
      <w:proofErr w:type="gramEnd"/>
      <w:r w:rsidRPr="00884205">
        <w:rPr>
          <w:rFonts w:ascii="Calibri" w:eastAsia="Calibri" w:hAnsi="Calibri" w:cs="Arial"/>
          <w:sz w:val="22"/>
          <w:szCs w:val="22"/>
        </w:rPr>
        <w:t xml:space="preserve"> cm) ,daun lebih banyak dan jumlahnya</w:t>
      </w:r>
      <w:r>
        <w:rPr>
          <w:rFonts w:ascii="Calibri" w:eastAsia="Calibri" w:hAnsi="Calibri" w:cs="Arial"/>
          <w:sz w:val="22"/>
          <w:szCs w:val="22"/>
        </w:rPr>
        <w:t xml:space="preserve"> </w:t>
      </w:r>
      <w:r w:rsidRPr="00884205">
        <w:rPr>
          <w:rFonts w:ascii="Calibri" w:eastAsia="Calibri" w:hAnsi="Calibri" w:cs="Arial"/>
          <w:sz w:val="22"/>
          <w:szCs w:val="22"/>
        </w:rPr>
        <w:t xml:space="preserve">seragam (6,8 helai) , ukuran </w:t>
      </w:r>
      <w:r>
        <w:rPr>
          <w:rFonts w:ascii="Calibri" w:eastAsia="Calibri" w:hAnsi="Calibri" w:cs="Arial"/>
          <w:sz w:val="22"/>
          <w:szCs w:val="22"/>
        </w:rPr>
        <w:t>d</w:t>
      </w:r>
      <w:r w:rsidRPr="00884205">
        <w:rPr>
          <w:rFonts w:ascii="Calibri" w:eastAsia="Calibri" w:hAnsi="Calibri" w:cs="Arial"/>
          <w:sz w:val="22"/>
          <w:szCs w:val="22"/>
        </w:rPr>
        <w:t>aun lebih luas (18 cm</w:t>
      </w:r>
      <w:r w:rsidRPr="00884205">
        <w:rPr>
          <w:rFonts w:ascii="Calibri" w:eastAsia="Calibri" w:hAnsi="Calibri" w:cs="Arial"/>
          <w:sz w:val="22"/>
          <w:szCs w:val="22"/>
          <w:vertAlign w:val="superscript"/>
        </w:rPr>
        <w:t>2</w:t>
      </w:r>
      <w:r w:rsidRPr="00884205">
        <w:rPr>
          <w:rFonts w:ascii="Calibri" w:eastAsia="Calibri" w:hAnsi="Calibri" w:cs="Arial"/>
          <w:sz w:val="22"/>
          <w:szCs w:val="22"/>
        </w:rPr>
        <w:t>) dan bobot brangkasan lebih tinggi dengan capaian 2,74</w:t>
      </w:r>
      <w:r>
        <w:rPr>
          <w:rFonts w:ascii="Calibri" w:eastAsia="Calibri" w:hAnsi="Calibri" w:cs="Arial"/>
          <w:sz w:val="22"/>
          <w:szCs w:val="22"/>
        </w:rPr>
        <w:t xml:space="preserve"> g</w:t>
      </w:r>
    </w:p>
    <w:p w:rsidR="007E7F56" w:rsidRDefault="007E7F56" w:rsidP="00884205">
      <w:pPr>
        <w:pStyle w:val="BodyTextIndent3"/>
        <w:ind w:left="0"/>
        <w:jc w:val="center"/>
        <w:rPr>
          <w:rFonts w:ascii="Calibri" w:hAnsi="Calibri"/>
          <w:b/>
          <w:bCs/>
          <w:sz w:val="22"/>
          <w:szCs w:val="22"/>
        </w:rPr>
        <w:sectPr w:rsidR="007E7F56" w:rsidSect="007E7F56">
          <w:type w:val="continuous"/>
          <w:pgSz w:w="11907" w:h="16840" w:code="9"/>
          <w:pgMar w:top="1701" w:right="1701" w:bottom="1701" w:left="1701" w:header="720" w:footer="720" w:gutter="0"/>
          <w:cols w:num="2" w:space="567"/>
          <w:docGrid w:linePitch="360"/>
        </w:sectPr>
      </w:pPr>
    </w:p>
    <w:p w:rsidR="002F1A0E" w:rsidRDefault="002F1A0E" w:rsidP="00884205">
      <w:pPr>
        <w:pStyle w:val="BodyTextIndent3"/>
        <w:ind w:left="0"/>
        <w:jc w:val="center"/>
        <w:rPr>
          <w:rFonts w:ascii="Calibri" w:hAnsi="Calibri"/>
          <w:b/>
          <w:bCs/>
          <w:sz w:val="22"/>
          <w:szCs w:val="22"/>
        </w:rPr>
      </w:pPr>
    </w:p>
    <w:p w:rsidR="007E7F56" w:rsidRDefault="007E7F56" w:rsidP="00884205">
      <w:pPr>
        <w:pStyle w:val="BodyTextIndent3"/>
        <w:ind w:left="0"/>
        <w:jc w:val="center"/>
        <w:rPr>
          <w:rFonts w:ascii="Calibri" w:hAnsi="Calibri"/>
          <w:b/>
          <w:bCs/>
          <w:sz w:val="22"/>
          <w:szCs w:val="22"/>
        </w:rPr>
      </w:pPr>
    </w:p>
    <w:p w:rsidR="007E7F56" w:rsidRDefault="007E7F56" w:rsidP="00884205">
      <w:pPr>
        <w:pStyle w:val="BodyTextIndent3"/>
        <w:ind w:left="0"/>
        <w:jc w:val="center"/>
        <w:rPr>
          <w:rFonts w:ascii="Calibri" w:hAnsi="Calibri"/>
          <w:b/>
          <w:bCs/>
          <w:sz w:val="22"/>
          <w:szCs w:val="22"/>
        </w:rPr>
      </w:pPr>
    </w:p>
    <w:p w:rsidR="007E7F56" w:rsidRDefault="007E7F56" w:rsidP="000951BD">
      <w:pPr>
        <w:spacing w:line="0" w:lineRule="atLeast"/>
        <w:ind w:left="840"/>
        <w:jc w:val="center"/>
        <w:rPr>
          <w:rFonts w:ascii="Calibri" w:eastAsia="Calibri" w:hAnsi="Calibri" w:cs="Arial"/>
          <w:b/>
          <w:sz w:val="22"/>
          <w:szCs w:val="22"/>
        </w:rPr>
        <w:sectPr w:rsidR="007E7F56" w:rsidSect="00734A15">
          <w:type w:val="continuous"/>
          <w:pgSz w:w="11907" w:h="16840" w:code="9"/>
          <w:pgMar w:top="1701" w:right="1701" w:bottom="1701" w:left="1701" w:header="720" w:footer="720" w:gutter="0"/>
          <w:cols w:space="567"/>
          <w:docGrid w:linePitch="360"/>
        </w:sectPr>
      </w:pPr>
    </w:p>
    <w:p w:rsidR="000353DD" w:rsidRPr="000353DD" w:rsidRDefault="000353DD" w:rsidP="000951BD">
      <w:pPr>
        <w:spacing w:line="0" w:lineRule="atLeast"/>
        <w:ind w:left="840"/>
        <w:jc w:val="center"/>
        <w:rPr>
          <w:rFonts w:ascii="Calibri" w:eastAsia="Calibri" w:hAnsi="Calibri" w:cs="Arial"/>
          <w:b/>
          <w:sz w:val="22"/>
          <w:szCs w:val="22"/>
        </w:rPr>
      </w:pPr>
      <w:r w:rsidRPr="000353DD">
        <w:rPr>
          <w:rFonts w:ascii="Calibri" w:eastAsia="Calibri" w:hAnsi="Calibri" w:cs="Arial"/>
          <w:b/>
          <w:sz w:val="22"/>
          <w:szCs w:val="22"/>
        </w:rPr>
        <w:lastRenderedPageBreak/>
        <w:t>UCAPAN TERIMAKASIH</w:t>
      </w:r>
    </w:p>
    <w:p w:rsidR="000353DD" w:rsidRPr="000353DD" w:rsidRDefault="000353DD" w:rsidP="000353DD">
      <w:pPr>
        <w:spacing w:line="43" w:lineRule="exact"/>
        <w:rPr>
          <w:rFonts w:cs="Arial"/>
          <w:sz w:val="22"/>
          <w:szCs w:val="22"/>
        </w:rPr>
      </w:pPr>
    </w:p>
    <w:p w:rsidR="000353DD" w:rsidRPr="000353DD" w:rsidRDefault="000353DD" w:rsidP="000353DD">
      <w:pPr>
        <w:spacing w:line="242" w:lineRule="auto"/>
        <w:ind w:left="60" w:firstLine="220"/>
        <w:jc w:val="both"/>
        <w:rPr>
          <w:rFonts w:ascii="Calibri" w:eastAsia="Calibri" w:hAnsi="Calibri" w:cs="Arial"/>
          <w:sz w:val="22"/>
          <w:szCs w:val="22"/>
        </w:rPr>
      </w:pPr>
      <w:r w:rsidRPr="000353DD">
        <w:rPr>
          <w:rFonts w:ascii="Calibri" w:eastAsia="Calibri" w:hAnsi="Calibri" w:cs="Arial"/>
          <w:sz w:val="22"/>
          <w:szCs w:val="22"/>
        </w:rPr>
        <w:t xml:space="preserve">Ucapan terimakasih yang sebesar-besarnya disampaikan kepada Direktorat Riset dan Pengabdian Masyarakat Direktorat Jendral Penguatan Riset dan Pengembangan Kementrian Riset dan Teknologi Pendidikan Tinggi Republik Indonesia yang telah mendanai penelitian </w:t>
      </w:r>
      <w:r w:rsidRPr="000353DD">
        <w:rPr>
          <w:rFonts w:ascii="Calibri" w:eastAsia="Calibri" w:hAnsi="Calibri" w:cs="Arial"/>
          <w:sz w:val="22"/>
          <w:szCs w:val="22"/>
        </w:rPr>
        <w:lastRenderedPageBreak/>
        <w:t>melalui skema Penelitian Terapan tahun anggaran 2017. Tidak lupa penulis juga ucapkan terimakasih kepada rektor Universitas Siliwangi, Ketua Lembaga Penelitian dan Pengabdian Masyarakat dan Pengendalian Mutu Universitas Siliwangi, dan  Dekan Fakultas Pertanian Universitas Siliwangi .</w:t>
      </w:r>
    </w:p>
    <w:p w:rsidR="000951BD" w:rsidRDefault="000951BD" w:rsidP="000353DD">
      <w:pPr>
        <w:spacing w:line="278" w:lineRule="exact"/>
        <w:rPr>
          <w:rFonts w:cs="Arial"/>
          <w:sz w:val="20"/>
          <w:szCs w:val="20"/>
        </w:rPr>
        <w:sectPr w:rsidR="000951BD" w:rsidSect="007E7F56">
          <w:type w:val="continuous"/>
          <w:pgSz w:w="11907" w:h="16840" w:code="9"/>
          <w:pgMar w:top="1701" w:right="1701" w:bottom="1701" w:left="1701" w:header="720" w:footer="720" w:gutter="0"/>
          <w:cols w:num="2" w:space="567"/>
          <w:docGrid w:linePitch="360"/>
        </w:sectPr>
      </w:pPr>
    </w:p>
    <w:p w:rsidR="00734A15" w:rsidRDefault="00734A15" w:rsidP="000353DD">
      <w:pPr>
        <w:spacing w:line="278" w:lineRule="exact"/>
        <w:rPr>
          <w:rFonts w:cs="Arial"/>
          <w:sz w:val="20"/>
          <w:szCs w:val="20"/>
        </w:rPr>
        <w:sectPr w:rsidR="00734A15" w:rsidSect="00735DE6">
          <w:type w:val="continuous"/>
          <w:pgSz w:w="11907" w:h="16840" w:code="9"/>
          <w:pgMar w:top="1701" w:right="1701" w:bottom="1701" w:left="1701" w:header="720" w:footer="720" w:gutter="0"/>
          <w:cols w:num="2" w:space="567"/>
          <w:docGrid w:linePitch="360"/>
        </w:sectPr>
      </w:pPr>
    </w:p>
    <w:p w:rsidR="000353DD" w:rsidRPr="000353DD" w:rsidRDefault="000353DD" w:rsidP="000353DD">
      <w:pPr>
        <w:spacing w:line="278" w:lineRule="exact"/>
        <w:rPr>
          <w:rFonts w:cs="Arial"/>
          <w:sz w:val="20"/>
          <w:szCs w:val="20"/>
        </w:rPr>
      </w:pPr>
    </w:p>
    <w:p w:rsidR="007E7F56" w:rsidRDefault="007E7F56" w:rsidP="000353DD">
      <w:pPr>
        <w:spacing w:line="0" w:lineRule="atLeast"/>
        <w:ind w:left="60"/>
        <w:jc w:val="center"/>
        <w:rPr>
          <w:rFonts w:ascii="Calibri" w:eastAsia="Calibri" w:hAnsi="Calibri" w:cs="Arial"/>
          <w:b/>
          <w:sz w:val="22"/>
          <w:szCs w:val="22"/>
        </w:rPr>
        <w:sectPr w:rsidR="007E7F56" w:rsidSect="00735DE6">
          <w:type w:val="continuous"/>
          <w:pgSz w:w="11907" w:h="16840" w:code="9"/>
          <w:pgMar w:top="1701" w:right="1701" w:bottom="1701" w:left="1701" w:header="720" w:footer="720" w:gutter="0"/>
          <w:cols w:num="2" w:space="567"/>
          <w:docGrid w:linePitch="360"/>
        </w:sectPr>
      </w:pPr>
    </w:p>
    <w:p w:rsidR="000353DD" w:rsidRPr="000353DD" w:rsidRDefault="000353DD" w:rsidP="000353DD">
      <w:pPr>
        <w:spacing w:line="0" w:lineRule="atLeast"/>
        <w:ind w:left="60"/>
        <w:jc w:val="center"/>
        <w:rPr>
          <w:rFonts w:ascii="Calibri" w:eastAsia="Calibri" w:hAnsi="Calibri" w:cs="Arial"/>
          <w:b/>
          <w:sz w:val="22"/>
          <w:szCs w:val="22"/>
        </w:rPr>
      </w:pPr>
      <w:r w:rsidRPr="000353DD">
        <w:rPr>
          <w:rFonts w:ascii="Calibri" w:eastAsia="Calibri" w:hAnsi="Calibri" w:cs="Arial"/>
          <w:b/>
          <w:sz w:val="22"/>
          <w:szCs w:val="22"/>
        </w:rPr>
        <w:lastRenderedPageBreak/>
        <w:t>DAFTAR PUSTAKA</w:t>
      </w:r>
    </w:p>
    <w:p w:rsidR="000353DD" w:rsidRPr="000353DD" w:rsidRDefault="000353DD" w:rsidP="000353DD">
      <w:pPr>
        <w:spacing w:line="39" w:lineRule="exact"/>
        <w:rPr>
          <w:rFonts w:cs="Arial"/>
          <w:sz w:val="22"/>
          <w:szCs w:val="22"/>
        </w:rPr>
      </w:pPr>
    </w:p>
    <w:p w:rsidR="000353DD" w:rsidRPr="000353DD" w:rsidRDefault="000353DD" w:rsidP="000353DD">
      <w:pPr>
        <w:spacing w:line="0" w:lineRule="atLeast"/>
        <w:ind w:left="60"/>
        <w:rPr>
          <w:rFonts w:asciiTheme="minorHAnsi" w:eastAsia="Calibri" w:hAnsiTheme="minorHAnsi" w:cstheme="minorHAnsi"/>
          <w:sz w:val="22"/>
          <w:szCs w:val="22"/>
        </w:rPr>
      </w:pPr>
      <w:r w:rsidRPr="000353DD">
        <w:rPr>
          <w:rFonts w:asciiTheme="minorHAnsi" w:eastAsia="Calibri" w:hAnsiTheme="minorHAnsi" w:cstheme="minorHAnsi"/>
          <w:sz w:val="22"/>
          <w:szCs w:val="22"/>
        </w:rPr>
        <w:t>Agustina, L. (2004). Dasar Nutrisi Tanaman.</w:t>
      </w:r>
    </w:p>
    <w:p w:rsidR="000353DD" w:rsidRPr="000353DD" w:rsidRDefault="000353DD" w:rsidP="000353DD">
      <w:pPr>
        <w:spacing w:line="5" w:lineRule="exact"/>
        <w:rPr>
          <w:rFonts w:asciiTheme="minorHAnsi" w:hAnsiTheme="minorHAnsi" w:cstheme="minorHAnsi"/>
          <w:sz w:val="22"/>
          <w:szCs w:val="22"/>
        </w:rPr>
      </w:pPr>
    </w:p>
    <w:p w:rsidR="000353DD" w:rsidRPr="000353DD" w:rsidRDefault="000353DD" w:rsidP="000353DD">
      <w:pPr>
        <w:spacing w:line="0" w:lineRule="atLeast"/>
        <w:ind w:left="480"/>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Rineka Cipta Jakarta.</w:t>
      </w:r>
      <w:proofErr w:type="gramEnd"/>
    </w:p>
    <w:p w:rsidR="000353DD" w:rsidRPr="000353DD" w:rsidRDefault="000353DD" w:rsidP="000353DD">
      <w:pPr>
        <w:spacing w:line="280" w:lineRule="exact"/>
        <w:rPr>
          <w:rFonts w:asciiTheme="minorHAnsi" w:hAnsiTheme="minorHAnsi" w:cstheme="minorHAnsi"/>
          <w:sz w:val="22"/>
          <w:szCs w:val="22"/>
        </w:rPr>
      </w:pPr>
    </w:p>
    <w:p w:rsidR="000353DD" w:rsidRPr="000353DD" w:rsidRDefault="000353DD" w:rsidP="000353DD">
      <w:pPr>
        <w:spacing w:line="223" w:lineRule="auto"/>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Akib, M. A., Setiawaty, H., &amp; Haniarti.</w:t>
      </w:r>
      <w:proofErr w:type="gramEnd"/>
      <w:r w:rsidRPr="000353DD">
        <w:rPr>
          <w:rFonts w:asciiTheme="minorHAnsi" w:eastAsia="Calibri" w:hAnsiTheme="minorHAnsi" w:cstheme="minorHAnsi"/>
          <w:sz w:val="22"/>
          <w:szCs w:val="22"/>
        </w:rPr>
        <w:t xml:space="preserve"> (2014). Improving the Quality of </w:t>
      </w:r>
      <w:proofErr w:type="gramStart"/>
      <w:r w:rsidRPr="000353DD">
        <w:rPr>
          <w:rFonts w:asciiTheme="minorHAnsi" w:eastAsia="Calibri" w:hAnsiTheme="minorHAnsi" w:cstheme="minorHAnsi"/>
          <w:sz w:val="22"/>
          <w:szCs w:val="22"/>
        </w:rPr>
        <w:t>“ Leri</w:t>
      </w:r>
      <w:proofErr w:type="gramEnd"/>
    </w:p>
    <w:p w:rsidR="000353DD" w:rsidRPr="000353DD" w:rsidRDefault="000353DD" w:rsidP="000353DD">
      <w:pPr>
        <w:spacing w:line="43" w:lineRule="exact"/>
        <w:rPr>
          <w:rFonts w:asciiTheme="minorHAnsi" w:hAnsiTheme="minorHAnsi" w:cstheme="minorHAnsi"/>
          <w:sz w:val="22"/>
          <w:szCs w:val="22"/>
        </w:rPr>
      </w:pPr>
    </w:p>
    <w:p w:rsidR="000353DD" w:rsidRPr="000353DD" w:rsidRDefault="000353DD" w:rsidP="000353DD">
      <w:pPr>
        <w:spacing w:line="237" w:lineRule="auto"/>
        <w:ind w:left="709" w:firstLine="11"/>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 Rice Washing Waste by Different Period of Fermentation and Yeast Concentration as an Alternative Liquid Organic Fertilizer.</w:t>
      </w:r>
      <w:proofErr w:type="gramEnd"/>
      <w:r w:rsidRPr="000353DD">
        <w:rPr>
          <w:rFonts w:asciiTheme="minorHAnsi" w:eastAsia="Calibri" w:hAnsiTheme="minorHAnsi" w:cstheme="minorHAnsi"/>
          <w:sz w:val="22"/>
          <w:szCs w:val="22"/>
        </w:rPr>
        <w:t xml:space="preserve"> International Journal of Agriculture System (IJAS), </w:t>
      </w:r>
      <w:r w:rsidRPr="000353DD">
        <w:rPr>
          <w:rFonts w:asciiTheme="minorHAnsi" w:eastAsia="Calibri" w:hAnsiTheme="minorHAnsi" w:cstheme="minorHAnsi"/>
          <w:i/>
          <w:sz w:val="22"/>
          <w:szCs w:val="22"/>
        </w:rPr>
        <w:t>2</w:t>
      </w:r>
      <w:r w:rsidRPr="000353DD">
        <w:rPr>
          <w:rFonts w:asciiTheme="minorHAnsi" w:eastAsia="Calibri" w:hAnsiTheme="minorHAnsi" w:cstheme="minorHAnsi"/>
          <w:sz w:val="22"/>
          <w:szCs w:val="22"/>
        </w:rPr>
        <w:t>(2), 153–162.</w:t>
      </w:r>
    </w:p>
    <w:p w:rsidR="000353DD" w:rsidRPr="000353DD" w:rsidRDefault="000353DD" w:rsidP="000353DD">
      <w:pPr>
        <w:spacing w:line="245" w:lineRule="exact"/>
        <w:rPr>
          <w:rFonts w:asciiTheme="minorHAnsi" w:hAnsiTheme="minorHAnsi" w:cstheme="minorHAnsi"/>
          <w:sz w:val="22"/>
          <w:szCs w:val="22"/>
        </w:rPr>
      </w:pPr>
    </w:p>
    <w:p w:rsidR="000353DD" w:rsidRPr="000353DD" w:rsidRDefault="000353DD" w:rsidP="000353DD">
      <w:pPr>
        <w:tabs>
          <w:tab w:val="left" w:pos="700"/>
          <w:tab w:val="left" w:pos="1300"/>
          <w:tab w:val="left" w:pos="2120"/>
          <w:tab w:val="left" w:pos="2840"/>
          <w:tab w:val="left" w:pos="3402"/>
        </w:tabs>
        <w:spacing w:line="0" w:lineRule="atLeast"/>
        <w:ind w:left="60" w:hanging="60"/>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Badan</w:t>
      </w:r>
      <w:r w:rsidRPr="000353DD">
        <w:rPr>
          <w:rFonts w:asciiTheme="minorHAnsi" w:eastAsia="Calibri" w:hAnsiTheme="minorHAnsi" w:cstheme="minorHAnsi"/>
          <w:sz w:val="22"/>
          <w:szCs w:val="22"/>
        </w:rPr>
        <w:tab/>
        <w:t>Pusat</w:t>
      </w:r>
      <w:r w:rsidRPr="000353DD">
        <w:rPr>
          <w:rFonts w:asciiTheme="minorHAnsi" w:eastAsia="Calibri" w:hAnsiTheme="minorHAnsi" w:cstheme="minorHAnsi"/>
          <w:sz w:val="22"/>
          <w:szCs w:val="22"/>
        </w:rPr>
        <w:tab/>
        <w:t>Statistik.</w:t>
      </w:r>
      <w:proofErr w:type="gramEnd"/>
      <w:r w:rsidRPr="000353DD">
        <w:rPr>
          <w:rFonts w:asciiTheme="minorHAnsi" w:eastAsia="Calibri" w:hAnsiTheme="minorHAnsi" w:cstheme="minorHAnsi"/>
          <w:sz w:val="22"/>
          <w:szCs w:val="22"/>
        </w:rPr>
        <w:tab/>
        <w:t>(2015).</w:t>
      </w:r>
      <w:r w:rsidRPr="000353DD">
        <w:rPr>
          <w:rFonts w:asciiTheme="minorHAnsi" w:eastAsia="Calibri" w:hAnsiTheme="minorHAnsi" w:cstheme="minorHAnsi"/>
          <w:sz w:val="22"/>
          <w:szCs w:val="22"/>
        </w:rPr>
        <w:tab/>
        <w:t>Statistik</w:t>
      </w:r>
    </w:p>
    <w:p w:rsidR="000353DD" w:rsidRPr="000353DD" w:rsidRDefault="000353DD" w:rsidP="000353DD">
      <w:pPr>
        <w:tabs>
          <w:tab w:val="left" w:pos="3402"/>
        </w:tabs>
        <w:spacing w:line="5" w:lineRule="exact"/>
        <w:ind w:hanging="60"/>
        <w:rPr>
          <w:rFonts w:asciiTheme="minorHAnsi" w:hAnsiTheme="minorHAnsi" w:cstheme="minorHAnsi"/>
          <w:sz w:val="22"/>
          <w:szCs w:val="22"/>
        </w:rPr>
      </w:pPr>
    </w:p>
    <w:p w:rsidR="000353DD" w:rsidRPr="000353DD" w:rsidRDefault="000353DD" w:rsidP="000353DD">
      <w:pPr>
        <w:tabs>
          <w:tab w:val="left" w:pos="1380"/>
          <w:tab w:val="left" w:pos="1920"/>
          <w:tab w:val="left" w:pos="2920"/>
          <w:tab w:val="left" w:pos="3402"/>
        </w:tabs>
        <w:spacing w:line="0" w:lineRule="atLeast"/>
        <w:ind w:left="480" w:hanging="60"/>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Tanaman</w:t>
      </w:r>
      <w:r w:rsidRPr="000353DD">
        <w:rPr>
          <w:rFonts w:asciiTheme="minorHAnsi" w:eastAsia="Calibri" w:hAnsiTheme="minorHAnsi" w:cstheme="minorHAnsi"/>
          <w:sz w:val="22"/>
          <w:szCs w:val="22"/>
        </w:rPr>
        <w:tab/>
        <w:t>Hias</w:t>
      </w:r>
      <w:r w:rsidRPr="000353DD">
        <w:rPr>
          <w:rFonts w:asciiTheme="minorHAnsi" w:eastAsia="Calibri" w:hAnsiTheme="minorHAnsi" w:cstheme="minorHAnsi"/>
          <w:sz w:val="22"/>
          <w:szCs w:val="22"/>
        </w:rPr>
        <w:tab/>
        <w:t>Indonesia.</w:t>
      </w:r>
      <w:proofErr w:type="gramEnd"/>
      <w:r w:rsidRPr="000353DD">
        <w:rPr>
          <w:rFonts w:asciiTheme="minorHAnsi" w:eastAsia="Calibri" w:hAnsiTheme="minorHAnsi" w:cstheme="minorHAnsi"/>
          <w:sz w:val="22"/>
          <w:szCs w:val="22"/>
        </w:rPr>
        <w:tab/>
        <w:t>Jakarta</w:t>
      </w:r>
    </w:p>
    <w:p w:rsidR="000353DD" w:rsidRPr="000353DD" w:rsidRDefault="000353DD" w:rsidP="000353DD">
      <w:pPr>
        <w:tabs>
          <w:tab w:val="left" w:pos="3402"/>
        </w:tabs>
        <w:spacing w:line="5" w:lineRule="exact"/>
        <w:ind w:hanging="60"/>
        <w:rPr>
          <w:rFonts w:asciiTheme="minorHAnsi" w:hAnsiTheme="minorHAnsi" w:cstheme="minorHAnsi"/>
          <w:sz w:val="22"/>
          <w:szCs w:val="22"/>
        </w:rPr>
      </w:pPr>
    </w:p>
    <w:p w:rsidR="000353DD" w:rsidRPr="000353DD" w:rsidRDefault="000353DD" w:rsidP="000353DD">
      <w:pPr>
        <w:tabs>
          <w:tab w:val="left" w:pos="3402"/>
        </w:tabs>
        <w:spacing w:line="0" w:lineRule="atLeast"/>
        <w:ind w:left="480" w:right="-27" w:hanging="60"/>
        <w:rPr>
          <w:rFonts w:asciiTheme="minorHAnsi" w:eastAsia="Calibri" w:hAnsiTheme="minorHAnsi" w:cstheme="minorHAnsi"/>
          <w:sz w:val="22"/>
          <w:szCs w:val="22"/>
        </w:rPr>
      </w:pPr>
      <w:r w:rsidRPr="000353DD">
        <w:rPr>
          <w:rFonts w:asciiTheme="minorHAnsi" w:eastAsia="Calibri" w:hAnsiTheme="minorHAnsi" w:cstheme="minorHAnsi"/>
          <w:sz w:val="22"/>
          <w:szCs w:val="22"/>
        </w:rPr>
        <w:t>Indonesia.</w:t>
      </w:r>
    </w:p>
    <w:p w:rsidR="000353DD" w:rsidRPr="000353DD" w:rsidRDefault="000353DD" w:rsidP="000353DD">
      <w:pPr>
        <w:spacing w:line="242" w:lineRule="exact"/>
        <w:rPr>
          <w:rFonts w:asciiTheme="minorHAnsi" w:hAnsiTheme="minorHAnsi" w:cstheme="minorHAnsi"/>
          <w:sz w:val="22"/>
          <w:szCs w:val="22"/>
        </w:rPr>
      </w:pPr>
    </w:p>
    <w:p w:rsidR="000353DD" w:rsidRPr="000353DD" w:rsidRDefault="000353DD" w:rsidP="000353DD">
      <w:pPr>
        <w:spacing w:line="0" w:lineRule="atLeast"/>
        <w:ind w:left="60"/>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Balai  Penelitian</w:t>
      </w:r>
      <w:proofErr w:type="gramEnd"/>
      <w:r w:rsidRPr="000353DD">
        <w:rPr>
          <w:rFonts w:asciiTheme="minorHAnsi" w:eastAsia="Calibri" w:hAnsiTheme="minorHAnsi" w:cstheme="minorHAnsi"/>
          <w:sz w:val="22"/>
          <w:szCs w:val="22"/>
        </w:rPr>
        <w:t xml:space="preserve">  Tanaman  Hias.  (2012).</w:t>
      </w:r>
    </w:p>
    <w:p w:rsidR="000353DD" w:rsidRPr="000353DD" w:rsidRDefault="000353DD" w:rsidP="000353DD">
      <w:pPr>
        <w:spacing w:line="5" w:lineRule="exact"/>
        <w:rPr>
          <w:rFonts w:asciiTheme="minorHAnsi" w:hAnsiTheme="minorHAnsi" w:cstheme="minorHAnsi"/>
          <w:sz w:val="22"/>
          <w:szCs w:val="22"/>
        </w:rPr>
      </w:pPr>
    </w:p>
    <w:p w:rsidR="000353DD" w:rsidRPr="000353DD" w:rsidRDefault="000353DD" w:rsidP="000353DD">
      <w:pPr>
        <w:spacing w:line="0" w:lineRule="atLeast"/>
        <w:ind w:left="480"/>
        <w:rPr>
          <w:rFonts w:asciiTheme="minorHAnsi" w:eastAsia="Calibri" w:hAnsiTheme="minorHAnsi" w:cstheme="minorHAnsi"/>
          <w:i/>
          <w:sz w:val="22"/>
          <w:szCs w:val="22"/>
        </w:rPr>
      </w:pPr>
      <w:proofErr w:type="gramStart"/>
      <w:r w:rsidRPr="000353DD">
        <w:rPr>
          <w:rFonts w:asciiTheme="minorHAnsi" w:eastAsia="Calibri" w:hAnsiTheme="minorHAnsi" w:cstheme="minorHAnsi"/>
          <w:sz w:val="22"/>
          <w:szCs w:val="22"/>
        </w:rPr>
        <w:t>Budidaya anggrek Dendrobium.</w:t>
      </w:r>
      <w:proofErr w:type="gramEnd"/>
      <w:r w:rsidRPr="000353DD">
        <w:rPr>
          <w:rFonts w:asciiTheme="minorHAnsi" w:eastAsia="Calibri" w:hAnsiTheme="minorHAnsi" w:cstheme="minorHAnsi"/>
          <w:sz w:val="22"/>
          <w:szCs w:val="22"/>
        </w:rPr>
        <w:t xml:space="preserve"> </w:t>
      </w:r>
      <w:r w:rsidRPr="000353DD">
        <w:rPr>
          <w:rFonts w:asciiTheme="minorHAnsi" w:eastAsia="Calibri" w:hAnsiTheme="minorHAnsi" w:cstheme="minorHAnsi"/>
          <w:i/>
          <w:sz w:val="22"/>
          <w:szCs w:val="22"/>
        </w:rPr>
        <w:t>Balai</w:t>
      </w:r>
    </w:p>
    <w:p w:rsidR="000353DD" w:rsidRPr="000353DD" w:rsidRDefault="000353DD" w:rsidP="000353DD">
      <w:pPr>
        <w:spacing w:line="5" w:lineRule="exact"/>
        <w:rPr>
          <w:rFonts w:asciiTheme="minorHAnsi" w:hAnsiTheme="minorHAnsi" w:cstheme="minorHAnsi"/>
          <w:sz w:val="22"/>
          <w:szCs w:val="22"/>
        </w:rPr>
      </w:pPr>
    </w:p>
    <w:p w:rsidR="000353DD" w:rsidRPr="000353DD" w:rsidRDefault="000353DD" w:rsidP="000353DD">
      <w:pPr>
        <w:spacing w:line="0" w:lineRule="atLeast"/>
        <w:ind w:left="480"/>
        <w:rPr>
          <w:rFonts w:asciiTheme="minorHAnsi" w:eastAsia="Calibri" w:hAnsiTheme="minorHAnsi" w:cstheme="minorHAnsi"/>
          <w:i/>
          <w:sz w:val="22"/>
          <w:szCs w:val="22"/>
        </w:rPr>
      </w:pPr>
      <w:r w:rsidRPr="000353DD">
        <w:rPr>
          <w:rFonts w:asciiTheme="minorHAnsi" w:eastAsia="Calibri" w:hAnsiTheme="minorHAnsi" w:cstheme="minorHAnsi"/>
          <w:i/>
          <w:sz w:val="22"/>
          <w:szCs w:val="22"/>
        </w:rPr>
        <w:t>Penelitian Tanaman Hias, 1–2.</w:t>
      </w:r>
    </w:p>
    <w:p w:rsidR="000353DD" w:rsidRPr="000353DD" w:rsidRDefault="000353DD" w:rsidP="000353DD">
      <w:pPr>
        <w:spacing w:line="240" w:lineRule="exact"/>
        <w:rPr>
          <w:rFonts w:asciiTheme="minorHAnsi" w:hAnsiTheme="minorHAnsi" w:cstheme="minorHAnsi"/>
          <w:sz w:val="22"/>
          <w:szCs w:val="22"/>
        </w:rPr>
      </w:pPr>
    </w:p>
    <w:p w:rsidR="000353DD" w:rsidRPr="000353DD" w:rsidRDefault="000353DD" w:rsidP="000353DD">
      <w:pPr>
        <w:spacing w:line="242" w:lineRule="exact"/>
        <w:ind w:left="567" w:hanging="567"/>
        <w:rPr>
          <w:rFonts w:asciiTheme="minorHAnsi" w:hAnsiTheme="minorHAnsi" w:cstheme="minorHAnsi"/>
          <w:sz w:val="22"/>
          <w:szCs w:val="22"/>
        </w:rPr>
      </w:pPr>
      <w:r w:rsidRPr="000353DD">
        <w:rPr>
          <w:rFonts w:asciiTheme="minorHAnsi" w:hAnsiTheme="minorHAnsi" w:cstheme="minorHAnsi"/>
          <w:sz w:val="22"/>
          <w:szCs w:val="22"/>
        </w:rPr>
        <w:t xml:space="preserve">Butcher, G.D, (2004), Consepts of Eggshell Quality </w:t>
      </w:r>
    </w:p>
    <w:p w:rsidR="000353DD" w:rsidRPr="000353DD" w:rsidRDefault="000353DD" w:rsidP="000353DD">
      <w:pPr>
        <w:spacing w:line="242" w:lineRule="exact"/>
        <w:rPr>
          <w:rFonts w:asciiTheme="minorHAnsi" w:hAnsiTheme="minorHAnsi" w:cstheme="minorHAnsi"/>
          <w:sz w:val="22"/>
          <w:szCs w:val="22"/>
        </w:rPr>
      </w:pPr>
      <w:r w:rsidRPr="000353DD">
        <w:rPr>
          <w:rFonts w:asciiTheme="minorHAnsi" w:hAnsiTheme="minorHAnsi" w:cstheme="minorHAnsi"/>
          <w:sz w:val="22"/>
          <w:szCs w:val="22"/>
        </w:rPr>
        <w:t xml:space="preserve"> </w:t>
      </w:r>
    </w:p>
    <w:p w:rsidR="000353DD" w:rsidRPr="000353DD" w:rsidRDefault="000353DD" w:rsidP="000353DD">
      <w:pPr>
        <w:tabs>
          <w:tab w:val="left" w:pos="2977"/>
        </w:tabs>
        <w:spacing w:line="0" w:lineRule="atLeast"/>
        <w:ind w:left="60"/>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Dewi, S., &amp; A. Setiawati</w:t>
      </w:r>
      <w:proofErr w:type="gramStart"/>
      <w:r w:rsidRPr="000353DD">
        <w:rPr>
          <w:rFonts w:asciiTheme="minorHAnsi" w:eastAsia="Calibri" w:hAnsiTheme="minorHAnsi" w:cstheme="minorHAnsi"/>
          <w:sz w:val="22"/>
          <w:szCs w:val="22"/>
        </w:rPr>
        <w:t>,  (</w:t>
      </w:r>
      <w:proofErr w:type="gramEnd"/>
      <w:r w:rsidRPr="000353DD">
        <w:rPr>
          <w:rFonts w:asciiTheme="minorHAnsi" w:eastAsia="Calibri" w:hAnsiTheme="minorHAnsi" w:cstheme="minorHAnsi"/>
          <w:sz w:val="22"/>
          <w:szCs w:val="22"/>
        </w:rPr>
        <w:t>2010). Pengaruh</w:t>
      </w:r>
    </w:p>
    <w:p w:rsidR="000353DD" w:rsidRPr="000353DD" w:rsidRDefault="000353DD" w:rsidP="000353DD">
      <w:pPr>
        <w:tabs>
          <w:tab w:val="left" w:pos="2977"/>
        </w:tabs>
        <w:spacing w:line="5" w:lineRule="exact"/>
        <w:jc w:val="both"/>
        <w:rPr>
          <w:rFonts w:asciiTheme="minorHAnsi" w:hAnsiTheme="minorHAnsi" w:cstheme="minorHAnsi"/>
          <w:sz w:val="22"/>
          <w:szCs w:val="22"/>
        </w:rPr>
      </w:pPr>
    </w:p>
    <w:p w:rsidR="000353DD" w:rsidRPr="000353DD" w:rsidRDefault="000353DD" w:rsidP="000353DD">
      <w:pPr>
        <w:tabs>
          <w:tab w:val="left" w:pos="2977"/>
        </w:tabs>
        <w:spacing w:line="0" w:lineRule="atLeast"/>
        <w:ind w:left="480"/>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Waktu dan Frekuensi Aplikasi Pupuk</w:t>
      </w:r>
    </w:p>
    <w:p w:rsidR="000353DD" w:rsidRPr="000353DD" w:rsidRDefault="000353DD" w:rsidP="000353DD">
      <w:pPr>
        <w:tabs>
          <w:tab w:val="left" w:pos="2977"/>
        </w:tabs>
        <w:spacing w:line="5" w:lineRule="exact"/>
        <w:jc w:val="both"/>
        <w:rPr>
          <w:rFonts w:asciiTheme="minorHAnsi" w:hAnsiTheme="minorHAnsi" w:cstheme="minorHAnsi"/>
          <w:sz w:val="22"/>
          <w:szCs w:val="22"/>
        </w:rPr>
      </w:pPr>
    </w:p>
    <w:p w:rsidR="000353DD" w:rsidRPr="000353DD" w:rsidRDefault="000353DD" w:rsidP="000353DD">
      <w:pPr>
        <w:tabs>
          <w:tab w:val="left" w:pos="1040"/>
          <w:tab w:val="left" w:pos="1940"/>
          <w:tab w:val="left" w:pos="2977"/>
          <w:tab w:val="left" w:pos="3180"/>
        </w:tabs>
        <w:spacing w:line="0" w:lineRule="atLeast"/>
        <w:ind w:left="480"/>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Daun</w:t>
      </w:r>
      <w:r w:rsidRPr="000353DD">
        <w:rPr>
          <w:rFonts w:asciiTheme="minorHAnsi" w:eastAsia="Calibri" w:hAnsiTheme="minorHAnsi" w:cstheme="minorHAnsi"/>
          <w:sz w:val="22"/>
          <w:szCs w:val="22"/>
        </w:rPr>
        <w:tab/>
        <w:t>Terhadap</w:t>
      </w:r>
      <w:r w:rsidRPr="000353DD">
        <w:rPr>
          <w:rFonts w:asciiTheme="minorHAnsi" w:eastAsia="Calibri" w:hAnsiTheme="minorHAnsi" w:cstheme="minorHAnsi"/>
          <w:sz w:val="22"/>
          <w:szCs w:val="22"/>
        </w:rPr>
        <w:tab/>
        <w:t>Pertumbuhan</w:t>
      </w:r>
      <w:r w:rsidRPr="000353DD">
        <w:rPr>
          <w:rFonts w:asciiTheme="minorHAnsi" w:eastAsia="Calibri" w:hAnsiTheme="minorHAnsi" w:cstheme="minorHAnsi"/>
          <w:sz w:val="22"/>
          <w:szCs w:val="22"/>
        </w:rPr>
        <w:tab/>
        <w:t>dan</w:t>
      </w:r>
    </w:p>
    <w:p w:rsidR="000353DD" w:rsidRPr="000353DD" w:rsidRDefault="000353DD" w:rsidP="000353DD">
      <w:pPr>
        <w:tabs>
          <w:tab w:val="left" w:pos="2977"/>
        </w:tabs>
        <w:spacing w:line="5" w:lineRule="exact"/>
        <w:jc w:val="both"/>
        <w:rPr>
          <w:rFonts w:asciiTheme="minorHAnsi" w:hAnsiTheme="minorHAnsi" w:cstheme="minorHAnsi"/>
          <w:sz w:val="22"/>
          <w:szCs w:val="22"/>
        </w:rPr>
      </w:pPr>
    </w:p>
    <w:p w:rsidR="000353DD" w:rsidRPr="000353DD" w:rsidRDefault="000353DD" w:rsidP="000353DD">
      <w:pPr>
        <w:tabs>
          <w:tab w:val="left" w:pos="1660"/>
          <w:tab w:val="left" w:pos="2480"/>
          <w:tab w:val="left" w:pos="2977"/>
        </w:tabs>
        <w:spacing w:line="0" w:lineRule="atLeast"/>
        <w:ind w:left="480"/>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Pembungaan</w:t>
      </w:r>
      <w:r w:rsidRPr="000353DD">
        <w:rPr>
          <w:rFonts w:asciiTheme="minorHAnsi" w:eastAsia="Calibri" w:hAnsiTheme="minorHAnsi" w:cstheme="minorHAnsi"/>
          <w:sz w:val="22"/>
          <w:szCs w:val="22"/>
        </w:rPr>
        <w:tab/>
        <w:t>Anggrek</w:t>
      </w:r>
      <w:r w:rsidRPr="000353DD">
        <w:rPr>
          <w:rFonts w:asciiTheme="minorHAnsi" w:eastAsia="Calibri" w:hAnsiTheme="minorHAnsi" w:cstheme="minorHAnsi"/>
          <w:sz w:val="22"/>
          <w:szCs w:val="22"/>
        </w:rPr>
        <w:tab/>
        <w:t>Dendrobium</w:t>
      </w:r>
    </w:p>
    <w:p w:rsidR="000353DD" w:rsidRPr="000353DD" w:rsidRDefault="000353DD" w:rsidP="000353DD">
      <w:pPr>
        <w:tabs>
          <w:tab w:val="left" w:pos="2977"/>
        </w:tabs>
        <w:spacing w:line="5" w:lineRule="exact"/>
        <w:jc w:val="both"/>
        <w:rPr>
          <w:rFonts w:asciiTheme="minorHAnsi" w:hAnsiTheme="minorHAnsi" w:cstheme="minorHAnsi"/>
          <w:sz w:val="22"/>
          <w:szCs w:val="22"/>
        </w:rPr>
      </w:pPr>
    </w:p>
    <w:p w:rsidR="000353DD" w:rsidRPr="000353DD" w:rsidRDefault="000353DD" w:rsidP="000353DD">
      <w:pPr>
        <w:tabs>
          <w:tab w:val="left" w:pos="2977"/>
        </w:tabs>
        <w:spacing w:line="0" w:lineRule="atLeast"/>
        <w:ind w:left="480"/>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“Tong Chai Gold.”</w:t>
      </w:r>
      <w:proofErr w:type="gramEnd"/>
      <w:r w:rsidRPr="000353DD">
        <w:rPr>
          <w:rFonts w:asciiTheme="minorHAnsi" w:eastAsia="Calibri" w:hAnsiTheme="minorHAnsi" w:cstheme="minorHAnsi"/>
          <w:sz w:val="22"/>
          <w:szCs w:val="22"/>
        </w:rPr>
        <w:t xml:space="preserve"> Jurnal Hortikultura</w:t>
      </w:r>
    </w:p>
    <w:p w:rsidR="000353DD" w:rsidRPr="000353DD" w:rsidRDefault="000353DD" w:rsidP="000353DD">
      <w:pPr>
        <w:tabs>
          <w:tab w:val="left" w:pos="2977"/>
        </w:tabs>
        <w:spacing w:line="5" w:lineRule="exact"/>
        <w:jc w:val="both"/>
        <w:rPr>
          <w:rFonts w:asciiTheme="minorHAnsi" w:hAnsiTheme="minorHAnsi" w:cstheme="minorHAnsi"/>
          <w:sz w:val="22"/>
          <w:szCs w:val="22"/>
        </w:rPr>
      </w:pPr>
    </w:p>
    <w:p w:rsidR="000353DD" w:rsidRPr="000353DD" w:rsidRDefault="000353DD" w:rsidP="000353DD">
      <w:pPr>
        <w:tabs>
          <w:tab w:val="left" w:pos="2977"/>
        </w:tabs>
        <w:spacing w:line="0" w:lineRule="atLeast"/>
        <w:ind w:left="480"/>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Indonesia</w:t>
      </w:r>
      <w:proofErr w:type="gramStart"/>
      <w:r w:rsidRPr="000353DD">
        <w:rPr>
          <w:rFonts w:asciiTheme="minorHAnsi" w:eastAsia="Calibri" w:hAnsiTheme="minorHAnsi" w:cstheme="minorHAnsi"/>
          <w:sz w:val="22"/>
          <w:szCs w:val="22"/>
        </w:rPr>
        <w:t>,  1</w:t>
      </w:r>
      <w:proofErr w:type="gramEnd"/>
      <w:r w:rsidRPr="000353DD">
        <w:rPr>
          <w:rFonts w:asciiTheme="minorHAnsi" w:eastAsia="Calibri" w:hAnsiTheme="minorHAnsi" w:cstheme="minorHAnsi"/>
          <w:sz w:val="22"/>
          <w:szCs w:val="22"/>
        </w:rPr>
        <w:t>(2),  96–103.  Retrieved</w:t>
      </w:r>
    </w:p>
    <w:p w:rsidR="000353DD" w:rsidRPr="000353DD" w:rsidRDefault="000353DD" w:rsidP="000353DD">
      <w:pPr>
        <w:tabs>
          <w:tab w:val="left" w:pos="2977"/>
        </w:tabs>
        <w:spacing w:line="5" w:lineRule="exact"/>
        <w:jc w:val="both"/>
        <w:rPr>
          <w:rFonts w:asciiTheme="minorHAnsi" w:hAnsiTheme="minorHAnsi" w:cstheme="minorHAnsi"/>
          <w:sz w:val="22"/>
          <w:szCs w:val="22"/>
        </w:rPr>
      </w:pPr>
    </w:p>
    <w:p w:rsidR="000353DD" w:rsidRPr="000353DD" w:rsidRDefault="000353DD" w:rsidP="000353DD">
      <w:pPr>
        <w:tabs>
          <w:tab w:val="left" w:pos="2977"/>
        </w:tabs>
        <w:spacing w:line="0" w:lineRule="atLeast"/>
        <w:ind w:left="480"/>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from</w:t>
      </w:r>
      <w:proofErr w:type="gramEnd"/>
    </w:p>
    <w:p w:rsidR="000353DD" w:rsidRPr="000353DD" w:rsidRDefault="000353DD" w:rsidP="000353DD">
      <w:pPr>
        <w:tabs>
          <w:tab w:val="left" w:pos="2977"/>
        </w:tabs>
        <w:spacing w:line="3" w:lineRule="exact"/>
        <w:jc w:val="both"/>
        <w:rPr>
          <w:rFonts w:asciiTheme="minorHAnsi" w:hAnsiTheme="minorHAnsi" w:cstheme="minorHAnsi"/>
          <w:sz w:val="22"/>
          <w:szCs w:val="22"/>
        </w:rPr>
      </w:pPr>
    </w:p>
    <w:p w:rsidR="000353DD" w:rsidRPr="000353DD" w:rsidRDefault="000353DD" w:rsidP="000353DD">
      <w:pPr>
        <w:tabs>
          <w:tab w:val="left" w:pos="2977"/>
        </w:tabs>
        <w:spacing w:line="0" w:lineRule="atLeast"/>
        <w:ind w:left="480"/>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download.portalgaruda.org/article.ph</w:t>
      </w:r>
    </w:p>
    <w:p w:rsidR="000353DD" w:rsidRPr="000353DD" w:rsidRDefault="000353DD" w:rsidP="00415E51">
      <w:pPr>
        <w:spacing w:line="223" w:lineRule="auto"/>
        <w:ind w:left="420" w:right="1466"/>
        <w:rPr>
          <w:rFonts w:asciiTheme="minorHAnsi" w:hAnsiTheme="minorHAnsi" w:cstheme="minorHAnsi"/>
          <w:sz w:val="22"/>
          <w:szCs w:val="22"/>
        </w:rPr>
      </w:pPr>
      <w:r w:rsidRPr="00415E51">
        <w:rPr>
          <w:rFonts w:asciiTheme="minorHAnsi" w:eastAsia="Calibri" w:hAnsiTheme="minorHAnsi" w:cstheme="minorHAnsi"/>
          <w:sz w:val="22"/>
          <w:szCs w:val="22"/>
        </w:rPr>
        <w:t xml:space="preserve">           </w:t>
      </w:r>
      <w:proofErr w:type="gramStart"/>
      <w:r w:rsidRPr="000353DD">
        <w:rPr>
          <w:rFonts w:asciiTheme="minorHAnsi" w:eastAsia="Calibri" w:hAnsiTheme="minorHAnsi" w:cstheme="minorHAnsi"/>
          <w:sz w:val="22"/>
          <w:szCs w:val="22"/>
        </w:rPr>
        <w:t>p</w:t>
      </w:r>
      <w:proofErr w:type="gramEnd"/>
      <w:r w:rsidRPr="000353DD">
        <w:rPr>
          <w:rFonts w:asciiTheme="minorHAnsi" w:eastAsia="Calibri" w:hAnsiTheme="minorHAnsi" w:cstheme="minorHAnsi"/>
          <w:sz w:val="22"/>
          <w:szCs w:val="22"/>
        </w:rPr>
        <w:t>?...Pengaruh Waktu dan Frekuensi...%0A1.%09%0A</w:t>
      </w:r>
    </w:p>
    <w:p w:rsidR="000353DD" w:rsidRPr="000353DD" w:rsidRDefault="000353DD" w:rsidP="000353DD">
      <w:pPr>
        <w:spacing w:line="0" w:lineRule="atLeast"/>
        <w:rPr>
          <w:rFonts w:asciiTheme="minorHAnsi" w:eastAsia="Calibri" w:hAnsiTheme="minorHAnsi" w:cstheme="minorHAnsi"/>
          <w:sz w:val="22"/>
          <w:szCs w:val="22"/>
        </w:rPr>
      </w:pPr>
      <w:r w:rsidRPr="000353DD">
        <w:rPr>
          <w:rFonts w:asciiTheme="minorHAnsi" w:eastAsia="Calibri" w:hAnsiTheme="minorHAnsi" w:cstheme="minorHAnsi"/>
          <w:sz w:val="22"/>
          <w:szCs w:val="22"/>
        </w:rPr>
        <w:t>Dwiyani, R. (2012). Respon Pertumbuhan</w:t>
      </w:r>
    </w:p>
    <w:p w:rsidR="000353DD" w:rsidRPr="000353DD" w:rsidRDefault="000353DD" w:rsidP="000353DD">
      <w:pPr>
        <w:spacing w:line="5" w:lineRule="exact"/>
        <w:rPr>
          <w:rFonts w:asciiTheme="minorHAnsi" w:hAnsiTheme="minorHAnsi" w:cstheme="minorHAnsi"/>
          <w:sz w:val="22"/>
          <w:szCs w:val="22"/>
        </w:rPr>
      </w:pPr>
    </w:p>
    <w:p w:rsidR="000353DD" w:rsidRPr="000353DD" w:rsidRDefault="000353DD" w:rsidP="000353DD">
      <w:pPr>
        <w:spacing w:line="0" w:lineRule="atLeast"/>
        <w:ind w:left="420"/>
        <w:rPr>
          <w:rFonts w:asciiTheme="minorHAnsi" w:eastAsia="Calibri" w:hAnsiTheme="minorHAnsi" w:cstheme="minorHAnsi"/>
          <w:sz w:val="22"/>
          <w:szCs w:val="22"/>
        </w:rPr>
      </w:pPr>
      <w:r w:rsidRPr="000353DD">
        <w:rPr>
          <w:rFonts w:asciiTheme="minorHAnsi" w:eastAsia="Calibri" w:hAnsiTheme="minorHAnsi" w:cstheme="minorHAnsi"/>
          <w:sz w:val="22"/>
          <w:szCs w:val="22"/>
        </w:rPr>
        <w:t xml:space="preserve">Bibit Anggrek Dendrobium </w:t>
      </w:r>
      <w:proofErr w:type="gramStart"/>
      <w:r w:rsidRPr="000353DD">
        <w:rPr>
          <w:rFonts w:asciiTheme="minorHAnsi" w:eastAsia="Calibri" w:hAnsiTheme="minorHAnsi" w:cstheme="minorHAnsi"/>
          <w:sz w:val="22"/>
          <w:szCs w:val="22"/>
        </w:rPr>
        <w:t>sp .</w:t>
      </w:r>
      <w:proofErr w:type="gramEnd"/>
      <w:r w:rsidRPr="000353DD">
        <w:rPr>
          <w:rFonts w:asciiTheme="minorHAnsi" w:eastAsia="Calibri" w:hAnsiTheme="minorHAnsi" w:cstheme="minorHAnsi"/>
          <w:sz w:val="22"/>
          <w:szCs w:val="22"/>
        </w:rPr>
        <w:t xml:space="preserve"> </w:t>
      </w:r>
      <w:proofErr w:type="gramStart"/>
      <w:r w:rsidRPr="000353DD">
        <w:rPr>
          <w:rFonts w:asciiTheme="minorHAnsi" w:eastAsia="Calibri" w:hAnsiTheme="minorHAnsi" w:cstheme="minorHAnsi"/>
          <w:sz w:val="22"/>
          <w:szCs w:val="22"/>
        </w:rPr>
        <w:t>pada</w:t>
      </w:r>
      <w:proofErr w:type="gramEnd"/>
    </w:p>
    <w:p w:rsidR="000353DD" w:rsidRPr="000353DD" w:rsidRDefault="000353DD" w:rsidP="000353DD">
      <w:pPr>
        <w:spacing w:line="5" w:lineRule="exact"/>
        <w:rPr>
          <w:rFonts w:asciiTheme="minorHAnsi" w:hAnsiTheme="minorHAnsi" w:cstheme="minorHAnsi"/>
          <w:sz w:val="22"/>
          <w:szCs w:val="22"/>
        </w:rPr>
      </w:pPr>
    </w:p>
    <w:p w:rsidR="000353DD" w:rsidRPr="000353DD" w:rsidRDefault="000353DD" w:rsidP="000353DD">
      <w:pPr>
        <w:spacing w:line="0" w:lineRule="atLeast"/>
        <w:ind w:left="420"/>
        <w:rPr>
          <w:rFonts w:asciiTheme="minorHAnsi" w:eastAsia="Calibri" w:hAnsiTheme="minorHAnsi" w:cstheme="minorHAnsi"/>
          <w:sz w:val="22"/>
          <w:szCs w:val="22"/>
        </w:rPr>
      </w:pPr>
      <w:r w:rsidRPr="000353DD">
        <w:rPr>
          <w:rFonts w:asciiTheme="minorHAnsi" w:eastAsia="Calibri" w:hAnsiTheme="minorHAnsi" w:cstheme="minorHAnsi"/>
          <w:sz w:val="22"/>
          <w:szCs w:val="22"/>
        </w:rPr>
        <w:t>Saat Aklimatisasi terhadap Beragam</w:t>
      </w:r>
    </w:p>
    <w:p w:rsidR="000353DD" w:rsidRPr="000353DD" w:rsidRDefault="000353DD" w:rsidP="000353DD">
      <w:pPr>
        <w:spacing w:line="5" w:lineRule="exact"/>
        <w:rPr>
          <w:rFonts w:asciiTheme="minorHAnsi" w:hAnsiTheme="minorHAnsi" w:cstheme="minorHAnsi"/>
          <w:sz w:val="22"/>
          <w:szCs w:val="22"/>
        </w:rPr>
      </w:pPr>
    </w:p>
    <w:p w:rsidR="000353DD" w:rsidRPr="000353DD" w:rsidRDefault="000353DD" w:rsidP="000353DD">
      <w:pPr>
        <w:spacing w:line="0" w:lineRule="atLeast"/>
        <w:ind w:left="420"/>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Frekuensi.</w:t>
      </w:r>
      <w:proofErr w:type="gramEnd"/>
      <w:r w:rsidRPr="000353DD">
        <w:rPr>
          <w:rFonts w:asciiTheme="minorHAnsi" w:eastAsia="Calibri" w:hAnsiTheme="minorHAnsi" w:cstheme="minorHAnsi"/>
          <w:sz w:val="22"/>
          <w:szCs w:val="22"/>
        </w:rPr>
        <w:t xml:space="preserve"> </w:t>
      </w:r>
      <w:r w:rsidRPr="000353DD">
        <w:rPr>
          <w:rFonts w:asciiTheme="minorHAnsi" w:eastAsia="Calibri" w:hAnsiTheme="minorHAnsi" w:cstheme="minorHAnsi"/>
          <w:i/>
          <w:sz w:val="22"/>
          <w:szCs w:val="22"/>
        </w:rPr>
        <w:t>Agrotrop</w:t>
      </w:r>
      <w:r w:rsidRPr="000353DD">
        <w:rPr>
          <w:rFonts w:asciiTheme="minorHAnsi" w:eastAsia="Calibri" w:hAnsiTheme="minorHAnsi" w:cstheme="minorHAnsi"/>
          <w:sz w:val="22"/>
          <w:szCs w:val="22"/>
        </w:rPr>
        <w:t xml:space="preserve">, </w:t>
      </w:r>
      <w:r w:rsidRPr="000353DD">
        <w:rPr>
          <w:rFonts w:asciiTheme="minorHAnsi" w:eastAsia="Calibri" w:hAnsiTheme="minorHAnsi" w:cstheme="minorHAnsi"/>
          <w:i/>
          <w:sz w:val="22"/>
          <w:szCs w:val="22"/>
        </w:rPr>
        <w:t>2</w:t>
      </w:r>
      <w:r w:rsidRPr="000353DD">
        <w:rPr>
          <w:rFonts w:asciiTheme="minorHAnsi" w:eastAsia="Calibri" w:hAnsiTheme="minorHAnsi" w:cstheme="minorHAnsi"/>
          <w:sz w:val="22"/>
          <w:szCs w:val="22"/>
        </w:rPr>
        <w:t>(2), 171–175.</w:t>
      </w:r>
    </w:p>
    <w:p w:rsidR="000353DD" w:rsidRPr="000353DD" w:rsidRDefault="000353DD" w:rsidP="000353DD">
      <w:pPr>
        <w:spacing w:line="242" w:lineRule="exact"/>
        <w:rPr>
          <w:rFonts w:asciiTheme="minorHAnsi" w:hAnsiTheme="minorHAnsi" w:cstheme="minorHAnsi"/>
          <w:sz w:val="22"/>
          <w:szCs w:val="22"/>
        </w:rPr>
      </w:pPr>
    </w:p>
    <w:p w:rsidR="00734A15" w:rsidRDefault="00734A15" w:rsidP="000353DD">
      <w:pPr>
        <w:spacing w:line="0" w:lineRule="atLeast"/>
        <w:rPr>
          <w:rFonts w:asciiTheme="minorHAnsi" w:eastAsia="Calibri" w:hAnsiTheme="minorHAnsi" w:cstheme="minorHAnsi"/>
          <w:sz w:val="22"/>
          <w:szCs w:val="22"/>
        </w:rPr>
      </w:pPr>
    </w:p>
    <w:p w:rsidR="00734A15" w:rsidRDefault="00734A15" w:rsidP="000353DD">
      <w:pPr>
        <w:spacing w:line="0" w:lineRule="atLeast"/>
        <w:rPr>
          <w:rFonts w:asciiTheme="minorHAnsi" w:eastAsia="Calibri" w:hAnsiTheme="minorHAnsi" w:cstheme="minorHAnsi"/>
          <w:sz w:val="22"/>
          <w:szCs w:val="22"/>
        </w:rPr>
      </w:pPr>
    </w:p>
    <w:p w:rsidR="000353DD" w:rsidRPr="000353DD" w:rsidRDefault="000353DD" w:rsidP="000353DD">
      <w:pPr>
        <w:spacing w:line="0" w:lineRule="atLeast"/>
        <w:rPr>
          <w:rFonts w:asciiTheme="minorHAnsi" w:eastAsia="Calibri" w:hAnsiTheme="minorHAnsi" w:cstheme="minorHAnsi"/>
          <w:sz w:val="22"/>
          <w:szCs w:val="22"/>
        </w:rPr>
      </w:pPr>
      <w:r w:rsidRPr="000353DD">
        <w:rPr>
          <w:rFonts w:asciiTheme="minorHAnsi" w:eastAsia="Calibri" w:hAnsiTheme="minorHAnsi" w:cstheme="minorHAnsi"/>
          <w:sz w:val="22"/>
          <w:szCs w:val="22"/>
        </w:rPr>
        <w:t>Elliott</w:t>
      </w:r>
      <w:proofErr w:type="gramStart"/>
      <w:r w:rsidRPr="000353DD">
        <w:rPr>
          <w:rFonts w:asciiTheme="minorHAnsi" w:eastAsia="Calibri" w:hAnsiTheme="minorHAnsi" w:cstheme="minorHAnsi"/>
          <w:sz w:val="22"/>
          <w:szCs w:val="22"/>
        </w:rPr>
        <w:t>,  S</w:t>
      </w:r>
      <w:proofErr w:type="gramEnd"/>
      <w:r w:rsidRPr="000353DD">
        <w:rPr>
          <w:rFonts w:asciiTheme="minorHAnsi" w:eastAsia="Calibri" w:hAnsiTheme="minorHAnsi" w:cstheme="minorHAnsi"/>
          <w:sz w:val="22"/>
          <w:szCs w:val="22"/>
        </w:rPr>
        <w:t>.  (2013)</w:t>
      </w:r>
      <w:proofErr w:type="gramStart"/>
      <w:r w:rsidRPr="000353DD">
        <w:rPr>
          <w:rFonts w:asciiTheme="minorHAnsi" w:eastAsia="Calibri" w:hAnsiTheme="minorHAnsi" w:cstheme="minorHAnsi"/>
          <w:sz w:val="22"/>
          <w:szCs w:val="22"/>
        </w:rPr>
        <w:t>.  Nourishing</w:t>
      </w:r>
      <w:proofErr w:type="gramEnd"/>
      <w:r w:rsidRPr="000353DD">
        <w:rPr>
          <w:rFonts w:asciiTheme="minorHAnsi" w:eastAsia="Calibri" w:hAnsiTheme="minorHAnsi" w:cstheme="minorHAnsi"/>
          <w:sz w:val="22"/>
          <w:szCs w:val="22"/>
        </w:rPr>
        <w:t xml:space="preserve">  egg  shell</w:t>
      </w:r>
    </w:p>
    <w:p w:rsidR="000353DD" w:rsidRPr="000353DD" w:rsidRDefault="000353DD" w:rsidP="000353DD">
      <w:pPr>
        <w:spacing w:line="43" w:lineRule="exact"/>
        <w:rPr>
          <w:rFonts w:asciiTheme="minorHAnsi" w:hAnsiTheme="minorHAnsi" w:cstheme="minorHAnsi"/>
          <w:sz w:val="22"/>
          <w:szCs w:val="22"/>
        </w:rPr>
      </w:pPr>
    </w:p>
    <w:p w:rsidR="000353DD" w:rsidRPr="000353DD" w:rsidRDefault="000353DD" w:rsidP="000353DD">
      <w:pPr>
        <w:spacing w:line="230" w:lineRule="auto"/>
        <w:ind w:left="420" w:right="283"/>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water</w:t>
      </w:r>
      <w:proofErr w:type="gramEnd"/>
      <w:r w:rsidRPr="000353DD">
        <w:rPr>
          <w:rFonts w:asciiTheme="minorHAnsi" w:eastAsia="Calibri" w:hAnsiTheme="minorHAnsi" w:cstheme="minorHAnsi"/>
          <w:sz w:val="22"/>
          <w:szCs w:val="22"/>
        </w:rPr>
        <w:t>. Retrieved from http://theelliotthomestead.com/2012 /09/nourishing-egg-shell-water/</w:t>
      </w:r>
    </w:p>
    <w:p w:rsidR="000353DD" w:rsidRPr="000353DD" w:rsidRDefault="000353DD" w:rsidP="000353DD">
      <w:pPr>
        <w:spacing w:line="279" w:lineRule="exact"/>
        <w:rPr>
          <w:rFonts w:asciiTheme="minorHAnsi" w:hAnsiTheme="minorHAnsi" w:cstheme="minorHAnsi"/>
          <w:sz w:val="22"/>
          <w:szCs w:val="22"/>
        </w:rPr>
      </w:pPr>
    </w:p>
    <w:p w:rsidR="000353DD" w:rsidRPr="000353DD" w:rsidRDefault="000353DD" w:rsidP="000353DD">
      <w:pPr>
        <w:spacing w:line="236" w:lineRule="auto"/>
        <w:ind w:left="426" w:right="-27" w:hanging="426"/>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G.M, C. W., Muhartini, S., &amp; Sri Trisnowati.</w:t>
      </w:r>
      <w:proofErr w:type="gramEnd"/>
      <w:r w:rsidRPr="000353DD">
        <w:rPr>
          <w:rFonts w:asciiTheme="minorHAnsi" w:eastAsia="Calibri" w:hAnsiTheme="minorHAnsi" w:cstheme="minorHAnsi"/>
          <w:sz w:val="22"/>
          <w:szCs w:val="22"/>
        </w:rPr>
        <w:t xml:space="preserve"> </w:t>
      </w:r>
      <w:proofErr w:type="gramStart"/>
      <w:r w:rsidRPr="000353DD">
        <w:rPr>
          <w:rFonts w:asciiTheme="minorHAnsi" w:eastAsia="Calibri" w:hAnsiTheme="minorHAnsi" w:cstheme="minorHAnsi"/>
          <w:sz w:val="22"/>
          <w:szCs w:val="22"/>
        </w:rPr>
        <w:t>(2012). Pengaruh Air Cucian Beras Merah dan Beras Putih Terhadap Pertumbuhan dan Hasil Selada (</w:t>
      </w:r>
      <w:r w:rsidRPr="000353DD">
        <w:rPr>
          <w:rFonts w:asciiTheme="minorHAnsi" w:eastAsia="Calibri" w:hAnsiTheme="minorHAnsi" w:cstheme="minorHAnsi"/>
          <w:i/>
          <w:sz w:val="22"/>
          <w:szCs w:val="22"/>
        </w:rPr>
        <w:t>Lactuca sativa</w:t>
      </w:r>
      <w:r w:rsidRPr="000353DD">
        <w:rPr>
          <w:rFonts w:asciiTheme="minorHAnsi" w:eastAsia="Calibri" w:hAnsiTheme="minorHAnsi" w:cstheme="minorHAnsi"/>
          <w:sz w:val="22"/>
          <w:szCs w:val="22"/>
        </w:rPr>
        <w:t xml:space="preserve"> L.).</w:t>
      </w:r>
      <w:proofErr w:type="gramEnd"/>
      <w:r w:rsidRPr="000353DD">
        <w:rPr>
          <w:rFonts w:asciiTheme="minorHAnsi" w:eastAsia="Calibri" w:hAnsiTheme="minorHAnsi" w:cstheme="minorHAnsi"/>
          <w:sz w:val="22"/>
          <w:szCs w:val="22"/>
        </w:rPr>
        <w:t xml:space="preserve"> </w:t>
      </w:r>
      <w:proofErr w:type="gramStart"/>
      <w:r w:rsidRPr="000353DD">
        <w:rPr>
          <w:rFonts w:asciiTheme="minorHAnsi" w:eastAsia="Calibri" w:hAnsiTheme="minorHAnsi" w:cstheme="minorHAnsi"/>
          <w:sz w:val="22"/>
          <w:szCs w:val="22"/>
        </w:rPr>
        <w:t xml:space="preserve">Vegetalika, </w:t>
      </w:r>
      <w:r w:rsidRPr="000353DD">
        <w:rPr>
          <w:rFonts w:asciiTheme="minorHAnsi" w:eastAsia="Calibri" w:hAnsiTheme="minorHAnsi" w:cstheme="minorHAnsi"/>
          <w:i/>
          <w:sz w:val="22"/>
          <w:szCs w:val="22"/>
        </w:rPr>
        <w:t>1</w:t>
      </w:r>
      <w:r w:rsidRPr="000353DD">
        <w:rPr>
          <w:rFonts w:asciiTheme="minorHAnsi" w:eastAsia="Calibri" w:hAnsiTheme="minorHAnsi" w:cstheme="minorHAnsi"/>
          <w:sz w:val="22"/>
          <w:szCs w:val="22"/>
        </w:rPr>
        <w:t>(2).</w:t>
      </w:r>
      <w:proofErr w:type="gramEnd"/>
    </w:p>
    <w:p w:rsidR="000353DD" w:rsidRPr="000353DD" w:rsidRDefault="000353DD" w:rsidP="000353DD">
      <w:pPr>
        <w:spacing w:line="244" w:lineRule="exact"/>
        <w:rPr>
          <w:rFonts w:asciiTheme="minorHAnsi" w:hAnsiTheme="minorHAnsi" w:cstheme="minorHAnsi"/>
          <w:sz w:val="22"/>
          <w:szCs w:val="22"/>
        </w:rPr>
      </w:pPr>
    </w:p>
    <w:p w:rsidR="000353DD" w:rsidRPr="000353DD" w:rsidRDefault="000353DD" w:rsidP="000353DD">
      <w:pPr>
        <w:tabs>
          <w:tab w:val="left" w:pos="3828"/>
        </w:tabs>
        <w:spacing w:line="0" w:lineRule="atLeast"/>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Gardner, F.P</w:t>
      </w:r>
      <w:proofErr w:type="gramStart"/>
      <w:r w:rsidRPr="000353DD">
        <w:rPr>
          <w:rFonts w:asciiTheme="minorHAnsi" w:eastAsia="Calibri" w:hAnsiTheme="minorHAnsi" w:cstheme="minorHAnsi"/>
          <w:sz w:val="22"/>
          <w:szCs w:val="22"/>
        </w:rPr>
        <w:t>.(</w:t>
      </w:r>
      <w:proofErr w:type="gramEnd"/>
      <w:r w:rsidRPr="000353DD">
        <w:rPr>
          <w:rFonts w:asciiTheme="minorHAnsi" w:eastAsia="Calibri" w:hAnsiTheme="minorHAnsi" w:cstheme="minorHAnsi"/>
          <w:sz w:val="22"/>
          <w:szCs w:val="22"/>
        </w:rPr>
        <w:t xml:space="preserve">2008). Fisiologi Tanaman </w:t>
      </w:r>
    </w:p>
    <w:p w:rsidR="000353DD" w:rsidRPr="000353DD" w:rsidRDefault="000353DD" w:rsidP="000353DD">
      <w:pPr>
        <w:tabs>
          <w:tab w:val="left" w:pos="4253"/>
        </w:tabs>
        <w:spacing w:line="0" w:lineRule="atLeast"/>
        <w:ind w:firstLine="420"/>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Budidaya.</w:t>
      </w:r>
      <w:proofErr w:type="gramEnd"/>
      <w:r w:rsidRPr="000353DD">
        <w:rPr>
          <w:rFonts w:asciiTheme="minorHAnsi" w:eastAsia="Calibri" w:hAnsiTheme="minorHAnsi" w:cstheme="minorHAnsi"/>
          <w:sz w:val="22"/>
          <w:szCs w:val="22"/>
        </w:rPr>
        <w:t xml:space="preserve"> Jakarta </w:t>
      </w:r>
      <w:proofErr w:type="gramStart"/>
      <w:r w:rsidRPr="000353DD">
        <w:rPr>
          <w:rFonts w:asciiTheme="minorHAnsi" w:eastAsia="Calibri" w:hAnsiTheme="minorHAnsi" w:cstheme="minorHAnsi"/>
          <w:sz w:val="22"/>
          <w:szCs w:val="22"/>
        </w:rPr>
        <w:t>Indonesia :</w:t>
      </w:r>
      <w:proofErr w:type="gramEnd"/>
    </w:p>
    <w:p w:rsidR="000353DD" w:rsidRPr="000353DD" w:rsidRDefault="000353DD" w:rsidP="000353DD">
      <w:pPr>
        <w:tabs>
          <w:tab w:val="left" w:pos="3828"/>
        </w:tabs>
        <w:spacing w:line="0" w:lineRule="atLeast"/>
        <w:ind w:left="426"/>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Universitas Indonesia.</w:t>
      </w:r>
      <w:proofErr w:type="gramEnd"/>
    </w:p>
    <w:p w:rsidR="000353DD" w:rsidRPr="000353DD" w:rsidRDefault="000353DD" w:rsidP="000353DD">
      <w:pPr>
        <w:spacing w:line="278" w:lineRule="exact"/>
        <w:jc w:val="both"/>
        <w:rPr>
          <w:rFonts w:asciiTheme="minorHAnsi" w:hAnsiTheme="minorHAnsi" w:cstheme="minorHAnsi"/>
          <w:sz w:val="22"/>
          <w:szCs w:val="22"/>
        </w:rPr>
      </w:pPr>
    </w:p>
    <w:p w:rsidR="000353DD" w:rsidRPr="000353DD" w:rsidRDefault="000353DD" w:rsidP="000353DD">
      <w:pPr>
        <w:spacing w:line="238" w:lineRule="auto"/>
        <w:ind w:left="420" w:right="-27" w:hanging="422"/>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Hartati, S., A. Budiyono, &amp; O. Cahyono (2014).</w:t>
      </w:r>
      <w:proofErr w:type="gramEnd"/>
      <w:r w:rsidRPr="000353DD">
        <w:rPr>
          <w:rFonts w:asciiTheme="minorHAnsi" w:eastAsia="Calibri" w:hAnsiTheme="minorHAnsi" w:cstheme="minorHAnsi"/>
          <w:sz w:val="22"/>
          <w:szCs w:val="22"/>
        </w:rPr>
        <w:t xml:space="preserve"> </w:t>
      </w:r>
      <w:proofErr w:type="gramStart"/>
      <w:r w:rsidRPr="000353DD">
        <w:rPr>
          <w:rFonts w:asciiTheme="minorHAnsi" w:eastAsia="Calibri" w:hAnsiTheme="minorHAnsi" w:cstheme="minorHAnsi"/>
          <w:sz w:val="22"/>
          <w:szCs w:val="22"/>
        </w:rPr>
        <w:t>Peningkatan ragam genetik anggrek Dendrobium spp melalui Hybridisasi untuk mendukung Perkembangan Anggrek di Indonesia.</w:t>
      </w:r>
      <w:proofErr w:type="gramEnd"/>
      <w:r w:rsidRPr="000353DD">
        <w:rPr>
          <w:rFonts w:asciiTheme="minorHAnsi" w:eastAsia="Calibri" w:hAnsiTheme="minorHAnsi" w:cstheme="minorHAnsi"/>
          <w:sz w:val="22"/>
          <w:szCs w:val="22"/>
        </w:rPr>
        <w:t xml:space="preserve"> Caraka Tani – Jurnal Ilmu-Ilmu Pertanian, </w:t>
      </w:r>
      <w:proofErr w:type="gramStart"/>
      <w:r w:rsidRPr="000353DD">
        <w:rPr>
          <w:rFonts w:asciiTheme="minorHAnsi" w:eastAsia="Calibri" w:hAnsiTheme="minorHAnsi" w:cstheme="minorHAnsi"/>
          <w:sz w:val="22"/>
          <w:szCs w:val="22"/>
        </w:rPr>
        <w:t>XXIX(</w:t>
      </w:r>
      <w:proofErr w:type="gramEnd"/>
      <w:r w:rsidRPr="000353DD">
        <w:rPr>
          <w:rFonts w:asciiTheme="minorHAnsi" w:eastAsia="Calibri" w:hAnsiTheme="minorHAnsi" w:cstheme="minorHAnsi"/>
          <w:sz w:val="22"/>
          <w:szCs w:val="22"/>
        </w:rPr>
        <w:t>2), 95–100.</w:t>
      </w:r>
    </w:p>
    <w:p w:rsidR="000353DD" w:rsidRPr="000353DD" w:rsidRDefault="000353DD" w:rsidP="000353DD">
      <w:pPr>
        <w:spacing w:line="286" w:lineRule="exact"/>
        <w:jc w:val="both"/>
        <w:rPr>
          <w:rFonts w:asciiTheme="minorHAnsi" w:hAnsiTheme="minorHAnsi" w:cstheme="minorHAnsi"/>
          <w:sz w:val="22"/>
          <w:szCs w:val="22"/>
        </w:rPr>
      </w:pPr>
    </w:p>
    <w:p w:rsidR="000353DD" w:rsidRPr="000353DD" w:rsidRDefault="000353DD" w:rsidP="000353DD">
      <w:pPr>
        <w:spacing w:line="233" w:lineRule="auto"/>
        <w:ind w:left="420" w:right="-27" w:hanging="422"/>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 xml:space="preserve">Herwati, A. (2015). </w:t>
      </w:r>
      <w:proofErr w:type="gramStart"/>
      <w:r w:rsidRPr="000353DD">
        <w:rPr>
          <w:rFonts w:asciiTheme="minorHAnsi" w:eastAsia="Calibri" w:hAnsiTheme="minorHAnsi" w:cstheme="minorHAnsi"/>
          <w:sz w:val="22"/>
          <w:szCs w:val="22"/>
        </w:rPr>
        <w:t>Pengaruh Pemberian Pupuk Peters Special terhadap Pertumbuhan Anggrek Dendrobium Hibrida.</w:t>
      </w:r>
      <w:proofErr w:type="gramEnd"/>
      <w:r w:rsidRPr="000353DD">
        <w:rPr>
          <w:rFonts w:asciiTheme="minorHAnsi" w:eastAsia="Calibri" w:hAnsiTheme="minorHAnsi" w:cstheme="minorHAnsi"/>
          <w:sz w:val="22"/>
          <w:szCs w:val="22"/>
        </w:rPr>
        <w:t xml:space="preserve"> </w:t>
      </w:r>
      <w:r w:rsidRPr="000353DD">
        <w:rPr>
          <w:rFonts w:asciiTheme="minorHAnsi" w:eastAsia="Calibri" w:hAnsiTheme="minorHAnsi" w:cstheme="minorHAnsi"/>
          <w:i/>
          <w:sz w:val="22"/>
          <w:szCs w:val="22"/>
        </w:rPr>
        <w:t>Jurnal Agrotan</w:t>
      </w:r>
      <w:r w:rsidRPr="000353DD">
        <w:rPr>
          <w:rFonts w:asciiTheme="minorHAnsi" w:eastAsia="Calibri" w:hAnsiTheme="minorHAnsi" w:cstheme="minorHAnsi"/>
          <w:sz w:val="22"/>
          <w:szCs w:val="22"/>
        </w:rPr>
        <w:t xml:space="preserve">, </w:t>
      </w:r>
      <w:r w:rsidRPr="000353DD">
        <w:rPr>
          <w:rFonts w:asciiTheme="minorHAnsi" w:eastAsia="Calibri" w:hAnsiTheme="minorHAnsi" w:cstheme="minorHAnsi"/>
          <w:i/>
          <w:sz w:val="22"/>
          <w:szCs w:val="22"/>
        </w:rPr>
        <w:t>1</w:t>
      </w:r>
      <w:r w:rsidRPr="000353DD">
        <w:rPr>
          <w:rFonts w:asciiTheme="minorHAnsi" w:eastAsia="Calibri" w:hAnsiTheme="minorHAnsi" w:cstheme="minorHAnsi"/>
          <w:sz w:val="22"/>
          <w:szCs w:val="22"/>
        </w:rPr>
        <w:t>(2), 108–</w:t>
      </w:r>
    </w:p>
    <w:p w:rsidR="000353DD" w:rsidRPr="000353DD" w:rsidRDefault="000353DD" w:rsidP="000353DD">
      <w:pPr>
        <w:spacing w:line="45" w:lineRule="exact"/>
        <w:ind w:right="-27"/>
        <w:jc w:val="both"/>
        <w:rPr>
          <w:rFonts w:asciiTheme="minorHAnsi" w:hAnsiTheme="minorHAnsi" w:cstheme="minorHAnsi"/>
          <w:sz w:val="22"/>
          <w:szCs w:val="22"/>
        </w:rPr>
      </w:pPr>
    </w:p>
    <w:p w:rsidR="000353DD" w:rsidRPr="000353DD" w:rsidRDefault="000353DD" w:rsidP="000353DD">
      <w:pPr>
        <w:spacing w:line="236" w:lineRule="auto"/>
        <w:ind w:left="426" w:right="-27"/>
        <w:jc w:val="both"/>
        <w:rPr>
          <w:rFonts w:asciiTheme="minorHAnsi" w:eastAsia="Calibri" w:hAnsiTheme="minorHAnsi" w:cstheme="minorHAnsi"/>
          <w:sz w:val="22"/>
          <w:szCs w:val="22"/>
        </w:rPr>
      </w:pPr>
      <w:r w:rsidRPr="000353DD">
        <w:rPr>
          <w:rFonts w:asciiTheme="minorHAnsi" w:eastAsia="Calibri" w:hAnsiTheme="minorHAnsi" w:cstheme="minorHAnsi"/>
          <w:sz w:val="22"/>
          <w:szCs w:val="22"/>
        </w:rPr>
        <w:t>117. Retrieved from http://docplayer.info/amp/31441305 -Pengaruh-pemberian-pupuk-</w:t>
      </w:r>
      <w:proofErr w:type="gramStart"/>
      <w:r w:rsidRPr="000353DD">
        <w:rPr>
          <w:rFonts w:asciiTheme="minorHAnsi" w:eastAsia="Calibri" w:hAnsiTheme="minorHAnsi" w:cstheme="minorHAnsi"/>
          <w:sz w:val="22"/>
          <w:szCs w:val="22"/>
        </w:rPr>
        <w:t>peters</w:t>
      </w:r>
      <w:proofErr w:type="gramEnd"/>
      <w:r w:rsidRPr="000353DD">
        <w:rPr>
          <w:rFonts w:asciiTheme="minorHAnsi" w:eastAsia="Calibri" w:hAnsiTheme="minorHAnsi" w:cstheme="minorHAnsi"/>
          <w:sz w:val="22"/>
          <w:szCs w:val="22"/>
        </w:rPr>
        <w:t>-special-terhadap-pertumbuhan-anggrek-dendrobium-hibrida.html</w:t>
      </w:r>
    </w:p>
    <w:p w:rsidR="000353DD" w:rsidRPr="000353DD" w:rsidRDefault="000353DD" w:rsidP="000353DD">
      <w:pPr>
        <w:spacing w:line="282" w:lineRule="exact"/>
        <w:jc w:val="both"/>
        <w:rPr>
          <w:rFonts w:asciiTheme="minorHAnsi" w:hAnsiTheme="minorHAnsi" w:cstheme="minorHAnsi"/>
          <w:sz w:val="22"/>
          <w:szCs w:val="22"/>
        </w:rPr>
      </w:pPr>
    </w:p>
    <w:p w:rsidR="000353DD" w:rsidRPr="000353DD" w:rsidRDefault="000353DD" w:rsidP="000353DD">
      <w:pPr>
        <w:tabs>
          <w:tab w:val="left" w:pos="4226"/>
        </w:tabs>
        <w:spacing w:line="221" w:lineRule="auto"/>
        <w:ind w:left="420" w:right="-27" w:hanging="422"/>
        <w:jc w:val="both"/>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t>Ncert.</w:t>
      </w:r>
      <w:proofErr w:type="gramEnd"/>
      <w:r w:rsidRPr="000353DD">
        <w:rPr>
          <w:rFonts w:asciiTheme="minorHAnsi" w:hAnsiTheme="minorHAnsi" w:cstheme="minorHAnsi"/>
          <w:sz w:val="22"/>
          <w:szCs w:val="22"/>
        </w:rPr>
        <w:t xml:space="preserve"> </w:t>
      </w:r>
      <w:proofErr w:type="gramStart"/>
      <w:r w:rsidRPr="000353DD">
        <w:rPr>
          <w:rFonts w:asciiTheme="minorHAnsi" w:eastAsia="Calibri" w:hAnsiTheme="minorHAnsi" w:cstheme="minorHAnsi"/>
          <w:sz w:val="22"/>
          <w:szCs w:val="22"/>
        </w:rPr>
        <w:t>(2015). Plant Growth and Development (Vol. 16, pp. 239–254).</w:t>
      </w:r>
      <w:proofErr w:type="gramEnd"/>
    </w:p>
    <w:p w:rsidR="000353DD" w:rsidRPr="000353DD" w:rsidRDefault="000353DD" w:rsidP="000353DD">
      <w:pPr>
        <w:spacing w:line="282" w:lineRule="exact"/>
        <w:jc w:val="both"/>
        <w:rPr>
          <w:rFonts w:asciiTheme="minorHAnsi" w:hAnsiTheme="minorHAnsi" w:cstheme="minorHAnsi"/>
          <w:sz w:val="22"/>
          <w:szCs w:val="22"/>
        </w:rPr>
      </w:pPr>
    </w:p>
    <w:p w:rsidR="000353DD" w:rsidRPr="000353DD" w:rsidRDefault="000353DD" w:rsidP="000951BD">
      <w:pPr>
        <w:spacing w:line="237" w:lineRule="auto"/>
        <w:ind w:left="426" w:right="-27" w:hanging="426"/>
        <w:rPr>
          <w:rFonts w:asciiTheme="minorHAnsi" w:eastAsia="Calibri" w:hAnsiTheme="minorHAnsi" w:cstheme="minorHAnsi"/>
          <w:sz w:val="22"/>
          <w:szCs w:val="22"/>
        </w:rPr>
      </w:pPr>
      <w:proofErr w:type="gramStart"/>
      <w:r w:rsidRPr="000353DD">
        <w:rPr>
          <w:rFonts w:asciiTheme="minorHAnsi" w:eastAsia="Calibri" w:hAnsiTheme="minorHAnsi" w:cstheme="minorHAnsi"/>
          <w:sz w:val="22"/>
          <w:szCs w:val="22"/>
        </w:rPr>
        <w:lastRenderedPageBreak/>
        <w:t>Novianto.</w:t>
      </w:r>
      <w:proofErr w:type="gramEnd"/>
      <w:r w:rsidRPr="000353DD">
        <w:rPr>
          <w:rFonts w:asciiTheme="minorHAnsi" w:eastAsia="Calibri" w:hAnsiTheme="minorHAnsi" w:cstheme="minorHAnsi"/>
          <w:sz w:val="22"/>
          <w:szCs w:val="22"/>
        </w:rPr>
        <w:t xml:space="preserve"> </w:t>
      </w:r>
      <w:proofErr w:type="gramStart"/>
      <w:r w:rsidRPr="000353DD">
        <w:rPr>
          <w:rFonts w:asciiTheme="minorHAnsi" w:eastAsia="Calibri" w:hAnsiTheme="minorHAnsi" w:cstheme="minorHAnsi"/>
          <w:sz w:val="22"/>
          <w:szCs w:val="22"/>
        </w:rPr>
        <w:t>(2012). Prospek Pengembangan Usaha Anggrek Berbasis Sumberdaya Lokal.</w:t>
      </w:r>
      <w:proofErr w:type="gramEnd"/>
      <w:r w:rsidRPr="000353DD">
        <w:rPr>
          <w:rFonts w:asciiTheme="minorHAnsi" w:eastAsia="Calibri" w:hAnsiTheme="minorHAnsi" w:cstheme="minorHAnsi"/>
          <w:sz w:val="22"/>
          <w:szCs w:val="22"/>
        </w:rPr>
        <w:t xml:space="preserve"> </w:t>
      </w:r>
      <w:proofErr w:type="gramStart"/>
      <w:r w:rsidRPr="000353DD">
        <w:rPr>
          <w:rFonts w:asciiTheme="minorHAnsi" w:eastAsia="Calibri" w:hAnsiTheme="minorHAnsi" w:cstheme="minorHAnsi"/>
          <w:sz w:val="22"/>
          <w:szCs w:val="22"/>
        </w:rPr>
        <w:t>In  Balai</w:t>
      </w:r>
      <w:proofErr w:type="gramEnd"/>
      <w:r w:rsidRPr="000353DD">
        <w:rPr>
          <w:rFonts w:asciiTheme="minorHAnsi" w:eastAsia="Calibri" w:hAnsiTheme="minorHAnsi" w:cstheme="minorHAnsi"/>
          <w:sz w:val="22"/>
          <w:szCs w:val="22"/>
        </w:rPr>
        <w:t xml:space="preserve"> Penelitian Tanaman Hias Kementerian Pertanian (pp. 11– 20).   Jakarta   Indonesia:   Balai </w:t>
      </w:r>
      <w:proofErr w:type="gramStart"/>
      <w:r w:rsidRPr="000353DD">
        <w:rPr>
          <w:rFonts w:asciiTheme="minorHAnsi" w:eastAsia="Calibri" w:hAnsiTheme="minorHAnsi" w:cstheme="minorHAnsi"/>
          <w:sz w:val="22"/>
          <w:szCs w:val="22"/>
        </w:rPr>
        <w:t>Penelitian  Tanaman</w:t>
      </w:r>
      <w:proofErr w:type="gramEnd"/>
      <w:r w:rsidRPr="000353DD">
        <w:rPr>
          <w:rFonts w:asciiTheme="minorHAnsi" w:eastAsia="Calibri" w:hAnsiTheme="minorHAnsi" w:cstheme="minorHAnsi"/>
          <w:sz w:val="22"/>
          <w:szCs w:val="22"/>
        </w:rPr>
        <w:t xml:space="preserve">  Hias,  Pusat</w:t>
      </w:r>
    </w:p>
    <w:p w:rsidR="00735DE6" w:rsidRPr="00415E51" w:rsidRDefault="00735DE6" w:rsidP="00884205">
      <w:pPr>
        <w:pStyle w:val="BodyTextIndent3"/>
        <w:ind w:left="0"/>
        <w:rPr>
          <w:rFonts w:asciiTheme="minorHAnsi" w:hAnsiTheme="minorHAnsi" w:cstheme="minorHAnsi"/>
          <w:bCs/>
          <w:sz w:val="22"/>
          <w:szCs w:val="22"/>
        </w:rPr>
      </w:pPr>
    </w:p>
    <w:p w:rsidR="00735DE6" w:rsidRPr="00415E51" w:rsidRDefault="00735DE6" w:rsidP="00884205">
      <w:pPr>
        <w:pStyle w:val="BodyTextIndent3"/>
        <w:ind w:left="0"/>
        <w:rPr>
          <w:rFonts w:asciiTheme="minorHAnsi" w:hAnsiTheme="minorHAnsi" w:cstheme="minorHAnsi"/>
          <w:bCs/>
          <w:sz w:val="22"/>
          <w:szCs w:val="22"/>
        </w:rPr>
      </w:pPr>
    </w:p>
    <w:p w:rsidR="00735DE6" w:rsidRDefault="00735DE6" w:rsidP="00884205">
      <w:pPr>
        <w:pStyle w:val="BodyTextIndent3"/>
        <w:ind w:left="0"/>
        <w:rPr>
          <w:rFonts w:ascii="Calibri" w:hAnsi="Calibri"/>
          <w:bCs/>
          <w:sz w:val="22"/>
          <w:szCs w:val="22"/>
        </w:rPr>
      </w:pPr>
    </w:p>
    <w:p w:rsidR="00735DE6" w:rsidRDefault="00735DE6" w:rsidP="00884205">
      <w:pPr>
        <w:pStyle w:val="BodyTextIndent3"/>
        <w:ind w:left="0"/>
        <w:rPr>
          <w:rFonts w:ascii="Calibri" w:hAnsi="Calibri"/>
          <w:bCs/>
          <w:sz w:val="22"/>
          <w:szCs w:val="22"/>
        </w:rPr>
      </w:pPr>
    </w:p>
    <w:p w:rsidR="00735DE6" w:rsidRPr="00735DE6" w:rsidRDefault="00735DE6" w:rsidP="00884205">
      <w:pPr>
        <w:pStyle w:val="BodyTextIndent3"/>
        <w:ind w:left="0"/>
        <w:rPr>
          <w:rFonts w:ascii="Calibri" w:hAnsi="Calibri"/>
          <w:bCs/>
          <w:sz w:val="22"/>
          <w:szCs w:val="22"/>
        </w:rPr>
      </w:pPr>
      <w:r w:rsidRPr="00735DE6">
        <w:rPr>
          <w:rFonts w:ascii="Calibri" w:hAnsi="Calibri"/>
          <w:bCs/>
          <w:sz w:val="22"/>
          <w:szCs w:val="22"/>
        </w:rPr>
        <w:t xml:space="preserve"> </w:t>
      </w:r>
    </w:p>
    <w:p w:rsidR="00735DE6" w:rsidRDefault="00735DE6" w:rsidP="00884205">
      <w:pPr>
        <w:pStyle w:val="BodyTextIndent3"/>
        <w:ind w:left="851" w:hanging="879"/>
        <w:rPr>
          <w:rFonts w:ascii="Calibri" w:hAnsi="Calibri"/>
          <w:bCs/>
          <w:sz w:val="22"/>
          <w:szCs w:val="22"/>
          <w:lang w:val="en-US"/>
        </w:rPr>
        <w:sectPr w:rsidR="00735DE6" w:rsidSect="007E7F56">
          <w:type w:val="continuous"/>
          <w:pgSz w:w="11907" w:h="16840" w:code="9"/>
          <w:pgMar w:top="1701" w:right="1701" w:bottom="1701" w:left="1701" w:header="720" w:footer="720" w:gutter="0"/>
          <w:cols w:num="2" w:space="567"/>
          <w:docGrid w:linePitch="360"/>
        </w:sectPr>
      </w:pPr>
    </w:p>
    <w:p w:rsidR="00735DE6" w:rsidRPr="00BB6C60" w:rsidRDefault="00735DE6" w:rsidP="00884205">
      <w:pPr>
        <w:pStyle w:val="BodyTextIndent3"/>
        <w:ind w:left="851" w:hanging="879"/>
        <w:rPr>
          <w:rFonts w:ascii="Calibri" w:hAnsi="Calibri"/>
          <w:bCs/>
          <w:sz w:val="22"/>
          <w:szCs w:val="22"/>
          <w:lang w:val="en-US"/>
        </w:rPr>
      </w:pPr>
    </w:p>
    <w:sectPr w:rsidR="00735DE6" w:rsidRPr="00BB6C60" w:rsidSect="007E7F56">
      <w:type w:val="continuous"/>
      <w:pgSz w:w="11907" w:h="16840" w:code="9"/>
      <w:pgMar w:top="1701" w:right="1701" w:bottom="1701" w:left="1701" w:header="720" w:footer="720" w:gutter="0"/>
      <w:cols w:num="2"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DE6" w:rsidRDefault="00735DE6">
      <w:r>
        <w:separator/>
      </w:r>
    </w:p>
  </w:endnote>
  <w:endnote w:type="continuationSeparator" w:id="0">
    <w:p w:rsidR="00735DE6" w:rsidRDefault="00735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DE6" w:rsidRDefault="00735D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35DE6" w:rsidRDefault="00735DE6">
    <w:pPr>
      <w:pStyle w:val="Footer"/>
      <w:ind w:right="360"/>
    </w:pPr>
  </w:p>
  <w:p w:rsidR="00735DE6" w:rsidRDefault="00735DE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DE6" w:rsidRPr="002D4BDD" w:rsidRDefault="00735DE6">
    <w:pPr>
      <w:pStyle w:val="Footer"/>
      <w:framePr w:wrap="around" w:vAnchor="text" w:hAnchor="margin" w:xAlign="center" w:y="1"/>
      <w:rPr>
        <w:rStyle w:val="PageNumber"/>
        <w:rFonts w:ascii="Calibri" w:hAnsi="Calibri"/>
        <w:sz w:val="20"/>
        <w:szCs w:val="20"/>
      </w:rPr>
    </w:pPr>
    <w:r w:rsidRPr="002D4BDD">
      <w:rPr>
        <w:rStyle w:val="PageNumber"/>
        <w:rFonts w:ascii="Calibri" w:hAnsi="Calibri"/>
        <w:sz w:val="20"/>
        <w:szCs w:val="20"/>
      </w:rPr>
      <w:fldChar w:fldCharType="begin"/>
    </w:r>
    <w:r w:rsidRPr="002D4BDD">
      <w:rPr>
        <w:rStyle w:val="PageNumber"/>
        <w:rFonts w:ascii="Calibri" w:hAnsi="Calibri"/>
        <w:sz w:val="20"/>
        <w:szCs w:val="20"/>
      </w:rPr>
      <w:instrText xml:space="preserve">PAGE  </w:instrText>
    </w:r>
    <w:r w:rsidRPr="002D4BDD">
      <w:rPr>
        <w:rStyle w:val="PageNumber"/>
        <w:rFonts w:ascii="Calibri" w:hAnsi="Calibri"/>
        <w:sz w:val="20"/>
        <w:szCs w:val="20"/>
      </w:rPr>
      <w:fldChar w:fldCharType="separate"/>
    </w:r>
    <w:r w:rsidR="007E7F56">
      <w:rPr>
        <w:rStyle w:val="PageNumber"/>
        <w:rFonts w:ascii="Calibri" w:hAnsi="Calibri"/>
        <w:noProof/>
        <w:sz w:val="20"/>
        <w:szCs w:val="20"/>
      </w:rPr>
      <w:t>2</w:t>
    </w:r>
    <w:r w:rsidRPr="002D4BDD">
      <w:rPr>
        <w:rStyle w:val="PageNumber"/>
        <w:rFonts w:ascii="Calibri" w:hAnsi="Calibri"/>
        <w:sz w:val="20"/>
        <w:szCs w:val="20"/>
      </w:rPr>
      <w:fldChar w:fldCharType="end"/>
    </w:r>
  </w:p>
  <w:p w:rsidR="00735DE6" w:rsidRDefault="00735DE6">
    <w:pPr>
      <w:pStyle w:val="Footer"/>
      <w:framePr w:wrap="around" w:vAnchor="text" w:hAnchor="margin" w:xAlign="right" w:y="1"/>
      <w:rPr>
        <w:rStyle w:val="PageNumber"/>
      </w:rPr>
    </w:pPr>
  </w:p>
  <w:p w:rsidR="00735DE6" w:rsidRDefault="00735DE6">
    <w:pPr>
      <w:pStyle w:val="Footer"/>
      <w:ind w:right="360"/>
    </w:pPr>
  </w:p>
  <w:p w:rsidR="00735DE6" w:rsidRDefault="00735DE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DE6" w:rsidRDefault="00735DE6">
      <w:r>
        <w:separator/>
      </w:r>
    </w:p>
  </w:footnote>
  <w:footnote w:type="continuationSeparator" w:id="0">
    <w:p w:rsidR="00735DE6" w:rsidRDefault="00735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DE6" w:rsidRPr="002D4BDD" w:rsidRDefault="00735DE6" w:rsidP="002449DB">
    <w:pPr>
      <w:pStyle w:val="Header"/>
      <w:jc w:val="right"/>
      <w:rPr>
        <w:rFonts w:ascii="Calibri" w:hAnsi="Calibri"/>
        <w:sz w:val="20"/>
        <w:szCs w:val="20"/>
      </w:rPr>
    </w:pPr>
  </w:p>
  <w:p w:rsidR="00735DE6" w:rsidRDefault="00735DE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DC4"/>
    <w:multiLevelType w:val="hybridMultilevel"/>
    <w:tmpl w:val="9E407A2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704E6F"/>
    <w:multiLevelType w:val="hybridMultilevel"/>
    <w:tmpl w:val="66600E5E"/>
    <w:lvl w:ilvl="0" w:tplc="04090011">
      <w:start w:val="1"/>
      <w:numFmt w:val="decimal"/>
      <w:lvlText w:val="%1)"/>
      <w:lvlJc w:val="left"/>
      <w:pPr>
        <w:tabs>
          <w:tab w:val="num" w:pos="720"/>
        </w:tabs>
        <w:ind w:left="720" w:hanging="360"/>
      </w:pPr>
      <w:rPr>
        <w:rFonts w:hint="default"/>
      </w:rPr>
    </w:lvl>
    <w:lvl w:ilvl="1" w:tplc="68A8831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FB5164"/>
    <w:multiLevelType w:val="hybridMultilevel"/>
    <w:tmpl w:val="D5E0B092"/>
    <w:lvl w:ilvl="0" w:tplc="CE62178C">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
    <w:nsid w:val="0B7663C1"/>
    <w:multiLevelType w:val="hybridMultilevel"/>
    <w:tmpl w:val="13B8BA0C"/>
    <w:lvl w:ilvl="0" w:tplc="BBB4A06E">
      <w:start w:val="1"/>
      <w:numFmt w:val="upperLetter"/>
      <w:lvlText w:val="%1."/>
      <w:lvlJc w:val="left"/>
      <w:pPr>
        <w:ind w:left="600" w:hanging="360"/>
      </w:pPr>
      <w:rPr>
        <w:rFonts w:hint="default"/>
        <w:b w:val="0"/>
        <w:i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nsid w:val="12573DF2"/>
    <w:multiLevelType w:val="hybridMultilevel"/>
    <w:tmpl w:val="77568D30"/>
    <w:lvl w:ilvl="0" w:tplc="0409000F">
      <w:start w:val="1"/>
      <w:numFmt w:val="decimal"/>
      <w:lvlText w:val="%1."/>
      <w:lvlJc w:val="left"/>
      <w:pPr>
        <w:tabs>
          <w:tab w:val="num" w:pos="720"/>
        </w:tabs>
        <w:ind w:left="720" w:hanging="360"/>
      </w:pPr>
    </w:lvl>
    <w:lvl w:ilvl="1" w:tplc="ED7EBC38">
      <w:start w:val="1"/>
      <w:numFmt w:val="bullet"/>
      <w:lvlText w:val=""/>
      <w:legacy w:legacy="1" w:legacySpace="360" w:legacyIndent="360"/>
      <w:lvlJc w:val="left"/>
      <w:pPr>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014883"/>
    <w:multiLevelType w:val="hybridMultilevel"/>
    <w:tmpl w:val="5A668076"/>
    <w:lvl w:ilvl="0" w:tplc="BBB4A06E">
      <w:start w:val="1"/>
      <w:numFmt w:val="upperLetter"/>
      <w:lvlText w:val="%1."/>
      <w:lvlJc w:val="left"/>
      <w:pPr>
        <w:ind w:left="600" w:hanging="360"/>
      </w:pPr>
      <w:rPr>
        <w:rFonts w:hint="default"/>
        <w:b w:val="0"/>
        <w:i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6">
    <w:nsid w:val="18FF16CE"/>
    <w:multiLevelType w:val="hybridMultilevel"/>
    <w:tmpl w:val="C7327F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7E1D9D"/>
    <w:multiLevelType w:val="hybridMultilevel"/>
    <w:tmpl w:val="3BF0C7A0"/>
    <w:lvl w:ilvl="0" w:tplc="C5DAE288">
      <w:start w:val="1"/>
      <w:numFmt w:val="decimal"/>
      <w:lvlText w:val="3.%1."/>
      <w:lvlJc w:val="left"/>
      <w:pPr>
        <w:ind w:left="600" w:hanging="360"/>
      </w:pPr>
      <w:rPr>
        <w:rFonts w:hint="default"/>
        <w:b/>
        <w:i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nsid w:val="1A044339"/>
    <w:multiLevelType w:val="singleLevel"/>
    <w:tmpl w:val="5704C03C"/>
    <w:lvl w:ilvl="0">
      <w:start w:val="1"/>
      <w:numFmt w:val="decimal"/>
      <w:lvlText w:val="%1."/>
      <w:lvlJc w:val="left"/>
      <w:pPr>
        <w:tabs>
          <w:tab w:val="num" w:pos="375"/>
        </w:tabs>
        <w:ind w:left="375" w:hanging="375"/>
      </w:pPr>
      <w:rPr>
        <w:rFonts w:hint="default"/>
      </w:rPr>
    </w:lvl>
  </w:abstractNum>
  <w:abstractNum w:abstractNumId="9">
    <w:nsid w:val="20F34146"/>
    <w:multiLevelType w:val="hybridMultilevel"/>
    <w:tmpl w:val="C0CCFE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5C70845"/>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2DF427F5"/>
    <w:multiLevelType w:val="hybridMultilevel"/>
    <w:tmpl w:val="E4E853B8"/>
    <w:lvl w:ilvl="0" w:tplc="82C8B930">
      <w:start w:val="1"/>
      <w:numFmt w:val="decimal"/>
      <w:lvlText w:val="%1."/>
      <w:lvlJc w:val="left"/>
      <w:pPr>
        <w:tabs>
          <w:tab w:val="num" w:pos="291"/>
        </w:tabs>
        <w:ind w:left="291" w:hanging="360"/>
      </w:pPr>
      <w:rPr>
        <w:rFonts w:hint="default"/>
      </w:rPr>
    </w:lvl>
    <w:lvl w:ilvl="1" w:tplc="04090019" w:tentative="1">
      <w:start w:val="1"/>
      <w:numFmt w:val="lowerLetter"/>
      <w:lvlText w:val="%2."/>
      <w:lvlJc w:val="left"/>
      <w:pPr>
        <w:tabs>
          <w:tab w:val="num" w:pos="1011"/>
        </w:tabs>
        <w:ind w:left="1011" w:hanging="360"/>
      </w:pPr>
    </w:lvl>
    <w:lvl w:ilvl="2" w:tplc="0409001B" w:tentative="1">
      <w:start w:val="1"/>
      <w:numFmt w:val="lowerRoman"/>
      <w:lvlText w:val="%3."/>
      <w:lvlJc w:val="right"/>
      <w:pPr>
        <w:tabs>
          <w:tab w:val="num" w:pos="1731"/>
        </w:tabs>
        <w:ind w:left="1731" w:hanging="180"/>
      </w:pPr>
    </w:lvl>
    <w:lvl w:ilvl="3" w:tplc="0409000F" w:tentative="1">
      <w:start w:val="1"/>
      <w:numFmt w:val="decimal"/>
      <w:lvlText w:val="%4."/>
      <w:lvlJc w:val="left"/>
      <w:pPr>
        <w:tabs>
          <w:tab w:val="num" w:pos="2451"/>
        </w:tabs>
        <w:ind w:left="2451" w:hanging="360"/>
      </w:pPr>
    </w:lvl>
    <w:lvl w:ilvl="4" w:tplc="04090019" w:tentative="1">
      <w:start w:val="1"/>
      <w:numFmt w:val="lowerLetter"/>
      <w:lvlText w:val="%5."/>
      <w:lvlJc w:val="left"/>
      <w:pPr>
        <w:tabs>
          <w:tab w:val="num" w:pos="3171"/>
        </w:tabs>
        <w:ind w:left="3171" w:hanging="360"/>
      </w:pPr>
    </w:lvl>
    <w:lvl w:ilvl="5" w:tplc="0409001B" w:tentative="1">
      <w:start w:val="1"/>
      <w:numFmt w:val="lowerRoman"/>
      <w:lvlText w:val="%6."/>
      <w:lvlJc w:val="right"/>
      <w:pPr>
        <w:tabs>
          <w:tab w:val="num" w:pos="3891"/>
        </w:tabs>
        <w:ind w:left="3891" w:hanging="180"/>
      </w:pPr>
    </w:lvl>
    <w:lvl w:ilvl="6" w:tplc="0409000F" w:tentative="1">
      <w:start w:val="1"/>
      <w:numFmt w:val="decimal"/>
      <w:lvlText w:val="%7."/>
      <w:lvlJc w:val="left"/>
      <w:pPr>
        <w:tabs>
          <w:tab w:val="num" w:pos="4611"/>
        </w:tabs>
        <w:ind w:left="4611" w:hanging="360"/>
      </w:pPr>
    </w:lvl>
    <w:lvl w:ilvl="7" w:tplc="04090019" w:tentative="1">
      <w:start w:val="1"/>
      <w:numFmt w:val="lowerLetter"/>
      <w:lvlText w:val="%8."/>
      <w:lvlJc w:val="left"/>
      <w:pPr>
        <w:tabs>
          <w:tab w:val="num" w:pos="5331"/>
        </w:tabs>
        <w:ind w:left="5331" w:hanging="360"/>
      </w:pPr>
    </w:lvl>
    <w:lvl w:ilvl="8" w:tplc="0409001B" w:tentative="1">
      <w:start w:val="1"/>
      <w:numFmt w:val="lowerRoman"/>
      <w:lvlText w:val="%9."/>
      <w:lvlJc w:val="right"/>
      <w:pPr>
        <w:tabs>
          <w:tab w:val="num" w:pos="6051"/>
        </w:tabs>
        <w:ind w:left="6051" w:hanging="180"/>
      </w:pPr>
    </w:lvl>
  </w:abstractNum>
  <w:abstractNum w:abstractNumId="12">
    <w:nsid w:val="2E246223"/>
    <w:multiLevelType w:val="hybridMultilevel"/>
    <w:tmpl w:val="4584338A"/>
    <w:lvl w:ilvl="0" w:tplc="04090015">
      <w:start w:val="5"/>
      <w:numFmt w:val="upperLetter"/>
      <w:lvlText w:val="%1."/>
      <w:lvlJc w:val="left"/>
      <w:pPr>
        <w:tabs>
          <w:tab w:val="num" w:pos="720"/>
        </w:tabs>
        <w:ind w:left="720" w:hanging="360"/>
      </w:pPr>
      <w:rPr>
        <w:rFonts w:hint="default"/>
      </w:rPr>
    </w:lvl>
    <w:lvl w:ilvl="1" w:tplc="7166DD3A">
      <w:start w:val="1"/>
      <w:numFmt w:val="bullet"/>
      <w:lvlText w:val="-"/>
      <w:lvlJc w:val="left"/>
      <w:pPr>
        <w:tabs>
          <w:tab w:val="num" w:pos="1440"/>
        </w:tabs>
        <w:ind w:left="1440" w:hanging="360"/>
      </w:pPr>
      <w:rPr>
        <w:rFonts w:hint="default"/>
      </w:rPr>
    </w:lvl>
    <w:lvl w:ilvl="2" w:tplc="A78E7362">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F62C3E"/>
    <w:multiLevelType w:val="multilevel"/>
    <w:tmpl w:val="7B24A636"/>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nsid w:val="32C331C7"/>
    <w:multiLevelType w:val="multilevel"/>
    <w:tmpl w:val="C748A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B26E0C"/>
    <w:multiLevelType w:val="hybridMultilevel"/>
    <w:tmpl w:val="045206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F61253"/>
    <w:multiLevelType w:val="hybridMultilevel"/>
    <w:tmpl w:val="E018BC00"/>
    <w:lvl w:ilvl="0" w:tplc="CD3ABEB0">
      <w:start w:val="1"/>
      <w:numFmt w:val="decimal"/>
      <w:lvlText w:val="%1."/>
      <w:lvlJc w:val="left"/>
      <w:pPr>
        <w:tabs>
          <w:tab w:val="num" w:pos="360"/>
        </w:tabs>
        <w:ind w:left="360" w:hanging="360"/>
      </w:pPr>
      <w:rPr>
        <w:rFonts w:hint="default"/>
      </w:rPr>
    </w:lvl>
    <w:lvl w:ilvl="1" w:tplc="F1E0D214">
      <w:start w:val="1"/>
      <w:numFmt w:val="upperRoman"/>
      <w:lvlText w:val="%2."/>
      <w:lvlJc w:val="left"/>
      <w:pPr>
        <w:tabs>
          <w:tab w:val="num" w:pos="720"/>
        </w:tabs>
        <w:ind w:left="72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8CF2A32"/>
    <w:multiLevelType w:val="hybridMultilevel"/>
    <w:tmpl w:val="E018BC00"/>
    <w:lvl w:ilvl="0" w:tplc="CD3ABEB0">
      <w:start w:val="1"/>
      <w:numFmt w:val="decimal"/>
      <w:lvlText w:val="%1."/>
      <w:lvlJc w:val="left"/>
      <w:pPr>
        <w:tabs>
          <w:tab w:val="num" w:pos="360"/>
        </w:tabs>
        <w:ind w:left="360" w:hanging="360"/>
      </w:pPr>
      <w:rPr>
        <w:rFonts w:hint="default"/>
      </w:rPr>
    </w:lvl>
    <w:lvl w:ilvl="1" w:tplc="F1E0D214">
      <w:start w:val="1"/>
      <w:numFmt w:val="upperRoman"/>
      <w:lvlText w:val="%2."/>
      <w:lvlJc w:val="left"/>
      <w:pPr>
        <w:tabs>
          <w:tab w:val="num" w:pos="720"/>
        </w:tabs>
        <w:ind w:left="72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9937DBD"/>
    <w:multiLevelType w:val="hybridMultilevel"/>
    <w:tmpl w:val="A4A86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D13F1F"/>
    <w:multiLevelType w:val="hybridMultilevel"/>
    <w:tmpl w:val="A956DCD2"/>
    <w:lvl w:ilvl="0" w:tplc="EBE42EA2">
      <w:start w:val="1"/>
      <w:numFmt w:val="decimal"/>
      <w:lvlText w:val="%1."/>
      <w:lvlJc w:val="left"/>
      <w:pPr>
        <w:tabs>
          <w:tab w:val="num" w:pos="720"/>
        </w:tabs>
        <w:ind w:left="720" w:hanging="360"/>
      </w:pPr>
      <w:rPr>
        <w:rFonts w:hint="default"/>
      </w:rPr>
    </w:lvl>
    <w:lvl w:ilvl="1" w:tplc="6F881C20">
      <w:numFmt w:val="none"/>
      <w:lvlText w:val=""/>
      <w:lvlJc w:val="left"/>
      <w:pPr>
        <w:tabs>
          <w:tab w:val="num" w:pos="360"/>
        </w:tabs>
      </w:pPr>
    </w:lvl>
    <w:lvl w:ilvl="2" w:tplc="4ACCF9CE">
      <w:numFmt w:val="none"/>
      <w:lvlText w:val=""/>
      <w:lvlJc w:val="left"/>
      <w:pPr>
        <w:tabs>
          <w:tab w:val="num" w:pos="360"/>
        </w:tabs>
      </w:pPr>
    </w:lvl>
    <w:lvl w:ilvl="3" w:tplc="F4DAF01C">
      <w:numFmt w:val="none"/>
      <w:lvlText w:val=""/>
      <w:lvlJc w:val="left"/>
      <w:pPr>
        <w:tabs>
          <w:tab w:val="num" w:pos="360"/>
        </w:tabs>
      </w:pPr>
    </w:lvl>
    <w:lvl w:ilvl="4" w:tplc="1BCA9E9C">
      <w:numFmt w:val="none"/>
      <w:lvlText w:val=""/>
      <w:lvlJc w:val="left"/>
      <w:pPr>
        <w:tabs>
          <w:tab w:val="num" w:pos="360"/>
        </w:tabs>
      </w:pPr>
    </w:lvl>
    <w:lvl w:ilvl="5" w:tplc="4E847AE8">
      <w:numFmt w:val="none"/>
      <w:lvlText w:val=""/>
      <w:lvlJc w:val="left"/>
      <w:pPr>
        <w:tabs>
          <w:tab w:val="num" w:pos="360"/>
        </w:tabs>
      </w:pPr>
    </w:lvl>
    <w:lvl w:ilvl="6" w:tplc="74A453E6">
      <w:numFmt w:val="none"/>
      <w:lvlText w:val=""/>
      <w:lvlJc w:val="left"/>
      <w:pPr>
        <w:tabs>
          <w:tab w:val="num" w:pos="360"/>
        </w:tabs>
      </w:pPr>
    </w:lvl>
    <w:lvl w:ilvl="7" w:tplc="1882AF6C">
      <w:numFmt w:val="none"/>
      <w:lvlText w:val=""/>
      <w:lvlJc w:val="left"/>
      <w:pPr>
        <w:tabs>
          <w:tab w:val="num" w:pos="360"/>
        </w:tabs>
      </w:pPr>
    </w:lvl>
    <w:lvl w:ilvl="8" w:tplc="4FEC6E28">
      <w:numFmt w:val="none"/>
      <w:lvlText w:val=""/>
      <w:lvlJc w:val="left"/>
      <w:pPr>
        <w:tabs>
          <w:tab w:val="num" w:pos="360"/>
        </w:tabs>
      </w:pPr>
    </w:lvl>
  </w:abstractNum>
  <w:abstractNum w:abstractNumId="20">
    <w:nsid w:val="3BDE77D6"/>
    <w:multiLevelType w:val="singleLevel"/>
    <w:tmpl w:val="A18C13D2"/>
    <w:lvl w:ilvl="0">
      <w:start w:val="1"/>
      <w:numFmt w:val="decimal"/>
      <w:lvlText w:val="%1. "/>
      <w:legacy w:legacy="1" w:legacySpace="0" w:legacyIndent="360"/>
      <w:lvlJc w:val="left"/>
      <w:pPr>
        <w:ind w:left="3420" w:hanging="360"/>
      </w:pPr>
      <w:rPr>
        <w:rFonts w:ascii="Arial" w:hAnsi="Arial" w:hint="default"/>
        <w:b w:val="0"/>
        <w:i w:val="0"/>
        <w:sz w:val="24"/>
        <w:u w:val="none"/>
      </w:rPr>
    </w:lvl>
  </w:abstractNum>
  <w:abstractNum w:abstractNumId="21">
    <w:nsid w:val="3D5519CD"/>
    <w:multiLevelType w:val="hybridMultilevel"/>
    <w:tmpl w:val="022E09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F1F5C0E"/>
    <w:multiLevelType w:val="hybridMultilevel"/>
    <w:tmpl w:val="7BD63C2E"/>
    <w:lvl w:ilvl="0" w:tplc="8F0E9248">
      <w:start w:val="1"/>
      <w:numFmt w:val="decimal"/>
      <w:lvlText w:val="(%1)"/>
      <w:lvlJc w:val="left"/>
      <w:pPr>
        <w:ind w:left="1352" w:hanging="360"/>
      </w:pPr>
      <w:rPr>
        <w:rFonts w:hint="default"/>
      </w:rPr>
    </w:lvl>
    <w:lvl w:ilvl="1" w:tplc="04210019" w:tentative="1">
      <w:start w:val="1"/>
      <w:numFmt w:val="lowerLetter"/>
      <w:lvlText w:val="%2."/>
      <w:lvlJc w:val="left"/>
      <w:pPr>
        <w:ind w:left="2072" w:hanging="360"/>
      </w:pPr>
    </w:lvl>
    <w:lvl w:ilvl="2" w:tplc="0421001B" w:tentative="1">
      <w:start w:val="1"/>
      <w:numFmt w:val="lowerRoman"/>
      <w:lvlText w:val="%3."/>
      <w:lvlJc w:val="right"/>
      <w:pPr>
        <w:ind w:left="2792" w:hanging="180"/>
      </w:pPr>
    </w:lvl>
    <w:lvl w:ilvl="3" w:tplc="0421000F" w:tentative="1">
      <w:start w:val="1"/>
      <w:numFmt w:val="decimal"/>
      <w:lvlText w:val="%4."/>
      <w:lvlJc w:val="left"/>
      <w:pPr>
        <w:ind w:left="3512" w:hanging="360"/>
      </w:pPr>
    </w:lvl>
    <w:lvl w:ilvl="4" w:tplc="04210019" w:tentative="1">
      <w:start w:val="1"/>
      <w:numFmt w:val="lowerLetter"/>
      <w:lvlText w:val="%5."/>
      <w:lvlJc w:val="left"/>
      <w:pPr>
        <w:ind w:left="4232" w:hanging="360"/>
      </w:pPr>
    </w:lvl>
    <w:lvl w:ilvl="5" w:tplc="0421001B" w:tentative="1">
      <w:start w:val="1"/>
      <w:numFmt w:val="lowerRoman"/>
      <w:lvlText w:val="%6."/>
      <w:lvlJc w:val="right"/>
      <w:pPr>
        <w:ind w:left="4952" w:hanging="180"/>
      </w:pPr>
    </w:lvl>
    <w:lvl w:ilvl="6" w:tplc="0421000F" w:tentative="1">
      <w:start w:val="1"/>
      <w:numFmt w:val="decimal"/>
      <w:lvlText w:val="%7."/>
      <w:lvlJc w:val="left"/>
      <w:pPr>
        <w:ind w:left="5672" w:hanging="360"/>
      </w:pPr>
    </w:lvl>
    <w:lvl w:ilvl="7" w:tplc="04210019" w:tentative="1">
      <w:start w:val="1"/>
      <w:numFmt w:val="lowerLetter"/>
      <w:lvlText w:val="%8."/>
      <w:lvlJc w:val="left"/>
      <w:pPr>
        <w:ind w:left="6392" w:hanging="360"/>
      </w:pPr>
    </w:lvl>
    <w:lvl w:ilvl="8" w:tplc="0421001B" w:tentative="1">
      <w:start w:val="1"/>
      <w:numFmt w:val="lowerRoman"/>
      <w:lvlText w:val="%9."/>
      <w:lvlJc w:val="right"/>
      <w:pPr>
        <w:ind w:left="7112" w:hanging="180"/>
      </w:pPr>
    </w:lvl>
  </w:abstractNum>
  <w:abstractNum w:abstractNumId="23">
    <w:nsid w:val="42A73D41"/>
    <w:multiLevelType w:val="hybridMultilevel"/>
    <w:tmpl w:val="8E48CA3C"/>
    <w:lvl w:ilvl="0" w:tplc="0409000F">
      <w:start w:val="1"/>
      <w:numFmt w:val="decimal"/>
      <w:lvlText w:val="%1."/>
      <w:lvlJc w:val="left"/>
      <w:pPr>
        <w:tabs>
          <w:tab w:val="num" w:pos="720"/>
        </w:tabs>
        <w:ind w:left="720" w:hanging="360"/>
      </w:pPr>
      <w:rPr>
        <w:rFonts w:hint="default"/>
      </w:rPr>
    </w:lvl>
    <w:lvl w:ilvl="1" w:tplc="F20A1BE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57550BD"/>
    <w:multiLevelType w:val="hybridMultilevel"/>
    <w:tmpl w:val="6D3870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E71CE3"/>
    <w:multiLevelType w:val="hybridMultilevel"/>
    <w:tmpl w:val="40265E3A"/>
    <w:lvl w:ilvl="0" w:tplc="DFC66DCA">
      <w:start w:val="1"/>
      <w:numFmt w:val="decimal"/>
      <w:lvlText w:val="%1."/>
      <w:lvlJc w:val="left"/>
      <w:pPr>
        <w:tabs>
          <w:tab w:val="num" w:pos="665"/>
        </w:tabs>
        <w:ind w:left="665" w:hanging="360"/>
      </w:pPr>
      <w:rPr>
        <w:rFonts w:hint="default"/>
      </w:rPr>
    </w:lvl>
    <w:lvl w:ilvl="1" w:tplc="04090019" w:tentative="1">
      <w:start w:val="1"/>
      <w:numFmt w:val="lowerLetter"/>
      <w:lvlText w:val="%2."/>
      <w:lvlJc w:val="left"/>
      <w:pPr>
        <w:tabs>
          <w:tab w:val="num" w:pos="1385"/>
        </w:tabs>
        <w:ind w:left="1385" w:hanging="360"/>
      </w:p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26">
    <w:nsid w:val="48302110"/>
    <w:multiLevelType w:val="singleLevel"/>
    <w:tmpl w:val="47F639C8"/>
    <w:lvl w:ilvl="0">
      <w:start w:val="1"/>
      <w:numFmt w:val="decimal"/>
      <w:lvlText w:val="%1."/>
      <w:lvlJc w:val="left"/>
      <w:pPr>
        <w:tabs>
          <w:tab w:val="num" w:pos="435"/>
        </w:tabs>
        <w:ind w:left="435" w:hanging="435"/>
      </w:pPr>
      <w:rPr>
        <w:rFonts w:hint="default"/>
      </w:rPr>
    </w:lvl>
  </w:abstractNum>
  <w:abstractNum w:abstractNumId="27">
    <w:nsid w:val="49E65386"/>
    <w:multiLevelType w:val="hybridMultilevel"/>
    <w:tmpl w:val="FD14A6E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9F16106"/>
    <w:multiLevelType w:val="hybridMultilevel"/>
    <w:tmpl w:val="4E323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BB23D8F"/>
    <w:multiLevelType w:val="multilevel"/>
    <w:tmpl w:val="1C9E1A62"/>
    <w:lvl w:ilvl="0">
      <w:start w:val="1"/>
      <w:numFmt w:val="lowerLetter"/>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0">
    <w:nsid w:val="50004527"/>
    <w:multiLevelType w:val="hybridMultilevel"/>
    <w:tmpl w:val="759EBF1A"/>
    <w:lvl w:ilvl="0" w:tplc="168076B4">
      <w:start w:val="1"/>
      <w:numFmt w:val="bullet"/>
      <w:lvlText w:val=""/>
      <w:lvlJc w:val="left"/>
      <w:pPr>
        <w:tabs>
          <w:tab w:val="num" w:pos="792"/>
        </w:tabs>
        <w:ind w:left="792"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2E73FDC"/>
    <w:multiLevelType w:val="hybridMultilevel"/>
    <w:tmpl w:val="C49080DC"/>
    <w:lvl w:ilvl="0" w:tplc="29EA6B9C">
      <w:start w:val="1"/>
      <w:numFmt w:val="decimal"/>
      <w:lvlText w:val="%1."/>
      <w:lvlJc w:val="left"/>
      <w:pPr>
        <w:tabs>
          <w:tab w:val="num" w:pos="665"/>
        </w:tabs>
        <w:ind w:left="665" w:hanging="360"/>
      </w:pPr>
      <w:rPr>
        <w:rFonts w:hint="default"/>
      </w:rPr>
    </w:lvl>
    <w:lvl w:ilvl="1" w:tplc="04090019" w:tentative="1">
      <w:start w:val="1"/>
      <w:numFmt w:val="lowerLetter"/>
      <w:lvlText w:val="%2."/>
      <w:lvlJc w:val="left"/>
      <w:pPr>
        <w:tabs>
          <w:tab w:val="num" w:pos="1385"/>
        </w:tabs>
        <w:ind w:left="1385" w:hanging="360"/>
      </w:p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32">
    <w:nsid w:val="546E4D33"/>
    <w:multiLevelType w:val="hybridMultilevel"/>
    <w:tmpl w:val="8284A200"/>
    <w:lvl w:ilvl="0" w:tplc="A78E7362">
      <w:start w:val="1"/>
      <w:numFmt w:val="upperRoman"/>
      <w:lvlText w:val="%1."/>
      <w:lvlJc w:val="left"/>
      <w:pPr>
        <w:tabs>
          <w:tab w:val="num" w:pos="1080"/>
        </w:tabs>
        <w:ind w:left="1080" w:hanging="720"/>
      </w:pPr>
      <w:rPr>
        <w:rFonts w:hint="default"/>
      </w:rPr>
    </w:lvl>
    <w:lvl w:ilvl="1" w:tplc="5082132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4F1729A"/>
    <w:multiLevelType w:val="hybridMultilevel"/>
    <w:tmpl w:val="DA266BB6"/>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8071EA"/>
    <w:multiLevelType w:val="hybridMultilevel"/>
    <w:tmpl w:val="F46C6DCC"/>
    <w:lvl w:ilvl="0" w:tplc="BBF8A558">
      <w:start w:val="1"/>
      <w:numFmt w:val="decimal"/>
      <w:lvlText w:val="%1. "/>
      <w:lvlJc w:val="left"/>
      <w:pPr>
        <w:tabs>
          <w:tab w:val="num" w:pos="0"/>
        </w:tabs>
        <w:ind w:left="284" w:hanging="284"/>
      </w:pPr>
      <w:rPr>
        <w:rFonts w:ascii="Times New Roman" w:hAnsi="Times New Roman" w:cs="Times New Roman" w:hint="default"/>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A63505A"/>
    <w:multiLevelType w:val="hybridMultilevel"/>
    <w:tmpl w:val="E0664EF4"/>
    <w:lvl w:ilvl="0" w:tplc="F2286E46">
      <w:start w:val="1"/>
      <w:numFmt w:val="decimal"/>
      <w:lvlText w:val="%1."/>
      <w:lvlJc w:val="left"/>
      <w:pPr>
        <w:ind w:left="1082" w:hanging="360"/>
      </w:pPr>
      <w:rPr>
        <w:rFonts w:hint="default"/>
      </w:rPr>
    </w:lvl>
    <w:lvl w:ilvl="1" w:tplc="04090019" w:tentative="1">
      <w:start w:val="1"/>
      <w:numFmt w:val="lowerLetter"/>
      <w:lvlText w:val="%2."/>
      <w:lvlJc w:val="left"/>
      <w:pPr>
        <w:ind w:left="1802" w:hanging="360"/>
      </w:pPr>
    </w:lvl>
    <w:lvl w:ilvl="2" w:tplc="0409001B" w:tentative="1">
      <w:start w:val="1"/>
      <w:numFmt w:val="lowerRoman"/>
      <w:lvlText w:val="%3."/>
      <w:lvlJc w:val="right"/>
      <w:pPr>
        <w:ind w:left="2522" w:hanging="180"/>
      </w:pPr>
    </w:lvl>
    <w:lvl w:ilvl="3" w:tplc="0409000F" w:tentative="1">
      <w:start w:val="1"/>
      <w:numFmt w:val="decimal"/>
      <w:lvlText w:val="%4."/>
      <w:lvlJc w:val="left"/>
      <w:pPr>
        <w:ind w:left="3242" w:hanging="360"/>
      </w:pPr>
    </w:lvl>
    <w:lvl w:ilvl="4" w:tplc="04090019" w:tentative="1">
      <w:start w:val="1"/>
      <w:numFmt w:val="lowerLetter"/>
      <w:lvlText w:val="%5."/>
      <w:lvlJc w:val="left"/>
      <w:pPr>
        <w:ind w:left="3962" w:hanging="360"/>
      </w:pPr>
    </w:lvl>
    <w:lvl w:ilvl="5" w:tplc="0409001B" w:tentative="1">
      <w:start w:val="1"/>
      <w:numFmt w:val="lowerRoman"/>
      <w:lvlText w:val="%6."/>
      <w:lvlJc w:val="right"/>
      <w:pPr>
        <w:ind w:left="4682" w:hanging="180"/>
      </w:pPr>
    </w:lvl>
    <w:lvl w:ilvl="6" w:tplc="0409000F" w:tentative="1">
      <w:start w:val="1"/>
      <w:numFmt w:val="decimal"/>
      <w:lvlText w:val="%7."/>
      <w:lvlJc w:val="left"/>
      <w:pPr>
        <w:ind w:left="5402" w:hanging="360"/>
      </w:pPr>
    </w:lvl>
    <w:lvl w:ilvl="7" w:tplc="04090019" w:tentative="1">
      <w:start w:val="1"/>
      <w:numFmt w:val="lowerLetter"/>
      <w:lvlText w:val="%8."/>
      <w:lvlJc w:val="left"/>
      <w:pPr>
        <w:ind w:left="6122" w:hanging="360"/>
      </w:pPr>
    </w:lvl>
    <w:lvl w:ilvl="8" w:tplc="0409001B" w:tentative="1">
      <w:start w:val="1"/>
      <w:numFmt w:val="lowerRoman"/>
      <w:lvlText w:val="%9."/>
      <w:lvlJc w:val="right"/>
      <w:pPr>
        <w:ind w:left="6842" w:hanging="180"/>
      </w:pPr>
    </w:lvl>
  </w:abstractNum>
  <w:abstractNum w:abstractNumId="36">
    <w:nsid w:val="5A6D45AD"/>
    <w:multiLevelType w:val="hybridMultilevel"/>
    <w:tmpl w:val="077EE2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B83779E"/>
    <w:multiLevelType w:val="multilevel"/>
    <w:tmpl w:val="6FE0707A"/>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E720B6D"/>
    <w:multiLevelType w:val="hybridMultilevel"/>
    <w:tmpl w:val="9CC6CAF6"/>
    <w:lvl w:ilvl="0" w:tplc="2870DBE8">
      <w:start w:val="1"/>
      <w:numFmt w:val="decimal"/>
      <w:lvlText w:val="%1."/>
      <w:lvlJc w:val="left"/>
      <w:pPr>
        <w:tabs>
          <w:tab w:val="num" w:pos="960"/>
        </w:tabs>
        <w:ind w:left="960" w:hanging="360"/>
      </w:pPr>
      <w:rPr>
        <w:rFonts w:hint="default"/>
      </w:rPr>
    </w:lvl>
    <w:lvl w:ilvl="1" w:tplc="F6420268">
      <w:start w:val="1"/>
      <w:numFmt w:val="decimal"/>
      <w:lvlText w:val="%2)"/>
      <w:lvlJc w:val="left"/>
      <w:pPr>
        <w:tabs>
          <w:tab w:val="num" w:pos="1680"/>
        </w:tabs>
        <w:ind w:left="1680" w:hanging="360"/>
      </w:pPr>
      <w:rPr>
        <w:rFonts w:hint="default"/>
        <w:color w:val="auto"/>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9">
    <w:nsid w:val="5EE53B65"/>
    <w:multiLevelType w:val="hybridMultilevel"/>
    <w:tmpl w:val="B97A0702"/>
    <w:lvl w:ilvl="0" w:tplc="883C0770">
      <w:start w:val="1"/>
      <w:numFmt w:val="decimal"/>
      <w:lvlText w:val="%1."/>
      <w:lvlJc w:val="left"/>
      <w:pPr>
        <w:ind w:left="540" w:hanging="360"/>
      </w:pPr>
      <w:rPr>
        <w:rFonts w:hint="default"/>
      </w:rPr>
    </w:lvl>
    <w:lvl w:ilvl="1" w:tplc="04210019" w:tentative="1">
      <w:start w:val="1"/>
      <w:numFmt w:val="lowerLetter"/>
      <w:lvlText w:val="%2."/>
      <w:lvlJc w:val="left"/>
      <w:pPr>
        <w:ind w:left="1260" w:hanging="360"/>
      </w:pPr>
    </w:lvl>
    <w:lvl w:ilvl="2" w:tplc="0421001B" w:tentative="1">
      <w:start w:val="1"/>
      <w:numFmt w:val="lowerRoman"/>
      <w:lvlText w:val="%3."/>
      <w:lvlJc w:val="right"/>
      <w:pPr>
        <w:ind w:left="1980" w:hanging="180"/>
      </w:pPr>
    </w:lvl>
    <w:lvl w:ilvl="3" w:tplc="0421000F" w:tentative="1">
      <w:start w:val="1"/>
      <w:numFmt w:val="decimal"/>
      <w:lvlText w:val="%4."/>
      <w:lvlJc w:val="left"/>
      <w:pPr>
        <w:ind w:left="2700" w:hanging="360"/>
      </w:pPr>
    </w:lvl>
    <w:lvl w:ilvl="4" w:tplc="04210019" w:tentative="1">
      <w:start w:val="1"/>
      <w:numFmt w:val="lowerLetter"/>
      <w:lvlText w:val="%5."/>
      <w:lvlJc w:val="left"/>
      <w:pPr>
        <w:ind w:left="3420" w:hanging="360"/>
      </w:pPr>
    </w:lvl>
    <w:lvl w:ilvl="5" w:tplc="0421001B" w:tentative="1">
      <w:start w:val="1"/>
      <w:numFmt w:val="lowerRoman"/>
      <w:lvlText w:val="%6."/>
      <w:lvlJc w:val="right"/>
      <w:pPr>
        <w:ind w:left="4140" w:hanging="180"/>
      </w:pPr>
    </w:lvl>
    <w:lvl w:ilvl="6" w:tplc="0421000F" w:tentative="1">
      <w:start w:val="1"/>
      <w:numFmt w:val="decimal"/>
      <w:lvlText w:val="%7."/>
      <w:lvlJc w:val="left"/>
      <w:pPr>
        <w:ind w:left="4860" w:hanging="360"/>
      </w:pPr>
    </w:lvl>
    <w:lvl w:ilvl="7" w:tplc="04210019" w:tentative="1">
      <w:start w:val="1"/>
      <w:numFmt w:val="lowerLetter"/>
      <w:lvlText w:val="%8."/>
      <w:lvlJc w:val="left"/>
      <w:pPr>
        <w:ind w:left="5580" w:hanging="360"/>
      </w:pPr>
    </w:lvl>
    <w:lvl w:ilvl="8" w:tplc="0421001B" w:tentative="1">
      <w:start w:val="1"/>
      <w:numFmt w:val="lowerRoman"/>
      <w:lvlText w:val="%9."/>
      <w:lvlJc w:val="right"/>
      <w:pPr>
        <w:ind w:left="6300" w:hanging="180"/>
      </w:pPr>
    </w:lvl>
  </w:abstractNum>
  <w:abstractNum w:abstractNumId="40">
    <w:nsid w:val="683868AC"/>
    <w:multiLevelType w:val="hybridMultilevel"/>
    <w:tmpl w:val="077EE2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DAD5BEC"/>
    <w:multiLevelType w:val="multilevel"/>
    <w:tmpl w:val="505C652A"/>
    <w:lvl w:ilvl="0">
      <w:start w:val="1"/>
      <w:numFmt w:val="decimal"/>
      <w:lvlText w:val="%1."/>
      <w:lvlJc w:val="left"/>
      <w:pPr>
        <w:ind w:left="720" w:hanging="360"/>
      </w:pPr>
      <w:rPr>
        <w:rFonts w:hint="default"/>
      </w:rPr>
    </w:lvl>
    <w:lvl w:ilvl="1">
      <w:numFmt w:val="bullet"/>
      <w:lvlText w:val="-"/>
      <w:lvlJc w:val="left"/>
      <w:pPr>
        <w:ind w:left="801" w:hanging="375"/>
      </w:pPr>
      <w:rPr>
        <w:rFonts w:ascii="Arial" w:eastAsia="Calibri" w:hAnsi="Arial" w:cs="Arial"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2">
    <w:nsid w:val="7035761C"/>
    <w:multiLevelType w:val="hybridMultilevel"/>
    <w:tmpl w:val="1324A276"/>
    <w:lvl w:ilvl="0" w:tplc="F24CD932">
      <w:start w:val="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46A668D"/>
    <w:multiLevelType w:val="hybridMultilevel"/>
    <w:tmpl w:val="EAEAAA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0624D8"/>
    <w:multiLevelType w:val="hybridMultilevel"/>
    <w:tmpl w:val="F47CDA36"/>
    <w:lvl w:ilvl="0" w:tplc="96EEC534">
      <w:start w:val="1"/>
      <w:numFmt w:val="lowerRoman"/>
      <w:lvlText w:val="(%1)"/>
      <w:lvlJc w:val="left"/>
      <w:pPr>
        <w:tabs>
          <w:tab w:val="num" w:pos="1094"/>
        </w:tabs>
        <w:ind w:left="1094" w:hanging="72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45">
    <w:nsid w:val="7828662A"/>
    <w:multiLevelType w:val="hybridMultilevel"/>
    <w:tmpl w:val="E4181F34"/>
    <w:lvl w:ilvl="0" w:tplc="04090015">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C423B57"/>
    <w:multiLevelType w:val="hybridMultilevel"/>
    <w:tmpl w:val="C9905258"/>
    <w:lvl w:ilvl="0" w:tplc="13ECADAA">
      <w:start w:val="130"/>
      <w:numFmt w:val="decimal"/>
      <w:lvlText w:val="%1"/>
      <w:lvlJc w:val="left"/>
      <w:pPr>
        <w:tabs>
          <w:tab w:val="num" w:pos="5400"/>
        </w:tabs>
        <w:ind w:left="5400" w:hanging="50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C5179EC"/>
    <w:multiLevelType w:val="multilevel"/>
    <w:tmpl w:val="C00E6C8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6"/>
  </w:num>
  <w:num w:numId="2">
    <w:abstractNumId w:val="6"/>
  </w:num>
  <w:num w:numId="3">
    <w:abstractNumId w:val="14"/>
  </w:num>
  <w:num w:numId="4">
    <w:abstractNumId w:val="21"/>
  </w:num>
  <w:num w:numId="5">
    <w:abstractNumId w:val="24"/>
  </w:num>
  <w:num w:numId="6">
    <w:abstractNumId w:val="19"/>
  </w:num>
  <w:num w:numId="7">
    <w:abstractNumId w:val="42"/>
  </w:num>
  <w:num w:numId="8">
    <w:abstractNumId w:val="4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1"/>
  </w:num>
  <w:num w:numId="12">
    <w:abstractNumId w:val="31"/>
  </w:num>
  <w:num w:numId="13">
    <w:abstractNumId w:val="27"/>
  </w:num>
  <w:num w:numId="14">
    <w:abstractNumId w:val="38"/>
  </w:num>
  <w:num w:numId="15">
    <w:abstractNumId w:val="2"/>
  </w:num>
  <w:num w:numId="16">
    <w:abstractNumId w:val="32"/>
  </w:num>
  <w:num w:numId="17">
    <w:abstractNumId w:val="0"/>
  </w:num>
  <w:num w:numId="18">
    <w:abstractNumId w:val="23"/>
  </w:num>
  <w:num w:numId="19">
    <w:abstractNumId w:val="1"/>
  </w:num>
  <w:num w:numId="20">
    <w:abstractNumId w:val="26"/>
  </w:num>
  <w:num w:numId="21">
    <w:abstractNumId w:val="8"/>
  </w:num>
  <w:num w:numId="22">
    <w:abstractNumId w:val="10"/>
  </w:num>
  <w:num w:numId="23">
    <w:abstractNumId w:val="37"/>
  </w:num>
  <w:num w:numId="24">
    <w:abstractNumId w:val="12"/>
  </w:num>
  <w:num w:numId="25">
    <w:abstractNumId w:val="30"/>
  </w:num>
  <w:num w:numId="26">
    <w:abstractNumId w:val="47"/>
  </w:num>
  <w:num w:numId="27">
    <w:abstractNumId w:val="15"/>
  </w:num>
  <w:num w:numId="28">
    <w:abstractNumId w:val="34"/>
  </w:num>
  <w:num w:numId="29">
    <w:abstractNumId w:val="20"/>
  </w:num>
  <w:num w:numId="30">
    <w:abstractNumId w:val="4"/>
  </w:num>
  <w:num w:numId="31">
    <w:abstractNumId w:val="28"/>
  </w:num>
  <w:num w:numId="32">
    <w:abstractNumId w:val="39"/>
  </w:num>
  <w:num w:numId="33">
    <w:abstractNumId w:val="7"/>
  </w:num>
  <w:num w:numId="34">
    <w:abstractNumId w:val="3"/>
  </w:num>
  <w:num w:numId="35">
    <w:abstractNumId w:val="5"/>
  </w:num>
  <w:num w:numId="36">
    <w:abstractNumId w:val="33"/>
  </w:num>
  <w:num w:numId="37">
    <w:abstractNumId w:val="16"/>
  </w:num>
  <w:num w:numId="38">
    <w:abstractNumId w:val="40"/>
  </w:num>
  <w:num w:numId="39">
    <w:abstractNumId w:val="45"/>
  </w:num>
  <w:num w:numId="40">
    <w:abstractNumId w:val="36"/>
  </w:num>
  <w:num w:numId="41">
    <w:abstractNumId w:val="17"/>
  </w:num>
  <w:num w:numId="42">
    <w:abstractNumId w:val="13"/>
  </w:num>
  <w:num w:numId="43">
    <w:abstractNumId w:val="41"/>
  </w:num>
  <w:num w:numId="44">
    <w:abstractNumId w:val="18"/>
  </w:num>
  <w:num w:numId="45">
    <w:abstractNumId w:val="29"/>
  </w:num>
  <w:num w:numId="46">
    <w:abstractNumId w:val="43"/>
  </w:num>
  <w:num w:numId="47">
    <w:abstractNumId w:val="22"/>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366"/>
    <w:rsid w:val="00003A1C"/>
    <w:rsid w:val="0000677D"/>
    <w:rsid w:val="00011108"/>
    <w:rsid w:val="000120F1"/>
    <w:rsid w:val="00012375"/>
    <w:rsid w:val="00012F64"/>
    <w:rsid w:val="0001780F"/>
    <w:rsid w:val="00020347"/>
    <w:rsid w:val="00023FD7"/>
    <w:rsid w:val="00025185"/>
    <w:rsid w:val="00025CB1"/>
    <w:rsid w:val="00026897"/>
    <w:rsid w:val="0002799C"/>
    <w:rsid w:val="000301CC"/>
    <w:rsid w:val="00030795"/>
    <w:rsid w:val="000353DD"/>
    <w:rsid w:val="0003762A"/>
    <w:rsid w:val="000404E4"/>
    <w:rsid w:val="00043226"/>
    <w:rsid w:val="00047268"/>
    <w:rsid w:val="000515DC"/>
    <w:rsid w:val="00052754"/>
    <w:rsid w:val="00053BD7"/>
    <w:rsid w:val="00053BF4"/>
    <w:rsid w:val="00054A56"/>
    <w:rsid w:val="000553EA"/>
    <w:rsid w:val="00055D39"/>
    <w:rsid w:val="00064B59"/>
    <w:rsid w:val="00066FA9"/>
    <w:rsid w:val="00067DE6"/>
    <w:rsid w:val="00070584"/>
    <w:rsid w:val="00077CAA"/>
    <w:rsid w:val="000819C9"/>
    <w:rsid w:val="00082ADD"/>
    <w:rsid w:val="00083A0A"/>
    <w:rsid w:val="0008492D"/>
    <w:rsid w:val="0008628B"/>
    <w:rsid w:val="000929C5"/>
    <w:rsid w:val="00092E99"/>
    <w:rsid w:val="000945E4"/>
    <w:rsid w:val="000951BD"/>
    <w:rsid w:val="0009585A"/>
    <w:rsid w:val="00096AB9"/>
    <w:rsid w:val="000A1FBD"/>
    <w:rsid w:val="000A4896"/>
    <w:rsid w:val="000A49CC"/>
    <w:rsid w:val="000A6325"/>
    <w:rsid w:val="000B0433"/>
    <w:rsid w:val="000B08B4"/>
    <w:rsid w:val="000B1C0E"/>
    <w:rsid w:val="000B1E6B"/>
    <w:rsid w:val="000B3067"/>
    <w:rsid w:val="000B3582"/>
    <w:rsid w:val="000B6D73"/>
    <w:rsid w:val="000C0877"/>
    <w:rsid w:val="000C0B81"/>
    <w:rsid w:val="000C1253"/>
    <w:rsid w:val="000C2E72"/>
    <w:rsid w:val="000C3792"/>
    <w:rsid w:val="000C41D1"/>
    <w:rsid w:val="000C5334"/>
    <w:rsid w:val="000C6CBB"/>
    <w:rsid w:val="000C6D27"/>
    <w:rsid w:val="000C6E1E"/>
    <w:rsid w:val="000D26C3"/>
    <w:rsid w:val="000E287D"/>
    <w:rsid w:val="000E408A"/>
    <w:rsid w:val="000E43C7"/>
    <w:rsid w:val="000E5105"/>
    <w:rsid w:val="000F38CA"/>
    <w:rsid w:val="000F4A94"/>
    <w:rsid w:val="000F5F28"/>
    <w:rsid w:val="00101E73"/>
    <w:rsid w:val="00107795"/>
    <w:rsid w:val="00113BFA"/>
    <w:rsid w:val="00117092"/>
    <w:rsid w:val="00121AF2"/>
    <w:rsid w:val="00123CCF"/>
    <w:rsid w:val="00126C22"/>
    <w:rsid w:val="00130F01"/>
    <w:rsid w:val="00132EE7"/>
    <w:rsid w:val="001423FB"/>
    <w:rsid w:val="001442FE"/>
    <w:rsid w:val="00144697"/>
    <w:rsid w:val="00144AD9"/>
    <w:rsid w:val="00150D65"/>
    <w:rsid w:val="00151427"/>
    <w:rsid w:val="001517FE"/>
    <w:rsid w:val="00152702"/>
    <w:rsid w:val="00152D33"/>
    <w:rsid w:val="00152E4C"/>
    <w:rsid w:val="00154348"/>
    <w:rsid w:val="00155448"/>
    <w:rsid w:val="00162AFF"/>
    <w:rsid w:val="00164552"/>
    <w:rsid w:val="00164AAC"/>
    <w:rsid w:val="00167361"/>
    <w:rsid w:val="00170D12"/>
    <w:rsid w:val="001715C9"/>
    <w:rsid w:val="00173359"/>
    <w:rsid w:val="00174776"/>
    <w:rsid w:val="00176B7D"/>
    <w:rsid w:val="00177C4A"/>
    <w:rsid w:val="001810BB"/>
    <w:rsid w:val="00183C05"/>
    <w:rsid w:val="00190E18"/>
    <w:rsid w:val="00193670"/>
    <w:rsid w:val="001937C0"/>
    <w:rsid w:val="001A03A9"/>
    <w:rsid w:val="001A192D"/>
    <w:rsid w:val="001A25B6"/>
    <w:rsid w:val="001A27F8"/>
    <w:rsid w:val="001A4116"/>
    <w:rsid w:val="001A561A"/>
    <w:rsid w:val="001B2750"/>
    <w:rsid w:val="001B29A9"/>
    <w:rsid w:val="001B324A"/>
    <w:rsid w:val="001B4E55"/>
    <w:rsid w:val="001C4A11"/>
    <w:rsid w:val="001C7762"/>
    <w:rsid w:val="001D466E"/>
    <w:rsid w:val="001D7041"/>
    <w:rsid w:val="001D7FF9"/>
    <w:rsid w:val="001E00FA"/>
    <w:rsid w:val="001E1373"/>
    <w:rsid w:val="001F0E5D"/>
    <w:rsid w:val="001F5C92"/>
    <w:rsid w:val="001F5ECA"/>
    <w:rsid w:val="001F6811"/>
    <w:rsid w:val="001F6CCF"/>
    <w:rsid w:val="00205123"/>
    <w:rsid w:val="00206187"/>
    <w:rsid w:val="002069D8"/>
    <w:rsid w:val="002102CD"/>
    <w:rsid w:val="00210A06"/>
    <w:rsid w:val="002115F7"/>
    <w:rsid w:val="002160E3"/>
    <w:rsid w:val="0021683B"/>
    <w:rsid w:val="0021745D"/>
    <w:rsid w:val="0021796D"/>
    <w:rsid w:val="00222003"/>
    <w:rsid w:val="002238D5"/>
    <w:rsid w:val="00227C5F"/>
    <w:rsid w:val="002304AD"/>
    <w:rsid w:val="00231A6D"/>
    <w:rsid w:val="00234441"/>
    <w:rsid w:val="002358B5"/>
    <w:rsid w:val="002371C3"/>
    <w:rsid w:val="00240828"/>
    <w:rsid w:val="0024123D"/>
    <w:rsid w:val="0024231C"/>
    <w:rsid w:val="00244377"/>
    <w:rsid w:val="002449DB"/>
    <w:rsid w:val="00245B8C"/>
    <w:rsid w:val="002500D9"/>
    <w:rsid w:val="0025063B"/>
    <w:rsid w:val="00250F12"/>
    <w:rsid w:val="00251C47"/>
    <w:rsid w:val="00252B1A"/>
    <w:rsid w:val="00256A84"/>
    <w:rsid w:val="00257915"/>
    <w:rsid w:val="00261923"/>
    <w:rsid w:val="00264052"/>
    <w:rsid w:val="00264A9E"/>
    <w:rsid w:val="002669E6"/>
    <w:rsid w:val="00266AD7"/>
    <w:rsid w:val="00271163"/>
    <w:rsid w:val="00273D99"/>
    <w:rsid w:val="0027499F"/>
    <w:rsid w:val="00274F95"/>
    <w:rsid w:val="00277035"/>
    <w:rsid w:val="002814EC"/>
    <w:rsid w:val="00281797"/>
    <w:rsid w:val="00281A09"/>
    <w:rsid w:val="00281DFC"/>
    <w:rsid w:val="00281FEC"/>
    <w:rsid w:val="002822F6"/>
    <w:rsid w:val="0028548E"/>
    <w:rsid w:val="00286BF0"/>
    <w:rsid w:val="00286ECC"/>
    <w:rsid w:val="00287B5D"/>
    <w:rsid w:val="00287CE2"/>
    <w:rsid w:val="002920EF"/>
    <w:rsid w:val="00293926"/>
    <w:rsid w:val="002948BF"/>
    <w:rsid w:val="00294B7B"/>
    <w:rsid w:val="002966B5"/>
    <w:rsid w:val="00296D9E"/>
    <w:rsid w:val="00297457"/>
    <w:rsid w:val="0029772B"/>
    <w:rsid w:val="002A2A84"/>
    <w:rsid w:val="002A3DA2"/>
    <w:rsid w:val="002B02E0"/>
    <w:rsid w:val="002B0DFE"/>
    <w:rsid w:val="002B3C18"/>
    <w:rsid w:val="002B76DE"/>
    <w:rsid w:val="002B7EBD"/>
    <w:rsid w:val="002C083B"/>
    <w:rsid w:val="002C5146"/>
    <w:rsid w:val="002D2663"/>
    <w:rsid w:val="002D4327"/>
    <w:rsid w:val="002D4BDD"/>
    <w:rsid w:val="002D5132"/>
    <w:rsid w:val="002D6705"/>
    <w:rsid w:val="002D7C21"/>
    <w:rsid w:val="002E35F2"/>
    <w:rsid w:val="002E7459"/>
    <w:rsid w:val="002E7BDD"/>
    <w:rsid w:val="002F1A0E"/>
    <w:rsid w:val="002F1D21"/>
    <w:rsid w:val="002F3F0C"/>
    <w:rsid w:val="002F43EC"/>
    <w:rsid w:val="002F4E02"/>
    <w:rsid w:val="002F51B3"/>
    <w:rsid w:val="002F7E7E"/>
    <w:rsid w:val="002F7EC4"/>
    <w:rsid w:val="003013E1"/>
    <w:rsid w:val="00301ED3"/>
    <w:rsid w:val="0030298B"/>
    <w:rsid w:val="003033D4"/>
    <w:rsid w:val="00305806"/>
    <w:rsid w:val="003109C4"/>
    <w:rsid w:val="003110C8"/>
    <w:rsid w:val="00311430"/>
    <w:rsid w:val="00311E4D"/>
    <w:rsid w:val="00312026"/>
    <w:rsid w:val="00313A88"/>
    <w:rsid w:val="00314046"/>
    <w:rsid w:val="003150D2"/>
    <w:rsid w:val="0031515F"/>
    <w:rsid w:val="0031654E"/>
    <w:rsid w:val="00316F23"/>
    <w:rsid w:val="00317B38"/>
    <w:rsid w:val="00320971"/>
    <w:rsid w:val="00321D9E"/>
    <w:rsid w:val="00321DF8"/>
    <w:rsid w:val="00322246"/>
    <w:rsid w:val="00322C52"/>
    <w:rsid w:val="003248E4"/>
    <w:rsid w:val="003304CE"/>
    <w:rsid w:val="0033089A"/>
    <w:rsid w:val="00331ED0"/>
    <w:rsid w:val="00334BD5"/>
    <w:rsid w:val="00335384"/>
    <w:rsid w:val="00340CE5"/>
    <w:rsid w:val="0034122A"/>
    <w:rsid w:val="003417BA"/>
    <w:rsid w:val="0034326E"/>
    <w:rsid w:val="003456F7"/>
    <w:rsid w:val="003459C2"/>
    <w:rsid w:val="00346276"/>
    <w:rsid w:val="00351175"/>
    <w:rsid w:val="003600E0"/>
    <w:rsid w:val="00360502"/>
    <w:rsid w:val="00364273"/>
    <w:rsid w:val="00367B34"/>
    <w:rsid w:val="00370B07"/>
    <w:rsid w:val="0037126E"/>
    <w:rsid w:val="00372375"/>
    <w:rsid w:val="00373C91"/>
    <w:rsid w:val="00377D4B"/>
    <w:rsid w:val="00381889"/>
    <w:rsid w:val="00384824"/>
    <w:rsid w:val="00384AE1"/>
    <w:rsid w:val="00384F08"/>
    <w:rsid w:val="00386DC6"/>
    <w:rsid w:val="00390362"/>
    <w:rsid w:val="00391611"/>
    <w:rsid w:val="00393D98"/>
    <w:rsid w:val="003942C0"/>
    <w:rsid w:val="00394A4D"/>
    <w:rsid w:val="003975D3"/>
    <w:rsid w:val="003A0098"/>
    <w:rsid w:val="003A02B1"/>
    <w:rsid w:val="003A21FB"/>
    <w:rsid w:val="003A323F"/>
    <w:rsid w:val="003A3439"/>
    <w:rsid w:val="003A7AB8"/>
    <w:rsid w:val="003B0F27"/>
    <w:rsid w:val="003B2E43"/>
    <w:rsid w:val="003B5660"/>
    <w:rsid w:val="003B74C3"/>
    <w:rsid w:val="003B7BD9"/>
    <w:rsid w:val="003C19D5"/>
    <w:rsid w:val="003C45B4"/>
    <w:rsid w:val="003C517B"/>
    <w:rsid w:val="003C5553"/>
    <w:rsid w:val="003D0C23"/>
    <w:rsid w:val="003D1F59"/>
    <w:rsid w:val="003D4520"/>
    <w:rsid w:val="003D47C3"/>
    <w:rsid w:val="003D5373"/>
    <w:rsid w:val="003E00FE"/>
    <w:rsid w:val="003E03C6"/>
    <w:rsid w:val="003E2952"/>
    <w:rsid w:val="003E3C81"/>
    <w:rsid w:val="003E4D92"/>
    <w:rsid w:val="003E5AA9"/>
    <w:rsid w:val="003E64B0"/>
    <w:rsid w:val="003F3248"/>
    <w:rsid w:val="003F3676"/>
    <w:rsid w:val="003F3996"/>
    <w:rsid w:val="004002D9"/>
    <w:rsid w:val="0040536B"/>
    <w:rsid w:val="00406FB6"/>
    <w:rsid w:val="00411C09"/>
    <w:rsid w:val="00415E51"/>
    <w:rsid w:val="004170C2"/>
    <w:rsid w:val="00420221"/>
    <w:rsid w:val="00423D15"/>
    <w:rsid w:val="00423EF1"/>
    <w:rsid w:val="00425DB2"/>
    <w:rsid w:val="004342F7"/>
    <w:rsid w:val="00435497"/>
    <w:rsid w:val="00436808"/>
    <w:rsid w:val="004368F0"/>
    <w:rsid w:val="00450136"/>
    <w:rsid w:val="00453253"/>
    <w:rsid w:val="00453361"/>
    <w:rsid w:val="00453444"/>
    <w:rsid w:val="00453D0B"/>
    <w:rsid w:val="0045556E"/>
    <w:rsid w:val="00455ED0"/>
    <w:rsid w:val="004565A3"/>
    <w:rsid w:val="00461A87"/>
    <w:rsid w:val="0046264F"/>
    <w:rsid w:val="004653FC"/>
    <w:rsid w:val="0046554D"/>
    <w:rsid w:val="00466F1D"/>
    <w:rsid w:val="00467A3E"/>
    <w:rsid w:val="00470F1D"/>
    <w:rsid w:val="004741EC"/>
    <w:rsid w:val="00477910"/>
    <w:rsid w:val="00477E2E"/>
    <w:rsid w:val="00477EB2"/>
    <w:rsid w:val="00481342"/>
    <w:rsid w:val="00482A5C"/>
    <w:rsid w:val="004833BD"/>
    <w:rsid w:val="004840A8"/>
    <w:rsid w:val="0048423E"/>
    <w:rsid w:val="0048748F"/>
    <w:rsid w:val="00490DF0"/>
    <w:rsid w:val="00491638"/>
    <w:rsid w:val="00493FCC"/>
    <w:rsid w:val="00495EA4"/>
    <w:rsid w:val="004966EC"/>
    <w:rsid w:val="004A0A66"/>
    <w:rsid w:val="004A2663"/>
    <w:rsid w:val="004A2737"/>
    <w:rsid w:val="004A5260"/>
    <w:rsid w:val="004B3B8B"/>
    <w:rsid w:val="004B61B6"/>
    <w:rsid w:val="004B6D60"/>
    <w:rsid w:val="004C1096"/>
    <w:rsid w:val="004C2A10"/>
    <w:rsid w:val="004C56B7"/>
    <w:rsid w:val="004C5CD1"/>
    <w:rsid w:val="004D5374"/>
    <w:rsid w:val="004E2892"/>
    <w:rsid w:val="004E3916"/>
    <w:rsid w:val="004E593A"/>
    <w:rsid w:val="004F42A0"/>
    <w:rsid w:val="004F5C61"/>
    <w:rsid w:val="005016C1"/>
    <w:rsid w:val="00501A9C"/>
    <w:rsid w:val="00503C5E"/>
    <w:rsid w:val="00506ED0"/>
    <w:rsid w:val="00507899"/>
    <w:rsid w:val="0051096C"/>
    <w:rsid w:val="00510A23"/>
    <w:rsid w:val="00512CC0"/>
    <w:rsid w:val="00514FC8"/>
    <w:rsid w:val="00522E3B"/>
    <w:rsid w:val="005243B1"/>
    <w:rsid w:val="0053052C"/>
    <w:rsid w:val="00537FD3"/>
    <w:rsid w:val="00541A49"/>
    <w:rsid w:val="005428EF"/>
    <w:rsid w:val="00542B76"/>
    <w:rsid w:val="00543378"/>
    <w:rsid w:val="00543887"/>
    <w:rsid w:val="00546E08"/>
    <w:rsid w:val="00550C8A"/>
    <w:rsid w:val="00551D95"/>
    <w:rsid w:val="0055286D"/>
    <w:rsid w:val="005547A4"/>
    <w:rsid w:val="00562018"/>
    <w:rsid w:val="005620F4"/>
    <w:rsid w:val="00562AE6"/>
    <w:rsid w:val="0056448D"/>
    <w:rsid w:val="005669E2"/>
    <w:rsid w:val="0056702E"/>
    <w:rsid w:val="00567BA6"/>
    <w:rsid w:val="005709C4"/>
    <w:rsid w:val="00575510"/>
    <w:rsid w:val="00577916"/>
    <w:rsid w:val="00582F71"/>
    <w:rsid w:val="00585197"/>
    <w:rsid w:val="00586435"/>
    <w:rsid w:val="005864D9"/>
    <w:rsid w:val="005865B7"/>
    <w:rsid w:val="00587019"/>
    <w:rsid w:val="00587EC1"/>
    <w:rsid w:val="00593863"/>
    <w:rsid w:val="005A11DE"/>
    <w:rsid w:val="005A1966"/>
    <w:rsid w:val="005A354B"/>
    <w:rsid w:val="005B0F6B"/>
    <w:rsid w:val="005B0FFB"/>
    <w:rsid w:val="005B39DC"/>
    <w:rsid w:val="005B4CD6"/>
    <w:rsid w:val="005B6560"/>
    <w:rsid w:val="005C0003"/>
    <w:rsid w:val="005C2B8D"/>
    <w:rsid w:val="005C2E44"/>
    <w:rsid w:val="005C3F40"/>
    <w:rsid w:val="005D1C56"/>
    <w:rsid w:val="005D1DFF"/>
    <w:rsid w:val="005D22F6"/>
    <w:rsid w:val="005D3291"/>
    <w:rsid w:val="005D41FF"/>
    <w:rsid w:val="005D44F5"/>
    <w:rsid w:val="005D51F8"/>
    <w:rsid w:val="005E05AF"/>
    <w:rsid w:val="005E210C"/>
    <w:rsid w:val="005E23F9"/>
    <w:rsid w:val="005E2E93"/>
    <w:rsid w:val="005E4A57"/>
    <w:rsid w:val="005F10F1"/>
    <w:rsid w:val="005F1F0E"/>
    <w:rsid w:val="005F22B9"/>
    <w:rsid w:val="005F23F9"/>
    <w:rsid w:val="005F4E30"/>
    <w:rsid w:val="005F6AAF"/>
    <w:rsid w:val="0060499E"/>
    <w:rsid w:val="00605FB1"/>
    <w:rsid w:val="00611AA6"/>
    <w:rsid w:val="00612397"/>
    <w:rsid w:val="00614BE0"/>
    <w:rsid w:val="006211C3"/>
    <w:rsid w:val="00621795"/>
    <w:rsid w:val="00625FA0"/>
    <w:rsid w:val="00626B21"/>
    <w:rsid w:val="00633935"/>
    <w:rsid w:val="00634606"/>
    <w:rsid w:val="00636F25"/>
    <w:rsid w:val="00640E49"/>
    <w:rsid w:val="006419D9"/>
    <w:rsid w:val="00643F68"/>
    <w:rsid w:val="006466B0"/>
    <w:rsid w:val="006466C6"/>
    <w:rsid w:val="00647F50"/>
    <w:rsid w:val="00651CB2"/>
    <w:rsid w:val="00651EB3"/>
    <w:rsid w:val="00652524"/>
    <w:rsid w:val="00653499"/>
    <w:rsid w:val="00653555"/>
    <w:rsid w:val="00656209"/>
    <w:rsid w:val="006600ED"/>
    <w:rsid w:val="00660977"/>
    <w:rsid w:val="006631DE"/>
    <w:rsid w:val="006644C4"/>
    <w:rsid w:val="00667050"/>
    <w:rsid w:val="00673E90"/>
    <w:rsid w:val="006826A8"/>
    <w:rsid w:val="0068329A"/>
    <w:rsid w:val="00690C69"/>
    <w:rsid w:val="00691C6D"/>
    <w:rsid w:val="00692190"/>
    <w:rsid w:val="006921B2"/>
    <w:rsid w:val="00693A55"/>
    <w:rsid w:val="00695973"/>
    <w:rsid w:val="006A0763"/>
    <w:rsid w:val="006A0C2D"/>
    <w:rsid w:val="006A13B9"/>
    <w:rsid w:val="006A2AD0"/>
    <w:rsid w:val="006A3537"/>
    <w:rsid w:val="006A47A5"/>
    <w:rsid w:val="006A4ABF"/>
    <w:rsid w:val="006A6792"/>
    <w:rsid w:val="006B0772"/>
    <w:rsid w:val="006B09F1"/>
    <w:rsid w:val="006B184C"/>
    <w:rsid w:val="006B2A11"/>
    <w:rsid w:val="006B2CF9"/>
    <w:rsid w:val="006B2F7D"/>
    <w:rsid w:val="006C2FAB"/>
    <w:rsid w:val="006C32FF"/>
    <w:rsid w:val="006C4EA4"/>
    <w:rsid w:val="006D0307"/>
    <w:rsid w:val="006D04DC"/>
    <w:rsid w:val="006D1CCD"/>
    <w:rsid w:val="006D70A3"/>
    <w:rsid w:val="006D71ED"/>
    <w:rsid w:val="006D7255"/>
    <w:rsid w:val="006D7C69"/>
    <w:rsid w:val="006E7C2F"/>
    <w:rsid w:val="006F01B7"/>
    <w:rsid w:val="006F2187"/>
    <w:rsid w:val="006F2779"/>
    <w:rsid w:val="006F374B"/>
    <w:rsid w:val="006F78C9"/>
    <w:rsid w:val="006F7E79"/>
    <w:rsid w:val="00703E77"/>
    <w:rsid w:val="00706AC7"/>
    <w:rsid w:val="00707F5A"/>
    <w:rsid w:val="00710465"/>
    <w:rsid w:val="007163CB"/>
    <w:rsid w:val="00717A20"/>
    <w:rsid w:val="0072008D"/>
    <w:rsid w:val="00720156"/>
    <w:rsid w:val="00722F45"/>
    <w:rsid w:val="00723097"/>
    <w:rsid w:val="00726456"/>
    <w:rsid w:val="00731097"/>
    <w:rsid w:val="007326BE"/>
    <w:rsid w:val="007341D5"/>
    <w:rsid w:val="00734A15"/>
    <w:rsid w:val="00734DF2"/>
    <w:rsid w:val="00735381"/>
    <w:rsid w:val="00735DE6"/>
    <w:rsid w:val="0073615B"/>
    <w:rsid w:val="007441E7"/>
    <w:rsid w:val="007478B8"/>
    <w:rsid w:val="00747BAB"/>
    <w:rsid w:val="00750AB2"/>
    <w:rsid w:val="0075109D"/>
    <w:rsid w:val="00752C89"/>
    <w:rsid w:val="007601F5"/>
    <w:rsid w:val="007603F5"/>
    <w:rsid w:val="00760BBB"/>
    <w:rsid w:val="00763565"/>
    <w:rsid w:val="00765806"/>
    <w:rsid w:val="00771809"/>
    <w:rsid w:val="007727CD"/>
    <w:rsid w:val="00774D07"/>
    <w:rsid w:val="00777CF8"/>
    <w:rsid w:val="00783FFE"/>
    <w:rsid w:val="00790348"/>
    <w:rsid w:val="00792699"/>
    <w:rsid w:val="00792A66"/>
    <w:rsid w:val="00793A9E"/>
    <w:rsid w:val="007A366E"/>
    <w:rsid w:val="007A5148"/>
    <w:rsid w:val="007A7DE7"/>
    <w:rsid w:val="007B38EC"/>
    <w:rsid w:val="007B4F04"/>
    <w:rsid w:val="007B5244"/>
    <w:rsid w:val="007B5504"/>
    <w:rsid w:val="007C0602"/>
    <w:rsid w:val="007C2C0F"/>
    <w:rsid w:val="007C3D7B"/>
    <w:rsid w:val="007C4C60"/>
    <w:rsid w:val="007D3499"/>
    <w:rsid w:val="007D3F82"/>
    <w:rsid w:val="007D792C"/>
    <w:rsid w:val="007E0361"/>
    <w:rsid w:val="007E1110"/>
    <w:rsid w:val="007E1877"/>
    <w:rsid w:val="007E387F"/>
    <w:rsid w:val="007E7F56"/>
    <w:rsid w:val="007F4B73"/>
    <w:rsid w:val="007F4C52"/>
    <w:rsid w:val="007F5415"/>
    <w:rsid w:val="00800FF2"/>
    <w:rsid w:val="00807110"/>
    <w:rsid w:val="00811F2B"/>
    <w:rsid w:val="008124C5"/>
    <w:rsid w:val="008155BD"/>
    <w:rsid w:val="0082157C"/>
    <w:rsid w:val="0082192B"/>
    <w:rsid w:val="00822366"/>
    <w:rsid w:val="008276A3"/>
    <w:rsid w:val="0082792D"/>
    <w:rsid w:val="00835E79"/>
    <w:rsid w:val="0084007F"/>
    <w:rsid w:val="00847097"/>
    <w:rsid w:val="00854864"/>
    <w:rsid w:val="0086108A"/>
    <w:rsid w:val="008615FB"/>
    <w:rsid w:val="008618A6"/>
    <w:rsid w:val="008621FE"/>
    <w:rsid w:val="0086263A"/>
    <w:rsid w:val="008723C0"/>
    <w:rsid w:val="00872F36"/>
    <w:rsid w:val="00874AC9"/>
    <w:rsid w:val="0087525D"/>
    <w:rsid w:val="00881A12"/>
    <w:rsid w:val="00884205"/>
    <w:rsid w:val="00886B92"/>
    <w:rsid w:val="00890E56"/>
    <w:rsid w:val="00891211"/>
    <w:rsid w:val="00894179"/>
    <w:rsid w:val="00895442"/>
    <w:rsid w:val="00896C2D"/>
    <w:rsid w:val="008A07C5"/>
    <w:rsid w:val="008A3C4A"/>
    <w:rsid w:val="008A54B9"/>
    <w:rsid w:val="008B228C"/>
    <w:rsid w:val="008B3B7A"/>
    <w:rsid w:val="008B3E4A"/>
    <w:rsid w:val="008B4CB2"/>
    <w:rsid w:val="008C47C5"/>
    <w:rsid w:val="008C4AC3"/>
    <w:rsid w:val="008C6CCB"/>
    <w:rsid w:val="008D0509"/>
    <w:rsid w:val="008D344B"/>
    <w:rsid w:val="008D3571"/>
    <w:rsid w:val="008D40EA"/>
    <w:rsid w:val="008E0CBC"/>
    <w:rsid w:val="008E10E5"/>
    <w:rsid w:val="008E381E"/>
    <w:rsid w:val="008E609F"/>
    <w:rsid w:val="008F19A7"/>
    <w:rsid w:val="008F19F7"/>
    <w:rsid w:val="008F4369"/>
    <w:rsid w:val="008F4D45"/>
    <w:rsid w:val="008F608F"/>
    <w:rsid w:val="009005FF"/>
    <w:rsid w:val="00901EAD"/>
    <w:rsid w:val="00902DF8"/>
    <w:rsid w:val="00903257"/>
    <w:rsid w:val="0090449B"/>
    <w:rsid w:val="00915992"/>
    <w:rsid w:val="0092025A"/>
    <w:rsid w:val="009238DE"/>
    <w:rsid w:val="00923E32"/>
    <w:rsid w:val="00926888"/>
    <w:rsid w:val="00931BD5"/>
    <w:rsid w:val="00932551"/>
    <w:rsid w:val="009325A4"/>
    <w:rsid w:val="00932D15"/>
    <w:rsid w:val="00937098"/>
    <w:rsid w:val="00941C34"/>
    <w:rsid w:val="00942FE0"/>
    <w:rsid w:val="00943174"/>
    <w:rsid w:val="00943445"/>
    <w:rsid w:val="00945693"/>
    <w:rsid w:val="00950081"/>
    <w:rsid w:val="00950187"/>
    <w:rsid w:val="00951B52"/>
    <w:rsid w:val="009556DC"/>
    <w:rsid w:val="009571ED"/>
    <w:rsid w:val="009572D8"/>
    <w:rsid w:val="00960BEF"/>
    <w:rsid w:val="00964A04"/>
    <w:rsid w:val="00966503"/>
    <w:rsid w:val="00970374"/>
    <w:rsid w:val="009707BD"/>
    <w:rsid w:val="009720FC"/>
    <w:rsid w:val="009737FC"/>
    <w:rsid w:val="00973A7E"/>
    <w:rsid w:val="00974994"/>
    <w:rsid w:val="00977428"/>
    <w:rsid w:val="00986D13"/>
    <w:rsid w:val="00994F16"/>
    <w:rsid w:val="0099535A"/>
    <w:rsid w:val="00995791"/>
    <w:rsid w:val="00995E23"/>
    <w:rsid w:val="009971AE"/>
    <w:rsid w:val="00997A76"/>
    <w:rsid w:val="009A0326"/>
    <w:rsid w:val="009A1B9A"/>
    <w:rsid w:val="009A2435"/>
    <w:rsid w:val="009A2BC3"/>
    <w:rsid w:val="009A63F4"/>
    <w:rsid w:val="009B0300"/>
    <w:rsid w:val="009B2229"/>
    <w:rsid w:val="009B25AD"/>
    <w:rsid w:val="009B34BD"/>
    <w:rsid w:val="009B4994"/>
    <w:rsid w:val="009B5347"/>
    <w:rsid w:val="009B56C7"/>
    <w:rsid w:val="009C0DBB"/>
    <w:rsid w:val="009C5251"/>
    <w:rsid w:val="009C6890"/>
    <w:rsid w:val="009D073E"/>
    <w:rsid w:val="009D3305"/>
    <w:rsid w:val="009D34C9"/>
    <w:rsid w:val="009E1F10"/>
    <w:rsid w:val="009E222F"/>
    <w:rsid w:val="009E3376"/>
    <w:rsid w:val="009E63B5"/>
    <w:rsid w:val="009E7446"/>
    <w:rsid w:val="009E7F73"/>
    <w:rsid w:val="009F2E9F"/>
    <w:rsid w:val="009F333B"/>
    <w:rsid w:val="00A05056"/>
    <w:rsid w:val="00A051DC"/>
    <w:rsid w:val="00A0580E"/>
    <w:rsid w:val="00A14423"/>
    <w:rsid w:val="00A21EF2"/>
    <w:rsid w:val="00A222EE"/>
    <w:rsid w:val="00A22A99"/>
    <w:rsid w:val="00A22DF4"/>
    <w:rsid w:val="00A2317E"/>
    <w:rsid w:val="00A25A2C"/>
    <w:rsid w:val="00A26770"/>
    <w:rsid w:val="00A270C2"/>
    <w:rsid w:val="00A276E2"/>
    <w:rsid w:val="00A30E74"/>
    <w:rsid w:val="00A3237A"/>
    <w:rsid w:val="00A32950"/>
    <w:rsid w:val="00A3427F"/>
    <w:rsid w:val="00A37359"/>
    <w:rsid w:val="00A3766E"/>
    <w:rsid w:val="00A4075C"/>
    <w:rsid w:val="00A4080D"/>
    <w:rsid w:val="00A41A42"/>
    <w:rsid w:val="00A41CB6"/>
    <w:rsid w:val="00A45713"/>
    <w:rsid w:val="00A45FDC"/>
    <w:rsid w:val="00A471B3"/>
    <w:rsid w:val="00A51D6F"/>
    <w:rsid w:val="00A54FAA"/>
    <w:rsid w:val="00A55576"/>
    <w:rsid w:val="00A56157"/>
    <w:rsid w:val="00A57023"/>
    <w:rsid w:val="00A5704A"/>
    <w:rsid w:val="00A572FA"/>
    <w:rsid w:val="00A63667"/>
    <w:rsid w:val="00A678D6"/>
    <w:rsid w:val="00A67C7F"/>
    <w:rsid w:val="00A712BA"/>
    <w:rsid w:val="00A75774"/>
    <w:rsid w:val="00A76781"/>
    <w:rsid w:val="00A8230D"/>
    <w:rsid w:val="00A95654"/>
    <w:rsid w:val="00A967C1"/>
    <w:rsid w:val="00A974C3"/>
    <w:rsid w:val="00A97C27"/>
    <w:rsid w:val="00AA0456"/>
    <w:rsid w:val="00AA5ACF"/>
    <w:rsid w:val="00AA690E"/>
    <w:rsid w:val="00AA79EC"/>
    <w:rsid w:val="00AA7FB4"/>
    <w:rsid w:val="00AB3F1E"/>
    <w:rsid w:val="00AB4036"/>
    <w:rsid w:val="00AC0A41"/>
    <w:rsid w:val="00AC15A9"/>
    <w:rsid w:val="00AC4922"/>
    <w:rsid w:val="00AC4B96"/>
    <w:rsid w:val="00AC54DC"/>
    <w:rsid w:val="00AD07FF"/>
    <w:rsid w:val="00AD0950"/>
    <w:rsid w:val="00AD0D78"/>
    <w:rsid w:val="00AD3504"/>
    <w:rsid w:val="00AD5047"/>
    <w:rsid w:val="00AD6868"/>
    <w:rsid w:val="00AD7A0E"/>
    <w:rsid w:val="00AE0F8A"/>
    <w:rsid w:val="00AE3228"/>
    <w:rsid w:val="00AE37A4"/>
    <w:rsid w:val="00AE4D17"/>
    <w:rsid w:val="00AE5DB5"/>
    <w:rsid w:val="00AE6B61"/>
    <w:rsid w:val="00AF1068"/>
    <w:rsid w:val="00AF2392"/>
    <w:rsid w:val="00AF40DD"/>
    <w:rsid w:val="00AF5B44"/>
    <w:rsid w:val="00B00788"/>
    <w:rsid w:val="00B02A1E"/>
    <w:rsid w:val="00B042DA"/>
    <w:rsid w:val="00B04BCD"/>
    <w:rsid w:val="00B0736B"/>
    <w:rsid w:val="00B104A2"/>
    <w:rsid w:val="00B10B1F"/>
    <w:rsid w:val="00B1271E"/>
    <w:rsid w:val="00B13D2F"/>
    <w:rsid w:val="00B142A7"/>
    <w:rsid w:val="00B16B33"/>
    <w:rsid w:val="00B21A40"/>
    <w:rsid w:val="00B2210F"/>
    <w:rsid w:val="00B26591"/>
    <w:rsid w:val="00B26DF8"/>
    <w:rsid w:val="00B300F4"/>
    <w:rsid w:val="00B30D59"/>
    <w:rsid w:val="00B339C9"/>
    <w:rsid w:val="00B34F07"/>
    <w:rsid w:val="00B35787"/>
    <w:rsid w:val="00B35E46"/>
    <w:rsid w:val="00B4021A"/>
    <w:rsid w:val="00B42E15"/>
    <w:rsid w:val="00B44C8F"/>
    <w:rsid w:val="00B4581F"/>
    <w:rsid w:val="00B45D7C"/>
    <w:rsid w:val="00B45F2F"/>
    <w:rsid w:val="00B47572"/>
    <w:rsid w:val="00B4778E"/>
    <w:rsid w:val="00B47D58"/>
    <w:rsid w:val="00B53489"/>
    <w:rsid w:val="00B538A0"/>
    <w:rsid w:val="00B57D85"/>
    <w:rsid w:val="00B60E95"/>
    <w:rsid w:val="00B66B9E"/>
    <w:rsid w:val="00B702FC"/>
    <w:rsid w:val="00B713F4"/>
    <w:rsid w:val="00B7170C"/>
    <w:rsid w:val="00B7557F"/>
    <w:rsid w:val="00B75B95"/>
    <w:rsid w:val="00B76C8A"/>
    <w:rsid w:val="00B80652"/>
    <w:rsid w:val="00B826B4"/>
    <w:rsid w:val="00B82745"/>
    <w:rsid w:val="00B84680"/>
    <w:rsid w:val="00B84C05"/>
    <w:rsid w:val="00B904E9"/>
    <w:rsid w:val="00B93F78"/>
    <w:rsid w:val="00B95C43"/>
    <w:rsid w:val="00B9673C"/>
    <w:rsid w:val="00BA3CCF"/>
    <w:rsid w:val="00BA4DAD"/>
    <w:rsid w:val="00BA57C8"/>
    <w:rsid w:val="00BA5F2B"/>
    <w:rsid w:val="00BA626A"/>
    <w:rsid w:val="00BA6D5E"/>
    <w:rsid w:val="00BA7BA5"/>
    <w:rsid w:val="00BB2FD5"/>
    <w:rsid w:val="00BB4910"/>
    <w:rsid w:val="00BB6C60"/>
    <w:rsid w:val="00BB768D"/>
    <w:rsid w:val="00BB7FDB"/>
    <w:rsid w:val="00BC1C07"/>
    <w:rsid w:val="00BC238A"/>
    <w:rsid w:val="00BC492E"/>
    <w:rsid w:val="00BC71A2"/>
    <w:rsid w:val="00BD52FB"/>
    <w:rsid w:val="00BD75EE"/>
    <w:rsid w:val="00BD79F3"/>
    <w:rsid w:val="00BE0A69"/>
    <w:rsid w:val="00BE3569"/>
    <w:rsid w:val="00BE40C6"/>
    <w:rsid w:val="00BE66C8"/>
    <w:rsid w:val="00BF239C"/>
    <w:rsid w:val="00BF5DB1"/>
    <w:rsid w:val="00C04227"/>
    <w:rsid w:val="00C068B3"/>
    <w:rsid w:val="00C075D7"/>
    <w:rsid w:val="00C128C5"/>
    <w:rsid w:val="00C17854"/>
    <w:rsid w:val="00C20439"/>
    <w:rsid w:val="00C20B37"/>
    <w:rsid w:val="00C227DC"/>
    <w:rsid w:val="00C23D97"/>
    <w:rsid w:val="00C259A5"/>
    <w:rsid w:val="00C27D7E"/>
    <w:rsid w:val="00C31552"/>
    <w:rsid w:val="00C32690"/>
    <w:rsid w:val="00C34CCB"/>
    <w:rsid w:val="00C34DFC"/>
    <w:rsid w:val="00C3668B"/>
    <w:rsid w:val="00C4161E"/>
    <w:rsid w:val="00C44D1D"/>
    <w:rsid w:val="00C46564"/>
    <w:rsid w:val="00C470EB"/>
    <w:rsid w:val="00C50029"/>
    <w:rsid w:val="00C5218C"/>
    <w:rsid w:val="00C5405F"/>
    <w:rsid w:val="00C60E8A"/>
    <w:rsid w:val="00C60EF2"/>
    <w:rsid w:val="00C627F3"/>
    <w:rsid w:val="00C6425B"/>
    <w:rsid w:val="00C6537D"/>
    <w:rsid w:val="00C66B53"/>
    <w:rsid w:val="00C67D55"/>
    <w:rsid w:val="00C70EBB"/>
    <w:rsid w:val="00C727C2"/>
    <w:rsid w:val="00C734EF"/>
    <w:rsid w:val="00C77968"/>
    <w:rsid w:val="00C83E8D"/>
    <w:rsid w:val="00C8440F"/>
    <w:rsid w:val="00C84ABD"/>
    <w:rsid w:val="00C86450"/>
    <w:rsid w:val="00C92C1B"/>
    <w:rsid w:val="00C92D1D"/>
    <w:rsid w:val="00C95CD9"/>
    <w:rsid w:val="00CA04B6"/>
    <w:rsid w:val="00CA33C4"/>
    <w:rsid w:val="00CA5319"/>
    <w:rsid w:val="00CA58D8"/>
    <w:rsid w:val="00CA7BF2"/>
    <w:rsid w:val="00CB2E07"/>
    <w:rsid w:val="00CB5FEC"/>
    <w:rsid w:val="00CB6FEC"/>
    <w:rsid w:val="00CC0D07"/>
    <w:rsid w:val="00CC0D18"/>
    <w:rsid w:val="00CC57D7"/>
    <w:rsid w:val="00CE0056"/>
    <w:rsid w:val="00CE0CB8"/>
    <w:rsid w:val="00CE38B5"/>
    <w:rsid w:val="00CE3BF2"/>
    <w:rsid w:val="00CE3DF6"/>
    <w:rsid w:val="00CE44C9"/>
    <w:rsid w:val="00CF0E09"/>
    <w:rsid w:val="00CF1965"/>
    <w:rsid w:val="00CF2023"/>
    <w:rsid w:val="00CF2F5E"/>
    <w:rsid w:val="00D020D4"/>
    <w:rsid w:val="00D11198"/>
    <w:rsid w:val="00D112BD"/>
    <w:rsid w:val="00D12062"/>
    <w:rsid w:val="00D13ACE"/>
    <w:rsid w:val="00D14C1D"/>
    <w:rsid w:val="00D1787F"/>
    <w:rsid w:val="00D2496B"/>
    <w:rsid w:val="00D24DD0"/>
    <w:rsid w:val="00D2505A"/>
    <w:rsid w:val="00D2619F"/>
    <w:rsid w:val="00D27F74"/>
    <w:rsid w:val="00D31508"/>
    <w:rsid w:val="00D31A1C"/>
    <w:rsid w:val="00D31D8A"/>
    <w:rsid w:val="00D32E48"/>
    <w:rsid w:val="00D35411"/>
    <w:rsid w:val="00D35DAB"/>
    <w:rsid w:val="00D40EAA"/>
    <w:rsid w:val="00D44135"/>
    <w:rsid w:val="00D46803"/>
    <w:rsid w:val="00D5043E"/>
    <w:rsid w:val="00D50D59"/>
    <w:rsid w:val="00D52D8C"/>
    <w:rsid w:val="00D5428A"/>
    <w:rsid w:val="00D57004"/>
    <w:rsid w:val="00D6278C"/>
    <w:rsid w:val="00D62B35"/>
    <w:rsid w:val="00D662BE"/>
    <w:rsid w:val="00D71F8E"/>
    <w:rsid w:val="00D75250"/>
    <w:rsid w:val="00D76309"/>
    <w:rsid w:val="00D802C5"/>
    <w:rsid w:val="00D80519"/>
    <w:rsid w:val="00D80D34"/>
    <w:rsid w:val="00D8116D"/>
    <w:rsid w:val="00D81BF8"/>
    <w:rsid w:val="00D81CBB"/>
    <w:rsid w:val="00D85A3B"/>
    <w:rsid w:val="00D86946"/>
    <w:rsid w:val="00D869FA"/>
    <w:rsid w:val="00D87A9B"/>
    <w:rsid w:val="00D90340"/>
    <w:rsid w:val="00D91C28"/>
    <w:rsid w:val="00D929E2"/>
    <w:rsid w:val="00D9317E"/>
    <w:rsid w:val="00D94A7B"/>
    <w:rsid w:val="00D97F59"/>
    <w:rsid w:val="00DA0714"/>
    <w:rsid w:val="00DA2C0F"/>
    <w:rsid w:val="00DA49D1"/>
    <w:rsid w:val="00DB1F0D"/>
    <w:rsid w:val="00DB5075"/>
    <w:rsid w:val="00DB67FF"/>
    <w:rsid w:val="00DC3625"/>
    <w:rsid w:val="00DC371C"/>
    <w:rsid w:val="00DC652B"/>
    <w:rsid w:val="00DC785B"/>
    <w:rsid w:val="00DD03CB"/>
    <w:rsid w:val="00DD1FF3"/>
    <w:rsid w:val="00DD2EC8"/>
    <w:rsid w:val="00DD78B5"/>
    <w:rsid w:val="00DE42CA"/>
    <w:rsid w:val="00DE5076"/>
    <w:rsid w:val="00DE7D10"/>
    <w:rsid w:val="00DF28CC"/>
    <w:rsid w:val="00DF3944"/>
    <w:rsid w:val="00DF5215"/>
    <w:rsid w:val="00E005A8"/>
    <w:rsid w:val="00E03CA4"/>
    <w:rsid w:val="00E04BBF"/>
    <w:rsid w:val="00E0796C"/>
    <w:rsid w:val="00E12932"/>
    <w:rsid w:val="00E15997"/>
    <w:rsid w:val="00E16747"/>
    <w:rsid w:val="00E21C19"/>
    <w:rsid w:val="00E240EE"/>
    <w:rsid w:val="00E24D07"/>
    <w:rsid w:val="00E24E5D"/>
    <w:rsid w:val="00E301BC"/>
    <w:rsid w:val="00E313B8"/>
    <w:rsid w:val="00E3664F"/>
    <w:rsid w:val="00E4057E"/>
    <w:rsid w:val="00E45E16"/>
    <w:rsid w:val="00E4682F"/>
    <w:rsid w:val="00E47386"/>
    <w:rsid w:val="00E478E3"/>
    <w:rsid w:val="00E47F4C"/>
    <w:rsid w:val="00E50766"/>
    <w:rsid w:val="00E51301"/>
    <w:rsid w:val="00E51A2E"/>
    <w:rsid w:val="00E524A1"/>
    <w:rsid w:val="00E6368F"/>
    <w:rsid w:val="00E656AA"/>
    <w:rsid w:val="00E66DE7"/>
    <w:rsid w:val="00E67615"/>
    <w:rsid w:val="00E703E3"/>
    <w:rsid w:val="00E70F50"/>
    <w:rsid w:val="00E75AB6"/>
    <w:rsid w:val="00E761D9"/>
    <w:rsid w:val="00E81985"/>
    <w:rsid w:val="00E908EE"/>
    <w:rsid w:val="00EA0E02"/>
    <w:rsid w:val="00EA2C2B"/>
    <w:rsid w:val="00EA3011"/>
    <w:rsid w:val="00EA38AC"/>
    <w:rsid w:val="00EA57AE"/>
    <w:rsid w:val="00EB601F"/>
    <w:rsid w:val="00EB7B9B"/>
    <w:rsid w:val="00EC34AE"/>
    <w:rsid w:val="00EC39CF"/>
    <w:rsid w:val="00ED0A9F"/>
    <w:rsid w:val="00ED2978"/>
    <w:rsid w:val="00ED302F"/>
    <w:rsid w:val="00ED4259"/>
    <w:rsid w:val="00ED5944"/>
    <w:rsid w:val="00ED6661"/>
    <w:rsid w:val="00EE126B"/>
    <w:rsid w:val="00EE2E9C"/>
    <w:rsid w:val="00EE3B57"/>
    <w:rsid w:val="00EE44A6"/>
    <w:rsid w:val="00EE5CE8"/>
    <w:rsid w:val="00EE7A55"/>
    <w:rsid w:val="00EF07DF"/>
    <w:rsid w:val="00EF25E0"/>
    <w:rsid w:val="00EF271B"/>
    <w:rsid w:val="00EF3C18"/>
    <w:rsid w:val="00EF4DC0"/>
    <w:rsid w:val="00EF4DEC"/>
    <w:rsid w:val="00F00D07"/>
    <w:rsid w:val="00F01133"/>
    <w:rsid w:val="00F018BC"/>
    <w:rsid w:val="00F02A12"/>
    <w:rsid w:val="00F036D7"/>
    <w:rsid w:val="00F0691C"/>
    <w:rsid w:val="00F10725"/>
    <w:rsid w:val="00F117C3"/>
    <w:rsid w:val="00F14F34"/>
    <w:rsid w:val="00F16134"/>
    <w:rsid w:val="00F17704"/>
    <w:rsid w:val="00F17BC8"/>
    <w:rsid w:val="00F20C0B"/>
    <w:rsid w:val="00F26ED2"/>
    <w:rsid w:val="00F270B2"/>
    <w:rsid w:val="00F34625"/>
    <w:rsid w:val="00F43001"/>
    <w:rsid w:val="00F43324"/>
    <w:rsid w:val="00F44433"/>
    <w:rsid w:val="00F44A87"/>
    <w:rsid w:val="00F517B6"/>
    <w:rsid w:val="00F531AE"/>
    <w:rsid w:val="00F532AF"/>
    <w:rsid w:val="00F535F6"/>
    <w:rsid w:val="00F6144D"/>
    <w:rsid w:val="00F62C02"/>
    <w:rsid w:val="00F651A5"/>
    <w:rsid w:val="00F72500"/>
    <w:rsid w:val="00F72967"/>
    <w:rsid w:val="00F738B8"/>
    <w:rsid w:val="00F74003"/>
    <w:rsid w:val="00F741EB"/>
    <w:rsid w:val="00F766B0"/>
    <w:rsid w:val="00F77C5D"/>
    <w:rsid w:val="00F77E05"/>
    <w:rsid w:val="00F831A9"/>
    <w:rsid w:val="00F83AB0"/>
    <w:rsid w:val="00F84691"/>
    <w:rsid w:val="00F84F22"/>
    <w:rsid w:val="00F85BED"/>
    <w:rsid w:val="00F86072"/>
    <w:rsid w:val="00F90D84"/>
    <w:rsid w:val="00F9127D"/>
    <w:rsid w:val="00F933AC"/>
    <w:rsid w:val="00F9581F"/>
    <w:rsid w:val="00F95A33"/>
    <w:rsid w:val="00F95DFA"/>
    <w:rsid w:val="00F97EF3"/>
    <w:rsid w:val="00FA2B3B"/>
    <w:rsid w:val="00FA2DF2"/>
    <w:rsid w:val="00FB14A9"/>
    <w:rsid w:val="00FB6025"/>
    <w:rsid w:val="00FB77EF"/>
    <w:rsid w:val="00FC0320"/>
    <w:rsid w:val="00FC0BD2"/>
    <w:rsid w:val="00FC156D"/>
    <w:rsid w:val="00FC2259"/>
    <w:rsid w:val="00FC444D"/>
    <w:rsid w:val="00FC459F"/>
    <w:rsid w:val="00FC69F3"/>
    <w:rsid w:val="00FC757D"/>
    <w:rsid w:val="00FD1A52"/>
    <w:rsid w:val="00FD1DB9"/>
    <w:rsid w:val="00FD6384"/>
    <w:rsid w:val="00FE15E1"/>
    <w:rsid w:val="00FE1A46"/>
    <w:rsid w:val="00FE3380"/>
    <w:rsid w:val="00FE497C"/>
    <w:rsid w:val="00FE7435"/>
    <w:rsid w:val="00FF1B66"/>
    <w:rsid w:val="00FF2D91"/>
    <w:rsid w:val="00FF3332"/>
    <w:rsid w:val="00FF333F"/>
    <w:rsid w:val="00FF4AA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49B"/>
    <w:rPr>
      <w:sz w:val="24"/>
      <w:szCs w:val="24"/>
      <w:lang w:val="en-US" w:eastAsia="en-US"/>
    </w:rPr>
  </w:style>
  <w:style w:type="paragraph" w:styleId="Heading1">
    <w:name w:val="heading 1"/>
    <w:basedOn w:val="Normal"/>
    <w:next w:val="Normal"/>
    <w:qFormat/>
    <w:rsid w:val="0090449B"/>
    <w:pPr>
      <w:keepNext/>
      <w:ind w:left="709" w:hanging="709"/>
      <w:jc w:val="center"/>
      <w:outlineLvl w:val="0"/>
    </w:pPr>
    <w:rPr>
      <w:b/>
      <w:bCs/>
      <w:lang w:val="en-AU"/>
    </w:rPr>
  </w:style>
  <w:style w:type="paragraph" w:styleId="Heading2">
    <w:name w:val="heading 2"/>
    <w:basedOn w:val="Normal"/>
    <w:next w:val="Normal"/>
    <w:qFormat/>
    <w:rsid w:val="0090449B"/>
    <w:pPr>
      <w:keepNext/>
      <w:jc w:val="center"/>
      <w:outlineLvl w:val="1"/>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sid w:val="0090449B"/>
    <w:rPr>
      <w:color w:val="800080"/>
      <w:u w:val="single"/>
    </w:rPr>
  </w:style>
  <w:style w:type="character" w:styleId="Hyperlink">
    <w:name w:val="Hyperlink"/>
    <w:rsid w:val="0090449B"/>
    <w:rPr>
      <w:color w:val="0000FF"/>
      <w:u w:val="single"/>
    </w:rPr>
  </w:style>
  <w:style w:type="paragraph" w:styleId="BodyTextIndent2">
    <w:name w:val="Body Text Indent 2"/>
    <w:basedOn w:val="Normal"/>
    <w:rsid w:val="0090449B"/>
    <w:pPr>
      <w:ind w:firstLine="480"/>
      <w:jc w:val="both"/>
    </w:pPr>
    <w:rPr>
      <w:szCs w:val="20"/>
    </w:rPr>
  </w:style>
  <w:style w:type="paragraph" w:styleId="BodyTextIndent">
    <w:name w:val="Body Text Indent"/>
    <w:basedOn w:val="Normal"/>
    <w:link w:val="BodyTextIndentChar"/>
    <w:uiPriority w:val="99"/>
    <w:rsid w:val="0090449B"/>
    <w:pPr>
      <w:spacing w:after="120"/>
      <w:ind w:left="360"/>
    </w:pPr>
  </w:style>
  <w:style w:type="paragraph" w:styleId="BodyText2">
    <w:name w:val="Body Text 2"/>
    <w:basedOn w:val="Normal"/>
    <w:link w:val="BodyText2Char"/>
    <w:uiPriority w:val="99"/>
    <w:rsid w:val="0090449B"/>
    <w:pPr>
      <w:spacing w:after="120" w:line="480" w:lineRule="auto"/>
    </w:pPr>
  </w:style>
  <w:style w:type="paragraph" w:styleId="NormalWeb">
    <w:name w:val="Normal (Web)"/>
    <w:basedOn w:val="Normal"/>
    <w:rsid w:val="0090449B"/>
    <w:pPr>
      <w:spacing w:before="100" w:beforeAutospacing="1" w:after="100" w:afterAutospacing="1"/>
    </w:pPr>
  </w:style>
  <w:style w:type="paragraph" w:styleId="BodyText">
    <w:name w:val="Body Text"/>
    <w:basedOn w:val="Normal"/>
    <w:rsid w:val="0090449B"/>
    <w:pPr>
      <w:spacing w:after="120"/>
    </w:pPr>
  </w:style>
  <w:style w:type="paragraph" w:styleId="Footer">
    <w:name w:val="footer"/>
    <w:basedOn w:val="Normal"/>
    <w:rsid w:val="0090449B"/>
    <w:pPr>
      <w:tabs>
        <w:tab w:val="center" w:pos="4320"/>
        <w:tab w:val="right" w:pos="8640"/>
      </w:tabs>
    </w:pPr>
  </w:style>
  <w:style w:type="character" w:styleId="PageNumber">
    <w:name w:val="page number"/>
    <w:basedOn w:val="DefaultParagraphFont"/>
    <w:rsid w:val="0090449B"/>
  </w:style>
  <w:style w:type="paragraph" w:styleId="BalloonText">
    <w:name w:val="Balloon Text"/>
    <w:basedOn w:val="Normal"/>
    <w:semiHidden/>
    <w:rsid w:val="0090449B"/>
    <w:rPr>
      <w:rFonts w:ascii="Tahoma" w:hAnsi="Tahoma" w:cs="Tahoma"/>
      <w:sz w:val="16"/>
      <w:szCs w:val="16"/>
    </w:rPr>
  </w:style>
  <w:style w:type="paragraph" w:styleId="Header">
    <w:name w:val="header"/>
    <w:basedOn w:val="Normal"/>
    <w:link w:val="HeaderChar"/>
    <w:uiPriority w:val="99"/>
    <w:rsid w:val="0090449B"/>
    <w:pPr>
      <w:tabs>
        <w:tab w:val="center" w:pos="4320"/>
        <w:tab w:val="right" w:pos="8640"/>
      </w:tabs>
    </w:pPr>
  </w:style>
  <w:style w:type="paragraph" w:styleId="BodyTextIndent3">
    <w:name w:val="Body Text Indent 3"/>
    <w:basedOn w:val="Normal"/>
    <w:rsid w:val="0090449B"/>
    <w:pPr>
      <w:ind w:left="748" w:hanging="28"/>
      <w:jc w:val="both"/>
    </w:pPr>
    <w:rPr>
      <w:color w:val="000000"/>
      <w:lang w:val="da-DK"/>
    </w:rPr>
  </w:style>
  <w:style w:type="paragraph" w:styleId="BodyText3">
    <w:name w:val="Body Text 3"/>
    <w:basedOn w:val="Normal"/>
    <w:rsid w:val="0090449B"/>
    <w:pPr>
      <w:jc w:val="center"/>
    </w:pPr>
    <w:rPr>
      <w:b/>
      <w:sz w:val="32"/>
      <w:szCs w:val="32"/>
      <w:lang w:val="es-GT"/>
    </w:rPr>
  </w:style>
  <w:style w:type="table" w:styleId="TableGrid">
    <w:name w:val="Table Grid"/>
    <w:basedOn w:val="TableNormal"/>
    <w:rsid w:val="00567B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F44A87"/>
    <w:pPr>
      <w:spacing w:line="528" w:lineRule="auto"/>
      <w:jc w:val="center"/>
    </w:pPr>
    <w:rPr>
      <w:b/>
      <w:noProof/>
      <w:szCs w:val="20"/>
      <w:lang w:val="id-ID"/>
    </w:rPr>
  </w:style>
  <w:style w:type="character" w:customStyle="1" w:styleId="BodyText2Char">
    <w:name w:val="Body Text 2 Char"/>
    <w:link w:val="BodyText2"/>
    <w:uiPriority w:val="99"/>
    <w:locked/>
    <w:rsid w:val="001A25B6"/>
    <w:rPr>
      <w:sz w:val="24"/>
      <w:szCs w:val="24"/>
      <w:lang w:val="en-US" w:eastAsia="en-US"/>
    </w:rPr>
  </w:style>
  <w:style w:type="paragraph" w:styleId="ListParagraph">
    <w:name w:val="List Paragraph"/>
    <w:basedOn w:val="Normal"/>
    <w:uiPriority w:val="34"/>
    <w:qFormat/>
    <w:rsid w:val="001A25B6"/>
    <w:pPr>
      <w:ind w:left="720"/>
    </w:pPr>
  </w:style>
  <w:style w:type="paragraph" w:customStyle="1" w:styleId="Default">
    <w:name w:val="Default"/>
    <w:uiPriority w:val="99"/>
    <w:rsid w:val="009E63B5"/>
    <w:pPr>
      <w:autoSpaceDE w:val="0"/>
      <w:autoSpaceDN w:val="0"/>
      <w:adjustRightInd w:val="0"/>
    </w:pPr>
    <w:rPr>
      <w:rFonts w:ascii="Tahoma" w:eastAsia="Batang" w:hAnsi="Tahoma" w:cs="Tahoma"/>
      <w:color w:val="000000"/>
      <w:sz w:val="24"/>
      <w:szCs w:val="24"/>
      <w:lang w:val="en-US" w:eastAsia="ko-KR"/>
    </w:rPr>
  </w:style>
  <w:style w:type="character" w:customStyle="1" w:styleId="BodyTextIndentChar">
    <w:name w:val="Body Text Indent Char"/>
    <w:link w:val="BodyTextIndent"/>
    <w:uiPriority w:val="99"/>
    <w:rsid w:val="008D344B"/>
    <w:rPr>
      <w:sz w:val="24"/>
      <w:szCs w:val="24"/>
      <w:lang w:val="en-US" w:eastAsia="en-US"/>
    </w:rPr>
  </w:style>
  <w:style w:type="character" w:styleId="Strong">
    <w:name w:val="Strong"/>
    <w:qFormat/>
    <w:rsid w:val="008D344B"/>
    <w:rPr>
      <w:b/>
      <w:bCs/>
    </w:rPr>
  </w:style>
  <w:style w:type="character" w:customStyle="1" w:styleId="HTMLTypewriter2">
    <w:name w:val="HTML Typewriter2"/>
    <w:rsid w:val="008D344B"/>
    <w:rPr>
      <w:rFonts w:ascii="Courier New" w:eastAsia="PMingLiU" w:hAnsi="Courier New" w:cs="Courier New"/>
      <w:sz w:val="20"/>
      <w:szCs w:val="20"/>
    </w:rPr>
  </w:style>
  <w:style w:type="paragraph" w:styleId="EndnoteText">
    <w:name w:val="endnote text"/>
    <w:basedOn w:val="Normal"/>
    <w:link w:val="EndnoteTextChar"/>
    <w:uiPriority w:val="99"/>
    <w:semiHidden/>
    <w:unhideWhenUsed/>
    <w:rsid w:val="004C2A10"/>
    <w:rPr>
      <w:sz w:val="20"/>
      <w:szCs w:val="20"/>
      <w:lang w:val="en-GB"/>
    </w:rPr>
  </w:style>
  <w:style w:type="character" w:customStyle="1" w:styleId="EndnoteTextChar">
    <w:name w:val="Endnote Text Char"/>
    <w:link w:val="EndnoteText"/>
    <w:uiPriority w:val="99"/>
    <w:semiHidden/>
    <w:rsid w:val="004C2A10"/>
    <w:rPr>
      <w:lang w:val="en-GB"/>
    </w:rPr>
  </w:style>
  <w:style w:type="character" w:customStyle="1" w:styleId="yshortcuts">
    <w:name w:val="yshortcuts"/>
    <w:uiPriority w:val="99"/>
    <w:rsid w:val="004C2A10"/>
  </w:style>
  <w:style w:type="character" w:customStyle="1" w:styleId="hps">
    <w:name w:val="hps"/>
    <w:basedOn w:val="DefaultParagraphFont"/>
    <w:rsid w:val="00C34DFC"/>
  </w:style>
  <w:style w:type="character" w:customStyle="1" w:styleId="apple-converted-space">
    <w:name w:val="apple-converted-space"/>
    <w:basedOn w:val="DefaultParagraphFont"/>
    <w:rsid w:val="008F4369"/>
  </w:style>
  <w:style w:type="paragraph" w:styleId="NoSpacing">
    <w:name w:val="No Spacing"/>
    <w:uiPriority w:val="1"/>
    <w:qFormat/>
    <w:rsid w:val="004833BD"/>
    <w:rPr>
      <w:rFonts w:ascii="Calibri" w:eastAsia="Calibri" w:hAnsi="Calibri"/>
      <w:sz w:val="22"/>
      <w:szCs w:val="22"/>
      <w:lang w:val="en-US" w:eastAsia="en-US"/>
    </w:rPr>
  </w:style>
  <w:style w:type="character" w:customStyle="1" w:styleId="longtext">
    <w:name w:val="long_text"/>
    <w:basedOn w:val="DefaultParagraphFont"/>
    <w:rsid w:val="00C23D97"/>
  </w:style>
  <w:style w:type="character" w:customStyle="1" w:styleId="HeaderChar">
    <w:name w:val="Header Char"/>
    <w:link w:val="Header"/>
    <w:uiPriority w:val="99"/>
    <w:rsid w:val="000B0433"/>
    <w:rPr>
      <w:sz w:val="24"/>
      <w:szCs w:val="24"/>
      <w:lang w:val="en-US" w:eastAsia="en-US"/>
    </w:rPr>
  </w:style>
  <w:style w:type="character" w:customStyle="1" w:styleId="ShortAbstract">
    <w:name w:val="Short Abstract"/>
    <w:rsid w:val="00A75774"/>
    <w:rPr>
      <w:rFonts w:ascii="Times New Roman" w:hAnsi="Times New Roman" w:cs="Times New Roman" w:hint="default"/>
      <w:sz w:val="20"/>
    </w:rPr>
  </w:style>
  <w:style w:type="character" w:styleId="CommentReference">
    <w:name w:val="annotation reference"/>
    <w:uiPriority w:val="99"/>
    <w:semiHidden/>
    <w:unhideWhenUsed/>
    <w:rsid w:val="005B39DC"/>
    <w:rPr>
      <w:sz w:val="16"/>
      <w:szCs w:val="16"/>
    </w:rPr>
  </w:style>
  <w:style w:type="paragraph" w:styleId="CommentText">
    <w:name w:val="annotation text"/>
    <w:basedOn w:val="Normal"/>
    <w:link w:val="CommentTextChar"/>
    <w:uiPriority w:val="99"/>
    <w:semiHidden/>
    <w:unhideWhenUsed/>
    <w:rsid w:val="005B39DC"/>
    <w:rPr>
      <w:sz w:val="20"/>
      <w:szCs w:val="20"/>
    </w:rPr>
  </w:style>
  <w:style w:type="character" w:customStyle="1" w:styleId="CommentTextChar">
    <w:name w:val="Comment Text Char"/>
    <w:link w:val="CommentText"/>
    <w:uiPriority w:val="99"/>
    <w:semiHidden/>
    <w:rsid w:val="005B39DC"/>
    <w:rPr>
      <w:lang w:val="en-US" w:eastAsia="en-US"/>
    </w:rPr>
  </w:style>
  <w:style w:type="paragraph" w:styleId="CommentSubject">
    <w:name w:val="annotation subject"/>
    <w:basedOn w:val="CommentText"/>
    <w:next w:val="CommentText"/>
    <w:link w:val="CommentSubjectChar"/>
    <w:uiPriority w:val="99"/>
    <w:semiHidden/>
    <w:unhideWhenUsed/>
    <w:rsid w:val="005B39DC"/>
    <w:rPr>
      <w:b/>
      <w:bCs/>
    </w:rPr>
  </w:style>
  <w:style w:type="character" w:customStyle="1" w:styleId="CommentSubjectChar">
    <w:name w:val="Comment Subject Char"/>
    <w:link w:val="CommentSubject"/>
    <w:uiPriority w:val="99"/>
    <w:semiHidden/>
    <w:rsid w:val="005B39DC"/>
    <w:rPr>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49B"/>
    <w:rPr>
      <w:sz w:val="24"/>
      <w:szCs w:val="24"/>
      <w:lang w:val="en-US" w:eastAsia="en-US"/>
    </w:rPr>
  </w:style>
  <w:style w:type="paragraph" w:styleId="Heading1">
    <w:name w:val="heading 1"/>
    <w:basedOn w:val="Normal"/>
    <w:next w:val="Normal"/>
    <w:qFormat/>
    <w:rsid w:val="0090449B"/>
    <w:pPr>
      <w:keepNext/>
      <w:ind w:left="709" w:hanging="709"/>
      <w:jc w:val="center"/>
      <w:outlineLvl w:val="0"/>
    </w:pPr>
    <w:rPr>
      <w:b/>
      <w:bCs/>
      <w:lang w:val="en-AU"/>
    </w:rPr>
  </w:style>
  <w:style w:type="paragraph" w:styleId="Heading2">
    <w:name w:val="heading 2"/>
    <w:basedOn w:val="Normal"/>
    <w:next w:val="Normal"/>
    <w:qFormat/>
    <w:rsid w:val="0090449B"/>
    <w:pPr>
      <w:keepNext/>
      <w:jc w:val="center"/>
      <w:outlineLvl w:val="1"/>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sid w:val="0090449B"/>
    <w:rPr>
      <w:color w:val="800080"/>
      <w:u w:val="single"/>
    </w:rPr>
  </w:style>
  <w:style w:type="character" w:styleId="Hyperlink">
    <w:name w:val="Hyperlink"/>
    <w:rsid w:val="0090449B"/>
    <w:rPr>
      <w:color w:val="0000FF"/>
      <w:u w:val="single"/>
    </w:rPr>
  </w:style>
  <w:style w:type="paragraph" w:styleId="BodyTextIndent2">
    <w:name w:val="Body Text Indent 2"/>
    <w:basedOn w:val="Normal"/>
    <w:rsid w:val="0090449B"/>
    <w:pPr>
      <w:ind w:firstLine="480"/>
      <w:jc w:val="both"/>
    </w:pPr>
    <w:rPr>
      <w:szCs w:val="20"/>
    </w:rPr>
  </w:style>
  <w:style w:type="paragraph" w:styleId="BodyTextIndent">
    <w:name w:val="Body Text Indent"/>
    <w:basedOn w:val="Normal"/>
    <w:link w:val="BodyTextIndentChar"/>
    <w:uiPriority w:val="99"/>
    <w:rsid w:val="0090449B"/>
    <w:pPr>
      <w:spacing w:after="120"/>
      <w:ind w:left="360"/>
    </w:pPr>
  </w:style>
  <w:style w:type="paragraph" w:styleId="BodyText2">
    <w:name w:val="Body Text 2"/>
    <w:basedOn w:val="Normal"/>
    <w:link w:val="BodyText2Char"/>
    <w:uiPriority w:val="99"/>
    <w:rsid w:val="0090449B"/>
    <w:pPr>
      <w:spacing w:after="120" w:line="480" w:lineRule="auto"/>
    </w:pPr>
  </w:style>
  <w:style w:type="paragraph" w:styleId="NormalWeb">
    <w:name w:val="Normal (Web)"/>
    <w:basedOn w:val="Normal"/>
    <w:rsid w:val="0090449B"/>
    <w:pPr>
      <w:spacing w:before="100" w:beforeAutospacing="1" w:after="100" w:afterAutospacing="1"/>
    </w:pPr>
  </w:style>
  <w:style w:type="paragraph" w:styleId="BodyText">
    <w:name w:val="Body Text"/>
    <w:basedOn w:val="Normal"/>
    <w:rsid w:val="0090449B"/>
    <w:pPr>
      <w:spacing w:after="120"/>
    </w:pPr>
  </w:style>
  <w:style w:type="paragraph" w:styleId="Footer">
    <w:name w:val="footer"/>
    <w:basedOn w:val="Normal"/>
    <w:rsid w:val="0090449B"/>
    <w:pPr>
      <w:tabs>
        <w:tab w:val="center" w:pos="4320"/>
        <w:tab w:val="right" w:pos="8640"/>
      </w:tabs>
    </w:pPr>
  </w:style>
  <w:style w:type="character" w:styleId="PageNumber">
    <w:name w:val="page number"/>
    <w:basedOn w:val="DefaultParagraphFont"/>
    <w:rsid w:val="0090449B"/>
  </w:style>
  <w:style w:type="paragraph" w:styleId="BalloonText">
    <w:name w:val="Balloon Text"/>
    <w:basedOn w:val="Normal"/>
    <w:semiHidden/>
    <w:rsid w:val="0090449B"/>
    <w:rPr>
      <w:rFonts w:ascii="Tahoma" w:hAnsi="Tahoma" w:cs="Tahoma"/>
      <w:sz w:val="16"/>
      <w:szCs w:val="16"/>
    </w:rPr>
  </w:style>
  <w:style w:type="paragraph" w:styleId="Header">
    <w:name w:val="header"/>
    <w:basedOn w:val="Normal"/>
    <w:link w:val="HeaderChar"/>
    <w:uiPriority w:val="99"/>
    <w:rsid w:val="0090449B"/>
    <w:pPr>
      <w:tabs>
        <w:tab w:val="center" w:pos="4320"/>
        <w:tab w:val="right" w:pos="8640"/>
      </w:tabs>
    </w:pPr>
  </w:style>
  <w:style w:type="paragraph" w:styleId="BodyTextIndent3">
    <w:name w:val="Body Text Indent 3"/>
    <w:basedOn w:val="Normal"/>
    <w:rsid w:val="0090449B"/>
    <w:pPr>
      <w:ind w:left="748" w:hanging="28"/>
      <w:jc w:val="both"/>
    </w:pPr>
    <w:rPr>
      <w:color w:val="000000"/>
      <w:lang w:val="da-DK"/>
    </w:rPr>
  </w:style>
  <w:style w:type="paragraph" w:styleId="BodyText3">
    <w:name w:val="Body Text 3"/>
    <w:basedOn w:val="Normal"/>
    <w:rsid w:val="0090449B"/>
    <w:pPr>
      <w:jc w:val="center"/>
    </w:pPr>
    <w:rPr>
      <w:b/>
      <w:sz w:val="32"/>
      <w:szCs w:val="32"/>
      <w:lang w:val="es-GT"/>
    </w:rPr>
  </w:style>
  <w:style w:type="table" w:styleId="TableGrid">
    <w:name w:val="Table Grid"/>
    <w:basedOn w:val="TableNormal"/>
    <w:rsid w:val="00567B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F44A87"/>
    <w:pPr>
      <w:spacing w:line="528" w:lineRule="auto"/>
      <w:jc w:val="center"/>
    </w:pPr>
    <w:rPr>
      <w:b/>
      <w:noProof/>
      <w:szCs w:val="20"/>
      <w:lang w:val="id-ID"/>
    </w:rPr>
  </w:style>
  <w:style w:type="character" w:customStyle="1" w:styleId="BodyText2Char">
    <w:name w:val="Body Text 2 Char"/>
    <w:link w:val="BodyText2"/>
    <w:uiPriority w:val="99"/>
    <w:locked/>
    <w:rsid w:val="001A25B6"/>
    <w:rPr>
      <w:sz w:val="24"/>
      <w:szCs w:val="24"/>
      <w:lang w:val="en-US" w:eastAsia="en-US"/>
    </w:rPr>
  </w:style>
  <w:style w:type="paragraph" w:styleId="ListParagraph">
    <w:name w:val="List Paragraph"/>
    <w:basedOn w:val="Normal"/>
    <w:uiPriority w:val="34"/>
    <w:qFormat/>
    <w:rsid w:val="001A25B6"/>
    <w:pPr>
      <w:ind w:left="720"/>
    </w:pPr>
  </w:style>
  <w:style w:type="paragraph" w:customStyle="1" w:styleId="Default">
    <w:name w:val="Default"/>
    <w:uiPriority w:val="99"/>
    <w:rsid w:val="009E63B5"/>
    <w:pPr>
      <w:autoSpaceDE w:val="0"/>
      <w:autoSpaceDN w:val="0"/>
      <w:adjustRightInd w:val="0"/>
    </w:pPr>
    <w:rPr>
      <w:rFonts w:ascii="Tahoma" w:eastAsia="Batang" w:hAnsi="Tahoma" w:cs="Tahoma"/>
      <w:color w:val="000000"/>
      <w:sz w:val="24"/>
      <w:szCs w:val="24"/>
      <w:lang w:val="en-US" w:eastAsia="ko-KR"/>
    </w:rPr>
  </w:style>
  <w:style w:type="character" w:customStyle="1" w:styleId="BodyTextIndentChar">
    <w:name w:val="Body Text Indent Char"/>
    <w:link w:val="BodyTextIndent"/>
    <w:uiPriority w:val="99"/>
    <w:rsid w:val="008D344B"/>
    <w:rPr>
      <w:sz w:val="24"/>
      <w:szCs w:val="24"/>
      <w:lang w:val="en-US" w:eastAsia="en-US"/>
    </w:rPr>
  </w:style>
  <w:style w:type="character" w:styleId="Strong">
    <w:name w:val="Strong"/>
    <w:qFormat/>
    <w:rsid w:val="008D344B"/>
    <w:rPr>
      <w:b/>
      <w:bCs/>
    </w:rPr>
  </w:style>
  <w:style w:type="character" w:customStyle="1" w:styleId="HTMLTypewriter2">
    <w:name w:val="HTML Typewriter2"/>
    <w:rsid w:val="008D344B"/>
    <w:rPr>
      <w:rFonts w:ascii="Courier New" w:eastAsia="PMingLiU" w:hAnsi="Courier New" w:cs="Courier New"/>
      <w:sz w:val="20"/>
      <w:szCs w:val="20"/>
    </w:rPr>
  </w:style>
  <w:style w:type="paragraph" w:styleId="EndnoteText">
    <w:name w:val="endnote text"/>
    <w:basedOn w:val="Normal"/>
    <w:link w:val="EndnoteTextChar"/>
    <w:uiPriority w:val="99"/>
    <w:semiHidden/>
    <w:unhideWhenUsed/>
    <w:rsid w:val="004C2A10"/>
    <w:rPr>
      <w:sz w:val="20"/>
      <w:szCs w:val="20"/>
      <w:lang w:val="en-GB"/>
    </w:rPr>
  </w:style>
  <w:style w:type="character" w:customStyle="1" w:styleId="EndnoteTextChar">
    <w:name w:val="Endnote Text Char"/>
    <w:link w:val="EndnoteText"/>
    <w:uiPriority w:val="99"/>
    <w:semiHidden/>
    <w:rsid w:val="004C2A10"/>
    <w:rPr>
      <w:lang w:val="en-GB"/>
    </w:rPr>
  </w:style>
  <w:style w:type="character" w:customStyle="1" w:styleId="yshortcuts">
    <w:name w:val="yshortcuts"/>
    <w:uiPriority w:val="99"/>
    <w:rsid w:val="004C2A10"/>
  </w:style>
  <w:style w:type="character" w:customStyle="1" w:styleId="hps">
    <w:name w:val="hps"/>
    <w:basedOn w:val="DefaultParagraphFont"/>
    <w:rsid w:val="00C34DFC"/>
  </w:style>
  <w:style w:type="character" w:customStyle="1" w:styleId="apple-converted-space">
    <w:name w:val="apple-converted-space"/>
    <w:basedOn w:val="DefaultParagraphFont"/>
    <w:rsid w:val="008F4369"/>
  </w:style>
  <w:style w:type="paragraph" w:styleId="NoSpacing">
    <w:name w:val="No Spacing"/>
    <w:uiPriority w:val="1"/>
    <w:qFormat/>
    <w:rsid w:val="004833BD"/>
    <w:rPr>
      <w:rFonts w:ascii="Calibri" w:eastAsia="Calibri" w:hAnsi="Calibri"/>
      <w:sz w:val="22"/>
      <w:szCs w:val="22"/>
      <w:lang w:val="en-US" w:eastAsia="en-US"/>
    </w:rPr>
  </w:style>
  <w:style w:type="character" w:customStyle="1" w:styleId="longtext">
    <w:name w:val="long_text"/>
    <w:basedOn w:val="DefaultParagraphFont"/>
    <w:rsid w:val="00C23D97"/>
  </w:style>
  <w:style w:type="character" w:customStyle="1" w:styleId="HeaderChar">
    <w:name w:val="Header Char"/>
    <w:link w:val="Header"/>
    <w:uiPriority w:val="99"/>
    <w:rsid w:val="000B0433"/>
    <w:rPr>
      <w:sz w:val="24"/>
      <w:szCs w:val="24"/>
      <w:lang w:val="en-US" w:eastAsia="en-US"/>
    </w:rPr>
  </w:style>
  <w:style w:type="character" w:customStyle="1" w:styleId="ShortAbstract">
    <w:name w:val="Short Abstract"/>
    <w:rsid w:val="00A75774"/>
    <w:rPr>
      <w:rFonts w:ascii="Times New Roman" w:hAnsi="Times New Roman" w:cs="Times New Roman" w:hint="default"/>
      <w:sz w:val="20"/>
    </w:rPr>
  </w:style>
  <w:style w:type="character" w:styleId="CommentReference">
    <w:name w:val="annotation reference"/>
    <w:uiPriority w:val="99"/>
    <w:semiHidden/>
    <w:unhideWhenUsed/>
    <w:rsid w:val="005B39DC"/>
    <w:rPr>
      <w:sz w:val="16"/>
      <w:szCs w:val="16"/>
    </w:rPr>
  </w:style>
  <w:style w:type="paragraph" w:styleId="CommentText">
    <w:name w:val="annotation text"/>
    <w:basedOn w:val="Normal"/>
    <w:link w:val="CommentTextChar"/>
    <w:uiPriority w:val="99"/>
    <w:semiHidden/>
    <w:unhideWhenUsed/>
    <w:rsid w:val="005B39DC"/>
    <w:rPr>
      <w:sz w:val="20"/>
      <w:szCs w:val="20"/>
    </w:rPr>
  </w:style>
  <w:style w:type="character" w:customStyle="1" w:styleId="CommentTextChar">
    <w:name w:val="Comment Text Char"/>
    <w:link w:val="CommentText"/>
    <w:uiPriority w:val="99"/>
    <w:semiHidden/>
    <w:rsid w:val="005B39DC"/>
    <w:rPr>
      <w:lang w:val="en-US" w:eastAsia="en-US"/>
    </w:rPr>
  </w:style>
  <w:style w:type="paragraph" w:styleId="CommentSubject">
    <w:name w:val="annotation subject"/>
    <w:basedOn w:val="CommentText"/>
    <w:next w:val="CommentText"/>
    <w:link w:val="CommentSubjectChar"/>
    <w:uiPriority w:val="99"/>
    <w:semiHidden/>
    <w:unhideWhenUsed/>
    <w:rsid w:val="005B39DC"/>
    <w:rPr>
      <w:b/>
      <w:bCs/>
    </w:rPr>
  </w:style>
  <w:style w:type="character" w:customStyle="1" w:styleId="CommentSubjectChar">
    <w:name w:val="Comment Subject Char"/>
    <w:link w:val="CommentSubject"/>
    <w:uiPriority w:val="99"/>
    <w:semiHidden/>
    <w:rsid w:val="005B39DC"/>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7424">
      <w:bodyDiv w:val="1"/>
      <w:marLeft w:val="0"/>
      <w:marRight w:val="0"/>
      <w:marTop w:val="0"/>
      <w:marBottom w:val="0"/>
      <w:divBdr>
        <w:top w:val="none" w:sz="0" w:space="0" w:color="auto"/>
        <w:left w:val="none" w:sz="0" w:space="0" w:color="auto"/>
        <w:bottom w:val="none" w:sz="0" w:space="0" w:color="auto"/>
        <w:right w:val="none" w:sz="0" w:space="0" w:color="auto"/>
      </w:divBdr>
    </w:div>
    <w:div w:id="159078263">
      <w:bodyDiv w:val="1"/>
      <w:marLeft w:val="0"/>
      <w:marRight w:val="0"/>
      <w:marTop w:val="0"/>
      <w:marBottom w:val="0"/>
      <w:divBdr>
        <w:top w:val="none" w:sz="0" w:space="0" w:color="auto"/>
        <w:left w:val="none" w:sz="0" w:space="0" w:color="auto"/>
        <w:bottom w:val="none" w:sz="0" w:space="0" w:color="auto"/>
        <w:right w:val="none" w:sz="0" w:space="0" w:color="auto"/>
      </w:divBdr>
    </w:div>
    <w:div w:id="169370019">
      <w:bodyDiv w:val="1"/>
      <w:marLeft w:val="0"/>
      <w:marRight w:val="0"/>
      <w:marTop w:val="0"/>
      <w:marBottom w:val="0"/>
      <w:divBdr>
        <w:top w:val="none" w:sz="0" w:space="0" w:color="auto"/>
        <w:left w:val="none" w:sz="0" w:space="0" w:color="auto"/>
        <w:bottom w:val="none" w:sz="0" w:space="0" w:color="auto"/>
        <w:right w:val="none" w:sz="0" w:space="0" w:color="auto"/>
      </w:divBdr>
    </w:div>
    <w:div w:id="230510884">
      <w:bodyDiv w:val="1"/>
      <w:marLeft w:val="0"/>
      <w:marRight w:val="0"/>
      <w:marTop w:val="0"/>
      <w:marBottom w:val="0"/>
      <w:divBdr>
        <w:top w:val="none" w:sz="0" w:space="0" w:color="auto"/>
        <w:left w:val="none" w:sz="0" w:space="0" w:color="auto"/>
        <w:bottom w:val="none" w:sz="0" w:space="0" w:color="auto"/>
        <w:right w:val="none" w:sz="0" w:space="0" w:color="auto"/>
      </w:divBdr>
    </w:div>
    <w:div w:id="271977522">
      <w:bodyDiv w:val="1"/>
      <w:marLeft w:val="0"/>
      <w:marRight w:val="0"/>
      <w:marTop w:val="0"/>
      <w:marBottom w:val="0"/>
      <w:divBdr>
        <w:top w:val="none" w:sz="0" w:space="0" w:color="auto"/>
        <w:left w:val="none" w:sz="0" w:space="0" w:color="auto"/>
        <w:bottom w:val="none" w:sz="0" w:space="0" w:color="auto"/>
        <w:right w:val="none" w:sz="0" w:space="0" w:color="auto"/>
      </w:divBdr>
    </w:div>
    <w:div w:id="307561612">
      <w:bodyDiv w:val="1"/>
      <w:marLeft w:val="0"/>
      <w:marRight w:val="0"/>
      <w:marTop w:val="0"/>
      <w:marBottom w:val="0"/>
      <w:divBdr>
        <w:top w:val="none" w:sz="0" w:space="0" w:color="auto"/>
        <w:left w:val="none" w:sz="0" w:space="0" w:color="auto"/>
        <w:bottom w:val="none" w:sz="0" w:space="0" w:color="auto"/>
        <w:right w:val="none" w:sz="0" w:space="0" w:color="auto"/>
      </w:divBdr>
    </w:div>
    <w:div w:id="370039785">
      <w:bodyDiv w:val="1"/>
      <w:marLeft w:val="0"/>
      <w:marRight w:val="0"/>
      <w:marTop w:val="0"/>
      <w:marBottom w:val="0"/>
      <w:divBdr>
        <w:top w:val="none" w:sz="0" w:space="0" w:color="auto"/>
        <w:left w:val="none" w:sz="0" w:space="0" w:color="auto"/>
        <w:bottom w:val="none" w:sz="0" w:space="0" w:color="auto"/>
        <w:right w:val="none" w:sz="0" w:space="0" w:color="auto"/>
      </w:divBdr>
    </w:div>
    <w:div w:id="523984891">
      <w:bodyDiv w:val="1"/>
      <w:marLeft w:val="0"/>
      <w:marRight w:val="0"/>
      <w:marTop w:val="0"/>
      <w:marBottom w:val="0"/>
      <w:divBdr>
        <w:top w:val="none" w:sz="0" w:space="0" w:color="auto"/>
        <w:left w:val="none" w:sz="0" w:space="0" w:color="auto"/>
        <w:bottom w:val="none" w:sz="0" w:space="0" w:color="auto"/>
        <w:right w:val="none" w:sz="0" w:space="0" w:color="auto"/>
      </w:divBdr>
    </w:div>
    <w:div w:id="546261183">
      <w:bodyDiv w:val="1"/>
      <w:marLeft w:val="0"/>
      <w:marRight w:val="0"/>
      <w:marTop w:val="0"/>
      <w:marBottom w:val="0"/>
      <w:divBdr>
        <w:top w:val="none" w:sz="0" w:space="0" w:color="auto"/>
        <w:left w:val="none" w:sz="0" w:space="0" w:color="auto"/>
        <w:bottom w:val="none" w:sz="0" w:space="0" w:color="auto"/>
        <w:right w:val="none" w:sz="0" w:space="0" w:color="auto"/>
      </w:divBdr>
    </w:div>
    <w:div w:id="669450936">
      <w:bodyDiv w:val="1"/>
      <w:marLeft w:val="0"/>
      <w:marRight w:val="0"/>
      <w:marTop w:val="0"/>
      <w:marBottom w:val="0"/>
      <w:divBdr>
        <w:top w:val="none" w:sz="0" w:space="0" w:color="auto"/>
        <w:left w:val="none" w:sz="0" w:space="0" w:color="auto"/>
        <w:bottom w:val="none" w:sz="0" w:space="0" w:color="auto"/>
        <w:right w:val="none" w:sz="0" w:space="0" w:color="auto"/>
      </w:divBdr>
    </w:div>
    <w:div w:id="726418748">
      <w:bodyDiv w:val="1"/>
      <w:marLeft w:val="0"/>
      <w:marRight w:val="0"/>
      <w:marTop w:val="0"/>
      <w:marBottom w:val="0"/>
      <w:divBdr>
        <w:top w:val="none" w:sz="0" w:space="0" w:color="auto"/>
        <w:left w:val="none" w:sz="0" w:space="0" w:color="auto"/>
        <w:bottom w:val="none" w:sz="0" w:space="0" w:color="auto"/>
        <w:right w:val="none" w:sz="0" w:space="0" w:color="auto"/>
      </w:divBdr>
    </w:div>
    <w:div w:id="805699988">
      <w:bodyDiv w:val="1"/>
      <w:marLeft w:val="0"/>
      <w:marRight w:val="0"/>
      <w:marTop w:val="0"/>
      <w:marBottom w:val="0"/>
      <w:divBdr>
        <w:top w:val="none" w:sz="0" w:space="0" w:color="auto"/>
        <w:left w:val="none" w:sz="0" w:space="0" w:color="auto"/>
        <w:bottom w:val="none" w:sz="0" w:space="0" w:color="auto"/>
        <w:right w:val="none" w:sz="0" w:space="0" w:color="auto"/>
      </w:divBdr>
    </w:div>
    <w:div w:id="904218758">
      <w:bodyDiv w:val="1"/>
      <w:marLeft w:val="0"/>
      <w:marRight w:val="0"/>
      <w:marTop w:val="0"/>
      <w:marBottom w:val="0"/>
      <w:divBdr>
        <w:top w:val="none" w:sz="0" w:space="0" w:color="auto"/>
        <w:left w:val="none" w:sz="0" w:space="0" w:color="auto"/>
        <w:bottom w:val="none" w:sz="0" w:space="0" w:color="auto"/>
        <w:right w:val="none" w:sz="0" w:space="0" w:color="auto"/>
      </w:divBdr>
    </w:div>
    <w:div w:id="1156918198">
      <w:bodyDiv w:val="1"/>
      <w:marLeft w:val="0"/>
      <w:marRight w:val="0"/>
      <w:marTop w:val="0"/>
      <w:marBottom w:val="0"/>
      <w:divBdr>
        <w:top w:val="none" w:sz="0" w:space="0" w:color="auto"/>
        <w:left w:val="none" w:sz="0" w:space="0" w:color="auto"/>
        <w:bottom w:val="none" w:sz="0" w:space="0" w:color="auto"/>
        <w:right w:val="none" w:sz="0" w:space="0" w:color="auto"/>
      </w:divBdr>
    </w:div>
    <w:div w:id="1264847055">
      <w:bodyDiv w:val="1"/>
      <w:marLeft w:val="0"/>
      <w:marRight w:val="0"/>
      <w:marTop w:val="0"/>
      <w:marBottom w:val="0"/>
      <w:divBdr>
        <w:top w:val="none" w:sz="0" w:space="0" w:color="auto"/>
        <w:left w:val="none" w:sz="0" w:space="0" w:color="auto"/>
        <w:bottom w:val="none" w:sz="0" w:space="0" w:color="auto"/>
        <w:right w:val="none" w:sz="0" w:space="0" w:color="auto"/>
      </w:divBdr>
    </w:div>
    <w:div w:id="1265722257">
      <w:bodyDiv w:val="1"/>
      <w:marLeft w:val="0"/>
      <w:marRight w:val="0"/>
      <w:marTop w:val="0"/>
      <w:marBottom w:val="0"/>
      <w:divBdr>
        <w:top w:val="none" w:sz="0" w:space="0" w:color="auto"/>
        <w:left w:val="none" w:sz="0" w:space="0" w:color="auto"/>
        <w:bottom w:val="none" w:sz="0" w:space="0" w:color="auto"/>
        <w:right w:val="none" w:sz="0" w:space="0" w:color="auto"/>
      </w:divBdr>
    </w:div>
    <w:div w:id="1269772563">
      <w:bodyDiv w:val="1"/>
      <w:marLeft w:val="0"/>
      <w:marRight w:val="0"/>
      <w:marTop w:val="0"/>
      <w:marBottom w:val="0"/>
      <w:divBdr>
        <w:top w:val="none" w:sz="0" w:space="0" w:color="auto"/>
        <w:left w:val="none" w:sz="0" w:space="0" w:color="auto"/>
        <w:bottom w:val="none" w:sz="0" w:space="0" w:color="auto"/>
        <w:right w:val="none" w:sz="0" w:space="0" w:color="auto"/>
      </w:divBdr>
    </w:div>
    <w:div w:id="1346205746">
      <w:bodyDiv w:val="1"/>
      <w:marLeft w:val="0"/>
      <w:marRight w:val="0"/>
      <w:marTop w:val="0"/>
      <w:marBottom w:val="0"/>
      <w:divBdr>
        <w:top w:val="none" w:sz="0" w:space="0" w:color="auto"/>
        <w:left w:val="none" w:sz="0" w:space="0" w:color="auto"/>
        <w:bottom w:val="none" w:sz="0" w:space="0" w:color="auto"/>
        <w:right w:val="none" w:sz="0" w:space="0" w:color="auto"/>
      </w:divBdr>
    </w:div>
    <w:div w:id="1391154417">
      <w:bodyDiv w:val="1"/>
      <w:marLeft w:val="0"/>
      <w:marRight w:val="0"/>
      <w:marTop w:val="0"/>
      <w:marBottom w:val="0"/>
      <w:divBdr>
        <w:top w:val="none" w:sz="0" w:space="0" w:color="auto"/>
        <w:left w:val="none" w:sz="0" w:space="0" w:color="auto"/>
        <w:bottom w:val="none" w:sz="0" w:space="0" w:color="auto"/>
        <w:right w:val="none" w:sz="0" w:space="0" w:color="auto"/>
      </w:divBdr>
    </w:div>
    <w:div w:id="1391729204">
      <w:bodyDiv w:val="1"/>
      <w:marLeft w:val="0"/>
      <w:marRight w:val="0"/>
      <w:marTop w:val="0"/>
      <w:marBottom w:val="0"/>
      <w:divBdr>
        <w:top w:val="none" w:sz="0" w:space="0" w:color="auto"/>
        <w:left w:val="none" w:sz="0" w:space="0" w:color="auto"/>
        <w:bottom w:val="none" w:sz="0" w:space="0" w:color="auto"/>
        <w:right w:val="none" w:sz="0" w:space="0" w:color="auto"/>
      </w:divBdr>
    </w:div>
    <w:div w:id="1545605303">
      <w:bodyDiv w:val="1"/>
      <w:marLeft w:val="0"/>
      <w:marRight w:val="0"/>
      <w:marTop w:val="0"/>
      <w:marBottom w:val="0"/>
      <w:divBdr>
        <w:top w:val="none" w:sz="0" w:space="0" w:color="auto"/>
        <w:left w:val="none" w:sz="0" w:space="0" w:color="auto"/>
        <w:bottom w:val="none" w:sz="0" w:space="0" w:color="auto"/>
        <w:right w:val="none" w:sz="0" w:space="0" w:color="auto"/>
      </w:divBdr>
    </w:div>
    <w:div w:id="1718429137">
      <w:bodyDiv w:val="1"/>
      <w:marLeft w:val="0"/>
      <w:marRight w:val="0"/>
      <w:marTop w:val="0"/>
      <w:marBottom w:val="0"/>
      <w:divBdr>
        <w:top w:val="none" w:sz="0" w:space="0" w:color="auto"/>
        <w:left w:val="none" w:sz="0" w:space="0" w:color="auto"/>
        <w:bottom w:val="none" w:sz="0" w:space="0" w:color="auto"/>
        <w:right w:val="none" w:sz="0" w:space="0" w:color="auto"/>
      </w:divBdr>
    </w:div>
    <w:div w:id="207843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wmf"/><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tinisudartini@yahoo.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99F89-9EF1-46D2-9BA9-938201720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3890</Words>
  <Characters>23815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USULAN PENELITIAN</vt:lpstr>
    </vt:vector>
  </TitlesOfParts>
  <Company/>
  <LinksUpToDate>false</LinksUpToDate>
  <CharactersWithSpaces>27650</CharactersWithSpaces>
  <SharedDoc>false</SharedDoc>
  <HLinks>
    <vt:vector size="6" baseType="variant">
      <vt:variant>
        <vt:i4>4653104</vt:i4>
      </vt:variant>
      <vt:variant>
        <vt:i4>0</vt:i4>
      </vt:variant>
      <vt:variant>
        <vt:i4>0</vt:i4>
      </vt:variant>
      <vt:variant>
        <vt:i4>5</vt:i4>
      </vt:variant>
      <vt:variant>
        <vt:lpwstr>mailto:nadaprina@yahoo.co.id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USULAN PENELITIAN</dc:title>
  <dc:creator>TOSHIBA</dc:creator>
  <cp:lastModifiedBy>Windows User</cp:lastModifiedBy>
  <cp:revision>2</cp:revision>
  <cp:lastPrinted>2018-05-10T03:53:00Z</cp:lastPrinted>
  <dcterms:created xsi:type="dcterms:W3CDTF">2018-11-18T23:26:00Z</dcterms:created>
  <dcterms:modified xsi:type="dcterms:W3CDTF">2018-11-18T23:26:00Z</dcterms:modified>
</cp:coreProperties>
</file>