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80625" w14:textId="77777777" w:rsidR="00C7533E" w:rsidRDefault="00C7533E" w:rsidP="00C7533E">
      <w:pPr>
        <w:spacing w:after="0" w:line="240" w:lineRule="auto"/>
        <w:jc w:val="center"/>
        <w:rPr>
          <w:rFonts w:ascii="Times New Roman" w:hAnsi="Times New Roman"/>
          <w:b/>
          <w:sz w:val="20"/>
          <w:szCs w:val="24"/>
        </w:rPr>
      </w:pPr>
      <w:r>
        <w:rPr>
          <w:rFonts w:ascii="Times New Roman" w:hAnsi="Times New Roman"/>
          <w:b/>
          <w:sz w:val="28"/>
          <w:szCs w:val="24"/>
        </w:rPr>
        <w:t xml:space="preserve">HUBUNGAN ORIENTASI KARIR DENGAN OPTIMISME PADA MAHASISWA JURUSAN KEAGAMAAN UIN SGD Bandung </w:t>
      </w:r>
    </w:p>
    <w:p w14:paraId="60208125" w14:textId="77777777" w:rsidR="00C7533E" w:rsidRDefault="00C7533E" w:rsidP="00C7533E">
      <w:pPr>
        <w:spacing w:after="0"/>
        <w:jc w:val="center"/>
        <w:rPr>
          <w:rFonts w:ascii="Times New Roman" w:hAnsi="Times New Roman"/>
          <w:b/>
          <w:sz w:val="20"/>
          <w:szCs w:val="20"/>
        </w:rPr>
      </w:pPr>
      <w:r>
        <w:rPr>
          <w:rFonts w:ascii="Times New Roman" w:hAnsi="Times New Roman"/>
          <w:b/>
          <w:sz w:val="20"/>
          <w:szCs w:val="20"/>
        </w:rPr>
        <w:t>Tasya Augustiya</w:t>
      </w:r>
      <w:r>
        <w:rPr>
          <w:rFonts w:ascii="Times New Roman" w:hAnsi="Times New Roman"/>
          <w:b/>
          <w:sz w:val="20"/>
          <w:szCs w:val="20"/>
          <w:vertAlign w:val="superscript"/>
        </w:rPr>
        <w:t>1</w:t>
      </w:r>
      <w:r>
        <w:rPr>
          <w:rFonts w:ascii="Times New Roman" w:hAnsi="Times New Roman"/>
          <w:b/>
          <w:sz w:val="20"/>
          <w:szCs w:val="20"/>
        </w:rPr>
        <w:t>, Qori Nurislamiaty</w:t>
      </w:r>
      <w:r>
        <w:rPr>
          <w:rFonts w:ascii="Times New Roman" w:hAnsi="Times New Roman"/>
          <w:b/>
          <w:sz w:val="20"/>
          <w:szCs w:val="20"/>
          <w:vertAlign w:val="superscript"/>
        </w:rPr>
        <w:t>2</w:t>
      </w:r>
      <w:r>
        <w:rPr>
          <w:rFonts w:ascii="Times New Roman" w:hAnsi="Times New Roman"/>
          <w:b/>
          <w:sz w:val="20"/>
          <w:szCs w:val="20"/>
        </w:rPr>
        <w:t xml:space="preserve">, </w:t>
      </w:r>
    </w:p>
    <w:p w14:paraId="5A076220" w14:textId="77777777" w:rsidR="00C7533E" w:rsidRDefault="00C7533E" w:rsidP="00C7533E">
      <w:pPr>
        <w:spacing w:after="0"/>
        <w:jc w:val="center"/>
        <w:rPr>
          <w:rFonts w:ascii="Times New Roman" w:hAnsi="Times New Roman"/>
          <w:b/>
          <w:bCs/>
          <w:lang w:eastAsia="id-ID"/>
        </w:rPr>
      </w:pPr>
      <w:r>
        <w:rPr>
          <w:rFonts w:ascii="Times New Roman" w:hAnsi="Times New Roman"/>
          <w:b/>
          <w:sz w:val="20"/>
          <w:szCs w:val="20"/>
        </w:rPr>
        <w:t>Muhammad Dasrais Al-fatoni</w:t>
      </w:r>
      <w:r w:rsidR="007C78B6">
        <w:rPr>
          <w:rFonts w:ascii="Times New Roman" w:hAnsi="Times New Roman"/>
          <w:b/>
          <w:sz w:val="20"/>
          <w:szCs w:val="20"/>
          <w:vertAlign w:val="superscript"/>
        </w:rPr>
        <w:t>3</w:t>
      </w:r>
      <w:proofErr w:type="gramStart"/>
      <w:r w:rsidR="007C78B6">
        <w:rPr>
          <w:rFonts w:ascii="Times New Roman" w:hAnsi="Times New Roman"/>
          <w:b/>
          <w:sz w:val="20"/>
          <w:szCs w:val="20"/>
          <w:vertAlign w:val="superscript"/>
        </w:rPr>
        <w:t>,</w:t>
      </w:r>
      <w:r>
        <w:rPr>
          <w:rFonts w:ascii="Times New Roman" w:hAnsi="Times New Roman"/>
          <w:b/>
          <w:sz w:val="20"/>
          <w:szCs w:val="20"/>
        </w:rPr>
        <w:t>,</w:t>
      </w:r>
      <w:proofErr w:type="gramEnd"/>
      <w:r>
        <w:rPr>
          <w:rFonts w:ascii="Times New Roman" w:hAnsi="Times New Roman"/>
          <w:b/>
          <w:sz w:val="20"/>
          <w:szCs w:val="20"/>
        </w:rPr>
        <w:t xml:space="preserve"> Lea Nurbayu Rachma</w:t>
      </w:r>
      <w:r>
        <w:rPr>
          <w:rFonts w:ascii="Times New Roman" w:hAnsi="Times New Roman"/>
          <w:b/>
          <w:sz w:val="20"/>
          <w:szCs w:val="20"/>
          <w:vertAlign w:val="superscript"/>
        </w:rPr>
        <w:t>4</w:t>
      </w:r>
      <w:r>
        <w:rPr>
          <w:rFonts w:ascii="Times New Roman" w:hAnsi="Times New Roman"/>
          <w:b/>
          <w:bCs/>
          <w:lang w:eastAsia="id-ID"/>
        </w:rPr>
        <w:t xml:space="preserve"> </w:t>
      </w:r>
    </w:p>
    <w:p w14:paraId="684C3EDD" w14:textId="77777777" w:rsidR="00C7533E" w:rsidRDefault="00C7533E" w:rsidP="00C7533E">
      <w:pPr>
        <w:spacing w:after="0"/>
        <w:jc w:val="center"/>
        <w:rPr>
          <w:rFonts w:ascii="Times New Roman" w:hAnsi="Times New Roman"/>
          <w:noProof/>
          <w:sz w:val="20"/>
          <w:szCs w:val="20"/>
        </w:rPr>
      </w:pPr>
      <w:r>
        <w:rPr>
          <w:rFonts w:ascii="Times New Roman" w:hAnsi="Times New Roman"/>
          <w:noProof/>
          <w:sz w:val="20"/>
          <w:szCs w:val="20"/>
        </w:rPr>
        <w:t>Fakultas Psikologi, UIN Sunan Gunung Djati Bandung</w:t>
      </w:r>
    </w:p>
    <w:p w14:paraId="50148AF0" w14:textId="7E6F85CF" w:rsidR="00C7533E" w:rsidRPr="002D2AB5" w:rsidRDefault="00C7533E" w:rsidP="007C78B6">
      <w:pPr>
        <w:spacing w:after="0"/>
        <w:jc w:val="center"/>
        <w:rPr>
          <w:rFonts w:ascii="Times New Roman" w:hAnsi="Times New Roman"/>
          <w:b/>
          <w:bCs/>
          <w:sz w:val="20"/>
          <w:szCs w:val="20"/>
          <w:lang w:val="id-ID" w:eastAsia="id-ID"/>
        </w:rPr>
      </w:pPr>
      <w:r>
        <w:rPr>
          <w:rFonts w:ascii="Times New Roman" w:hAnsi="Times New Roman"/>
          <w:i/>
          <w:noProof/>
          <w:sz w:val="20"/>
          <w:szCs w:val="20"/>
        </w:rPr>
        <w:t>e-mail</w:t>
      </w:r>
      <w:r>
        <w:rPr>
          <w:rFonts w:ascii="Times New Roman" w:hAnsi="Times New Roman"/>
          <w:noProof/>
          <w:sz w:val="20"/>
          <w:szCs w:val="20"/>
        </w:rPr>
        <w:t xml:space="preserve"> : </w:t>
      </w:r>
      <w:r w:rsidR="002D2AB5" w:rsidRPr="00094B29">
        <w:rPr>
          <w:rFonts w:ascii="Times New Roman" w:hAnsi="Times New Roman"/>
          <w:noProof/>
          <w:sz w:val="20"/>
          <w:szCs w:val="20"/>
        </w:rPr>
        <w:t>tasyaaugustiyaxia1@gmail.com</w:t>
      </w:r>
    </w:p>
    <w:p w14:paraId="3F22ED2F" w14:textId="77777777" w:rsidR="00C7533E" w:rsidRPr="00C7533E" w:rsidRDefault="00C7533E" w:rsidP="00C7533E">
      <w:pPr>
        <w:spacing w:after="0" w:line="240" w:lineRule="auto"/>
        <w:jc w:val="center"/>
        <w:rPr>
          <w:rFonts w:ascii="Times New Roman" w:hAnsi="Times New Roman"/>
          <w:b/>
          <w:sz w:val="20"/>
          <w:szCs w:val="20"/>
          <w:lang w:val="id-ID"/>
        </w:rPr>
      </w:pPr>
    </w:p>
    <w:p w14:paraId="39F1EF4E" w14:textId="77777777" w:rsidR="00C7533E" w:rsidRPr="00C7533E" w:rsidRDefault="00C7533E" w:rsidP="00C7533E">
      <w:pPr>
        <w:spacing w:after="0" w:line="240" w:lineRule="auto"/>
        <w:jc w:val="center"/>
        <w:rPr>
          <w:rFonts w:ascii="Times New Roman" w:hAnsi="Times New Roman"/>
          <w:b/>
          <w:sz w:val="20"/>
          <w:szCs w:val="20"/>
          <w:lang w:val="id-ID"/>
        </w:rPr>
      </w:pPr>
      <w:r>
        <w:rPr>
          <w:rFonts w:ascii="Times New Roman" w:hAnsi="Times New Roman"/>
          <w:b/>
          <w:i/>
          <w:sz w:val="20"/>
          <w:szCs w:val="20"/>
        </w:rPr>
        <w:t>Abstract</w:t>
      </w:r>
    </w:p>
    <w:p w14:paraId="117644E7" w14:textId="77777777" w:rsidR="00C7533E" w:rsidRDefault="00C7533E" w:rsidP="00246C5B">
      <w:pPr>
        <w:spacing w:after="0" w:line="240" w:lineRule="auto"/>
        <w:rPr>
          <w:rFonts w:ascii="Times New Roman" w:hAnsi="Times New Roman"/>
          <w:b/>
          <w:sz w:val="20"/>
          <w:szCs w:val="20"/>
        </w:rPr>
      </w:pPr>
    </w:p>
    <w:p w14:paraId="013E02ED" w14:textId="02F96AEE" w:rsidR="00C7533E" w:rsidRDefault="00246C5B" w:rsidP="00246C5B">
      <w:pPr>
        <w:pStyle w:val="BodyText"/>
        <w:spacing w:after="0" w:line="240" w:lineRule="auto"/>
        <w:ind w:firstLine="426"/>
        <w:jc w:val="both"/>
        <w:rPr>
          <w:rFonts w:ascii="Times New Roman" w:hAnsi="Times New Roman"/>
          <w:i/>
          <w:sz w:val="20"/>
          <w:szCs w:val="20"/>
        </w:rPr>
      </w:pPr>
      <w:r w:rsidRPr="00246C5B">
        <w:rPr>
          <w:rFonts w:ascii="Times New Roman" w:hAnsi="Times New Roman"/>
          <w:i/>
          <w:sz w:val="20"/>
          <w:szCs w:val="20"/>
        </w:rPr>
        <w:t xml:space="preserve">The community's stigma regarding the low employment prospects of religious majors at UIN SGD Bandung which made this department a little interested did not make optimism for religious major students low, they still felt optimistic because they already had an overview of their careers (career orientation). </w:t>
      </w:r>
      <w:proofErr w:type="gramStart"/>
      <w:r w:rsidRPr="00246C5B">
        <w:rPr>
          <w:rFonts w:ascii="Times New Roman" w:hAnsi="Times New Roman"/>
          <w:i/>
          <w:sz w:val="20"/>
          <w:szCs w:val="20"/>
        </w:rPr>
        <w:t>to</w:t>
      </w:r>
      <w:proofErr w:type="gramEnd"/>
      <w:r w:rsidRPr="00246C5B">
        <w:rPr>
          <w:rFonts w:ascii="Times New Roman" w:hAnsi="Times New Roman"/>
          <w:i/>
          <w:sz w:val="20"/>
          <w:szCs w:val="20"/>
        </w:rPr>
        <w:t xml:space="preserve"> find out whether there is a relationship between career orientation and optimism in students majoring in religion at UIN SGD Bandung and how much the relationship between the two. This study uses 2 measuring devices, namely the LOT-R scale to measure optimism and career maturity inventory (CMI) to measure career orientation. Both of these scales are scales that have been adapted in Indonesia by previous researchers and later have modified researchers, the sample in this study was 98 students majoring in religion at UIN SGD taken by purposive sampling technique. The results of the study indicate that there is a relationship between career orientas with a significance of 0.00 &lt;0.05, but the data has a weak correlation with the </w:t>
      </w:r>
      <w:proofErr w:type="gramStart"/>
      <w:r w:rsidRPr="00246C5B">
        <w:rPr>
          <w:rFonts w:ascii="Times New Roman" w:hAnsi="Times New Roman"/>
          <w:i/>
          <w:sz w:val="20"/>
          <w:szCs w:val="20"/>
        </w:rPr>
        <w:t>pearson</w:t>
      </w:r>
      <w:proofErr w:type="gramEnd"/>
      <w:r w:rsidRPr="00246C5B">
        <w:rPr>
          <w:rFonts w:ascii="Times New Roman" w:hAnsi="Times New Roman"/>
          <w:i/>
          <w:sz w:val="20"/>
          <w:szCs w:val="20"/>
        </w:rPr>
        <w:t xml:space="preserve"> correlation 0.38.</w:t>
      </w:r>
    </w:p>
    <w:p w14:paraId="4302E9A2" w14:textId="77777777" w:rsidR="00C7533E" w:rsidRDefault="00C7533E" w:rsidP="00C7533E">
      <w:pPr>
        <w:pStyle w:val="HTMLPreformatted"/>
        <w:shd w:val="clear" w:color="auto" w:fill="FFFFFF"/>
        <w:rPr>
          <w:rFonts w:ascii="Times New Roman" w:hAnsi="Times New Roman"/>
          <w:b/>
          <w:bCs/>
          <w:i/>
          <w:lang w:val="id-ID"/>
        </w:rPr>
      </w:pPr>
    </w:p>
    <w:p w14:paraId="61C9B3C8" w14:textId="77777777" w:rsidR="00C7533E" w:rsidRDefault="00C7533E" w:rsidP="007C78B6">
      <w:pPr>
        <w:pStyle w:val="HTMLPreformatted"/>
        <w:shd w:val="clear" w:color="auto" w:fill="FFFFFF"/>
        <w:rPr>
          <w:rFonts w:ascii="inherit" w:hAnsi="inherit"/>
          <w:i/>
          <w:color w:val="212121"/>
        </w:rPr>
      </w:pPr>
      <w:r>
        <w:rPr>
          <w:rFonts w:ascii="Times New Roman" w:hAnsi="Times New Roman"/>
          <w:b/>
          <w:bCs/>
          <w:i/>
          <w:lang w:val="it-IT"/>
        </w:rPr>
        <w:t>Keywords</w:t>
      </w:r>
      <w:r>
        <w:rPr>
          <w:rFonts w:ascii="Times New Roman" w:hAnsi="Times New Roman"/>
          <w:b/>
          <w:bCs/>
          <w:lang w:val="it-IT"/>
        </w:rPr>
        <w:t xml:space="preserve">: </w:t>
      </w:r>
      <w:r>
        <w:rPr>
          <w:rFonts w:ascii="inherit" w:hAnsi="inherit"/>
          <w:i/>
          <w:color w:val="212121"/>
        </w:rPr>
        <w:t>Career Orientation, Optimism, Religious Department Students,</w:t>
      </w:r>
    </w:p>
    <w:p w14:paraId="1202F359" w14:textId="77777777" w:rsidR="007C78B6" w:rsidRPr="007C78B6" w:rsidRDefault="007C78B6" w:rsidP="007C78B6">
      <w:pPr>
        <w:pStyle w:val="HTMLPreformatted"/>
        <w:shd w:val="clear" w:color="auto" w:fill="FFFFFF"/>
        <w:rPr>
          <w:rFonts w:ascii="inherit" w:hAnsi="inherit"/>
          <w:color w:val="212121"/>
        </w:rPr>
      </w:pPr>
    </w:p>
    <w:p w14:paraId="6156190A" w14:textId="2F0AA233" w:rsidR="0051519A" w:rsidRDefault="00C7533E" w:rsidP="0051519A">
      <w:pPr>
        <w:spacing w:after="120" w:line="240" w:lineRule="auto"/>
        <w:jc w:val="center"/>
        <w:rPr>
          <w:rFonts w:ascii="Times New Roman" w:hAnsi="Times New Roman"/>
          <w:b/>
          <w:sz w:val="20"/>
          <w:szCs w:val="20"/>
        </w:rPr>
      </w:pPr>
      <w:r>
        <w:rPr>
          <w:rFonts w:ascii="Times New Roman" w:hAnsi="Times New Roman"/>
          <w:b/>
          <w:sz w:val="20"/>
          <w:szCs w:val="20"/>
        </w:rPr>
        <w:t>Abstrak</w:t>
      </w:r>
      <w:bookmarkStart w:id="0" w:name="_GoBack"/>
      <w:bookmarkEnd w:id="0"/>
    </w:p>
    <w:p w14:paraId="7249C8DD" w14:textId="4085998D" w:rsidR="00C7533E" w:rsidRPr="00246C5B" w:rsidRDefault="007D0A77" w:rsidP="00246C5B">
      <w:pPr>
        <w:spacing w:after="120" w:line="240" w:lineRule="auto"/>
        <w:ind w:firstLine="720"/>
        <w:jc w:val="both"/>
        <w:rPr>
          <w:rFonts w:ascii="Times New Roman" w:hAnsi="Times New Roman"/>
          <w:b/>
          <w:sz w:val="20"/>
          <w:szCs w:val="20"/>
          <w:lang w:val="id-ID"/>
        </w:rPr>
      </w:pPr>
      <w:r w:rsidRPr="00246C5B">
        <w:rPr>
          <w:rFonts w:ascii="Times New Roman" w:hAnsi="Times New Roman"/>
          <w:bCs/>
          <w:sz w:val="20"/>
          <w:szCs w:val="20"/>
        </w:rPr>
        <w:t xml:space="preserve">Stigma masyarakat mengenai rendahnya prospek kerja pada jurusan keagamaan di UIN SGD Bandung yang menjadikan jurusan ini sedikit peminat tidak menjadikan optimism pada mahasiswa jurusan keagamaan ini rendah, mereka tetap merasa optimis karena sudah memiliki gambaran akan karirnya(orientasi karir), maka dar itu </w:t>
      </w:r>
      <w:r w:rsidRPr="00246C5B">
        <w:rPr>
          <w:rFonts w:ascii="Times New Roman" w:hAnsi="Times New Roman"/>
          <w:sz w:val="20"/>
          <w:szCs w:val="20"/>
        </w:rPr>
        <w:t>p</w:t>
      </w:r>
      <w:r w:rsidR="00C7533E" w:rsidRPr="00246C5B">
        <w:rPr>
          <w:rFonts w:ascii="Times New Roman" w:hAnsi="Times New Roman"/>
          <w:sz w:val="20"/>
          <w:szCs w:val="20"/>
        </w:rPr>
        <w:t xml:space="preserve">enelitian ini bertujuan untuk mengetahui apakah ada hubungan antara orientasi karir dan optimism pada mahasiswa jurusan keagamaan di UIN SGD Bandung serta seberapa besar hubungan antara keduanya. Penelitian ini menggunakan 2 alat ukur yakni skala </w:t>
      </w:r>
      <w:r w:rsidRPr="00246C5B">
        <w:rPr>
          <w:rFonts w:ascii="Times New Roman" w:hAnsi="Times New Roman"/>
          <w:sz w:val="20"/>
          <w:szCs w:val="20"/>
        </w:rPr>
        <w:t xml:space="preserve">LOT-R </w:t>
      </w:r>
      <w:r w:rsidR="00C7533E" w:rsidRPr="00246C5B">
        <w:rPr>
          <w:rFonts w:ascii="Times New Roman" w:hAnsi="Times New Roman"/>
          <w:sz w:val="20"/>
          <w:szCs w:val="20"/>
        </w:rPr>
        <w:t xml:space="preserve">untuk mengukur </w:t>
      </w:r>
      <w:proofErr w:type="gramStart"/>
      <w:r w:rsidR="00C7533E" w:rsidRPr="00246C5B">
        <w:rPr>
          <w:rFonts w:ascii="Times New Roman" w:hAnsi="Times New Roman"/>
          <w:sz w:val="20"/>
          <w:szCs w:val="20"/>
        </w:rPr>
        <w:t>optimism  dan</w:t>
      </w:r>
      <w:proofErr w:type="gramEnd"/>
      <w:r w:rsidR="00C7533E" w:rsidRPr="00246C5B">
        <w:rPr>
          <w:rFonts w:ascii="Times New Roman" w:hAnsi="Times New Roman"/>
          <w:sz w:val="20"/>
          <w:szCs w:val="20"/>
        </w:rPr>
        <w:t xml:space="preserve"> </w:t>
      </w:r>
      <w:r w:rsidR="00C7533E" w:rsidRPr="00246C5B">
        <w:rPr>
          <w:rFonts w:ascii="Times New Roman" w:eastAsia="Times New Roman" w:hAnsi="Times New Roman"/>
          <w:sz w:val="20"/>
          <w:szCs w:val="20"/>
        </w:rPr>
        <w:t>career   maturity inventoty (CMI) untuk mengukur orientasi karir</w:t>
      </w:r>
      <w:r w:rsidR="00C7533E" w:rsidRPr="00246C5B">
        <w:rPr>
          <w:rFonts w:ascii="Times New Roman" w:hAnsi="Times New Roman"/>
          <w:sz w:val="20"/>
          <w:szCs w:val="20"/>
        </w:rPr>
        <w:t xml:space="preserve">. Kedua skala ini merupakan skala yang telah diadaptasi di Indonesia oleh peneliti sebelumnya dan kemudian telah peneliti modifikasi, sample dalam penelitian ini adalah 98 mahasiswa jurusan keagamaan di UIN SGD yang diambil dengan teknik purposive sampling. </w:t>
      </w:r>
      <w:r w:rsidRPr="00246C5B">
        <w:rPr>
          <w:rFonts w:ascii="Times New Roman" w:hAnsi="Times New Roman"/>
          <w:sz w:val="20"/>
          <w:szCs w:val="20"/>
        </w:rPr>
        <w:t>Hasil dari penelitian menunjukkan bahwa</w:t>
      </w:r>
      <w:r w:rsidR="00C7533E" w:rsidRPr="00246C5B">
        <w:rPr>
          <w:rFonts w:ascii="Times New Roman" w:hAnsi="Times New Roman"/>
          <w:sz w:val="20"/>
          <w:szCs w:val="20"/>
        </w:rPr>
        <w:t xml:space="preserve"> terdapat hubungan antara orientas karir dengan signifikansi 0</w:t>
      </w:r>
      <w:proofErr w:type="gramStart"/>
      <w:r w:rsidR="00C7533E" w:rsidRPr="00246C5B">
        <w:rPr>
          <w:rFonts w:ascii="Times New Roman" w:hAnsi="Times New Roman"/>
          <w:sz w:val="20"/>
          <w:szCs w:val="20"/>
        </w:rPr>
        <w:t>,00</w:t>
      </w:r>
      <w:proofErr w:type="gramEnd"/>
      <w:r w:rsidR="00C7533E" w:rsidRPr="00246C5B">
        <w:rPr>
          <w:rFonts w:ascii="Times New Roman" w:hAnsi="Times New Roman"/>
          <w:sz w:val="20"/>
          <w:szCs w:val="20"/>
        </w:rPr>
        <w:t xml:space="preserve"> &lt; 0,05, akan tetapi data tersebut memiliki korelasi yang lemah dengan pearson correlation 0,38.</w:t>
      </w:r>
    </w:p>
    <w:p w14:paraId="13ABC90A" w14:textId="77777777" w:rsidR="00C7533E" w:rsidRDefault="00C7533E" w:rsidP="00C7533E">
      <w:pPr>
        <w:spacing w:after="0" w:line="240" w:lineRule="auto"/>
        <w:ind w:right="396"/>
        <w:jc w:val="both"/>
        <w:rPr>
          <w:rFonts w:ascii="Times New Roman" w:hAnsi="Times New Roman"/>
          <w:sz w:val="20"/>
          <w:szCs w:val="20"/>
          <w:lang w:val="en-AU"/>
        </w:rPr>
      </w:pPr>
      <w:r>
        <w:rPr>
          <w:rFonts w:ascii="Times New Roman" w:hAnsi="Times New Roman"/>
          <w:b/>
          <w:sz w:val="20"/>
          <w:szCs w:val="20"/>
          <w:lang w:val="en-AU"/>
        </w:rPr>
        <w:t xml:space="preserve">Kata Kunci: </w:t>
      </w:r>
      <w:r>
        <w:rPr>
          <w:rFonts w:ascii="Times New Roman" w:hAnsi="Times New Roman"/>
          <w:sz w:val="20"/>
          <w:szCs w:val="20"/>
          <w:lang w:val="en-AU"/>
        </w:rPr>
        <w:t>Orientasi Karir, Optimisme, Mahasiswa Jurusan Keagamaan,</w:t>
      </w:r>
    </w:p>
    <w:p w14:paraId="404C36C3" w14:textId="77777777" w:rsidR="00522D0C" w:rsidRDefault="00522D0C">
      <w:pPr>
        <w:rPr>
          <w:rFonts w:ascii="Times New Roman" w:hAnsi="Times New Roman"/>
          <w:b/>
          <w:sz w:val="24"/>
          <w:szCs w:val="24"/>
        </w:rPr>
      </w:pPr>
    </w:p>
    <w:p w14:paraId="46DD9E2C" w14:textId="77777777" w:rsidR="00C7533E" w:rsidRDefault="00C7533E">
      <w:pPr>
        <w:pStyle w:val="ListParagraph"/>
        <w:spacing w:after="120" w:line="240" w:lineRule="atLeast"/>
        <w:ind w:left="0"/>
        <w:contextualSpacing w:val="0"/>
        <w:jc w:val="both"/>
        <w:rPr>
          <w:rFonts w:ascii="Times New Roman" w:hAnsi="Times New Roman"/>
          <w:b/>
          <w:sz w:val="24"/>
          <w:szCs w:val="24"/>
          <w:lang w:val="id-ID"/>
        </w:rPr>
      </w:pPr>
    </w:p>
    <w:p w14:paraId="3F09D4D4" w14:textId="77777777" w:rsidR="00C7533E" w:rsidRDefault="00C7533E">
      <w:pPr>
        <w:pStyle w:val="ListParagraph"/>
        <w:spacing w:after="120" w:line="240" w:lineRule="atLeast"/>
        <w:ind w:left="0"/>
        <w:contextualSpacing w:val="0"/>
        <w:jc w:val="both"/>
        <w:rPr>
          <w:rFonts w:ascii="Times New Roman" w:hAnsi="Times New Roman"/>
          <w:b/>
          <w:sz w:val="24"/>
          <w:szCs w:val="24"/>
          <w:lang w:val="id-ID"/>
        </w:rPr>
      </w:pPr>
    </w:p>
    <w:p w14:paraId="7736907F" w14:textId="77777777" w:rsidR="00C7533E" w:rsidRDefault="00C7533E">
      <w:pPr>
        <w:rPr>
          <w:rFonts w:ascii="Times New Roman" w:hAnsi="Times New Roman"/>
          <w:b/>
          <w:sz w:val="24"/>
          <w:szCs w:val="24"/>
          <w:lang w:val="id-ID"/>
        </w:rPr>
      </w:pPr>
      <w:r>
        <w:rPr>
          <w:rFonts w:ascii="Times New Roman" w:hAnsi="Times New Roman"/>
          <w:b/>
          <w:sz w:val="24"/>
          <w:szCs w:val="24"/>
          <w:lang w:val="id-ID"/>
        </w:rPr>
        <w:br w:type="page"/>
      </w:r>
    </w:p>
    <w:p w14:paraId="03523CEB" w14:textId="77777777" w:rsidR="00C37402" w:rsidRDefault="00A838E9">
      <w:pPr>
        <w:pStyle w:val="ListParagraph"/>
        <w:spacing w:after="120" w:line="240" w:lineRule="atLeast"/>
        <w:ind w:left="0"/>
        <w:contextualSpacing w:val="0"/>
        <w:jc w:val="both"/>
        <w:rPr>
          <w:rFonts w:ascii="Times New Roman" w:hAnsi="Times New Roman"/>
          <w:b/>
          <w:sz w:val="24"/>
          <w:szCs w:val="24"/>
        </w:rPr>
      </w:pPr>
      <w:r>
        <w:rPr>
          <w:rFonts w:ascii="Times New Roman" w:hAnsi="Times New Roman"/>
          <w:b/>
          <w:sz w:val="24"/>
          <w:szCs w:val="24"/>
        </w:rPr>
        <w:lastRenderedPageBreak/>
        <w:t xml:space="preserve">PENDAHULUAN </w:t>
      </w:r>
    </w:p>
    <w:p w14:paraId="04F7C2B0" w14:textId="77777777" w:rsidR="00C37402" w:rsidRPr="003C5309" w:rsidRDefault="00C37402">
      <w:pPr>
        <w:pStyle w:val="ListParagraph"/>
        <w:ind w:left="284" w:firstLine="436"/>
        <w:jc w:val="both"/>
        <w:rPr>
          <w:rFonts w:ascii="Times New Roman" w:hAnsi="Times New Roman"/>
          <w:sz w:val="24"/>
          <w:szCs w:val="24"/>
        </w:rPr>
        <w:sectPr w:rsidR="00C37402" w:rsidRPr="003C5309">
          <w:type w:val="continuous"/>
          <w:pgSz w:w="11907" w:h="16840"/>
          <w:pgMar w:top="1440" w:right="1440" w:bottom="1701" w:left="1440" w:header="709" w:footer="709" w:gutter="0"/>
          <w:pgNumType w:start="1"/>
          <w:cols w:space="720"/>
        </w:sectPr>
      </w:pPr>
    </w:p>
    <w:p w14:paraId="2FF4A013" w14:textId="3CFFFEC3" w:rsidR="00C37402" w:rsidRPr="003C5309" w:rsidRDefault="00E23949" w:rsidP="003C5309">
      <w:pPr>
        <w:ind w:firstLine="720"/>
        <w:jc w:val="both"/>
        <w:rPr>
          <w:rFonts w:ascii="Times New Roman" w:hAnsi="Times New Roman"/>
          <w:sz w:val="24"/>
          <w:szCs w:val="24"/>
        </w:rPr>
      </w:pPr>
      <w:r w:rsidRPr="003C5309">
        <w:rPr>
          <w:rFonts w:ascii="Times New Roman" w:hAnsi="Times New Roman"/>
          <w:sz w:val="24"/>
          <w:szCs w:val="24"/>
        </w:rPr>
        <w:lastRenderedPageBreak/>
        <w:t>UIN Sunan Gunung Djati Bandung adalah</w:t>
      </w:r>
      <w:r w:rsidR="00A838E9" w:rsidRPr="003C5309">
        <w:rPr>
          <w:rFonts w:ascii="Times New Roman" w:hAnsi="Times New Roman"/>
          <w:sz w:val="24"/>
          <w:szCs w:val="24"/>
        </w:rPr>
        <w:t xml:space="preserve"> salah satu Perguruan Tin</w:t>
      </w:r>
      <w:r w:rsidR="00A838E9" w:rsidRPr="003C5309">
        <w:rPr>
          <w:rFonts w:ascii="Times New Roman" w:hAnsi="Times New Roman"/>
          <w:sz w:val="24"/>
          <w:szCs w:val="24"/>
          <w:lang w:val="id-ID"/>
        </w:rPr>
        <w:t>g</w:t>
      </w:r>
      <w:r w:rsidR="00A838E9" w:rsidRPr="003C5309">
        <w:rPr>
          <w:rFonts w:ascii="Times New Roman" w:hAnsi="Times New Roman"/>
          <w:sz w:val="24"/>
          <w:szCs w:val="24"/>
        </w:rPr>
        <w:t>gi Negeri berbasis Islam pertama di</w:t>
      </w:r>
      <w:r w:rsidRPr="003C5309">
        <w:rPr>
          <w:rFonts w:ascii="Times New Roman" w:hAnsi="Times New Roman"/>
          <w:sz w:val="24"/>
          <w:szCs w:val="24"/>
        </w:rPr>
        <w:t xml:space="preserve"> Jawa Barat. Sebelumnya, UIN Sunan Gunung Djati</w:t>
      </w:r>
      <w:r w:rsidR="00A838E9" w:rsidRPr="003C5309">
        <w:rPr>
          <w:rFonts w:ascii="Times New Roman" w:hAnsi="Times New Roman"/>
          <w:sz w:val="24"/>
          <w:szCs w:val="24"/>
        </w:rPr>
        <w:t xml:space="preserve"> Bandung </w:t>
      </w:r>
      <w:r w:rsidRPr="003C5309">
        <w:rPr>
          <w:rFonts w:ascii="Times New Roman" w:hAnsi="Times New Roman"/>
          <w:sz w:val="24"/>
          <w:szCs w:val="24"/>
        </w:rPr>
        <w:t xml:space="preserve">ini </w:t>
      </w:r>
      <w:r w:rsidR="00A838E9" w:rsidRPr="003C5309">
        <w:rPr>
          <w:rFonts w:ascii="Times New Roman" w:hAnsi="Times New Roman"/>
          <w:sz w:val="24"/>
          <w:szCs w:val="24"/>
        </w:rPr>
        <w:t>berdiri sebagai Institut Agama Islam Negeri yang hanya fokus pada jurusan-jurusan keagamaan Islam. Namun, seiring dengan pesatnya perkembangan ilmu pengetahuan dan teknologi, UIN SGD Bandung pun akhirnya diresmikan</w:t>
      </w:r>
      <w:r w:rsidR="00A838E9" w:rsidRPr="003C5309">
        <w:rPr>
          <w:rFonts w:ascii="Times New Roman" w:hAnsi="Times New Roman"/>
          <w:sz w:val="24"/>
          <w:szCs w:val="24"/>
          <w:lang w:val="id-ID"/>
        </w:rPr>
        <w:t xml:space="preserve"> </w:t>
      </w:r>
      <w:r w:rsidR="00A838E9" w:rsidRPr="003C5309">
        <w:rPr>
          <w:rFonts w:ascii="Times New Roman" w:hAnsi="Times New Roman"/>
          <w:sz w:val="24"/>
          <w:szCs w:val="24"/>
        </w:rPr>
        <w:t xml:space="preserve">dengan membuka jurusan-jurusan </w:t>
      </w:r>
      <w:r w:rsidR="00D46D97">
        <w:rPr>
          <w:rFonts w:ascii="Times New Roman" w:hAnsi="Times New Roman"/>
          <w:sz w:val="24"/>
          <w:szCs w:val="24"/>
        </w:rPr>
        <w:t>sains dan umum.</w:t>
      </w:r>
    </w:p>
    <w:p w14:paraId="56ADC3F8" w14:textId="75FC2743" w:rsidR="00C37402" w:rsidRPr="003C5309" w:rsidRDefault="00037441" w:rsidP="00037441">
      <w:pPr>
        <w:ind w:firstLine="720"/>
        <w:jc w:val="both"/>
        <w:rPr>
          <w:rFonts w:ascii="Times New Roman" w:hAnsi="Times New Roman"/>
          <w:sz w:val="24"/>
          <w:szCs w:val="24"/>
        </w:rPr>
      </w:pPr>
      <w:r w:rsidRPr="003C5309">
        <w:rPr>
          <w:rFonts w:ascii="Times New Roman" w:hAnsi="Times New Roman"/>
          <w:sz w:val="24"/>
          <w:szCs w:val="24"/>
        </w:rPr>
        <w:t xml:space="preserve">Semakin hari, </w:t>
      </w:r>
      <w:r w:rsidR="00A838E9" w:rsidRPr="003C5309">
        <w:rPr>
          <w:rFonts w:ascii="Times New Roman" w:hAnsi="Times New Roman"/>
          <w:sz w:val="24"/>
          <w:szCs w:val="24"/>
        </w:rPr>
        <w:t>keberadaan jurusan-jurusan umum menjadi lebih unggul dan banyak diminati dib</w:t>
      </w:r>
      <w:r w:rsidR="00290681" w:rsidRPr="003C5309">
        <w:rPr>
          <w:rFonts w:ascii="Times New Roman" w:hAnsi="Times New Roman"/>
          <w:sz w:val="24"/>
          <w:szCs w:val="24"/>
        </w:rPr>
        <w:t>anding dengan jurusan keagamaan, p</w:t>
      </w:r>
      <w:r w:rsidR="00D46D97">
        <w:rPr>
          <w:rFonts w:ascii="Times New Roman" w:hAnsi="Times New Roman"/>
          <w:sz w:val="24"/>
          <w:szCs w:val="24"/>
        </w:rPr>
        <w:t>adahal</w:t>
      </w:r>
      <w:r w:rsidR="00A838E9" w:rsidRPr="003C5309">
        <w:rPr>
          <w:rFonts w:ascii="Times New Roman" w:hAnsi="Times New Roman"/>
          <w:sz w:val="24"/>
          <w:szCs w:val="24"/>
        </w:rPr>
        <w:t xml:space="preserve"> jurusan keagamaan merupakan embrio dari UIN SGD Bandung karena jurusan-jurusan tersebut sudah ada jauh sebelum UIN SGD Bandung diresmikan (Mulyana, 2015). </w:t>
      </w:r>
      <w:r w:rsidR="00A838E9" w:rsidRPr="003C5309">
        <w:rPr>
          <w:rFonts w:ascii="Times New Roman" w:hAnsi="Times New Roman"/>
          <w:sz w:val="24"/>
          <w:szCs w:val="24"/>
          <w:lang w:val="id-ID"/>
        </w:rPr>
        <w:t xml:space="preserve">Berdasarkan </w:t>
      </w:r>
      <w:r w:rsidR="00A838E9" w:rsidRPr="003C5309">
        <w:rPr>
          <w:rFonts w:ascii="Times New Roman" w:hAnsi="Times New Roman"/>
          <w:sz w:val="24"/>
          <w:szCs w:val="24"/>
        </w:rPr>
        <w:t>data jumlah peminat setiap jurusan di UIN Bandung pada tahun 2016-2018, didapat  lima prodi dengan peminat terendah yaitu Perbandingan Mazhab dan Hukum, Perbandingan Agama (berubah nama menjadi Studi Agama-Agama), Filsafat Agama, Ilmu Hadist dan Ilmu Al’quran dan Hadist (Ilmu Quran Tafsir) (Bagian Hubungan Masyarakat UIN SGD Bandung, 2016).</w:t>
      </w:r>
    </w:p>
    <w:p w14:paraId="37E8FC94" w14:textId="3EB424D5" w:rsidR="003C5309" w:rsidRPr="007D0A77" w:rsidRDefault="00A838E9" w:rsidP="003C5309">
      <w:pPr>
        <w:ind w:firstLine="720"/>
        <w:jc w:val="both"/>
        <w:rPr>
          <w:rFonts w:ascii="Times New Roman" w:hAnsi="Times New Roman"/>
          <w:sz w:val="24"/>
          <w:szCs w:val="24"/>
          <w:shd w:val="clear" w:color="auto" w:fill="FFFFFF"/>
        </w:rPr>
      </w:pPr>
      <w:r w:rsidRPr="007D0A77">
        <w:rPr>
          <w:rFonts w:ascii="Times New Roman" w:hAnsi="Times New Roman"/>
          <w:sz w:val="24"/>
          <w:szCs w:val="24"/>
        </w:rPr>
        <w:t xml:space="preserve">Rendahnya peminat pada jurusan-jurusan tersebut disebabkan oleh </w:t>
      </w:r>
      <w:r w:rsidR="00E6552A" w:rsidRPr="007D0A77">
        <w:rPr>
          <w:rFonts w:ascii="Times New Roman" w:hAnsi="Times New Roman"/>
          <w:sz w:val="24"/>
          <w:szCs w:val="24"/>
        </w:rPr>
        <w:t xml:space="preserve">banyaknya masyarakat awam yang </w:t>
      </w:r>
      <w:r w:rsidRPr="007D0A77">
        <w:rPr>
          <w:rFonts w:ascii="Times New Roman" w:hAnsi="Times New Roman"/>
          <w:sz w:val="24"/>
          <w:szCs w:val="24"/>
        </w:rPr>
        <w:t>beranggapan bahwa prospek kerja jurusan keagamaan tidak seluas jurusan-jurusan umum.  (Syaddad, 2016). Padahal jika dicermati dengan benar, semua jurusan pun memiliki peluang atau prospek dibidangnya masing-masing.</w:t>
      </w:r>
      <w:r w:rsidR="003C5309" w:rsidRPr="007D0A77">
        <w:rPr>
          <w:rFonts w:ascii="Times New Roman" w:hAnsi="Times New Roman"/>
          <w:sz w:val="24"/>
          <w:szCs w:val="24"/>
        </w:rPr>
        <w:t xml:space="preserve"> Misalnya,</w:t>
      </w:r>
      <w:r w:rsidRPr="007D0A77">
        <w:rPr>
          <w:rFonts w:ascii="Times New Roman" w:hAnsi="Times New Roman"/>
          <w:sz w:val="24"/>
          <w:szCs w:val="24"/>
          <w:lang w:val="id-ID"/>
        </w:rPr>
        <w:t xml:space="preserve"> </w:t>
      </w:r>
      <w:r w:rsidR="003C5309" w:rsidRPr="007D0A77">
        <w:rPr>
          <w:rFonts w:ascii="Times New Roman" w:hAnsi="Times New Roman"/>
          <w:sz w:val="24"/>
          <w:szCs w:val="24"/>
        </w:rPr>
        <w:t xml:space="preserve">jurusan Al-Quran dan Tafsir peluang </w:t>
      </w:r>
      <w:r w:rsidR="003C5309" w:rsidRPr="007D0A77">
        <w:rPr>
          <w:rFonts w:ascii="Times New Roman" w:hAnsi="Times New Roman"/>
          <w:sz w:val="24"/>
          <w:szCs w:val="24"/>
        </w:rPr>
        <w:lastRenderedPageBreak/>
        <w:t xml:space="preserve">kerjanya </w:t>
      </w:r>
      <w:r w:rsidR="003C5309" w:rsidRPr="007D0A77">
        <w:rPr>
          <w:rFonts w:ascii="Times New Roman" w:hAnsi="Times New Roman"/>
          <w:sz w:val="24"/>
          <w:szCs w:val="24"/>
          <w:shd w:val="clear" w:color="auto" w:fill="FFFFFF"/>
        </w:rPr>
        <w:t xml:space="preserve">dapat menjadi konsultasn atau penyuluh agama dan pegawai </w:t>
      </w:r>
      <w:proofErr w:type="gramStart"/>
      <w:r w:rsidR="003C5309" w:rsidRPr="007D0A77">
        <w:rPr>
          <w:rFonts w:ascii="Times New Roman" w:hAnsi="Times New Roman"/>
          <w:sz w:val="24"/>
          <w:szCs w:val="24"/>
          <w:shd w:val="clear" w:color="auto" w:fill="FFFFFF"/>
        </w:rPr>
        <w:t>kantor</w:t>
      </w:r>
      <w:proofErr w:type="gramEnd"/>
      <w:r w:rsidR="003C5309" w:rsidRPr="007D0A77">
        <w:rPr>
          <w:rFonts w:ascii="Times New Roman" w:hAnsi="Times New Roman"/>
          <w:sz w:val="24"/>
          <w:szCs w:val="24"/>
          <w:shd w:val="clear" w:color="auto" w:fill="FFFFFF"/>
        </w:rPr>
        <w:t xml:space="preserve"> Kementerian Agama pusat, wilayah, kabupaten maupun kota. Lulusan Jurusan/Program Studi Ilmu Al-Qur'an dan Tafsir juga dapat menjadi pengajar di Pesantren. (</w:t>
      </w:r>
      <w:r w:rsidR="00395A2B" w:rsidRPr="007D0A77">
        <w:rPr>
          <w:rFonts w:ascii="Times New Roman" w:hAnsi="Times New Roman"/>
          <w:sz w:val="24"/>
          <w:szCs w:val="24"/>
          <w:shd w:val="clear" w:color="auto" w:fill="FFFFFF"/>
        </w:rPr>
        <w:t>Fuad</w:t>
      </w:r>
      <w:proofErr w:type="gramStart"/>
      <w:r w:rsidR="00395A2B" w:rsidRPr="007D0A77">
        <w:rPr>
          <w:rFonts w:ascii="Times New Roman" w:hAnsi="Times New Roman"/>
          <w:sz w:val="24"/>
          <w:szCs w:val="24"/>
          <w:shd w:val="clear" w:color="auto" w:fill="FFFFFF"/>
        </w:rPr>
        <w:t>,</w:t>
      </w:r>
      <w:r w:rsidR="007D0A77" w:rsidRPr="007D0A77">
        <w:rPr>
          <w:rFonts w:ascii="Times New Roman" w:hAnsi="Times New Roman"/>
          <w:sz w:val="24"/>
          <w:szCs w:val="24"/>
          <w:shd w:val="clear" w:color="auto" w:fill="FFFFFF"/>
        </w:rPr>
        <w:t>20</w:t>
      </w:r>
      <w:r w:rsidR="00561A35">
        <w:rPr>
          <w:rFonts w:ascii="Times New Roman" w:hAnsi="Times New Roman"/>
          <w:sz w:val="24"/>
          <w:szCs w:val="24"/>
          <w:shd w:val="clear" w:color="auto" w:fill="FFFFFF"/>
        </w:rPr>
        <w:t>14</w:t>
      </w:r>
      <w:proofErr w:type="gramEnd"/>
      <w:r w:rsidR="003C5309" w:rsidRPr="007D0A77">
        <w:rPr>
          <w:rFonts w:ascii="Times New Roman" w:hAnsi="Times New Roman"/>
          <w:sz w:val="24"/>
          <w:szCs w:val="24"/>
          <w:shd w:val="clear" w:color="auto" w:fill="FFFFFF"/>
        </w:rPr>
        <w:t>)</w:t>
      </w:r>
    </w:p>
    <w:p w14:paraId="6343F232" w14:textId="4F60AF64" w:rsidR="00C37402" w:rsidRPr="003C5309" w:rsidRDefault="003C5309">
      <w:pPr>
        <w:ind w:firstLine="720"/>
        <w:jc w:val="both"/>
        <w:rPr>
          <w:rFonts w:ascii="Times New Roman" w:hAnsi="Times New Roman"/>
          <w:sz w:val="24"/>
          <w:szCs w:val="24"/>
        </w:rPr>
      </w:pPr>
      <w:r w:rsidRPr="007D0A77">
        <w:rPr>
          <w:rFonts w:ascii="Times New Roman" w:hAnsi="Times New Roman"/>
          <w:sz w:val="24"/>
          <w:szCs w:val="24"/>
          <w:shd w:val="clear" w:color="auto" w:fill="FFFFFF"/>
        </w:rPr>
        <w:t xml:space="preserve">Sementara itu, alumni Fakultas Ushuluddin ada yang bekerja sebagai Wartawan, Peneliti LSM, Da’i, Guru, Dosen bahkan Politisi Nasional. Contoh kongkritnya yaitu, Burhanuddin Muhtadi dan Saiful Mujani yang saat ini bekerja sebagai peneliti disebuah lembaga survey terkemuka; Zainuddin MZ sebagai </w:t>
      </w:r>
      <w:r w:rsidRPr="007D0A77">
        <w:rPr>
          <w:rFonts w:ascii="Times New Roman" w:hAnsi="Times New Roman"/>
          <w:i/>
          <w:sz w:val="24"/>
          <w:szCs w:val="24"/>
          <w:shd w:val="clear" w:color="auto" w:fill="FFFFFF"/>
        </w:rPr>
        <w:t>da’i sejuta umat</w:t>
      </w:r>
      <w:r w:rsidRPr="007D0A77">
        <w:rPr>
          <w:rFonts w:ascii="Times New Roman" w:hAnsi="Times New Roman"/>
          <w:sz w:val="24"/>
          <w:szCs w:val="24"/>
          <w:shd w:val="clear" w:color="auto" w:fill="FFFFFF"/>
        </w:rPr>
        <w:t xml:space="preserve"> Komaruddin Hidayat rektor UIN Jakarta; Ade Komaruddin Anggota Dewan Perwakilan Rakyat (DPR</w:t>
      </w:r>
      <w:r w:rsidRPr="003C5309">
        <w:rPr>
          <w:rFonts w:ascii="Times New Roman" w:hAnsi="Times New Roman"/>
          <w:color w:val="000000"/>
          <w:sz w:val="24"/>
          <w:szCs w:val="24"/>
          <w:shd w:val="clear" w:color="auto" w:fill="FFFFFF"/>
        </w:rPr>
        <w:t>) dari Partai Golkar, dan masih banyak lagi yang menjadi tokoh yang dikenal banyak orang (Taufik, 2012)</w:t>
      </w:r>
    </w:p>
    <w:p w14:paraId="40AF5C4E" w14:textId="33015958" w:rsidR="00C37402" w:rsidRPr="00AE4F61" w:rsidRDefault="00A838E9" w:rsidP="00AE4F61">
      <w:pPr>
        <w:ind w:firstLine="720"/>
        <w:jc w:val="both"/>
        <w:rPr>
          <w:rFonts w:ascii="Times New Roman" w:hAnsi="Times New Roman"/>
          <w:color w:val="FF0000"/>
          <w:sz w:val="24"/>
          <w:szCs w:val="24"/>
        </w:rPr>
      </w:pPr>
      <w:r w:rsidRPr="007C78B6">
        <w:rPr>
          <w:rFonts w:ascii="Times New Roman" w:hAnsi="Times New Roman"/>
          <w:sz w:val="24"/>
          <w:szCs w:val="24"/>
          <w:lang w:val="id-ID"/>
        </w:rPr>
        <w:t>Melihat fenomena tentang stigma masyarakat yang tidak menaruh keyakinan untuk masuk di jurusan keagamaan tersebut,tentunya akan berdampak pada rasa keyakinan diri atau optimisme pada mahasiswa yang saat ini sedang menempuh pendidikan d</w:t>
      </w:r>
      <w:r w:rsidR="00AE4F61">
        <w:rPr>
          <w:rFonts w:ascii="Times New Roman" w:hAnsi="Times New Roman"/>
          <w:sz w:val="24"/>
          <w:szCs w:val="24"/>
          <w:lang w:val="id-ID"/>
        </w:rPr>
        <w:t xml:space="preserve">i jurusan tersebut. </w:t>
      </w:r>
      <w:r w:rsidR="00AE4F61" w:rsidRPr="00AE4F61">
        <w:rPr>
          <w:rFonts w:ascii="Times New Roman" w:hAnsi="Times New Roman"/>
          <w:sz w:val="24"/>
          <w:szCs w:val="24"/>
          <w:lang w:val="id-ID"/>
        </w:rPr>
        <w:t xml:space="preserve">Sementara </w:t>
      </w:r>
      <w:r w:rsidR="00AE4F61">
        <w:rPr>
          <w:rFonts w:ascii="Times New Roman" w:hAnsi="Times New Roman"/>
          <w:sz w:val="24"/>
          <w:szCs w:val="24"/>
          <w:lang w:val="id-ID"/>
        </w:rPr>
        <w:t>i</w:t>
      </w:r>
      <w:r w:rsidR="00AE4F61" w:rsidRPr="00AE4F61">
        <w:rPr>
          <w:rFonts w:ascii="Times New Roman" w:hAnsi="Times New Roman"/>
          <w:sz w:val="24"/>
          <w:szCs w:val="24"/>
          <w:lang w:val="id-ID"/>
        </w:rPr>
        <w:t>tu, d</w:t>
      </w:r>
      <w:r w:rsidRPr="007C78B6">
        <w:rPr>
          <w:rFonts w:ascii="Times New Roman" w:hAnsi="Times New Roman"/>
          <w:sz w:val="24"/>
          <w:szCs w:val="24"/>
          <w:lang w:val="id-ID"/>
        </w:rPr>
        <w:t>ukungan sosial sangat berpengaruh terhadap tingkat optimism pada seseorang, sehingga besar kemungkinan jika mahasiswa tidak mendapat dukungan sosial seperti itu, rasa optimis pada diri mereka saat berkuliah dan merancang masa depan menjadi rendah.</w:t>
      </w:r>
      <w:r w:rsidR="00AE4F61" w:rsidRPr="00246C5B">
        <w:rPr>
          <w:rFonts w:ascii="Times New Roman" w:hAnsi="Times New Roman"/>
          <w:sz w:val="24"/>
          <w:szCs w:val="24"/>
          <w:lang w:val="id-ID"/>
        </w:rPr>
        <w:t xml:space="preserve"> </w:t>
      </w:r>
      <w:r w:rsidR="00246C5B" w:rsidRPr="00246C5B">
        <w:rPr>
          <w:rFonts w:ascii="Times New Roman" w:hAnsi="Times New Roman"/>
          <w:sz w:val="24"/>
          <w:szCs w:val="24"/>
        </w:rPr>
        <w:fldChar w:fldCharType="begin" w:fldLock="1"/>
      </w:r>
      <w:r w:rsidR="0070652E">
        <w:rPr>
          <w:rFonts w:ascii="Times New Roman" w:hAnsi="Times New Roman"/>
          <w:sz w:val="24"/>
          <w:szCs w:val="24"/>
        </w:rPr>
        <w:instrText>ADDIN CSL_CITATION {"citationItems":[{"id":"ITEM-1","itemData":{"author":[{"dropping-particle":"","family":"Ushfuriyah.","given":"","non-dropping-particle":"","parse-names":false,"suffix":""}],"container-title":"Journal of Visual Languages &amp; Computing,","id":"ITEM-1","issue":"3","issued":{"date-parts":[["2000"]]},"page":"287–301","title":"Hubungan antara dukungan sosial dengan optimisme mahasiswa psikologi dalam menyelesaikan skripsi skripsi","type":"article-journal","volume":"11"},"uris":["http://www.mendeley.com/documents/?uuid=93fdeaca-7acc-4e11-aa08-855c981190f2"]}],"mendeley":{"formattedCitation":"(Ushfuriyah., 2000)","plainTextFormattedCitation":"(Ushfuriyah., 2000)","previouslyFormattedCitation":"(Ushfuriyah., 2000)"},"properties":{"noteIndex":0},"schema":"https://github.com/citation-style-language/schema/raw/master/csl-citation.json"}</w:instrText>
      </w:r>
      <w:r w:rsidR="00246C5B" w:rsidRPr="00246C5B">
        <w:rPr>
          <w:rFonts w:ascii="Times New Roman" w:hAnsi="Times New Roman"/>
          <w:sz w:val="24"/>
          <w:szCs w:val="24"/>
        </w:rPr>
        <w:fldChar w:fldCharType="separate"/>
      </w:r>
      <w:r w:rsidR="00246C5B" w:rsidRPr="00246C5B">
        <w:rPr>
          <w:rFonts w:ascii="Times New Roman" w:hAnsi="Times New Roman"/>
          <w:noProof/>
          <w:sz w:val="24"/>
          <w:szCs w:val="24"/>
        </w:rPr>
        <w:t>(Ushfuriyah., 2000)</w:t>
      </w:r>
      <w:r w:rsidR="00246C5B" w:rsidRPr="00246C5B">
        <w:rPr>
          <w:rFonts w:ascii="Times New Roman" w:hAnsi="Times New Roman"/>
          <w:sz w:val="24"/>
          <w:szCs w:val="24"/>
        </w:rPr>
        <w:fldChar w:fldCharType="end"/>
      </w:r>
    </w:p>
    <w:p w14:paraId="2274E4A5" w14:textId="5C389D97" w:rsidR="00C37402" w:rsidRDefault="00A838E9">
      <w:pPr>
        <w:ind w:firstLine="720"/>
        <w:jc w:val="both"/>
        <w:rPr>
          <w:rFonts w:ascii="Times New Roman" w:hAnsi="Times New Roman"/>
          <w:sz w:val="24"/>
          <w:szCs w:val="24"/>
        </w:rPr>
      </w:pPr>
      <w:r>
        <w:rPr>
          <w:rFonts w:ascii="Times New Roman" w:eastAsia="Times New Roman" w:hAnsi="Times New Roman"/>
          <w:sz w:val="24"/>
          <w:szCs w:val="24"/>
        </w:rPr>
        <w:t xml:space="preserve">Didalam pengertiannya, optimisme adalah pengharapan yang cenderung stabil pada diri individu dalam mempredikasi masa depan yang diperkirakan akan </w:t>
      </w:r>
      <w:r>
        <w:rPr>
          <w:rFonts w:ascii="Times New Roman" w:eastAsia="Times New Roman" w:hAnsi="Times New Roman"/>
          <w:sz w:val="24"/>
          <w:szCs w:val="24"/>
        </w:rPr>
        <w:lastRenderedPageBreak/>
        <w:t xml:space="preserve">diperoleh hal-hal yang lebih baik </w:t>
      </w:r>
      <w:r>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{"citationItems":[{"id":"ITEM-1","itemData":{"DOI":"10.1037/0278-6133.4.3.219","ISBN":"0278-6133, 0278-6133","ISSN":"02786133","PMID":"4029106","abstract":"This article describes a scale measuring dispositional optimism, defined in terms of generalized outcome expectancies. Two preliminary studies assessed the scale's psychometric properties and its relationships with several other instruments. The scale was then used in a longitudinal study of symptom reporting among a group of undergraduates. Specifically, respondents were asked to complete three questionnaires 4 weeks before the end of a semester. Included in the questionnaire battery was the measure of optimism, a measure of private self-consciousness, and a 39-item physical symptom checklist. Subjects completed the same set of questionnaires again on the last day of class. Consistent with predictions, subjects who initially reported being highly optimistic were subsequently less likely to report being bothered by symptoms (even after correcting for initial symptom-report levels) than were subjects who initially reported being less optimistic. This effect tended to be stronger among persons high in private self-consciousness than among those lower in private self-consciousness. Discussion centers on other health related applications of the optimism scale, and the relationships between our theoretical orientation and several related theories.","author":[{"dropping-particle":"","family":"Scheier","given":"M. F.","non-dropping-particle":"","parse-names":false,"suffix":""},{"dropping-particle":"","family":"Carver","given":"C. S.","non-dropping-particle":"","parse-names":false,"suffix":""}],"container-title":"Health psychology : official journal of the Division of Health Psychology, American Psychological Association","id":"ITEM-1","issue":"3","issued":{"date-parts":[["1985"]]},"page":"219-247","title":"Optimism, coping, and health: assessment and implications of generalized outcome expectancies.","type":"article-journal","volume":"4"},"uris":["http://www.mendeley.com/documents/?uuid=35d28b4a-29d0-4595-98b6-1dd20f7f938d"]}],"mendeley":{"formattedCitation":"(Scheier &amp; Carver, 1985)","plainTextFormattedCitation":"(Scheier &amp; Carver, 1985)","previouslyFormattedCitation":"(Scheier &amp; Carver, 1985)"},"properties":{"noteIndex":0},"schema":"https://github.com/citation-style-language/schema/raw/master/csl-citation.json"}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(Scheier &amp; Carver, 1985)</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Tingkat optimisme pada diri individu dipengaruhi oleh banyak factor, diantaranya </w:t>
      </w:r>
      <w:proofErr w:type="gramStart"/>
      <w:r>
        <w:rPr>
          <w:rFonts w:ascii="Times New Roman" w:eastAsia="Times New Roman" w:hAnsi="Times New Roman"/>
          <w:sz w:val="24"/>
          <w:szCs w:val="24"/>
        </w:rPr>
        <w:t>faktor  pengalaman</w:t>
      </w:r>
      <w:proofErr w:type="gramEnd"/>
      <w:r>
        <w:rPr>
          <w:rFonts w:ascii="Times New Roman" w:eastAsia="Times New Roman" w:hAnsi="Times New Roman"/>
          <w:sz w:val="24"/>
          <w:szCs w:val="24"/>
        </w:rPr>
        <w:t xml:space="preserve">, genetis, status sosial ekonomi, ras atau budaya, dan sumber daya sosial (dukungan sosial). </w:t>
      </w:r>
      <w:r>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{"citationItems":[{"id":"ITEM-1","itemData":{"author":[{"dropping-particle":"","family":"Riziq","given":"Farhanita","non-dropping-particle":"","parse-names":false,"suffix":""}],"id":"ITEM-1","issued":{"date-parts":[["2015"]]},"page":"137-152","title":"Optimisme dan Efikasi Diri Pengambilan Keputusan Karir pada Mahasiswa Program Diploma III Kebidanan Optimism and Career Decision Self-Efficacy on Midwifery College Student PENDAHULUAN Survei Demografi Kesehatan Indonesia ( SDKI ) tahun 2012 menyebutkan ba","type":"article-journal","volume":"III"},"uris":["http://www.mendeley.com/documents/?uuid=513244ba-8e34-48cc-95a0-3134c42ee7a0"]}],"mendeley":{"formattedCitation":"(Riziq, 2015)","plainTextFormattedCitation":"(Riziq, 2015)","previouslyFormattedCitation":"(Riziq, 2015)"},"properties":{"noteIndex":0},"schema":"https://github.com/citation-style-language/schema/raw/master/csl-citation.json"}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(Riziq, 2015)</w:t>
      </w:r>
      <w:r>
        <w:rPr>
          <w:rFonts w:ascii="Times New Roman" w:eastAsia="Times New Roman" w:hAnsi="Times New Roman"/>
          <w:sz w:val="24"/>
          <w:szCs w:val="24"/>
        </w:rPr>
        <w:fldChar w:fldCharType="end"/>
      </w:r>
      <w:r>
        <w:rPr>
          <w:rFonts w:ascii="Times New Roman" w:eastAsia="Times New Roman" w:hAnsi="Times New Roman"/>
          <w:sz w:val="24"/>
          <w:szCs w:val="24"/>
        </w:rPr>
        <w:t>.</w:t>
      </w:r>
    </w:p>
    <w:p w14:paraId="7D9F44CA" w14:textId="33E480C9" w:rsidR="00C37402" w:rsidRPr="00C50D0E" w:rsidRDefault="00A838E9">
      <w:pPr>
        <w:ind w:firstLine="720"/>
        <w:jc w:val="both"/>
        <w:rPr>
          <w:rFonts w:ascii="Times New Roman" w:hAnsi="Times New Roman"/>
          <w:sz w:val="24"/>
          <w:szCs w:val="24"/>
        </w:rPr>
      </w:pPr>
      <w:r>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{"citationItems":[{"id":"ITEM-1","itemData":{"DOI":"10.1007/s10902-014-9572-x","ISBN":"1389-4978 1573-7780","ISSN":"15737780","abstract":"It has repeatedly been shown that dispositional optimism, a generalized posi- tive outcome expectancy, is associated with greater physical and psychological well-being. Coping has been proposed to mediate this purportedly causal relationship. From an expectancy-value perspective on motivation, optimists’ confidence leads them to tenaci- ously pursue goals. However, the ability to flexibly adjust goals might serve optimists’ ability to deal with adversity particularly well. This study investigated motivational coping (tenacious goal pursuit and flexible goal adjustment) as the mechanism linking disposi- tional optimism to several indices of well-being (general well-being, depression, anxiety and physical complaints) by means of a questionnaire study in the general population. Results of this study confirmed that motivational coping—primarily in the form of flexible goal adjustment—mediates the relationship between optimism and all indices of well- being except physical complaints. Furthermore, coping by flexibly adjusting one’s goals is generally a more prominent pathway to well-being than tenaciously pursuing those goals.","author":[{"dropping-particle":"","family":"Hanssen","given":"M. M.","non-dropping-particle":"","parse-names":false,"suffix":""},{"dropping-particle":"","family":"Vancleef","given":"L. M.G.","non-dropping-particle":"","parse-names":false,"suffix":""},{"dropping-particle":"","family":"Vlaeyen","given":"J. W.S.","non-dropping-particle":"","parse-names":false,"suffix":""},{"dropping-particle":"","family":"Hayes","given":"A. F.","non-dropping-particle":"","parse-names":false,"suffix":""},{"dropping-particle":"","family":"Schouten","given":"E. G.W.","non-dropping-particle":"","parse-names":false,"suffix":""},{"dropping-particle":"","family":"Peters","given":"M. L.","non-dropping-particle":"","parse-names":false,"suffix":""}],"container-title":"Journal of Happiness Studies","id":"ITEM-1","issue":"6","issued":{"date-parts":[["2015"]]},"page":"1525-1537","publisher":"Springer Netherlands","title":"Optimism, Motivational Coping and Well-being: Evidence Supporting the Importance of Flexible Goal Adjustment","type":"article-journal","volume":"16"},"uris":["http://www.mendeley.com/documents/?uuid=0214350a-a58f-4b29-a8d8-dc7dc983fed0"]}],"mendeley":{"formattedCitation":"(Hanssen et al., 2015)","manualFormatting":"Hanssen et al.(2015)","plainTextFormattedCitation":"(Hanssen et al., 2015)","previouslyFormattedCitation":"(Hanssen et al., 2015)"},"properties":{"noteIndex":0},"schema":"https://github.com/citation-style-language/schema/raw/master/csl-citation.json"}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Hanssen et al.(2015)</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juga menyampaikan ide atau pendapat yang menyatakan bahwa ketika kita hedak membuat</w:t>
      </w:r>
      <w:r>
        <w:rPr>
          <w:rFonts w:ascii="Times New Roman" w:eastAsia="Times New Roman" w:hAnsi="Times New Roman"/>
          <w:sz w:val="24"/>
          <w:szCs w:val="24"/>
          <w:lang w:val="id-ID"/>
        </w:rPr>
        <w:t xml:space="preserve"> ketahanan karir pada diri individu </w:t>
      </w:r>
      <w:r>
        <w:rPr>
          <w:rFonts w:ascii="Times New Roman" w:eastAsia="Times New Roman" w:hAnsi="Times New Roman"/>
          <w:sz w:val="24"/>
          <w:szCs w:val="24"/>
        </w:rPr>
        <w:t xml:space="preserve">berkembang </w:t>
      </w:r>
      <w:r>
        <w:rPr>
          <w:rFonts w:ascii="Times New Roman" w:eastAsia="Times New Roman" w:hAnsi="Times New Roman"/>
          <w:sz w:val="24"/>
          <w:szCs w:val="24"/>
          <w:lang w:val="id-ID"/>
        </w:rPr>
        <w:t>bisa di</w:t>
      </w:r>
      <w:r>
        <w:rPr>
          <w:rFonts w:ascii="Times New Roman" w:eastAsia="Times New Roman" w:hAnsi="Times New Roman"/>
          <w:sz w:val="24"/>
          <w:szCs w:val="24"/>
        </w:rPr>
        <w:t>peroleh</w:t>
      </w:r>
      <w:r>
        <w:rPr>
          <w:rFonts w:ascii="Times New Roman" w:eastAsia="Times New Roman" w:hAnsi="Times New Roman"/>
          <w:sz w:val="24"/>
          <w:szCs w:val="24"/>
          <w:lang w:val="id-ID"/>
        </w:rPr>
        <w:t xml:space="preserve"> dari optimisme individu yang menjadi bagian atau konstruk dalam psikologis</w:t>
      </w:r>
      <w:r>
        <w:rPr>
          <w:rFonts w:ascii="Times New Roman" w:eastAsia="Times New Roman" w:hAnsi="Times New Roman"/>
          <w:sz w:val="24"/>
          <w:szCs w:val="24"/>
        </w:rPr>
        <w:t xml:space="preserve">, hal ini dikarenakan individu yang optimis lebih mempunyai kemampuan untuk bertahan ketika dihadapkan pada kesulitan awal </w:t>
      </w:r>
      <w:r>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{"citationItems":[{"id":"ITEM-1","itemData":{"DOI":"10.1111/j.1467-6494.2006.00426.x","author":[{"dropping-particle":"","family":"Rasmussen","given":"Heather N","non-dropping-particle":"","parse-names":false,"suffix":""},{"dropping-particle":"","family":"Wrosch","given":"Carsten","non-dropping-particle":"","parse-names":false,"suffix":""},{"dropping-particle":"","family":"Michael","given":"F","non-dropping-particle":"","parse-names":false,"suffix":""},{"dropping-particle":"","family":"Carver","given":"Charles S","non-dropping-particle":"","parse-names":false,"suffix":""}],"id":"ITEM-1","issue":"December","issued":{"date-parts":[["2006"]]},"title":"Self-Regulation Processes and Health : The Importance of Optimism and Goal Adjustment","type":"article-journal"},"uris":["http://www.mendeley.com/documents/?uuid=94b8b04c-ca37-4482-bbf0-04b0017d2148"]}],"mendeley":{"formattedCitation":"(Rasmussen, Wrosch, Michael, &amp; Carver, 2006)","plainTextFormattedCitation":"(Rasmussen, Wrosch, Michael, &amp; Carver, 2006)","previouslyFormattedCitation":"(Rasmussen, Wrosch, Michael, &amp; Carver, 2006)"},"properties":{"noteIndex":0},"schema":"https://github.com/citation-style-language/schema/raw/master/csl-citation.json"}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(Rasmussen, Wrosch, Michael, &amp; Carver, 2006)</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serta individu yang optimisnya tinggi memiliki tingkat distres pikologis yang </w:t>
      </w:r>
      <w:r w:rsidRPr="00C50D0E">
        <w:rPr>
          <w:rFonts w:ascii="Times New Roman" w:eastAsia="Times New Roman" w:hAnsi="Times New Roman"/>
          <w:sz w:val="24"/>
          <w:szCs w:val="24"/>
        </w:rPr>
        <w:t>rendah.</w:t>
      </w:r>
    </w:p>
    <w:p w14:paraId="0C2AE7B4" w14:textId="5DD1A076" w:rsidR="004C0B82" w:rsidRPr="00C50D0E" w:rsidRDefault="00A838E9">
      <w:pPr>
        <w:ind w:firstLine="720"/>
        <w:jc w:val="both"/>
        <w:rPr>
          <w:color w:val="FF0000"/>
        </w:rPr>
      </w:pPr>
      <w:r w:rsidRPr="00C50D0E">
        <w:rPr>
          <w:rFonts w:ascii="Times New Roman" w:eastAsia="Times New Roman" w:hAnsi="Times New Roman"/>
          <w:sz w:val="24"/>
          <w:szCs w:val="24"/>
        </w:rPr>
        <w:t xml:space="preserve">Orang yang </w:t>
      </w:r>
      <w:r w:rsidRPr="00C50D0E">
        <w:rPr>
          <w:rFonts w:ascii="Times New Roman" w:eastAsia="Times New Roman" w:hAnsi="Times New Roman"/>
          <w:sz w:val="24"/>
          <w:szCs w:val="24"/>
          <w:lang w:val="id-ID"/>
        </w:rPr>
        <w:t>memiliki sikap</w:t>
      </w:r>
      <w:r w:rsidR="004C0B82" w:rsidRPr="00C50D0E">
        <w:rPr>
          <w:rFonts w:ascii="Times New Roman" w:eastAsia="Times New Roman" w:hAnsi="Times New Roman"/>
          <w:sz w:val="24"/>
          <w:szCs w:val="24"/>
        </w:rPr>
        <w:t xml:space="preserve"> optimis adalah individu</w:t>
      </w:r>
      <w:r w:rsidRPr="00C50D0E">
        <w:rPr>
          <w:rFonts w:ascii="Times New Roman" w:eastAsia="Times New Roman" w:hAnsi="Times New Roman"/>
          <w:sz w:val="24"/>
          <w:szCs w:val="24"/>
        </w:rPr>
        <w:t xml:space="preserve"> yang tidak pernah memandang  </w:t>
      </w:r>
      <w:r w:rsidR="004C0B82" w:rsidRPr="00C50D0E">
        <w:rPr>
          <w:rFonts w:ascii="Times New Roman" w:eastAsia="Times New Roman" w:hAnsi="Times New Roman"/>
          <w:sz w:val="24"/>
          <w:szCs w:val="24"/>
        </w:rPr>
        <w:t xml:space="preserve">kendala atau </w:t>
      </w:r>
      <w:r w:rsidRPr="00C50D0E">
        <w:rPr>
          <w:rFonts w:ascii="Times New Roman" w:eastAsia="Times New Roman" w:hAnsi="Times New Roman"/>
          <w:sz w:val="24"/>
          <w:szCs w:val="24"/>
        </w:rPr>
        <w:t xml:space="preserve">hambatan sebagai  akhir  dari  </w:t>
      </w:r>
      <w:r w:rsidR="004C0B82" w:rsidRPr="00C50D0E">
        <w:rPr>
          <w:rFonts w:ascii="Times New Roman" w:eastAsia="Times New Roman" w:hAnsi="Times New Roman"/>
          <w:sz w:val="24"/>
          <w:szCs w:val="24"/>
          <w:lang w:val="id-ID"/>
        </w:rPr>
        <w:t>segala</w:t>
      </w:r>
      <w:r w:rsidR="004C0B82" w:rsidRPr="00C50D0E">
        <w:rPr>
          <w:rFonts w:ascii="Times New Roman" w:eastAsia="Times New Roman" w:hAnsi="Times New Roman"/>
          <w:sz w:val="24"/>
          <w:szCs w:val="24"/>
        </w:rPr>
        <w:t>nya, tapi individu tersebut</w:t>
      </w:r>
      <w:r w:rsidRPr="00C50D0E">
        <w:rPr>
          <w:rFonts w:ascii="Times New Roman" w:eastAsia="Times New Roman" w:hAnsi="Times New Roman"/>
          <w:sz w:val="24"/>
          <w:szCs w:val="24"/>
        </w:rPr>
        <w:t xml:space="preserve"> akan  </w:t>
      </w:r>
      <w:r w:rsidR="004C0B82" w:rsidRPr="00C50D0E">
        <w:rPr>
          <w:rFonts w:ascii="Times New Roman" w:eastAsia="Times New Roman" w:hAnsi="Times New Roman"/>
          <w:sz w:val="24"/>
          <w:szCs w:val="24"/>
        </w:rPr>
        <w:t xml:space="preserve">terus </w:t>
      </w:r>
      <w:r w:rsidRPr="00C50D0E">
        <w:rPr>
          <w:rFonts w:ascii="Times New Roman" w:eastAsia="Times New Roman" w:hAnsi="Times New Roman"/>
          <w:sz w:val="24"/>
          <w:szCs w:val="24"/>
        </w:rPr>
        <w:t>b</w:t>
      </w:r>
      <w:r w:rsidR="004C0B82" w:rsidRPr="00C50D0E">
        <w:rPr>
          <w:rFonts w:ascii="Times New Roman" w:eastAsia="Times New Roman" w:hAnsi="Times New Roman"/>
          <w:sz w:val="24"/>
          <w:szCs w:val="24"/>
        </w:rPr>
        <w:t>erjuang</w:t>
      </w:r>
      <w:r w:rsidRPr="00C50D0E">
        <w:rPr>
          <w:rFonts w:ascii="Times New Roman" w:eastAsia="Times New Roman" w:hAnsi="Times New Roman"/>
          <w:sz w:val="24"/>
          <w:szCs w:val="24"/>
        </w:rPr>
        <w:t xml:space="preserve">  mencari titik terang dan jalan keluar  dari  masalahnya  tersebut.  Individu akan lebih sehat jika memiliki sifat optimism yang tinggi karena </w:t>
      </w:r>
      <w:proofErr w:type="gramStart"/>
      <w:r w:rsidRPr="00C50D0E">
        <w:rPr>
          <w:rFonts w:ascii="Times New Roman" w:eastAsia="Times New Roman" w:hAnsi="Times New Roman"/>
          <w:sz w:val="24"/>
          <w:szCs w:val="24"/>
        </w:rPr>
        <w:t>memiliki  keinginan</w:t>
      </w:r>
      <w:proofErr w:type="gramEnd"/>
      <w:r w:rsidRPr="00C50D0E">
        <w:rPr>
          <w:rFonts w:ascii="Times New Roman" w:eastAsia="Times New Roman" w:hAnsi="Times New Roman"/>
          <w:sz w:val="24"/>
          <w:szCs w:val="24"/>
        </w:rPr>
        <w:t xml:space="preserve"> untuk menjadi orang yang bisa menghasilkan sesuatu, dan juga memiliki harapan yang positif.  Selain  itu  indiv</w:t>
      </w:r>
      <w:r w:rsidR="004A7C31" w:rsidRPr="00C50D0E">
        <w:rPr>
          <w:rFonts w:ascii="Times New Roman" w:eastAsia="Times New Roman" w:hAnsi="Times New Roman"/>
          <w:sz w:val="24"/>
          <w:szCs w:val="24"/>
        </w:rPr>
        <w:t xml:space="preserve">idu  yang memiliki optimism yang besar biasanya </w:t>
      </w:r>
      <w:r w:rsidRPr="00C50D0E">
        <w:rPr>
          <w:rFonts w:ascii="Times New Roman" w:eastAsia="Times New Roman" w:hAnsi="Times New Roman"/>
          <w:sz w:val="24"/>
          <w:szCs w:val="24"/>
        </w:rPr>
        <w:t>lebih</w:t>
      </w:r>
      <w:r w:rsidR="004A7C31" w:rsidRPr="00C50D0E">
        <w:rPr>
          <w:rFonts w:ascii="Times New Roman" w:eastAsia="Times New Roman" w:hAnsi="Times New Roman"/>
          <w:sz w:val="24"/>
          <w:szCs w:val="24"/>
        </w:rPr>
        <w:t xml:space="preserve"> cerdas </w:t>
      </w:r>
      <w:r w:rsidRPr="00C50D0E">
        <w:rPr>
          <w:rFonts w:ascii="Times New Roman" w:eastAsia="Times New Roman" w:hAnsi="Times New Roman"/>
          <w:sz w:val="24"/>
          <w:szCs w:val="24"/>
        </w:rPr>
        <w:t>secara  emosi,  seperti tidak  mudah  putus  asa,  tidak  merasa  bodo</w:t>
      </w:r>
      <w:r w:rsidR="004A7C31" w:rsidRPr="00C50D0E">
        <w:rPr>
          <w:rFonts w:ascii="Times New Roman" w:eastAsia="Times New Roman" w:hAnsi="Times New Roman"/>
          <w:sz w:val="24"/>
          <w:szCs w:val="24"/>
        </w:rPr>
        <w:t>h  dan  tidak  rentan</w:t>
      </w:r>
      <w:r w:rsidRPr="00C50D0E">
        <w:rPr>
          <w:rFonts w:ascii="Times New Roman" w:eastAsia="Times New Roman" w:hAnsi="Times New Roman"/>
          <w:sz w:val="24"/>
          <w:szCs w:val="24"/>
        </w:rPr>
        <w:t xml:space="preserve"> depresi</w:t>
      </w:r>
      <w:r w:rsidR="004A7C31" w:rsidRPr="00C50D0E">
        <w:rPr>
          <w:rFonts w:ascii="Times New Roman" w:eastAsia="Times New Roman" w:hAnsi="Times New Roman"/>
          <w:sz w:val="24"/>
          <w:szCs w:val="24"/>
        </w:rPr>
        <w:t xml:space="preserve">, sehingga disaat mengalami kegagalan, ia </w:t>
      </w:r>
      <w:r w:rsidRPr="00C50D0E">
        <w:rPr>
          <w:rFonts w:ascii="Times New Roman" w:eastAsia="Times New Roman" w:hAnsi="Times New Roman"/>
          <w:sz w:val="24"/>
          <w:szCs w:val="24"/>
        </w:rPr>
        <w:t xml:space="preserve">akan </w:t>
      </w:r>
      <w:r w:rsidR="004A7C31" w:rsidRPr="00C50D0E">
        <w:rPr>
          <w:rFonts w:ascii="Times New Roman" w:eastAsia="Times New Roman" w:hAnsi="Times New Roman"/>
          <w:sz w:val="24"/>
          <w:szCs w:val="24"/>
        </w:rPr>
        <w:t>melakukan respon positif</w:t>
      </w:r>
      <w:r w:rsidRPr="00C50D0E">
        <w:rPr>
          <w:rFonts w:ascii="Times New Roman" w:eastAsia="Times New Roman" w:hAnsi="Times New Roman"/>
          <w:sz w:val="24"/>
          <w:szCs w:val="24"/>
        </w:rPr>
        <w:t xml:space="preserve"> dan lebih memilih </w:t>
      </w:r>
      <w:r w:rsidR="00E6552A" w:rsidRPr="00C50D0E">
        <w:rPr>
          <w:rFonts w:ascii="Times New Roman" w:eastAsia="Times New Roman" w:hAnsi="Times New Roman"/>
          <w:sz w:val="24"/>
          <w:szCs w:val="24"/>
        </w:rPr>
        <w:t>untuk  mencari  jalan  keluar</w:t>
      </w:r>
      <w:r w:rsidRPr="00C50D0E">
        <w:rPr>
          <w:rFonts w:ascii="Times New Roman" w:eastAsia="Times New Roman" w:hAnsi="Times New Roman"/>
          <w:sz w:val="24"/>
          <w:szCs w:val="24"/>
        </w:rPr>
        <w:t>.</w:t>
      </w:r>
      <w:r w:rsidR="00E6552A" w:rsidRPr="00C50D0E">
        <w:rPr>
          <w:rStyle w:val="CommentReference"/>
          <w:rFonts w:asciiTheme="minorHAnsi" w:eastAsiaTheme="minorHAnsi" w:hAnsiTheme="minorHAnsi" w:cstheme="minorBidi"/>
        </w:rPr>
        <w:t xml:space="preserve"> </w:t>
      </w:r>
      <w:r w:rsidR="0070652E" w:rsidRPr="0070652E">
        <w:rPr>
          <w:rStyle w:val="CommentReference"/>
          <w:rFonts w:ascii="Times New Roman" w:eastAsiaTheme="minorHAnsi" w:hAnsi="Times New Roman"/>
          <w:sz w:val="24"/>
          <w:szCs w:val="24"/>
        </w:rPr>
        <w:fldChar w:fldCharType="begin" w:fldLock="1"/>
      </w:r>
      <w:r w:rsidR="0070652E">
        <w:rPr>
          <w:rStyle w:val="CommentReference"/>
          <w:rFonts w:ascii="Times New Roman" w:eastAsiaTheme="minorHAnsi" w:hAnsi="Times New Roman"/>
          <w:sz w:val="24"/>
          <w:szCs w:val="24"/>
        </w:rPr>
        <w:instrText>ADDIN CSL_CITATION {"citationItems":[{"id":"ITEM-1","itemData":{"author":[{"dropping-particle":"","family":"Prasetyo","given":"Giri","non-dropping-particle":"","parse-names":false,"suffix":""},{"dropping-particle":"","family":"Prasojo","given":"Lantip Diat","non-dropping-particle":"","parse-names":false,"suffix":""}],"container-title":"Adobe, Developing At, Flash Integrative, T H E Learning, Tematic On, Based Approach, Scientific Of, Sub-thems Beauty Heritage, Historical","id":"ITEM-1","issued":{"date-parts":[["2016"]]},"page":"54-66","title":"Jurnal Prima Edukasia","type":"article-journal","volume":"4"},"uris":["http://www.mendeley.com/documents/?uuid=7b5695fe-a7ed-4126-aa2d-fb1132d395fe"]}],"mendeley":{"formattedCitation":"(Prasetyo &amp; Prasojo, 2016)","plainTextFormattedCitation":"(Prasetyo &amp; Prasojo, 2016)","previouslyFormattedCitation":"(Prasetyo &amp; Prasojo, 2016)"},"properties":{"noteIndex":0},"schema":"https://github.com/citation-style-language/schema/raw/master/csl-citation.json"}</w:instrText>
      </w:r>
      <w:r w:rsidR="0070652E" w:rsidRPr="0070652E">
        <w:rPr>
          <w:rStyle w:val="CommentReference"/>
          <w:rFonts w:ascii="Times New Roman" w:eastAsiaTheme="minorHAnsi" w:hAnsi="Times New Roman"/>
          <w:sz w:val="24"/>
          <w:szCs w:val="24"/>
        </w:rPr>
        <w:fldChar w:fldCharType="separate"/>
      </w:r>
      <w:r w:rsidR="0070652E" w:rsidRPr="0070652E">
        <w:rPr>
          <w:rStyle w:val="CommentReference"/>
          <w:rFonts w:ascii="Times New Roman" w:eastAsiaTheme="minorHAnsi" w:hAnsi="Times New Roman"/>
          <w:noProof/>
          <w:sz w:val="24"/>
          <w:szCs w:val="24"/>
        </w:rPr>
        <w:t>(Prasetyo &amp; Prasojo, 2016)</w:t>
      </w:r>
      <w:r w:rsidR="0070652E" w:rsidRPr="0070652E">
        <w:rPr>
          <w:rStyle w:val="CommentReference"/>
          <w:rFonts w:ascii="Times New Roman" w:eastAsiaTheme="minorHAnsi" w:hAnsi="Times New Roman"/>
          <w:sz w:val="24"/>
          <w:szCs w:val="24"/>
        </w:rPr>
        <w:fldChar w:fldCharType="end"/>
      </w:r>
    </w:p>
    <w:p w14:paraId="621EE31B" w14:textId="03C05D69" w:rsidR="00C37402" w:rsidRDefault="00CB03B0">
      <w:pPr>
        <w:ind w:firstLine="720"/>
        <w:jc w:val="both"/>
        <w:rPr>
          <w:rFonts w:ascii="Times New Roman" w:hAnsi="Times New Roman"/>
          <w:sz w:val="24"/>
          <w:szCs w:val="24"/>
        </w:rPr>
      </w:pPr>
      <w:r w:rsidRPr="00CB03B0">
        <w:lastRenderedPageBreak/>
        <w:t>C</w:t>
      </w:r>
      <w:r w:rsidR="00A838E9" w:rsidRPr="00CB03B0">
        <w:rPr>
          <w:rFonts w:ascii="Times New Roman" w:eastAsia="Times New Roman" w:hAnsi="Times New Roman"/>
          <w:sz w:val="24"/>
          <w:szCs w:val="24"/>
        </w:rPr>
        <w:t>iri-ciri  individu  yang</w:t>
      </w:r>
      <w:r w:rsidRPr="00CB03B0">
        <w:rPr>
          <w:rFonts w:ascii="Times New Roman" w:eastAsia="Times New Roman" w:hAnsi="Times New Roman"/>
          <w:sz w:val="24"/>
          <w:szCs w:val="24"/>
        </w:rPr>
        <w:t xml:space="preserve"> memiliki</w:t>
      </w:r>
      <w:r w:rsidR="00A838E9" w:rsidRPr="00CB03B0">
        <w:rPr>
          <w:rFonts w:ascii="Times New Roman" w:eastAsia="Times New Roman" w:hAnsi="Times New Roman"/>
          <w:sz w:val="24"/>
          <w:szCs w:val="24"/>
        </w:rPr>
        <w:t xml:space="preserve">  </w:t>
      </w:r>
      <w:r w:rsidRPr="00CB03B0">
        <w:rPr>
          <w:rFonts w:ascii="Times New Roman" w:eastAsia="Times New Roman" w:hAnsi="Times New Roman"/>
          <w:sz w:val="24"/>
          <w:szCs w:val="24"/>
        </w:rPr>
        <w:t>optimism tinggi  adalah  individu</w:t>
      </w:r>
      <w:r w:rsidR="00A838E9" w:rsidRPr="00CB03B0">
        <w:rPr>
          <w:rFonts w:ascii="Times New Roman" w:eastAsia="Times New Roman" w:hAnsi="Times New Roman"/>
          <w:sz w:val="24"/>
          <w:szCs w:val="24"/>
        </w:rPr>
        <w:t xml:space="preserve"> </w:t>
      </w:r>
      <w:r w:rsidRPr="00CB03B0">
        <w:rPr>
          <w:rFonts w:ascii="Times New Roman" w:eastAsia="Times New Roman" w:hAnsi="Times New Roman"/>
          <w:sz w:val="24"/>
          <w:szCs w:val="24"/>
        </w:rPr>
        <w:t>yang tidak terindikasi depresi sehingga ia akan lebih mudah  menggapai k</w:t>
      </w:r>
      <w:r w:rsidR="00A838E9" w:rsidRPr="00CB03B0">
        <w:rPr>
          <w:rFonts w:ascii="Times New Roman" w:eastAsia="Times New Roman" w:hAnsi="Times New Roman"/>
          <w:sz w:val="24"/>
          <w:szCs w:val="24"/>
        </w:rPr>
        <w:t>esuksesan  dalam  hidup</w:t>
      </w:r>
      <w:r w:rsidRPr="00CB03B0">
        <w:rPr>
          <w:rFonts w:ascii="Times New Roman" w:eastAsia="Times New Roman" w:hAnsi="Times New Roman"/>
          <w:sz w:val="24"/>
          <w:szCs w:val="24"/>
        </w:rPr>
        <w:t>nya</w:t>
      </w:r>
      <w:r w:rsidR="00A838E9" w:rsidRPr="00CB03B0">
        <w:rPr>
          <w:rFonts w:ascii="Times New Roman" w:eastAsia="Times New Roman" w:hAnsi="Times New Roman"/>
          <w:sz w:val="24"/>
          <w:szCs w:val="24"/>
        </w:rPr>
        <w:t xml:space="preserve">,  memiliki kepercayaan,   dapat   berubah ke   arah   yang lebih   baik,   </w:t>
      </w:r>
      <w:r w:rsidRPr="00CB03B0">
        <w:rPr>
          <w:rFonts w:ascii="Times New Roman" w:eastAsia="Times New Roman" w:hAnsi="Times New Roman"/>
          <w:sz w:val="24"/>
          <w:szCs w:val="24"/>
        </w:rPr>
        <w:t xml:space="preserve">serta </w:t>
      </w:r>
      <w:r w:rsidR="00A838E9" w:rsidRPr="00CB03B0">
        <w:rPr>
          <w:rFonts w:ascii="Times New Roman" w:eastAsia="Times New Roman" w:hAnsi="Times New Roman"/>
          <w:sz w:val="24"/>
          <w:szCs w:val="24"/>
        </w:rPr>
        <w:t>adanya   pemik</w:t>
      </w:r>
      <w:r w:rsidRPr="00CB03B0">
        <w:rPr>
          <w:rFonts w:ascii="Times New Roman" w:eastAsia="Times New Roman" w:hAnsi="Times New Roman"/>
          <w:sz w:val="24"/>
          <w:szCs w:val="24"/>
        </w:rPr>
        <w:t xml:space="preserve">iran   dan kepercayaan  berkenaan dengan usahanya untuk menggapai </w:t>
      </w:r>
      <w:r w:rsidR="00A838E9" w:rsidRPr="00CB03B0">
        <w:rPr>
          <w:rFonts w:ascii="Times New Roman" w:eastAsia="Times New Roman" w:hAnsi="Times New Roman"/>
          <w:sz w:val="24"/>
          <w:szCs w:val="24"/>
        </w:rPr>
        <w:t>se</w:t>
      </w:r>
      <w:r w:rsidRPr="00CB03B0">
        <w:rPr>
          <w:rFonts w:ascii="Times New Roman" w:eastAsia="Times New Roman" w:hAnsi="Times New Roman"/>
          <w:sz w:val="24"/>
          <w:szCs w:val="24"/>
        </w:rPr>
        <w:t>suatu  yang  lebih,  dan  terus  berusaha</w:t>
      </w:r>
      <w:r w:rsidR="00A838E9" w:rsidRPr="00CB03B0">
        <w:rPr>
          <w:rFonts w:ascii="Times New Roman" w:eastAsia="Times New Roman" w:hAnsi="Times New Roman"/>
          <w:sz w:val="24"/>
          <w:szCs w:val="24"/>
        </w:rPr>
        <w:t xml:space="preserve"> dengan  kesadaran penuh </w:t>
      </w:r>
      <w:r w:rsidR="00A838E9" w:rsidRPr="00CB03B0">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{"citationItems":[{"id":"ITEM-1","itemData":{"author":[{"dropping-particle":"","family":"Noordjanah","given":"Andjarwati","non-dropping-particle":"","parse-names":false,"suffix":""}],"container-title":"Mycological Research","id":"ITEM-1","issue":"11","issued":{"date-parts":[["2002"]]},"page":"1323-1330","title":"HUBUNGAN HARGA DIRI DAN OPTIMISME DENGAN MOTIVASI BELAJAR PADA SISWA MAN MAGUWOHARJO SLEMAN YOGYAKARTA","type":"article-journal","volume":"106"},"uris":["http://www.mendeley.com/documents/?uuid=24f12393-9b8b-4859-bd0e-95d3f06d5736"]}],"mendeley":{"formattedCitation":"(Noordjanah, 2002)","plainTextFormattedCitation":"(Noordjanah, 2002)","previouslyFormattedCitation":"(Noordjanah, 2002)"},"properties":{"noteIndex":0},"schema":"https://github.com/citation-style-language/schema/raw/master/csl-citation.json"}</w:instrText>
      </w:r>
      <w:r w:rsidR="00A838E9" w:rsidRPr="00CB03B0">
        <w:rPr>
          <w:rFonts w:ascii="Times New Roman" w:eastAsia="Times New Roman" w:hAnsi="Times New Roman"/>
          <w:sz w:val="24"/>
          <w:szCs w:val="24"/>
        </w:rPr>
        <w:fldChar w:fldCharType="separate"/>
      </w:r>
      <w:r w:rsidR="00A838E9" w:rsidRPr="00CB03B0">
        <w:rPr>
          <w:rFonts w:ascii="Times New Roman" w:eastAsia="Times New Roman" w:hAnsi="Times New Roman"/>
          <w:noProof/>
          <w:sz w:val="24"/>
          <w:szCs w:val="24"/>
        </w:rPr>
        <w:t>(Noordjanah, 2002)</w:t>
      </w:r>
      <w:r w:rsidR="00A838E9" w:rsidRPr="00CB03B0">
        <w:rPr>
          <w:rFonts w:ascii="Times New Roman" w:eastAsia="Times New Roman" w:hAnsi="Times New Roman"/>
          <w:sz w:val="24"/>
          <w:szCs w:val="24"/>
        </w:rPr>
        <w:fldChar w:fldCharType="end"/>
      </w:r>
      <w:r w:rsidR="00A838E9" w:rsidRPr="00CB03B0">
        <w:rPr>
          <w:rFonts w:ascii="Times New Roman" w:eastAsia="Times New Roman" w:hAnsi="Times New Roman"/>
          <w:sz w:val="24"/>
          <w:szCs w:val="24"/>
        </w:rPr>
        <w:t>.</w:t>
      </w:r>
    </w:p>
    <w:p w14:paraId="55FB6809" w14:textId="7087AC3C" w:rsidR="00C37402" w:rsidRPr="00EB3118" w:rsidRDefault="00A838E9">
      <w:pPr>
        <w:ind w:firstLine="720"/>
        <w:jc w:val="both"/>
        <w:rPr>
          <w:rFonts w:ascii="Times New Roman" w:hAnsi="Times New Roman"/>
          <w:sz w:val="24"/>
          <w:szCs w:val="24"/>
        </w:rPr>
      </w:pPr>
      <w:r>
        <w:rPr>
          <w:rFonts w:ascii="Times New Roman" w:eastAsia="Times New Roman" w:hAnsi="Times New Roman"/>
          <w:sz w:val="24"/>
          <w:szCs w:val="24"/>
          <w:lang w:val="id-ID"/>
        </w:rPr>
        <w:t xml:space="preserve">Sikap optimis yang dimiliki oleh setiap individu </w:t>
      </w:r>
      <w:r w:rsidRPr="006745BE">
        <w:rPr>
          <w:rFonts w:ascii="Times New Roman" w:eastAsia="Times New Roman" w:hAnsi="Times New Roman"/>
          <w:sz w:val="24"/>
          <w:szCs w:val="24"/>
          <w:lang w:val="id-ID"/>
        </w:rPr>
        <w:t xml:space="preserve">diciptakan oleh karakter kepribadiannya. </w:t>
      </w:r>
      <w:r w:rsidR="00CB03B0" w:rsidRPr="006745BE">
        <w:rPr>
          <w:rFonts w:ascii="Times New Roman" w:eastAsia="Times New Roman" w:hAnsi="Times New Roman"/>
          <w:sz w:val="24"/>
          <w:szCs w:val="24"/>
        </w:rPr>
        <w:t>Mereka</w:t>
      </w:r>
      <w:r w:rsidRPr="006745BE">
        <w:rPr>
          <w:rFonts w:ascii="Times New Roman" w:eastAsia="Times New Roman" w:hAnsi="Times New Roman"/>
          <w:sz w:val="24"/>
          <w:szCs w:val="24"/>
        </w:rPr>
        <w:t xml:space="preserve"> yang</w:t>
      </w:r>
      <w:r w:rsidR="00CB03B0" w:rsidRPr="006745BE">
        <w:rPr>
          <w:rFonts w:ascii="Times New Roman" w:eastAsia="Times New Roman" w:hAnsi="Times New Roman"/>
          <w:sz w:val="24"/>
          <w:szCs w:val="24"/>
        </w:rPr>
        <w:t xml:space="preserve"> cenderung</w:t>
      </w:r>
      <w:r w:rsidRPr="006745BE">
        <w:rPr>
          <w:rFonts w:ascii="Times New Roman" w:eastAsia="Times New Roman" w:hAnsi="Times New Roman"/>
          <w:sz w:val="24"/>
          <w:szCs w:val="24"/>
        </w:rPr>
        <w:t xml:space="preserve"> optimis akan lebih percaya diri, nyaman</w:t>
      </w:r>
      <w:r w:rsidR="00CB03B0" w:rsidRPr="006745BE">
        <w:rPr>
          <w:rFonts w:ascii="Times New Roman" w:eastAsia="Times New Roman" w:hAnsi="Times New Roman"/>
          <w:sz w:val="24"/>
          <w:szCs w:val="24"/>
        </w:rPr>
        <w:t xml:space="preserve">,   ekspresif   </w:t>
      </w:r>
      <w:proofErr w:type="gramStart"/>
      <w:r w:rsidR="00CB03B0" w:rsidRPr="006745BE">
        <w:rPr>
          <w:rFonts w:ascii="Times New Roman" w:eastAsia="Times New Roman" w:hAnsi="Times New Roman"/>
          <w:sz w:val="24"/>
          <w:szCs w:val="24"/>
        </w:rPr>
        <w:t>dan  selalu</w:t>
      </w:r>
      <w:proofErr w:type="gramEnd"/>
      <w:r w:rsidR="00CB03B0" w:rsidRPr="006745BE">
        <w:rPr>
          <w:rFonts w:ascii="Times New Roman" w:eastAsia="Times New Roman" w:hAnsi="Times New Roman"/>
          <w:sz w:val="24"/>
          <w:szCs w:val="24"/>
        </w:rPr>
        <w:t xml:space="preserve"> beranggapan positif terhadap semua yang terjadi</w:t>
      </w:r>
      <w:r w:rsidRPr="006745BE">
        <w:rPr>
          <w:rFonts w:ascii="Times New Roman" w:eastAsia="Times New Roman" w:hAnsi="Times New Roman"/>
          <w:sz w:val="24"/>
          <w:szCs w:val="24"/>
        </w:rPr>
        <w:t xml:space="preserve">. </w:t>
      </w:r>
      <w:r w:rsidRPr="006745BE">
        <w:rPr>
          <w:rFonts w:ascii="Times New Roman" w:eastAsia="Times New Roman" w:hAnsi="Times New Roman"/>
          <w:sz w:val="24"/>
          <w:szCs w:val="24"/>
          <w:lang w:val="id-ID"/>
        </w:rPr>
        <w:t xml:space="preserve">Cara berfikir optimis dipengaruhi oleh beberapa hal, </w:t>
      </w:r>
      <w:r w:rsidR="00EB3118" w:rsidRPr="006745BE">
        <w:rPr>
          <w:rFonts w:ascii="Times New Roman" w:hAnsi="Times New Roman"/>
          <w:sz w:val="24"/>
          <w:szCs w:val="24"/>
        </w:rPr>
        <w:t xml:space="preserve">Vinacle (dalam </w:t>
      </w:r>
      <w:r w:rsidR="00EB3118" w:rsidRPr="00B151A8">
        <w:rPr>
          <w:rFonts w:ascii="Times New Roman" w:hAnsi="Times New Roman"/>
          <w:sz w:val="24"/>
          <w:szCs w:val="24"/>
        </w:rPr>
        <w:t>Prasetyo, Kustanti, &amp;Nurtjahjanti, 2014) menyebutkan</w:t>
      </w:r>
      <w:r w:rsidRPr="00B151A8">
        <w:rPr>
          <w:rFonts w:ascii="Times New Roman" w:eastAsia="Times New Roman" w:hAnsi="Times New Roman"/>
          <w:sz w:val="24"/>
          <w:szCs w:val="24"/>
          <w:lang w:val="id-ID"/>
        </w:rPr>
        <w:t xml:space="preserve"> </w:t>
      </w:r>
      <w:r w:rsidR="00B151A8" w:rsidRPr="00B151A8">
        <w:rPr>
          <w:rFonts w:ascii="Times New Roman" w:eastAsia="Times New Roman" w:hAnsi="Times New Roman"/>
          <w:sz w:val="24"/>
          <w:szCs w:val="24"/>
        </w:rPr>
        <w:t>factor-faktor</w:t>
      </w:r>
      <w:r w:rsidRPr="00B151A8">
        <w:rPr>
          <w:rFonts w:ascii="Times New Roman" w:eastAsia="Times New Roman" w:hAnsi="Times New Roman"/>
          <w:sz w:val="24"/>
          <w:szCs w:val="24"/>
        </w:rPr>
        <w:t xml:space="preserve"> yang </w:t>
      </w:r>
      <w:r w:rsidR="00B151A8" w:rsidRPr="00B151A8">
        <w:rPr>
          <w:rFonts w:ascii="Times New Roman" w:eastAsia="Times New Roman" w:hAnsi="Times New Roman"/>
          <w:sz w:val="24"/>
          <w:szCs w:val="24"/>
        </w:rPr>
        <w:t xml:space="preserve">mempengaruhi pola pikir optimis, diantaranya </w:t>
      </w:r>
      <w:r w:rsidRPr="00B151A8">
        <w:rPr>
          <w:rFonts w:ascii="Times New Roman" w:eastAsia="Times New Roman" w:hAnsi="Times New Roman"/>
          <w:sz w:val="24"/>
          <w:szCs w:val="24"/>
        </w:rPr>
        <w:t>:</w:t>
      </w:r>
    </w:p>
    <w:p w14:paraId="28D30A52" w14:textId="77777777" w:rsidR="00C37402" w:rsidRDefault="00A838E9">
      <w:pPr>
        <w:pStyle w:val="ListParagraph"/>
        <w:numPr>
          <w:ilvl w:val="0"/>
          <w:numId w:val="2"/>
        </w:numPr>
        <w:ind w:left="1276" w:hanging="425"/>
        <w:jc w:val="both"/>
        <w:rPr>
          <w:rFonts w:ascii="Times New Roman" w:eastAsia="Times New Roman" w:hAnsi="Times New Roman"/>
          <w:sz w:val="24"/>
          <w:szCs w:val="24"/>
        </w:rPr>
      </w:pPr>
      <w:r>
        <w:rPr>
          <w:rFonts w:ascii="Times New Roman" w:eastAsia="Times New Roman" w:hAnsi="Times New Roman"/>
          <w:sz w:val="24"/>
          <w:szCs w:val="24"/>
        </w:rPr>
        <w:t>Faktor   etnosentris</w:t>
      </w:r>
    </w:p>
    <w:p w14:paraId="433FB897" w14:textId="4BE68012" w:rsidR="00C37402" w:rsidRDefault="004914C1">
      <w:pPr>
        <w:ind w:left="851"/>
        <w:jc w:val="both"/>
        <w:rPr>
          <w:rFonts w:ascii="Times New Roman" w:eastAsia="Times New Roman" w:hAnsi="Times New Roman"/>
          <w:sz w:val="24"/>
          <w:szCs w:val="24"/>
        </w:rPr>
      </w:pPr>
      <w:r w:rsidRPr="004914C1">
        <w:rPr>
          <w:rFonts w:ascii="Times New Roman" w:eastAsia="Times New Roman" w:hAnsi="Times New Roman"/>
          <w:sz w:val="24"/>
          <w:szCs w:val="24"/>
        </w:rPr>
        <w:t>Adapun y</w:t>
      </w:r>
      <w:r w:rsidR="00C50D0E" w:rsidRPr="004914C1">
        <w:rPr>
          <w:rFonts w:ascii="Times New Roman" w:eastAsia="Times New Roman" w:hAnsi="Times New Roman"/>
          <w:sz w:val="24"/>
          <w:szCs w:val="24"/>
        </w:rPr>
        <w:t>ang dimaksud</w:t>
      </w:r>
      <w:r w:rsidRPr="004914C1">
        <w:rPr>
          <w:rFonts w:ascii="Times New Roman" w:eastAsia="Times New Roman" w:hAnsi="Times New Roman"/>
          <w:sz w:val="24"/>
          <w:szCs w:val="24"/>
        </w:rPr>
        <w:t xml:space="preserve"> dengan faktor etnosentris adalah</w:t>
      </w:r>
      <w:r w:rsidR="00C50D0E" w:rsidRPr="004914C1">
        <w:rPr>
          <w:rFonts w:ascii="Times New Roman" w:eastAsia="Times New Roman" w:hAnsi="Times New Roman"/>
          <w:sz w:val="24"/>
          <w:szCs w:val="24"/>
        </w:rPr>
        <w:t xml:space="preserve"> </w:t>
      </w:r>
      <w:r w:rsidRPr="004914C1">
        <w:rPr>
          <w:rFonts w:ascii="Times New Roman" w:eastAsia="Times New Roman" w:hAnsi="Times New Roman"/>
          <w:sz w:val="24"/>
          <w:szCs w:val="24"/>
        </w:rPr>
        <w:t>ke</w:t>
      </w:r>
      <w:r w:rsidR="00C50D0E" w:rsidRPr="004914C1">
        <w:rPr>
          <w:rFonts w:ascii="Times New Roman" w:eastAsia="Times New Roman" w:hAnsi="Times New Roman"/>
          <w:sz w:val="24"/>
          <w:szCs w:val="24"/>
        </w:rPr>
        <w:t>ragam</w:t>
      </w:r>
      <w:r w:rsidRPr="004914C1">
        <w:rPr>
          <w:rFonts w:ascii="Times New Roman" w:eastAsia="Times New Roman" w:hAnsi="Times New Roman"/>
          <w:sz w:val="24"/>
          <w:szCs w:val="24"/>
        </w:rPr>
        <w:t xml:space="preserve">an trait </w:t>
      </w:r>
      <w:r w:rsidR="00A838E9" w:rsidRPr="004914C1">
        <w:rPr>
          <w:rFonts w:ascii="Times New Roman" w:eastAsia="Times New Roman" w:hAnsi="Times New Roman"/>
          <w:sz w:val="24"/>
          <w:szCs w:val="24"/>
        </w:rPr>
        <w:t xml:space="preserve">yang dimiliki  oleh  suatu  kelompok  yang  </w:t>
      </w:r>
      <w:r w:rsidRPr="004914C1">
        <w:rPr>
          <w:rFonts w:ascii="Times New Roman" w:eastAsia="Times New Roman" w:hAnsi="Times New Roman"/>
          <w:sz w:val="24"/>
          <w:szCs w:val="24"/>
        </w:rPr>
        <w:t xml:space="preserve">dimana hal tersebut adalah suatu keunikan </w:t>
      </w:r>
      <w:r w:rsidR="00A838E9" w:rsidRPr="004914C1">
        <w:rPr>
          <w:rFonts w:ascii="Times New Roman" w:eastAsia="Times New Roman" w:hAnsi="Times New Roman"/>
          <w:sz w:val="24"/>
          <w:szCs w:val="24"/>
        </w:rPr>
        <w:t>menjadi  cir</w:t>
      </w:r>
      <w:r w:rsidR="00C50D0E" w:rsidRPr="004914C1">
        <w:rPr>
          <w:rFonts w:ascii="Times New Roman" w:eastAsia="Times New Roman" w:hAnsi="Times New Roman"/>
          <w:sz w:val="24"/>
          <w:szCs w:val="24"/>
        </w:rPr>
        <w:t>i  khas  dari  kelompok</w:t>
      </w:r>
      <w:r w:rsidRPr="004914C1">
        <w:rPr>
          <w:rFonts w:ascii="Times New Roman" w:eastAsia="Times New Roman" w:hAnsi="Times New Roman"/>
          <w:sz w:val="24"/>
          <w:szCs w:val="24"/>
        </w:rPr>
        <w:t xml:space="preserve"> tersebut</w:t>
      </w:r>
      <w:r w:rsidR="00A838E9" w:rsidRPr="004914C1">
        <w:rPr>
          <w:rFonts w:ascii="Times New Roman" w:eastAsia="Times New Roman" w:hAnsi="Times New Roman"/>
          <w:sz w:val="24"/>
          <w:szCs w:val="24"/>
        </w:rPr>
        <w:t>. Diantara factor-faktor yang</w:t>
      </w:r>
      <w:r w:rsidR="00A838E9">
        <w:rPr>
          <w:rFonts w:ascii="Times New Roman" w:eastAsia="Times New Roman" w:hAnsi="Times New Roman"/>
          <w:sz w:val="24"/>
          <w:szCs w:val="24"/>
        </w:rPr>
        <w:t xml:space="preserve"> termasuk kedalam factor ini yaitu faktor keluarga,   jenis kelamin, status    sosial, kebudayaan dan agama.</w:t>
      </w:r>
    </w:p>
    <w:p w14:paraId="7E9959A9" w14:textId="77777777" w:rsidR="00C37402" w:rsidRDefault="00A838E9">
      <w:pPr>
        <w:pStyle w:val="ListParagraph"/>
        <w:numPr>
          <w:ilvl w:val="0"/>
          <w:numId w:val="2"/>
        </w:numPr>
        <w:ind w:left="1276" w:hanging="425"/>
        <w:jc w:val="both"/>
        <w:rPr>
          <w:rFonts w:ascii="Times New Roman" w:eastAsia="Times New Roman" w:hAnsi="Times New Roman"/>
          <w:sz w:val="24"/>
          <w:szCs w:val="24"/>
        </w:rPr>
      </w:pPr>
      <w:r>
        <w:rPr>
          <w:rFonts w:ascii="Times New Roman" w:eastAsia="Times New Roman" w:hAnsi="Times New Roman"/>
          <w:sz w:val="24"/>
          <w:szCs w:val="24"/>
        </w:rPr>
        <w:t>Faktor   egosentris.</w:t>
      </w:r>
    </w:p>
    <w:p w14:paraId="5C119C4F" w14:textId="1D66D94F" w:rsidR="00C37402" w:rsidRDefault="00CB03B0">
      <w:pPr>
        <w:ind w:left="851"/>
        <w:jc w:val="both"/>
        <w:rPr>
          <w:rFonts w:ascii="Times New Roman" w:eastAsia="Times New Roman" w:hAnsi="Times New Roman"/>
          <w:sz w:val="24"/>
          <w:szCs w:val="24"/>
        </w:rPr>
      </w:pPr>
      <w:r>
        <w:rPr>
          <w:rFonts w:ascii="Times New Roman" w:eastAsia="Times New Roman" w:hAnsi="Times New Roman"/>
          <w:sz w:val="24"/>
          <w:szCs w:val="24"/>
        </w:rPr>
        <w:t>Sedangkan yang dimaksud dengan fak</w:t>
      </w:r>
      <w:r w:rsidR="00A838E9">
        <w:rPr>
          <w:rFonts w:ascii="Times New Roman" w:eastAsia="Times New Roman" w:hAnsi="Times New Roman"/>
          <w:sz w:val="24"/>
          <w:szCs w:val="24"/>
        </w:rPr>
        <w:t xml:space="preserve">tor egosentris disini yaitu keanekaragaman dimana tiap seseorang memilikinya dan keragaman ini juga didasakan </w:t>
      </w:r>
      <w:r w:rsidR="00A838E9">
        <w:rPr>
          <w:rFonts w:ascii="Times New Roman" w:eastAsia="Times New Roman" w:hAnsi="Times New Roman"/>
          <w:sz w:val="24"/>
          <w:szCs w:val="24"/>
        </w:rPr>
        <w:lastRenderedPageBreak/>
        <w:t xml:space="preserve">pada suatu </w:t>
      </w:r>
      <w:proofErr w:type="gramStart"/>
      <w:r w:rsidR="00A838E9">
        <w:rPr>
          <w:rFonts w:ascii="Times New Roman" w:eastAsia="Times New Roman" w:hAnsi="Times New Roman"/>
          <w:sz w:val="24"/>
          <w:szCs w:val="24"/>
        </w:rPr>
        <w:t>kenyataan  bahwa</w:t>
      </w:r>
      <w:proofErr w:type="gramEnd"/>
      <w:r w:rsidR="00A838E9">
        <w:rPr>
          <w:rFonts w:ascii="Times New Roman" w:eastAsia="Times New Roman" w:hAnsi="Times New Roman"/>
          <w:sz w:val="24"/>
          <w:szCs w:val="24"/>
        </w:rPr>
        <w:t xml:space="preserve">  antara pribadi satu dengan pribadi lainnya merupakan pribadi yang unik alias berbeda. </w:t>
      </w:r>
      <w:r w:rsidR="004914C1">
        <w:rPr>
          <w:rFonts w:ascii="Times New Roman" w:eastAsia="Times New Roman" w:hAnsi="Times New Roman"/>
          <w:sz w:val="24"/>
          <w:szCs w:val="24"/>
        </w:rPr>
        <w:t xml:space="preserve">Segala hal yang menyangkut keeragaman kepribadian yang berbeda diantara satu dengn yang lainnya termasuk kedalam </w:t>
      </w:r>
      <w:r w:rsidR="00A838E9">
        <w:rPr>
          <w:rFonts w:ascii="Times New Roman" w:eastAsia="Times New Roman" w:hAnsi="Times New Roman"/>
          <w:sz w:val="24"/>
          <w:szCs w:val="24"/>
          <w:lang w:val="id-ID"/>
        </w:rPr>
        <w:t>contoh dari faktor egosentris</w:t>
      </w:r>
      <w:r w:rsidR="00A838E9">
        <w:rPr>
          <w:rFonts w:ascii="Times New Roman" w:eastAsia="Times New Roman" w:hAnsi="Times New Roman"/>
          <w:sz w:val="24"/>
          <w:szCs w:val="24"/>
        </w:rPr>
        <w:t xml:space="preserve">. </w:t>
      </w:r>
      <w:r w:rsidR="00A838E9">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{"citationItems":[{"id":"ITEM-1","itemData":{"ISSN":"2302-1098","abstract":"Resiko bekerja sebagai tenaga kerja Indonesia (TKI) di luar negeri tidaklah kecil. Kasus-kasus penganiayaan terhadap TKI yang bekerja di luar negeri banyak terjadi. Bekerja sebagai TKI di luar negeri bukanlah sesuatu yang mudah, karena diperlukan berbagai keterampilan khusus, terutama terkait dengan pengetahuan, ketrampilan yang memadai, dan bahasa pengantar di negara tujuan. Hal tersebut menimbulkan kecemasan pada calon tenaga kerja Indonesia (CTKI) wanita yang hendak diberangkatkan ke luar negeri. Optimisme akan masa depan yang akan diraih oleh CTKI wanita dapat memberikan harapan yang positif sehingga akan meningkatkan motivasi untuk belajar serta berlatih sebelum diberangkatkan ke luar negeri. Optimisme merupakan kecenderungan untuk mempercayai bahwa hal-hal baik akan terjadi daripada hal-hal buruk dalam kehidupan. Munculnya optimisme pada CTKI wanita tidak lepas dari karakteristik kepribadian yang dimiliki salah satunya adalah kepribadian hardiness. Karakter kepribadian hardiness mempunyai pengaruh yang positif pada berbagai status individu dan berfungsi sebagai sumber perlawanan pada saat individu menemui kejadian yang menimbulkan stres. Penelitian ini bertujuan untuk mengetahui hubungan antara kepribadian hardiness dengan optimisme pada CTKI wanita di BLKLN Disnakertrans Jateng. Hipotesis dalam penelitian ini adalah ada hubungan positif antara hardiness dengan optimisme. Subjek penelitian adalah CTKI wanita yang hendak diberangkatkan ke luar negeri sebagai penata laksana rumah tangga. Jumlah subjek penelitian sebanyak 66 orang, berusia antara 22- 41 tahun. Metode pengumpulan data menggunakan dua buah skala yaitu skala hardiness dan skala optimisme. Skala hardiness disusun berdasarkan teori yang dikemukakan Kobasa (1984, dalam Kreitner, 2005), skala optimisme menggunakan adaptasi LOT-R (Life Orientation Test Revised) (Scheier, Carver, &amp;amp; Bridges, 1994). Hasil analisis menunjukkan adanya hubungan positif dan signifikan antara hardiness dengan optimisme pada CTKI wanita di BLKLN Disnakertrans Jateng. Hal tersebut ditunjukkan dengan angka korelasi rxy = 0,664 dengan p = 0,000 (p&amp;lt;0,05). Semakin tinggi hardiness maka optimisme yang dimiliki semakin tinggi. Sebaliknya, semakin rendah hardiness yang dimiliki, maka optimisme akan semakin rendah pada CTKI wanita di BLKLN Disnakertrans Jateng. Hardiness memberikan sumbangan efektif 44,1% terhadap optimisme sedangkan sisanya sebesar 55,9% dipengaruhi oleh variabel lain. Angka tersebut menunjukkan bahwa…","author":[{"dropping-particle":"","family":"Nurtjahjanti","given":"Harlina","non-dropping-particle":"","parse-names":false,"suffix":""},{"dropping-particle":"","family":"Ratnaningsih","given":"Ika Zenita","non-dropping-particle":"","parse-names":false,"suffix":""}],"container-title":"Jurnal Psikologi Undip","id":"ITEM-1","issue":"2","issued":{"date-parts":[["2011"]]},"page":"126-132","title":"Jurnal Psikologi Undip","type":"article-journal","volume":"10"},"uris":["http://www.mendeley.com/documents/?uuid=7bbe866e-9295-4883-9e19-39883d24892c"]}],"mendeley":{"formattedCitation":"(Nurtjahjanti &amp; Ratnaningsih, 2011)","plainTextFormattedCitation":"(Nurtjahjanti &amp; Ratnaningsih, 2011)","previouslyFormattedCitation":"(Nurtjahjanti &amp; Ratnaningsih, 2011)"},"properties":{"noteIndex":0},"schema":"https://github.com/citation-style-language/schema/raw/master/csl-citation.json"}</w:instrText>
      </w:r>
      <w:r w:rsidR="00A838E9">
        <w:rPr>
          <w:rFonts w:ascii="Times New Roman" w:eastAsia="Times New Roman" w:hAnsi="Times New Roman"/>
          <w:sz w:val="24"/>
          <w:szCs w:val="24"/>
        </w:rPr>
        <w:fldChar w:fldCharType="separate"/>
      </w:r>
      <w:r w:rsidR="00A838E9">
        <w:rPr>
          <w:rFonts w:ascii="Times New Roman" w:eastAsia="Times New Roman" w:hAnsi="Times New Roman"/>
          <w:noProof/>
          <w:sz w:val="24"/>
          <w:szCs w:val="24"/>
        </w:rPr>
        <w:t>(Nurtjahjanti &amp; Ratnaningsih, 2011)</w:t>
      </w:r>
      <w:r w:rsidR="00A838E9">
        <w:rPr>
          <w:rFonts w:ascii="Times New Roman" w:eastAsia="Times New Roman" w:hAnsi="Times New Roman"/>
          <w:sz w:val="24"/>
          <w:szCs w:val="24"/>
        </w:rPr>
        <w:fldChar w:fldCharType="end"/>
      </w:r>
    </w:p>
    <w:p w14:paraId="2AA65C8A" w14:textId="77777777" w:rsidR="00C37402" w:rsidRDefault="00A838E9">
      <w:pPr>
        <w:ind w:firstLine="284"/>
        <w:jc w:val="both"/>
        <w:rPr>
          <w:rFonts w:ascii="Times New Roman" w:hAnsi="Times New Roman"/>
          <w:sz w:val="24"/>
          <w:szCs w:val="24"/>
        </w:rPr>
      </w:pPr>
      <w:r>
        <w:rPr>
          <w:rFonts w:ascii="Times New Roman" w:hAnsi="Times New Roman"/>
          <w:sz w:val="24"/>
          <w:szCs w:val="24"/>
        </w:rPr>
        <w:t>Namun, terlepas dari itu, berdasarkan data yang didapat dari 10 orang mahasiswa jurusan kegamaan di UIN SGD Bandung, mereka menyatakan tetap optimis karena mereka sudah memiliki gambaran apa saja yang akan mereka lakukan setelah lulus, sudah merencanakan akan bekerja dimana serta jabatan yang akan ia capai jika menempuh pendidikan jurusan keagamaan.</w:t>
      </w:r>
    </w:p>
    <w:p w14:paraId="4B38EBCE" w14:textId="77777777" w:rsidR="00C37402" w:rsidRDefault="00A838E9">
      <w:pPr>
        <w:ind w:firstLine="284"/>
        <w:jc w:val="both"/>
        <w:rPr>
          <w:rFonts w:ascii="Times New Roman" w:hAnsi="Times New Roman"/>
          <w:sz w:val="24"/>
          <w:szCs w:val="24"/>
        </w:rPr>
      </w:pPr>
      <w:r>
        <w:rPr>
          <w:rFonts w:ascii="Times New Roman" w:hAnsi="Times New Roman"/>
          <w:sz w:val="24"/>
          <w:szCs w:val="24"/>
        </w:rPr>
        <w:t xml:space="preserve">Seperti halnya mahasiswa Jurusan Pengembangan Masyarakat Islam, mereka memiliki pemikiran yang luas </w:t>
      </w:r>
      <w:r>
        <w:rPr>
          <w:rFonts w:ascii="Times New Roman" w:hAnsi="Times New Roman"/>
          <w:sz w:val="24"/>
          <w:szCs w:val="24"/>
          <w:lang w:val="id-ID"/>
        </w:rPr>
        <w:t xml:space="preserve">terhadap </w:t>
      </w:r>
      <w:r>
        <w:rPr>
          <w:rFonts w:ascii="Times New Roman" w:hAnsi="Times New Roman"/>
          <w:sz w:val="24"/>
          <w:szCs w:val="24"/>
        </w:rPr>
        <w:t xml:space="preserve">masa depan dan karir mereka setelah lulus. Ketika ditanya rencana mereka </w:t>
      </w:r>
      <w:proofErr w:type="gramStart"/>
      <w:r>
        <w:rPr>
          <w:rFonts w:ascii="Times New Roman" w:hAnsi="Times New Roman"/>
          <w:sz w:val="24"/>
          <w:szCs w:val="24"/>
        </w:rPr>
        <w:t>akan</w:t>
      </w:r>
      <w:proofErr w:type="gramEnd"/>
      <w:r>
        <w:rPr>
          <w:rFonts w:ascii="Times New Roman" w:hAnsi="Times New Roman"/>
          <w:sz w:val="24"/>
          <w:szCs w:val="24"/>
        </w:rPr>
        <w:t xml:space="preserve"> bekerja dimana, mereka s</w:t>
      </w:r>
      <w:r>
        <w:rPr>
          <w:rFonts w:ascii="Times New Roman" w:hAnsi="Times New Roman"/>
          <w:sz w:val="24"/>
          <w:szCs w:val="24"/>
          <w:lang w:val="id-ID"/>
        </w:rPr>
        <w:t>angat</w:t>
      </w:r>
      <w:r>
        <w:rPr>
          <w:rFonts w:ascii="Times New Roman" w:hAnsi="Times New Roman"/>
          <w:sz w:val="24"/>
          <w:szCs w:val="24"/>
        </w:rPr>
        <w:t xml:space="preserve"> percaya diri akan bekerja di Kementrian Agama, atau bahkan banyak dari mereka yang memiliki orientasi karirnya terjun ke sosial masyarakat langsung yaitu kembali ke Desa dan mengembangkan sumber daya masyarakat Desa</w:t>
      </w:r>
      <w:r>
        <w:rPr>
          <w:rFonts w:ascii="Times New Roman" w:hAnsi="Times New Roman"/>
          <w:sz w:val="24"/>
          <w:szCs w:val="24"/>
          <w:lang w:val="id-ID"/>
        </w:rPr>
        <w:t xml:space="preserve"> yang</w:t>
      </w:r>
      <w:r>
        <w:rPr>
          <w:rFonts w:ascii="Times New Roman" w:hAnsi="Times New Roman"/>
          <w:sz w:val="24"/>
          <w:szCs w:val="24"/>
        </w:rPr>
        <w:t xml:space="preserve"> berlandaskan Islami.</w:t>
      </w:r>
    </w:p>
    <w:p w14:paraId="61BB1739" w14:textId="1ECDF6F4" w:rsidR="00C37402" w:rsidRPr="004E5DB9" w:rsidRDefault="00A838E9">
      <w:pPr>
        <w:ind w:firstLine="284"/>
        <w:jc w:val="both"/>
        <w:rPr>
          <w:rFonts w:ascii="Times New Roman" w:eastAsia="Times New Roman" w:hAnsi="Times New Roman"/>
          <w:sz w:val="24"/>
          <w:szCs w:val="24"/>
        </w:rPr>
      </w:pPr>
      <w:r>
        <w:rPr>
          <w:rFonts w:ascii="Times New Roman" w:hAnsi="Times New Roman"/>
          <w:sz w:val="24"/>
          <w:szCs w:val="24"/>
        </w:rPr>
        <w:t xml:space="preserve">Oleh karena itu, ketika diberikan rentang  angka 1-10 untuk menentukan besarnya optimisme mereka, mahasiswa jurusan Pengembangan Masyarakat tersebut </w:t>
      </w:r>
      <w:r w:rsidR="004E5DB9">
        <w:rPr>
          <w:rFonts w:ascii="Times New Roman" w:hAnsi="Times New Roman"/>
          <w:sz w:val="24"/>
          <w:szCs w:val="24"/>
        </w:rPr>
        <w:t xml:space="preserve">rata-rata </w:t>
      </w:r>
      <w:r>
        <w:rPr>
          <w:rFonts w:ascii="Times New Roman" w:hAnsi="Times New Roman"/>
          <w:sz w:val="24"/>
          <w:szCs w:val="24"/>
        </w:rPr>
        <w:t xml:space="preserve">memilih </w:t>
      </w:r>
      <w:r w:rsidR="004E5DB9">
        <w:rPr>
          <w:rFonts w:ascii="Times New Roman" w:hAnsi="Times New Roman"/>
          <w:sz w:val="24"/>
          <w:szCs w:val="24"/>
        </w:rPr>
        <w:t xml:space="preserve">diangka </w:t>
      </w:r>
      <w:r>
        <w:rPr>
          <w:rFonts w:ascii="Times New Roman" w:hAnsi="Times New Roman"/>
          <w:sz w:val="24"/>
          <w:szCs w:val="24"/>
        </w:rPr>
        <w:t xml:space="preserve">10 yang artinya mereka </w:t>
      </w:r>
      <w:r w:rsidR="004E5DB9">
        <w:rPr>
          <w:rFonts w:ascii="Times New Roman" w:hAnsi="Times New Roman"/>
          <w:sz w:val="24"/>
          <w:szCs w:val="24"/>
        </w:rPr>
        <w:t xml:space="preserve">mengaku </w:t>
      </w:r>
      <w:r>
        <w:rPr>
          <w:rFonts w:ascii="Times New Roman" w:hAnsi="Times New Roman"/>
          <w:sz w:val="24"/>
          <w:szCs w:val="24"/>
        </w:rPr>
        <w:t>memiliki tingkat optimism yang m</w:t>
      </w:r>
      <w:r w:rsidRPr="004E5DB9">
        <w:rPr>
          <w:rFonts w:ascii="Times New Roman" w:hAnsi="Times New Roman"/>
          <w:sz w:val="24"/>
          <w:szCs w:val="24"/>
        </w:rPr>
        <w:t xml:space="preserve">aksimal. </w:t>
      </w:r>
    </w:p>
    <w:p w14:paraId="7262AAEC" w14:textId="77777777" w:rsidR="004E5DB9" w:rsidRPr="004E5DB9" w:rsidRDefault="00A838E9">
      <w:pPr>
        <w:ind w:firstLine="284"/>
        <w:jc w:val="both"/>
        <w:rPr>
          <w:rFonts w:ascii="Times New Roman" w:hAnsi="Times New Roman"/>
          <w:sz w:val="24"/>
          <w:szCs w:val="24"/>
        </w:rPr>
      </w:pPr>
      <w:r w:rsidRPr="004E5DB9">
        <w:rPr>
          <w:rFonts w:ascii="Times New Roman" w:hAnsi="Times New Roman"/>
          <w:sz w:val="24"/>
          <w:szCs w:val="24"/>
        </w:rPr>
        <w:lastRenderedPageBreak/>
        <w:t xml:space="preserve">Dari data tersebut, didapat bahwa dalam permasalahan mengenai besar tidaknya peluang kerja tersebut sebenarnya tergantung pada orientasi karir dari mahasiswa itu sendiri. </w:t>
      </w:r>
    </w:p>
    <w:p w14:paraId="339A461F" w14:textId="77777777" w:rsidR="004E5DB9" w:rsidRPr="004E5DB9" w:rsidRDefault="004E5DB9">
      <w:pPr>
        <w:ind w:firstLine="284"/>
        <w:jc w:val="both"/>
        <w:rPr>
          <w:rFonts w:ascii="Times New Roman" w:hAnsi="Times New Roman"/>
          <w:sz w:val="24"/>
          <w:szCs w:val="24"/>
        </w:rPr>
      </w:pPr>
      <w:r w:rsidRPr="004E5DB9">
        <w:rPr>
          <w:rFonts w:ascii="Times New Roman" w:hAnsi="Times New Roman"/>
          <w:sz w:val="24"/>
          <w:szCs w:val="24"/>
        </w:rPr>
        <w:t xml:space="preserve">Menurut Super dalam Sharf (1992). </w:t>
      </w:r>
      <w:proofErr w:type="gramStart"/>
      <w:r w:rsidRPr="004E5DB9">
        <w:rPr>
          <w:rFonts w:ascii="Times New Roman" w:hAnsi="Times New Roman"/>
          <w:sz w:val="24"/>
          <w:szCs w:val="24"/>
        </w:rPr>
        <w:t>kesiapan</w:t>
      </w:r>
      <w:proofErr w:type="gramEnd"/>
      <w:r w:rsidRPr="004E5DB9">
        <w:rPr>
          <w:rFonts w:ascii="Times New Roman" w:hAnsi="Times New Roman"/>
          <w:sz w:val="24"/>
          <w:szCs w:val="24"/>
        </w:rPr>
        <w:t xml:space="preserve"> individu untuk membuat keputusan karir yang tepat terakumulasi pada orientasi karir secara total. Orientasi karir ini terdiri atas tiga dimensi, yaitu: sikap terhadap karir (career development attitudes), keterampilan pembuatan keputusan karir (skills of carrer development decision making), dan informasi dunia kerja (world-of-work information). </w:t>
      </w:r>
    </w:p>
    <w:p w14:paraId="6176DA4B" w14:textId="4080E921" w:rsidR="00C37402" w:rsidRPr="004E5DB9" w:rsidRDefault="004E5DB9">
      <w:pPr>
        <w:ind w:firstLine="284"/>
        <w:jc w:val="both"/>
        <w:rPr>
          <w:rFonts w:ascii="Times New Roman" w:hAnsi="Times New Roman"/>
          <w:sz w:val="24"/>
          <w:szCs w:val="24"/>
        </w:rPr>
      </w:pPr>
      <w:r w:rsidRPr="004E5DB9">
        <w:rPr>
          <w:rFonts w:ascii="Times New Roman" w:hAnsi="Times New Roman"/>
          <w:sz w:val="24"/>
          <w:szCs w:val="24"/>
        </w:rPr>
        <w:t>Dari hasil data awal kami, m</w:t>
      </w:r>
      <w:r w:rsidR="00A838E9" w:rsidRPr="004E5DB9">
        <w:rPr>
          <w:rFonts w:ascii="Times New Roman" w:hAnsi="Times New Roman"/>
          <w:sz w:val="24"/>
          <w:szCs w:val="24"/>
        </w:rPr>
        <w:t>ahasiswa</w:t>
      </w:r>
      <w:r w:rsidRPr="004E5DB9">
        <w:rPr>
          <w:rFonts w:ascii="Times New Roman" w:hAnsi="Times New Roman"/>
          <w:sz w:val="24"/>
          <w:szCs w:val="24"/>
        </w:rPr>
        <w:t xml:space="preserve"> sudah memiliki informasi dunia kerja karena dapat </w:t>
      </w:r>
      <w:r w:rsidR="00A838E9" w:rsidRPr="004E5DB9">
        <w:rPr>
          <w:rFonts w:ascii="Times New Roman" w:hAnsi="Times New Roman"/>
          <w:sz w:val="24"/>
          <w:szCs w:val="24"/>
        </w:rPr>
        <w:t xml:space="preserve">menentukan </w:t>
      </w:r>
      <w:proofErr w:type="gramStart"/>
      <w:r w:rsidR="00A838E9" w:rsidRPr="004E5DB9">
        <w:rPr>
          <w:rFonts w:ascii="Times New Roman" w:hAnsi="Times New Roman"/>
          <w:sz w:val="24"/>
          <w:szCs w:val="24"/>
        </w:rPr>
        <w:t>akan</w:t>
      </w:r>
      <w:proofErr w:type="gramEnd"/>
      <w:r w:rsidR="00A838E9" w:rsidRPr="004E5DB9">
        <w:rPr>
          <w:rFonts w:ascii="Times New Roman" w:hAnsi="Times New Roman"/>
          <w:sz w:val="24"/>
          <w:szCs w:val="24"/>
        </w:rPr>
        <w:t xml:space="preserve"> jadi apa dan bekerja dimana, hal itulah yang jelas akan menjadi alasan kita untuk selalu optimis kuliah di jurusan keagamaan maupun jurusan lainnya. Pada dasarnya setiap orang memiliki orientasi karirnya masing-masing dan berbeda satu </w:t>
      </w:r>
      <w:proofErr w:type="gramStart"/>
      <w:r w:rsidR="00A838E9" w:rsidRPr="004E5DB9">
        <w:rPr>
          <w:rFonts w:ascii="Times New Roman" w:hAnsi="Times New Roman"/>
          <w:sz w:val="24"/>
          <w:szCs w:val="24"/>
        </w:rPr>
        <w:t>sama</w:t>
      </w:r>
      <w:proofErr w:type="gramEnd"/>
      <w:r w:rsidR="00A838E9" w:rsidRPr="004E5DB9">
        <w:rPr>
          <w:rFonts w:ascii="Times New Roman" w:hAnsi="Times New Roman"/>
          <w:sz w:val="24"/>
          <w:szCs w:val="24"/>
        </w:rPr>
        <w:t xml:space="preserve"> lain.</w:t>
      </w:r>
    </w:p>
    <w:p w14:paraId="7520F8C2" w14:textId="5FD951B0" w:rsidR="00C37402" w:rsidRPr="004E5DB9" w:rsidRDefault="00A838E9" w:rsidP="004E5DB9">
      <w:pPr>
        <w:ind w:firstLine="720"/>
        <w:jc w:val="both"/>
        <w:rPr>
          <w:rFonts w:ascii="Times New Roman" w:hAnsi="Times New Roman"/>
          <w:sz w:val="24"/>
          <w:szCs w:val="24"/>
        </w:rPr>
      </w:pPr>
      <w:r w:rsidRPr="004E5DB9">
        <w:rPr>
          <w:rFonts w:ascii="Times New Roman" w:hAnsi="Times New Roman"/>
          <w:sz w:val="24"/>
          <w:szCs w:val="24"/>
        </w:rPr>
        <w:t xml:space="preserve">Menurut Derr (Havran, et al., 2003) Orientasi </w:t>
      </w:r>
      <w:proofErr w:type="gramStart"/>
      <w:r w:rsidRPr="004E5DB9">
        <w:rPr>
          <w:rFonts w:ascii="Times New Roman" w:hAnsi="Times New Roman"/>
          <w:sz w:val="24"/>
          <w:szCs w:val="24"/>
        </w:rPr>
        <w:t>karir  adalah</w:t>
      </w:r>
      <w:proofErr w:type="gramEnd"/>
      <w:r w:rsidRPr="004E5DB9">
        <w:rPr>
          <w:rFonts w:ascii="Times New Roman" w:hAnsi="Times New Roman"/>
          <w:sz w:val="24"/>
          <w:szCs w:val="24"/>
        </w:rPr>
        <w:t xml:space="preserve"> orientasi atau cara berpikir </w:t>
      </w:r>
      <w:r w:rsidR="00B151A8" w:rsidRPr="004E5DB9">
        <w:rPr>
          <w:rFonts w:ascii="Times New Roman" w:hAnsi="Times New Roman"/>
          <w:sz w:val="24"/>
          <w:szCs w:val="24"/>
        </w:rPr>
        <w:t xml:space="preserve">individu tentang gambaran yang dibuat untuk mendorong mereka </w:t>
      </w:r>
      <w:r w:rsidRPr="004E5DB9">
        <w:rPr>
          <w:rFonts w:ascii="Times New Roman" w:hAnsi="Times New Roman"/>
          <w:sz w:val="24"/>
          <w:szCs w:val="24"/>
        </w:rPr>
        <w:t xml:space="preserve"> </w:t>
      </w:r>
      <w:r w:rsidR="00B151A8" w:rsidRPr="004E5DB9">
        <w:rPr>
          <w:rFonts w:ascii="Times New Roman" w:hAnsi="Times New Roman"/>
          <w:sz w:val="24"/>
          <w:szCs w:val="24"/>
        </w:rPr>
        <w:t>melakukan</w:t>
      </w:r>
      <w:r w:rsidRPr="004E5DB9">
        <w:rPr>
          <w:rFonts w:ascii="Times New Roman" w:hAnsi="Times New Roman"/>
          <w:sz w:val="24"/>
          <w:szCs w:val="24"/>
        </w:rPr>
        <w:t xml:space="preserve"> pemilihan karir atau pekerjaan. Salah satu faktor orientasi diri yaitu konsep diri sebagai salah satu unsur dalam factor kepribadian yang disampaikan oleh Super</w:t>
      </w:r>
      <w:r w:rsidR="00B151A8" w:rsidRPr="004E5DB9">
        <w:rPr>
          <w:rFonts w:ascii="Times New Roman" w:hAnsi="Times New Roman"/>
          <w:sz w:val="24"/>
          <w:szCs w:val="24"/>
        </w:rPr>
        <w:t xml:space="preserve"> </w:t>
      </w:r>
      <w:r w:rsidRPr="004E5DB9">
        <w:rPr>
          <w:rFonts w:ascii="Times New Roman" w:hAnsi="Times New Roman"/>
          <w:sz w:val="24"/>
          <w:szCs w:val="24"/>
        </w:rPr>
        <w:fldChar w:fldCharType="begin" w:fldLock="1"/>
      </w:r>
      <w:r w:rsidR="00246C5B">
        <w:rPr>
          <w:rFonts w:ascii="Times New Roman" w:hAnsi="Times New Roman"/>
          <w:sz w:val="24"/>
          <w:szCs w:val="24"/>
        </w:rPr>
        <w:instrText>ADDIN CSL_CITATION {"citationItems":[{"id":"ITEM-1","itemData":{"author":[{"dropping-particle":"","family":"Osipow","given":"S. H.","non-dropping-particle":"","parse-names":false,"suffix":""}],"container-title":"Englewood Cliffs, New Jersey: Prentice-Hall.Inc","id":"ITEM-1","issued":{"date-parts":[["1983"]]},"title":"Theories Of Career Development (Third Edition).","type":"book"},"uris":["http://www.mendeley.com/documents/?uuid=996521ef-a56a-4136-8e10-7681dcbbb1ad"]}],"mendeley":{"formattedCitation":"(Osipow, 1983)","plainTextFormattedCitation":"(Osipow, 1983)","previouslyFormattedCitation":"(Osipow, 1983)"},"properties":{"noteIndex":0},"schema":"https://github.com/citation-style-language/schema/raw/master/csl-citation.json"}</w:instrText>
      </w:r>
      <w:r w:rsidRPr="004E5DB9">
        <w:rPr>
          <w:rFonts w:ascii="Times New Roman" w:hAnsi="Times New Roman"/>
          <w:sz w:val="24"/>
          <w:szCs w:val="24"/>
        </w:rPr>
        <w:fldChar w:fldCharType="separate"/>
      </w:r>
      <w:r w:rsidRPr="004E5DB9">
        <w:rPr>
          <w:rFonts w:ascii="Times New Roman" w:hAnsi="Times New Roman"/>
          <w:noProof/>
          <w:sz w:val="24"/>
          <w:szCs w:val="24"/>
        </w:rPr>
        <w:t>(Osipow, 1983)</w:t>
      </w:r>
      <w:r w:rsidRPr="004E5DB9">
        <w:rPr>
          <w:rFonts w:ascii="Times New Roman" w:hAnsi="Times New Roman"/>
          <w:sz w:val="24"/>
          <w:szCs w:val="24"/>
        </w:rPr>
        <w:fldChar w:fldCharType="end"/>
      </w:r>
      <w:r w:rsidRPr="004E5DB9">
        <w:rPr>
          <w:rFonts w:ascii="Times New Roman" w:hAnsi="Times New Roman"/>
          <w:sz w:val="24"/>
          <w:szCs w:val="24"/>
        </w:rPr>
        <w:t xml:space="preserve">. </w:t>
      </w:r>
      <w:r w:rsidR="00990A11" w:rsidRPr="004E5DB9">
        <w:rPr>
          <w:rFonts w:ascii="Times New Roman" w:hAnsi="Times New Roman"/>
          <w:sz w:val="24"/>
          <w:szCs w:val="24"/>
        </w:rPr>
        <w:fldChar w:fldCharType="begin" w:fldLock="1"/>
      </w:r>
      <w:r w:rsidR="00246C5B">
        <w:rPr>
          <w:rFonts w:ascii="Times New Roman" w:hAnsi="Times New Roman"/>
          <w:sz w:val="24"/>
          <w:szCs w:val="24"/>
        </w:rPr>
        <w:instrText>ADDIN CSL_CITATION {"citationItems":[{"id":"ITEM-1","itemData":{"abstract":"Skripsi adalah karya ilmiah yang diwajibkan sebagai bagian dari persyaratan pendidikan akademis di perguruan tinggi (Poerwadarminta, 1983). Mahasiswa yang menyusun skripsi dituntut dapat menyesuaikan diri dengan proses belajar yang ada dalam penyusunan skripsi. Salah satu penentu bagi keberhasilan dalam menyusun skripsi adalah sikap positif, yaitu merasa yakin bahwa masalah yang dihadapi dapat teratasi. Sikap positif ini disebut dengan optimism (Ginting, 2005). Salah satu faktor yang mempengaruhi optimisme dari dalam diri seseorang adalah unsur kepribadian, yaitu konsep diri. Konsep diri yang baik akan membuat mahasiswa merasa yakin dengan kemampuan yang dimilikinya, sehingga mampu mengoptimalkan kemampuannya dalam menghadapi permasalahan yang dihadapi dalam proses penyelesaian skripsi. Penelitian ini bertujuan untuk mengetahui hubungan antara konsep diri dengan optimisme dalam menyelesaikan skripsi pada mahasiswa Prodi Psikologi Fakultas Kedokteran UNS. Populasi dalam penelitian ini adalah mahasiswa Prodi Psikologi Fakultas Kedokteran UNS angkatan 2006 sampai 2009. Sampel penelitian ini sejumlah 48 mahasiswa Prodi Psikologi Fakultas Kedokteran UNS angkatan 2006 sampai 2009 yang sedang dalam proses penyusunan skripsi. Teknik pengambilan sampel dalam penelitian ini dengan purposive incidental sampling. Alat pengumpulan data yang digunakan adalah skala konsep diri dan skala optimisme dalam menyelesaikan Skripsi. Analisis data menggunakan teknik korelasi product moment Pearson. Berdasarkan hasil analisis teknik korelasi product moment Pearson diperoleh nilai koefisien korelasi (r) sebesar 0,808 dan p = 0,000 (p &lt; 0,05) artinya ada hubungan positif yang signifikan antara konsep diri dengan optimisme dalam menyelesaikan skripsi pada mahasiswa Prodi Psikologi Fakultas Kedokteran UNS, yang menunjukkan bahwa hipotesis dalam penelitian ini diterima. Semakin tinggi konsep diri subjek, maka akan semakin tinggi optimisme mahasiswa Prodi Psikologi Fakultas Kedokteran UNS dalam menyelesaikan skripsi. Konsep diri memiliki peran terhadap optimisme dalam meyelesaikan skripsi sebesar 65,4%.text","author":[{"dropping-particle":"","family":"Kurniawan","given":"Segendig","non-dropping-particle":"","parse-names":false,"suffix":""},{"dropping-particle":"","family":"Priyatama","given":"Aditya Nanda","non-dropping-particle":"","parse-names":false,"suffix":""},{"dropping-particle":"","family":"Karyanta","given":"Nugraha Arif","non-dropping-particle":"","parse-names":false,"suffix":""}],"container-title":"Psikologi","id":"ITEM-1","issued":{"date-parts":[["2007"]]},"page":"275-285","title":"Hubungan konsep diri dengan optimisme dalam menyelesaikan skripsi pada mahasiswa prodi psikologi fakultas kedokteran UNS","type":"article-journal"},"uris":["http://www.mendeley.com/documents/?uuid=600c57c9-d0e0-41f5-9fe9-bc814af80a07"]}],"mendeley":{"formattedCitation":"(Kurniawan, Priyatama, &amp; Karyanta, 2007)","manualFormatting":"Kurniawan, Priyatama, &amp; Karyanta (2007)","plainTextFormattedCitation":"(Kurniawan, Priyatama, &amp; Karyanta, 2007)","previouslyFormattedCitation":"(Kurniawan, Priyatama, &amp; Karyanta, 2007)"},"properties":{"noteIndex":0},"schema":"https://github.com/citation-style-language/schema/raw/master/csl-citation.json"}</w:instrText>
      </w:r>
      <w:r w:rsidR="00990A11" w:rsidRPr="004E5DB9">
        <w:rPr>
          <w:rFonts w:ascii="Times New Roman" w:hAnsi="Times New Roman"/>
          <w:sz w:val="24"/>
          <w:szCs w:val="24"/>
        </w:rPr>
        <w:fldChar w:fldCharType="separate"/>
      </w:r>
      <w:r w:rsidR="00990A11" w:rsidRPr="004E5DB9">
        <w:rPr>
          <w:rFonts w:ascii="Times New Roman" w:hAnsi="Times New Roman"/>
          <w:noProof/>
          <w:sz w:val="24"/>
          <w:szCs w:val="24"/>
        </w:rPr>
        <w:t>Kurniawan, Priyatama, &amp; Karyanta (2007)</w:t>
      </w:r>
      <w:r w:rsidR="00990A11" w:rsidRPr="004E5DB9">
        <w:rPr>
          <w:rFonts w:ascii="Times New Roman" w:hAnsi="Times New Roman"/>
          <w:sz w:val="24"/>
          <w:szCs w:val="24"/>
        </w:rPr>
        <w:fldChar w:fldCharType="end"/>
      </w:r>
      <w:r w:rsidR="00990A11" w:rsidRPr="004E5DB9">
        <w:rPr>
          <w:rFonts w:ascii="Times New Roman" w:hAnsi="Times New Roman"/>
          <w:sz w:val="24"/>
          <w:szCs w:val="24"/>
        </w:rPr>
        <w:t xml:space="preserve"> konsep diri mempunyai hubungan yang signifikan terhadap optimism</w:t>
      </w:r>
      <w:r w:rsidR="004E5DB9" w:rsidRPr="004E5DB9">
        <w:rPr>
          <w:rFonts w:ascii="Times New Roman" w:hAnsi="Times New Roman"/>
          <w:sz w:val="24"/>
          <w:szCs w:val="24"/>
        </w:rPr>
        <w:t xml:space="preserve">. </w:t>
      </w:r>
      <w:r w:rsidRPr="004E5DB9">
        <w:rPr>
          <w:rFonts w:ascii="Times New Roman" w:hAnsi="Times New Roman"/>
          <w:sz w:val="24"/>
          <w:szCs w:val="24"/>
        </w:rPr>
        <w:t xml:space="preserve">Hal inilah yang menjadikan indikasi bahwa </w:t>
      </w:r>
      <w:proofErr w:type="gramStart"/>
      <w:r w:rsidRPr="004E5DB9">
        <w:rPr>
          <w:rFonts w:ascii="Times New Roman" w:hAnsi="Times New Roman"/>
          <w:sz w:val="24"/>
          <w:szCs w:val="24"/>
        </w:rPr>
        <w:t>akan</w:t>
      </w:r>
      <w:proofErr w:type="gramEnd"/>
      <w:r w:rsidRPr="004E5DB9">
        <w:rPr>
          <w:rFonts w:ascii="Times New Roman" w:hAnsi="Times New Roman"/>
          <w:sz w:val="24"/>
          <w:szCs w:val="24"/>
        </w:rPr>
        <w:t xml:space="preserve"> ada pula hubungan antara optimism dengan orientasi karir tersebut.</w:t>
      </w:r>
    </w:p>
    <w:p w14:paraId="0CF431BA" w14:textId="6E4FEFD3" w:rsidR="00C37402" w:rsidRPr="004E5DB9" w:rsidRDefault="00A838E9">
      <w:pPr>
        <w:ind w:firstLine="720"/>
        <w:jc w:val="both"/>
        <w:rPr>
          <w:rFonts w:ascii="Times New Roman" w:hAnsi="Times New Roman"/>
          <w:sz w:val="24"/>
          <w:szCs w:val="24"/>
        </w:rPr>
      </w:pPr>
      <w:r w:rsidRPr="004E5DB9">
        <w:rPr>
          <w:rFonts w:ascii="Times New Roman" w:eastAsia="Times New Roman" w:hAnsi="Times New Roman"/>
          <w:sz w:val="24"/>
          <w:szCs w:val="24"/>
        </w:rPr>
        <w:lastRenderedPageBreak/>
        <w:t xml:space="preserve"> Untuk lebih lengkapnya, Super juga mengelompokkan beberapa factor lain yang dapat berpengaruh terhadap orientasi karir ke dalam lima kategri </w:t>
      </w:r>
      <w:r w:rsidRPr="004E5DB9">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{"citationItems":[{"id":"ITEM-1","itemData":{"author":[{"dropping-particle":"","family":"Osipow","given":"S. H.","non-dropping-particle":"","parse-names":false,"suffix":""}],"container-title":"Englewood Cliffs, New Jersey: Prentice-Hall.Inc","id":"ITEM-1","issued":{"date-parts":[["1983"]]},"title":"Theories Of Career Development (Third Edition).","type":"book"},"uris":["http://www.mendeley.com/documents/?uuid=996521ef-a56a-4136-8e10-7681dcbbb1ad"]}],"mendeley":{"formattedCitation":"(Osipow, 1983)","plainTextFormattedCitation":"(Osipow, 1983)","previouslyFormattedCitation":"(Osipow, 1983)"},"properties":{"noteIndex":0},"schema":"https://github.com/citation-style-language/schema/raw/master/csl-citation.json"}</w:instrText>
      </w:r>
      <w:r w:rsidRPr="004E5DB9">
        <w:rPr>
          <w:rFonts w:ascii="Times New Roman" w:eastAsia="Times New Roman" w:hAnsi="Times New Roman"/>
          <w:sz w:val="24"/>
          <w:szCs w:val="24"/>
        </w:rPr>
        <w:fldChar w:fldCharType="separate"/>
      </w:r>
      <w:r w:rsidRPr="004E5DB9">
        <w:rPr>
          <w:rFonts w:ascii="Times New Roman" w:eastAsia="Times New Roman" w:hAnsi="Times New Roman"/>
          <w:noProof/>
          <w:sz w:val="24"/>
          <w:szCs w:val="24"/>
        </w:rPr>
        <w:t>(Osipow, 1983)</w:t>
      </w:r>
      <w:r w:rsidRPr="004E5DB9">
        <w:rPr>
          <w:rFonts w:ascii="Times New Roman" w:eastAsia="Times New Roman" w:hAnsi="Times New Roman"/>
          <w:sz w:val="24"/>
          <w:szCs w:val="24"/>
        </w:rPr>
        <w:fldChar w:fldCharType="end"/>
      </w:r>
      <w:r w:rsidRPr="004E5DB9">
        <w:rPr>
          <w:rFonts w:ascii="Times New Roman" w:eastAsia="Times New Roman" w:hAnsi="Times New Roman"/>
          <w:sz w:val="24"/>
          <w:szCs w:val="24"/>
        </w:rPr>
        <w:t>.</w:t>
      </w:r>
      <w:r w:rsidRPr="004E5DB9">
        <w:rPr>
          <w:rFonts w:ascii="Times New Roman" w:hAnsi="Times New Roman"/>
          <w:b/>
          <w:sz w:val="24"/>
          <w:szCs w:val="24"/>
        </w:rPr>
        <w:t xml:space="preserve"> </w:t>
      </w:r>
      <w:r w:rsidRPr="004E5DB9">
        <w:rPr>
          <w:rFonts w:ascii="Times New Roman" w:eastAsia="Times New Roman" w:hAnsi="Times New Roman"/>
          <w:sz w:val="24"/>
          <w:szCs w:val="24"/>
        </w:rPr>
        <w:t xml:space="preserve">Diantanya sebagai </w:t>
      </w:r>
      <w:proofErr w:type="gramStart"/>
      <w:r w:rsidRPr="004E5DB9">
        <w:rPr>
          <w:rFonts w:ascii="Times New Roman" w:eastAsia="Times New Roman" w:hAnsi="Times New Roman"/>
          <w:sz w:val="24"/>
          <w:szCs w:val="24"/>
        </w:rPr>
        <w:t>berikut :</w:t>
      </w:r>
      <w:proofErr w:type="gramEnd"/>
      <w:r w:rsidRPr="004E5DB9">
        <w:rPr>
          <w:rFonts w:ascii="Times New Roman" w:eastAsia="Times New Roman" w:hAnsi="Times New Roman"/>
          <w:sz w:val="24"/>
          <w:szCs w:val="24"/>
        </w:rPr>
        <w:t xml:space="preserve"> </w:t>
      </w:r>
    </w:p>
    <w:p w14:paraId="0F245ACE" w14:textId="744AB204" w:rsidR="00C37402" w:rsidRPr="004E5DB9" w:rsidRDefault="00B151A8">
      <w:pPr>
        <w:pStyle w:val="ListParagraph"/>
        <w:numPr>
          <w:ilvl w:val="0"/>
          <w:numId w:val="18"/>
        </w:numPr>
        <w:ind w:left="630"/>
        <w:jc w:val="both"/>
        <w:rPr>
          <w:rFonts w:ascii="Times New Roman" w:hAnsi="Times New Roman"/>
          <w:sz w:val="24"/>
          <w:szCs w:val="24"/>
        </w:rPr>
      </w:pPr>
      <w:r w:rsidRPr="004E5DB9">
        <w:rPr>
          <w:rFonts w:ascii="Times New Roman" w:eastAsia="Times New Roman" w:hAnsi="Times New Roman"/>
          <w:sz w:val="24"/>
          <w:szCs w:val="24"/>
        </w:rPr>
        <w:t>Faktor bio-sosial. Factor ini maksudnya berupa</w:t>
      </w:r>
      <w:r w:rsidR="00A838E9" w:rsidRPr="004E5DB9">
        <w:rPr>
          <w:rFonts w:ascii="Times New Roman" w:eastAsia="Times New Roman" w:hAnsi="Times New Roman"/>
          <w:sz w:val="24"/>
          <w:szCs w:val="24"/>
        </w:rPr>
        <w:t xml:space="preserve"> info</w:t>
      </w:r>
      <w:r w:rsidRPr="004E5DB9">
        <w:rPr>
          <w:rFonts w:ascii="Times New Roman" w:eastAsia="Times New Roman" w:hAnsi="Times New Roman"/>
          <w:sz w:val="24"/>
          <w:szCs w:val="24"/>
        </w:rPr>
        <w:t>rmasi khusus, perancangan, tanggung jawab, penerimaan dalam</w:t>
      </w:r>
      <w:r w:rsidR="00A838E9" w:rsidRPr="004E5DB9">
        <w:rPr>
          <w:rFonts w:ascii="Times New Roman" w:eastAsia="Times New Roman" w:hAnsi="Times New Roman"/>
          <w:sz w:val="24"/>
          <w:szCs w:val="24"/>
        </w:rPr>
        <w:t xml:space="preserve"> memikirkan</w:t>
      </w:r>
      <w:r w:rsidRPr="004E5DB9">
        <w:rPr>
          <w:rFonts w:ascii="Times New Roman" w:eastAsia="Times New Roman" w:hAnsi="Times New Roman"/>
          <w:sz w:val="24"/>
          <w:szCs w:val="24"/>
        </w:rPr>
        <w:t xml:space="preserve"> rencana karir. Yang termasuk kedalam factor bio-sosial ini salah satunya adalah </w:t>
      </w:r>
      <w:proofErr w:type="gramStart"/>
      <w:r w:rsidRPr="004E5DB9">
        <w:rPr>
          <w:rFonts w:ascii="Times New Roman" w:eastAsia="Times New Roman" w:hAnsi="Times New Roman"/>
          <w:sz w:val="24"/>
          <w:szCs w:val="24"/>
        </w:rPr>
        <w:t>usia</w:t>
      </w:r>
      <w:proofErr w:type="gramEnd"/>
      <w:r w:rsidRPr="004E5DB9">
        <w:rPr>
          <w:rFonts w:ascii="Times New Roman" w:eastAsia="Times New Roman" w:hAnsi="Times New Roman"/>
          <w:sz w:val="24"/>
          <w:szCs w:val="24"/>
        </w:rPr>
        <w:t>.</w:t>
      </w:r>
    </w:p>
    <w:p w14:paraId="00BC4717" w14:textId="47CADD9D" w:rsidR="00C37402" w:rsidRPr="00990A11" w:rsidRDefault="00990A11">
      <w:pPr>
        <w:pStyle w:val="ListParagraph"/>
        <w:numPr>
          <w:ilvl w:val="0"/>
          <w:numId w:val="18"/>
        </w:numPr>
        <w:ind w:left="630"/>
        <w:jc w:val="both"/>
        <w:rPr>
          <w:rFonts w:ascii="Times New Roman" w:hAnsi="Times New Roman"/>
          <w:sz w:val="24"/>
          <w:szCs w:val="24"/>
        </w:rPr>
      </w:pPr>
      <w:r w:rsidRPr="004E5DB9">
        <w:rPr>
          <w:rFonts w:ascii="Times New Roman" w:eastAsia="Times New Roman" w:hAnsi="Times New Roman"/>
          <w:sz w:val="24"/>
          <w:szCs w:val="24"/>
        </w:rPr>
        <w:t>Faktor lingkungan. Faktor ini memuat tentang</w:t>
      </w:r>
      <w:r w:rsidR="00A838E9" w:rsidRPr="004E5DB9">
        <w:rPr>
          <w:rFonts w:ascii="Times New Roman" w:eastAsia="Times New Roman" w:hAnsi="Times New Roman"/>
          <w:sz w:val="24"/>
          <w:szCs w:val="24"/>
        </w:rPr>
        <w:t xml:space="preserve"> indeks kematangan karir</w:t>
      </w:r>
      <w:r w:rsidRPr="004E5DB9">
        <w:rPr>
          <w:rFonts w:ascii="Times New Roman" w:eastAsia="Times New Roman" w:hAnsi="Times New Roman"/>
          <w:sz w:val="24"/>
          <w:szCs w:val="24"/>
        </w:rPr>
        <w:t xml:space="preserve"> yang berkaitan </w:t>
      </w:r>
      <w:r w:rsidR="00A838E9" w:rsidRPr="004E5DB9">
        <w:rPr>
          <w:rFonts w:ascii="Times New Roman" w:eastAsia="Times New Roman" w:hAnsi="Times New Roman"/>
          <w:sz w:val="24"/>
          <w:szCs w:val="24"/>
        </w:rPr>
        <w:t>dengan pekerjaan oran</w:t>
      </w:r>
      <w:r w:rsidR="00A838E9" w:rsidRPr="00990A11">
        <w:rPr>
          <w:rFonts w:ascii="Times New Roman" w:eastAsia="Times New Roman" w:hAnsi="Times New Roman"/>
          <w:sz w:val="24"/>
          <w:szCs w:val="24"/>
        </w:rPr>
        <w:t>g t</w:t>
      </w:r>
      <w:r w:rsidRPr="00990A11">
        <w:rPr>
          <w:rFonts w:ascii="Times New Roman" w:eastAsia="Times New Roman" w:hAnsi="Times New Roman"/>
          <w:sz w:val="24"/>
          <w:szCs w:val="24"/>
        </w:rPr>
        <w:t xml:space="preserve">ua, kurikulum sekolah, pengaruh </w:t>
      </w:r>
      <w:r w:rsidR="00A838E9" w:rsidRPr="00990A11">
        <w:rPr>
          <w:rFonts w:ascii="Times New Roman" w:eastAsia="Times New Roman" w:hAnsi="Times New Roman"/>
          <w:sz w:val="24"/>
          <w:szCs w:val="24"/>
        </w:rPr>
        <w:t>b</w:t>
      </w:r>
      <w:r w:rsidRPr="00990A11">
        <w:rPr>
          <w:rFonts w:ascii="Times New Roman" w:eastAsia="Times New Roman" w:hAnsi="Times New Roman"/>
          <w:sz w:val="24"/>
          <w:szCs w:val="24"/>
        </w:rPr>
        <w:t>udaya dan keluarga.</w:t>
      </w:r>
    </w:p>
    <w:p w14:paraId="51FFDDF3" w14:textId="0385BE28" w:rsidR="00C37402" w:rsidRPr="00990A11" w:rsidRDefault="00990A11">
      <w:pPr>
        <w:pStyle w:val="ListParagraph"/>
        <w:numPr>
          <w:ilvl w:val="0"/>
          <w:numId w:val="18"/>
        </w:numPr>
        <w:ind w:left="630"/>
        <w:jc w:val="both"/>
        <w:rPr>
          <w:rFonts w:ascii="Times New Roman" w:hAnsi="Times New Roman"/>
          <w:sz w:val="24"/>
          <w:szCs w:val="24"/>
        </w:rPr>
      </w:pPr>
      <w:r w:rsidRPr="00990A11">
        <w:rPr>
          <w:rFonts w:ascii="Times New Roman" w:eastAsia="Times New Roman" w:hAnsi="Times New Roman"/>
          <w:sz w:val="24"/>
          <w:szCs w:val="24"/>
        </w:rPr>
        <w:t>Faktor Kepribadian. F</w:t>
      </w:r>
      <w:r w:rsidR="004E5DB9">
        <w:rPr>
          <w:rFonts w:ascii="Times New Roman" w:eastAsia="Times New Roman" w:hAnsi="Times New Roman"/>
          <w:sz w:val="24"/>
          <w:szCs w:val="24"/>
        </w:rPr>
        <w:t>ak</w:t>
      </w:r>
      <w:r w:rsidRPr="00990A11">
        <w:rPr>
          <w:rFonts w:ascii="Times New Roman" w:eastAsia="Times New Roman" w:hAnsi="Times New Roman"/>
          <w:sz w:val="24"/>
          <w:szCs w:val="24"/>
        </w:rPr>
        <w:t xml:space="preserve">tor tersebut memuat tentang konsep diri dan </w:t>
      </w:r>
      <w:r w:rsidR="00A838E9" w:rsidRPr="00990A11">
        <w:rPr>
          <w:rFonts w:ascii="Times New Roman" w:eastAsia="Times New Roman" w:hAnsi="Times New Roman"/>
          <w:sz w:val="24"/>
          <w:szCs w:val="24"/>
        </w:rPr>
        <w:t xml:space="preserve">fokus </w:t>
      </w:r>
      <w:r w:rsidRPr="00990A11">
        <w:rPr>
          <w:rFonts w:ascii="Times New Roman" w:eastAsia="Times New Roman" w:hAnsi="Times New Roman"/>
          <w:sz w:val="24"/>
          <w:szCs w:val="24"/>
        </w:rPr>
        <w:t xml:space="preserve">pada </w:t>
      </w:r>
      <w:r w:rsidR="00A838E9" w:rsidRPr="00990A11">
        <w:rPr>
          <w:rFonts w:ascii="Times New Roman" w:eastAsia="Times New Roman" w:hAnsi="Times New Roman"/>
          <w:sz w:val="24"/>
          <w:szCs w:val="24"/>
        </w:rPr>
        <w:t>ke</w:t>
      </w:r>
      <w:r w:rsidRPr="00990A11">
        <w:rPr>
          <w:rFonts w:ascii="Times New Roman" w:eastAsia="Times New Roman" w:hAnsi="Times New Roman"/>
          <w:sz w:val="24"/>
          <w:szCs w:val="24"/>
        </w:rPr>
        <w:t xml:space="preserve">ndali, bakat khusus, </w:t>
      </w:r>
      <w:proofErr w:type="gramStart"/>
      <w:r w:rsidR="00A838E9" w:rsidRPr="00990A11">
        <w:rPr>
          <w:rFonts w:ascii="Times New Roman" w:eastAsia="Times New Roman" w:hAnsi="Times New Roman"/>
          <w:sz w:val="24"/>
          <w:szCs w:val="24"/>
        </w:rPr>
        <w:t>norma</w:t>
      </w:r>
      <w:proofErr w:type="gramEnd"/>
      <w:r w:rsidR="00A838E9" w:rsidRPr="00990A11">
        <w:rPr>
          <w:rFonts w:ascii="Times New Roman" w:eastAsia="Times New Roman" w:hAnsi="Times New Roman"/>
          <w:sz w:val="24"/>
          <w:szCs w:val="24"/>
        </w:rPr>
        <w:t xml:space="preserve"> dan tujuan hidup</w:t>
      </w:r>
      <w:r w:rsidRPr="00990A11">
        <w:rPr>
          <w:rFonts w:ascii="Times New Roman" w:eastAsia="Times New Roman" w:hAnsi="Times New Roman"/>
          <w:sz w:val="24"/>
          <w:szCs w:val="24"/>
        </w:rPr>
        <w:t xml:space="preserve"> seseorang</w:t>
      </w:r>
      <w:r w:rsidR="00A838E9" w:rsidRPr="00990A11">
        <w:rPr>
          <w:rFonts w:ascii="Times New Roman" w:eastAsia="Times New Roman" w:hAnsi="Times New Roman"/>
          <w:sz w:val="24"/>
          <w:szCs w:val="24"/>
        </w:rPr>
        <w:t xml:space="preserve">. Seperti pada penjelasan sebelumnya mengenai konsep diri,  terbukti </w:t>
      </w:r>
      <w:r w:rsidR="00A838E9" w:rsidRPr="00990A11">
        <w:rPr>
          <w:rFonts w:ascii="Times New Roman" w:hAnsi="Times New Roman"/>
          <w:sz w:val="24"/>
          <w:szCs w:val="24"/>
        </w:rPr>
        <w:t xml:space="preserve">pada hasil penelitian </w:t>
      </w:r>
      <w:r w:rsidR="00A838E9" w:rsidRPr="00990A11">
        <w:rPr>
          <w:rFonts w:ascii="Times New Roman" w:hAnsi="Times New Roman"/>
          <w:sz w:val="24"/>
          <w:szCs w:val="24"/>
        </w:rPr>
        <w:fldChar w:fldCharType="begin" w:fldLock="1"/>
      </w:r>
      <w:r w:rsidR="00246C5B">
        <w:rPr>
          <w:rFonts w:ascii="Times New Roman" w:hAnsi="Times New Roman"/>
          <w:sz w:val="24"/>
          <w:szCs w:val="24"/>
        </w:rPr>
        <w:instrText>ADDIN CSL_CITATION {"citationItems":[{"id":"ITEM-1","itemData":{"abstract":"Skripsi adalah karya ilmiah yang diwajibkan sebagai bagian dari persyaratan pendidikan akademis di perguruan tinggi (Poerwadarminta, 1983). Mahasiswa yang menyusun skripsi dituntut dapat menyesuaikan diri dengan proses belajar yang ada dalam penyusunan skripsi. Salah satu penentu bagi keberhasilan dalam menyusun skripsi adalah sikap positif, yaitu merasa yakin bahwa masalah yang dihadapi dapat teratasi. Sikap positif ini disebut dengan optimism (Ginting, 2005). Salah satu faktor yang mempengaruhi optimisme dari dalam diri seseorang adalah unsur kepribadian, yaitu konsep diri. Konsep diri yang baik akan membuat mahasiswa merasa yakin dengan kemampuan yang dimilikinya, sehingga mampu mengoptimalkan kemampuannya dalam menghadapi permasalahan yang dihadapi dalam proses penyelesaian skripsi. Penelitian ini bertujuan untuk mengetahui hubungan antara konsep diri dengan optimisme dalam menyelesaikan skripsi pada mahasiswa Prodi Psikologi Fakultas Kedokteran UNS. Populasi dalam penelitian ini adalah mahasiswa Prodi Psikologi Fakultas Kedokteran UNS angkatan 2006 sampai 2009. Sampel penelitian ini sejumlah 48 mahasiswa Prodi Psikologi Fakultas Kedokteran UNS angkatan 2006 sampai 2009 yang sedang dalam proses penyusunan skripsi. Teknik pengambilan sampel dalam penelitian ini dengan purposive incidental sampling. Alat pengumpulan data yang digunakan adalah skala konsep diri dan skala optimisme dalam menyelesaikan Skripsi. Analisis data menggunakan teknik korelasi product moment Pearson. Berdasarkan hasil analisis teknik korelasi product moment Pearson diperoleh nilai koefisien korelasi (r) sebesar 0,808 dan p = 0,000 (p &lt; 0,05) artinya ada hubungan positif yang signifikan antara konsep diri dengan optimisme dalam menyelesaikan skripsi pada mahasiswa Prodi Psikologi Fakultas Kedokteran UNS, yang menunjukkan bahwa hipotesis dalam penelitian ini diterima. Semakin tinggi konsep diri subjek, maka akan semakin tinggi optimisme mahasiswa Prodi Psikologi Fakultas Kedokteran UNS dalam menyelesaikan skripsi. Konsep diri memiliki peran terhadap optimisme dalam meyelesaikan skripsi sebesar 65,4%.text","author":[{"dropping-particle":"","family":"Kurniawan","given":"Segendig","non-dropping-particle":"","parse-names":false,"suffix":""},{"dropping-particle":"","family":"Priyatama","given":"Aditya Nanda","non-dropping-particle":"","parse-names":false,"suffix":""},{"dropping-particle":"","family":"Karyanta","given":"Nugraha Arif","non-dropping-particle":"","parse-names":false,"suffix":""}],"container-title":"Psikologi","id":"ITEM-1","issued":{"date-parts":[["2007"]]},"page":"275-285","title":"Hubungan konsep diri dengan optimisme dalam menyelesaikan skripsi pada mahasiswa prodi psikologi fakultas kedokteran UNS","type":"article-journal"},"uris":["http://www.mendeley.com/documents/?uuid=600c57c9-d0e0-41f5-9fe9-bc814af80a07"]}],"mendeley":{"formattedCitation":"(Kurniawan et al., 2007)","manualFormatting":"Kurniawan, Priyatama, &amp; Karyanta (2007)","plainTextFormattedCitation":"(Kurniawan et al., 2007)","previouslyFormattedCitation":"(Kurniawan et al., 2007)"},"properties":{"noteIndex":0},"schema":"https://github.com/citation-style-language/schema/raw/master/csl-citation.json"}</w:instrText>
      </w:r>
      <w:r w:rsidR="00A838E9" w:rsidRPr="00990A11">
        <w:rPr>
          <w:rFonts w:ascii="Times New Roman" w:hAnsi="Times New Roman"/>
          <w:sz w:val="24"/>
          <w:szCs w:val="24"/>
        </w:rPr>
        <w:fldChar w:fldCharType="separate"/>
      </w:r>
      <w:r w:rsidR="00A838E9" w:rsidRPr="00990A11">
        <w:rPr>
          <w:rFonts w:ascii="Times New Roman" w:hAnsi="Times New Roman"/>
          <w:noProof/>
          <w:sz w:val="24"/>
          <w:szCs w:val="24"/>
        </w:rPr>
        <w:t>Kurniawan, Priyatama, &amp; Karyanta (2007)</w:t>
      </w:r>
      <w:r w:rsidR="00A838E9" w:rsidRPr="00990A11">
        <w:rPr>
          <w:rFonts w:ascii="Times New Roman" w:hAnsi="Times New Roman"/>
          <w:sz w:val="24"/>
          <w:szCs w:val="24"/>
        </w:rPr>
        <w:fldChar w:fldCharType="end"/>
      </w:r>
      <w:r w:rsidR="00A838E9" w:rsidRPr="00990A11">
        <w:rPr>
          <w:rFonts w:ascii="Times New Roman" w:hAnsi="Times New Roman"/>
          <w:sz w:val="24"/>
          <w:szCs w:val="24"/>
        </w:rPr>
        <w:t xml:space="preserve"> konsep diri mempunyai hubungan yang signifikan terhadap </w:t>
      </w:r>
      <w:r w:rsidRPr="00990A11">
        <w:rPr>
          <w:rFonts w:ascii="Times New Roman" w:hAnsi="Times New Roman"/>
          <w:sz w:val="24"/>
          <w:szCs w:val="24"/>
        </w:rPr>
        <w:t>optimisme</w:t>
      </w:r>
      <w:r w:rsidR="00A838E9" w:rsidRPr="00990A11">
        <w:rPr>
          <w:rFonts w:ascii="Times New Roman" w:hAnsi="Times New Roman"/>
          <w:sz w:val="24"/>
          <w:szCs w:val="24"/>
        </w:rPr>
        <w:t>.</w:t>
      </w:r>
    </w:p>
    <w:p w14:paraId="5FF28DA4" w14:textId="7934EE14" w:rsidR="00C37402" w:rsidRPr="00990A11" w:rsidRDefault="00990A11">
      <w:pPr>
        <w:pStyle w:val="ListParagraph"/>
        <w:numPr>
          <w:ilvl w:val="0"/>
          <w:numId w:val="18"/>
        </w:numPr>
        <w:ind w:left="630"/>
        <w:jc w:val="both"/>
        <w:rPr>
          <w:rFonts w:ascii="Times New Roman" w:hAnsi="Times New Roman"/>
          <w:sz w:val="24"/>
          <w:szCs w:val="24"/>
        </w:rPr>
      </w:pPr>
      <w:r w:rsidRPr="00990A11">
        <w:rPr>
          <w:rFonts w:ascii="Times New Roman" w:eastAsia="Times New Roman" w:hAnsi="Times New Roman"/>
          <w:sz w:val="24"/>
          <w:szCs w:val="24"/>
        </w:rPr>
        <w:t>Faktor vokasional. Factor ini berkaitan dengan</w:t>
      </w:r>
      <w:r w:rsidR="00A838E9" w:rsidRPr="00990A11">
        <w:rPr>
          <w:rFonts w:ascii="Times New Roman" w:eastAsia="Times New Roman" w:hAnsi="Times New Roman"/>
          <w:sz w:val="24"/>
          <w:szCs w:val="24"/>
        </w:rPr>
        <w:t xml:space="preserve"> kematanga</w:t>
      </w:r>
      <w:r w:rsidRPr="00990A11">
        <w:rPr>
          <w:rFonts w:ascii="Times New Roman" w:eastAsia="Times New Roman" w:hAnsi="Times New Roman"/>
          <w:sz w:val="24"/>
          <w:szCs w:val="24"/>
        </w:rPr>
        <w:t xml:space="preserve">n karir seseorang yang memiliki hubungan </w:t>
      </w:r>
      <w:r w:rsidR="00A838E9" w:rsidRPr="00990A11">
        <w:rPr>
          <w:rFonts w:ascii="Times New Roman" w:eastAsia="Times New Roman" w:hAnsi="Times New Roman"/>
          <w:sz w:val="24"/>
          <w:szCs w:val="24"/>
        </w:rPr>
        <w:t>positif deng</w:t>
      </w:r>
      <w:r w:rsidRPr="00990A11">
        <w:rPr>
          <w:rFonts w:ascii="Times New Roman" w:eastAsia="Times New Roman" w:hAnsi="Times New Roman"/>
          <w:sz w:val="24"/>
          <w:szCs w:val="24"/>
        </w:rPr>
        <w:t xml:space="preserve">an aspirasi vokasional, keselarasan </w:t>
      </w:r>
      <w:r w:rsidR="00A838E9" w:rsidRPr="00990A11">
        <w:rPr>
          <w:rFonts w:ascii="Times New Roman" w:eastAsia="Times New Roman" w:hAnsi="Times New Roman"/>
          <w:sz w:val="24"/>
          <w:szCs w:val="24"/>
        </w:rPr>
        <w:t xml:space="preserve">aspirasi dan </w:t>
      </w:r>
      <w:r w:rsidRPr="00990A11">
        <w:rPr>
          <w:rFonts w:ascii="Times New Roman" w:eastAsia="Times New Roman" w:hAnsi="Times New Roman"/>
          <w:sz w:val="24"/>
          <w:szCs w:val="24"/>
        </w:rPr>
        <w:t xml:space="preserve">harapan </w:t>
      </w:r>
      <w:r w:rsidR="00A838E9" w:rsidRPr="00990A11">
        <w:rPr>
          <w:rFonts w:ascii="Times New Roman" w:eastAsia="Times New Roman" w:hAnsi="Times New Roman"/>
          <w:sz w:val="24"/>
          <w:szCs w:val="24"/>
        </w:rPr>
        <w:t xml:space="preserve">karir. </w:t>
      </w:r>
    </w:p>
    <w:p w14:paraId="7730B420" w14:textId="231E3374" w:rsidR="00C37402" w:rsidRPr="00990A11" w:rsidRDefault="00990A11">
      <w:pPr>
        <w:pStyle w:val="ListParagraph"/>
        <w:numPr>
          <w:ilvl w:val="0"/>
          <w:numId w:val="18"/>
        </w:numPr>
        <w:ind w:left="630"/>
        <w:jc w:val="both"/>
        <w:rPr>
          <w:rFonts w:ascii="Times New Roman" w:hAnsi="Times New Roman"/>
          <w:sz w:val="24"/>
          <w:szCs w:val="24"/>
        </w:rPr>
      </w:pPr>
      <w:r w:rsidRPr="00990A11">
        <w:rPr>
          <w:rFonts w:ascii="Times New Roman" w:eastAsia="Times New Roman" w:hAnsi="Times New Roman"/>
          <w:sz w:val="24"/>
          <w:szCs w:val="24"/>
        </w:rPr>
        <w:t>Faktor Prestasi individu. Factor tersebut diantaranya</w:t>
      </w:r>
      <w:r w:rsidR="00A838E9" w:rsidRPr="00990A11">
        <w:rPr>
          <w:rFonts w:ascii="Times New Roman" w:eastAsia="Times New Roman" w:hAnsi="Times New Roman"/>
          <w:sz w:val="24"/>
          <w:szCs w:val="24"/>
        </w:rPr>
        <w:t xml:space="preserve"> prestasi akademik</w:t>
      </w:r>
      <w:r w:rsidRPr="00990A11">
        <w:rPr>
          <w:rFonts w:ascii="Times New Roman" w:eastAsia="Times New Roman" w:hAnsi="Times New Roman"/>
          <w:sz w:val="24"/>
          <w:szCs w:val="24"/>
        </w:rPr>
        <w:t xml:space="preserve"> individu</w:t>
      </w:r>
      <w:r w:rsidR="00A838E9" w:rsidRPr="00990A11">
        <w:rPr>
          <w:rFonts w:ascii="Times New Roman" w:eastAsia="Times New Roman" w:hAnsi="Times New Roman"/>
          <w:sz w:val="24"/>
          <w:szCs w:val="24"/>
        </w:rPr>
        <w:t xml:space="preserve">, kebebasan, partisipasi di </w:t>
      </w:r>
      <w:r w:rsidRPr="00990A11">
        <w:rPr>
          <w:rFonts w:ascii="Times New Roman" w:eastAsia="Times New Roman" w:hAnsi="Times New Roman"/>
          <w:sz w:val="24"/>
          <w:szCs w:val="24"/>
        </w:rPr>
        <w:t>dalam maupun luar sekolah.</w:t>
      </w:r>
    </w:p>
    <w:p w14:paraId="227B30E1" w14:textId="38468998" w:rsidR="00C37402" w:rsidRDefault="004C0B82">
      <w:pPr>
        <w:spacing w:after="0" w:line="240" w:lineRule="auto"/>
        <w:ind w:firstLine="270"/>
        <w:jc w:val="both"/>
        <w:rPr>
          <w:rFonts w:ascii="Times New Roman" w:hAnsi="Times New Roman"/>
          <w:sz w:val="24"/>
          <w:szCs w:val="24"/>
        </w:rPr>
      </w:pPr>
      <w:r w:rsidRPr="004C0B82">
        <w:rPr>
          <w:rFonts w:ascii="Times New Roman" w:hAnsi="Times New Roman"/>
          <w:sz w:val="24"/>
          <w:szCs w:val="24"/>
        </w:rPr>
        <w:t xml:space="preserve">Dalam hasil penelitiannya, </w:t>
      </w:r>
      <w:r w:rsidR="00A838E9" w:rsidRPr="004C0B82">
        <w:rPr>
          <w:rFonts w:ascii="Times New Roman" w:hAnsi="Times New Roman"/>
          <w:sz w:val="24"/>
          <w:szCs w:val="24"/>
        </w:rPr>
        <w:t xml:space="preserve">Seligman (2008) menyatakan bahwa pada teori gaya </w:t>
      </w:r>
      <w:r w:rsidR="00A838E9" w:rsidRPr="004C0B82">
        <w:rPr>
          <w:rFonts w:ascii="Times New Roman" w:hAnsi="Times New Roman"/>
          <w:sz w:val="24"/>
          <w:szCs w:val="24"/>
        </w:rPr>
        <w:lastRenderedPageBreak/>
        <w:t>pe</w:t>
      </w:r>
      <w:r w:rsidRPr="004C0B82">
        <w:rPr>
          <w:rFonts w:ascii="Times New Roman" w:hAnsi="Times New Roman"/>
          <w:sz w:val="24"/>
          <w:szCs w:val="24"/>
        </w:rPr>
        <w:t>njelasan untuk sukses disebutkan</w:t>
      </w:r>
      <w:r w:rsidR="00A838E9" w:rsidRPr="004C0B82">
        <w:rPr>
          <w:rFonts w:ascii="Times New Roman" w:hAnsi="Times New Roman"/>
          <w:sz w:val="24"/>
          <w:szCs w:val="24"/>
        </w:rPr>
        <w:t xml:space="preserve"> bahwa</w:t>
      </w:r>
      <w:r w:rsidRPr="004C0B82">
        <w:rPr>
          <w:rFonts w:ascii="Times New Roman" w:hAnsi="Times New Roman"/>
          <w:sz w:val="24"/>
          <w:szCs w:val="24"/>
        </w:rPr>
        <w:t xml:space="preserve"> jika kita ingin berhasil mendapatkan suatu karir yang menjanjikan dan memiliki daya tantag tinggi, maka kita harus memutuskannya berdasar pada tiga factor utama, diantaranya</w:t>
      </w:r>
      <w:r w:rsidR="00A838E9" w:rsidRPr="004C0B82">
        <w:rPr>
          <w:rFonts w:ascii="Times New Roman" w:hAnsi="Times New Roman"/>
          <w:sz w:val="24"/>
          <w:szCs w:val="24"/>
        </w:rPr>
        <w:t>; bakat, motivasi, dan optimism. Ketiga faktor inilah ya</w:t>
      </w:r>
      <w:r w:rsidRPr="004C0B82">
        <w:rPr>
          <w:rFonts w:ascii="Times New Roman" w:hAnsi="Times New Roman"/>
          <w:sz w:val="24"/>
          <w:szCs w:val="24"/>
        </w:rPr>
        <w:t xml:space="preserve">ng menentukan </w:t>
      </w:r>
      <w:proofErr w:type="gramStart"/>
      <w:r w:rsidRPr="004C0B82">
        <w:rPr>
          <w:rFonts w:ascii="Times New Roman" w:hAnsi="Times New Roman"/>
          <w:sz w:val="24"/>
          <w:szCs w:val="24"/>
        </w:rPr>
        <w:t>kesuksesan  karir</w:t>
      </w:r>
      <w:proofErr w:type="gramEnd"/>
      <w:r w:rsidRPr="004C0B82">
        <w:rPr>
          <w:rFonts w:ascii="Times New Roman" w:hAnsi="Times New Roman"/>
          <w:sz w:val="24"/>
          <w:szCs w:val="24"/>
        </w:rPr>
        <w:t>.</w:t>
      </w:r>
      <w:r>
        <w:rPr>
          <w:rFonts w:ascii="Times New Roman" w:hAnsi="Times New Roman"/>
          <w:sz w:val="24"/>
          <w:szCs w:val="24"/>
        </w:rPr>
        <w:t xml:space="preserve"> </w:t>
      </w:r>
      <w:r w:rsidR="0070652E">
        <w:rPr>
          <w:rFonts w:ascii="Times New Roman" w:hAnsi="Times New Roman"/>
          <w:sz w:val="24"/>
          <w:szCs w:val="24"/>
        </w:rPr>
        <w:fldChar w:fldCharType="begin" w:fldLock="1"/>
      </w:r>
      <w:r w:rsidR="004E5522">
        <w:rPr>
          <w:rFonts w:ascii="Times New Roman" w:hAnsi="Times New Roman"/>
          <w:sz w:val="24"/>
          <w:szCs w:val="24"/>
        </w:rPr>
        <w:instrText>ADDIN CSL_CITATION {"citationItems":[{"id":"ITEM-1","itemData":{"author":[{"dropping-particle":"","family":"Adilia","given":"Muharnia Dewi","non-dropping-particle":"","parse-names":false,"suffix":""}],"id":"ITEM-1","issued":{"date-parts":[["0"]]},"title":"HUBUNGAN SELF ESTEEM DENGAN OPTIMISME JAKARTA","type":"article-journal"},"uris":["http://www.mendeley.com/documents/?uuid=a343748c-392f-4765-a54d-1ca70336d705"]}],"mendeley":{"formattedCitation":"(Adilia, n.d.)","plainTextFormattedCitation":"(Adilia, n.d.)","previouslyFormattedCitation":"(Adilia, n.d.)"},"properties":{"noteIndex":0},"schema":"https://github.com/citation-style-language/schema/raw/master/csl-citation.json"}</w:instrText>
      </w:r>
      <w:r w:rsidR="0070652E">
        <w:rPr>
          <w:rFonts w:ascii="Times New Roman" w:hAnsi="Times New Roman"/>
          <w:sz w:val="24"/>
          <w:szCs w:val="24"/>
        </w:rPr>
        <w:fldChar w:fldCharType="separate"/>
      </w:r>
      <w:r w:rsidR="0070652E" w:rsidRPr="0070652E">
        <w:rPr>
          <w:rFonts w:ascii="Times New Roman" w:hAnsi="Times New Roman"/>
          <w:noProof/>
          <w:sz w:val="24"/>
          <w:szCs w:val="24"/>
        </w:rPr>
        <w:t>(Adilia, n.d.)</w:t>
      </w:r>
      <w:r w:rsidR="0070652E">
        <w:rPr>
          <w:rFonts w:ascii="Times New Roman" w:hAnsi="Times New Roman"/>
          <w:sz w:val="24"/>
          <w:szCs w:val="24"/>
        </w:rPr>
        <w:fldChar w:fldCharType="end"/>
      </w:r>
    </w:p>
    <w:p w14:paraId="6B0EE7F3" w14:textId="77777777" w:rsidR="00C37402" w:rsidRDefault="00C37402">
      <w:pPr>
        <w:spacing w:after="0" w:line="240" w:lineRule="auto"/>
        <w:ind w:firstLine="270"/>
        <w:jc w:val="both"/>
        <w:rPr>
          <w:rFonts w:ascii="Times New Roman" w:hAnsi="Times New Roman"/>
          <w:sz w:val="24"/>
          <w:szCs w:val="24"/>
        </w:rPr>
      </w:pPr>
    </w:p>
    <w:p w14:paraId="35E548AB" w14:textId="75217C93" w:rsidR="00C37402" w:rsidRDefault="004E5DB9">
      <w:pPr>
        <w:spacing w:after="0" w:line="240" w:lineRule="auto"/>
        <w:ind w:firstLine="270"/>
        <w:jc w:val="both"/>
        <w:rPr>
          <w:rFonts w:ascii="Times New Roman" w:hAnsi="Times New Roman"/>
          <w:sz w:val="24"/>
          <w:szCs w:val="24"/>
        </w:rPr>
      </w:pPr>
      <w:r>
        <w:rPr>
          <w:rFonts w:ascii="Times New Roman" w:hAnsi="Times New Roman"/>
          <w:sz w:val="24"/>
          <w:szCs w:val="24"/>
        </w:rPr>
        <w:t xml:space="preserve">Pentingnya orientasi karir dalam kaitannya dengan optimism </w:t>
      </w:r>
      <w:r w:rsidR="00A838E9">
        <w:rPr>
          <w:rFonts w:ascii="Times New Roman" w:hAnsi="Times New Roman"/>
          <w:sz w:val="24"/>
          <w:szCs w:val="24"/>
        </w:rPr>
        <w:t xml:space="preserve">berdasarkan penjelasan-penjelasan diatas dan </w:t>
      </w:r>
      <w:r>
        <w:rPr>
          <w:rFonts w:ascii="Times New Roman" w:hAnsi="Times New Roman"/>
          <w:sz w:val="24"/>
          <w:szCs w:val="24"/>
        </w:rPr>
        <w:t xml:space="preserve">beragam penelitian sebelumnya, menarik perhatian peneliti untuk </w:t>
      </w:r>
      <w:r w:rsidR="00A838E9">
        <w:rPr>
          <w:rFonts w:ascii="Times New Roman" w:hAnsi="Times New Roman"/>
          <w:sz w:val="24"/>
          <w:szCs w:val="24"/>
        </w:rPr>
        <w:t>melakukan penelitian mengenai hubungan orientasi karir dengan optimism pada mahasiswa jurusan keagamaan.</w:t>
      </w:r>
    </w:p>
    <w:p w14:paraId="38219779" w14:textId="77777777" w:rsidR="00C37402" w:rsidRDefault="00C37402">
      <w:pPr>
        <w:spacing w:after="0" w:line="240" w:lineRule="auto"/>
        <w:jc w:val="both"/>
        <w:rPr>
          <w:rFonts w:ascii="Times New Roman" w:hAnsi="Times New Roman"/>
          <w:sz w:val="24"/>
          <w:szCs w:val="24"/>
        </w:rPr>
      </w:pPr>
    </w:p>
    <w:p w14:paraId="7BBCBE24" w14:textId="77777777" w:rsidR="00C37402" w:rsidRDefault="00C37402">
      <w:pPr>
        <w:spacing w:after="0" w:line="240" w:lineRule="auto"/>
        <w:jc w:val="both"/>
        <w:rPr>
          <w:rFonts w:ascii="Times New Roman" w:hAnsi="Times New Roman"/>
          <w:sz w:val="24"/>
          <w:szCs w:val="24"/>
        </w:rPr>
      </w:pPr>
    </w:p>
    <w:p w14:paraId="12D76C55" w14:textId="77777777" w:rsidR="00C37402" w:rsidRDefault="00A838E9">
      <w:pPr>
        <w:spacing w:after="0" w:line="240" w:lineRule="auto"/>
        <w:jc w:val="both"/>
        <w:rPr>
          <w:rFonts w:ascii="Times New Roman" w:hAnsi="Times New Roman"/>
          <w:b/>
          <w:sz w:val="24"/>
          <w:szCs w:val="24"/>
        </w:rPr>
      </w:pPr>
      <w:r>
        <w:rPr>
          <w:rFonts w:ascii="Times New Roman" w:hAnsi="Times New Roman"/>
          <w:b/>
          <w:sz w:val="24"/>
          <w:szCs w:val="24"/>
        </w:rPr>
        <w:t>METODE PENELITIAN</w:t>
      </w:r>
    </w:p>
    <w:p w14:paraId="049F141D" w14:textId="77777777" w:rsidR="00263066" w:rsidRDefault="00263066">
      <w:pPr>
        <w:spacing w:after="0" w:line="240" w:lineRule="auto"/>
        <w:jc w:val="both"/>
        <w:rPr>
          <w:rFonts w:ascii="Times New Roman" w:hAnsi="Times New Roman"/>
          <w:b/>
          <w:sz w:val="24"/>
          <w:szCs w:val="24"/>
        </w:rPr>
      </w:pPr>
    </w:p>
    <w:p w14:paraId="6D63B917" w14:textId="77777777" w:rsidR="00C37402" w:rsidRDefault="00A838E9">
      <w:pPr>
        <w:pStyle w:val="ListParagraph"/>
        <w:numPr>
          <w:ilvl w:val="0"/>
          <w:numId w:val="13"/>
        </w:numPr>
        <w:spacing w:after="160" w:line="256" w:lineRule="auto"/>
        <w:ind w:left="540" w:hanging="180"/>
        <w:jc w:val="both"/>
        <w:rPr>
          <w:rFonts w:ascii="Times New Roman" w:hAnsi="Times New Roman"/>
          <w:b/>
          <w:sz w:val="24"/>
          <w:szCs w:val="24"/>
          <w:lang w:val="en-ID"/>
        </w:rPr>
      </w:pPr>
      <w:r>
        <w:rPr>
          <w:rFonts w:ascii="Times New Roman" w:hAnsi="Times New Roman"/>
          <w:b/>
          <w:sz w:val="24"/>
          <w:szCs w:val="24"/>
          <w:lang w:val="en-ID"/>
        </w:rPr>
        <w:t>Desain Penelitian</w:t>
      </w:r>
    </w:p>
    <w:p w14:paraId="25C09ABF" w14:textId="77777777" w:rsidR="00C37402" w:rsidRDefault="00A838E9">
      <w:pPr>
        <w:ind w:firstLine="360"/>
        <w:jc w:val="both"/>
        <w:rPr>
          <w:rFonts w:ascii="Times New Roman" w:eastAsia="Times New Roman" w:hAnsi="Times New Roman"/>
          <w:sz w:val="24"/>
          <w:szCs w:val="24"/>
        </w:rPr>
      </w:pPr>
      <w:r>
        <w:rPr>
          <w:rFonts w:ascii="Times New Roman" w:hAnsi="Times New Roman"/>
          <w:sz w:val="24"/>
          <w:szCs w:val="24"/>
          <w:lang w:val="en-ID"/>
        </w:rPr>
        <w:t xml:space="preserve">Metode yang digunakan dalam penelitian ini adalah metode penelitian kuantitatif. </w:t>
      </w:r>
      <w:r>
        <w:rPr>
          <w:rFonts w:ascii="Times New Roman" w:eastAsia="Times New Roman" w:hAnsi="Times New Roman"/>
          <w:sz w:val="24"/>
          <w:szCs w:val="24"/>
        </w:rPr>
        <w:t xml:space="preserve">Metode penelitian kuantitatif </w:t>
      </w:r>
      <w:r>
        <w:rPr>
          <w:rFonts w:ascii="Times New Roman" w:eastAsia="Times New Roman" w:hAnsi="Times New Roman"/>
          <w:sz w:val="24"/>
          <w:szCs w:val="24"/>
          <w:lang w:val="id-ID"/>
        </w:rPr>
        <w:t>adalah</w:t>
      </w:r>
      <w:r>
        <w:rPr>
          <w:rFonts w:ascii="Times New Roman" w:eastAsia="Times New Roman" w:hAnsi="Times New Roman"/>
          <w:sz w:val="24"/>
          <w:szCs w:val="24"/>
        </w:rPr>
        <w:t xml:space="preserve"> menggunakan data yang beruopa angka dimana angka tersebut merupakan hasil dari olahan menggunaka programan statistika untuk menjawab permasalahan dalam suatu penelitian.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{"citationItems":[{"id":"ITEM-1","itemData":{"DOI":"10.1111/j.1469-7610.2010.02280.x","ISBN":"1053-8100","ISSN":"0092-6566","PMID":"19485652","abstract":"The study investigated age-related differences in theory of mind and explored the relationship between this ability, other cognitive abilities, and structural brain measures. A cohort of 106 adults (ages 50-90 years) was recruited. Participants completed tests of theory of mind, verbal and performance intelligence, executive function, and information processing speed and underwent structural magnetic resonance imaging (measurement of whole brain volume, volume of white matter hyperintensities, and diffusion tensor imaging of white matter integrity). Theory of mind ability declined with increasing age, and the relationship between theory of mind and age was fully mediated by performance intelligence, executive function, and information processing speed and was partially mediated by verbal intelligence. Theory of mind performance correlated significantly with diffusion tensor imaging measures of white matter integrity but not with volume of white matter hyperintensities or whole-brain volume. Theory of mind age-related decline may not be independent of other cognitive functions; it may also be particularly susceptible to changes in white matter integrity.","author":[{"dropping-particle":"","family":"Fleeson","given":"William","non-dropping-particle":"","parse-names":false,"suffix":""},{"dropping-particle":"","family":"Jayawickreme","given":"Eranda","non-dropping-particle":"","parse-names":false,"suffix":""},{"dropping-particle":"","family":"Jones","given":"Ashley Bell Alice P","non-dropping-particle":"","parse-names":false,"suffix":""},{"dropping-particle":"","family":"Brown","given":"Nicolas A","non-dropping-particle":"","parse-names":false,"suffix":""},{"dropping-particle":"","family":"Serfass","given":"David G","non-dropping-particle":"","parse-names":false,"suffix":""},{"dropping-particle":"","family":"Sherman","given":"Ryne A","non-dropping-particle":"","parse-names":false,"suffix":""},{"dropping-particle":"","family":"Mestdagh","given":"Merijn","non-dropping-particle":"","parse-names":false,"suffix":""},{"dropping-particle":"","family":"Pe","given":"Madeline","non-dropping-particle":"","parse-names":false,"suffix":""},{"dropping-particle":"","family":"Pestman","given":"Wiebe","non-dropping-particle":"","parse-names":false,"suffix":""},{"dropping-particle":"","family":"Verdonck","given":"Stijn","non-dropping-particle":"","parse-names":false,"suffix":""},{"dropping-particle":"","family":"Kuppens","given":"Peter","non-dropping-particle":"","parse-names":false,"suffix":""},{"dropping-particle":"","family":"Tuerlinckx","given":"Francis","non-dropping-particle":"","parse-names":false,"suffix":""},{"dropping-particle":"","family":"O’Connor","given":"Melissa C","non-dropping-particle":"","parse-names":false,"suffix":""},{"dropping-particle":"V","family":"Paunonen","given":"Sampo","non-dropping-particle":"","parse-names":false,"suffix":""},{"dropping-particle":"","family":"Baumert","given":"Anna","non-dropping-particle":"","parse-names":false,"suffix":""},{"dropping-particle":"","family":"Schmitt","given":"Manfred","non-dropping-particle":"","parse-names":false,"suffix":""},{"dropping-particle":"","family":"Perugini","given":"Marco","non-dropping-particle":"","parse-names":false,"suffix":""},{"dropping-particle":"","family":"Johnson","given":"Wendy","non-dropping-particle":"","parse-names":false,"suffix":""},{"dropping-particle":"","family":"Blum","given":"Gabriela Sophia","non-dropping-particle":"","parse-names":false,"suffix":""},{"dropping-particle":"","family":"Wrzus","given":"Cornelia","non-dropping-particle":"","parse-names":false,"suffix":""},{"dropping-particle":"","family":"Geukes","given":"Katharina","non-dropping-particle":"","parse-names":false,"suffix":""},{"dropping-particle":"","family":"Nestler","given":"Steffen","non-dropping-particle":"","parse-names":false,"suffix":""},{"dropping-particle":"","family":"Hutteman","given":"Roos","non-dropping-particle":"","parse-names":false,"suffix":""},{"dropping-particle":"","family":"Küfner","given":"Albrecht C P","non-dropping-particle":"","parse-names":false,"suffix":""},{"dropping-particle":"","family":"Back","given":"Mitja D","non-dropping-particle":"","parse-names":false,"suffix":""},{"dropping-particle":"","family":"Hoffman","given":"Martin L","non-dropping-particle":"","parse-names":false,"suffix":""},{"dropping-particle":"","family":"Premack","given":"David","non-dropping-particle":"","parse-names":false,"suffix":""},{"dropping-particle":"","family":"Woodruff","given":"Guy","non-dropping-particle":"","parse-names":false,"suffix":""},{"dropping-particle":"","family":"Zhang","given":"Jiaxiang Jing","non-dropping-particle":"","parse-names":false,"suffix":""},{"dropping-particle":"","family":"Ziegler","given":"Matthias","non-dropping-particle":"","parse-names":false,"suffix":""},{"dropping-particle":"","family":"Danay","given":"Erik","non-dropping-particle":"","parse-names":false,"suffix":""},{"dropping-particle":"","family":"Heene","given":"Moritz","non-dropping-particle":"","parse-names":false,"suffix":""},{"dropping-particle":"","family":"Asendorpf","given":"Jens","non-dropping-particle":"","parse-names":false,"suffix":""},{"dropping-particle":"","family":"Bühner","given":"Markus","non-dropping-particle":"","parse-names":false,"suffix":""},{"dropping-particle":"","family":"Zhang","given":"Jiaxiang Jing","non-dropping-particle":"","parse-names":false,"suffix":""},{"dropping-particle":"","family":"Ziegler","given":"Matthias","non-dropping-particle":"","parse-names":false,"suffix":""},{"dropping-particle":"","family":"Gallese","given":"Vittorio","non-dropping-particle":"","parse-names":false,"suffix":""},{"dropping-particle":"","family":"Keysers","given":"Christian","non-dropping-particle":"","parse-names":false,"suffix":""},{"dropping-particle":"","family":"Rizzolatti","given":"G","non-dropping-particle":"","parse-names":false,"suffix":""},{"dropping-particle":"","family":"Conner Tamlin S.","given":"","non-dropping-particle":"","parse-names":false,"suffix":""},{"dropping-particle":"","family":"Tennen Howard","given":"","non-dropping-particle":"","parse-names":false,"suffix":""},{"dropping-particle":"","family":"Fleeson William","given":"","non-dropping-particle":"","parse-names":false,"suffix":""},{"dropping-particle":"","family":"Barrett Lisa Feldman","given":"","non-dropping-particle":"","parse-names":false,"suffix":""},{"dropping-particle":"","family":"Westra","given":"Evan","non-dropping-particle":"","parse-names":false,"suffix":""},{"dropping-particle":"","family":"Duval","given":"Céline","non-dropping-particle":"","parse-names":false,"suffix":""},{"dropping-particle":"","family":"Piolino","given":"Pascale","non-dropping-particle":"","parse-names":false,"suffix":""},{"dropping-particle":"","family":"Bejanin","given":"Alexandre","non-dropping-particle":"","parse-names":false,"suffix":""},{"dropping-particle":"","family":"Eustache","given":"Francis","non-dropping-particle":"","parse-names":false,"suffix":""},{"dropping-particle":"","family":"Desgranges","given":"Béatrice","non-dropping-particle":"","parse-names":false,"suffix":""},{"dropping-particle":"","family":"Berlin","given":"English Theatre","non-dropping-particle":"","parse-names":false,"suffix":""},{"dropping-particle":"","family":"Platzwahl","given":"Freie","non-dropping-particle":"","parse-names":false,"suffix":""},{"dropping-particle":"","family":"Gooddy","given":"William","non-dropping-particle":"","parse-names":false,"suffix":""},{"dropping-particle":"","family":"Schel","given":"Margot A","non-dropping-particle":"","parse-names":false,"suffix":""},{"dropping-particle":"","family":"Ridderinkhof","given":"K Richard","non-dropping-particle":"","parse-names":false,"suffix":""},{"dropping-particle":"","family":"Crone","given":"Eveline A","non-dropping-particle":"","parse-names":false,"suffix":""},{"dropping-particle":"","family":"Brass","given":"Marcel","non-dropping-particle":"","parse-names":false,"suffix":""},{"dropping-particle":"","family":"Haggard","given":"Patrick","non-dropping-particle":"","parse-names":false,"suffix":""},{"dropping-particle":"","family":"Y","given":"N C Broadwa","non-dropping-particle":"","parse-names":false,"suffix":""},{"dropping-particle":"","family":"X","given":"V O L X X No","non-dropping-particle":"","parse-names":false,"suffix":""},{"dropping-particle":"","family":"Gailliot","given":"Matthew T","non-dropping-particle":"","parse-names":false,"suffix":""},{"dropping-particle":"","family":"Baumeister","given":"Roy F","non-dropping-particle":"","parse-names":false,"suffix":""},{"dropping-particle":"","family":"Aron","given":"Adam R","non-dropping-particle":"","parse-names":false,"suffix":""},{"dropping-particle":"","family":"Eccles","given":"Jacquelynne S","non-dropping-particle":"","parse-names":false,"suffix":""},{"dropping-particle":"","family":"Wigfield","given":"Allan","non-dropping-particle":"","parse-names":false,"suffix":""},{"dropping-particle":"","family":"Brown","given":"Steven D","non-dropping-particle":"","parse-names":false,"suffix":""},{"dropping-particle":"","family":"Lent","given":"Robert W","non-dropping-particle":"","parse-names":false,"suffix":""},{"dropping-particle":"","family":"Roskies","given":"Adina L","non-dropping-particle":"","parse-names":false,"suffix":""},{"dropping-particle":"","family":"Brass","given":"Marcel","non-dropping-particle":"","parse-names":false,"suffix":""},{"dropping-particle":"","family":"Haggard","given":"Patrick","non-dropping-particle":"","parse-names":false,"suffix":""},{"dropping-particle":"","family":"Kotabe","given":"Hiroki P","non-dropping-particle":"","parse-names":false,"suffix":""},{"dropping-particle":"","family":"Hofmann","given":"Wilhelm","non-dropping-particle":"","parse-names":false,"suffix":""},{"dropping-particle":"","family":"Green","given":"Christopher D","non-dropping-particle":"","parse-names":false,"suffix":""},{"dropping-particle":"","family":"Brass","given":"Marcel","non-dropping-particle":"","parse-names":false,"suffix":""},{"dropping-particle":"","family":"Haggard","given":"Patrick","non-dropping-particle":"","parse-names":false,"suffix":""},{"dropping-particle":"","family":"Lau","given":"Hakwan","non-dropping-particle":"","parse-names":false,"suffix":""},{"dropping-particle":"","family":"Kranick","given":"Sarah M","non-dropping-particle":"","parse-names":false,"suffix":""},{"dropping-particle":"","family":"Hallett","given":"Mark","non-dropping-particle":"","parse-names":false,"suffix":""},{"dropping-particle":"","family":"Wegener D.M.","given":"Wheatley T","non-dropping-particle":"","parse-names":false,"suffix":""},{"dropping-particle":"","family":"Journal","given":"European","non-dropping-particle":"","parse-names":false,"suffix":""},{"dropping-particle":"","family":"Reviews","given":"European Personality","non-dropping-particle":"","parse-names":false,"suffix":""},{"dropping-particle":"","family":"Reitz","given":"Anne K","non-dropping-particle":"","parse-names":false,"suffix":""},{"dropping-particle":"","family":"Zimmermann","given":"Johannes Julia","non-dropping-particle":"","parse-names":false,"suffix":""},{"dropping-particle":"","family":"Hutteman","given":"Roos","non-dropping-particle":"","parse-names":false,"suffix":""},{"dropping-particle":"","family":"Specht","given":"Jule","non-dropping-particle":"","parse-names":false,"suffix":""},{"dropping-particle":"","family":"Neyer","given":"Franz J","non-dropping-particle":"","parse-names":false,"suffix":""},{"dropping-particle":"","family":"Cervone","given":"Daniel","non-dropping-particle":"","parse-names":false,"suffix":""},{"dropping-particle":"","family":"Peake","given":"Philip K","non-dropping-particle":"","parse-names":false,"suffix":""},{"dropping-particle":"","family":"Krahé","given":"Barbara","non-dropping-particle":"","parse-names":false,"suffix":""},{"dropping-particle":"","family":"Zhang","given":"Jiaxiang Jing","non-dropping-particle":"","parse-names":false,"suffix":""},{"dropping-particle":"","family":"Ziegler","given":"Matthias","non-dropping-particle":"","parse-names":false,"suffix":""},{"dropping-particle":"","family":"Funder","given":"David C.","non-dropping-particle":"","parse-names":false,"suffix":""},{"dropping-particle":"","family":"Kolar","given":"David C","non-dropping-particle":"","parse-names":false,"suffix":""},{"dropping-particle":"","family":"Blackman","given":"Melinda C","non-dropping-particle":"","parse-names":false,"suffix":""},{"dropping-particle":"","family":"Holmes","given":"John","non-dropping-particle":"","parse-names":false,"suffix":""},{"dropping-particle":"","family":"Kenny","given":"David","non-dropping-particle":"","parse-names":false,"suffix":""},{"dropping-particle":"","family":"Miller","given":"Norman","non-dropping-particle":"","parse-names":false,"suffix":""},{"dropping-particle":"","family":"Ozer","given":"Daniel J","non-dropping-particle":"","parse-names":false,"suffix":""},{"dropping-particle":"","family":"Graziano","given":"W G","non-dropping-particle":"","parse-names":false,"suffix":""},{"dropping-particle":"","family":"Eisenberg","given":"N H","non-dropping-particle":"","parse-names":false,"suffix":""},{"dropping-particle":"","family":"Mund","given":"Marcus","non-dropping-particle":"","parse-names":false,"suffix":""},{"dropping-particle":"","family":"Hagemeyer","given":"Birk","non-dropping-particle":"","parse-names":false,"suffix":""},{"dropping-particle":"","family":"Neyer","given":"Franz J","non-dropping-particle":"","parse-names":false,"suffix":""},{"dropping-particle":"","family":"Jena","given":"Friedrich-schiller-universität","non-dropping-particle":"","parse-names":false,"suffix":""},{"dropping-particle":"","family":"Wood","given":"Dustin","non-dropping-particle":"","parse-names":false,"suffix":""},{"dropping-particle":"","family":"Lowman","given":"Graham H","non-dropping-particle":"","parse-names":false,"suffix":""},{"dropping-particle":"","family":"Harms","given":"P D","non-dropping-particle":"","parse-names":false,"suffix":""},{"dropping-particle":"","family":"Spain","given":"Seth M","non-dropping-particle":"","parse-names":false,"suffix":""},{"dropping-particle":"","family":"Frith","given":"Chris D","non-dropping-particle":"","parse-names":false,"suffix":""},{"dropping-particle":"","family":"Westra","given":"Evan","non-dropping-particle":"","parse-names":false,"suffix":""},{"dropping-particle":"","family":"Uchino","given":"Bert N","non-dropping-particle":"","parse-names":false,"suffix":""},{"dropping-particle":"","family":"Vaughn","given":"Allison A","non-dropping-particle":"","parse-names":false,"suffix":""},{"dropping-particle":"","family":"Matwin","given":"Sonia","non-dropping-particle":"","parse-names":false,"suffix":""},{"dropping-particle":"","family":"Bale","given":"Christopher","non-dropping-particle":"","parse-names":false,"suffix":""},{"dropping-particle":"","family":"Archer","given":"John","non-dropping-particle":"","parse-names":false,"suffix":""},{"dropping-particle":"","family":"P. Robbins","given":"M Aydede","non-dropping-particle":"","parse-names":false,"suffix":""},{"dropping-particle":"De","family":"Veaux","given":"Richard D","non-dropping-particle":"","parse-names":false,"suffix":""},{"dropping-particle":"","family":"Velleman","given":"Paul F","non-dropping-particle":"","parse-names":false,"suffix":""},{"dropping-particle":"","family":"Bock","given":"David E","non-dropping-particle":"","parse-names":false,"suffix":""},{"dropping-particle":"","family":"Filevich","given":"Elisa","non-dropping-particle":"","parse-names":false,"suffix":""},{"dropping-particle":"","family":"Kühn","given":"Simone","non-dropping-particle":"","parse-names":false,"suffix":""},{"dropping-particle":"","family":"Haggard","given":"Patrick","non-dropping-particle":"","parse-names":false,"suffix":""},{"dropping-particle":"","family":"Happé","given":"Francesca G E","non-dropping-particle":"","parse-names":false,"suffix":""},{"dropping-particle":"","family":"Cook","given":"Jennifer L","non-dropping-particle":"","parse-names":false,"suffix":""},{"dropping-particle":"","family":"Bird","given":"Geoffrey","non-dropping-particle":"","parse-names":false,"suffix":""},{"dropping-particle":"","family":"Baumeister","given":"Roy F","non-dropping-particle":"","parse-names":false,"suffix":""},{"dropping-particle":"","family":"Wundrack","given":"Richard","non-dropping-particle":"","parse-names":false,"suffix":""},{"dropping-particle":"","family":"Wundrack","given":"Richard","non-dropping-particle":"","parse-names":false,"suffix":""},{"dropping-particle":"","family":"Bühringer","given":"Gerhard","non-dropping-particle":"","parse-names":false,"suffix":""},{"dropping-particle":"","family":"Hoch","given":"Eva","non-dropping-particle":"","parse-names":false,"suffix":""},{"dropping-particle":"","family":"Gröpel","given":"Peter","non-dropping-particle":"","parse-names":false,"suffix":""},{"dropping-particle":"","family":"Kehr","given":"Hugo M","non-dropping-particle":"","parse-names":false,"suffix":""},{"dropping-particle":"","family":"Albarracin","given":"In D","non-dropping-particle":"","parse-names":false,"suffix":""},{"dropping-particle":"","family":"Johnson","given":"B T","non-dropping-particle":"","parse-names":false,"suffix":""},{"dropping-particle":"","family":"Zanna","given":"M P","non-dropping-particle":"","parse-names":false,"suffix":""},{"dropping-particle":"","family":"Petty","given":"Richard E","non-dropping-particle":"","parse-names":false,"suffix":""},{"dropping-particle":"","family":"Briñol","given":"Pablo","non-dropping-particle":"","parse-names":false,"suffix":""},{"dropping-particle":"","family":"DeMarree","given":"Kenneth G","non-dropping-particle":"","parse-names":false,"suffix":""},{"dropping-particle":"","family":"Arkes","given":"Hal R","non-dropping-particle":"","parse-names":false,"suffix":""},{"dropping-particle":"","family":"Gigerenzer","given":"Gerd","non-dropping-particle":"","parse-names":false,"suffix":""},{"dropping-particle":"","family":"Hertwig","given":"Ralph","non-dropping-particle":"","parse-names":false,"suffix":""},{"dropping-particle":"","family":"Allport","given":"Gordon W","non-dropping-particle":"","parse-names":false,"suffix":""},{"dropping-particle":"","family":"Kaltwasser","given":"Laura","non-dropping-particle":"","parse-names":false,"suffix":""},{"dropping-particle":"","family":"Radzik","given":"Linda","non-dropping-particle":"","parse-names":false,"suffix":""},{"dropping-particle":"","family":"Murphy Colleen","given":"Edward N Zalta (ed.)","non-dropping-particle":"","parse-names":false,"suffix":""},{"dropping-particle":"","family":"Charlton","given":"Rebecca A","non-dropping-particle":"","parse-names":false,"suffix":""},{"dropping-particle":"","family":"Barrick","given":"Thomas R","non-dropping-particle":"","parse-names":false,"suffix":""},{"dropping-particle":"","family":"Markus","given":"Hugh S","non-dropping-particle":"","parse-names":false,"suffix":""},{"dropping-particle":"","family":"Morris","given":"Robin G","non-dropping-particle":"","parse-names":false,"suffix":""},{"dropping-particle":"","family":"Rajkumar","given":"Anto P","non-dropping-particle":"","parse-names":false,"suffix":""},{"dropping-particle":"","family":"Yovan","given":"Simpson","non-dropping-particle":"","parse-names":false,"suffix":""},{"dropping-particle":"","family":"Raveendran","given":"Anoop L","non-dropping-particle":"","parse-names":false,"suffix":""},{"dropping-particle":"","family":"Russell","given":"Paul Swamidhas Sudhakar","non-dropping-particle":"","parse-names":false,"suffix":""},{"dropping-particle":"","family":"Charlton","given":"Rebecca A","non-dropping-particle":"","parse-names":false,"suffix":""},{"dropping-particle":"","family":"Barrick","given":"Thomas R","non-dropping-particle":"","parse-names":false,"suffix":""},{"dropping-particle":"","family":"Markus","given":"Hugh S","non-dropping-particle":"","parse-names":false,"suffix":""},{"dropping-particle":"","family":"Morris","given":"Robin G","non-dropping-particle":"","parse-names":false,"suffix":""},{"dropping-particle":"","family":"Cattell","given":"R B","non-dropping-particle":"","parse-names":false,"suffix":""},{"dropping-particle":"","family":"Aczel","given":"Balazs","non-dropping-particle":"","parse-names":false,"suffix":""},{"dropping-particle":"","family":"Palfi","given":"Bence","non-dropping-particle":"","parse-names":false,"suffix":""},{"dropping-particle":"","family":"Szollosi","given":"Aba","non-dropping-particle":"","parse-names":false,"suffix":""},{"dropping-particle":"","family":"Kovacs","given":"Marton","non-dropping-particle":"","parse-names":false,"suffix":""},{"dropping-particle":"","family":"Barnabas","given":"Szaszi","non-dropping-particle":"","parse-names":false,"suffix":""},{"dropping-particle":"","family":"Szecsi","given":"Peter","non-dropping-particle":"","parse-names":false,"suffix":""},{"dropping-particle":"","family":"Zrubka","given":"Mark","non-dropping-particle":"","parse-names":false,"suffix":""},{"dropping-particle":"","family":"Gronau","given":"Quentin Frederik","non-dropping-particle":"","parse-names":false,"suffix":""},{"dropping-particle":"van den","family":"Bergh","given":"Don","non-dropping-particle":"","parse-names":false,"suffix":""},{"dropping-particle":"","family":"Wagenmakers","given":"Eric-Jan","non-dropping-particle":"","parse-names":false,"suffix":""},{"dropping-particle":"","family":"Rajkumar","given":"Anto P","non-dropping-particle":"","parse-names":false,"suffix":""},{"dropping-particle":"","family":"Yovan","given":"Simpson","non-dropping-particle":"","parse-names":false,"suffix":""},{"dropping-particle":"","family":"Raveendran","given":"Anoop L","non-dropping-particle":"","parse-names":false,"suffix":""},{"dropping-particle":"","family":"Russell","given":"Paul Swamidhas Sudhakar","non-dropping-particle":"","parse-names":false,"suffix":""},{"dropping-particle":"","family":"Charlton","given":"Rebecca A","non-dropping-particle":"","parse-names":false,"suffix":""},{"dropping-particle":"","family":"Barrick","given":"Thomas R","non-dropping-particle":"","parse-names":false,"suffix":""},{"dropping-particle":"","family":"Markus","given":"Hugh S","non-dropping-particle":"","parse-names":false,"suffix":""},{"dropping-particle":"","family":"Morris","given":"Robin G","non-dropping-particle":"","parse-names":false,"suffix":""},{"dropping-particle":"","family":"Pytlik Zillig","given":"Lisa M","non-dropping-particle":"","parse-names":false,"suffix":""},{"dropping-particle":"","family":"Hemenover","given":"Scott H","non-dropping-particle":"","parse-names":false,"suffix":""},{"dropping-particle":"","family":"Dienstbier","given":"Richard A","non-dropping-particle":"","parse-names":false,"suffix":""},{"dropping-particle":"","family":"Meyer","given":"Michelle N","non-dropping-particle":"","parse-names":false,"suffix":""},{"dropping-particle":"","family":"Gilmore","given":"Rick O","non-dropping-particle":"","parse-names":false,"suffix":""},{"dropping-particle":"","family":"Kennedy","given":"Joy Lorenzo","non-dropping-particle":"","parse-names":false,"suffix":""},{"dropping-particle":"","family":"Adolph","given":"Karen E","non-dropping-particle":"","parse-names":false,"suffix":""},{"dropping-particle":"","family":"Soderberg","given":"Courtney K","non-dropping-particle":"","parse-names":false,"suffix":""},{"dropping-particle":"","family":"Levenstein","given":"Margaret C","non-dropping-particle":"","parse-names":false,"suffix":""},{"dropping-particle":"","family":"Lyle","given":"Jared A","non-dropping-particle":"","parse-names":false,"suffix":""},{"dropping-particle":"","family":"Joel","given":"Samantha","non-dropping-particle":"","parse-names":false,"suffix":""},{"dropping-particle":"","family":"Eastwick","given":"Paul W","non-dropping-particle":"","parse-names":false,"suffix":""},{"dropping-particle":"","family":"Finkel","given":"Eli J","non-dropping-particle":"","parse-names":false,"suffix":""},{"dropping-particle":"","family":"Houtkoop","given":"Bobby Lee","non-dropping-particle":"","parse-names":false,"suffix":""},{"dropping-particle":"","family":"Chambers","given":"Chris","non-dropping-particle":"","parse-names":false,"suffix":""},{"dropping-particle":"","family":"Macleod","given":"Malcolm","non-dropping-particle":"","parse-names":false,"suffix":""},{"dropping-particle":"","family":"Bishop","given":"Dorothy V M","non-dropping-particle":"","parse-names":false,"suffix":""},{"dropping-particle":"","family":"Nichols","given":"Thomas E","non-dropping-particle":"","parse-names":false,"suffix":""},{"dropping-particle":"","family":"Wagenmakers","given":"Eric-Jan","non-dropping-particle":"","parse-names":false,"suffix":""},{"dropping-particle":"","family":"Etz","given":"Alexander","non-dropping-particle":"","parse-names":false,"suffix":""},{"dropping-particle":"","family":"Rohrer","given":"Julia M","non-dropping-particle":"","parse-names":false,"suffix":""},{"dropping-particle":"","family":"Hawkins","given":"Robert X D","non-dropping-particle":"","parse-names":false,"suffix":""},{"dropping-particle":"","family":"Smith","given":"Eric N","non-dropping-particle":"","parse-names":false,"suffix":""},{"dropping-particle":"","family":"Au","given":"Carolyn","non-dropping-particle":"","parse-names":false,"suffix":""},{"dropping-particle":"","family":"Arias","given":"Juan Miguel","non-dropping-particle":"","parse-names":false,"suffix":""},{"dropping-particle":"","family":"Catapano","given":"Rhia","non-dropping-particle":"","parse-names":false,"suffix":""},{"dropping-particle":"","family":"Hermann","given":"Eric","non-dropping-particle":"","parse-names":false,"suffix":""},{"dropping-particle":"","family":"Keil","given":"Martin","non-dropping-particle":"","parse-names":false,"suffix":""},{"dropping-particle":"","family":"Lampinen","given":"Andrew","non-dropping-particle":"","parse-names":false,"suffix":""},{"dropping-particle":"","family":"Raposo","given":"Sarah","non-dropping-particle":"","parse-names":false,"suffix":""},{"dropping-particle":"","family":"Reynolds","given":"Jesse","non-dropping-particle":"","parse-names":false,"suffix":""},{"dropping-particle":"","family":"Salehi","given":"Shima","non-dropping-particle":"","parse-names":false,"suffix":""},{"dropping-particle":"","family":"Salloum","given":"Justin","non-dropping-particle":"","parse-names":false,"suffix":""},{"dropping-particle":"","family":"Tan","given":"Jed","non-dropping-particle":"","parse-names":false,"suffix":""},{"dropping-particle":"","family":"Frank","given":"Michael C","non-dropping-particle":"","parse-names":false,"suffix":""},{"dropping-particle":"","family":"Simons","given":"Daniel J","non-dropping-particle":"","parse-names":false,"suffix":""},{"dropping-particle":"","family":"Nehrlich","given":"Andreas D","non-dropping-particle":"","parse-names":false,"suffix":""},{"dropping-particle":"","family":"Gebauer","given":"Jochen E","non-dropping-particle":"","parse-names":false,"suffix":""},{"dropping-particle":"","family":"Sedikides","given":"Constantine","non-dropping-particle":"","parse-names":false,"suffix":""},{"dropping-particle":"","family":"Abele","given":"Andrea E","non-dropping-particle":"","parse-names":false,"suffix":""},{"dropping-particle":"","family":"Samuel","given":"Douglas B","non-dropping-particle":"","parse-names":false,"suffix":""},{"dropping-particle":"","family":"Tay","given":"Louis","non-dropping-particle":"","parse-names":false,"suffix":""},{"dropping-particle":"","family":"Davis","given":"Mark H","non-dropping-particle":"","parse-names":false,"suffix":""},{"dropping-particle":"","family":"Wolf","given":"Erika J","non-dropping-particle":"","parse-names":false,"suffix":""},{"dropping-particle":"","family":"Harrington","given":"Kelly M","non-dropping-particle":"","parse-names":false,"suffix":""},{"dropping-particle":"","family":"Clark","given":"Shaunna L","non-dropping-particle":"","parse-names":false,"suffix":""},{"dropping-particle":"","family":"Miller","given":"Mark W","non-dropping-particle":"","parse-names":false,"suffix":""},{"dropping-particle":"","family":"et","given":"Johnson P C","non-dropping-particle":"al","parse-names":false,"suffix":""},{"dropping-particle":"","family":"Green Peter","given":"","non-dropping-particle":"","parse-names":false,"suffix":""},{"dropping-particle":"","family":"MacLeod Catriona J.","given":"","non-dropping-particle":"","parse-names":false,"suffix":""},{"dropping-particle":"","family":"Nakagawa Shinichi","given":"","non-dropping-particle":"","parse-names":false,"suffix":""},{"dropping-particle":"","family":"Tomarken","given":"Andrew J","non-dropping-particle":"","parse-names":false,"suffix":""},{"dropping-particle":"","family":"Waller","given":"Niels G","non-dropping-particle":"","parse-names":false,"suffix":""},{"dropping-particle":"","family":"Arnold","given":"Benjamin F","non-dropping-particle":"","parse-names":false,"suffix":""},{"dropping-particle":"","family":"Hogan","given":"Daniel R","non-dropping-particle":"","parse-names":false,"suffix":""},{"dropping-particle":"","family":"Colford","given":"John M","non-dropping-particle":"","parse-names":false,"suffix":""},{"dropping-particle":"","family":"Hubbard","given":"Alan E","non-dropping-particle":"","parse-names":false,"suffix":""},{"dropping-particle":"","family":"Malone","given":"Helen Evelyn","non-dropping-particle":"","parse-names":false,"suffix":""},{"dropping-particle":"","family":"Nicholl","given":"Honor","non-dropping-particle":"","parse-names":false,"suffix":""},{"dropping-particle":"","family":"Coyne","given":"Imelda","non-dropping-particle":"","parse-names":false,"suffix":""},{"dropping-particle":"","family":"Timothy Church","given":"A","non-dropping-particle":"","parse-names":false,"suffix":""},{"dropping-particle":"","family":"Katigbak","given":"Marcia S","non-dropping-particle":"","parse-names":false,"suffix":""},{"dropping-particle":"","family":"Ching","given":"Charles M","non-dropping-particle":"","parse-names":false,"suffix":""},{"dropping-particle":"","family":"Zhang","given":"Hengsheng","non-dropping-particle":"","parse-names":false,"suffix":""},{"dropping-particle":"","family":"Shen","given":"Jiliang","non-dropping-particle":"","parse-names":false,"suffix":""},{"dropping-particle":"","family":"Arias","given":"Rina Mazuera","non-dropping-particle":"","parse-names":false,"suffix":""},{"dropping-particle":"","family":"Rincon","given":"Brigida Carolina","non-dropping-particle":"","parse-names":false,"suffix":""},{"dropping-particle":"","family":"Morio","given":"Hiroaki","non-dropping-particle":"","parse-names":false,"suffix":""},{"dropping-particle":"","family":"Tanaka-Matsumi","given":"Junko","non-dropping-particle":"","parse-names":false,"suffix":""},{"dropping-particle":"","family":"Takaoka","given":"Shino","non-dropping-particle":"","parse-names":false,"suffix":""},{"dropping-particle":"","family":"Mastor","given":"Khairul A","non-dropping-particle":"","parse-names":false,"suffix":""},{"dropping-particle":"","family":"Roslan","given":"Nurul A","non-dropping-particle":"","parse-names":false,"suffix":""},{"dropping-particle":"","family":"Ibáñez-Reyes","given":"Joselina","non-dropping-particle":"","parse-names":false,"suffix":""},{"dropping-particle":"","family":"Vargas-Flores","given":"José de Jesús","non-dropping-particle":"","parse-names":false,"suffix":""},{"dropping-particle":"","family":"Locke","given":"Kenneth D","non-dropping-particle":"","parse-names":false,"suffix":""},{"dropping-particle":"","family":"Reyes","given":"Jose Alberto S","non-dropping-particle":"","parse-names":false,"suffix":""},{"dropping-particle":"","family":"Wenmei","given":"Sun","non-dropping-particle":"","parse-names":false,"suffix":""},{"dropping-particle":"","family":"Ortiz","given":"Fernando A","non-dropping-particle":"","parse-names":false,"suffix":""},{"dropping-particle":"","family":"Alvarez","given":"Juan M","non-dropping-particle":"","parse-names":false,"suffix":""},{"dropping-particle":"","family":"Baron</w:instrText>
      </w:r>
      <w:r>
        <w:rPr>
          <w:rFonts w:ascii="Cambria Math" w:eastAsia="Times New Roman" w:hAnsi="Cambria Math" w:cs="Cambria Math"/>
          <w:sz w:val="24"/>
          <w:szCs w:val="24"/>
        </w:rPr>
        <w:instrText>‐</w:instrText>
      </w:r>
      <w:r>
        <w:rPr>
          <w:rFonts w:ascii="Times New Roman" w:eastAsia="Times New Roman" w:hAnsi="Times New Roman"/>
          <w:sz w:val="24"/>
          <w:szCs w:val="24"/>
        </w:rPr>
        <w:instrText>Cohen Simon","given":"","non-dropping-particle":"","parse-names":false,"suffix":""},{"dropping-particle":"","family":"Jolliffe Therese","given":"","non-dropping-particle":"","parse-names":false,"suffix":""},{"dropping-particle":"","family":"Mortimore Catherine","given":"","non-dropping-particle":"","parse-names":false,"suffix":""},{"dropping-particle":"","family":"Robertson Mary","given":"","non-dropping-particle":"","parse-names":false,"suffix":""},{"dropping-particle":"","family":"Langdon","given":"Robyn","non-dropping-particle":"","parse-names":false,"suffix":""},{"dropping-particle":"","family":"Coltheart","given":"Max","non-dropping-particle":"","parse-names":false,"suffix":""},{"dropping-particle":"","family":"Ward","given":"Philip","non-dropping-particle":"","parse-names":false,"suffix":""},{"dropping-particle":"","family":"Dziobek","given":"Isabel","non-dropping-particle":"","parse-names":false,"suffix":""},{"dropping-particle":"","family":"Rogers","given":"Kimberley","non-dropping-particle":"","parse-names":false,"suffix":""},{"dropping-particle":"","family":"Fleck","given":"Stefan","non-dropping-particle":"","parse-names":false,"suffix":""},{"dropping-particle":"","family":"Bahnemann","given":"Markus","non-dropping-particle":"","parse-names":false,"suffix":""},{"dropping-particle":"","family":"Heekeren","given":"Hauke R","non-dropping-particle":"","parse-names":false,"suffix":""},{"dropping-particle":"","family":"Wolf","given":"Oliver T","non-dropping-particle":"","parse-names":false,"suffix":""},{"dropping-particle":"","family":"Convit","given":"Antonio","non-dropping-particle":"","parse-names":false,"suffix":""},{"dropping-particle":"","family":"Jones Alice P.","given":"","non-dropping-particle":"","parse-names":false,"suffix":""},{"dropping-particle":"","family":"Happé Francesca G.E.","given":"","non-dropping-particle":"","parse-names":false,"suffix":""},{"dropping-particle":"","family":"Gilbert Francesca","given":"","non-dropping-particle":"","parse-names":false,"suffix":""},{"dropping-particle":"","family":"Burnett Stephanie","given":"","non-dropping-particle":"","parse-names":false,"suffix":""},{"dropping-particle":"","family":"Viding Essi","given":"","non-dropping-particle":"","parse-names":false,"suffix":""},{"dropping-particle":"","family":"Jones","given":"Ashley Bell Alice P","non-dropping-particle":"","parse-names":false,"suffix":""},{"dropping-particle":"","family":"Happé","given":"Francesca G E","non-dropping-particle":"","parse-names":false,"suffix":""},{"dropping-particle":"","family":"Gilbert","given":"Francesca","non-dropping-particle":"","parse-names":false,"suffix":""},{"dropping-particle":"","family":"Burnett","given":"Stephanie","non-dropping-particle":"","parse-names":false,"suffix":""},{"dropping-particle":"","family":"Viding","given":"Essi","non-dropping-particle":"","parse-names":false,"suffix":""},{"dropping-particle":"","family":"Dziobek","given":"Isabel","non-dropping-particle":"","parse-names":false,"suffix":""},{"dropping-particle":"","family":"Fleck","given":"Stefan","non-dropping-particle":"","parse-names":false,"suffix":""},{"dropping-particle":"","family":"Kalbe","given":"Elke","non-dropping-particle":"","parse-names":false,"suffix":""},{"dropping-particle":"","family":"Rogers","given":"Kimberley","non-dropping-particle":"","parse-names":false,"suffix":""},{"dropping-particle":"","family":"Hassenstab","given":"Jason","non-dropping-particle":"","parse-names":false,"suffix":""},{"dropping-particle":"","family":"Brand","given":"Matthias","non-dropping-particle":"","parse-names":false,"suffix":""},{"dropping-particle":"","family":"Kessler","given":"Josef","non-dropping-particle":"","parse-names":false,"suffix":""},{"dropping-particle":"","family":"Woike","given":"Jan K","non-dropping-particle":"","parse-names":false,"suffix":""},{"dropping-particle":"","family":"Wolf","given":"Oliver T","non-dropping-particle":"","parse-names":false,"suffix":""},{"dropping-particle":"","family":"Convit","given":"Antonio","non-dropping-particle":"","parse-names":false,"suffix":""},{"dropping-particle":"","family":"Dziobek","given":"Isabel","non-dropping-particle":"","parse-names":false,"suffix":""},{"dropping-particle":"","family":"Hassenstab","given":"Jason","non-dropping-particle":"","parse-names":false,"suffix":""},{"dropping-particle":"","family":"Wolf","given":"Oliver T","non-dropping-particle":"","parse-names":false,"suffix":""},{"dropping-particle":"","family":"Convit","given":"Antonio","non-dropping-particle":"","parse-names":false,"suffix":""},{"dropping-particle":"","family":"Cattell","given":"R B","non-dropping-particle":"","parse-names":false,"suffix":""},{"dropping-particle":"","family":"Baron-Cohen","given":"S","non-dropping-particle":"","parse-names":false,"suffix":""},{"dropping-particle":"","family":"Leslie","given":"A M","non-dropping-particle":"","parse-names":false,"suffix":""},{"dropping-particle":"","family":"Frith","given":"U","non-dropping-particle":"","parse-names":false,"suffix":""},{"dropping-particle":"","family":"Specht","given":"Jule","non-dropping-particle":"","parse-names":false,"suffix":""},{"dropping-particle":"","family":"Kammrath","given":"Lara K","non-dropping-particle":"","parse-names":false,"suffix":""},{"dropping-particle":"","family":"Mendoza-Denton","given":"Rodolfo","non-dropping-particle":"","parse-names":false,"suffix":""},{"dropping-particle":"","family":"Mischel","given":"Walter","non-dropping-particle":"","parse-names":false,"suffix":""},{"dropping-particle":"","family":"Sened Haran","given":"","non-dropping-particle":"","parse-names":false,"suffix":""},{"dropping-particle":"","family":"Lazarus Gal","given":"","non-dropping-particle":"","parse-names":false,"suffix":""},{"dropping-particle":"","family":"Gleason Marci E.J.","given":"","non-dropping-particle":"","parse-names":false,"suffix":""},{"dropping-particle":"","family":"Rafaeli Eshkol","given":"","non-dropping-particle":"","parse-names":false,"suffix":""},{"dropping-particle":"","family":"Fleeson William","given":"","non-dropping-particle":"","parse-names":false,"suffix":""},{"dropping-particle":"","family":"Mõttus René","given":"","non-dropping-particle":"","parse-names":false,"suffix":""},{"dropping-particle":"","family":"Roberts","given":"Brent W","non-dropping-particle":"","parse-names":false,"suffix":""},{"dropping-particle":"","family":"DelVecchio","given":"Wendy F","non-dropping-particle":"","parse-names":false,"suffix":""},{"dropping-particle":"","family":"Westra","given":"Evan","non-dropping-particle":"","parse-names":false,"suffix":""},{"dropping-particle":"","family":"Ziegler","given":"Matthias","non-dropping-particle":"","parse-names":false,"suffix":""},{"dropping-particle":"","family":"Danay","given":"Erik","non-dropping-particle":"","parse-names":false,"suffix":""},{"dropping-particle":"","family":"Heene","given":"Moritz","non-dropping-particle":"","parse-names":false,"suffix":""},{"dropping-particle":"","family":"Asendorpf","given":"Jens","non-dropping-particle":"","parse-names":false,"suffix":""},{"dropping-particle":"","family":"Bühner","given":"Markus","non-dropping-particle":"","parse-names":false,"suffix":""},{"dropping-particle":"","family":"Coburn","given":"Patricia I","non-dropping-particle":"","parse-names":false,"suffix":""},{"dropping-particle":"","family":"Bernstein","given":"Daniel M David","non-dropping-particle":"","parse-names":false,"suffix":""},{"dropping-particle":"","family":"Begeer","given":"Sander","non-dropping-particle":"","parse-names":false,"suffix":""},{"dropping-particle":"","family":"Mischel","given":"Walter","non-dropping-particle":"","parse-names":false,"suffix":""},{"dropping-particle":"","family":"Shoda","given":"Yuichi","non-dropping-particle":"","parse-names":false,"suffix":""},{"dropping-particle":"","family":"Block","given":"Jack Jeanne H.","non-dropping-particle":"","parse-names":false,"suffix":""},{"dropping-particle":"","family":"Fleeson","given":"William","non-dropping-particle":"","parse-names":false,"suffix":""},{"dropping-particle":"","family":"Weiss","given":"Selina","non-dropping-particle":"","parse-names":false,"suffix":""},{"dropping-particle":"","family":"Roberts","given":"Richard D","non-dropping-particle":"","parse-names":false,"suffix":""},{"dropping-particle":"","family":"Davis","given":"Mark H","non-dropping-particle":"","parse-names":false,"suffix":""},{"dropping-particle":"","family":"Dufner","given":"Michael","non-dropping-particle":"","parse-names":false,"suffix":""},{"dropping-particle":"","family":"Gebauer","given":"Jochen E","non-dropping-particle":"","parse-names":false,"suffix":""},{"dropping-particle":"","family":"Sedikides","given":"Constantine","non-dropping-particle":"","parse-names":false,"suffix":""},{"dropping-particle":"","family":"Denissen","given":"Jaap J.A. A","non-dropping-particle":"","parse-names":false,"suffix":""},{"dropping-particle":"","family":"L.,","given":"Hoffman Martin","non-dropping-particle":"","parse-names":false,"suffix":""},{"dropping-particle":"","family":"Boudry","given":"Maarten","non-dropping-particle":"","parse-names":false,"suffix":""},{"dropping-particle":"","family":"Pigliucci","given":"Massimo","non-dropping-particle":"","parse-names":false,"suffix":""},{"dropping-particle":"","family":"Slessor","given":"Gillian","non-dropping-particle":"","parse-names":false,"suffix":""},{"dropping-particle":"","family":"Phillips","given":"Louise H","non-dropping-particle":"","parse-names":false,"suffix":""},{"dropping-particle":"","family":"Bull","given":"Rebecca","non-dropping-particle":"","parse-names":false,"suffix":""},{"dropping-particle":"","family":"Fleeson","given":"William","non-dropping-particle":"","parse-names":false,"suffix":""},{"dropping-particle":"","family":"Baird","given":"B M","non-dropping-particle":"","parse-names":false,"suffix":""},{"dropping-particle":"","family":"Le","given":"K","non-dropping-particle":"","parse-names":false,"suffix":""},{"dropping-particle":"","family":"Lucas","given":"R E","non-dropping-particle":"","parse-names":false,"suffix":""},{"dropping-particle":"","family":"Goldman","given":"Alvin I","non-dropping-particle":"","parse-names":false,"suffix":""},{"dropping-particle":"","family":"Blum","given":"Gabriela Sophia","non-dropping-particle":"","parse-names":false,"suffix":""},{"dropping-particle":"","family":"Schmitt","given":"Manfred","non-dropping-particle":"","parse-names":false,"suffix":""},{"dropping-particle":"","family":"O’Connell","given":"Garret","non-dropping-particle":"","parse-names":false,"suffix":""},{"dropping-particle":"","family":"Hsu","given":"Chun-Ting","non-dropping-particle":"","parse-names":false,"suffix":""},{"dropping-particle":"","family":"Christakou","given":"Anastasia","non-dropping-particle":"","parse-names":false,"suffix":""},{"dropping-particle":"","family":"Chakrabarti","given":"Bhismadev","non-dropping-particle":"","parse-names":false,"suffix":""},{"dropping-particle":"","family":"Fagot","given":"Delphine","non-dropping-particle":"","parse-names":false,"suffix":""},{"dropping-particle":"","family":"Mella","given":"Nathalie","non-dropping-particle":"","parse-names":false,"suffix":""},{"dropping-particle":"","family":"Borella","given":"Erika","non-dropping-particle":"","parse-names":false,"suffix":""},{"dropping-particle":"","family":"Ghisletta","given":"Paolo","non-dropping-particle":"","parse-names":false,"suffix":""},{"dropping-particle":"","family":"Lecerf","given":"Thierry","non-dropping-particle":"","parse-names":false,"suffix":""},{"dropping-particle":"","family":"Ribaupierre","given":"Anik","non-dropping-particle":"De","parse-names":false,"suffix":""},{"dropping-particle":"","family":"Tversky","given":"Amos","non-dropping-particle":"","parse-names":false,"suffix":""},{"dropping-particle":"","family":"Kahneman","given":"Daniel","non-dropping-particle":"","parse-names":false,"suffix":""},{"dropping-particle":"","family":"Poropat","given":"Arthur E","non-dropping-particle":"","parse-names":false,"suffix":""},{"dropping-particle":"","family":"Preckel","given":"Katrin","non-dropping-particle":"","parse-names":false,"suffix":""},{"dropping-particle":"","family":"Kanske","given":"Philipp","non-dropping-particle":"","parse-names":false,"suffix":""},{"dropping-particle":"","family":"Singer","given":"Tania","non-dropping-particle":"","parse-names":false,"suffix":""},{"dropping-particle":"","family":"Roberts","given":"Brent W","non-dropping-particle":"","parse-names":false,"suffix":""},{"dropping-particle":"","family":"Kuncel","given":"Nathan R","non-dropping-particle":"","parse-names":false,"suffix":""},{"dropping-particle":"","family":"Shiner","given":"Rebecca","non-dropping-particle":"","parse-names":false,"suffix":""},{"dropping-particle":"","family":"Caspi","given":"Avshalom","non-dropping-particle":"","parse-names":false,"suffix":""},{"dropping-particle":"","family":"Goldberg","given":"Lewis R","non-dropping-particle":"","parse-names":false,"suffix":""},{"dropping-particle":"","family":"Costa","given":"Patrício","non-dropping-particle":"","parse-names":false,"suffix":""},{"dropping-particle":"","family":"Alves","given":"Raquel","non-dropping-particle":"","parse-names":false,"suffix":""},{"dropping-particle":"","family":"Neto","given":"Isabel","non-dropping-particle":"","parse-names":false,"suffix":""},{"dropping-particle":"","family":"Marvão","given":"Pedro","non-dropping-particle":"","parse-names":false,"suffix":""},{"dropping-particle":"","family":"Portela","given":"Miguel","non-dropping-particle":"","parse-names":false,"suffix":""},{"dropping-particle":"","family":"Costa","given":"Manuel João","non-dropping-particle":"","parse-names":false,"suffix":""},{"dropping-particle":"","family":"Todd","given":"Andrew R","non-dropping-particle":"","parse-names":false,"suffix":""},{"dropping-particle":"","family":"Hanko","given":"Karlene","non-dropping-particle":"","parse-names":false,"suffix":""},{"dropping-particle":"","family":"Galinsky","given":"Adam D","non-dropping-particle":"","parse-names":false,"suffix":""},{"dropping-particle":"","family":"Mussweiler","given":"Thomas","non-dropping-particle":"","parse-names":false,"suffix":""},{"dropping-particle":"","family":"Wrzus Cornelia","given":"","non-dropping-particle":"","parse-names":false,"suffix":""},{"dropping-particle":"","family":"Mehl Matthias R.","given":"","non-dropping-particle":"","parse-names":false,"suffix":""},{"dropping-particle":"","family":"Schmitt","given":"Manfred","non-dropping-particle":"","parse-names":false,"suffix":""},{"dropping-particle":"","family":"Gollwitzer","given":"Mario","non-dropping-particle":"","parse-names":false,"suffix":""},{"dropping-particle":"","family":"Baumert","given":"Anna","non-dropping-particle":"","parse-names":false,"suffix":""},{"dropping-particle":"","family":"Blum","given":"Gabriela Sophia","non-dropping-particle":"","parse-names":false,"suffix":""},{"dropping-particle":"","family":"Gschwendner","given":"Tobias","non-dropping-particle":"","parse-names":false,"suffix":""},{"dropping-particle":"","family":"Hofmann","given":"Wilhelm","non-dropping-particle":"","parse-names":false,"suffix":""},{"dropping-particle":"","family":"Rothmund","given":"Tobias","non-dropping-particle":"","parse-names":false,"suffix":""},{"dropping-particle":"","family":"Ross","given":"Michael","non-dropping-particle":"","parse-names":false,"suffix":""},{"dropping-particle":"","family":"Sicoly","given":"Fiore","non-dropping-particle":"","parse-names":false,"suffix":""},{"dropping-particle":"","family":"Dolan","given":"M","non-dropping-particle":"","parse-names":false,"suffix":""},{"dropping-particle":"","family":"Fullam","given":"R","non-dropping-particle":"","parse-names":false,"suffix":""},{"dropping-particle":"","family":"Shoda","given":"Yuichi","non-dropping-particle":"","parse-names":false,"suffix":""},{"dropping-particle":"","family":"Mischel","given":"Walter","non-dropping-particle":"","parse-names":false,"suffix":""},{"dropping-particle":"","family":"Wright","given":"Jack C","non-dropping-particle":"","parse-names":false,"suffix":""},{"dropping-particle":"","family":"Ozer","given":"Daniel J","non-dropping-particle":"","parse-names":false,"suffix":""},{"dropping-particle":"","family":"Benet-Martínez","given":"Verónica","non-dropping-particle":"","parse-names":false,"suffix":""},{"dropping-particle":"","family":"Mestdagh","given":"Merijn","non-dropping-particle":"","parse-names":false,"suffix":""},{"dropping-particle":"","family":"Pe","given":"Madeline","non-dropping-particle":"","parse-names":false,"suffix":""},{"dropping-particle":"","family":"Pestman","given":"Wiebe","non-dropping-particle":"","parse-names":false,"suffix":""},{"dropping-particle":"","family":"Verdonck","given":"Stijn","non-dropping-particle":"","parse-names":false,"suffix":""},{"dropping-particle":"","family":"Kuppens","given":"Peter","non-dropping-particle":"","parse-names":false,"suffix":""},{"dropping-particle":"","family":"Tuerlinckx","given":"Francis","non-dropping-particle":"","parse-names":false,"suffix":""},{"dropping-particle":"","family":"Srivastava","given":"Sanjay","non-dropping-particle":"","parse-names":false,"suffix":""},{"dropping-particle":"","family":"Talbert","given":"Bonnie","non-dropping-particle":"","parse-names":false,"suffix":""},{"dropping-particle":"","family":"Csikszentmihalyi","given":"Mihaly","non-dropping-particle":"","parse-names":false,"suffix":""},{"dropping-particle":"","family":"Larson","given":"Reed","non-dropping-particle":"","parse-names":false,"suffix":""},{"dropping-particle":"","family":"Pervin","given":"Lawrence A","non-dropping-particle":"","parse-names":false,"suffix":""},{"dropping-particle":"","family":"John","given":"Oliver P","non-dropping-particle":"","parse-names":false,"suffix":""},{"dropping-particle":"","family":"Sullivan Susan","given":"","non-dropping-particle":"","parse-names":false,"suffix":""},{"dropping-particle":"","family":"Ruffman Ted","given":"","non-dropping-particle":"","parse-names":false,"suffix":""},{"dropping-particle":"","family":"Soutschek","given":"Alexander","non-dropping-particle":"","parse-names":false,"suffix":""},{"dropping-particle":"","family":"Ruff","given":"Christian C","non-dropping-particle":"","parse-names":false,"suffix":""},{"dropping-particle":"","family":"Strombach","given":"Tina","non-dropping-particle":"","parse-names":false,"suffix":""},{"dropping-particle":"","family":"Kalenscher","given":"Tobias","non-dropping-particle":"","parse-names":false,"suffix":""},{"dropping-particle":"","family":"Tobler","given":"Philippe N","non-dropping-particle":"","parse-names":false,"suffix":""},{"dropping-particle":"","family":"Hofman","given":"Abe D","non-dropping-particle":"","parse-names":false,"suffix":""},{"dropping-particle":"","family":"Jansen","given":"Brenda R J","non-dropping-particle":"","parse-names":false,"suffix":""},{"dropping-particle":"","family":"Mooij","given":"Susanne M M","non-dropping-particle":"de","parse-names":false,"suffix":""},{"dropping-particle":"","family":"Stevenson","given":"Claire E","non-dropping-particle":"","parse-names":false,"suffix":""},{"dropping-particle":"","family":"Maas","given":"Han L J","non-dropping-particle":"van der","parse-names":false,"suffix":""},{"dropping-particle":"","family":"Ibanez","given":"Agustin","non-dropping-particle":"","parse-names":false,"suffix":""},{"dropping-particle":"","family":"Huepe","given":"David","non-dropping-particle":"","parse-names":false,"suffix":""},{"dropping-particle":"","family":"Gempp","given":"René","non-dropping-particle":"","parse-names":false,"suffix":""},{"dropping-particle":"","family":"Gutiérrez","given":"Virna","non-dropping-particle":"","parse-names":false,"suffix":""},{"dropping-particle":"","family":"Rivera-Rei","given":"Alvaro","non-dropping-particle":"","parse-names":false,"suffix":""},{"dropping-particle":"","family":"Toledo","given":"Maria Isabel","non-dropping-particle":"","parse-names":false,"suffix":""},{"dropping-particle":"","family":"Cervone","given":"Daniel","non-dropping-particle":"","parse-names":false,"suffix":""},{"dropping-particle":"","family":"John","given":"Oliver P","non-dropping-particle":"","parse-names":false,"suffix":""},{"dropping-particle":"","family":"Naumann","given":"Laura P","non-dropping-particle":"","parse-names":false,"suffix":""},{"dropping-particle":"","family":"Soto","given":"Christopher J","non-dropping-particle":"","parse-names":false,"suffix":""},{"dropping-particle":"","family":"O’Brien","given":"Ed","non-dropping-particle":"","parse-names":false,"suffix":""},{"dropping-particle":"","family":"Konrath","given":"Sara H","non-dropping-particle":"","parse-names":false,"suffix":""},{"dropping-particle":"","family":"Grühn","given":"Daniel","non-dropping-particle":"","parse-names":false,"suffix":""},{"dropping-particle":"","family":"Hagen","given":"Anna Linda","non-dropping-particle":"","parse-names":false,"suffix":""},{"dropping-particle":"","family":"Davis","given":"Mark H","non-dropping-particle":"","parse-names":false,"suffix":""},{"dropping-particle":"","family":"Wang","given":"Cynthia S","non-dropping-particle":"","parse-names":false,"suffix":""},{"dropping-particle":"","family":"Lee","given":"Margaret","non-dropping-particle":"","parse-names":false,"suffix":""},{"dropping-particle":"","family":"Ku","given":"Gillian","non-dropping-particle":"","parse-names":false,"suffix":""},{"dropping-particle":"","family":"Leung","given":"Angela K.-y","non-dropping-particle":"","parse-names":false,"suffix":""},{"dropping-particle":"","family":"Magalhães","given":"Eunice","non-dropping-particle":"","parse-names":false,"suffix":""},{"dropping-particle":"","family":"Costa","given":"Patrício","non-dropping-particle":"","parse-names":false,"suffix":""},{"dropping-particle":"","family":"Costa","given":"Manuel João","non-dropping-particle":"","parse-names":false,"suffix":""},{"dropping-particle":"","family":"Fleeson","given":"William","non-dropping-particle":"","parse-names":false,"suffix":""},{"dropping-particle":"","family":"Jayawickreme","given":"Eranda","non-dropping-particle":"","parse-names":false,"suffix":""},{"dropping-particle":"","family":"Li","given":"Frédéric","non-dropping-particle":"","parse-names":false,"suffix":""},{"dropping-particle":"","family":"Shirahama","given":"Kimiaki","non-dropping-particle":"","parse-names":false,"suffix":""},{"dropping-particle":"","family":"Nisar","given":"Muhammad Adeel","non-dropping-particle":"","parse-names":false,"suffix":""},{"dropping-particle":"","family":"Köping","given":"Lukas","non-dropping-particle":"","parse-names":false,"suffix":""},{"dropping-particle":"","family":"Grzegorzek","given":"Marcin","non-dropping-particle":"","parse-names":false,"suffix":""},{"dropping-particle":"","family":"Zhang","given":"Xin","non-dropping-particle":"","parse-names":false,"suffix":""},{"dropping-particle":"","family":"Fung","given":"Helene H","non-dropping-particle":"","parse-names":false,"suffix":""},{"dropping-particle":"","family":"Stanley","given":"Jennifer T","non-dropping-particle":"","parse-names":false,"suffix":""},{"dropping-particle":"","family":"Isaacowitz","given":"Derek M","non-dropping-particle":"","parse-names":false,"suffix":""},{"dropping-particle":"","family":"Ho","given":"Man Yee","non-dropping-particle":"","parse-names":false,"suffix":""},{"dropping-particle":"","family":"Campbell","given":"Jennifer D","non-dropping-particle":"","parse-names":false,"suffix":""},{"dropping-particle":"","family":"Assanand","given":"Sunaina","non-dropping-particle":"","parse-names":false,"suffix":""},{"dropping-particle":"","family":"Paula","given":"Adam","non-dropping-particle":"Di","parse-names":false,"suffix":""},{"dropping-particle":"","family":"Arntz","given":"Arnoud","non-dropping-particle":"","parse-names":false,"suffix":""},{"dropping-particle":"","family":"Bernstein","given":"Daniel M David","non-dropping-particle":"","parse-names":false,"suffix":""},{"dropping-particle":"","family":"Oorschot","given":"Margreet","non-dropping-particle":"","parse-names":false,"suffix":""},{"dropping-particle":"","family":"Schobre","given":"Paul","non-dropping-particle":"","parse-names":false,"suffix":""},{"dropping-particle":"","family":"Tusche","given":"Anita","non-dropping-particle":"","parse-names":false,"suffix":""},{"dropping-particle":"","family":"Böckler","given":"Anne","non-dropping-particle":"","parse-names":false,"suffix":""},{"dropping-particle":"","family":"Kanske","given":"Philipp","non-dropping-particle":"","parse-names":false,"suffix":""},{"dropping-particle":"","family":"Trautwein","given":"Fynn-Mathis","non-dropping-particle":"","parse-names":false,"suffix":""},{"dropping-particle":"","family":"Singer","given":"Tania","non-dropping-particle":"","parse-names":false,"suffix":""},{"dropping-particle":"","family":"Ferguson","given":"Heather J","non-dropping-particle":"","parse-names":false,"suffix":""},{"dropping-particle":"","family":"Cane","given":"James E","non-dropping-particle":"","parse-names":false,"suffix":""},{"dropping-particle":"","family":"Douchkov","given":"Michelle","non-dropping-particle":"","parse-names":false,"suffix":""},{"dropping-particle":"","family":"Wright","given":"Daniel","non-dropping-particle":"","parse-names":false,"suffix":""},{"dropping-particle":"","family":"Mella","given":"Nathalie","non-dropping-particle":"","parse-names":false,"suffix":""},{"dropping-particle":"","family":"Fagot","given":"Delphine","non-dropping-particle":"","parse-names":false,"suffix":""},{"dropping-particle":"","family":"Renaud","given":"Olivier","non-dropping-particle":"","parse-names":false,"suffix":""},{"dropping-particle":"","family":"Kliegel","given":"Matthias","non-dropping-particle":"","parse-names":false,"suffix":""},{"dropping-particle":"","family":"Ribaupierre","given":"Anik","non-dropping-particle":"De","parse-names":false,"suffix":""},{"dropping-particle":"","family":"Maylor Elizabeth A.","given":"","non-dropping-particle":"","parse-names":false,"suffix":""},{"dropping-particle":"","family":"Moulson Jane M.","given":"","non-dropping-particle":"","parse-names":false,"suffix":""},{"dropping-particle":"","family":"Muncer Ann</w:instrText>
      </w:r>
      <w:r>
        <w:rPr>
          <w:rFonts w:ascii="Cambria Math" w:eastAsia="Times New Roman" w:hAnsi="Cambria Math" w:cs="Cambria Math"/>
          <w:sz w:val="24"/>
          <w:szCs w:val="24"/>
        </w:rPr>
        <w:instrText>‐</w:instrText>
      </w:r>
      <w:r>
        <w:rPr>
          <w:rFonts w:ascii="Times New Roman" w:eastAsia="Times New Roman" w:hAnsi="Times New Roman"/>
          <w:sz w:val="24"/>
          <w:szCs w:val="24"/>
        </w:rPr>
        <w:instrText>Marie","given":"","non-dropping-particle":"","parse-names":false,"suffix":""},{"dropping-particle":"","family":"Taylor Louise A.","given":"","non-dropping-particle":"","parse-names":false,"suffix":""},{"dropping-particle":"","family":"Botella","given":"Juan","non-dropping-particle":"","parse-names":false,"suffix":""},{"dropping-particle":"","family":"Blázquez","given":"Desirée","non-dropping-particle":"","parse-names":false,"suffix":""},{"dropping-particle":"","family":"Suero","given":"Manuel","non-dropping-particle":"","parse-names":false,"suffix":""},{"dropping-particle":"","family":"Juola","given":"James F","non-dropping-particle":"","parse-names":false,"suffix":""},{"dropping-particle":"","family":"Pettigrew","given":"Thomas F","non-dropping-particle":"","parse-names":false,"suffix":""},{"dropping-particle":"","family":"Gallese","given":"Vittorio","non-dropping-particle":"","parse-names":false,"suffix":""},{"dropping-particle":"","family":"Keysers","given":"Christian","non-dropping-particle":"","parse-names":false,"suffix":""},{"dropping-particle":"","family":"Rizzolatti","given":"G","non-dropping-particle":"","parse-names":false,"suffix":""},{"dropping-particle":"","family":"P John","given":"O","non-dropping-particle":"","parse-names":false,"suffix":""},{"dropping-particle":"","family":"Naumann","given":"Laura P","non-dropping-particle":"","parse-names":false,"suffix":""},{"dropping-particle":"","family":"J Soto","given":"C","non-dropping-particle":"","parse-names":false,"suffix":""},{"dropping-particle":"","family":"Dall","given":"Sasha R X","non-dropping-particle":"","parse-names":false,"suffix":""},{"dropping-particle":"","family":"Houston","given":"Alasdair I","non-dropping-particle":"","parse-names":false,"suffix":""},{"dropping-particle":"","family":"McNamara","given":"John M","non-dropping-particle":"","parse-names":false,"suffix":""},{"dropping-particle":"","family":"White","given":"Katherine","non-dropping-particle":"","parse-names":false,"suffix":""},{"dropping-particle":"","family":"Boven","given":"Leaf","non-dropping-particle":"Van","parse-names":false,"suffix":""},{"dropping-particle":"","family":"Vaskinn","given":"Anja","non-dropping-particle":"","parse-names":false,"suffix":""},{"dropping-particle":"","family":"Antonsen","given":"Bjørnar T","non-dropping-particle":"","parse-names":false,"suffix":""},{"dropping-particle":"","family":"Fretland","given":"Ragnhild A","non-dropping-particle":"","parse-names":false,"suffix":""},{"dropping-particle":"","family":"Dziobek","given":"Isabel","non-dropping-particle":"","parse-names":false,"suffix":""},{"dropping-particle":"","family":"Sundet","given":"Kjetil","non-dropping-particle":"","parse-names":false,"suffix":""},{"dropping-particle":"","family":"Wilberg","given":"Theresa","non-dropping-particle":"","parse-names":false,"suffix":""},{"dropping-particle":"","family":"Conner Tamlin S.","given":"","non-dropping-particle":"","parse-names":false,"suffix":""},{"dropping-particle":"","family":"Tennen Howard","given":"","non-dropping-particle":"","parse-names":false,"suffix":""},{"dropping-particle":"","family":"Fleeson William","given":"","non-dropping-particle":"","parse-names":false,"suffix":""},{"dropping-particle":"","family":"Barrett Lisa Feldman","given":"","non-dropping-particle":"","parse-names":false,"suffix":""},{"dropping-particle":"","family":"Apperly","given":"Ian A","non-dropping-particle":"","parse-names":false,"suffix":""},{"dropping-particle":"","family":"Warren","given":"Frances","non-dropping-particle":"","parse-names":false,"suffix":""},{"dropping-particle":"","family":"Andrews","given":"Benjamin J","non-dropping-particle":"","parse-names":false,"suffix":""},{"dropping-particle":"","family":"Grant","given":"Jay","non-dropping-particle":"","parse-names":false,"suffix":""},{"dropping-particle":"","family":"Todd","given":"Sophie","non-dropping-particle":"","parse-names":false,"suffix":""},{"dropping-particle":"","family":"Melchers","given":"Martin C","non-dropping-particle":"","parse-names":false,"suffix":""},{"dropping-particle":"","family":"Li","given":"Mei","non-dropping-particle":"","parse-names":false,"suffix":""},{"dropping-particle":"","family":"Haas","given":"Brian W","non-dropping-particle":"","parse-names":false,"suffix":""},{"dropping-particle":"","family":"Reuter","given":"Martin","non-dropping-particle":"","parse-names":false,"suffix":""},{"dropping-particle":"","family":"Bischoff","given":"Lena","non-dropping-particle":"","parse-names":false,"suffix":""},{"dropping-particle":"","family":"Montag","given":"Christian","non-dropping-particle":"","parse-names":false,"suffix":""},{"dropping-particle":"","family":"Murphy","given":"David","non-dropping-particle":"","parse-names":false,"suffix":""},{"dropping-particle":"","family":"John","given":"Oliver P","non-dropping-particle":"","parse-names":false,"suffix":""},{"dropping-particle":"","family":"Robins","given":"Richard W","non-dropping-particle":"","parse-names":false,"suffix":""},{"dropping-particle":"","family":"Pervin","given":"Lawrence A","non-dropping-particle":"","parse-names":false,"suffix":""},{"dropping-particle":"","family":"Premack","given":"David","non-dropping-particle":"","parse-names":false,"suffix":""},{"dropping-particle":"","family":"Woodruff","given":"Guy","non-dropping-particle":"","parse-names":false,"suffix":""},{"dropping-particle":"","family":"Mccrae","given":"Robert R","non-dropping-particle":"","parse-names":false,"suffix":""},{"dropping-particle":"","family":"John","given":"Oliver P","non-dropping-particle":"","parse-names":false,"suffix":""},{"dropping-particle":"","family":"Bottiroli","given":"Sara","non-dropping-particle":"","parse-names":false,"suffix":""},{"dropping-particle":"","family":"Cavallini","given":"Elena","non-dropping-particle":"","parse-names":false,"suffix":""},{"dropping-particle":"","family":"Ceccato","given":"Irene","non-dropping-particle":"","parse-names":false,"suffix":""},{"dropping-particle":"","family":"Vecchi","given":"Tomaso","non-dropping-particle":"","parse-names":false,"suffix":""},{"dropping-particle":"","family":"Lecce","given":"Serena","non-dropping-particle":"","parse-names":false,"suffix":""},{"dropping-particle":"","family":"Chamorro-Premuzic","given":"Tomas","non-dropping-particle":"","parse-names":false,"suffix":""},{"dropping-particle":"","family":"Furnham","given":"Adrian","non-dropping-particle":"","parse-names":false,"suffix":""},{"dropping-particle":"","family":"Phillips","given":"Louise H","non-dropping-particle":"","parse-names":false,"suffix":""},{"dropping-particle":"","family":"MacLean","given":"Rory D J","non-dropping-particle":"","parse-names":false,"suffix":""},{"dropping-particle":"","family":"Allen","given":"Roy","non-dropping-particle":"","parse-names":false,"suffix":""},{"dropping-particle":"","family":"Buczylowska","given":"Dorota","non-dropping-particle":"","parse-names":false,"suffix":""},{"dropping-particle":"","family":"Petermann","given":"Franz","non-dropping-particle":"","parse-names":false,"suffix":""},{"dropping-particle":"","family":"Epley","given":"Nicholas","non-dropping-particle":"","parse-names":false,"suffix":""},{"dropping-particle":"","family":"Keysar","given":"Boaz","non-dropping-particle":"","parse-names":false,"suffix":""},{"dropping-particle":"","family":"Boven","given":"Leaf","non-dropping-particle":"Van","parse-names":false,"suffix":""},{"dropping-particle":"","family":"Gilovich","given":"Thomas","non-dropping-particle":"","parse-names":false,"suffix":""},{"dropping-particle":"","family":"DeYoung Colin G.","given":"","non-dropping-particle":"","parse-names":false,"suffix":""},{"dropping-particle":"","family":"Peterson Jordan B.","given":"","non-dropping-particle":"","parse-names":false,"suffix":""},{"dropping-particle":"","family":"Higgins Daniel M.","given":"","non-dropping-particle":"","parse-names":false,"suffix":""},{"dropping-particle":"","family":"Reis","given":"Harry T","non-dropping-particle":"","parse-names":false,"suffix":""},{"dropping-particle":"","family":"Judd","given":"Charles M","non-dropping-particle":"","parse-names":false,"suffix":""},{"dropping-particle":"","family":"Roepke","given":"Stefan","non-dropping-particle":"","parse-names":false,"suffix":""},{"dropping-particle":"","family":"Vater","given":"Aline","non-dropping-particle":"","parse-names":false,"suffix":""},{"dropping-particle":"","family":"Preißler","given":"Sandra","non-dropping-particle":"","parse-names":false,"suffix":""},{"dropping-particle":"","family":"Heekeren","given":"Hauke R","non-dropping-particle":"","parse-names":false,"suffix":""},{"dropping-particle":"","family":"Dziobek","given":"Isabel","non-dropping-particle":"","parse-names":false,"suffix":""},{"dropping-particle":"","family":"Franzen","given":"Nele","non-dropping-particle":"","parse-names":false,"suffix":""},{"dropping-particle":"","family":"Hagenhoff","given":"Meike","non-dropping-particle":"","parse-names":false,"suffix":""},{"dropping-particle":"","family":"Baer","given":"Nina","non-dropping-particle":"","parse-names":false,"suffix":""},{"dropping-particle":"","family":"Schmidt","given":"Ariane","non-dropping-particle":"","parse-names":false,"suffix":""},{"dropping-particle":"","family":"Mier","given":"Daniela","non-dropping-particle":"","parse-names":false,"suffix":""},{"dropping-particle":"","family":"Sammer","given":"Gebhard","non-dropping-particle":"","parse-names":false,"suffix":""},{"dropping-particle":"","family":"Gallhofer","given":"Bernd","non-dropping-particle":"","parse-names":false,"suffix":""},{"dropping-particle":"","family":"Kirsch","given":"Peter","non-dropping-particle":"","parse-names":false,"suffix":""},{"dropping-particle":"","family":"Lis","given":"Stefanie","non-dropping-particle":"","parse-names":false,"suffix":""},{"dropping-particle":"","family":"Diehl","given":"Manfred","non-dropping-particle":"","parse-names":false,"suffix":""},{"dropping-particle":"","family":"Hastings","given":"C T","non-dropping-particle":"","parse-names":false,"suffix":""},{"dropping-particle":"","family":"Stanton","given":"J M","non-dropping-particle":"","parse-names":false,"suffix":""},{"dropping-particle":"von","family":"Stumm","given":"Sophie","non-dropping-particle":"","parse-names":false,"suffix":""},{"dropping-particle":"","family":"Izard","given":"Carroll E","non-dropping-particle":"","parse-names":false,"suffix":""},{"dropping-particle":"","family":"Kagan","given":"Jerome","non-dropping-particle":"","parse-names":false,"suffix":""},{"dropping-particle":"","family":"Zajonc","given":"Robert B","non-dropping-particle":"","parse-names":false,"suffix":""},{"dropping-particle":"","family":"Lautrey","given":"Jacques","non-dropping-particle":"","parse-names":false,"suffix":""},{"dropping-particle":"","family":"Shiffman","given":"Saul","non-dropping-particle":"","parse-names":false,"suffix":""},{"dropping-particle":"","family":"Stone","given":"Arthur A","non-dropping-particle":"","parse-names":false,"suffix":""},{"dropping-particle":"","family":"Hufford","given":"Michael R","non-dropping-particle":"","parse-names":false,"suffix":""},{"dropping-particle":"","family":"Boyle","given":"Gregory J","non-dropping-particle":"","parse-names":false,"suffix":""},{"dropping-particle":"","family":"Matthews","given":"Gerald","non-dropping-particle":"","parse-names":false,"suffix":""},{"dropping-particle":"","family":"Saklofske","given":"Donald H","non-dropping-particle":"","parse-names":false,"suffix":""},{"dropping-particle":"","family":"Greenwald","given":"Anthony G","non-dropping-particle":"","parse-names":false,"suffix":""},{"dropping-particle":"","family":"O'Connell","given":"Garret","non-dropping-particle":"","parse-names":false,"suffix":""},{"dropping-particle":"","family":"Christakou","given":"Anastasia","non-dropping-particle":"","parse-names":false,"suffix":""},{"dropping-particle":"","family":"Chakrabarti","given":"Bhismadev","non-dropping-particle":"","parse-names":false,"suffix":""},{"dropping-particle":"","family":"Peters","given":"Uwe","non-dropping-particle":"","parse-names":false,"suffix":""},{"dropping-particle":"","family":"Fayn","given":"Kirill","non-dropping-particle":"","parse-names":false,"suffix":""},{"dropping-particle":"","family":"Happé","given":"Francesca G E","non-dropping-particle":"","parse-names":false,"suffix":""},{"dropping-particle":"","family":"Winner","given":"E","non-dropping-particle":"","parse-names":false,"suffix":""},{"dropping-particle":"","family":"Brownell","given":"H","non-dropping-particle":"","parse-names":false,"suffix":""},{"dropping-particle":"","family":"Barlassina","given":"Luca","non-dropping-particle":"","parse-names":false,"suffix":""},{"dropping-particle":"","family":"Gordon","given":"Robert M","non-dropping-particle":"","parse-names":false,"suffix":""},{"dropping-particle":"","family":"Moritz","given":"Daniel","non-dropping-particle":"","parse-names":false,"suffix":""},{"dropping-particle":"","family":"Roberts","given":"John E","non-dropping-particle":"","parse-names":false,"suffix":""},{"dropping-particle":"","family":"Pollmann","given":"Monique M H","non-dropping-particle":"","parse-names":false,"suffix":""},{"dropping-particle":"","family":"Krahmer","given":"Emiel J","non-dropping-particle":"","parse-names":false,"suffix":""},{"dropping-particle":"","family":"Soto","given":"Christopher J","non-dropping-particle":"","parse-names":false,"suffix":""},{"dropping-particle":"","family":"John","given":"Oliver P","non-dropping-particle":"","parse-names":false,"suffix":""},{"dropping-particle":"","family":"Hojat","given":"Mohammadreza","non-dropping-particle":"","parse-names":false,"suffix":""},{"dropping-particle":"","family":"Zuckerman","given":"Marvin","non-dropping-particle":"","parse-names":false,"suffix":""},{"dropping-particle":"","family":"Magee","given":"Mike","non-dropping-particle":"","parse-names":false,"suffix":""},{"dropping-particle":"","family":"Mangione","given":"Salvatore","non-dropping-particle":"","parse-names":false,"suffix":""},{"dropping-particle":"","family":"Nasca","given":"Thomas","non-dropping-particle":"","parse-names":false,"suffix":""},{"dropping-particle":"","family":"Vergare","given":"Michael","non-dropping-particle":"","parse-names":false,"suffix":""},{"dropping-particle":"","family":"Gonnella","given":"Joseph S","non-dropping-particle":"","parse-names":false,"suffix":""},{"dropping-particle":"","family":"Savitsky","given":"Kenneth","non-dropping-particle":"","parse-names":false,"suffix":""},{"dropping-particle":"","family":"Keysar","given":"Boaz","non-dropping-particle":"","parse-names":false,"suffix":""},{"dropping-particle":"","family":"Epley","given":"Nicholas","non-dropping-particle":"","parse-names":false,"suffix":""},{"dropping-particle":"","family":"Carter","given":"Travis","non-dropping-particle":"","parse-names":false,"suffix":""},{"dropping-particle":"","family":"Swanson","given":"Ashley","non-dropping-particle":"","parse-names":false,"suffix":""},{"dropping-particle":"","family":"Mischel","given":"Walter","non-dropping-particle":"","parse-names":false,"suffix":""},{"dropping-particle":"","family":"Koelkebeck","given":"Katja","non-dropping-particle":"","parse-names":false,"suffix":""},{"dropping-particle":"","family":"Pedersen","given":"Anya","non-dropping-particle":"","parse-names":false,"suffix":""},{"dropping-particle":"","family":"Suslow","given":"Thomas","non-dropping-particle":"","parse-names":false,"suffix":""},{"dropping-particle":"","family":"Kueppers","given":"Kerstin Annika","non-dropping-particle":"","parse-names":false,"suffix":""},{"dropping-particle":"","family":"Arolt","given":"Volker","non-dropping-particle":"","parse-names":false,"suffix":""},{"dropping-particle":"","family":"Ohrmann","given":"Patricia","non-dropping-particle":"","parse-names":false,"suffix":""},{"dropping-particle":"","family":"Henry","given":"Julie D","non-dropping-particle":"","parse-names":false,"suffix":""},{"dropping-particle":"","family":"Phillips","given":"Louise H","non-dropping-particle":"","parse-names":false,"suffix":""},{"dropping-particle":"","family":"Ruffman","given":"Ted","non-dropping-particle":"","parse-names":false,"suffix":""},{"dropping-particle":"","family":"Bailey","given":"Phoebe E","non-dropping-particle":"","parse-names":false,"suffix":""},{"dropping-particle":"","family":"Braun","given":"Virginia","non-dropping-particle":"","parse-names":false,"suffix":""},{"dropping-particle":"","family":"Clarke","given":"Victoria","non-dropping-particle":"","parse-names":false,"suffix":""},{"dropping-particle":"","family":"Krauss","given":"Robert M","non-dropping-particle":"","parse-names":false,"suffix":""},{"dropping-particle":"","family":"Glucksberg","given":"Sam","non-dropping-particle":"","parse-names":false,"suffix":""},{"dropping-particle":"","family":"Yeh","given":"Zai-Ting","non-dropping-particle":"","parse-names":false,"suffix":""},{"dropping-particle":"","family":"Lin","given":"Yun-Chung","non-dropping-particle":"","parse-names":false,"suffix":""},{"dropping-particle":"","family":"Liu","given":"Shen-Ing","non-dropping-particle":"","parse-names":false,"suffix":""},{"dropping-particle":"","family":"Fang","given":"Chun-Kai","non-dropping-particle":"","parse-names":false,"suffix":""},{"dropping-particle":"","family":"Specht","given":"Jule","non-dropping-particle":"","parse-names":false,"suffix":""},{"dropping-particle":"","family":"Egloff","given":"Boris","non-dropping-particle":"","parse-names":false,"suffix":""},{"dropping-particle":"","family":"Schmukle","given":"Stefan C","non-dropping-particle":"","parse-names":false,"suffix":""},{"dropping-particle":"","family":"Cervone","given":"Daniel","non-dropping-particle":"","parse-names":false,"suffix":""},{"dropping-particle":"","family":"Shoda","given":"Yuichi","non-dropping-particle":"","parse-names":false,"suffix":""},{"dropping-particle":"","family":"Donahue","given":"E M","non-dropping-particle":"","parse-names":false,"suffix":""},{"dropping-particle":"","family":"Robins","given":"Richard W","non-dropping-particle":"","parse-names":false,"suffix":""},{"dropping-particle":"","family":"Roberts","given":"Brent W","non-dropping-particle":"","parse-names":false,"suffix":""},{"dropping-particle":"","family":"John","given":"Oliver P","non-dropping-particle":"","parse-names":false,"suffix":""},{"dropping-particle":"","family":"Noftle","given":"Erik E","non-dropping-particle":"","parse-names":false,"suffix":""},{"dropping-particle":"","family":"Fleeson","given":"William","non-dropping-particle":"","parse-names":false,"suffix":""},{"dropping-particle":"","family":"Todd","given":"Andrew R","non-dropping-particle":"","parse-names":false,"suffix":""},{"dropping-particle":"","family":"Forstmann","given":"Matthias","non-dropping-particle":"","parse-names":false,"suffix":""},{"dropping-particle":"","family":"Burgmer","given":"Pascal","non-dropping-particle":"","parse-names":false,"suffix":""},{"dropping-particle":"","family":"Brooks","given":"Alison Wood","non-dropping-particle":"","parse-names":false,"suffix":""},{"dropping-particle":"","family":"Galinsky","given":"Adam D","non-dropping-particle":"","parse-names":false,"suffix":""},{"dropping-particle":"","family":"Winter","given":"Korina","non-dropping-particle":"","parse-names":false,"suffix":""},{"dropping-particle":"","family":"Spengler","given":"Stephanie","non-dropping-particle":"","parse-names":false,"suffix":""},{"dropping-particle":"","family":"Bermpohl","given":"Felix","non-dropping-particle":"","parse-names":false,"suffix":""},{"dropping-particle":"","family":"Singer","given":"Tania","non-dropping-particle":"","parse-names":false,"suffix":""},{"dropping-particle":"","family":"Kanske","given":"Philipp","non-dropping-particle":"","parse-names":false,"suffix":""},{"dropping-particle":"","family":"Sun","given":"Jessie","non-dropping-particle":"","parse-names":false,"suffix":""},{"dropping-particle":"","family":"Kaufman","given":"Scott Barry","non-dropping-particle":"","parse-names":false,"suffix":""},{"dropping-particle":"","family":"Smillie","given":"Luke D","non-dropping-particle":"","parse-names":false,"suffix":""},{"dropping-particle":"","family":"Keysers","given":"Christian","non-dropping-particle":"","parse-names":false,"suffix":""},{"dropping-particle":"","family":"Gazzola","given":"Valeria","non-dropping-particle":"","parse-names":false,"suffix":""},{"dropping-particle":"","family":"Bandura","given":"Albert","non-dropping-particle":"","parse-names":false,"suffix":""},{"dropping-particle":"","family":"Boven","given":"Leaf","non-dropping-particle":"Van","parse-names":false,"suffix":""},{"dropping-particle":"","family":"White","given":"Katherine","non-dropping-particle":"","parse-names":false,"suffix":""},{"dropping-particle":"","family":"Huber","given":"Michaela","non-dropping-particle":"","parse-names":false,"suffix":""},{"dropping-particle":"","family":"Baez","given":"Sandra","non-dropping-particle":"","parse-names":false,"suffix":""},{"dropping-particle":"","family":"Marengo","given":"Juan","non-dropping-particle":"","parse-names":false,"suffix":""},{"dropping-particle":"","family":"Perez","given":"Ana","non-dropping-particle":"","parse-names":false,"suffix":""},{"dropping-particle":"","family":"Huepe","given":"David","non-dropping-particle":"","parse-names":false,"suffix":""},{"dropping-particle":"","family":"Font","given":"Fernanda Giralt","non-dropping-particle":"","parse-names":false,"suffix":""},{"dropping-particle":"","family":"Rial","given":"Veronica","non-dropping-particle":"","parse-names":false,"suffix":""},{"dropping-particle":"","family":"Gonzalez-Gadea","given":"María Luz","non-dropping-particle":"","parse-names":false,"suffix":""},{"dropping-particle":"","family":"Manes","given":"Facundo","non-dropping-particle":"","parse-names":false,"suffix":""},{"dropping-particle":"","family":"Ibanez","given":"Agustin","non-dropping-particle":"","parse-names":false,"suffix":""},{"dropping-particle":"","family":"Wrzus","given":"Cornelia","non-dropping-particle":"","parse-names":false,"suffix":""},{"dropping-particle":"","family":"Roberts","given":"Brent W","non-dropping-particle":"","parse-names":false,"suffix":""},{"dropping-particle":"","family":"Suh","given":"Eunkook M","non-dropping-particle":"","parse-names":false,"suffix":""},{"dropping-particle":"","family":"Lewin","given":"Kurt","non-dropping-particle":"","parse-names":false,"suffix":""},{"dropping-particle":"","family":"Ackerman","given":"Phillip L.","non-dropping-particle":"","parse-names":false,"suffix":""},{"dropping-particle":"","family":"Fleeson","given":"William","non-dropping-particle":"","parse-names":false,"suffix":""},{"dropping-particle":"","family":"Law","given":"Mary","non-dropping-particle":"","parse-names":false,"suffix":""},{"dropping-particle":"","family":"Tweten","given":"Carol","non-dropping-particle":"","parse-names":false,"suffix":""},{"dropping-particle":"","family":"Zillig","given":"Lisa M Pytlik","non-dropping-particle":"","parse-names":false,"suffix":""},{"dropping-particle":"","family":"Hemenover","given":"Scott H","non-dropping-particle":"","parse-names":false,"suffix":""},{"dropping-particle":"","family":"Dienstbier","given":"Richard A","non-dropping-particle":"","parse-names":false,"suffix":""},{"dropping-particle":"","family":"Ribaupierre","given":"Anik","non-dropping-particle":"De","parse-names":false,"suffix":""},{"dropping-particle":"","family":"Lecerf","given":"Thierry","non-dropping-particle":"","parse-names":false,"suffix":""},{"dropping-particle":"","family":"John","given":"Oliver P","non-dropping-particle":"","parse-names":false,"suffix":""},{"dropping-particle":"","family":"Curran","given":"Patrick J","non-dropping-particle":"","parse-names":false,"suffix":""},{"dropping-particle":"","family":"Wirth","given":"R J","non-dropping-particle":"","parse-names":false,"suffix":""},{"dropping-particle":"","family":"Raine","given":"Adrian","non-dropping-particle":"","parse-names":false,"suffix":""},{"dropping-particle":"","family":"Reynolds","given":"Chandra","non-dropping-particle":"","parse-names":false,"suffix":""},{"dropping-particle":"","family":"Venables","given":"Peter H","non-dropping-particle":"","parse-names":false,"suffix":""},{"dropping-particle":"","family":"Mednick","given":"Sarnoff A","non-dropping-particle":"","parse-names":false,"suffix":""},{"dropping-particle":"","family":"Song","given":"Yang","non-dropping-particle":"","parse-names":false,"suffix":""},{"dropping-particle":"","family":"Shi","given":"Meng","non-dropping-particle":"","parse-names":false,"suffix":""},{"dropping-particle":"","family":"Review","given":"Philosophical","non-dropping-particle":"","parse-names":false,"suffix":""},{"dropping-particle":"","family":"Bruin","given":"Leon C.","non-dropping-particle":"de","parse-names":false,"suffix":""},{"dropping-particle":"","family":"Kästner","given":"Lena","non-dropping-particle":"","parse-names":false,"suffix":""},{"dropping-particle":"","family":"Gawronski","given":"Bertram","non-dropping-particle":"","parse-names":false,"suffix":""},{"dropping-particle":"","family":"Morrison","given":"Mike","non-dropping-particle":"","parse-names":false,"suffix":""},{"dropping-particle":"","family":"Phills","given":"Curtis E.","non-dropping-particle":"","parse-names":false,"suffix":""},{"dropping-particle":"","family":"Galdi","given":"Silvia","non-dropping-particle":"","parse-names":false,"suffix":""},{"dropping-particle":"","family":"Kallet","given":"Richard H","non-dropping-particle":"","parse-names":false,"suffix":""},{"dropping-particle":"","family":"Goldstein","given":"Thalia Raquel","non-dropping-particle":"","parse-names":false,"suffix":""},{"dropping-particle":"","family":"Zahavi","given":"Dan","non-dropping-particle":"","parse-names":false,"suffix":""},{"dropping-particle":"","family":"Herzog","given":"Stefan M.","non-dropping-particle":"","parse-names":false,"suffix":""},{"dropping-particle":"","family":"Hertwig","given":"Ralph","non-dropping-particle":"","parse-names":false,"suffix":""},{"dropping-particle":"","family":"Goldie","given":"Peter","non-dropping-particle":"","parse-names":false,"suffix":""},{"dropping-particle":"","family":"Lu","given":"Donghao","non-dropping-particle":"","parse-names":false,"suffix":""},{"dropping-particle":"","family":"Andersson","given":"Therese M. L.","non-dropping-particle":"","parse-names":false,"suffix":""},{"dropping-particle":"","family":"Fall","given":"Katja","non-dropping-particle":"","parse-names":false,"suffix":""},{"dropping-particle":"","family":"Hultman","given":"Christina M.","non-dropping-particle":"","parse-names":false,"suffix":""},{"dropping-particle":"","family":"Czene","given":"Kamila","non-dropping-particle":"","parse-names":false,"suffix":""},{"dropping-particle":"","family":"Valdimarsdóttir","given":"Unnur","non-dropping-particle":"","parse-names":false,"suffix":""},{"dropping-particle":"","family":"Fang","given":"Fang","non-dropping-particle":"","parse-names":false,"suffix":""},{"dropping-particle":"","family":"Herzog","given":"Stefan M.","non-dropping-particle":"","parse-names":false,"suffix":""},{"dropping-particle":"","family":"Hertwig","given":"Ralph","non-dropping-particle":"","parse-names":false,"suffix":""},{"dropping-particle":"","family":"Klein","given":"Stanley B.","non-dropping-particle":"","parse-names":false,"suffix":""},{"dropping-particle":"","family":"Menary","given":"Richard","non-dropping-particle":"","parse-names":false,"suffix":""},{"dropping-particle":"","family":"Auerbach","given":"Carl","non-dropping-particle":"","parse-names":false,"suffix":""},{"dropping-particle":"","family":"Corbridge","given":"Stuart","non-dropping-particle":"","parse-names":false,"suffix":""},{"dropping-particle":"","family":"Brown","given":"Colin B.","non-dropping-particle":"","parse-names":false,"suffix":""},{"dropping-particle":"","family":"Ahles","given":"Tim A.","non-dropping-particle":"","parse-names":false,"suffix":""},{"dropping-particle":"","family":"Root","given":"James C.","non-dropping-particle":"","parse-names":false,"suffix":""},{"dropping-particle":"","family":"Ryan","given":"Elizabeth L.","non-dropping-particle":"","parse-names":false,"suffix":""},{"dropping-particle":"","family":"Perugini","given":"Marco","non-dropping-particle":"","parse-names":false,"suffix":""},{"dropping-particle":"","family":"Costantini","given":"Giulio","non-dropping-particle":"","parse-names":false,"suffix":""},{"dropping-particle":"","family":"Hughes","given":"Sean","non-dropping-particle":"","parse-names":false,"suffix":""},{"dropping-particle":"","family":"Houwer","given":"Jan","non-dropping-particle":"de","parse-names":false,"suffix":""},{"dropping-particle":"","family":"Rushworth","given":"M.F.S. Matthew F.S.","non-dropping-particle":"","parse-names":false,"suffix":""},{"dropping-particle":"","family":"Kennerley","given":"S.W.","non-dropping-particle":"","parse-names":false,"suffix":""},{"dropping-particle":"","family":"Walton","given":"M.E.","non-dropping-particle":"","parse-names":false,"suffix":""},{"dropping-particle":"","family":"Mech","given":"L. David","non-dropping-particle":"","parse-names":false,"suffix":""},{"dropping-particle":"","family":"Rushworth","given":"M.F.S. Matthew F.S.","non-dropping-particle":"","parse-names":false,"suffix":""},{"dropping-particle":"","family":"Taylor","given":"Paul C.J.","non-dropping-particle":"","parse-names":false,"suffix":""},{"dropping-particle":"","family":"Kaur","given":"R.","non-dropping-particle":"","parse-names":false,"suffix":""},{"dropping-particle":"","family":"Rao","given":"P. S.","non-dropping-particle":"","parse-names":false,"suffix":""},{"dropping-particle":"","family":"Fisher","given":"C. M.","non-dropping-particle":"","parse-names":false,"suffix":""},{"dropping-particle":"","family":"Cojan","given":"Yann","non-dropping-particle":"","parse-names":false,"suffix":""},{"dropping-particle":"","family":"Waber","given":"Lakshmi","non-dropping-particle":"","parse-names":false,"suffix":""},{"dropping-particle":"","family":"Schwartz","given":"Sophie","non-dropping-particle":"","parse-names":false,"suffix":""},{"dropping-particle":"","family":"Rossier","given":"Laurent","non-dropping-particle":"","parse-names":false,"suffix":""},{"dropping-particle":"","family":"Forster","given":"Alain","non-dropping-particle":"","parse-names":false,"suffix":""},{"dropping-particle":"","family":"Vuilleumier","given":"Patrik","non-dropping-particle":"","parse-names":false,"suffix":""},{"dropping-particle":"","family":"Jeannerod","given":"Marc","non-dropping-particle":"","parse-names":false,"suffix":""},{"dropping-particle":"","family":"Sakagami","given":"Masamichi","non-dropping-particle":"","parse-names":false,"suffix":""},{"dropping-particle":"","family":"Pan","given":"Xiaochuan","non-dropping-particle":"","parse-names":false,"suffix":""},{"dropping-particle":"","family":"Uttl","given":"Bob","non-dropping-particle":"","parse-names":false,"suffix":""},{"dropping-particle":"","family":"Kühn","given":"Simone","non-dropping-particle":"","parse-names":false,"suffix":""},{"dropping-particle":"","family":"Brass","given":"Marcel","non-dropping-particle":"","parse-names":false,"suffix":""},{"dropping-particle":"","family":"Filevich","given":"Elisa","non-dropping-particle":"","parse-names":false,"suffix":""},{"dropping-particle":"","family":"Vanneste","given":"Patricia","non-dropping-particle":"","parse-names":false,"suffix":""},{"dropping-particle":"","family":"Brass","given":"Marcel","non-dropping-particle":"","parse-names":false,"suffix":""},{"dropping-particle":"","family":"Fias","given":"Wim","non-dropping-particle":"","parse-names":false,"suffix":""},{"dropping-particle":"","family":"Haggard","given":"Patrick","non-dropping-particle":"","parse-names":false,"suffix":""},{"dropping-particle":"","family":"Kühn","given":"Simone","non-dropping-particle":"","parse-names":false,"suffix":""},{"dropping-particle":"","family":"Parkinson","given":"Jim","non-dropping-particle":"","parse-names":false,"suffix":""},{"dropping-particle":"","family":"Haggard","given":"Patrick","non-dropping-particle":"","parse-names":false,"suffix":""},{"dropping-particle":"","family":"Trevena","given":"Judy","non-dropping-particle":"","parse-names":false,"suffix":""},{"dropping-particle":"","family":"Miller","given":"Jeff","non-dropping-particle":"","parse-names":false,"suffix":""},{"dropping-particle":"","family":"Lafargue","given":"Gilles","non-dropping-particle":"","parse-names":false,"suffix":""},{"dropping-particle":"","family":"Franck","given":"Nicolas","non-dropping-particle":"","parse-names":false,"suffix":""},{"dropping-particle":"","family":"Nahmias","given":"Eddy","non-dropping-particle":"","parse-names":false,"suffix":""},{"dropping-particle":"","family":"Haggard","given":"Patrick","non-dropping-particle":"","parse-names":false,"suffix":""},{"dropping-particle":"","family":"Cartledge","given":"Peter","non-dropping-particle":"","parse-names":false,"suffix":""},{"dropping-particle":"","family":"Dafydd","given":"Meilyr","non-dropping-particle":"","parse-names":false,"suffix":""},{"dropping-particle":"","family":"Oakley","given":"David A.","non-dropping-particle":"","parse-names":false,"suffix":""},{"dropping-particle":"","family":"Jeannerod","given":"Marc","non-dropping-particle":"","parse-names":false,"suffix":""},{"dropping-particle":"","family":"Zhu","given":"Jing","non-dropping-particle":"","parse-names":false,"suffix":""},{"dropping-particle":"","family":"Elbe","given":"Anne Marie","non-dropping-particle":"","parse-names":false,"suffix":""},{"dropping-particle":"","family":"Szymanski","given":"Birgit","non-dropping-particle":"","parse-names":false,"suffix":""},{"dropping-particle":"","family":"Beckmann","given":"Jürgen","non-dropping-particle":"","parse-names":false,"suffix":""},{"dropping-particle":"","family":"Roskies","given":"Adina L","non-dropping-particle":"","parse-names":false,"suffix":""},{"dropping-particle":"","family":"Hallett","given":"Mark","non-dropping-particle":"","parse-names":false,"suffix":""},{"dropping-particle":"","family":"Haggard","given":"Patrick","non-dropping-particle":"","parse-names":false,"suffix":""},{"dropping-particle":"","family":"Rae","given":"Charlotte L.","non-dropping-particle":"","parse-names":false,"suffix":""},{"dropping-particle":"","family":"Hughes","given":"Laura E.","non-dropping-particle":"","parse-names":false,"suffix":""},{"dropping-particle":"","family":"Weaver","given":"Chelan","non-dropping-particle":"","parse-names":false,"suffix":""},{"dropping-particle":"","family":"Anderson","given":"Michael C.","non-dropping-particle":"","parse-names":false,"suffix":""},{"dropping-particle":"","family":"Rowe","given":"James B.","non-dropping-particle":"","parse-names":false,"suffix":""},{"dropping-particle":"","family":"Brown","given":"Matthew R G","non-dropping-particle":"","parse-names":false,"suffix":""},{"dropping-particle":"","family":"Lebel","given":"R. Marc","non-dropping-particle":"","parse-names":false,"suffix":""},{"dropping-particle":"","family":"Dolcos","given":"Florin","non-dropping-particle":"","parse-names":false,"suffix":""},{"dropping-particle":"","family":"Wilman","given":"Alan H.","non-dropping-particle":"","parse-names":false,"suffix":""},{"dropping-particle":"","family":"Silverstone","given":"Peter H.","non-dropping-particle":"","parse-names":false,"suffix":""},{"dropping-particle":"","family":"Pazderka","given":"Hannah","non-dropping-particle":"","parse-names":false,"suffix":""},{"dropping-particle":"","family":"Fujiwara","given":"Esther","non-dropping-particle":"","parse-names":false,"suffix":""},{"dropping-particle":"","family":"Wild","given":"T. Cameron","non-dropping-particle":"","parse-names":false,"suffix":""},{"dropping-particle":"","family":"Carroll","given":"Alan M.","non-dropping-particle":"","parse-names":false,"suffix":""},{"dropping-particle":"","family":"Hodlevskyy","given":"Oleksandr","non-dropping-particle":"","parse-names":false,"suffix":""},{"dropping-particle":"","family":"Zedkova","given":"Lenka","non-dropping-particle":"","parse-names":false,"suffix":""},{"dropping-particle":"","family":"Zwaigenbaum","given":"Lonnie","non-dropping-particle":"","parse-names":false,"suffix":""},{"dropping-particle":"","family":"Thompson","given":"Angus H.","non-dropping-particle":"","parse-names":false,"suffix":""},{"dropping-particle":"","family":"Greenshaw","given":"Andrew J.","non-dropping-particle":"","parse-names":false,"suffix":""},{"dropping-particle":"","family":"Dursun","given":"Serdar M.","non-dropping-particle":"","parse-names":false,"suffix":""},{"dropping-particle":"","family":"Braude","given":"Hillel","non-dropping-particle":"","parse-names":false,"suffix":""},{"dropping-particle":"","family":"Zhang","given":"Jiaxiang Jing","non-dropping-particle":"","parse-names":false,"suffix":""},{"dropping-particle":"","family":"Hughes","given":"Laura E.","non-dropping-particle":"","parse-names":false,"suffix":""},{"dropping-particle":"","family":"Rowe","given":"James B.","non-dropping-particle":"","parse-names":false,"suffix":""},{"dropping-particle":"","family":"Job","given":"Veronika","non-dropping-particle":"","parse-names":false,"suffix":""},{"dropping-particle":"","family":"Dweck","given":"Carol S.","non-dropping-particle":"","parse-names":false,"suffix":""},{"dropping-particle":"","family":"Walton","given":"Gregory M.","non-dropping-particle":"","parse-names":false,"suffix":""},{"dropping-particle":"","family":"Felthous","given":"Alan R","non-dropping-particle":"","parse-names":false,"suffix":""},{"dropping-particle":"","family":"Diehl","given":"Manfred","non-dropping-particle":"","parse-names":false,"suffix":""},{"dropping-particle":"","family":"Mischel","given":"Walter","non-dropping-particle":"","parse-names":false,"suffix":""},{"dropping-particle":"","family":"Shoda","given":"Yuichi","non-dropping-particle":"","parse-names":false,"suffix":""},{"dropping-particle":"","family":"Mendoza-Denton","given":"Rodolfo","non-dropping-particle":"","parse-names":false,"suffix":""},{"dropping-particle":"","family":"Vara","given":"Anjili S.","non-dropping-particle":"","parse-names":false,"suffix":""},{"dropping-particle":"","family":"Pang","given":"Elizabeth W.","non-dropping-particle":"","parse-names":false,"suffix":""},{"dropping-particle":"","family":"Vidal","given":"Julie","non-dropping-particle":"","parse-names":false,"suffix":""},{"dropping-particle":"","family":"Anagnostou","given":"Evdokia","non-dropping-particle":"","parse-names":false,"suffix":""},{"dropping-particle":"","family":"Taylor","given":"Margot J.","non-dropping-particle":"","parse-names":false,"suffix":""},{"dropping-particle":"","family":"Orden","given":"Guy","non-dropping-particle":"Van","parse-names":false,"suffix":""},{"dropping-particle":"","family":"Rigoni","given":"Davide","non-dropping-particle":"","parse-names":false,"suffix":""},{"dropping-particle":"","family":"Kühn","given":"Simone","non-dropping-particle":"","parse-names":false,"suffix":""},{"dropping-particle":"","family":"Sartori","given":"Giuseppe","non-dropping-particle":"","parse-names":false,"suffix":""},{"dropping-particle":"","family":"Brass","given":"Marcel","non-dropping-particle":"","parse-names":false,"suffix":""},{"dropping-particle":"","family":"Sumner","given":"Petroc","non-dropping-particle":"","parse-names":false,"suffix":""},{"dropping-particle":"","family":"Husain","given":"Masud","non-dropping-particle":"","parse-names":false,"suffix":""},{"dropping-particle":"","family":"Kuhn","given":"S.","non-dropping-particle":"","parse-names":false,"suffix":""},{"dropping-particle":"","family":"Gevers","given":"W.","non-dropping-particle":"","parse-names":false,"suffix":""},{"dropping-particle":"","family":"Brass","given":"Marcel","non-dropping-particle":"","parse-names":false,"suffix":""},{"dropping-particle":"","family":"Mischel","given":"Walter","non-dropping-particle":"","parse-names":false,"suffix":""},{"dropping-particle":"","family":"Shoda","given":"Yuichi","non-dropping-particle":"","parse-names":false,"suffix":""},{"dropping-particle":"","family":"Haggard","given":"Patrick","non-dropping-particle":"","parse-names":false,"suffix":""},{"dropping-particle":"","family":"Specht","given":"Jule","non-dropping-particle":"","parse-names":false,"suffix":""},{"dropping-particle":"","family":"Luhmann","given":"Berlin Maike","non-dropping-particle":"","parse-names":false,"suffix":""},{"dropping-particle":"","family":"Geiser","given":"Christian","non-dropping-particle":"","parse-names":false,"suffix":""},{"dropping-particle":"","family":"Kitchin","given":"Rob","non-dropping-particle":"","parse-names":false,"suffix":""},{"dropping-particle":"","family":"Gallese","given":"Vittorio","non-dropping-particle":"","parse-names":false,"suffix":""},{"dropping-particle":"","family":"Brass","given":"Marcel","non-dropping-particle":"","parse-names":false,"suffix":""},{"dropping-particle":"","family":"Lynn","given":"Margaret T.","non-dropping-particle":"","parse-names":false,"suffix":""},{"dropping-particle":"","family":"Demanet","given":"Jelle","non-dropping-particle":"","parse-names":false,"suffix":""},{"dropping-particle":"","family":"Rigoni","given":"Davide","non-dropping-particle":"","parse-names":false,"suffix":""},{"dropping-particle":"","family":"Mechsner","given":"Franz","non-dropping-particle":"","parse-names":false,"suffix":""},{"dropping-particle":"","family":"Brock","given":"Timothy C","non-dropping-particle":"","parse-names":false,"suffix":""},{"dropping-particle":"","family":"Alan Becker","given":"Lee","non-dropping-particle":"","parse-names":false,"suffix":""},{"dropping-particle":"","family":"Job","given":"Veronika","non-dropping-particle":"","parse-names":false,"suffix":""},{"dropping-particle":"","family":"Bernecker","given":"Katharina","non-dropping-particle":"","parse-names":false,"suffix":""},{"dropping-particle":"","family":"Walton","given":"Gregory M.","non-dropping-particle":"","parse-names":false,"suffix":""},{"dropping-particle":"","family":"Dweck","given":"Carol S.","non-dropping-particle":"","parse-names":false,"suffix":""},{"dropping-particle":"","family":"Miketta","given":"Stefanie","non-dropping-particle":"","parse-names":false,"suffix":""},{"dropping-particle":"","family":"Friese","given":"Malte","non-dropping-particle":"","parse-names":false,"suffix":""},{"dropping-particle":"","family":"Wolf","given":"Max","non-dropping-particle":"","parse-names":false,"suffix":""},{"dropping-particle":"","family":"Weissing","given":"Franz J.","non-dropping-particle":"","parse-names":false,"suffix":""},{"dropping-particle":"","family":"Chamorro-Premuzic","given":"Tomas","non-dropping-particle":"","parse-names":false,"suffix":""},{"dropping-particle":"","family":"Furnham","given":"Adrian","non-dropping-particle":"","parse-names":false,"suffix":""},{"dropping-particle":"","family":"Lounsbury","given":"John W.","non-dropping-particle":"","parse-names":false,"suffix":""},{"dropping-particle":"","family":"Welsh","given":"Deborah P.","non-dropping-particle":"","parse-names":false,"suffix":""},{"dropping-particle":"","family":"Gibson","given":"Lucy W.","non-dropping-particle":"","parse-names":false,"suffix":""},{"dropping-particle":"","family":"Sundstrom","given":"Eric","non-dropping-particle":"","parse-names":false,"suffix":""},{"dropping-particle":"","family":"Fleeson","given":"William","non-dropping-particle":"","parse-names":false,"suffix":""},{"dropping-particle":"","family":"Ackerman","given":"Phillip L.","non-dropping-particle":"","parse-names":false,"suffix":""},{"dropping-particle":"","family":"Funder","given":"David C.","non-dropping-particle":"","parse-names":false,"suffix":""},{"dropping-particle":"","family":"Block","given":"Jack Jeanne H.","non-dropping-particle":"","parse-names":false,"suffix":""},{"dropping-particle":"","family":"Block","given":"Jack Jeanne H.","non-dropping-particle":"","parse-names":false,"suffix":""},{"dropping-particle":"","family":"Baumert","given":"Anna","non-dropping-particle":"","parse-names":false,"suffix":""},{"dropping-particle":"","family":"Schmitt","given":"Manfred","non-dropping-particle":"","parse-names":false,"suffix":""},{"dropping-particle":"","family":"Perugini","given":"Marco","non-dropping-particle":"","parse-names":false,"suffix":""},{"dropping-particle":"","family":"Johnson","given":"Wendy","non-dropping-particle":"","parse-names":false,"suffix":""},{"dropping-particle":"","family":"Blum","given":"Gabriela Sophia","non-dropping-particle":"","parse-names":false,"suffix":""},{"dropping-particle":"","family":"Borkenau","given":"Peter","non-dropping-particle":"","parse-names":false,"suffix":""},{"dropping-particle":"","family":"Costantini","given":"Giulio","non-dropping-particle":"","parse-names":false,"suffix":""},{"dropping-particle":"","family":"Denissen","given":"Jaap J.A. A","non-dropping-particle":"","parse-names":false,"suffix":""},{"dropping-particle":"","family":"Fleeson","given":"William","non-dropping-particle":"","parse-names":false,"suffix":""},{"dropping-particle":"","family":"Grafton","given":"Ben","non-dropping-particle":"","parse-names":false,"suffix":""},{"dropping-particle":"","family":"Jayawickreme","given":"Eranda","non-dropping-particle":"","parse-names":false,"suffix":""},{"dropping-particle":"","family":"Kurzius","given":"Elena","non-dropping-particle":"","parse-names":false,"suffix":""},{"dropping-particle":"","family":"MacLeod","given":"Colin","non-dropping-particle":"","parse-names":false,"suffix":""},{"dropping-particle":"","family":"Miller","given":"Lynn C.","non-dropping-particle":"","parse-names":false,"suffix":""},{"dropping-particle":"","family":"Read","given":"Stephen J.","non-dropping-particle":"","parse-names":false,"suffix":""},{"dropping-particle":"","family":"Roberts","given":"Brent W","non-dropping-particle":"","parse-names":false,"suffix":""},{"dropping-particle":"","family":"Robinson","given":"Michael D.","non-dropping-particle":"","parse-names":false,"suffix":""},{"dropping-particle":"","family":"Wood","given":"Dustin","non-dropping-particle":"","parse-names":false,"suffix":""},{"dropping-particle":"","family":"Wrzus","given":"Cornelia","non-dropping-particle":"","parse-names":false,"suffix":""},{"dropping-particle":"","family":"Frey","given":"Renato","non-dropping-particle":"","parse-names":false,"suffix":""},{"dropping-particle":"","family":"Pedroni","given":"Andreas","non-dropping-particle":"","parse-names":false,"suffix":""},{"dropping-particle":"","family":"Mata","given":"Rui","non-dropping-particle":"","parse-names":false,"suffix":""},{"dropping-particle":"","family":"Rieskamp","given":"Jorg","non-dropping-particle":"","parse-names":false,"suffix":""},{"dropping-particle":"","family":"Hertwig","given":"Ralph","non-dropping-particle":"","parse-names":false,"suffix":""},{"dropping-particle":"","family":"Costantini","given":"Giulio","non-dropping-particle":"","parse-names":false,"suffix":""},{"dropping-particle":"","family":"Richetin","given":"Juliette","non-dropping-particle":"","parse-names":false,"suffix":""},{"dropping-particle":"","family":"Preti","given":"Emanuele","non-dropping-particle":"","parse-names":false,"suffix":""},{"dropping-particle":"","family":"Casini","given":"Erica","non-dropping-particle":"","parse-names":false,"suffix":""},{"dropping-particle":"","family":"Epskamp","given":"Sacha","non-dropping-particle":"","parse-names":false,"suffix":""},{"dropping-particle":"","family":"Perugini","given":"Marco","non-dropping-particle":"","parse-names":false,"suffix":""},{"dropping-particle":"","family":"Jeronimus","given":"Bertus F","non-dropping-particle":"","parse-names":false,"suffix":""},{"dropping-particle":"","family":"Ormel","given":"Johan","non-dropping-particle":"","parse-names":false,"suffix":""},{"dropping-particle":"","family":"Riese","given":"Harriette","non-dropping-particle":"","parse-names":false,"suffix":""},{"dropping-particle":"","family":"Zhang","given":"Jiaxiang Jing","non-dropping-particle":"","parse-names":false,"suffix":""},{"dropping-particle":"","family":"Ziegler","given":"Matthias","non-dropping-particle":"","parse-names":false,"suffix":""},{"dropping-particle":"","family":"Zimmermann","given":"Johannes Julia","non-dropping-particle":"","parse-names":false,"suffix":""},{"dropping-particle":"","family":"Brakemeier","given":"Eva Lotta","non-dropping-particle":"","parse-names":false,"suffix":""},{"dropping-particle":"","family":"Benecke","given":"Cord","non-dropping-particle":"","parse-names":false,"suffix":""},{"dropping-particle":"","family":"Gawronski","given":"Bertram","non-dropping-particle":"","parse-names":false,"suffix":""},{"dropping-particle":"V.","family":"Bodenhausen","given":"Galen","non-dropping-particle":"","parse-names":false,"suffix":""},{"dropping-particle":"","family":"Griffin","given":"Andrea S.","non-dropping-particle":"","parse-names":false,"suffix":""},{"dropping-particle":"","family":"Guillette","given":"Lauren M.","non-dropping-particle":"","parse-names":false,"suffix":""},{"dropping-particle":"","family":"Healy","given":"Susan D.","non-dropping-particle":"","parse-names":false,"suffix":""},{"dropping-particle":"","family":"Wright","given":"Aidan","non-dropping-particle":"","parse-names":false,"suffix":""},{"dropping-particle":"","family":"Gates","given":"Kathleen","non-dropping-particle":"","parse-names":false,"suffix":""},{"dropping-particle":"","family":"Arizmendi","given":"Cara","non-dropping-particle":"","parse-names":false,"suffix":""},{"dropping-particle":"","family":"Lane","given":"Stephanie","non-dropping-particle":"","parse-names":false,"suffix":""},{"dropping-particle":"","family":"Woods","given":"William","non-dropping-particle":"","parse-names":false,"suffix":""},{"dropping-particle":"","family":"Edershile","given":"Elizabeth","non-dropping-particle":"","parse-names":false,"suffix":""},{"dropping-particle":"","family":"Evaluation","given":"A Critical","non-dropping-particle":"","parse-names":false,"suffix":""},{"dropping-particle":"","family":"Matyjek-","given":"Magdalena","non-dropping-particle":"","parse-names":false,"suffix":""}],"container-title":"Journal of Personality and Social Psychology","id":"ITEM-1","issue":"1","issued":{"date-parts":[["2017"]]},"page":"1188-1197","title":"Pemaparan metode penelitian kuantitatif","type":"article-journal","volume":"1"},"uris":["http://www.mendeley.com/documents/?uuid=b67e3004-2581-4f78-9f32-0794702d38af","http://www.mendeley.com/documents/?uuid=a54ccf0f-4ccb-4f2f-a3f8-7f74c40f8bd2","http://www.mendeley.com/documents/?uuid=b60255e7-f503-43ce-b127-8ec41e8b2ae9","http://www.mendeley.com/documents/?uuid=884c3b73-973e-469c-a0f6-315a60385aaa"]}],"mendeley":{"formattedCitation":"(Fleeson et al., 2017)","plainTextFormattedCitation":"(Fleeson et al., 2017)","previouslyFormattedCitation":"(Fleeson et al., 2017)"},"properties":{"noteIndex":0},"schema":"https://github.com/citation-style-language/schema/raw/master/csl-citation.json"}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(Fleeson et al., 2017)</w:t>
      </w:r>
      <w:r>
        <w:rPr>
          <w:rFonts w:ascii="Times New Roman" w:eastAsia="Times New Roman" w:hAnsi="Times New Roman"/>
          <w:sz w:val="24"/>
          <w:szCs w:val="24"/>
        </w:rPr>
        <w:fldChar w:fldCharType="end"/>
      </w:r>
    </w:p>
    <w:p w14:paraId="5B74F3D9" w14:textId="57072EF7" w:rsidR="00C37402" w:rsidRPr="002E43DE" w:rsidRDefault="00A838E9" w:rsidP="002E43DE">
      <w:pPr>
        <w:ind w:firstLine="360"/>
        <w:jc w:val="both"/>
        <w:rPr>
          <w:rFonts w:ascii="Times New Roman" w:eastAsia="Times New Roman" w:hAnsi="Times New Roman"/>
          <w:sz w:val="24"/>
          <w:szCs w:val="24"/>
        </w:rPr>
      </w:pPr>
      <w:r>
        <w:rPr>
          <w:rFonts w:ascii="Times New Roman" w:hAnsi="Times New Roman"/>
          <w:sz w:val="24"/>
          <w:szCs w:val="24"/>
          <w:lang w:val="id-ID"/>
        </w:rPr>
        <w:t>Pada penelitian</w:t>
      </w:r>
      <w:r>
        <w:rPr>
          <w:rFonts w:ascii="Times New Roman" w:hAnsi="Times New Roman"/>
          <w:sz w:val="24"/>
          <w:szCs w:val="24"/>
        </w:rPr>
        <w:t xml:space="preserve"> yang kami lakukan</w:t>
      </w:r>
      <w:r>
        <w:rPr>
          <w:rFonts w:ascii="Times New Roman" w:hAnsi="Times New Roman"/>
          <w:sz w:val="24"/>
          <w:szCs w:val="24"/>
          <w:lang w:val="id-ID"/>
        </w:rPr>
        <w:t xml:space="preserve"> ini, j</w:t>
      </w:r>
      <w:r>
        <w:rPr>
          <w:rFonts w:ascii="Times New Roman" w:hAnsi="Times New Roman"/>
          <w:sz w:val="24"/>
          <w:szCs w:val="24"/>
        </w:rPr>
        <w:t xml:space="preserve">enis penelitian yang digunakan adalah </w:t>
      </w:r>
      <w:r>
        <w:rPr>
          <w:rFonts w:ascii="Times New Roman" w:hAnsi="Times New Roman"/>
          <w:sz w:val="24"/>
          <w:szCs w:val="24"/>
          <w:lang w:val="id-ID"/>
        </w:rPr>
        <w:t xml:space="preserve">jenis </w:t>
      </w:r>
      <w:r>
        <w:rPr>
          <w:rFonts w:ascii="Times New Roman" w:hAnsi="Times New Roman"/>
          <w:sz w:val="24"/>
          <w:szCs w:val="24"/>
        </w:rPr>
        <w:t>penelitian korelasional dimana jenis tersebut</w:t>
      </w:r>
      <w:r>
        <w:rPr>
          <w:rFonts w:ascii="Times New Roman" w:hAnsi="Times New Roman"/>
          <w:sz w:val="24"/>
          <w:szCs w:val="24"/>
          <w:lang w:val="id-ID"/>
        </w:rPr>
        <w:t xml:space="preserve"> memiliki </w:t>
      </w:r>
      <w:r>
        <w:rPr>
          <w:rFonts w:ascii="Times New Roman" w:hAnsi="Times New Roman"/>
          <w:sz w:val="24"/>
          <w:szCs w:val="24"/>
        </w:rPr>
        <w:t xml:space="preserve">tujuan untuk mempelajari informasi dan berusaha membuktikan bahwa pada dua skala konstruk yang diukur mempunyai taraf hubungan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{"citationItems":[{"id":"ITEM-1","itemData":{"author":[{"dropping-particle":"","family":"Azwar","given":"Saifuddin","non-dropping-particle":"","parse-names":false,"suffix":""}],"id":"ITEM-1","issued":{"date-parts":[["2007"]]},"publisher":"Pustaka Pelajar","publisher-place":"Yogyakarta","title":"Metode Penelitian","type":"book"},"uris":["http://www.mendeley.com/documents/?uuid=a5a9b2c9-4c95-4f15-b0e5-4e55aac42248","http://www.mendeley.com/documents/?uuid=2ed51961-84e7-471c-8a2c-b9a69b376848","http://www.mendeley.com/documents/?uuid=8e373713-447e-442b-95f1-a5798d85a761","http://www.mendeley.com/documents/?uuid=b931f138-8123-4175-b636-1acb445c7511"]}],"mendeley":{"formattedCitation":"(Azwar, 2007)","plainTextFormattedCitation":"(Azwar, 2007)","previouslyFormattedCitation":"(Azwar, 2007)"},"properties":{"noteIndex":0},"schema":"https://github.com/citation-style-language/schema/raw/master/csl-citation.json"}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(Azwar, 2007)</w:t>
      </w:r>
      <w:r>
        <w:rPr>
          <w:rFonts w:ascii="Times New Roman" w:hAnsi="Times New Roman"/>
          <w:sz w:val="24"/>
          <w:szCs w:val="24"/>
        </w:rPr>
        <w:fldChar w:fldCharType="end"/>
      </w:r>
      <w:r>
        <w:rPr>
          <w:rFonts w:ascii="Times New Roman" w:hAnsi="Times New Roman"/>
          <w:sz w:val="24"/>
          <w:szCs w:val="24"/>
          <w:lang w:val="id-ID"/>
        </w:rPr>
        <w:t>,</w:t>
      </w:r>
      <w:r>
        <w:rPr>
          <w:rFonts w:ascii="Times New Roman" w:hAnsi="Times New Roman"/>
          <w:sz w:val="24"/>
          <w:szCs w:val="24"/>
        </w:rPr>
        <w:t xml:space="preserve"> dalam hal ini artinya tujuan dari penelitian kami yaitu untuk menentukan hubungan antara orientasi karir dengan optimism</w:t>
      </w:r>
      <w:r>
        <w:rPr>
          <w:rFonts w:ascii="Times New Roman" w:hAnsi="Times New Roman"/>
          <w:sz w:val="24"/>
          <w:szCs w:val="24"/>
          <w:lang w:val="id-ID"/>
        </w:rPr>
        <w:t>e</w:t>
      </w:r>
      <w:r>
        <w:rPr>
          <w:rFonts w:ascii="Times New Roman" w:hAnsi="Times New Roman"/>
          <w:sz w:val="24"/>
          <w:szCs w:val="24"/>
        </w:rPr>
        <w:t xml:space="preserve"> mahasiswa jurusan keagamaan di UIN SGD Bandung.</w:t>
      </w:r>
    </w:p>
    <w:p w14:paraId="30BBA6B9" w14:textId="77777777" w:rsidR="00C37402" w:rsidRDefault="00A838E9">
      <w:pPr>
        <w:pStyle w:val="ListParagraph"/>
        <w:numPr>
          <w:ilvl w:val="0"/>
          <w:numId w:val="13"/>
        </w:numPr>
        <w:spacing w:after="160" w:line="256" w:lineRule="auto"/>
        <w:ind w:left="540" w:hanging="180"/>
        <w:jc w:val="both"/>
        <w:rPr>
          <w:rFonts w:ascii="Times New Roman" w:hAnsi="Times New Roman"/>
          <w:b/>
          <w:sz w:val="24"/>
          <w:szCs w:val="24"/>
          <w:lang w:val="en-ID"/>
        </w:rPr>
      </w:pPr>
      <w:r>
        <w:rPr>
          <w:rFonts w:ascii="Times New Roman" w:hAnsi="Times New Roman"/>
          <w:b/>
          <w:sz w:val="24"/>
          <w:szCs w:val="24"/>
          <w:lang w:val="en-ID"/>
        </w:rPr>
        <w:lastRenderedPageBreak/>
        <w:t>Survey</w:t>
      </w:r>
    </w:p>
    <w:p w14:paraId="29F7C759" w14:textId="77777777" w:rsidR="00C37402" w:rsidRDefault="00A838E9">
      <w:pPr>
        <w:jc w:val="both"/>
        <w:rPr>
          <w:rFonts w:ascii="Times New Roman" w:hAnsi="Times New Roman"/>
          <w:sz w:val="24"/>
          <w:szCs w:val="24"/>
          <w:lang w:val="en-ID"/>
        </w:rPr>
      </w:pPr>
      <w:r>
        <w:rPr>
          <w:rFonts w:ascii="Times New Roman" w:hAnsi="Times New Roman"/>
          <w:sz w:val="24"/>
          <w:szCs w:val="24"/>
        </w:rPr>
        <w:t>Subjek y</w:t>
      </w:r>
      <w:r>
        <w:rPr>
          <w:rFonts w:ascii="Times New Roman" w:hAnsi="Times New Roman"/>
          <w:sz w:val="24"/>
          <w:szCs w:val="24"/>
          <w:lang w:val="id-ID"/>
        </w:rPr>
        <w:t>ang di jadikan sampel adalah</w:t>
      </w:r>
      <w:r>
        <w:rPr>
          <w:rFonts w:ascii="Times New Roman" w:hAnsi="Times New Roman"/>
          <w:sz w:val="24"/>
          <w:szCs w:val="24"/>
          <w:lang w:val="en-ID"/>
        </w:rPr>
        <w:t xml:space="preserve"> 100 responden dimana subjek tersebut merupakan mahasiswa jurusan keagamaan Universitas Islam Negeri Sunan Gunung Djati Bandung dengan menggunakan teknik pengambilan data </w:t>
      </w:r>
      <w:r>
        <w:rPr>
          <w:rFonts w:ascii="Times New Roman" w:hAnsi="Times New Roman"/>
          <w:i/>
          <w:sz w:val="24"/>
          <w:szCs w:val="24"/>
          <w:lang w:val="en-ID"/>
        </w:rPr>
        <w:t xml:space="preserve">purposive sampling. </w:t>
      </w:r>
      <w:r>
        <w:rPr>
          <w:rFonts w:ascii="Times New Roman" w:hAnsi="Times New Roman"/>
          <w:sz w:val="24"/>
          <w:szCs w:val="24"/>
          <w:lang w:val="en-ID"/>
        </w:rPr>
        <w:t xml:space="preserve">Teknik ini merupakan salah satu teknik pengambilan data yang sangat sering untuk digunakan dalam penelitian kuantitatif. Metode ini menggunakan kriteria yang sebelumnya telah dipilih oleh peneliti, dalam memilih sampel kriteria pemilihan sampel terbagi menjadi kriteria inklusi dan ekslusi. </w:t>
      </w:r>
    </w:p>
    <w:p w14:paraId="21A76764" w14:textId="77777777" w:rsidR="00C37402" w:rsidRDefault="00A838E9">
      <w:pPr>
        <w:ind w:firstLine="360"/>
        <w:jc w:val="both"/>
        <w:rPr>
          <w:rFonts w:ascii="Times New Roman" w:hAnsi="Times New Roman"/>
          <w:sz w:val="24"/>
          <w:szCs w:val="24"/>
          <w:lang w:val="en-ID"/>
        </w:rPr>
      </w:pPr>
      <w:r>
        <w:rPr>
          <w:rFonts w:ascii="Times New Roman" w:hAnsi="Times New Roman"/>
          <w:sz w:val="24"/>
          <w:szCs w:val="24"/>
          <w:lang w:val="en-ID"/>
        </w:rPr>
        <w:t xml:space="preserve">Dalam hal ini yang menjadi kriteria inklusi adalah mahasiswa juruan keagamaan Universitas Islam Negeri Sunan Gunung Djati Bandung yang duduk disemester 1 sampai semester 7. </w:t>
      </w:r>
    </w:p>
    <w:p w14:paraId="2E363ACD" w14:textId="77777777" w:rsidR="00C37402" w:rsidRDefault="00A838E9">
      <w:pPr>
        <w:ind w:firstLine="360"/>
        <w:jc w:val="both"/>
        <w:rPr>
          <w:rFonts w:ascii="Times New Roman" w:hAnsi="Times New Roman"/>
          <w:sz w:val="24"/>
          <w:szCs w:val="24"/>
          <w:lang w:val="en-ID"/>
        </w:rPr>
      </w:pPr>
      <w:r>
        <w:rPr>
          <w:rFonts w:ascii="Times New Roman" w:hAnsi="Times New Roman"/>
          <w:sz w:val="24"/>
          <w:szCs w:val="24"/>
          <w:lang w:val="en-ID"/>
        </w:rPr>
        <w:t xml:space="preserve">Adapun jurusan-jurusan keagamaan di Uniersitas Islam Negeri Sunan Gunung Djati tersebut diantaranya jurusan-jurusan yang ada di Fakultas Ushuluddin seperti </w:t>
      </w:r>
      <w:r>
        <w:rPr>
          <w:rFonts w:ascii="Times New Roman" w:hAnsi="Times New Roman"/>
          <w:sz w:val="24"/>
          <w:szCs w:val="24"/>
        </w:rPr>
        <w:t>Perbandingan Mazhab dan Hukum, Perbandingan Agama (berubah nama menjadi Studi Agama-Agama), Filsafat Agama, Ilmu Hadist dan Ilmu Al’quran dan Hadist (Ilmu Quran Tafsir), Tasawuf dan Psikoterapi, selain itu jurusan di Fakultas lainnya seperti jurusan Sejarah Peradaban Islam, Pengembangan Masyarakat Islam, Perbandingan Madzhab, Hukum Keluarga Islam, dan lain sebagainya.</w:t>
      </w:r>
    </w:p>
    <w:p w14:paraId="717A8B48" w14:textId="77777777" w:rsidR="00C37402" w:rsidRDefault="00A838E9">
      <w:pPr>
        <w:pStyle w:val="ListParagraph"/>
        <w:numPr>
          <w:ilvl w:val="0"/>
          <w:numId w:val="9"/>
        </w:numPr>
        <w:spacing w:after="160" w:line="256" w:lineRule="auto"/>
        <w:jc w:val="both"/>
        <w:rPr>
          <w:rFonts w:ascii="Times New Roman" w:hAnsi="Times New Roman"/>
          <w:b/>
          <w:sz w:val="24"/>
          <w:szCs w:val="24"/>
          <w:lang w:val="en-ID"/>
        </w:rPr>
      </w:pPr>
      <w:r>
        <w:rPr>
          <w:rFonts w:ascii="Times New Roman" w:hAnsi="Times New Roman"/>
          <w:b/>
          <w:sz w:val="24"/>
          <w:szCs w:val="24"/>
          <w:lang w:val="en-ID"/>
        </w:rPr>
        <w:t>Alat Pengumpulan Data</w:t>
      </w:r>
    </w:p>
    <w:p w14:paraId="65D35D92" w14:textId="77777777" w:rsidR="00263066" w:rsidRDefault="00263066" w:rsidP="00263066">
      <w:pPr>
        <w:pStyle w:val="ListParagraph"/>
        <w:spacing w:after="160" w:line="256" w:lineRule="auto"/>
        <w:jc w:val="both"/>
        <w:rPr>
          <w:rFonts w:ascii="Times New Roman" w:hAnsi="Times New Roman"/>
          <w:b/>
          <w:sz w:val="24"/>
          <w:szCs w:val="24"/>
          <w:lang w:val="en-ID"/>
        </w:rPr>
      </w:pPr>
    </w:p>
    <w:p w14:paraId="49E34EE5" w14:textId="77777777" w:rsidR="002E43DE" w:rsidRDefault="002E43DE" w:rsidP="002E43DE">
      <w:pPr>
        <w:pStyle w:val="ListParagraph"/>
        <w:numPr>
          <w:ilvl w:val="0"/>
          <w:numId w:val="17"/>
        </w:numPr>
        <w:spacing w:after="160" w:line="256" w:lineRule="auto"/>
        <w:ind w:left="270" w:hanging="270"/>
        <w:jc w:val="both"/>
        <w:rPr>
          <w:rFonts w:ascii="Times New Roman" w:hAnsi="Times New Roman"/>
          <w:b/>
          <w:sz w:val="24"/>
          <w:szCs w:val="24"/>
          <w:lang w:val="en-ID"/>
        </w:rPr>
      </w:pPr>
      <w:r>
        <w:rPr>
          <w:rFonts w:ascii="Times New Roman" w:hAnsi="Times New Roman"/>
          <w:b/>
          <w:sz w:val="24"/>
          <w:szCs w:val="24"/>
          <w:lang w:val="en-ID"/>
        </w:rPr>
        <w:t>Skala orientasi karir</w:t>
      </w:r>
    </w:p>
    <w:p w14:paraId="30567A5D" w14:textId="77777777" w:rsidR="002E43DE" w:rsidRDefault="002E43DE" w:rsidP="002E43DE">
      <w:pPr>
        <w:spacing w:after="160" w:line="256" w:lineRule="auto"/>
        <w:jc w:val="both"/>
        <w:rPr>
          <w:rFonts w:ascii="Times New Roman" w:hAnsi="Times New Roman"/>
          <w:sz w:val="24"/>
          <w:szCs w:val="24"/>
          <w:lang w:val="en-ID"/>
        </w:rPr>
      </w:pPr>
      <w:r>
        <w:rPr>
          <w:rFonts w:ascii="Times New Roman" w:hAnsi="Times New Roman"/>
          <w:sz w:val="24"/>
          <w:szCs w:val="24"/>
          <w:lang w:val="en-ID"/>
        </w:rPr>
        <w:t xml:space="preserve">Skala orientasi karir ini mengacu pada skala kemantapan karir dalam career </w:t>
      </w:r>
      <w:r>
        <w:rPr>
          <w:rFonts w:ascii="Times New Roman" w:hAnsi="Times New Roman"/>
          <w:sz w:val="24"/>
          <w:szCs w:val="24"/>
          <w:lang w:val="en-ID"/>
        </w:rPr>
        <w:lastRenderedPageBreak/>
        <w:t xml:space="preserve">maturity inventory (CMI) yang dibuat oleh Crites (1973), sebagai sikap kematangan karir, skala sikap diarahkan untuk mengukur kecenderungan proses pemilihan karir. Menurut </w:t>
      </w:r>
      <w:r>
        <w:rPr>
          <w:rFonts w:ascii="Times New Roman" w:eastAsia="Times New Roman" w:hAnsi="Times New Roman"/>
          <w:sz w:val="24"/>
          <w:szCs w:val="24"/>
        </w:rPr>
        <w:t xml:space="preserve">(Sharf, 1992:154) </w:t>
      </w:r>
      <w:r>
        <w:rPr>
          <w:rFonts w:ascii="Times New Roman" w:hAnsi="Times New Roman"/>
          <w:sz w:val="24"/>
          <w:szCs w:val="24"/>
          <w:lang w:val="en-ID"/>
        </w:rPr>
        <w:t xml:space="preserve">Indikator – indikator yang diungkapkan dalam skala tersebut </w:t>
      </w:r>
      <w:proofErr w:type="gramStart"/>
      <w:r>
        <w:rPr>
          <w:rFonts w:ascii="Times New Roman" w:hAnsi="Times New Roman"/>
          <w:sz w:val="24"/>
          <w:szCs w:val="24"/>
          <w:lang w:val="en-ID"/>
        </w:rPr>
        <w:t>meliputi :</w:t>
      </w:r>
      <w:proofErr w:type="gramEnd"/>
    </w:p>
    <w:tbl>
      <w:tblPr>
        <w:tblStyle w:val="TableGrid"/>
        <w:tblpPr w:leftFromText="180" w:rightFromText="180" w:vertAnchor="text" w:horzAnchor="page" w:tblpX="6433" w:tblpY="193"/>
        <w:tblW w:w="0" w:type="auto"/>
        <w:tblLook w:val="04A0" w:firstRow="1" w:lastRow="0" w:firstColumn="1" w:lastColumn="0" w:noHBand="0" w:noVBand="1"/>
      </w:tblPr>
      <w:tblGrid>
        <w:gridCol w:w="983"/>
        <w:gridCol w:w="2545"/>
      </w:tblGrid>
      <w:tr w:rsidR="00870A9E" w14:paraId="52F29251" w14:textId="77777777" w:rsidTr="00870A9E">
        <w:trPr>
          <w:trHeight w:val="415"/>
        </w:trPr>
        <w:tc>
          <w:tcPr>
            <w:tcW w:w="983" w:type="dxa"/>
            <w:tcBorders>
              <w:top w:val="single" w:sz="4" w:space="0" w:color="auto"/>
              <w:left w:val="nil"/>
              <w:bottom w:val="single" w:sz="4" w:space="0" w:color="auto"/>
              <w:right w:val="nil"/>
            </w:tcBorders>
            <w:hideMark/>
          </w:tcPr>
          <w:p w14:paraId="2AE6BAD1" w14:textId="77777777" w:rsidR="00870A9E" w:rsidRDefault="00870A9E" w:rsidP="00870A9E">
            <w:pPr>
              <w:pStyle w:val="ListParagraph"/>
              <w:ind w:left="540" w:hanging="180"/>
              <w:jc w:val="center"/>
              <w:rPr>
                <w:rFonts w:ascii="Times New Roman" w:hAnsi="Times New Roman"/>
                <w:sz w:val="24"/>
                <w:szCs w:val="24"/>
                <w:lang w:val="en-ID"/>
              </w:rPr>
            </w:pPr>
            <w:r>
              <w:rPr>
                <w:rFonts w:ascii="Times New Roman" w:hAnsi="Times New Roman"/>
                <w:sz w:val="24"/>
                <w:szCs w:val="24"/>
                <w:lang w:val="en-ID"/>
              </w:rPr>
              <w:t>NO.</w:t>
            </w:r>
          </w:p>
        </w:tc>
        <w:tc>
          <w:tcPr>
            <w:tcW w:w="2545" w:type="dxa"/>
            <w:tcBorders>
              <w:top w:val="single" w:sz="4" w:space="0" w:color="auto"/>
              <w:left w:val="nil"/>
              <w:bottom w:val="single" w:sz="4" w:space="0" w:color="auto"/>
              <w:right w:val="nil"/>
            </w:tcBorders>
            <w:hideMark/>
          </w:tcPr>
          <w:p w14:paraId="7099AF9A" w14:textId="77777777" w:rsidR="00870A9E" w:rsidRDefault="00870A9E" w:rsidP="00870A9E">
            <w:pPr>
              <w:pStyle w:val="ListParagraph"/>
              <w:ind w:left="540" w:hanging="180"/>
              <w:jc w:val="center"/>
              <w:rPr>
                <w:rFonts w:ascii="Times New Roman" w:hAnsi="Times New Roman"/>
                <w:sz w:val="24"/>
                <w:szCs w:val="24"/>
                <w:lang w:val="en-ID"/>
              </w:rPr>
            </w:pPr>
            <w:r>
              <w:rPr>
                <w:rFonts w:ascii="Times New Roman" w:hAnsi="Times New Roman"/>
                <w:sz w:val="24"/>
                <w:szCs w:val="24"/>
                <w:lang w:val="en-ID"/>
              </w:rPr>
              <w:t>Indikator</w:t>
            </w:r>
          </w:p>
        </w:tc>
      </w:tr>
      <w:tr w:rsidR="00870A9E" w14:paraId="6D3980DD" w14:textId="77777777" w:rsidTr="00870A9E">
        <w:trPr>
          <w:trHeight w:val="419"/>
        </w:trPr>
        <w:tc>
          <w:tcPr>
            <w:tcW w:w="983" w:type="dxa"/>
            <w:tcBorders>
              <w:top w:val="single" w:sz="4" w:space="0" w:color="auto"/>
              <w:left w:val="nil"/>
              <w:bottom w:val="single" w:sz="4" w:space="0" w:color="auto"/>
              <w:right w:val="nil"/>
            </w:tcBorders>
          </w:tcPr>
          <w:p w14:paraId="3EE41281" w14:textId="77777777" w:rsidR="00870A9E" w:rsidRDefault="00870A9E" w:rsidP="00870A9E">
            <w:pPr>
              <w:pStyle w:val="ListParagraph"/>
              <w:numPr>
                <w:ilvl w:val="0"/>
                <w:numId w:val="6"/>
              </w:numPr>
              <w:ind w:left="540" w:hanging="180"/>
              <w:jc w:val="center"/>
              <w:rPr>
                <w:rFonts w:ascii="Times New Roman" w:hAnsi="Times New Roman"/>
                <w:sz w:val="24"/>
                <w:szCs w:val="24"/>
                <w:lang w:val="en-ID"/>
              </w:rPr>
            </w:pPr>
          </w:p>
        </w:tc>
        <w:tc>
          <w:tcPr>
            <w:tcW w:w="2545" w:type="dxa"/>
            <w:tcBorders>
              <w:top w:val="single" w:sz="4" w:space="0" w:color="auto"/>
              <w:left w:val="nil"/>
              <w:bottom w:val="single" w:sz="4" w:space="0" w:color="auto"/>
              <w:right w:val="nil"/>
            </w:tcBorders>
            <w:hideMark/>
          </w:tcPr>
          <w:p w14:paraId="4EA6B9FA" w14:textId="77777777" w:rsidR="00870A9E" w:rsidRDefault="00870A9E" w:rsidP="00870A9E">
            <w:pPr>
              <w:pStyle w:val="ListParagraph"/>
              <w:ind w:left="540" w:hanging="180"/>
              <w:jc w:val="both"/>
              <w:rPr>
                <w:rFonts w:ascii="Times New Roman" w:hAnsi="Times New Roman"/>
                <w:sz w:val="24"/>
                <w:szCs w:val="24"/>
                <w:lang w:val="en-ID"/>
              </w:rPr>
            </w:pPr>
            <w:r>
              <w:rPr>
                <w:rFonts w:ascii="Times New Roman" w:hAnsi="Times New Roman"/>
                <w:sz w:val="24"/>
                <w:szCs w:val="24"/>
                <w:lang w:val="en-ID"/>
              </w:rPr>
              <w:t>Keterlibatan (involvement)</w:t>
            </w:r>
          </w:p>
        </w:tc>
      </w:tr>
      <w:tr w:rsidR="00870A9E" w14:paraId="2BF592AB" w14:textId="77777777" w:rsidTr="00870A9E">
        <w:trPr>
          <w:trHeight w:val="427"/>
        </w:trPr>
        <w:tc>
          <w:tcPr>
            <w:tcW w:w="983" w:type="dxa"/>
            <w:tcBorders>
              <w:top w:val="single" w:sz="4" w:space="0" w:color="auto"/>
              <w:left w:val="nil"/>
              <w:bottom w:val="single" w:sz="4" w:space="0" w:color="auto"/>
              <w:right w:val="nil"/>
            </w:tcBorders>
          </w:tcPr>
          <w:p w14:paraId="52117E58" w14:textId="77777777" w:rsidR="00870A9E" w:rsidRDefault="00870A9E" w:rsidP="00870A9E">
            <w:pPr>
              <w:pStyle w:val="ListParagraph"/>
              <w:numPr>
                <w:ilvl w:val="0"/>
                <w:numId w:val="6"/>
              </w:numPr>
              <w:ind w:left="540" w:hanging="180"/>
              <w:jc w:val="center"/>
              <w:rPr>
                <w:rFonts w:ascii="Times New Roman" w:hAnsi="Times New Roman"/>
                <w:sz w:val="24"/>
                <w:szCs w:val="24"/>
                <w:lang w:val="en-ID"/>
              </w:rPr>
            </w:pPr>
          </w:p>
        </w:tc>
        <w:tc>
          <w:tcPr>
            <w:tcW w:w="2545" w:type="dxa"/>
            <w:tcBorders>
              <w:top w:val="single" w:sz="4" w:space="0" w:color="auto"/>
              <w:left w:val="nil"/>
              <w:bottom w:val="single" w:sz="4" w:space="0" w:color="auto"/>
              <w:right w:val="nil"/>
            </w:tcBorders>
            <w:hideMark/>
          </w:tcPr>
          <w:p w14:paraId="0428CAB7" w14:textId="77777777" w:rsidR="00870A9E" w:rsidRDefault="00870A9E" w:rsidP="00870A9E">
            <w:pPr>
              <w:pStyle w:val="ListParagraph"/>
              <w:ind w:left="540" w:hanging="180"/>
              <w:jc w:val="both"/>
              <w:rPr>
                <w:rFonts w:ascii="Times New Roman" w:hAnsi="Times New Roman"/>
                <w:sz w:val="24"/>
                <w:szCs w:val="24"/>
                <w:lang w:val="en-ID"/>
              </w:rPr>
            </w:pPr>
            <w:r>
              <w:rPr>
                <w:rFonts w:ascii="Times New Roman" w:hAnsi="Times New Roman"/>
                <w:sz w:val="24"/>
                <w:szCs w:val="24"/>
                <w:lang w:val="en-ID"/>
              </w:rPr>
              <w:t>Kemandirian (independence)</w:t>
            </w:r>
          </w:p>
        </w:tc>
      </w:tr>
      <w:tr w:rsidR="00870A9E" w14:paraId="77E90A99" w14:textId="77777777" w:rsidTr="00870A9E">
        <w:trPr>
          <w:trHeight w:val="434"/>
        </w:trPr>
        <w:tc>
          <w:tcPr>
            <w:tcW w:w="983" w:type="dxa"/>
            <w:tcBorders>
              <w:top w:val="single" w:sz="4" w:space="0" w:color="auto"/>
              <w:left w:val="nil"/>
              <w:bottom w:val="single" w:sz="4" w:space="0" w:color="auto"/>
              <w:right w:val="nil"/>
            </w:tcBorders>
          </w:tcPr>
          <w:p w14:paraId="070868D7" w14:textId="77777777" w:rsidR="00870A9E" w:rsidRDefault="00870A9E" w:rsidP="00870A9E">
            <w:pPr>
              <w:pStyle w:val="ListParagraph"/>
              <w:numPr>
                <w:ilvl w:val="0"/>
                <w:numId w:val="6"/>
              </w:numPr>
              <w:ind w:left="540" w:hanging="180"/>
              <w:jc w:val="center"/>
              <w:rPr>
                <w:rFonts w:ascii="Times New Roman" w:hAnsi="Times New Roman"/>
                <w:sz w:val="24"/>
                <w:szCs w:val="24"/>
                <w:lang w:val="en-ID"/>
              </w:rPr>
            </w:pPr>
          </w:p>
        </w:tc>
        <w:tc>
          <w:tcPr>
            <w:tcW w:w="2545" w:type="dxa"/>
            <w:tcBorders>
              <w:top w:val="single" w:sz="4" w:space="0" w:color="auto"/>
              <w:left w:val="nil"/>
              <w:bottom w:val="single" w:sz="4" w:space="0" w:color="auto"/>
              <w:right w:val="nil"/>
            </w:tcBorders>
            <w:hideMark/>
          </w:tcPr>
          <w:p w14:paraId="68AAB4DA" w14:textId="77777777" w:rsidR="00870A9E" w:rsidRDefault="00870A9E" w:rsidP="00870A9E">
            <w:pPr>
              <w:pStyle w:val="ListParagraph"/>
              <w:ind w:left="540" w:hanging="180"/>
              <w:jc w:val="both"/>
              <w:rPr>
                <w:rFonts w:ascii="Times New Roman" w:hAnsi="Times New Roman"/>
                <w:sz w:val="24"/>
                <w:szCs w:val="24"/>
                <w:lang w:val="en-ID"/>
              </w:rPr>
            </w:pPr>
            <w:r>
              <w:rPr>
                <w:rFonts w:ascii="Times New Roman" w:hAnsi="Times New Roman"/>
                <w:sz w:val="24"/>
                <w:szCs w:val="24"/>
                <w:lang w:val="en-ID"/>
              </w:rPr>
              <w:t>Pengenalan (orientation)</w:t>
            </w:r>
          </w:p>
        </w:tc>
      </w:tr>
      <w:tr w:rsidR="00870A9E" w14:paraId="67C5EB5B" w14:textId="77777777" w:rsidTr="00870A9E">
        <w:trPr>
          <w:trHeight w:val="426"/>
        </w:trPr>
        <w:tc>
          <w:tcPr>
            <w:tcW w:w="983" w:type="dxa"/>
            <w:tcBorders>
              <w:top w:val="single" w:sz="4" w:space="0" w:color="auto"/>
              <w:left w:val="nil"/>
              <w:bottom w:val="single" w:sz="4" w:space="0" w:color="auto"/>
              <w:right w:val="nil"/>
            </w:tcBorders>
          </w:tcPr>
          <w:p w14:paraId="42489601" w14:textId="77777777" w:rsidR="00870A9E" w:rsidRDefault="00870A9E" w:rsidP="00870A9E">
            <w:pPr>
              <w:pStyle w:val="ListParagraph"/>
              <w:numPr>
                <w:ilvl w:val="0"/>
                <w:numId w:val="6"/>
              </w:numPr>
              <w:ind w:left="540" w:hanging="180"/>
              <w:jc w:val="center"/>
              <w:rPr>
                <w:rFonts w:ascii="Times New Roman" w:hAnsi="Times New Roman"/>
                <w:sz w:val="24"/>
                <w:szCs w:val="24"/>
                <w:lang w:val="en-ID"/>
              </w:rPr>
            </w:pPr>
          </w:p>
        </w:tc>
        <w:tc>
          <w:tcPr>
            <w:tcW w:w="2545" w:type="dxa"/>
            <w:tcBorders>
              <w:top w:val="single" w:sz="4" w:space="0" w:color="auto"/>
              <w:left w:val="nil"/>
              <w:bottom w:val="single" w:sz="4" w:space="0" w:color="auto"/>
              <w:right w:val="nil"/>
            </w:tcBorders>
            <w:hideMark/>
          </w:tcPr>
          <w:p w14:paraId="75AF791B" w14:textId="77777777" w:rsidR="00870A9E" w:rsidRDefault="00870A9E" w:rsidP="00870A9E">
            <w:pPr>
              <w:pStyle w:val="ListParagraph"/>
              <w:ind w:left="540" w:hanging="180"/>
              <w:jc w:val="both"/>
              <w:rPr>
                <w:rFonts w:ascii="Times New Roman" w:hAnsi="Times New Roman"/>
                <w:sz w:val="24"/>
                <w:szCs w:val="24"/>
                <w:lang w:val="en-ID"/>
              </w:rPr>
            </w:pPr>
            <w:r>
              <w:rPr>
                <w:rFonts w:ascii="Times New Roman" w:hAnsi="Times New Roman"/>
                <w:sz w:val="24"/>
                <w:szCs w:val="24"/>
                <w:lang w:val="en-ID"/>
              </w:rPr>
              <w:t>Penentuan (decisiveness)</w:t>
            </w:r>
          </w:p>
        </w:tc>
      </w:tr>
      <w:tr w:rsidR="00870A9E" w14:paraId="2AB4E1D8" w14:textId="77777777" w:rsidTr="00870A9E">
        <w:trPr>
          <w:trHeight w:val="416"/>
        </w:trPr>
        <w:tc>
          <w:tcPr>
            <w:tcW w:w="983" w:type="dxa"/>
            <w:tcBorders>
              <w:top w:val="single" w:sz="4" w:space="0" w:color="auto"/>
              <w:left w:val="nil"/>
              <w:bottom w:val="single" w:sz="4" w:space="0" w:color="auto"/>
              <w:right w:val="nil"/>
            </w:tcBorders>
          </w:tcPr>
          <w:p w14:paraId="2EE2E74A" w14:textId="77777777" w:rsidR="00870A9E" w:rsidRDefault="00870A9E" w:rsidP="00870A9E">
            <w:pPr>
              <w:pStyle w:val="ListParagraph"/>
              <w:numPr>
                <w:ilvl w:val="0"/>
                <w:numId w:val="6"/>
              </w:numPr>
              <w:ind w:left="540" w:hanging="180"/>
              <w:jc w:val="center"/>
              <w:rPr>
                <w:rFonts w:ascii="Times New Roman" w:hAnsi="Times New Roman"/>
                <w:sz w:val="24"/>
                <w:szCs w:val="24"/>
                <w:lang w:val="en-ID"/>
              </w:rPr>
            </w:pPr>
          </w:p>
        </w:tc>
        <w:tc>
          <w:tcPr>
            <w:tcW w:w="2545" w:type="dxa"/>
            <w:tcBorders>
              <w:top w:val="single" w:sz="4" w:space="0" w:color="auto"/>
              <w:left w:val="nil"/>
              <w:bottom w:val="single" w:sz="4" w:space="0" w:color="auto"/>
              <w:right w:val="nil"/>
            </w:tcBorders>
            <w:hideMark/>
          </w:tcPr>
          <w:p w14:paraId="51CFC491" w14:textId="77777777" w:rsidR="00870A9E" w:rsidRDefault="00870A9E" w:rsidP="00870A9E">
            <w:pPr>
              <w:pStyle w:val="ListParagraph"/>
              <w:ind w:left="540" w:hanging="180"/>
              <w:jc w:val="both"/>
              <w:rPr>
                <w:rFonts w:ascii="Times New Roman" w:hAnsi="Times New Roman"/>
                <w:sz w:val="24"/>
                <w:szCs w:val="24"/>
                <w:lang w:val="en-ID"/>
              </w:rPr>
            </w:pPr>
            <w:r>
              <w:rPr>
                <w:rFonts w:ascii="Times New Roman" w:hAnsi="Times New Roman"/>
                <w:sz w:val="24"/>
                <w:szCs w:val="24"/>
                <w:lang w:val="en-ID"/>
              </w:rPr>
              <w:t>Kompromi (compromise)</w:t>
            </w:r>
          </w:p>
        </w:tc>
      </w:tr>
    </w:tbl>
    <w:p w14:paraId="00A10D18" w14:textId="77777777" w:rsidR="002E43DE" w:rsidRDefault="002E43DE" w:rsidP="002E43DE">
      <w:pPr>
        <w:spacing w:after="160" w:line="256" w:lineRule="auto"/>
        <w:jc w:val="both"/>
        <w:rPr>
          <w:rFonts w:ascii="Times New Roman" w:hAnsi="Times New Roman"/>
          <w:b/>
          <w:sz w:val="24"/>
          <w:szCs w:val="24"/>
          <w:lang w:val="en-ID"/>
        </w:rPr>
      </w:pPr>
    </w:p>
    <w:p w14:paraId="1BABE18C" w14:textId="77777777" w:rsidR="00870A9E" w:rsidRDefault="00870A9E" w:rsidP="002E43DE">
      <w:pPr>
        <w:spacing w:after="160" w:line="256" w:lineRule="auto"/>
        <w:jc w:val="both"/>
        <w:rPr>
          <w:rFonts w:ascii="Times New Roman" w:hAnsi="Times New Roman"/>
          <w:sz w:val="24"/>
          <w:szCs w:val="24"/>
          <w:lang w:val="en-ID"/>
        </w:rPr>
      </w:pPr>
    </w:p>
    <w:p w14:paraId="76F89A24" w14:textId="77777777" w:rsidR="0096288E" w:rsidRDefault="0096288E" w:rsidP="002E43DE">
      <w:pPr>
        <w:spacing w:after="160" w:line="256" w:lineRule="auto"/>
        <w:jc w:val="both"/>
        <w:rPr>
          <w:rFonts w:ascii="Times New Roman" w:hAnsi="Times New Roman"/>
          <w:sz w:val="24"/>
          <w:szCs w:val="24"/>
          <w:lang w:val="id-ID"/>
        </w:rPr>
      </w:pPr>
    </w:p>
    <w:p w14:paraId="3A3E4719" w14:textId="77777777" w:rsidR="0096288E" w:rsidRDefault="0096288E" w:rsidP="002E43DE">
      <w:pPr>
        <w:spacing w:after="160" w:line="256" w:lineRule="auto"/>
        <w:jc w:val="both"/>
        <w:rPr>
          <w:rFonts w:ascii="Times New Roman" w:hAnsi="Times New Roman"/>
          <w:sz w:val="24"/>
          <w:szCs w:val="24"/>
          <w:lang w:val="id-ID"/>
        </w:rPr>
      </w:pPr>
    </w:p>
    <w:p w14:paraId="023A52D7" w14:textId="77777777" w:rsidR="0096288E" w:rsidRDefault="0096288E" w:rsidP="002E43DE">
      <w:pPr>
        <w:spacing w:after="160" w:line="256" w:lineRule="auto"/>
        <w:jc w:val="both"/>
        <w:rPr>
          <w:rFonts w:ascii="Times New Roman" w:hAnsi="Times New Roman"/>
          <w:sz w:val="24"/>
          <w:szCs w:val="24"/>
          <w:lang w:val="id-ID"/>
        </w:rPr>
      </w:pPr>
    </w:p>
    <w:p w14:paraId="1288C3E5" w14:textId="77777777" w:rsidR="0096288E" w:rsidRDefault="0096288E" w:rsidP="002E43DE">
      <w:pPr>
        <w:spacing w:after="160" w:line="256" w:lineRule="auto"/>
        <w:jc w:val="both"/>
        <w:rPr>
          <w:rFonts w:ascii="Times New Roman" w:hAnsi="Times New Roman"/>
          <w:sz w:val="24"/>
          <w:szCs w:val="24"/>
          <w:lang w:val="id-ID"/>
        </w:rPr>
      </w:pPr>
    </w:p>
    <w:p w14:paraId="23CFEE1B" w14:textId="77777777" w:rsidR="0096288E" w:rsidRDefault="0096288E" w:rsidP="002E43DE">
      <w:pPr>
        <w:spacing w:after="160" w:line="256" w:lineRule="auto"/>
        <w:jc w:val="both"/>
        <w:rPr>
          <w:rFonts w:ascii="Times New Roman" w:hAnsi="Times New Roman"/>
          <w:sz w:val="24"/>
          <w:szCs w:val="24"/>
          <w:lang w:val="id-ID"/>
        </w:rPr>
      </w:pPr>
    </w:p>
    <w:p w14:paraId="7AEE37FA" w14:textId="77777777" w:rsidR="0096288E" w:rsidRDefault="0096288E" w:rsidP="002E43DE">
      <w:pPr>
        <w:spacing w:after="160" w:line="256" w:lineRule="auto"/>
        <w:jc w:val="both"/>
        <w:rPr>
          <w:rFonts w:ascii="Times New Roman" w:hAnsi="Times New Roman"/>
          <w:sz w:val="24"/>
          <w:szCs w:val="24"/>
          <w:lang w:val="id-ID"/>
        </w:rPr>
      </w:pPr>
    </w:p>
    <w:p w14:paraId="2614792C" w14:textId="77777777" w:rsidR="007D0A77" w:rsidRDefault="002E43DE" w:rsidP="002E43DE">
      <w:pPr>
        <w:spacing w:after="160" w:line="256" w:lineRule="auto"/>
        <w:jc w:val="both"/>
        <w:rPr>
          <w:rFonts w:ascii="Times New Roman" w:hAnsi="Times New Roman"/>
          <w:sz w:val="24"/>
          <w:szCs w:val="24"/>
          <w:lang w:val="en-ID"/>
        </w:rPr>
      </w:pPr>
      <w:r>
        <w:rPr>
          <w:rFonts w:ascii="Times New Roman" w:hAnsi="Times New Roman"/>
          <w:sz w:val="24"/>
          <w:szCs w:val="24"/>
          <w:lang w:val="en-ID"/>
        </w:rPr>
        <w:t xml:space="preserve">Skala Orientasi karir atau </w:t>
      </w:r>
      <w:r>
        <w:rPr>
          <w:rFonts w:ascii="Times New Roman" w:hAnsi="Times New Roman"/>
          <w:sz w:val="24"/>
          <w:szCs w:val="24"/>
          <w:lang w:val="id-ID"/>
        </w:rPr>
        <w:t xml:space="preserve">dapat </w:t>
      </w:r>
      <w:r>
        <w:rPr>
          <w:rFonts w:ascii="Times New Roman" w:hAnsi="Times New Roman"/>
          <w:sz w:val="24"/>
          <w:szCs w:val="24"/>
          <w:lang w:val="en-ID"/>
        </w:rPr>
        <w:t xml:space="preserve">disebut juga Skala Kemantapan Karir dalam career maturity inventory (CMI) yang dibuat oleh Crites (1973) ini telah diadaptasi oleh peneliti sebelumnya yang </w:t>
      </w:r>
      <w:proofErr w:type="gramStart"/>
      <w:r>
        <w:rPr>
          <w:rFonts w:ascii="Times New Roman" w:hAnsi="Times New Roman"/>
          <w:sz w:val="24"/>
          <w:szCs w:val="24"/>
          <w:lang w:val="en-ID"/>
        </w:rPr>
        <w:t>selanjutnya  peneliti</w:t>
      </w:r>
      <w:proofErr w:type="gramEnd"/>
      <w:r>
        <w:rPr>
          <w:rFonts w:ascii="Times New Roman" w:hAnsi="Times New Roman"/>
          <w:sz w:val="24"/>
          <w:szCs w:val="24"/>
          <w:lang w:val="en-ID"/>
        </w:rPr>
        <w:t xml:space="preserve"> modifikasi dengan mengurangi item yang dianggap buruk jika dipakai pada penelitian ini. </w:t>
      </w:r>
    </w:p>
    <w:p w14:paraId="2BF8839D" w14:textId="6480AEC0" w:rsidR="00870A9E" w:rsidRPr="007D0A77" w:rsidRDefault="002E43DE" w:rsidP="007D0A77">
      <w:pPr>
        <w:spacing w:after="160" w:line="256" w:lineRule="auto"/>
        <w:ind w:firstLine="720"/>
        <w:jc w:val="both"/>
        <w:rPr>
          <w:rFonts w:ascii="Times New Roman" w:hAnsi="Times New Roman"/>
          <w:sz w:val="24"/>
          <w:szCs w:val="24"/>
        </w:rPr>
      </w:pPr>
      <w:r>
        <w:rPr>
          <w:rFonts w:ascii="Times New Roman" w:hAnsi="Times New Roman"/>
          <w:sz w:val="24"/>
          <w:szCs w:val="24"/>
          <w:lang w:val="en-ID"/>
        </w:rPr>
        <w:t xml:space="preserve">Adapun </w:t>
      </w:r>
      <w:proofErr w:type="gramStart"/>
      <w:r>
        <w:rPr>
          <w:rFonts w:ascii="Times New Roman" w:hAnsi="Times New Roman"/>
          <w:sz w:val="24"/>
          <w:szCs w:val="24"/>
          <w:lang w:val="en-ID"/>
        </w:rPr>
        <w:t>cara</w:t>
      </w:r>
      <w:proofErr w:type="gramEnd"/>
      <w:r>
        <w:rPr>
          <w:rFonts w:ascii="Times New Roman" w:hAnsi="Times New Roman"/>
          <w:sz w:val="24"/>
          <w:szCs w:val="24"/>
          <w:lang w:val="en-ID"/>
        </w:rPr>
        <w:t xml:space="preserve"> mengurangi aitem tersebut adalah dengan menggunakan uji daya beda.</w:t>
      </w:r>
      <w:r>
        <w:rPr>
          <w:rFonts w:ascii="Times New Roman" w:hAnsi="Times New Roman"/>
          <w:sz w:val="24"/>
          <w:szCs w:val="24"/>
          <w:lang w:val="id-ID"/>
        </w:rPr>
        <w:t xml:space="preserve"> Yang mana di skala orientasi karir ini terdapat 90 item yang telah di ujikan kepada </w:t>
      </w:r>
      <w:r w:rsidR="007D0A77">
        <w:rPr>
          <w:rFonts w:ascii="Times New Roman" w:hAnsi="Times New Roman"/>
          <w:sz w:val="24"/>
          <w:szCs w:val="24"/>
          <w:lang w:val="id-ID"/>
        </w:rPr>
        <w:t>30 responden sebagai data awal</w:t>
      </w:r>
      <w:r w:rsidR="007D0A77">
        <w:rPr>
          <w:rFonts w:ascii="Times New Roman" w:hAnsi="Times New Roman"/>
          <w:sz w:val="24"/>
          <w:szCs w:val="24"/>
        </w:rPr>
        <w:t xml:space="preserve"> untuk uji alat ukur.dari hasil</w:t>
      </w:r>
      <w:r w:rsidR="007D0A77">
        <w:rPr>
          <w:rFonts w:ascii="Times New Roman" w:hAnsi="Times New Roman"/>
          <w:sz w:val="24"/>
          <w:szCs w:val="24"/>
          <w:lang w:val="id-ID"/>
        </w:rPr>
        <w:t xml:space="preserve"> </w:t>
      </w:r>
      <w:r w:rsidR="007D0A77">
        <w:rPr>
          <w:rFonts w:ascii="Times New Roman" w:hAnsi="Times New Roman"/>
          <w:sz w:val="24"/>
          <w:szCs w:val="24"/>
        </w:rPr>
        <w:t>tersebut didapat</w:t>
      </w:r>
      <w:r>
        <w:rPr>
          <w:rFonts w:ascii="Times New Roman" w:hAnsi="Times New Roman"/>
          <w:sz w:val="24"/>
          <w:szCs w:val="24"/>
          <w:lang w:val="id-ID"/>
        </w:rPr>
        <w:t xml:space="preserve"> 54 aitem yang belum memenuhi syarat validitas </w:t>
      </w:r>
      <w:r w:rsidR="007D0A77">
        <w:rPr>
          <w:rFonts w:ascii="Times New Roman" w:hAnsi="Times New Roman"/>
          <w:sz w:val="24"/>
          <w:szCs w:val="24"/>
        </w:rPr>
        <w:t xml:space="preserve">menurut Azwar </w:t>
      </w:r>
      <w:r>
        <w:rPr>
          <w:rFonts w:ascii="Times New Roman" w:hAnsi="Times New Roman"/>
          <w:sz w:val="24"/>
          <w:szCs w:val="24"/>
          <w:lang w:val="id-ID"/>
        </w:rPr>
        <w:t>yaitu nilai dari hasil koefisien pada kolom sig</w:t>
      </w:r>
      <w:r w:rsidR="007D0A77">
        <w:rPr>
          <w:rFonts w:ascii="Times New Roman" w:hAnsi="Times New Roman"/>
          <w:sz w:val="24"/>
          <w:szCs w:val="24"/>
          <w:lang w:val="id-ID"/>
        </w:rPr>
        <w:t>nifikansi harus kurang dari 0,0</w:t>
      </w:r>
      <w:r w:rsidR="007D0A77">
        <w:rPr>
          <w:rFonts w:ascii="Times New Roman" w:hAnsi="Times New Roman"/>
          <w:sz w:val="24"/>
          <w:szCs w:val="24"/>
        </w:rPr>
        <w:t>3</w:t>
      </w:r>
      <w:r w:rsidR="007D0A77">
        <w:rPr>
          <w:rFonts w:ascii="Times New Roman" w:hAnsi="Times New Roman"/>
          <w:sz w:val="24"/>
          <w:szCs w:val="24"/>
          <w:lang w:val="id-ID"/>
        </w:rPr>
        <w:t xml:space="preserve"> atau &lt; 0,0</w:t>
      </w:r>
      <w:r w:rsidR="007D0A77">
        <w:rPr>
          <w:rFonts w:ascii="Times New Roman" w:hAnsi="Times New Roman"/>
          <w:sz w:val="24"/>
          <w:szCs w:val="24"/>
        </w:rPr>
        <w:t>3.</w:t>
      </w:r>
    </w:p>
    <w:p w14:paraId="3528409A" w14:textId="71B26A63" w:rsidR="002E43DE" w:rsidRPr="00D46D97" w:rsidRDefault="00870A9E" w:rsidP="002E43DE">
      <w:pPr>
        <w:spacing w:after="160" w:line="256" w:lineRule="auto"/>
        <w:jc w:val="both"/>
        <w:rPr>
          <w:rFonts w:ascii="Times New Roman" w:hAnsi="Times New Roman"/>
          <w:sz w:val="24"/>
          <w:szCs w:val="24"/>
        </w:rPr>
      </w:pPr>
      <w:r>
        <w:rPr>
          <w:rFonts w:ascii="Times New Roman" w:hAnsi="Times New Roman"/>
          <w:sz w:val="24"/>
          <w:szCs w:val="24"/>
        </w:rPr>
        <w:t xml:space="preserve">Sementara </w:t>
      </w:r>
      <w:r>
        <w:rPr>
          <w:rFonts w:ascii="Times New Roman" w:hAnsi="Times New Roman"/>
          <w:sz w:val="24"/>
          <w:szCs w:val="24"/>
          <w:lang w:val="id-ID"/>
        </w:rPr>
        <w:t>hasil</w:t>
      </w:r>
      <w:r>
        <w:rPr>
          <w:rFonts w:ascii="Times New Roman" w:hAnsi="Times New Roman"/>
          <w:sz w:val="24"/>
          <w:szCs w:val="24"/>
        </w:rPr>
        <w:t xml:space="preserve"> uji reliabilitasnya</w:t>
      </w:r>
      <w:r w:rsidR="00D46D97">
        <w:rPr>
          <w:rFonts w:ascii="Times New Roman" w:hAnsi="Times New Roman"/>
          <w:sz w:val="24"/>
          <w:szCs w:val="24"/>
          <w:lang w:val="id-ID"/>
        </w:rPr>
        <w:t xml:space="preserve"> </w:t>
      </w:r>
      <w:r w:rsidR="00D46D97">
        <w:rPr>
          <w:rFonts w:ascii="Times New Roman" w:hAnsi="Times New Roman"/>
          <w:sz w:val="24"/>
          <w:szCs w:val="24"/>
        </w:rPr>
        <w:t>0,754</w:t>
      </w:r>
      <w:r w:rsidR="002E43DE">
        <w:rPr>
          <w:rFonts w:ascii="Times New Roman" w:hAnsi="Times New Roman"/>
          <w:sz w:val="24"/>
          <w:szCs w:val="24"/>
          <w:lang w:val="id-ID"/>
        </w:rPr>
        <w:t xml:space="preserve"> </w:t>
      </w:r>
      <w:r w:rsidR="00D46D97">
        <w:rPr>
          <w:rFonts w:ascii="Times New Roman" w:hAnsi="Times New Roman"/>
          <w:sz w:val="24"/>
          <w:szCs w:val="24"/>
        </w:rPr>
        <w:t>&gt;</w:t>
      </w:r>
      <w:r w:rsidR="00D46D97">
        <w:rPr>
          <w:rFonts w:ascii="Times New Roman" w:hAnsi="Times New Roman"/>
          <w:sz w:val="24"/>
          <w:szCs w:val="24"/>
          <w:lang w:val="id-ID"/>
        </w:rPr>
        <w:t xml:space="preserve"> 0,7</w:t>
      </w:r>
      <w:r w:rsidR="00D46D97">
        <w:rPr>
          <w:rFonts w:ascii="Times New Roman" w:hAnsi="Times New Roman"/>
          <w:sz w:val="24"/>
          <w:szCs w:val="24"/>
        </w:rPr>
        <w:t xml:space="preserve">, </w:t>
      </w:r>
      <w:r w:rsidR="00D46D97">
        <w:rPr>
          <w:rFonts w:ascii="Times New Roman" w:hAnsi="Times New Roman"/>
          <w:sz w:val="24"/>
          <w:szCs w:val="24"/>
          <w:lang w:val="id-ID"/>
        </w:rPr>
        <w:t>menurut Azwar</w:t>
      </w:r>
      <w:r w:rsidR="00D46D97">
        <w:rPr>
          <w:rFonts w:ascii="Times New Roman" w:hAnsi="Times New Roman"/>
          <w:sz w:val="24"/>
          <w:szCs w:val="24"/>
        </w:rPr>
        <w:t xml:space="preserve"> (</w:t>
      </w:r>
      <w:r w:rsidR="002E43DE">
        <w:rPr>
          <w:rFonts w:ascii="Times New Roman" w:hAnsi="Times New Roman"/>
          <w:sz w:val="24"/>
          <w:szCs w:val="24"/>
          <w:lang w:val="id-ID"/>
        </w:rPr>
        <w:t>1999</w:t>
      </w:r>
      <w:r w:rsidR="00D46D97">
        <w:rPr>
          <w:rFonts w:ascii="Times New Roman" w:hAnsi="Times New Roman"/>
          <w:sz w:val="24"/>
          <w:szCs w:val="24"/>
        </w:rPr>
        <w:t xml:space="preserve">) </w:t>
      </w:r>
      <w:r w:rsidR="002E43DE">
        <w:rPr>
          <w:rFonts w:ascii="Times New Roman" w:hAnsi="Times New Roman"/>
          <w:sz w:val="24"/>
          <w:szCs w:val="24"/>
          <w:lang w:val="id-ID"/>
        </w:rPr>
        <w:t xml:space="preserve">mengemukakan bahwa nilai koefisien pada kolom </w:t>
      </w:r>
      <w:r w:rsidR="002E43DE">
        <w:rPr>
          <w:rFonts w:ascii="Times New Roman" w:hAnsi="Times New Roman"/>
          <w:i/>
          <w:sz w:val="24"/>
          <w:szCs w:val="24"/>
          <w:lang w:val="id-ID"/>
        </w:rPr>
        <w:t xml:space="preserve">Cronbach’s Alpha </w:t>
      </w:r>
      <w:r w:rsidR="002E43DE">
        <w:rPr>
          <w:rFonts w:ascii="Times New Roman" w:hAnsi="Times New Roman"/>
          <w:sz w:val="24"/>
          <w:szCs w:val="24"/>
          <w:lang w:val="id-ID"/>
        </w:rPr>
        <w:t xml:space="preserve">harus memiliki </w:t>
      </w:r>
      <w:r w:rsidR="002E43DE">
        <w:rPr>
          <w:rFonts w:ascii="Times New Roman" w:hAnsi="Times New Roman"/>
          <w:sz w:val="24"/>
          <w:szCs w:val="24"/>
          <w:lang w:val="id-ID"/>
        </w:rPr>
        <w:lastRenderedPageBreak/>
        <w:t xml:space="preserve">hasil lebih besar dari 0,7 atau &gt; 0,7 </w:t>
      </w:r>
      <w:r w:rsidR="00D46D97">
        <w:rPr>
          <w:rFonts w:ascii="Times New Roman" w:hAnsi="Times New Roman"/>
          <w:sz w:val="24"/>
          <w:szCs w:val="24"/>
        </w:rPr>
        <w:t>sehingga dapat dikatakan skala ini reliable.</w:t>
      </w:r>
    </w:p>
    <w:p w14:paraId="644326BD" w14:textId="77777777" w:rsidR="002E43DE" w:rsidRDefault="002E43DE" w:rsidP="002E43DE">
      <w:pPr>
        <w:pStyle w:val="ListParagraph"/>
        <w:numPr>
          <w:ilvl w:val="0"/>
          <w:numId w:val="17"/>
        </w:numPr>
        <w:spacing w:after="160" w:line="256" w:lineRule="auto"/>
        <w:ind w:left="270" w:hanging="270"/>
        <w:jc w:val="both"/>
        <w:rPr>
          <w:rFonts w:ascii="Times New Roman" w:hAnsi="Times New Roman"/>
          <w:b/>
          <w:sz w:val="24"/>
          <w:szCs w:val="24"/>
          <w:lang w:val="en-ID"/>
        </w:rPr>
      </w:pPr>
      <w:r>
        <w:rPr>
          <w:rFonts w:ascii="Times New Roman" w:hAnsi="Times New Roman"/>
          <w:b/>
          <w:sz w:val="24"/>
          <w:szCs w:val="24"/>
          <w:lang w:val="en-ID"/>
        </w:rPr>
        <w:t>Skala Optimism</w:t>
      </w:r>
    </w:p>
    <w:p w14:paraId="7F3215D8" w14:textId="77777777" w:rsidR="002E43DE" w:rsidRDefault="002E43DE" w:rsidP="002E43DE">
      <w:pPr>
        <w:ind w:firstLine="270"/>
        <w:jc w:val="both"/>
        <w:rPr>
          <w:rFonts w:ascii="Times New Roman" w:hAnsi="Times New Roman"/>
          <w:sz w:val="24"/>
          <w:szCs w:val="24"/>
          <w:lang w:val="en-ID"/>
        </w:rPr>
      </w:pPr>
      <w:r>
        <w:rPr>
          <w:rFonts w:ascii="Times New Roman" w:hAnsi="Times New Roman"/>
          <w:sz w:val="24"/>
          <w:szCs w:val="24"/>
          <w:lang w:val="en-ID"/>
        </w:rPr>
        <w:t>Peneiliti telah menyususn skala optimisme yang bertujuan untuk mengetahui sejauh</w:t>
      </w:r>
      <w:r>
        <w:rPr>
          <w:rFonts w:ascii="Times New Roman" w:hAnsi="Times New Roman"/>
          <w:sz w:val="24"/>
          <w:szCs w:val="24"/>
          <w:lang w:val="id-ID"/>
        </w:rPr>
        <w:t xml:space="preserve"> </w:t>
      </w:r>
      <w:r>
        <w:rPr>
          <w:rFonts w:ascii="Times New Roman" w:hAnsi="Times New Roman"/>
          <w:sz w:val="24"/>
          <w:szCs w:val="24"/>
          <w:lang w:val="en-ID"/>
        </w:rPr>
        <w:t>mana optimisme pada jurusan keagamaan di UIN SGD Bandung. Skala yang digunakan adalah skala optimisme yang telah direvisi oleh Scheier, Carver, &amp; Bridges (1994</w:t>
      </w:r>
      <w:proofErr w:type="gramStart"/>
      <w:r>
        <w:rPr>
          <w:rFonts w:ascii="Times New Roman" w:hAnsi="Times New Roman"/>
          <w:sz w:val="24"/>
          <w:szCs w:val="24"/>
          <w:lang w:val="en-ID"/>
        </w:rPr>
        <w:t>)  yaitu</w:t>
      </w:r>
      <w:proofErr w:type="gramEnd"/>
      <w:r>
        <w:rPr>
          <w:rFonts w:ascii="Times New Roman" w:hAnsi="Times New Roman"/>
          <w:sz w:val="24"/>
          <w:szCs w:val="24"/>
          <w:lang w:val="en-ID"/>
        </w:rPr>
        <w:t xml:space="preserve"> LOT-R berdasarkan teori Scheier &amp; Carver (1985) dengan aspek positif dan negative. Pada mulanya, Skala ini  terdiri dari 8 item yang terdiri dari 2 aspek yang menyusun optimisme dan terdapat 4 item lainnya sebagai aitem pengalih perhatian dikarenakan sebelumnya mereka hanya menggunakan skala tersebut untuk mengukur keyakinan umum, sehingga dulunya skala ini disebut sebagai skala Life Orientation Test (LOT). </w:t>
      </w:r>
    </w:p>
    <w:p w14:paraId="3F7D02F8" w14:textId="77777777" w:rsidR="002E43DE" w:rsidRDefault="002E43DE" w:rsidP="002E43DE">
      <w:pPr>
        <w:ind w:firstLine="270"/>
        <w:jc w:val="both"/>
        <w:rPr>
          <w:rFonts w:ascii="Times New Roman" w:hAnsi="Times New Roman"/>
          <w:sz w:val="24"/>
          <w:szCs w:val="24"/>
          <w:lang w:val="en-ID"/>
        </w:rPr>
      </w:pPr>
      <w:r>
        <w:rPr>
          <w:rFonts w:ascii="Times New Roman" w:hAnsi="Times New Roman"/>
          <w:sz w:val="24"/>
          <w:szCs w:val="24"/>
          <w:lang w:val="en-ID"/>
        </w:rPr>
        <w:t>Scheier dan Carver (1985) menjelaskan bahwa indikator dalam alat ukur ini mendeskripsikan hasil berdasarkan baik dan buruk dimana dalam hal ini diungkapkan dalam kalimat positif dan negative pada redaksional skala.</w:t>
      </w:r>
    </w:p>
    <w:p w14:paraId="39E7B58B" w14:textId="77777777" w:rsidR="002E43DE" w:rsidRDefault="002E43DE" w:rsidP="002E43DE">
      <w:pPr>
        <w:ind w:firstLine="360"/>
        <w:jc w:val="both"/>
        <w:rPr>
          <w:rFonts w:ascii="Times New Roman" w:hAnsi="Times New Roman"/>
          <w:sz w:val="24"/>
          <w:szCs w:val="24"/>
          <w:lang w:val="en-ID"/>
        </w:rPr>
      </w:pPr>
      <w:r>
        <w:rPr>
          <w:rFonts w:ascii="Times New Roman" w:hAnsi="Times New Roman"/>
          <w:sz w:val="24"/>
          <w:szCs w:val="24"/>
          <w:lang w:val="en-ID"/>
        </w:rPr>
        <w:t xml:space="preserve">Namun dalam perkembangannya, skala LOT tersebut direvisi oleh Scheier, Carver, &amp; Bridges (1994) dengan menghilangkan beberapa item yang dirasa terjadi tumpang tindih dengan </w:t>
      </w:r>
      <w:r>
        <w:rPr>
          <w:rFonts w:ascii="Times New Roman" w:hAnsi="Times New Roman"/>
          <w:i/>
          <w:sz w:val="24"/>
          <w:szCs w:val="24"/>
          <w:lang w:val="en-ID"/>
        </w:rPr>
        <w:t>coping</w:t>
      </w:r>
      <w:r>
        <w:rPr>
          <w:rFonts w:ascii="Times New Roman" w:hAnsi="Times New Roman"/>
          <w:sz w:val="24"/>
          <w:szCs w:val="24"/>
          <w:lang w:val="en-ID"/>
        </w:rPr>
        <w:t xml:space="preserve">. Revisi dilakukan dengan menghapus dua item yang berkaitan dengan </w:t>
      </w:r>
      <w:r>
        <w:rPr>
          <w:rFonts w:ascii="Times New Roman" w:hAnsi="Times New Roman"/>
          <w:i/>
          <w:sz w:val="24"/>
          <w:szCs w:val="24"/>
          <w:lang w:val="en-ID"/>
        </w:rPr>
        <w:t>coping</w:t>
      </w:r>
      <w:r>
        <w:rPr>
          <w:rFonts w:ascii="Times New Roman" w:hAnsi="Times New Roman"/>
          <w:sz w:val="24"/>
          <w:szCs w:val="24"/>
          <w:lang w:val="en-ID"/>
        </w:rPr>
        <w:t xml:space="preserve">, kedua item tersebut adalah item positif. Agar item positif dan negatif jumlahnya seimbang, satu item negatif juga dihapus dan dilakukan penambahan satu item positif. Setelah proses revisi selesai, skala Life Orientation Test (LOT) mengalami pergantian penyebutan dengan Life </w:t>
      </w:r>
      <w:r>
        <w:rPr>
          <w:rFonts w:ascii="Times New Roman" w:hAnsi="Times New Roman"/>
          <w:sz w:val="24"/>
          <w:szCs w:val="24"/>
          <w:lang w:val="en-ID"/>
        </w:rPr>
        <w:lastRenderedPageBreak/>
        <w:t>Orientation Test-Revised (LOT-R) untuk menandakan skala tersebut telah direvisi.</w:t>
      </w:r>
    </w:p>
    <w:p w14:paraId="092C59FC" w14:textId="77777777" w:rsidR="002E43DE" w:rsidRDefault="002E43DE" w:rsidP="002E43DE">
      <w:pPr>
        <w:ind w:firstLine="360"/>
        <w:jc w:val="both"/>
        <w:rPr>
          <w:rFonts w:ascii="Times New Roman" w:hAnsi="Times New Roman"/>
          <w:sz w:val="24"/>
          <w:szCs w:val="24"/>
          <w:lang w:val="en-ID"/>
        </w:rPr>
      </w:pPr>
      <w:r>
        <w:rPr>
          <w:rFonts w:ascii="Times New Roman" w:hAnsi="Times New Roman"/>
          <w:sz w:val="24"/>
          <w:szCs w:val="24"/>
          <w:lang w:val="en-ID"/>
        </w:rPr>
        <w:t xml:space="preserve">Akhirnya, skala LOT-R ini berjumlah 10 aitem dengan 3 aitem positif (favorable), 3 item negatif (unfavorable), dan 4 item 32 pengalih (Scheier et al., 1994). Pertanyaan favorable itu sendiri adalah pertanyaan yang mendukung objek yang diukur, sedangkan pertanyaan unfavorable adalah pertanyaan yang tidak mendukung objek yang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diukur.</w:t>
      </w:r>
    </w:p>
    <w:p w14:paraId="52B0928F" w14:textId="19C4F942" w:rsidR="002E43DE" w:rsidRPr="002E43DE" w:rsidRDefault="002E43DE" w:rsidP="008509CB">
      <w:pPr>
        <w:spacing w:after="160" w:line="256" w:lineRule="auto"/>
        <w:ind w:firstLine="360"/>
        <w:jc w:val="both"/>
        <w:rPr>
          <w:rFonts w:ascii="Times New Roman" w:hAnsi="Times New Roman"/>
          <w:sz w:val="24"/>
          <w:szCs w:val="24"/>
        </w:rPr>
      </w:pPr>
      <w:r>
        <w:rPr>
          <w:rFonts w:ascii="Times New Roman" w:hAnsi="Times New Roman"/>
          <w:sz w:val="24"/>
          <w:szCs w:val="24"/>
          <w:lang w:val="en-ID"/>
        </w:rPr>
        <w:t>Skala LOT-R M. F. Scheier, Carver, &amp; Bridges (2001) yang kami gunakan ini telah diadaptasi ke dalam bahasa dan budaya Indonesia oleh peneliti sebelumnya dalam penelitian Farhanita Riziq dan Sugiarti A. Musabiq dari Fakultas Psikologi, Universitas Indonesia yang berjudul Optimisme Dan Efikasi Diri Pengambilan Keputusan Karir Pada Mahasiswa Program Diploma III Kebidanan yang kemudian dimodifikasi oleh peneliti dengan menghapus aitem yang dinyatakan buruk pada uji daya beda dimana item tersebut telah kami ujikan pada 30 sample responden.</w:t>
      </w:r>
      <w:r>
        <w:rPr>
          <w:rFonts w:ascii="Times New Roman" w:hAnsi="Times New Roman"/>
          <w:sz w:val="24"/>
          <w:szCs w:val="24"/>
          <w:lang w:val="id-ID"/>
        </w:rPr>
        <w:t xml:space="preserve">  Yang </w:t>
      </w:r>
      <w:r w:rsidR="008509CB">
        <w:rPr>
          <w:rFonts w:ascii="Times New Roman" w:hAnsi="Times New Roman"/>
          <w:sz w:val="24"/>
          <w:szCs w:val="24"/>
        </w:rPr>
        <w:t>h</w:t>
      </w:r>
      <w:r>
        <w:rPr>
          <w:rFonts w:ascii="Times New Roman" w:hAnsi="Times New Roman"/>
          <w:sz w:val="24"/>
          <w:szCs w:val="24"/>
          <w:lang w:val="id-ID"/>
        </w:rPr>
        <w:t>asilnya telah kami uji validitas. Dari hasil tersebut mengindikasikan bahwa terdapat 6 aitem dari 18 aitem yang belum memenuhi syarat validitas atau lebih besar dari 0,05 atau &gt;0,05 yaitu seperti yang telah di jelaskan pada skala orientas karir, nilai dari hasil koefisien pada kolom signifikansi har</w:t>
      </w:r>
      <w:r w:rsidR="007D0A77">
        <w:rPr>
          <w:rFonts w:ascii="Times New Roman" w:hAnsi="Times New Roman"/>
          <w:sz w:val="24"/>
          <w:szCs w:val="24"/>
          <w:lang w:val="id-ID"/>
        </w:rPr>
        <w:t>us kurang dari 0,0</w:t>
      </w:r>
      <w:r w:rsidR="007D0A77">
        <w:rPr>
          <w:rFonts w:ascii="Times New Roman" w:hAnsi="Times New Roman"/>
          <w:sz w:val="24"/>
          <w:szCs w:val="24"/>
        </w:rPr>
        <w:t>3</w:t>
      </w:r>
      <w:r w:rsidR="007D0A77">
        <w:rPr>
          <w:rFonts w:ascii="Times New Roman" w:hAnsi="Times New Roman"/>
          <w:sz w:val="24"/>
          <w:szCs w:val="24"/>
          <w:lang w:val="id-ID"/>
        </w:rPr>
        <w:t xml:space="preserve"> atau &lt; 0,0</w:t>
      </w:r>
      <w:r w:rsidR="007D0A77">
        <w:rPr>
          <w:rFonts w:ascii="Times New Roman" w:hAnsi="Times New Roman"/>
          <w:sz w:val="24"/>
          <w:szCs w:val="24"/>
        </w:rPr>
        <w:t xml:space="preserve">3. </w:t>
      </w:r>
      <w:r w:rsidR="008509CB">
        <w:rPr>
          <w:rFonts w:ascii="Times New Roman" w:hAnsi="Times New Roman"/>
          <w:sz w:val="24"/>
          <w:szCs w:val="24"/>
        </w:rPr>
        <w:t>H</w:t>
      </w:r>
      <w:r>
        <w:rPr>
          <w:rFonts w:ascii="Times New Roman" w:hAnsi="Times New Roman"/>
          <w:sz w:val="24"/>
          <w:szCs w:val="24"/>
          <w:lang w:val="id-ID"/>
        </w:rPr>
        <w:t xml:space="preserve">asil uji reliabilitasnya memiliki hasil 0,682 yang mengindikasikan bahwa hasilnya berada pada posisi kurang dari 0,7 atau &lt; 0,7 yang pada dasarnya menurut Azwar, 1999 yang mengemukakan bahwa nilai koefisien pada kolom </w:t>
      </w:r>
      <w:r>
        <w:rPr>
          <w:rFonts w:ascii="Times New Roman" w:hAnsi="Times New Roman"/>
          <w:i/>
          <w:sz w:val="24"/>
          <w:szCs w:val="24"/>
          <w:lang w:val="id-ID"/>
        </w:rPr>
        <w:t xml:space="preserve">Cronbach’s Alpha </w:t>
      </w:r>
      <w:r>
        <w:rPr>
          <w:rFonts w:ascii="Times New Roman" w:hAnsi="Times New Roman"/>
          <w:sz w:val="24"/>
          <w:szCs w:val="24"/>
          <w:lang w:val="id-ID"/>
        </w:rPr>
        <w:t xml:space="preserve">harus memiliki hasil lebih besar dari 0,7 atau &gt; 0,7 agar variabelnya dapat dikatakan reliabel. Hal ini mengartikan bahwa hasil uji reliabilitas pada skala </w:t>
      </w:r>
      <w:r>
        <w:rPr>
          <w:rFonts w:ascii="Times New Roman" w:hAnsi="Times New Roman"/>
          <w:sz w:val="24"/>
          <w:szCs w:val="24"/>
          <w:lang w:val="id-ID"/>
        </w:rPr>
        <w:lastRenderedPageBreak/>
        <w:t>orientasi karir ini mengindikasikan variabel pada skala orientasi karir belum dapat dikatakan reliabel.</w:t>
      </w:r>
    </w:p>
    <w:p w14:paraId="5AF34E7D" w14:textId="77777777" w:rsidR="002E43DE" w:rsidRDefault="002E43DE" w:rsidP="002E43DE">
      <w:pPr>
        <w:pStyle w:val="ListParagraph"/>
        <w:numPr>
          <w:ilvl w:val="0"/>
          <w:numId w:val="17"/>
        </w:numPr>
        <w:spacing w:after="160" w:line="256" w:lineRule="auto"/>
        <w:jc w:val="both"/>
        <w:rPr>
          <w:rFonts w:ascii="Times New Roman" w:hAnsi="Times New Roman"/>
          <w:b/>
          <w:sz w:val="24"/>
          <w:szCs w:val="24"/>
          <w:lang w:val="en-ID"/>
        </w:rPr>
      </w:pPr>
      <w:r>
        <w:rPr>
          <w:rFonts w:ascii="Times New Roman" w:hAnsi="Times New Roman"/>
          <w:b/>
          <w:sz w:val="24"/>
          <w:szCs w:val="24"/>
          <w:lang w:val="en-ID"/>
        </w:rPr>
        <w:t>Analisis Data</w:t>
      </w:r>
    </w:p>
    <w:p w14:paraId="431709BF" w14:textId="77777777" w:rsidR="002E43DE" w:rsidRDefault="002E43DE" w:rsidP="002E43DE">
      <w:pPr>
        <w:pStyle w:val="ListParagraph"/>
        <w:spacing w:after="160" w:line="256" w:lineRule="auto"/>
        <w:jc w:val="both"/>
        <w:rPr>
          <w:rFonts w:ascii="Times New Roman" w:hAnsi="Times New Roman"/>
          <w:b/>
          <w:sz w:val="24"/>
          <w:szCs w:val="24"/>
          <w:lang w:val="en-ID"/>
        </w:rPr>
      </w:pPr>
    </w:p>
    <w:p w14:paraId="65DDB349" w14:textId="77777777" w:rsidR="002E43DE" w:rsidRDefault="002E43DE" w:rsidP="002E43DE">
      <w:pPr>
        <w:pStyle w:val="ListParagraph"/>
        <w:numPr>
          <w:ilvl w:val="0"/>
          <w:numId w:val="22"/>
        </w:numPr>
        <w:spacing w:after="160" w:line="256" w:lineRule="auto"/>
        <w:jc w:val="both"/>
        <w:rPr>
          <w:rFonts w:ascii="Times New Roman" w:hAnsi="Times New Roman"/>
          <w:b/>
          <w:sz w:val="24"/>
          <w:szCs w:val="24"/>
          <w:lang w:val="en-ID"/>
        </w:rPr>
      </w:pPr>
      <w:r>
        <w:rPr>
          <w:rFonts w:ascii="Times New Roman" w:hAnsi="Times New Roman"/>
          <w:b/>
          <w:sz w:val="24"/>
          <w:szCs w:val="24"/>
          <w:lang w:val="en-ID"/>
        </w:rPr>
        <w:t>Uji Normalitas data</w:t>
      </w:r>
    </w:p>
    <w:p w14:paraId="0533DBA1" w14:textId="77777777" w:rsidR="002E43DE" w:rsidRDefault="002E43DE" w:rsidP="002E43DE">
      <w:pPr>
        <w:ind w:firstLine="540"/>
        <w:jc w:val="both"/>
        <w:rPr>
          <w:rFonts w:ascii="Times New Roman" w:eastAsia="Times New Roman" w:hAnsi="Times New Roman"/>
          <w:sz w:val="24"/>
          <w:szCs w:val="24"/>
        </w:rPr>
      </w:pPr>
      <w:r>
        <w:rPr>
          <w:rFonts w:ascii="Times New Roman" w:hAnsi="Times New Roman"/>
          <w:sz w:val="24"/>
          <w:szCs w:val="24"/>
          <w:lang w:val="en-ID"/>
        </w:rPr>
        <w:t>Uji normalitas adalah salah satu uji yang digunakan</w:t>
      </w:r>
      <w:r>
        <w:rPr>
          <w:rFonts w:ascii="Times New Roman" w:hAnsi="Times New Roman"/>
          <w:sz w:val="24"/>
          <w:szCs w:val="24"/>
          <w:lang w:val="id-ID"/>
        </w:rPr>
        <w:t xml:space="preserve"> sebagai </w:t>
      </w:r>
      <w:proofErr w:type="gramStart"/>
      <w:r>
        <w:rPr>
          <w:rFonts w:ascii="Times New Roman" w:hAnsi="Times New Roman"/>
          <w:sz w:val="24"/>
          <w:szCs w:val="24"/>
          <w:lang w:val="id-ID"/>
        </w:rPr>
        <w:t>cara</w:t>
      </w:r>
      <w:proofErr w:type="gramEnd"/>
      <w:r>
        <w:rPr>
          <w:rFonts w:ascii="Times New Roman" w:hAnsi="Times New Roman"/>
          <w:sz w:val="24"/>
          <w:szCs w:val="24"/>
          <w:lang w:val="en-ID"/>
        </w:rPr>
        <w:t xml:space="preserve"> untuk mengetahui dan menentukan teknik statisti</w:t>
      </w:r>
      <w:r>
        <w:rPr>
          <w:rFonts w:ascii="Times New Roman" w:hAnsi="Times New Roman"/>
          <w:sz w:val="24"/>
          <w:szCs w:val="24"/>
          <w:lang w:val="id-ID"/>
        </w:rPr>
        <w:t>k</w:t>
      </w:r>
      <w:r>
        <w:rPr>
          <w:rFonts w:ascii="Times New Roman" w:hAnsi="Times New Roman"/>
          <w:sz w:val="24"/>
          <w:szCs w:val="24"/>
          <w:lang w:val="en-ID"/>
        </w:rPr>
        <w:t xml:space="preserve"> apa yang akan digunakan untuk mengolah data selanjutnya. Apaka</w:t>
      </w:r>
      <w:r>
        <w:rPr>
          <w:rFonts w:ascii="Times New Roman" w:hAnsi="Times New Roman"/>
          <w:sz w:val="24"/>
          <w:szCs w:val="24"/>
          <w:lang w:val="id-ID"/>
        </w:rPr>
        <w:t>h</w:t>
      </w:r>
      <w:r>
        <w:rPr>
          <w:rFonts w:ascii="Times New Roman" w:hAnsi="Times New Roman"/>
          <w:sz w:val="24"/>
          <w:szCs w:val="24"/>
          <w:lang w:val="en-ID"/>
        </w:rPr>
        <w:t xml:space="preserve"> hasilnya data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berdistribusi Normal atau tidak, dan apabila data berdistribusi normal akan digunakan statisti</w:t>
      </w:r>
      <w:r>
        <w:rPr>
          <w:rFonts w:ascii="Times New Roman" w:hAnsi="Times New Roman"/>
          <w:sz w:val="24"/>
          <w:szCs w:val="24"/>
          <w:lang w:val="id-ID"/>
        </w:rPr>
        <w:t>k</w:t>
      </w:r>
      <w:r>
        <w:rPr>
          <w:rFonts w:ascii="Times New Roman" w:hAnsi="Times New Roman"/>
          <w:sz w:val="24"/>
          <w:szCs w:val="24"/>
          <w:lang w:val="en-ID"/>
        </w:rPr>
        <w:t xml:space="preserve"> parametri</w:t>
      </w:r>
      <w:r>
        <w:rPr>
          <w:rFonts w:ascii="Times New Roman" w:hAnsi="Times New Roman"/>
          <w:sz w:val="24"/>
          <w:szCs w:val="24"/>
          <w:lang w:val="id-ID"/>
        </w:rPr>
        <w:t>k</w:t>
      </w:r>
      <w:r>
        <w:rPr>
          <w:rFonts w:ascii="Times New Roman" w:hAnsi="Times New Roman"/>
          <w:sz w:val="24"/>
          <w:szCs w:val="24"/>
          <w:lang w:val="en-ID"/>
        </w:rPr>
        <w:t xml:space="preserve">, dan apabila data berdistribusi tidak normal akan digunakan teknis statistic non parametric. </w:t>
      </w:r>
      <w:r>
        <w:rPr>
          <w:rFonts w:ascii="Times New Roman" w:eastAsia="Times New Roman" w:hAnsi="Times New Roman"/>
          <w:sz w:val="24"/>
          <w:szCs w:val="24"/>
        </w:rPr>
        <w:t>Rumus yang digunakan untuk pengujian normalitas distribusi data adalah Chi Kuadrat (x</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{"citationItems":[{"id":"ITEM-1","itemData":{"author":[{"dropping-particle":"","family":"Helmi Wibowo","given":"","non-dropping-particle":"","parse-names":false,"suffix":""}],"id":"ITEM-1","issued":{"date-parts":[["2013"]]},"title":"( Studi pada Jurusan Pendidikan Teknik Elektro FPTK UPI )","type":"article-journal"},"uris":["http://www.mendeley.com/documents/?uuid=c7deaa1e-b971-4811-9fec-d1edc4e0c22a","http://www.mendeley.com/documents/?uuid=8e6aea32-0ada-4342-b42b-8d5a71a4c951","http://www.mendeley.com/documents/?uuid=bb8390c9-179e-428a-983d-80084f1b8d92","http://www.mendeley.com/documents/?uuid=bdab91c9-f432-457c-9abd-fadb0be47d85"]}],"mendeley":{"formattedCitation":"(Helmi Wibowo, 2013)","plainTextFormattedCitation":"(Helmi Wibowo, 2013)","previouslyFormattedCitation":"(Helmi Wibowo, 2013)"},"properties":{"noteIndex":0},"schema":"https://github.com/citation-style-language/schema/raw/master/csl-citation.json"}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(Helmi Wibowo, 2013)</w:t>
      </w:r>
      <w:r>
        <w:rPr>
          <w:rFonts w:ascii="Times New Roman" w:eastAsia="Times New Roman" w:hAnsi="Times New Roman"/>
          <w:sz w:val="24"/>
          <w:szCs w:val="24"/>
        </w:rPr>
        <w:fldChar w:fldCharType="end"/>
      </w:r>
      <w:r>
        <w:rPr>
          <w:rFonts w:ascii="Times New Roman" w:eastAsia="Times New Roman" w:hAnsi="Times New Roman"/>
          <w:sz w:val="24"/>
          <w:szCs w:val="24"/>
        </w:rPr>
        <w:t>.</w:t>
      </w:r>
    </w:p>
    <w:p w14:paraId="317D5661" w14:textId="77777777" w:rsidR="002E43DE" w:rsidRDefault="002E43DE" w:rsidP="002E43DE">
      <w:pPr>
        <w:ind w:firstLine="540"/>
        <w:jc w:val="both"/>
        <w:rPr>
          <w:rFonts w:ascii="Times New Roman" w:hAnsi="Times New Roman"/>
          <w:sz w:val="24"/>
          <w:szCs w:val="24"/>
        </w:rPr>
      </w:pPr>
      <w:r>
        <w:rPr>
          <w:rFonts w:ascii="Times New Roman" w:eastAsia="Times New Roman" w:hAnsi="Times New Roman"/>
          <w:sz w:val="24"/>
          <w:szCs w:val="24"/>
        </w:rPr>
        <w:t xml:space="preserve">Pada penelitian kali ini peneliti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melakukan uji normalitas menggunakan SPSS dengan cara</w:t>
      </w:r>
      <w:r>
        <w:rPr>
          <w:rFonts w:ascii="Times New Roman" w:hAnsi="Times New Roman"/>
          <w:sz w:val="24"/>
          <w:szCs w:val="24"/>
        </w:rPr>
        <w:t xml:space="preserve"> uji One-Sample Kolmogorov-Smirnov test. </w:t>
      </w:r>
    </w:p>
    <w:p w14:paraId="30678521" w14:textId="77777777" w:rsidR="002E43DE" w:rsidRDefault="002E43DE" w:rsidP="002E43DE">
      <w:pPr>
        <w:pStyle w:val="ListParagraph"/>
        <w:numPr>
          <w:ilvl w:val="0"/>
          <w:numId w:val="22"/>
        </w:numPr>
        <w:jc w:val="both"/>
        <w:rPr>
          <w:rFonts w:ascii="Times New Roman" w:eastAsia="Times New Roman" w:hAnsi="Times New Roman"/>
          <w:b/>
          <w:sz w:val="24"/>
          <w:szCs w:val="24"/>
          <w:lang w:val="id-ID"/>
        </w:rPr>
      </w:pPr>
      <w:r>
        <w:rPr>
          <w:rFonts w:ascii="Times New Roman" w:eastAsia="Times New Roman" w:hAnsi="Times New Roman"/>
          <w:b/>
          <w:sz w:val="24"/>
          <w:szCs w:val="24"/>
        </w:rPr>
        <w:t>Reliabilitas</w:t>
      </w:r>
    </w:p>
    <w:p w14:paraId="0E6B1E2E" w14:textId="44EA6BDD" w:rsidR="002E43DE" w:rsidRDefault="002E43DE" w:rsidP="002E43DE">
      <w:pPr>
        <w:jc w:val="both"/>
        <w:rPr>
          <w:rFonts w:ascii="Times New Roman" w:eastAsia="Times New Roman" w:hAnsi="Times New Roman"/>
          <w:sz w:val="24"/>
          <w:szCs w:val="24"/>
        </w:rPr>
      </w:pPr>
      <w:r>
        <w:rPr>
          <w:rFonts w:ascii="Times New Roman" w:eastAsia="Times New Roman" w:hAnsi="Times New Roman"/>
          <w:sz w:val="24"/>
          <w:szCs w:val="24"/>
          <w:lang w:val="id-ID"/>
        </w:rPr>
        <w:t xml:space="preserve">Dalam penelitian reliabilitas merupakan salah-satu ciri atau karakter utama instrumen pengukuran yang baik </w:t>
      </w:r>
      <w:r>
        <w:rPr>
          <w:rFonts w:ascii="Times New Roman" w:eastAsia="Times New Roman" w:hAnsi="Times New Roman"/>
          <w:sz w:val="24"/>
          <w:szCs w:val="24"/>
        </w:rPr>
        <w:t xml:space="preserve">Dalam penelitian reliabilitas merupakan salah-satu ciri atau karakter utama instrumen pengukuran yang baik </w:t>
      </w:r>
      <w:r>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{"citationItems":[{"id":"ITEM-1","itemData":{"author":[{"dropping-particle":"","family":"Saefuddin Azwar","given":"","non-dropping-particle":"","parse-names":false,"suffix":""}],"id":"ITEM-1","issued":{"date-parts":[["2003"]]},"publisher":"Pustaka Pelajar","publisher-place":"Yogyakarta","title":"Sikap Manusia Terori dan Pengukurannya","type":"book"},"uris":["http://www.mendeley.com/documents/?uuid=2dea75de-2032-46da-a6fb-be641a2b6266"]}],"mendeley":{"formattedCitation":"(Saefuddin Azwar, 2003)","plainTextFormattedCitation":"(Saefuddin Azwar, 2003)","previouslyFormattedCitation":"(Saefuddin Azwar, 2003)"},"properties":{"noteIndex":0},"schema":"https://github.com/citation-style-language/schema/raw/master/csl-citation.json"}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(Saefuddin Azwar, 2003)</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Alat ukur dikatankan reliabilitas apabila memiliki kekonsistenan, artinya hasil akhirnya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selalu sama walaupun tes tersebut diberikan pada kelompok yang sama pada waktu yang berbeda. Konsep reliabilitas dalam arti reliabilitas alat ukur sangat berkaitan dengan masalah kekeliruan pengukuran. Yang dimaksud dengan kekeliruan pengukuran apabila </w:t>
      </w:r>
      <w:r>
        <w:rPr>
          <w:rFonts w:ascii="Times New Roman" w:eastAsia="Times New Roman" w:hAnsi="Times New Roman"/>
          <w:sz w:val="24"/>
          <w:szCs w:val="24"/>
        </w:rPr>
        <w:lastRenderedPageBreak/>
        <w:t xml:space="preserve">terjadi inkonsistensi hasil pengukuran terhadap pengukuran ulang pada kelompok </w:t>
      </w:r>
      <w:proofErr w:type="gramStart"/>
      <w:r>
        <w:rPr>
          <w:rFonts w:ascii="Times New Roman" w:eastAsia="Times New Roman" w:hAnsi="Times New Roman"/>
          <w:sz w:val="24"/>
          <w:szCs w:val="24"/>
        </w:rPr>
        <w:t>aau</w:t>
      </w:r>
      <w:proofErr w:type="gramEnd"/>
      <w:r>
        <w:rPr>
          <w:rFonts w:ascii="Times New Roman" w:eastAsia="Times New Roman" w:hAnsi="Times New Roman"/>
          <w:sz w:val="24"/>
          <w:szCs w:val="24"/>
        </w:rPr>
        <w:t xml:space="preserve"> subjek yang sama, maka kekeliruan pengukuran ini akan menunjukan sejauh mana inkonsistensi tersebut terjadi.</w:t>
      </w:r>
    </w:p>
    <w:p w14:paraId="3E71805C" w14:textId="5C975995" w:rsidR="002E43DE" w:rsidRDefault="002E43DE" w:rsidP="002E43DE">
      <w:pPr>
        <w:ind w:firstLine="720"/>
        <w:jc w:val="both"/>
        <w:rPr>
          <w:rFonts w:ascii="Times New Roman" w:eastAsia="Times New Roman" w:hAnsi="Times New Roman"/>
          <w:sz w:val="24"/>
          <w:szCs w:val="24"/>
          <w:lang w:val="id-ID"/>
        </w:rPr>
      </w:pPr>
      <w:r>
        <w:rPr>
          <w:rFonts w:ascii="Times New Roman" w:eastAsia="Times New Roman" w:hAnsi="Times New Roman"/>
          <w:sz w:val="24"/>
          <w:szCs w:val="24"/>
        </w:rPr>
        <w:t xml:space="preserve">Reliabilitas sendiri terbagi menjadi dua macam diantaranya adalah reliabilitas konsistensi tanggapan, dan reliabilitas konsistensi gabungan butir. Reliabilitas konsistensi tanggapan terjadi apabila responden mempersoalkan apakah tanggapan responden atau obyek ukur terhadap tes atau instrumen tersebut sudah baik atau konsisten </w:t>
      </w:r>
      <w:r>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{"citationItems":[{"id":"ITEM-1","itemData":{"author":[{"dropping-particle":"","family":"Djaali","given":"","non-dropping-particle":"","parse-names":false,"suffix":""}],"id":"ITEM-1","issued":{"date-parts":[["2000"]]},"publisher":"Program Pascasarjana","publisher-place":"Jakarta","title":"Pengukuran Dalam Pendidikan.","type":"chapter"},"uris":["http://www.mendeley.com/documents/?uuid=69a8454d-2caf-4ce3-bcc3-fb85e67595e1"]}],"mendeley":{"formattedCitation":"(Djaali, 2000)","plainTextFormattedCitation":"(Djaali, 2000)","previouslyFormattedCitation":"(Djaali, 2000)"},"properties":{"noteIndex":0},"schema":"https://github.com/citation-style-language/schema/raw/master/csl-citation.json"}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(Djaali, 2000)</w:t>
      </w:r>
      <w:r>
        <w:rPr>
          <w:rFonts w:ascii="Times New Roman" w:eastAsia="Times New Roman" w:hAnsi="Times New Roman"/>
          <w:sz w:val="24"/>
          <w:szCs w:val="24"/>
        </w:rPr>
        <w:fldChar w:fldCharType="end"/>
      </w:r>
      <w:r>
        <w:rPr>
          <w:rFonts w:ascii="Times New Roman" w:eastAsia="Times New Roman" w:hAnsi="Times New Roman"/>
          <w:sz w:val="24"/>
          <w:szCs w:val="24"/>
        </w:rPr>
        <w:t>. Ji</w:t>
      </w:r>
      <w:r>
        <w:rPr>
          <w:rFonts w:ascii="Times New Roman" w:eastAsia="Times New Roman" w:hAnsi="Times New Roman"/>
          <w:sz w:val="24"/>
          <w:szCs w:val="24"/>
          <w:lang w:val="id-ID"/>
        </w:rPr>
        <w:t>ka hasil dari pengukuran kedua menunjukkan ketidak konsistenan maka jelas hasil pengukuran itu tidak mencerminkan keadaan obyek ukur yang sesungguhnya.</w:t>
      </w:r>
    </w:p>
    <w:p w14:paraId="2356255C" w14:textId="77777777" w:rsidR="002E43DE" w:rsidRDefault="002E43DE" w:rsidP="002E43DE">
      <w:pPr>
        <w:pStyle w:val="ListParagraph"/>
        <w:numPr>
          <w:ilvl w:val="0"/>
          <w:numId w:val="22"/>
        </w:numPr>
        <w:jc w:val="both"/>
        <w:rPr>
          <w:rFonts w:ascii="Times New Roman" w:eastAsia="Times New Roman" w:hAnsi="Times New Roman"/>
          <w:b/>
          <w:sz w:val="24"/>
          <w:szCs w:val="24"/>
        </w:rPr>
      </w:pPr>
      <w:r>
        <w:rPr>
          <w:rFonts w:ascii="Times New Roman" w:eastAsia="Times New Roman" w:hAnsi="Times New Roman"/>
          <w:b/>
          <w:sz w:val="24"/>
          <w:szCs w:val="24"/>
        </w:rPr>
        <w:t>Daya Beda</w:t>
      </w:r>
    </w:p>
    <w:p w14:paraId="3AE40F64" w14:textId="77777777" w:rsidR="002E43DE" w:rsidRDefault="002E43DE" w:rsidP="002E43DE">
      <w:pPr>
        <w:ind w:firstLine="720"/>
        <w:jc w:val="both"/>
        <w:rPr>
          <w:rFonts w:ascii="Times New Roman" w:eastAsia="Times New Roman" w:hAnsi="Times New Roman"/>
          <w:color w:val="000000"/>
          <w:sz w:val="18"/>
        </w:rPr>
      </w:pPr>
      <w:r>
        <w:rPr>
          <w:rFonts w:ascii="Times New Roman" w:eastAsia="Times New Roman" w:hAnsi="Times New Roman"/>
          <w:sz w:val="24"/>
          <w:szCs w:val="24"/>
        </w:rPr>
        <w:t>Daya pembeda merupakan kemampuan soal untuk membedakan karakteristik antara orang yang mampu mengerjakan (kemampuan tinggi) dengan orang yang tidak mampu mengerjakan soal (kemampuan rendah). Besaran daya beda ditunjukan dengan indeks diskriminasi (D), indeks diskriminasi tersebut berkisan antara 0</w:t>
      </w:r>
      <w:proofErr w:type="gramStart"/>
      <w:r>
        <w:rPr>
          <w:rFonts w:ascii="Times New Roman" w:eastAsia="Times New Roman" w:hAnsi="Times New Roman"/>
          <w:sz w:val="24"/>
          <w:szCs w:val="24"/>
        </w:rPr>
        <w:t>,00</w:t>
      </w:r>
      <w:proofErr w:type="gramEnd"/>
      <w:r>
        <w:rPr>
          <w:rFonts w:ascii="Times New Roman" w:eastAsia="Times New Roman" w:hAnsi="Times New Roman"/>
          <w:sz w:val="24"/>
          <w:szCs w:val="24"/>
        </w:rPr>
        <w:t xml:space="preserve"> sampai 1,00. Berbeda dengan indeks kesukaran yang tidak mengenal </w:t>
      </w:r>
      <w:proofErr w:type="gramStart"/>
      <w:r>
        <w:rPr>
          <w:rFonts w:ascii="Times New Roman" w:eastAsia="Times New Roman" w:hAnsi="Times New Roman"/>
          <w:sz w:val="24"/>
          <w:szCs w:val="24"/>
        </w:rPr>
        <w:t>tanda  (</w:t>
      </w:r>
      <w:proofErr w:type="gramEnd"/>
      <w:r>
        <w:rPr>
          <w:rFonts w:ascii="Times New Roman" w:eastAsia="Times New Roman" w:hAnsi="Times New Roman"/>
          <w:sz w:val="24"/>
          <w:szCs w:val="24"/>
        </w:rPr>
        <w:t xml:space="preserve">-), pada indeks diskriminasi terdapat tanda (-). Karena terdapat tanda (-) pada indeks diskriminasi nilainya berkisan antara (-1,0) sampai (0.00) dan (0,00) sampai (1,00) artinya (semakin ke kanan soal semakin baik, semakin ke kiri maka soal semakin jelek, sebab semakin ke kanan siswa yang pandai semakin sulit/tidak bisa menjawab dan sebaliknya siswa yang kurang pintar (kiri) bisa menjawab dengan asal-asalan)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{"citationItems":[{"id":"ITEM-1","itemData":{"author":[{"dropping-particle":"","family":"Mujianto Solichin","given":"","non-dropping-particle":"","parse-names":false,"suffix":""}],"container-title":"journal unipdu","id":"ITEM-1","issued":{"date-parts":[["2017"]]},"page":"192-213","title":"Analisis daya beda soal. taraf kesukaran, butir tes, validitas butir tes, interpretasi hasil tes valliditas ramalan dalam evaluasi pendidikan","type":"article-journal","volume":"2"},"uris":["http://www.mendeley.com/documents/?uuid=a6c9edf8-827b-492f-8319-32dccb4005b7"]}],"mendeley":{"formattedCitation":"(Mujianto Solichin, 2017)","plainTextFormattedCitation":"(Mujianto Solichin, 2017)","previouslyFormattedCitation":"(Mujianto Solichin, 2017)"},"properties":{"noteIndex":0},"schema":"https://github.com/citation-style-language/schema/raw/master/csl-citation.json"}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noProof/>
          <w:sz w:val="24"/>
          <w:szCs w:val="24"/>
        </w:rPr>
        <w:t>(Mujianto Solichin, 2017)</w:t>
      </w:r>
      <w:r>
        <w:rPr>
          <w:rFonts w:ascii="Times New Roman" w:eastAsia="Times New Roman" w:hAnsi="Times New Roman"/>
          <w:sz w:val="24"/>
          <w:szCs w:val="24"/>
        </w:rPr>
        <w:fldChar w:fldCharType="end"/>
      </w:r>
      <w:r>
        <w:rPr>
          <w:rFonts w:ascii="Times New Roman" w:eastAsia="Times New Roman" w:hAnsi="Times New Roman"/>
          <w:sz w:val="24"/>
          <w:szCs w:val="24"/>
        </w:rPr>
        <w:t>.</w:t>
      </w:r>
      <w:r>
        <w:rPr>
          <w:rFonts w:ascii="Times New Roman" w:eastAsia="Times New Roman" w:hAnsi="Times New Roman"/>
          <w:color w:val="000000"/>
          <w:sz w:val="18"/>
        </w:rPr>
        <w:t xml:space="preserve"> </w:t>
      </w:r>
    </w:p>
    <w:p w14:paraId="5A2F486B" w14:textId="55ED1DFC" w:rsidR="002E43DE" w:rsidRPr="003A3315" w:rsidRDefault="00D47E73" w:rsidP="002E43DE">
      <w:pPr>
        <w:ind w:firstLine="720"/>
        <w:jc w:val="both"/>
        <w:rPr>
          <w:rFonts w:ascii="Times New Roman" w:eastAsia="Times New Roman" w:hAnsi="Times New Roman"/>
          <w:sz w:val="24"/>
          <w:szCs w:val="24"/>
          <w:lang w:val="id-ID"/>
        </w:rPr>
      </w:pPr>
      <w:r>
        <w:rPr>
          <w:noProof/>
          <w:lang w:val="id-ID" w:eastAsia="id-ID"/>
        </w:rPr>
        <w:lastRenderedPageBreak/>
        <w:drawing>
          <wp:anchor distT="0" distB="0" distL="114300" distR="114300" simplePos="0" relativeHeight="251651072" behindDoc="0" locked="0" layoutInCell="1" allowOverlap="1" wp14:anchorId="45C8AD5E" wp14:editId="581706E3">
            <wp:simplePos x="0" y="0"/>
            <wp:positionH relativeFrom="margin">
              <wp:posOffset>3032760</wp:posOffset>
            </wp:positionH>
            <wp:positionV relativeFrom="margin">
              <wp:posOffset>1238250</wp:posOffset>
            </wp:positionV>
            <wp:extent cx="2737485" cy="1345565"/>
            <wp:effectExtent l="0" t="0" r="5715" b="6985"/>
            <wp:wrapSquare wrapText="bothSides"/>
            <wp:docPr id="1028" name="Image1" descr="Description: C:\Users\HP\Pictures\Screenshots\Screenshot (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l="30890" t="50456" r="46483" b="35576"/>
                    <a:stretch>
                      <a:fillRect/>
                    </a:stretch>
                  </pic:blipFill>
                  <pic:spPr>
                    <a:xfrm>
                      <a:off x="0" y="0"/>
                      <a:ext cx="2737485" cy="1345565"/>
                    </a:xfrm>
                    <a:prstGeom prst="rect">
                      <a:avLst/>
                    </a:prstGeom>
                  </pic:spPr>
                </pic:pic>
              </a:graphicData>
            </a:graphic>
          </wp:anchor>
        </w:drawing>
      </w:r>
      <w:r w:rsidR="002E43DE">
        <w:rPr>
          <w:rFonts w:ascii="Times New Roman" w:eastAsia="Times New Roman" w:hAnsi="Times New Roman"/>
          <w:sz w:val="24"/>
          <w:szCs w:val="24"/>
        </w:rPr>
        <w:t xml:space="preserve">Menurut pendapat Karjono Natar daya </w:t>
      </w:r>
      <w:proofErr w:type="gramStart"/>
      <w:r w:rsidR="002E43DE">
        <w:rPr>
          <w:rFonts w:ascii="Times New Roman" w:eastAsia="Times New Roman" w:hAnsi="Times New Roman"/>
          <w:sz w:val="24"/>
          <w:szCs w:val="24"/>
        </w:rPr>
        <w:t>beda</w:t>
      </w:r>
      <w:proofErr w:type="gramEnd"/>
      <w:r w:rsidR="002E43DE">
        <w:rPr>
          <w:rFonts w:ascii="Times New Roman" w:eastAsia="Times New Roman" w:hAnsi="Times New Roman"/>
          <w:sz w:val="24"/>
          <w:szCs w:val="24"/>
        </w:rPr>
        <w:t xml:space="preserve"> memiliki fungsi sebagai berikut: untuk meningkatkan mutu setiap butir soal melalui data empiriknya. Serta untuk mengetahui seberapa jauh setiap butir soal dapat membedakan karakteristik orang yang mampu dan orang yang tidak mampu. Artinya bola butir soal tidak dapat membedakanya berarti ada kesalahan pada soal tersebut, seperti: (a) kesalahan kunci jawaban; (b) butir soal mempunyai dua jawaban yang benar; (c) tidak jelasnya ukuran kompetisi; (d) pengecoh tidak berfungsi; (e) materi yang ditanyakan terlalu sulit, sehingga banyak siswa yang menebak; (f) sebagian besar siswa yang memahami materi yang ditanyakan berpikir ada yang salah informasi dalam butir soalnya </w:t>
      </w:r>
      <w:r w:rsidR="002E43DE">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{"citationItems":[{"id":"ITEM-1","itemData":{"author":[{"dropping-particle":"","family":"Purwanto","given":"","non-dropping-particle":"","parse-names":false,"suffix":""}],"id":"ITEM-1","issued":{"date-parts":[["2011"]]},"publisher":"Pustaka Pelajar","publisher-place":"Yogyakarta","title":"Evaluasi Hasil Belar","type":"book"},"uris":["http://www.mendeley.com/documents/?uuid=40b6cfcf-7b31-4ae5-b29c-a5c3165afd6e"]}],"mendeley":{"formattedCitation":"(Purwanto, 2011)","plainTextFormattedCitation":"(Purwanto, 2011)","previouslyFormattedCitation":"(Purwanto, 2011)"},"properties":{"noteIndex":0},"schema":"https://github.com/citation-style-language/schema/raw/master/csl-citation.json"}</w:instrText>
      </w:r>
      <w:r w:rsidR="002E43DE">
        <w:rPr>
          <w:rFonts w:ascii="Times New Roman" w:eastAsia="Times New Roman" w:hAnsi="Times New Roman"/>
          <w:sz w:val="24"/>
          <w:szCs w:val="24"/>
        </w:rPr>
        <w:fldChar w:fldCharType="separate"/>
      </w:r>
      <w:r w:rsidR="002E43DE">
        <w:rPr>
          <w:rFonts w:ascii="Times New Roman" w:eastAsia="Times New Roman" w:hAnsi="Times New Roman"/>
          <w:noProof/>
          <w:sz w:val="24"/>
          <w:szCs w:val="24"/>
        </w:rPr>
        <w:t>(Purwanto, 2011)</w:t>
      </w:r>
      <w:r w:rsidR="002E43DE">
        <w:rPr>
          <w:rFonts w:ascii="Times New Roman" w:eastAsia="Times New Roman" w:hAnsi="Times New Roman"/>
          <w:sz w:val="24"/>
          <w:szCs w:val="24"/>
        </w:rPr>
        <w:fldChar w:fldCharType="end"/>
      </w:r>
      <w:r w:rsidR="002E43DE">
        <w:rPr>
          <w:rFonts w:ascii="Times New Roman" w:eastAsia="Times New Roman" w:hAnsi="Times New Roman"/>
          <w:sz w:val="24"/>
          <w:szCs w:val="24"/>
        </w:rPr>
        <w:t>.</w:t>
      </w:r>
    </w:p>
    <w:p w14:paraId="62FA0996" w14:textId="3372CB46" w:rsidR="002E43DE" w:rsidRDefault="002E43DE" w:rsidP="002E43DE">
      <w:pPr>
        <w:pStyle w:val="ListParagraph"/>
        <w:numPr>
          <w:ilvl w:val="0"/>
          <w:numId w:val="22"/>
        </w:numPr>
        <w:jc w:val="both"/>
        <w:rPr>
          <w:rFonts w:ascii="Times New Roman" w:hAnsi="Times New Roman"/>
          <w:b/>
          <w:sz w:val="24"/>
          <w:szCs w:val="24"/>
          <w:lang w:val="en-ID"/>
        </w:rPr>
      </w:pPr>
      <w:r>
        <w:rPr>
          <w:rFonts w:ascii="Times New Roman" w:hAnsi="Times New Roman"/>
          <w:b/>
          <w:sz w:val="24"/>
          <w:szCs w:val="24"/>
          <w:lang w:val="en-ID"/>
        </w:rPr>
        <w:t>Analisis Korelasi</w:t>
      </w:r>
    </w:p>
    <w:tbl>
      <w:tblPr>
        <w:tblStyle w:val="TableGrid0"/>
        <w:tblpPr w:leftFromText="180" w:rightFromText="180" w:vertAnchor="text" w:horzAnchor="margin" w:tblpXSpec="right" w:tblpY="3994"/>
        <w:tblOverlap w:val="never"/>
        <w:tblW w:w="4167" w:type="dxa"/>
        <w:tblInd w:w="0" w:type="dxa"/>
        <w:tblCellMar>
          <w:left w:w="101" w:type="dxa"/>
          <w:right w:w="115" w:type="dxa"/>
        </w:tblCellMar>
        <w:tblLook w:val="04A0" w:firstRow="1" w:lastRow="0" w:firstColumn="1" w:lastColumn="0" w:noHBand="0" w:noVBand="1"/>
      </w:tblPr>
      <w:tblGrid>
        <w:gridCol w:w="2138"/>
        <w:gridCol w:w="2029"/>
      </w:tblGrid>
      <w:tr w:rsidR="00D47E73" w14:paraId="49505C0A" w14:textId="77777777" w:rsidTr="00D47E73">
        <w:trPr>
          <w:trHeight w:val="649"/>
        </w:trPr>
        <w:tc>
          <w:tcPr>
            <w:tcW w:w="2138" w:type="dxa"/>
            <w:tcBorders>
              <w:top w:val="single" w:sz="4" w:space="0" w:color="auto"/>
              <w:bottom w:val="single" w:sz="4" w:space="0" w:color="auto"/>
            </w:tcBorders>
            <w:hideMark/>
          </w:tcPr>
          <w:p w14:paraId="6998A858" w14:textId="77777777" w:rsidR="00D47E73" w:rsidRDefault="00D47E73" w:rsidP="00D47E73">
            <w:pPr>
              <w:spacing w:line="253" w:lineRule="auto"/>
              <w:ind w:left="1"/>
              <w:jc w:val="center"/>
              <w:rPr>
                <w:rFonts w:ascii="Times New Roman" w:eastAsia="Times New Roman" w:hAnsi="Times New Roman"/>
                <w:color w:val="000000"/>
                <w:sz w:val="23"/>
              </w:rPr>
            </w:pPr>
            <w:r>
              <w:rPr>
                <w:rFonts w:ascii="Times New Roman" w:hAnsi="Times New Roman"/>
                <w:b/>
              </w:rPr>
              <w:t>Interval Koefisien</w:t>
            </w:r>
          </w:p>
        </w:tc>
        <w:tc>
          <w:tcPr>
            <w:tcW w:w="2029" w:type="dxa"/>
            <w:tcBorders>
              <w:top w:val="single" w:sz="4" w:space="0" w:color="auto"/>
              <w:bottom w:val="single" w:sz="4" w:space="0" w:color="auto"/>
            </w:tcBorders>
            <w:hideMark/>
          </w:tcPr>
          <w:p w14:paraId="207F28E3" w14:textId="77777777" w:rsidR="00D47E73" w:rsidRDefault="00D47E73" w:rsidP="00D47E73">
            <w:pPr>
              <w:spacing w:line="253" w:lineRule="auto"/>
              <w:jc w:val="center"/>
              <w:rPr>
                <w:rFonts w:ascii="Times New Roman" w:eastAsia="Times New Roman" w:hAnsi="Times New Roman"/>
                <w:color w:val="000000"/>
                <w:sz w:val="23"/>
              </w:rPr>
            </w:pPr>
            <w:r>
              <w:rPr>
                <w:rFonts w:ascii="Times New Roman" w:hAnsi="Times New Roman"/>
                <w:b/>
              </w:rPr>
              <w:t>Tingkat Hubungan</w:t>
            </w:r>
          </w:p>
        </w:tc>
      </w:tr>
      <w:tr w:rsidR="00D47E73" w14:paraId="0CF5C229" w14:textId="77777777" w:rsidTr="00D47E73">
        <w:trPr>
          <w:trHeight w:val="2570"/>
        </w:trPr>
        <w:tc>
          <w:tcPr>
            <w:tcW w:w="2138" w:type="dxa"/>
            <w:tcBorders>
              <w:top w:val="single" w:sz="4" w:space="0" w:color="auto"/>
              <w:bottom w:val="single" w:sz="4" w:space="0" w:color="auto"/>
            </w:tcBorders>
            <w:hideMark/>
          </w:tcPr>
          <w:p w14:paraId="2AE7C1BA" w14:textId="77777777" w:rsidR="00D47E73" w:rsidRDefault="00D47E73" w:rsidP="00D47E73">
            <w:pPr>
              <w:spacing w:after="235" w:line="253" w:lineRule="auto"/>
              <w:ind w:left="1"/>
              <w:jc w:val="center"/>
              <w:rPr>
                <w:rFonts w:ascii="Times New Roman" w:eastAsia="Times New Roman" w:hAnsi="Times New Roman"/>
                <w:color w:val="000000"/>
                <w:sz w:val="23"/>
              </w:rPr>
            </w:pPr>
            <w:r>
              <w:rPr>
                <w:rFonts w:ascii="Times New Roman" w:hAnsi="Times New Roman"/>
              </w:rPr>
              <w:t>0,00 – 0,199</w:t>
            </w:r>
          </w:p>
          <w:p w14:paraId="17FFCB19" w14:textId="77777777" w:rsidR="00D47E73" w:rsidRDefault="00D47E73" w:rsidP="00D47E73">
            <w:pPr>
              <w:spacing w:after="237" w:line="253" w:lineRule="auto"/>
              <w:ind w:left="1"/>
              <w:jc w:val="center"/>
              <w:rPr>
                <w:rFonts w:ascii="Times New Roman" w:hAnsi="Times New Roman"/>
              </w:rPr>
            </w:pPr>
            <w:r>
              <w:rPr>
                <w:rFonts w:ascii="Times New Roman" w:hAnsi="Times New Roman"/>
              </w:rPr>
              <w:t>0,20 – 0,339</w:t>
            </w:r>
          </w:p>
          <w:p w14:paraId="4B1F3F58" w14:textId="77777777" w:rsidR="00D47E73" w:rsidRDefault="00D47E73" w:rsidP="00D47E73">
            <w:pPr>
              <w:spacing w:after="237" w:line="253" w:lineRule="auto"/>
              <w:ind w:left="1"/>
              <w:jc w:val="center"/>
              <w:rPr>
                <w:rFonts w:ascii="Times New Roman" w:hAnsi="Times New Roman"/>
              </w:rPr>
            </w:pPr>
            <w:r>
              <w:rPr>
                <w:rFonts w:ascii="Times New Roman" w:hAnsi="Times New Roman"/>
              </w:rPr>
              <w:t>0,40 – 0,559</w:t>
            </w:r>
          </w:p>
          <w:p w14:paraId="08CDF4D4" w14:textId="77777777" w:rsidR="00D47E73" w:rsidRDefault="00D47E73" w:rsidP="00D47E73">
            <w:pPr>
              <w:spacing w:after="237" w:line="253" w:lineRule="auto"/>
              <w:ind w:left="1"/>
              <w:jc w:val="center"/>
              <w:rPr>
                <w:rFonts w:ascii="Times New Roman" w:hAnsi="Times New Roman"/>
              </w:rPr>
            </w:pPr>
            <w:r>
              <w:rPr>
                <w:rFonts w:ascii="Times New Roman" w:hAnsi="Times New Roman"/>
              </w:rPr>
              <w:t>0,60 – 0,779</w:t>
            </w:r>
          </w:p>
          <w:p w14:paraId="60362508" w14:textId="77777777" w:rsidR="00D47E73" w:rsidRDefault="00D47E73" w:rsidP="00D47E73">
            <w:pPr>
              <w:spacing w:line="253" w:lineRule="auto"/>
              <w:ind w:left="1"/>
              <w:jc w:val="center"/>
              <w:rPr>
                <w:rFonts w:ascii="Times New Roman" w:eastAsia="Times New Roman" w:hAnsi="Times New Roman"/>
                <w:color w:val="000000"/>
                <w:sz w:val="23"/>
              </w:rPr>
            </w:pPr>
            <w:r>
              <w:rPr>
                <w:rFonts w:ascii="Times New Roman" w:hAnsi="Times New Roman"/>
              </w:rPr>
              <w:t>0,80 – 1,000</w:t>
            </w:r>
          </w:p>
        </w:tc>
        <w:tc>
          <w:tcPr>
            <w:tcW w:w="2029" w:type="dxa"/>
            <w:tcBorders>
              <w:top w:val="single" w:sz="4" w:space="0" w:color="auto"/>
              <w:bottom w:val="single" w:sz="4" w:space="0" w:color="auto"/>
            </w:tcBorders>
            <w:hideMark/>
          </w:tcPr>
          <w:p w14:paraId="183790B4" w14:textId="77777777" w:rsidR="00D47E73" w:rsidRDefault="00D47E73" w:rsidP="00D47E73">
            <w:pPr>
              <w:spacing w:after="235" w:line="253" w:lineRule="auto"/>
              <w:jc w:val="center"/>
              <w:rPr>
                <w:rFonts w:ascii="Times New Roman" w:eastAsia="Times New Roman" w:hAnsi="Times New Roman"/>
                <w:color w:val="000000"/>
                <w:sz w:val="23"/>
              </w:rPr>
            </w:pPr>
            <w:r>
              <w:rPr>
                <w:rFonts w:ascii="Times New Roman" w:hAnsi="Times New Roman"/>
              </w:rPr>
              <w:t>Sangat rendah</w:t>
            </w:r>
          </w:p>
          <w:p w14:paraId="26B71957" w14:textId="77777777" w:rsidR="00D47E73" w:rsidRDefault="00D47E73" w:rsidP="00D47E73">
            <w:pPr>
              <w:spacing w:after="237" w:line="253" w:lineRule="auto"/>
              <w:jc w:val="center"/>
              <w:rPr>
                <w:rFonts w:ascii="Times New Roman" w:hAnsi="Times New Roman"/>
              </w:rPr>
            </w:pPr>
            <w:r>
              <w:rPr>
                <w:rFonts w:ascii="Times New Roman" w:hAnsi="Times New Roman"/>
              </w:rPr>
              <w:t>Rendah</w:t>
            </w:r>
          </w:p>
          <w:p w14:paraId="5953F12D" w14:textId="77777777" w:rsidR="00D47E73" w:rsidRDefault="00D47E73" w:rsidP="00D47E73">
            <w:pPr>
              <w:spacing w:after="237" w:line="253" w:lineRule="auto"/>
              <w:jc w:val="center"/>
              <w:rPr>
                <w:rFonts w:ascii="Times New Roman" w:hAnsi="Times New Roman"/>
              </w:rPr>
            </w:pPr>
            <w:r>
              <w:rPr>
                <w:rFonts w:ascii="Times New Roman" w:hAnsi="Times New Roman"/>
              </w:rPr>
              <w:t>Cukup</w:t>
            </w:r>
          </w:p>
          <w:p w14:paraId="04582BA2" w14:textId="77777777" w:rsidR="00D47E73" w:rsidRDefault="00D47E73" w:rsidP="00D47E73">
            <w:pPr>
              <w:spacing w:after="237" w:line="253" w:lineRule="auto"/>
              <w:jc w:val="center"/>
              <w:rPr>
                <w:rFonts w:ascii="Times New Roman" w:hAnsi="Times New Roman"/>
              </w:rPr>
            </w:pPr>
            <w:r>
              <w:rPr>
                <w:rFonts w:ascii="Times New Roman" w:hAnsi="Times New Roman"/>
              </w:rPr>
              <w:t>Kuat</w:t>
            </w:r>
          </w:p>
          <w:p w14:paraId="458EA8FD" w14:textId="77777777" w:rsidR="00D47E73" w:rsidRDefault="00D47E73" w:rsidP="00D47E73">
            <w:pPr>
              <w:spacing w:line="253" w:lineRule="auto"/>
              <w:jc w:val="center"/>
              <w:rPr>
                <w:rFonts w:ascii="Times New Roman" w:eastAsia="Times New Roman" w:hAnsi="Times New Roman"/>
                <w:color w:val="000000"/>
                <w:sz w:val="23"/>
              </w:rPr>
            </w:pPr>
            <w:r>
              <w:rPr>
                <w:rFonts w:ascii="Times New Roman" w:hAnsi="Times New Roman"/>
              </w:rPr>
              <w:t>Sangat Kuat</w:t>
            </w:r>
          </w:p>
        </w:tc>
      </w:tr>
    </w:tbl>
    <w:p w14:paraId="2D4E9BBB" w14:textId="48A0BF2D" w:rsidR="002E43DE" w:rsidRPr="00CB0CC4" w:rsidRDefault="002E43DE" w:rsidP="002E43DE">
      <w:pPr>
        <w:spacing w:after="160" w:line="256" w:lineRule="auto"/>
        <w:ind w:firstLine="360"/>
        <w:jc w:val="both"/>
        <w:rPr>
          <w:rFonts w:ascii="Times New Roman" w:hAnsi="Times New Roman"/>
          <w:sz w:val="24"/>
          <w:szCs w:val="24"/>
          <w:lang w:val="id-ID"/>
        </w:rPr>
      </w:pPr>
      <w:r>
        <w:rPr>
          <w:rFonts w:ascii="Times New Roman" w:hAnsi="Times New Roman"/>
          <w:sz w:val="24"/>
          <w:szCs w:val="24"/>
          <w:lang w:val="en-ID"/>
        </w:rPr>
        <w:t xml:space="preserve">Metode yang digunakan dalam analisa data untuk penelitian ini adalah koefisien korelasi </w:t>
      </w:r>
      <w:proofErr w:type="gramStart"/>
      <w:r>
        <w:rPr>
          <w:rFonts w:ascii="Times New Roman" w:hAnsi="Times New Roman"/>
          <w:sz w:val="24"/>
          <w:szCs w:val="24"/>
          <w:lang w:val="en-ID"/>
        </w:rPr>
        <w:t>pearson</w:t>
      </w:r>
      <w:proofErr w:type="gramEnd"/>
      <w:r>
        <w:rPr>
          <w:rFonts w:ascii="Times New Roman" w:hAnsi="Times New Roman"/>
          <w:sz w:val="24"/>
          <w:szCs w:val="24"/>
          <w:lang w:val="en-ID"/>
        </w:rPr>
        <w:t xml:space="preserve">. Dalam hal ini koefisien korelasi (r) digunakan </w:t>
      </w:r>
      <w:r>
        <w:rPr>
          <w:rFonts w:ascii="Times New Roman" w:hAnsi="Times New Roman"/>
          <w:sz w:val="24"/>
          <w:szCs w:val="24"/>
          <w:lang w:val="id-ID"/>
        </w:rPr>
        <w:t xml:space="preserve">sebagaimana </w:t>
      </w:r>
      <w:r>
        <w:rPr>
          <w:rFonts w:ascii="Times New Roman" w:hAnsi="Times New Roman"/>
          <w:sz w:val="24"/>
          <w:szCs w:val="24"/>
          <w:lang w:val="en-ID"/>
        </w:rPr>
        <w:t xml:space="preserve">untuk mengetahui kuat atau tidaknya hubungan </w:t>
      </w:r>
      <w:r>
        <w:rPr>
          <w:rFonts w:ascii="Times New Roman" w:hAnsi="Times New Roman"/>
          <w:sz w:val="24"/>
          <w:szCs w:val="24"/>
          <w:lang w:val="id-ID"/>
        </w:rPr>
        <w:t xml:space="preserve">korelasi </w:t>
      </w:r>
      <w:r>
        <w:rPr>
          <w:rFonts w:ascii="Times New Roman" w:hAnsi="Times New Roman"/>
          <w:sz w:val="24"/>
          <w:szCs w:val="24"/>
          <w:lang w:val="en-ID"/>
        </w:rPr>
        <w:t xml:space="preserve">antar variable-variabel  bebas dan variable tidak bebas </w:t>
      </w:r>
      <w:r>
        <w:rPr>
          <w:rFonts w:ascii="Times New Roman" w:hAnsi="Times New Roman"/>
          <w:sz w:val="24"/>
          <w:szCs w:val="24"/>
          <w:lang w:val="en-ID"/>
        </w:rPr>
        <w:fldChar w:fldCharType="begin" w:fldLock="1"/>
      </w:r>
      <w:r w:rsidR="00246C5B">
        <w:rPr>
          <w:rFonts w:ascii="Times New Roman" w:hAnsi="Times New Roman"/>
          <w:sz w:val="24"/>
          <w:szCs w:val="24"/>
          <w:lang w:val="en-ID"/>
        </w:rPr>
        <w:instrText>ADDIN CSL_CITATION {"citationItems":[{"id":"ITEM-1","itemData":{"author":[{"dropping-particle":"","family":"Budiwati","given":"Tuti","non-dropping-particle":"","parse-names":false,"suffix":""},{"dropping-particle":"","family":"Budiyono","given":"Afif","non-dropping-particle":"","parse-names":false,"suffix":""},{"dropping-particle":"","family":"Setyawati","given":"Wiwiek","non-dropping-particle":"","parse-names":false,"suffix":""},{"dropping-particle":"","family":"Indrawati","given":"Asri","non-dropping-particle":"","parse-names":false,"suffix":""},{"dropping-particle":"","family":"Bidang","given":"Peneliti","non-dropping-particle":"","parse-names":false,"suffix":""},{"dropping-particle":"","family":"Ozon","given":"Pengkajian","non-dropping-particle":"","parse-names":false,"suffix":""},{"dropping-particle":"","family":"Polusi","given":"Dan","non-dropping-particle":"","parse-names":false,"suffix":""}],"id":"ITEM-1","issue":"2","issued":{"date-parts":[["2010"]]},"page":"100-112","title":"UNSUR-UNSUR KIMIA AIR HUJAN DI BANDUNG","type":"article-journal","volume":"7"},"uris":["http://www.mendeley.com/documents/?uuid=89062976-7afd-42da-836f-335d39052275"]}],"mendeley":{"formattedCitation":"(Budiwati et al., 2010)","plainTextFormattedCitation":"(Budiwati et al., 2010)","previouslyFormattedCitation":"(Budiwati et al., 2010)"},"properties":{"noteIndex":0},"schema":"https://github.com/citation-style-language/schema/raw/master/csl-citation.json"}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(Budiwati et al., 2010)</w:t>
      </w:r>
      <w:r>
        <w:rPr>
          <w:rFonts w:ascii="Times New Roman" w:hAnsi="Times New Roman"/>
          <w:sz w:val="24"/>
          <w:szCs w:val="24"/>
          <w:lang w:val="en-ID"/>
        </w:rPr>
        <w:fldChar w:fldCharType="end"/>
      </w:r>
      <w:r>
        <w:rPr>
          <w:rFonts w:ascii="Times New Roman" w:hAnsi="Times New Roman"/>
          <w:sz w:val="24"/>
          <w:szCs w:val="24"/>
          <w:lang w:val="en-ID"/>
        </w:rPr>
        <w:t xml:space="preserve">. Nilai koefisien korelasi berada diantara 1 dan -1 (-1 ≤ r ≤ 1). </w:t>
      </w:r>
      <w:r>
        <w:rPr>
          <w:rFonts w:ascii="Times New Roman" w:hAnsi="Times New Roman"/>
          <w:sz w:val="24"/>
          <w:szCs w:val="24"/>
        </w:rPr>
        <w:t xml:space="preserve">Variabel tersebut dikatakan memiliki korelasi yang kuat jika nilai koefisien korelasi nya lebih besar dari </w:t>
      </w:r>
      <w:r>
        <w:rPr>
          <w:rFonts w:ascii="Times New Roman" w:hAnsi="Times New Roman"/>
          <w:sz w:val="24"/>
          <w:szCs w:val="24"/>
          <w:lang w:val="id-ID"/>
        </w:rPr>
        <w:t>(</w:t>
      </w:r>
      <w:r>
        <w:rPr>
          <w:rFonts w:ascii="Times New Roman" w:hAnsi="Times New Roman"/>
          <w:sz w:val="24"/>
          <w:szCs w:val="24"/>
        </w:rPr>
        <w:t>0</w:t>
      </w:r>
      <w:proofErr w:type="gramStart"/>
      <w:r>
        <w:rPr>
          <w:rFonts w:ascii="Times New Roman" w:hAnsi="Times New Roman"/>
          <w:sz w:val="24"/>
          <w:szCs w:val="24"/>
        </w:rPr>
        <w:t>,5</w:t>
      </w:r>
      <w:proofErr w:type="gramEnd"/>
      <w:r>
        <w:rPr>
          <w:rFonts w:ascii="Times New Roman" w:hAnsi="Times New Roman"/>
          <w:sz w:val="24"/>
          <w:szCs w:val="24"/>
          <w:lang w:val="id-ID"/>
        </w:rPr>
        <w:t>)</w:t>
      </w:r>
      <w:r>
        <w:rPr>
          <w:rFonts w:ascii="Times New Roman" w:hAnsi="Times New Roman"/>
          <w:sz w:val="24"/>
          <w:szCs w:val="24"/>
        </w:rPr>
        <w:t xml:space="preserve"> atau lebih kecil dari </w:t>
      </w:r>
      <w:r>
        <w:rPr>
          <w:rFonts w:ascii="Times New Roman" w:hAnsi="Times New Roman"/>
          <w:sz w:val="24"/>
          <w:szCs w:val="24"/>
          <w:lang w:val="id-ID"/>
        </w:rPr>
        <w:t>(</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0,5</w:t>
      </w:r>
      <w:r>
        <w:rPr>
          <w:rFonts w:ascii="Times New Roman" w:hAnsi="Times New Roman"/>
          <w:sz w:val="24"/>
          <w:szCs w:val="24"/>
          <w:lang w:val="id-ID"/>
        </w:rPr>
        <w:t>)</w:t>
      </w:r>
      <w:r>
        <w:rPr>
          <w:rFonts w:ascii="Times New Roman" w:hAnsi="Times New Roman"/>
          <w:sz w:val="24"/>
          <w:szCs w:val="24"/>
        </w:rPr>
        <w:t xml:space="preserve">. Dalam hal ini jika ke jika nilai koefisien </w:t>
      </w:r>
      <w:r>
        <w:rPr>
          <w:rFonts w:ascii="Times New Roman" w:hAnsi="Times New Roman"/>
          <w:b/>
          <w:sz w:val="24"/>
          <w:szCs w:val="24"/>
        </w:rPr>
        <w:t>korelasinya positif (+)</w:t>
      </w:r>
      <w:r>
        <w:rPr>
          <w:rFonts w:ascii="Times New Roman" w:hAnsi="Times New Roman"/>
          <w:sz w:val="24"/>
          <w:szCs w:val="24"/>
        </w:rPr>
        <w:t xml:space="preserve"> berarti </w:t>
      </w:r>
      <w:r>
        <w:rPr>
          <w:rFonts w:ascii="Times New Roman" w:hAnsi="Times New Roman"/>
          <w:sz w:val="24"/>
          <w:szCs w:val="24"/>
          <w:lang w:val="id-ID"/>
        </w:rPr>
        <w:t xml:space="preserve">mengindikasikan bahwa </w:t>
      </w:r>
      <w:r>
        <w:rPr>
          <w:rFonts w:ascii="Times New Roman" w:hAnsi="Times New Roman"/>
          <w:sz w:val="24"/>
          <w:szCs w:val="24"/>
        </w:rPr>
        <w:t>kenaikan (</w:t>
      </w:r>
      <w:r>
        <w:rPr>
          <w:rFonts w:ascii="Times New Roman" w:hAnsi="Times New Roman"/>
          <w:i/>
          <w:sz w:val="24"/>
          <w:szCs w:val="24"/>
        </w:rPr>
        <w:t>penurunan)</w:t>
      </w:r>
      <w:r>
        <w:rPr>
          <w:rFonts w:ascii="Times New Roman" w:hAnsi="Times New Roman"/>
          <w:sz w:val="24"/>
          <w:szCs w:val="24"/>
        </w:rPr>
        <w:t xml:space="preserve"> nilai variabel bebas </w:t>
      </w:r>
      <w:proofErr w:type="gramStart"/>
      <w:r>
        <w:rPr>
          <w:rFonts w:ascii="Times New Roman" w:hAnsi="Times New Roman"/>
          <w:sz w:val="24"/>
          <w:szCs w:val="24"/>
        </w:rPr>
        <w:t>akan</w:t>
      </w:r>
      <w:proofErr w:type="gramEnd"/>
      <w:r>
        <w:rPr>
          <w:rFonts w:ascii="Times New Roman" w:hAnsi="Times New Roman"/>
          <w:sz w:val="24"/>
          <w:szCs w:val="24"/>
        </w:rPr>
        <w:t xml:space="preserve"> diikuti oleh kenaikan (</w:t>
      </w:r>
      <w:r>
        <w:rPr>
          <w:rFonts w:ascii="Times New Roman" w:hAnsi="Times New Roman"/>
          <w:i/>
          <w:sz w:val="24"/>
          <w:szCs w:val="24"/>
        </w:rPr>
        <w:t>penurunan</w:t>
      </w:r>
      <w:r>
        <w:rPr>
          <w:rFonts w:ascii="Times New Roman" w:hAnsi="Times New Roman"/>
          <w:sz w:val="24"/>
          <w:szCs w:val="24"/>
        </w:rPr>
        <w:t xml:space="preserve">) nilai variabel tidak bebas. Dan apabila jika nilai koefisien </w:t>
      </w:r>
      <w:r>
        <w:rPr>
          <w:rFonts w:ascii="Times New Roman" w:hAnsi="Times New Roman"/>
          <w:b/>
          <w:sz w:val="24"/>
          <w:szCs w:val="24"/>
        </w:rPr>
        <w:t>korelasinya negatif (-)</w:t>
      </w:r>
      <w:r>
        <w:rPr>
          <w:rFonts w:ascii="Times New Roman" w:hAnsi="Times New Roman"/>
          <w:sz w:val="24"/>
          <w:szCs w:val="24"/>
        </w:rPr>
        <w:t xml:space="preserve"> berarti</w:t>
      </w:r>
      <w:r>
        <w:rPr>
          <w:rFonts w:ascii="Times New Roman" w:hAnsi="Times New Roman"/>
          <w:sz w:val="24"/>
          <w:szCs w:val="24"/>
          <w:lang w:val="id-ID"/>
        </w:rPr>
        <w:t xml:space="preserve"> mengindikasikan bahwa</w:t>
      </w:r>
      <w:r>
        <w:rPr>
          <w:rFonts w:ascii="Times New Roman" w:hAnsi="Times New Roman"/>
          <w:sz w:val="24"/>
          <w:szCs w:val="24"/>
        </w:rPr>
        <w:t xml:space="preserve"> kenaikan (</w:t>
      </w:r>
      <w:r>
        <w:rPr>
          <w:rFonts w:ascii="Times New Roman" w:hAnsi="Times New Roman"/>
          <w:i/>
          <w:sz w:val="24"/>
          <w:szCs w:val="24"/>
        </w:rPr>
        <w:t>penurunan</w:t>
      </w:r>
      <w:r>
        <w:rPr>
          <w:rFonts w:ascii="Times New Roman" w:hAnsi="Times New Roman"/>
          <w:sz w:val="24"/>
          <w:szCs w:val="24"/>
        </w:rPr>
        <w:t>) nilai variabel bebas pada umumnya diikuti oleh penurunan (</w:t>
      </w:r>
      <w:r>
        <w:rPr>
          <w:rFonts w:ascii="Times New Roman" w:hAnsi="Times New Roman"/>
          <w:i/>
          <w:sz w:val="24"/>
          <w:szCs w:val="24"/>
        </w:rPr>
        <w:t>kenaikan)</w:t>
      </w:r>
      <w:r>
        <w:rPr>
          <w:rFonts w:ascii="Times New Roman" w:hAnsi="Times New Roman"/>
          <w:sz w:val="24"/>
          <w:szCs w:val="24"/>
        </w:rPr>
        <w:t xml:space="preserve"> nilai variabel tidak bebas. </w:t>
      </w:r>
      <w:r>
        <w:rPr>
          <w:rFonts w:ascii="Times New Roman" w:hAnsi="Times New Roman"/>
          <w:sz w:val="24"/>
          <w:szCs w:val="24"/>
        </w:rPr>
        <w:lastRenderedPageBreak/>
        <w:t xml:space="preserve">Selain itu pun </w:t>
      </w:r>
      <w:r>
        <w:rPr>
          <w:rFonts w:ascii="Times New Roman" w:hAnsi="Times New Roman"/>
          <w:sz w:val="24"/>
          <w:szCs w:val="24"/>
          <w:lang w:val="id-ID"/>
        </w:rPr>
        <w:t xml:space="preserve">masih </w:t>
      </w:r>
      <w:r>
        <w:rPr>
          <w:rFonts w:ascii="Times New Roman" w:hAnsi="Times New Roman"/>
          <w:sz w:val="24"/>
          <w:szCs w:val="24"/>
        </w:rPr>
        <w:t>terdapat rumus perhitungan yang digunakan untuk menentukan koefisien R antara variable</w:t>
      </w:r>
      <w:r>
        <w:rPr>
          <w:rFonts w:ascii="Times New Roman" w:hAnsi="Times New Roman"/>
          <w:sz w:val="24"/>
          <w:szCs w:val="24"/>
          <w:lang w:val="id-ID"/>
        </w:rPr>
        <w:t xml:space="preserve"> </w:t>
      </w:r>
      <w:r>
        <w:rPr>
          <w:rFonts w:ascii="Times New Roman" w:hAnsi="Times New Roman"/>
          <w:sz w:val="24"/>
          <w:szCs w:val="24"/>
        </w:rPr>
        <w:t>tidak bebas (Y) terhadap variabel bebas (X) ditunjukkan pada persamaan 2-1 dan n jumlah data (Gaspersz 1992).</w:t>
      </w:r>
    </w:p>
    <w:p w14:paraId="47F6EE1D" w14:textId="37ED6764" w:rsidR="002E43DE" w:rsidRPr="005A57D5" w:rsidRDefault="002E43DE" w:rsidP="005A57D5">
      <w:pPr>
        <w:ind w:firstLine="360"/>
        <w:jc w:val="both"/>
        <w:rPr>
          <w:rFonts w:ascii="Times New Roman" w:hAnsi="Times New Roman"/>
          <w:sz w:val="24"/>
          <w:szCs w:val="24"/>
        </w:rPr>
      </w:pPr>
      <w:r>
        <w:rPr>
          <w:rFonts w:ascii="Times New Roman" w:hAnsi="Times New Roman"/>
          <w:sz w:val="24"/>
          <w:szCs w:val="24"/>
        </w:rPr>
        <w:t>Rumus ini disebut juga koefisien korelasi person (</w:t>
      </w:r>
      <w:r>
        <w:rPr>
          <w:rFonts w:ascii="Times New Roman" w:hAnsi="Times New Roman"/>
          <w:i/>
          <w:sz w:val="24"/>
          <w:szCs w:val="24"/>
        </w:rPr>
        <w:t>Person Product Moment Coefficient Of Correlation</w:t>
      </w:r>
      <w:r>
        <w:rPr>
          <w:rFonts w:ascii="Times New Roman" w:hAnsi="Times New Roman"/>
          <w:sz w:val="24"/>
          <w:szCs w:val="24"/>
        </w:rPr>
        <w:t xml:space="preserve">). </w:t>
      </w:r>
    </w:p>
    <w:p w14:paraId="75BFDA39" w14:textId="77777777" w:rsidR="00D47E73" w:rsidRDefault="002E43DE" w:rsidP="005A57D5">
      <w:pPr>
        <w:ind w:firstLine="360"/>
        <w:jc w:val="both"/>
        <w:rPr>
          <w:rFonts w:ascii="Times New Roman" w:hAnsi="Times New Roman"/>
          <w:sz w:val="24"/>
          <w:szCs w:val="24"/>
          <w:lang w:val="id-ID"/>
        </w:rPr>
      </w:pPr>
      <w:r>
        <w:rPr>
          <w:rFonts w:ascii="Times New Roman" w:hAnsi="Times New Roman"/>
          <w:sz w:val="24"/>
          <w:szCs w:val="24"/>
        </w:rPr>
        <w:t>Untuk uji pengaruh antar variabel digunakan nilai probabilitas (p-val</w:t>
      </w:r>
      <w:r w:rsidR="005A57D5">
        <w:rPr>
          <w:rFonts w:ascii="Times New Roman" w:hAnsi="Times New Roman"/>
          <w:sz w:val="24"/>
          <w:szCs w:val="24"/>
        </w:rPr>
        <w:t>ue) atau dalam SPSS tertulis Sig</w:t>
      </w:r>
      <w:r>
        <w:rPr>
          <w:rFonts w:ascii="Times New Roman" w:hAnsi="Times New Roman"/>
          <w:sz w:val="24"/>
          <w:szCs w:val="24"/>
        </w:rPr>
        <w:t xml:space="preserve"> (significance), pengaruh antar variable dikatakan signifikan apabila (p-value) nilainya lebih rendah daripada alpha, sedangkan jika nilainya lebih tinggi maka berarti pengaruh antar variabel tidak signifikan </w:t>
      </w:r>
      <w:r>
        <w:rPr>
          <w:rFonts w:ascii="Times New Roman" w:hAnsi="Times New Roman"/>
          <w:sz w:val="24"/>
          <w:szCs w:val="24"/>
        </w:rPr>
        <w:fldChar w:fldCharType="begin" w:fldLock="1"/>
      </w:r>
      <w:r w:rsidR="00246C5B">
        <w:rPr>
          <w:rFonts w:ascii="Times New Roman" w:hAnsi="Times New Roman"/>
          <w:sz w:val="24"/>
          <w:szCs w:val="24"/>
        </w:rPr>
        <w:instrText>ADDIN CSL_CITATION {"citationItems":[{"id":"ITEM-1","itemData":{"author":[{"dropping-particle":"","family":"Budiwati","given":"Tuti","non-dropping-particle":"","parse-names":false,"suffix":""},{"dropping-particle":"","family":"Budiyono","given":"Afif","non-dropping-particle":"","parse-names":false,"suffix":""},{"dropping-particle":"","family":"Setyawati","given":"Wiwiek","non-dropping-particle":"","parse-names":false,"suffix":""},{"dropping-particle":"","family":"Indrawati","given":"Asri","non-dropping-particle":"","parse-names":false,"suffix":""},{"dropping-particle":"","family":"Bidang","given":"Peneliti","non-dropping-particle":"","parse-names":false,"suffix":""},{"dropping-particle":"","family":"Ozon","given":"Pengkajian","non-dropping-particle":"","parse-names":false,"suffix":""},{"dropping-particle":"","family":"Polusi","given":"Dan","non-dropping-particle":"","parse-names":false,"suffix":""}],"id":"ITEM-1","issue":"2","issued":{"date-parts":[["2010"]]},"page":"100-112","title":"UNSUR-UNSUR KIMIA AIR HUJAN DI BANDUNG","type":"article-journal","volume":"7"},"uris":["http://www.mendeley.com/documents/?uuid=89062976-7afd-42da-836f-335d39052275"]}],"mendeley":{"formattedCitation":"(Budiwati et al., 2010)","plainTextFormattedCitation":"(Budiwati et al., 2010)","previouslyFormattedCitation":"(Budiwati et al., 2010)"},"properties":{"noteIndex":0},"schema":"https://github.com/citation-style-language/schema/raw/master/csl-citation.json"}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(Budiwati et al., 2010)</w:t>
      </w:r>
      <w:r>
        <w:rPr>
          <w:rFonts w:ascii="Times New Roman" w:hAnsi="Times New Roman"/>
          <w:sz w:val="24"/>
          <w:szCs w:val="24"/>
        </w:rPr>
        <w:fldChar w:fldCharType="end"/>
      </w:r>
      <w:r>
        <w:rPr>
          <w:rFonts w:ascii="Times New Roman" w:hAnsi="Times New Roman"/>
          <w:sz w:val="24"/>
          <w:szCs w:val="24"/>
        </w:rPr>
        <w:t>. Nilai Alpha adalah nilai koefisien kepercayaan yang dalam perhitungan ini digunakan alpha = 0</w:t>
      </w:r>
      <w:proofErr w:type="gramStart"/>
      <w:r>
        <w:rPr>
          <w:rFonts w:ascii="Times New Roman" w:hAnsi="Times New Roman"/>
          <w:sz w:val="24"/>
          <w:szCs w:val="24"/>
        </w:rPr>
        <w:t>,01</w:t>
      </w:r>
      <w:proofErr w:type="gramEnd"/>
      <w:r>
        <w:rPr>
          <w:rFonts w:ascii="Times New Roman" w:hAnsi="Times New Roman"/>
          <w:sz w:val="24"/>
          <w:szCs w:val="24"/>
        </w:rPr>
        <w:t xml:space="preserve"> atau tingkat kepercayaan 99% (seni 2005).</w:t>
      </w:r>
      <w:r>
        <w:rPr>
          <w:rFonts w:ascii="Times New Roman" w:hAnsi="Times New Roman"/>
        </w:rPr>
        <w:t xml:space="preserve"> </w:t>
      </w:r>
      <w:r>
        <w:rPr>
          <w:rFonts w:ascii="Times New Roman" w:hAnsi="Times New Roman"/>
          <w:sz w:val="24"/>
          <w:szCs w:val="24"/>
        </w:rPr>
        <w:t xml:space="preserve">Sedangkan harga </w:t>
      </w:r>
      <w:r>
        <w:rPr>
          <w:rFonts w:ascii="Times New Roman" w:hAnsi="Times New Roman"/>
          <w:i/>
          <w:sz w:val="24"/>
          <w:szCs w:val="24"/>
        </w:rPr>
        <w:t xml:space="preserve">r </w:t>
      </w:r>
      <w:proofErr w:type="gramStart"/>
      <w:r>
        <w:rPr>
          <w:rFonts w:ascii="Times New Roman" w:hAnsi="Times New Roman"/>
          <w:sz w:val="24"/>
          <w:szCs w:val="24"/>
        </w:rPr>
        <w:t>akan</w:t>
      </w:r>
      <w:proofErr w:type="gramEnd"/>
      <w:r>
        <w:rPr>
          <w:rFonts w:ascii="Times New Roman" w:hAnsi="Times New Roman"/>
          <w:sz w:val="24"/>
          <w:szCs w:val="24"/>
        </w:rPr>
        <w:t xml:space="preserve"> dikonsultasikan dengan tabel interpretasi nilai </w:t>
      </w:r>
      <w:r>
        <w:rPr>
          <w:rFonts w:ascii="Times New Roman" w:hAnsi="Times New Roman"/>
          <w:i/>
          <w:sz w:val="24"/>
          <w:szCs w:val="24"/>
        </w:rPr>
        <w:t xml:space="preserve">r </w:t>
      </w:r>
      <w:r>
        <w:rPr>
          <w:rFonts w:ascii="Times New Roman" w:hAnsi="Times New Roman"/>
          <w:sz w:val="24"/>
          <w:szCs w:val="24"/>
        </w:rPr>
        <w:t>sebagai berikut:</w:t>
      </w:r>
      <w:r w:rsidR="00D47E73">
        <w:rPr>
          <w:rFonts w:ascii="Times New Roman" w:hAnsi="Times New Roman"/>
          <w:sz w:val="24"/>
          <w:szCs w:val="24"/>
          <w:lang w:val="id-ID"/>
        </w:rPr>
        <w:t xml:space="preserve"> </w:t>
      </w:r>
    </w:p>
    <w:p w14:paraId="66CB441B" w14:textId="5C23ADFF" w:rsidR="005A57D5" w:rsidRDefault="005A57D5" w:rsidP="005A57D5">
      <w:pPr>
        <w:ind w:firstLine="360"/>
        <w:jc w:val="both"/>
        <w:rPr>
          <w:rFonts w:ascii="Times New Roman" w:hAnsi="Times New Roman"/>
          <w:sz w:val="24"/>
          <w:szCs w:val="24"/>
        </w:rPr>
      </w:pPr>
      <w:proofErr w:type="gramStart"/>
      <w:r>
        <w:rPr>
          <w:rFonts w:ascii="Times New Roman" w:hAnsi="Times New Roman"/>
          <w:b/>
          <w:sz w:val="24"/>
          <w:szCs w:val="24"/>
        </w:rPr>
        <w:t>Tabel.</w:t>
      </w:r>
      <w:proofErr w:type="gramEnd"/>
      <w:r>
        <w:rPr>
          <w:rFonts w:ascii="Times New Roman" w:hAnsi="Times New Roman"/>
          <w:b/>
          <w:sz w:val="24"/>
          <w:szCs w:val="24"/>
        </w:rPr>
        <w:t xml:space="preserve"> Interpretasi nilai r</w:t>
      </w:r>
    </w:p>
    <w:p w14:paraId="05AC8075" w14:textId="77777777" w:rsidR="002E43DE" w:rsidRPr="005A57D5" w:rsidRDefault="002E43DE" w:rsidP="002E43DE">
      <w:pPr>
        <w:rPr>
          <w:rFonts w:ascii="Times New Roman" w:hAnsi="Times New Roman"/>
          <w:sz w:val="24"/>
          <w:szCs w:val="24"/>
        </w:rPr>
        <w:sectPr w:rsidR="002E43DE" w:rsidRPr="005A57D5">
          <w:type w:val="continuous"/>
          <w:pgSz w:w="11907" w:h="16840"/>
          <w:pgMar w:top="1440" w:right="1440" w:bottom="1701" w:left="1440" w:header="709" w:footer="709" w:gutter="0"/>
          <w:pgNumType w:start="1"/>
          <w:cols w:num="2" w:space="720"/>
        </w:sectPr>
      </w:pPr>
    </w:p>
    <w:p w14:paraId="15FF7701" w14:textId="20DFEF12" w:rsidR="00C37402" w:rsidRPr="00CB0CC4" w:rsidRDefault="00A838E9" w:rsidP="00A838E9">
      <w:pPr>
        <w:rPr>
          <w:rFonts w:ascii="Times New Roman" w:eastAsia="Times New Roman" w:hAnsi="Times New Roman"/>
          <w:b/>
          <w:sz w:val="24"/>
          <w:szCs w:val="24"/>
        </w:rPr>
      </w:pPr>
      <w:r>
        <w:rPr>
          <w:rFonts w:ascii="Times New Roman" w:eastAsia="Times New Roman" w:hAnsi="Times New Roman"/>
          <w:b/>
          <w:sz w:val="24"/>
          <w:szCs w:val="24"/>
        </w:rPr>
        <w:lastRenderedPageBreak/>
        <w:t>HASIL PENELITIAN DAN PEMBAHASAN</w:t>
      </w:r>
    </w:p>
    <w:p w14:paraId="04850E8D" w14:textId="77777777" w:rsidR="00C37402" w:rsidRDefault="00A838E9">
      <w:pPr>
        <w:spacing w:after="160" w:line="256" w:lineRule="auto"/>
        <w:jc w:val="both"/>
        <w:rPr>
          <w:rFonts w:ascii="Times New Roman" w:hAnsi="Times New Roman"/>
          <w:b/>
          <w:sz w:val="24"/>
          <w:szCs w:val="24"/>
        </w:rPr>
      </w:pPr>
      <w:r>
        <w:rPr>
          <w:rFonts w:ascii="Times New Roman" w:eastAsia="Times New Roman" w:hAnsi="Times New Roman"/>
          <w:b/>
          <w:sz w:val="24"/>
          <w:szCs w:val="24"/>
        </w:rPr>
        <w:t>Hasil Penelitian</w:t>
      </w:r>
    </w:p>
    <w:p w14:paraId="7F8BD8A3" w14:textId="77777777" w:rsidR="00C37402" w:rsidRDefault="00C37402">
      <w:pPr>
        <w:pStyle w:val="ListParagraph"/>
        <w:numPr>
          <w:ilvl w:val="0"/>
          <w:numId w:val="7"/>
        </w:numPr>
        <w:spacing w:before="240" w:after="0" w:line="240" w:lineRule="auto"/>
        <w:jc w:val="both"/>
        <w:rPr>
          <w:rFonts w:ascii="Times New Roman" w:hAnsi="Times New Roman"/>
          <w:b/>
          <w:sz w:val="24"/>
          <w:szCs w:val="24"/>
        </w:rPr>
        <w:sectPr w:rsidR="00C37402">
          <w:type w:val="continuous"/>
          <w:pgSz w:w="11907" w:h="16840"/>
          <w:pgMar w:top="1440" w:right="1440" w:bottom="1701" w:left="1440" w:header="709" w:footer="709" w:gutter="0"/>
          <w:pgNumType w:start="1"/>
          <w:cols w:space="567"/>
        </w:sectPr>
      </w:pPr>
    </w:p>
    <w:p w14:paraId="3302E5DE" w14:textId="77777777" w:rsidR="00C37402" w:rsidRDefault="00A838E9">
      <w:pPr>
        <w:pStyle w:val="ListParagraph"/>
        <w:numPr>
          <w:ilvl w:val="0"/>
          <w:numId w:val="7"/>
        </w:numPr>
        <w:spacing w:before="240" w:after="0" w:line="240" w:lineRule="auto"/>
        <w:jc w:val="both"/>
        <w:rPr>
          <w:rFonts w:ascii="Times New Roman" w:hAnsi="Times New Roman"/>
          <w:b/>
          <w:sz w:val="24"/>
          <w:szCs w:val="24"/>
        </w:rPr>
      </w:pPr>
      <w:r>
        <w:rPr>
          <w:rFonts w:ascii="Times New Roman" w:hAnsi="Times New Roman"/>
          <w:b/>
          <w:sz w:val="24"/>
          <w:szCs w:val="24"/>
        </w:rPr>
        <w:lastRenderedPageBreak/>
        <w:t>Uji daya beda</w:t>
      </w:r>
    </w:p>
    <w:p w14:paraId="11394AD8" w14:textId="77777777" w:rsidR="00C37402" w:rsidRDefault="00A838E9">
      <w:pPr>
        <w:spacing w:before="240" w:after="0" w:line="240" w:lineRule="auto"/>
        <w:jc w:val="both"/>
        <w:rPr>
          <w:rFonts w:ascii="Times New Roman" w:hAnsi="Times New Roman"/>
          <w:b/>
          <w:sz w:val="24"/>
          <w:szCs w:val="24"/>
        </w:rPr>
      </w:pPr>
      <w:r>
        <w:rPr>
          <w:rFonts w:ascii="Times New Roman" w:hAnsi="Times New Roman"/>
          <w:b/>
          <w:sz w:val="24"/>
          <w:szCs w:val="24"/>
        </w:rPr>
        <w:t xml:space="preserve">Tabel. Uji daya </w:t>
      </w:r>
      <w:proofErr w:type="gramStart"/>
      <w:r>
        <w:rPr>
          <w:rFonts w:ascii="Times New Roman" w:hAnsi="Times New Roman"/>
          <w:b/>
          <w:sz w:val="24"/>
          <w:szCs w:val="24"/>
        </w:rPr>
        <w:t>beda</w:t>
      </w:r>
      <w:proofErr w:type="gramEnd"/>
      <w:r>
        <w:rPr>
          <w:rFonts w:ascii="Times New Roman" w:hAnsi="Times New Roman"/>
          <w:b/>
          <w:sz w:val="24"/>
          <w:szCs w:val="24"/>
        </w:rPr>
        <w:t xml:space="preserve"> Orientasi Karir</w:t>
      </w:r>
    </w:p>
    <w:p w14:paraId="5DF90819" w14:textId="77777777" w:rsidR="00C37402" w:rsidRDefault="00C37402">
      <w:pPr>
        <w:jc w:val="center"/>
      </w:pPr>
    </w:p>
    <w:p w14:paraId="35B899CC" w14:textId="77777777" w:rsidR="00C37402" w:rsidRDefault="00C37402">
      <w:pPr>
        <w:jc w:val="center"/>
        <w:sectPr w:rsidR="00C37402">
          <w:type w:val="continuous"/>
          <w:pgSz w:w="11907" w:h="16840"/>
          <w:pgMar w:top="1440" w:right="1440" w:bottom="1701" w:left="1440" w:header="709" w:footer="709" w:gutter="0"/>
          <w:pgNumType w:start="1"/>
          <w:cols w:num="2" w:space="567"/>
        </w:sect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1292"/>
        <w:gridCol w:w="856"/>
        <w:gridCol w:w="1228"/>
        <w:gridCol w:w="1125"/>
        <w:gridCol w:w="1023"/>
        <w:gridCol w:w="1023"/>
        <w:gridCol w:w="1674"/>
      </w:tblGrid>
      <w:tr w:rsidR="00C37402" w14:paraId="0A4555E0" w14:textId="77777777">
        <w:trPr>
          <w:trHeight w:val="277"/>
        </w:trPr>
        <w:tc>
          <w:tcPr>
            <w:tcW w:w="9468" w:type="dxa"/>
            <w:gridSpan w:val="8"/>
            <w:tcBorders>
              <w:top w:val="single" w:sz="4" w:space="0" w:color="auto"/>
              <w:bottom w:val="single" w:sz="4" w:space="0" w:color="auto"/>
            </w:tcBorders>
            <w:vAlign w:val="center"/>
            <w:hideMark/>
          </w:tcPr>
          <w:p w14:paraId="05F10479" w14:textId="77777777" w:rsidR="00C37402" w:rsidRDefault="00A838E9">
            <w:pPr>
              <w:jc w:val="center"/>
              <w:rPr>
                <w:lang w:val="id-ID"/>
              </w:rPr>
            </w:pPr>
            <w:r>
              <w:lastRenderedPageBreak/>
              <w:t>Nilai Uji Daya Beda Aitem Orientasi Karir</w:t>
            </w:r>
          </w:p>
        </w:tc>
      </w:tr>
      <w:tr w:rsidR="00C37402" w14:paraId="0818AECC" w14:textId="77777777">
        <w:trPr>
          <w:trHeight w:val="293"/>
        </w:trPr>
        <w:tc>
          <w:tcPr>
            <w:tcW w:w="1247" w:type="dxa"/>
            <w:tcBorders>
              <w:top w:val="single" w:sz="4" w:space="0" w:color="auto"/>
              <w:bottom w:val="single" w:sz="4" w:space="0" w:color="auto"/>
            </w:tcBorders>
            <w:vAlign w:val="center"/>
            <w:hideMark/>
          </w:tcPr>
          <w:p w14:paraId="20FC2388" w14:textId="77777777" w:rsidR="00C37402" w:rsidRDefault="00A838E9">
            <w:pPr>
              <w:jc w:val="center"/>
              <w:rPr>
                <w:lang w:val="id-ID"/>
              </w:rPr>
            </w:pPr>
            <w:r>
              <w:t>Aitem</w:t>
            </w:r>
          </w:p>
        </w:tc>
        <w:tc>
          <w:tcPr>
            <w:tcW w:w="1292" w:type="dxa"/>
            <w:tcBorders>
              <w:top w:val="single" w:sz="4" w:space="0" w:color="auto"/>
              <w:bottom w:val="single" w:sz="4" w:space="0" w:color="auto"/>
            </w:tcBorders>
            <w:vAlign w:val="center"/>
            <w:hideMark/>
          </w:tcPr>
          <w:p w14:paraId="03EBD1E1" w14:textId="77777777" w:rsidR="00C37402" w:rsidRDefault="00A838E9">
            <w:pPr>
              <w:jc w:val="center"/>
              <w:rPr>
                <w:lang w:val="id-ID"/>
              </w:rPr>
            </w:pPr>
            <w:r>
              <w:t>V</w:t>
            </w:r>
          </w:p>
        </w:tc>
        <w:tc>
          <w:tcPr>
            <w:tcW w:w="856" w:type="dxa"/>
            <w:tcBorders>
              <w:top w:val="single" w:sz="4" w:space="0" w:color="auto"/>
              <w:bottom w:val="single" w:sz="4" w:space="0" w:color="auto"/>
            </w:tcBorders>
            <w:vAlign w:val="center"/>
            <w:hideMark/>
          </w:tcPr>
          <w:p w14:paraId="08DF646E" w14:textId="77777777" w:rsidR="00C37402" w:rsidRDefault="00A838E9">
            <w:pPr>
              <w:jc w:val="center"/>
              <w:rPr>
                <w:lang w:val="id-ID"/>
              </w:rPr>
            </w:pPr>
            <w:r>
              <w:t>Aitem</w:t>
            </w:r>
          </w:p>
        </w:tc>
        <w:tc>
          <w:tcPr>
            <w:tcW w:w="1228" w:type="dxa"/>
            <w:tcBorders>
              <w:top w:val="single" w:sz="4" w:space="0" w:color="auto"/>
              <w:bottom w:val="single" w:sz="4" w:space="0" w:color="auto"/>
            </w:tcBorders>
            <w:vAlign w:val="center"/>
            <w:hideMark/>
          </w:tcPr>
          <w:p w14:paraId="7D1C9292" w14:textId="77777777" w:rsidR="00C37402" w:rsidRDefault="00A838E9">
            <w:pPr>
              <w:jc w:val="center"/>
              <w:rPr>
                <w:lang w:val="id-ID"/>
              </w:rPr>
            </w:pPr>
            <w:r>
              <w:t>V</w:t>
            </w:r>
          </w:p>
        </w:tc>
        <w:tc>
          <w:tcPr>
            <w:tcW w:w="1125" w:type="dxa"/>
            <w:tcBorders>
              <w:top w:val="single" w:sz="4" w:space="0" w:color="auto"/>
              <w:bottom w:val="single" w:sz="4" w:space="0" w:color="auto"/>
            </w:tcBorders>
            <w:vAlign w:val="center"/>
            <w:hideMark/>
          </w:tcPr>
          <w:p w14:paraId="4C2FD73C" w14:textId="77777777" w:rsidR="00C37402" w:rsidRDefault="00A838E9">
            <w:pPr>
              <w:jc w:val="center"/>
              <w:rPr>
                <w:lang w:val="id-ID"/>
              </w:rPr>
            </w:pPr>
            <w:r>
              <w:t>Aitem</w:t>
            </w:r>
          </w:p>
        </w:tc>
        <w:tc>
          <w:tcPr>
            <w:tcW w:w="1023" w:type="dxa"/>
            <w:tcBorders>
              <w:top w:val="single" w:sz="4" w:space="0" w:color="auto"/>
              <w:bottom w:val="single" w:sz="4" w:space="0" w:color="auto"/>
            </w:tcBorders>
            <w:vAlign w:val="center"/>
            <w:hideMark/>
          </w:tcPr>
          <w:p w14:paraId="6260FDB9" w14:textId="77777777" w:rsidR="00C37402" w:rsidRDefault="00A838E9">
            <w:pPr>
              <w:jc w:val="center"/>
              <w:rPr>
                <w:lang w:val="id-ID"/>
              </w:rPr>
            </w:pPr>
            <w:r>
              <w:t>V</w:t>
            </w:r>
          </w:p>
        </w:tc>
        <w:tc>
          <w:tcPr>
            <w:tcW w:w="1023" w:type="dxa"/>
            <w:tcBorders>
              <w:top w:val="single" w:sz="4" w:space="0" w:color="auto"/>
              <w:bottom w:val="single" w:sz="4" w:space="0" w:color="auto"/>
            </w:tcBorders>
            <w:vAlign w:val="center"/>
            <w:hideMark/>
          </w:tcPr>
          <w:p w14:paraId="3DF295BF" w14:textId="77777777" w:rsidR="00C37402" w:rsidRDefault="00A838E9">
            <w:pPr>
              <w:jc w:val="center"/>
              <w:rPr>
                <w:lang w:val="id-ID"/>
              </w:rPr>
            </w:pPr>
            <w:r>
              <w:t>Aitem</w:t>
            </w:r>
          </w:p>
        </w:tc>
        <w:tc>
          <w:tcPr>
            <w:tcW w:w="1674" w:type="dxa"/>
            <w:tcBorders>
              <w:top w:val="single" w:sz="4" w:space="0" w:color="auto"/>
              <w:bottom w:val="single" w:sz="4" w:space="0" w:color="auto"/>
            </w:tcBorders>
            <w:vAlign w:val="center"/>
            <w:hideMark/>
          </w:tcPr>
          <w:p w14:paraId="1E679DAD" w14:textId="77777777" w:rsidR="00C37402" w:rsidRDefault="00A838E9">
            <w:pPr>
              <w:jc w:val="center"/>
              <w:rPr>
                <w:lang w:val="id-ID"/>
              </w:rPr>
            </w:pPr>
            <w:r>
              <w:t>V</w:t>
            </w:r>
          </w:p>
        </w:tc>
      </w:tr>
      <w:tr w:rsidR="00C37402" w14:paraId="403098E9" w14:textId="77777777">
        <w:trPr>
          <w:trHeight w:val="342"/>
        </w:trPr>
        <w:tc>
          <w:tcPr>
            <w:tcW w:w="1247" w:type="dxa"/>
            <w:tcBorders>
              <w:top w:val="single" w:sz="4" w:space="0" w:color="auto"/>
            </w:tcBorders>
            <w:vAlign w:val="center"/>
            <w:hideMark/>
          </w:tcPr>
          <w:p w14:paraId="35F67D62" w14:textId="77777777" w:rsidR="00C37402" w:rsidRDefault="00A838E9">
            <w:pPr>
              <w:jc w:val="center"/>
              <w:rPr>
                <w:lang w:val="id-ID"/>
              </w:rPr>
            </w:pPr>
            <w:r>
              <w:t>1</w:t>
            </w:r>
          </w:p>
        </w:tc>
        <w:tc>
          <w:tcPr>
            <w:tcW w:w="1292" w:type="dxa"/>
            <w:tcBorders>
              <w:top w:val="single" w:sz="4" w:space="0" w:color="auto"/>
            </w:tcBorders>
            <w:vAlign w:val="center"/>
            <w:hideMark/>
          </w:tcPr>
          <w:p w14:paraId="4C34F80F"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0,21</w:t>
            </w:r>
          </w:p>
        </w:tc>
        <w:tc>
          <w:tcPr>
            <w:tcW w:w="856" w:type="dxa"/>
            <w:tcBorders>
              <w:top w:val="single" w:sz="4" w:space="0" w:color="auto"/>
            </w:tcBorders>
            <w:vAlign w:val="center"/>
            <w:hideMark/>
          </w:tcPr>
          <w:p w14:paraId="271D4106" w14:textId="77777777" w:rsidR="00C37402" w:rsidRDefault="00A838E9">
            <w:pPr>
              <w:jc w:val="center"/>
              <w:rPr>
                <w:lang w:val="id-ID"/>
              </w:rPr>
            </w:pPr>
            <w:r>
              <w:t>10</w:t>
            </w:r>
          </w:p>
        </w:tc>
        <w:tc>
          <w:tcPr>
            <w:tcW w:w="1228" w:type="dxa"/>
            <w:tcBorders>
              <w:top w:val="single" w:sz="4" w:space="0" w:color="auto"/>
            </w:tcBorders>
            <w:vAlign w:val="center"/>
            <w:hideMark/>
          </w:tcPr>
          <w:p w14:paraId="28545A66"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0,21</w:t>
            </w:r>
          </w:p>
        </w:tc>
        <w:tc>
          <w:tcPr>
            <w:tcW w:w="1125" w:type="dxa"/>
            <w:tcBorders>
              <w:top w:val="single" w:sz="4" w:space="0" w:color="auto"/>
            </w:tcBorders>
            <w:vAlign w:val="center"/>
            <w:hideMark/>
          </w:tcPr>
          <w:p w14:paraId="471CBF04" w14:textId="77777777" w:rsidR="00C37402" w:rsidRDefault="00A838E9">
            <w:pPr>
              <w:jc w:val="center"/>
              <w:rPr>
                <w:lang w:val="id-ID"/>
              </w:rPr>
            </w:pPr>
            <w:r>
              <w:t>19</w:t>
            </w:r>
          </w:p>
        </w:tc>
        <w:tc>
          <w:tcPr>
            <w:tcW w:w="1023" w:type="dxa"/>
            <w:tcBorders>
              <w:top w:val="single" w:sz="4" w:space="0" w:color="auto"/>
            </w:tcBorders>
            <w:vAlign w:val="center"/>
            <w:hideMark/>
          </w:tcPr>
          <w:p w14:paraId="34D8CCA1"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0,21</w:t>
            </w:r>
          </w:p>
        </w:tc>
        <w:tc>
          <w:tcPr>
            <w:tcW w:w="1023" w:type="dxa"/>
            <w:tcBorders>
              <w:top w:val="single" w:sz="4" w:space="0" w:color="auto"/>
            </w:tcBorders>
            <w:vAlign w:val="center"/>
            <w:hideMark/>
          </w:tcPr>
          <w:p w14:paraId="7C2EFD99" w14:textId="77777777" w:rsidR="00C37402" w:rsidRDefault="00A838E9">
            <w:pPr>
              <w:jc w:val="center"/>
              <w:rPr>
                <w:lang w:val="id-ID"/>
              </w:rPr>
            </w:pPr>
            <w:r>
              <w:t>28</w:t>
            </w:r>
          </w:p>
        </w:tc>
        <w:tc>
          <w:tcPr>
            <w:tcW w:w="1674" w:type="dxa"/>
            <w:tcBorders>
              <w:top w:val="single" w:sz="4" w:space="0" w:color="auto"/>
            </w:tcBorders>
            <w:vAlign w:val="center"/>
            <w:hideMark/>
          </w:tcPr>
          <w:p w14:paraId="31C3D0DE"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0,21</w:t>
            </w:r>
          </w:p>
        </w:tc>
      </w:tr>
      <w:tr w:rsidR="00C37402" w14:paraId="3D35C13D" w14:textId="77777777">
        <w:trPr>
          <w:trHeight w:val="342"/>
        </w:trPr>
        <w:tc>
          <w:tcPr>
            <w:tcW w:w="1247" w:type="dxa"/>
            <w:vAlign w:val="center"/>
            <w:hideMark/>
          </w:tcPr>
          <w:p w14:paraId="2366E854" w14:textId="77777777" w:rsidR="00C37402" w:rsidRDefault="00A838E9">
            <w:pPr>
              <w:jc w:val="center"/>
              <w:rPr>
                <w:lang w:val="id-ID"/>
              </w:rPr>
            </w:pPr>
            <w:r>
              <w:t>2</w:t>
            </w:r>
          </w:p>
        </w:tc>
        <w:tc>
          <w:tcPr>
            <w:tcW w:w="1292" w:type="dxa"/>
            <w:vAlign w:val="center"/>
            <w:hideMark/>
          </w:tcPr>
          <w:p w14:paraId="3DEBB582"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0,20</w:t>
            </w:r>
          </w:p>
        </w:tc>
        <w:tc>
          <w:tcPr>
            <w:tcW w:w="856" w:type="dxa"/>
            <w:vAlign w:val="center"/>
            <w:hideMark/>
          </w:tcPr>
          <w:p w14:paraId="169F11A6" w14:textId="77777777" w:rsidR="00C37402" w:rsidRDefault="00A838E9">
            <w:pPr>
              <w:jc w:val="center"/>
              <w:rPr>
                <w:lang w:val="id-ID"/>
              </w:rPr>
            </w:pPr>
            <w:r>
              <w:t>11</w:t>
            </w:r>
          </w:p>
        </w:tc>
        <w:tc>
          <w:tcPr>
            <w:tcW w:w="1228" w:type="dxa"/>
            <w:vAlign w:val="center"/>
            <w:hideMark/>
          </w:tcPr>
          <w:p w14:paraId="6F74C37A"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0,20</w:t>
            </w:r>
          </w:p>
        </w:tc>
        <w:tc>
          <w:tcPr>
            <w:tcW w:w="1125" w:type="dxa"/>
            <w:vAlign w:val="center"/>
            <w:hideMark/>
          </w:tcPr>
          <w:p w14:paraId="6D7C05AC" w14:textId="77777777" w:rsidR="00C37402" w:rsidRDefault="00A838E9">
            <w:pPr>
              <w:jc w:val="center"/>
              <w:rPr>
                <w:lang w:val="id-ID"/>
              </w:rPr>
            </w:pPr>
            <w:r>
              <w:t>20</w:t>
            </w:r>
          </w:p>
        </w:tc>
        <w:tc>
          <w:tcPr>
            <w:tcW w:w="1023" w:type="dxa"/>
            <w:vAlign w:val="center"/>
            <w:hideMark/>
          </w:tcPr>
          <w:p w14:paraId="49F2761E"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0,20</w:t>
            </w:r>
          </w:p>
        </w:tc>
        <w:tc>
          <w:tcPr>
            <w:tcW w:w="1023" w:type="dxa"/>
            <w:vAlign w:val="center"/>
            <w:hideMark/>
          </w:tcPr>
          <w:p w14:paraId="75AA469F" w14:textId="77777777" w:rsidR="00C37402" w:rsidRDefault="00A838E9">
            <w:pPr>
              <w:jc w:val="center"/>
              <w:rPr>
                <w:lang w:val="id-ID"/>
              </w:rPr>
            </w:pPr>
            <w:r>
              <w:t>29</w:t>
            </w:r>
          </w:p>
        </w:tc>
        <w:tc>
          <w:tcPr>
            <w:tcW w:w="1674" w:type="dxa"/>
            <w:vAlign w:val="center"/>
            <w:hideMark/>
          </w:tcPr>
          <w:p w14:paraId="206426EB"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0,20</w:t>
            </w:r>
          </w:p>
        </w:tc>
      </w:tr>
      <w:tr w:rsidR="00C37402" w14:paraId="16440B74" w14:textId="77777777">
        <w:trPr>
          <w:trHeight w:val="342"/>
        </w:trPr>
        <w:tc>
          <w:tcPr>
            <w:tcW w:w="1247" w:type="dxa"/>
            <w:vAlign w:val="center"/>
            <w:hideMark/>
          </w:tcPr>
          <w:p w14:paraId="52432005" w14:textId="77777777" w:rsidR="00C37402" w:rsidRDefault="00A838E9">
            <w:pPr>
              <w:jc w:val="center"/>
              <w:rPr>
                <w:lang w:val="id-ID"/>
              </w:rPr>
            </w:pPr>
            <w:r>
              <w:t>3</w:t>
            </w:r>
          </w:p>
        </w:tc>
        <w:tc>
          <w:tcPr>
            <w:tcW w:w="1292" w:type="dxa"/>
            <w:vAlign w:val="center"/>
            <w:hideMark/>
          </w:tcPr>
          <w:p w14:paraId="74303801"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0,28</w:t>
            </w:r>
          </w:p>
        </w:tc>
        <w:tc>
          <w:tcPr>
            <w:tcW w:w="856" w:type="dxa"/>
            <w:vAlign w:val="center"/>
            <w:hideMark/>
          </w:tcPr>
          <w:p w14:paraId="78E1768C" w14:textId="77777777" w:rsidR="00C37402" w:rsidRDefault="00A838E9">
            <w:pPr>
              <w:jc w:val="center"/>
              <w:rPr>
                <w:lang w:val="id-ID"/>
              </w:rPr>
            </w:pPr>
            <w:r>
              <w:t>12</w:t>
            </w:r>
          </w:p>
        </w:tc>
        <w:tc>
          <w:tcPr>
            <w:tcW w:w="1228" w:type="dxa"/>
            <w:vAlign w:val="center"/>
            <w:hideMark/>
          </w:tcPr>
          <w:p w14:paraId="7C8DC02F"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0,28</w:t>
            </w:r>
          </w:p>
        </w:tc>
        <w:tc>
          <w:tcPr>
            <w:tcW w:w="1125" w:type="dxa"/>
            <w:vAlign w:val="center"/>
            <w:hideMark/>
          </w:tcPr>
          <w:p w14:paraId="6512B77E" w14:textId="77777777" w:rsidR="00C37402" w:rsidRDefault="00A838E9">
            <w:pPr>
              <w:jc w:val="center"/>
              <w:rPr>
                <w:lang w:val="id-ID"/>
              </w:rPr>
            </w:pPr>
            <w:r>
              <w:t>21</w:t>
            </w:r>
          </w:p>
        </w:tc>
        <w:tc>
          <w:tcPr>
            <w:tcW w:w="1023" w:type="dxa"/>
            <w:vAlign w:val="center"/>
            <w:hideMark/>
          </w:tcPr>
          <w:p w14:paraId="1A1656AF"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0,28</w:t>
            </w:r>
          </w:p>
        </w:tc>
        <w:tc>
          <w:tcPr>
            <w:tcW w:w="1023" w:type="dxa"/>
            <w:vAlign w:val="center"/>
            <w:hideMark/>
          </w:tcPr>
          <w:p w14:paraId="66083F5B" w14:textId="77777777" w:rsidR="00C37402" w:rsidRDefault="00A838E9">
            <w:pPr>
              <w:jc w:val="center"/>
              <w:rPr>
                <w:lang w:val="id-ID"/>
              </w:rPr>
            </w:pPr>
            <w:r>
              <w:t>30</w:t>
            </w:r>
          </w:p>
        </w:tc>
        <w:tc>
          <w:tcPr>
            <w:tcW w:w="1674" w:type="dxa"/>
            <w:vAlign w:val="center"/>
            <w:hideMark/>
          </w:tcPr>
          <w:p w14:paraId="65736058"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0,28</w:t>
            </w:r>
          </w:p>
        </w:tc>
      </w:tr>
      <w:tr w:rsidR="00C37402" w14:paraId="42C10836" w14:textId="77777777">
        <w:trPr>
          <w:trHeight w:val="342"/>
        </w:trPr>
        <w:tc>
          <w:tcPr>
            <w:tcW w:w="1247" w:type="dxa"/>
            <w:vAlign w:val="center"/>
            <w:hideMark/>
          </w:tcPr>
          <w:p w14:paraId="4B7821CE" w14:textId="77777777" w:rsidR="00C37402" w:rsidRDefault="00A838E9">
            <w:pPr>
              <w:jc w:val="center"/>
              <w:rPr>
                <w:lang w:val="id-ID"/>
              </w:rPr>
            </w:pPr>
            <w:r>
              <w:t>4</w:t>
            </w:r>
          </w:p>
        </w:tc>
        <w:tc>
          <w:tcPr>
            <w:tcW w:w="1292" w:type="dxa"/>
            <w:vAlign w:val="center"/>
            <w:hideMark/>
          </w:tcPr>
          <w:p w14:paraId="5AB5AC4F"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c>
          <w:tcPr>
            <w:tcW w:w="856" w:type="dxa"/>
            <w:vAlign w:val="center"/>
            <w:hideMark/>
          </w:tcPr>
          <w:p w14:paraId="06A02FB0" w14:textId="77777777" w:rsidR="00C37402" w:rsidRDefault="00A838E9">
            <w:pPr>
              <w:jc w:val="center"/>
              <w:rPr>
                <w:lang w:val="id-ID"/>
              </w:rPr>
            </w:pPr>
            <w:r>
              <w:t>13</w:t>
            </w:r>
          </w:p>
        </w:tc>
        <w:tc>
          <w:tcPr>
            <w:tcW w:w="1228" w:type="dxa"/>
            <w:vAlign w:val="center"/>
            <w:hideMark/>
          </w:tcPr>
          <w:p w14:paraId="4A52365F"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c>
          <w:tcPr>
            <w:tcW w:w="1125" w:type="dxa"/>
            <w:vAlign w:val="center"/>
            <w:hideMark/>
          </w:tcPr>
          <w:p w14:paraId="4EFCC6A2" w14:textId="77777777" w:rsidR="00C37402" w:rsidRDefault="00A838E9">
            <w:pPr>
              <w:jc w:val="center"/>
              <w:rPr>
                <w:lang w:val="id-ID"/>
              </w:rPr>
            </w:pPr>
            <w:r>
              <w:t>22</w:t>
            </w:r>
          </w:p>
        </w:tc>
        <w:tc>
          <w:tcPr>
            <w:tcW w:w="1023" w:type="dxa"/>
            <w:vAlign w:val="center"/>
            <w:hideMark/>
          </w:tcPr>
          <w:p w14:paraId="525D12D0"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c>
          <w:tcPr>
            <w:tcW w:w="1023" w:type="dxa"/>
            <w:vAlign w:val="center"/>
            <w:hideMark/>
          </w:tcPr>
          <w:p w14:paraId="57A786DC" w14:textId="77777777" w:rsidR="00C37402" w:rsidRDefault="00A838E9">
            <w:pPr>
              <w:jc w:val="center"/>
              <w:rPr>
                <w:lang w:val="id-ID"/>
              </w:rPr>
            </w:pPr>
            <w:r>
              <w:t>31</w:t>
            </w:r>
          </w:p>
        </w:tc>
        <w:tc>
          <w:tcPr>
            <w:tcW w:w="1674" w:type="dxa"/>
            <w:vAlign w:val="center"/>
            <w:hideMark/>
          </w:tcPr>
          <w:p w14:paraId="50ED82D5"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r>
      <w:tr w:rsidR="00C37402" w14:paraId="27FD62A0" w14:textId="77777777">
        <w:trPr>
          <w:trHeight w:val="342"/>
        </w:trPr>
        <w:tc>
          <w:tcPr>
            <w:tcW w:w="1247" w:type="dxa"/>
            <w:vAlign w:val="center"/>
            <w:hideMark/>
          </w:tcPr>
          <w:p w14:paraId="0264C980" w14:textId="77777777" w:rsidR="00C37402" w:rsidRDefault="00A838E9">
            <w:pPr>
              <w:jc w:val="center"/>
              <w:rPr>
                <w:lang w:val="id-ID"/>
              </w:rPr>
            </w:pPr>
            <w:r>
              <w:t>5</w:t>
            </w:r>
          </w:p>
        </w:tc>
        <w:tc>
          <w:tcPr>
            <w:tcW w:w="1292" w:type="dxa"/>
            <w:vAlign w:val="center"/>
            <w:hideMark/>
          </w:tcPr>
          <w:p w14:paraId="6F92EAB8"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0,23</w:t>
            </w:r>
          </w:p>
        </w:tc>
        <w:tc>
          <w:tcPr>
            <w:tcW w:w="856" w:type="dxa"/>
            <w:vAlign w:val="center"/>
            <w:hideMark/>
          </w:tcPr>
          <w:p w14:paraId="72439007" w14:textId="77777777" w:rsidR="00C37402" w:rsidRDefault="00A838E9">
            <w:pPr>
              <w:jc w:val="center"/>
              <w:rPr>
                <w:lang w:val="id-ID"/>
              </w:rPr>
            </w:pPr>
            <w:r>
              <w:t>14</w:t>
            </w:r>
          </w:p>
        </w:tc>
        <w:tc>
          <w:tcPr>
            <w:tcW w:w="1228" w:type="dxa"/>
            <w:vAlign w:val="center"/>
            <w:hideMark/>
          </w:tcPr>
          <w:p w14:paraId="24F93EC7"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0,23</w:t>
            </w:r>
          </w:p>
        </w:tc>
        <w:tc>
          <w:tcPr>
            <w:tcW w:w="1125" w:type="dxa"/>
            <w:vAlign w:val="center"/>
            <w:hideMark/>
          </w:tcPr>
          <w:p w14:paraId="08EA10DE" w14:textId="77777777" w:rsidR="00C37402" w:rsidRDefault="00A838E9">
            <w:pPr>
              <w:jc w:val="center"/>
              <w:rPr>
                <w:lang w:val="id-ID"/>
              </w:rPr>
            </w:pPr>
            <w:r>
              <w:t>23</w:t>
            </w:r>
          </w:p>
        </w:tc>
        <w:tc>
          <w:tcPr>
            <w:tcW w:w="1023" w:type="dxa"/>
            <w:vAlign w:val="center"/>
            <w:hideMark/>
          </w:tcPr>
          <w:p w14:paraId="1695CD72"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0,23</w:t>
            </w:r>
          </w:p>
        </w:tc>
        <w:tc>
          <w:tcPr>
            <w:tcW w:w="1023" w:type="dxa"/>
            <w:vAlign w:val="center"/>
            <w:hideMark/>
          </w:tcPr>
          <w:p w14:paraId="0BF75C1E" w14:textId="77777777" w:rsidR="00C37402" w:rsidRDefault="00A838E9">
            <w:pPr>
              <w:jc w:val="center"/>
              <w:rPr>
                <w:lang w:val="id-ID"/>
              </w:rPr>
            </w:pPr>
            <w:r>
              <w:t>32</w:t>
            </w:r>
          </w:p>
        </w:tc>
        <w:tc>
          <w:tcPr>
            <w:tcW w:w="1674" w:type="dxa"/>
            <w:vAlign w:val="center"/>
            <w:hideMark/>
          </w:tcPr>
          <w:p w14:paraId="2B95AC3D"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0,23</w:t>
            </w:r>
          </w:p>
        </w:tc>
      </w:tr>
      <w:tr w:rsidR="00C37402" w14:paraId="460A52C1" w14:textId="77777777">
        <w:trPr>
          <w:trHeight w:val="342"/>
        </w:trPr>
        <w:tc>
          <w:tcPr>
            <w:tcW w:w="1247" w:type="dxa"/>
            <w:vAlign w:val="center"/>
            <w:hideMark/>
          </w:tcPr>
          <w:p w14:paraId="3EBD4C06" w14:textId="77777777" w:rsidR="00C37402" w:rsidRDefault="00A838E9">
            <w:pPr>
              <w:jc w:val="center"/>
              <w:rPr>
                <w:lang w:val="id-ID"/>
              </w:rPr>
            </w:pPr>
            <w:r>
              <w:t>6</w:t>
            </w:r>
          </w:p>
        </w:tc>
        <w:tc>
          <w:tcPr>
            <w:tcW w:w="1292" w:type="dxa"/>
            <w:vAlign w:val="center"/>
            <w:hideMark/>
          </w:tcPr>
          <w:p w14:paraId="7F1A48FC"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0,35</w:t>
            </w:r>
          </w:p>
        </w:tc>
        <w:tc>
          <w:tcPr>
            <w:tcW w:w="856" w:type="dxa"/>
            <w:vAlign w:val="center"/>
            <w:hideMark/>
          </w:tcPr>
          <w:p w14:paraId="2E6EDE57" w14:textId="77777777" w:rsidR="00C37402" w:rsidRDefault="00A838E9">
            <w:pPr>
              <w:jc w:val="center"/>
              <w:rPr>
                <w:lang w:val="id-ID"/>
              </w:rPr>
            </w:pPr>
            <w:r>
              <w:t>15</w:t>
            </w:r>
          </w:p>
        </w:tc>
        <w:tc>
          <w:tcPr>
            <w:tcW w:w="1228" w:type="dxa"/>
            <w:vAlign w:val="center"/>
            <w:hideMark/>
          </w:tcPr>
          <w:p w14:paraId="6E546D92"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0,35</w:t>
            </w:r>
          </w:p>
        </w:tc>
        <w:tc>
          <w:tcPr>
            <w:tcW w:w="1125" w:type="dxa"/>
            <w:vAlign w:val="center"/>
            <w:hideMark/>
          </w:tcPr>
          <w:p w14:paraId="37FC5C32" w14:textId="77777777" w:rsidR="00C37402" w:rsidRDefault="00A838E9">
            <w:pPr>
              <w:jc w:val="center"/>
              <w:rPr>
                <w:lang w:val="id-ID"/>
              </w:rPr>
            </w:pPr>
            <w:r>
              <w:t>24</w:t>
            </w:r>
          </w:p>
        </w:tc>
        <w:tc>
          <w:tcPr>
            <w:tcW w:w="1023" w:type="dxa"/>
            <w:vAlign w:val="center"/>
            <w:hideMark/>
          </w:tcPr>
          <w:p w14:paraId="6769C234"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0,35</w:t>
            </w:r>
          </w:p>
        </w:tc>
        <w:tc>
          <w:tcPr>
            <w:tcW w:w="1023" w:type="dxa"/>
            <w:vAlign w:val="center"/>
            <w:hideMark/>
          </w:tcPr>
          <w:p w14:paraId="5F4C2F23" w14:textId="77777777" w:rsidR="00C37402" w:rsidRDefault="00A838E9">
            <w:pPr>
              <w:jc w:val="center"/>
              <w:rPr>
                <w:lang w:val="id-ID"/>
              </w:rPr>
            </w:pPr>
            <w:r>
              <w:t>33</w:t>
            </w:r>
          </w:p>
        </w:tc>
        <w:tc>
          <w:tcPr>
            <w:tcW w:w="1674" w:type="dxa"/>
            <w:vAlign w:val="center"/>
            <w:hideMark/>
          </w:tcPr>
          <w:p w14:paraId="08B94149"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0,35</w:t>
            </w:r>
          </w:p>
        </w:tc>
      </w:tr>
      <w:tr w:rsidR="00C37402" w14:paraId="43CF08C4" w14:textId="77777777">
        <w:trPr>
          <w:trHeight w:val="342"/>
        </w:trPr>
        <w:tc>
          <w:tcPr>
            <w:tcW w:w="1247" w:type="dxa"/>
            <w:vAlign w:val="center"/>
            <w:hideMark/>
          </w:tcPr>
          <w:p w14:paraId="151589A9" w14:textId="77777777" w:rsidR="00C37402" w:rsidRDefault="00A838E9">
            <w:pPr>
              <w:jc w:val="center"/>
              <w:rPr>
                <w:lang w:val="id-ID"/>
              </w:rPr>
            </w:pPr>
            <w:r>
              <w:t>7</w:t>
            </w:r>
          </w:p>
        </w:tc>
        <w:tc>
          <w:tcPr>
            <w:tcW w:w="1292" w:type="dxa"/>
            <w:vAlign w:val="center"/>
            <w:hideMark/>
          </w:tcPr>
          <w:p w14:paraId="764EE02C"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c>
          <w:tcPr>
            <w:tcW w:w="856" w:type="dxa"/>
            <w:vAlign w:val="center"/>
            <w:hideMark/>
          </w:tcPr>
          <w:p w14:paraId="4AFAF8A3" w14:textId="77777777" w:rsidR="00C37402" w:rsidRDefault="00A838E9">
            <w:pPr>
              <w:jc w:val="center"/>
              <w:rPr>
                <w:lang w:val="id-ID"/>
              </w:rPr>
            </w:pPr>
            <w:r>
              <w:t>16</w:t>
            </w:r>
          </w:p>
        </w:tc>
        <w:tc>
          <w:tcPr>
            <w:tcW w:w="1228" w:type="dxa"/>
            <w:vAlign w:val="center"/>
            <w:hideMark/>
          </w:tcPr>
          <w:p w14:paraId="19215A69"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c>
          <w:tcPr>
            <w:tcW w:w="1125" w:type="dxa"/>
            <w:vAlign w:val="center"/>
            <w:hideMark/>
          </w:tcPr>
          <w:p w14:paraId="2F9635C7" w14:textId="77777777" w:rsidR="00C37402" w:rsidRDefault="00A838E9">
            <w:pPr>
              <w:jc w:val="center"/>
              <w:rPr>
                <w:lang w:val="id-ID"/>
              </w:rPr>
            </w:pPr>
            <w:r>
              <w:t>25</w:t>
            </w:r>
          </w:p>
        </w:tc>
        <w:tc>
          <w:tcPr>
            <w:tcW w:w="1023" w:type="dxa"/>
            <w:vAlign w:val="center"/>
            <w:hideMark/>
          </w:tcPr>
          <w:p w14:paraId="3099DFA5"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c>
          <w:tcPr>
            <w:tcW w:w="1023" w:type="dxa"/>
            <w:vAlign w:val="center"/>
            <w:hideMark/>
          </w:tcPr>
          <w:p w14:paraId="1A259A4E" w14:textId="77777777" w:rsidR="00C37402" w:rsidRDefault="00A838E9">
            <w:pPr>
              <w:jc w:val="center"/>
              <w:rPr>
                <w:lang w:val="id-ID"/>
              </w:rPr>
            </w:pPr>
            <w:r>
              <w:t>34</w:t>
            </w:r>
          </w:p>
        </w:tc>
        <w:tc>
          <w:tcPr>
            <w:tcW w:w="1674" w:type="dxa"/>
            <w:vAlign w:val="center"/>
            <w:hideMark/>
          </w:tcPr>
          <w:p w14:paraId="2F9D6240"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0,15</w:t>
            </w:r>
          </w:p>
        </w:tc>
      </w:tr>
      <w:tr w:rsidR="00C37402" w14:paraId="419524A1" w14:textId="77777777">
        <w:trPr>
          <w:trHeight w:val="342"/>
        </w:trPr>
        <w:tc>
          <w:tcPr>
            <w:tcW w:w="1247" w:type="dxa"/>
            <w:vAlign w:val="center"/>
            <w:hideMark/>
          </w:tcPr>
          <w:p w14:paraId="78902709" w14:textId="77777777" w:rsidR="00C37402" w:rsidRDefault="00A838E9">
            <w:pPr>
              <w:jc w:val="center"/>
              <w:rPr>
                <w:lang w:val="id-ID"/>
              </w:rPr>
            </w:pPr>
            <w:r>
              <w:t>8</w:t>
            </w:r>
          </w:p>
        </w:tc>
        <w:tc>
          <w:tcPr>
            <w:tcW w:w="1292" w:type="dxa"/>
            <w:vAlign w:val="center"/>
            <w:hideMark/>
          </w:tcPr>
          <w:p w14:paraId="4D366A52"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0,31</w:t>
            </w:r>
          </w:p>
        </w:tc>
        <w:tc>
          <w:tcPr>
            <w:tcW w:w="856" w:type="dxa"/>
            <w:vAlign w:val="center"/>
            <w:hideMark/>
          </w:tcPr>
          <w:p w14:paraId="3B99B4EA" w14:textId="77777777" w:rsidR="00C37402" w:rsidRDefault="00A838E9">
            <w:pPr>
              <w:jc w:val="center"/>
              <w:rPr>
                <w:lang w:val="id-ID"/>
              </w:rPr>
            </w:pPr>
            <w:r>
              <w:t>17</w:t>
            </w:r>
          </w:p>
        </w:tc>
        <w:tc>
          <w:tcPr>
            <w:tcW w:w="1228" w:type="dxa"/>
            <w:vAlign w:val="center"/>
            <w:hideMark/>
          </w:tcPr>
          <w:p w14:paraId="12BE48C8"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0,31</w:t>
            </w:r>
          </w:p>
        </w:tc>
        <w:tc>
          <w:tcPr>
            <w:tcW w:w="1125" w:type="dxa"/>
            <w:vAlign w:val="center"/>
            <w:hideMark/>
          </w:tcPr>
          <w:p w14:paraId="28FAD6FB" w14:textId="77777777" w:rsidR="00C37402" w:rsidRDefault="00A838E9">
            <w:pPr>
              <w:jc w:val="center"/>
              <w:rPr>
                <w:lang w:val="id-ID"/>
              </w:rPr>
            </w:pPr>
            <w:r>
              <w:t>26</w:t>
            </w:r>
          </w:p>
        </w:tc>
        <w:tc>
          <w:tcPr>
            <w:tcW w:w="1023" w:type="dxa"/>
            <w:vAlign w:val="center"/>
            <w:hideMark/>
          </w:tcPr>
          <w:p w14:paraId="3A16291C"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0,31</w:t>
            </w:r>
          </w:p>
        </w:tc>
        <w:tc>
          <w:tcPr>
            <w:tcW w:w="1023" w:type="dxa"/>
            <w:vAlign w:val="center"/>
            <w:hideMark/>
          </w:tcPr>
          <w:p w14:paraId="7F33ED69" w14:textId="77777777" w:rsidR="00C37402" w:rsidRDefault="00A838E9">
            <w:pPr>
              <w:jc w:val="center"/>
              <w:rPr>
                <w:lang w:val="id-ID"/>
              </w:rPr>
            </w:pPr>
            <w:r>
              <w:t>35</w:t>
            </w:r>
          </w:p>
        </w:tc>
        <w:tc>
          <w:tcPr>
            <w:tcW w:w="1674" w:type="dxa"/>
            <w:vAlign w:val="center"/>
            <w:hideMark/>
          </w:tcPr>
          <w:p w14:paraId="0627D7F9"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highlight w:val="magenta"/>
              </w:rPr>
              <w:t>0,31</w:t>
            </w:r>
          </w:p>
        </w:tc>
      </w:tr>
      <w:tr w:rsidR="00C37402" w14:paraId="22120B82" w14:textId="77777777">
        <w:trPr>
          <w:trHeight w:val="342"/>
        </w:trPr>
        <w:tc>
          <w:tcPr>
            <w:tcW w:w="1247" w:type="dxa"/>
            <w:vAlign w:val="center"/>
            <w:hideMark/>
          </w:tcPr>
          <w:p w14:paraId="11AAFEAC" w14:textId="77777777" w:rsidR="00C37402" w:rsidRDefault="00A838E9">
            <w:pPr>
              <w:jc w:val="center"/>
              <w:rPr>
                <w:lang w:val="id-ID"/>
              </w:rPr>
            </w:pPr>
            <w:r>
              <w:t>9</w:t>
            </w:r>
          </w:p>
        </w:tc>
        <w:tc>
          <w:tcPr>
            <w:tcW w:w="1292" w:type="dxa"/>
            <w:vAlign w:val="center"/>
            <w:hideMark/>
          </w:tcPr>
          <w:p w14:paraId="67F8B937"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0,24</w:t>
            </w:r>
          </w:p>
        </w:tc>
        <w:tc>
          <w:tcPr>
            <w:tcW w:w="856" w:type="dxa"/>
            <w:vAlign w:val="center"/>
            <w:hideMark/>
          </w:tcPr>
          <w:p w14:paraId="4BE65DAE" w14:textId="77777777" w:rsidR="00C37402" w:rsidRDefault="00A838E9">
            <w:pPr>
              <w:jc w:val="center"/>
              <w:rPr>
                <w:lang w:val="id-ID"/>
              </w:rPr>
            </w:pPr>
            <w:r>
              <w:t>18</w:t>
            </w:r>
          </w:p>
        </w:tc>
        <w:tc>
          <w:tcPr>
            <w:tcW w:w="1228" w:type="dxa"/>
            <w:vAlign w:val="center"/>
            <w:hideMark/>
          </w:tcPr>
          <w:p w14:paraId="5FA4A8DC"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0,24</w:t>
            </w:r>
          </w:p>
        </w:tc>
        <w:tc>
          <w:tcPr>
            <w:tcW w:w="1125" w:type="dxa"/>
            <w:vAlign w:val="center"/>
            <w:hideMark/>
          </w:tcPr>
          <w:p w14:paraId="4AEEF928" w14:textId="77777777" w:rsidR="00C37402" w:rsidRDefault="00A838E9">
            <w:pPr>
              <w:jc w:val="center"/>
              <w:rPr>
                <w:lang w:val="id-ID"/>
              </w:rPr>
            </w:pPr>
            <w:r>
              <w:t>27</w:t>
            </w:r>
          </w:p>
        </w:tc>
        <w:tc>
          <w:tcPr>
            <w:tcW w:w="1023" w:type="dxa"/>
            <w:vAlign w:val="center"/>
            <w:hideMark/>
          </w:tcPr>
          <w:p w14:paraId="4CD94953"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0,24</w:t>
            </w:r>
          </w:p>
        </w:tc>
        <w:tc>
          <w:tcPr>
            <w:tcW w:w="1023" w:type="dxa"/>
            <w:vAlign w:val="center"/>
            <w:hideMark/>
          </w:tcPr>
          <w:p w14:paraId="46DECE2B" w14:textId="77777777" w:rsidR="00C37402" w:rsidRDefault="00A838E9">
            <w:pPr>
              <w:jc w:val="center"/>
              <w:rPr>
                <w:lang w:val="id-ID"/>
              </w:rPr>
            </w:pPr>
            <w:r>
              <w:t>36</w:t>
            </w:r>
          </w:p>
        </w:tc>
        <w:tc>
          <w:tcPr>
            <w:tcW w:w="1674" w:type="dxa"/>
            <w:vAlign w:val="center"/>
            <w:hideMark/>
          </w:tcPr>
          <w:p w14:paraId="6C98195E" w14:textId="77777777" w:rsidR="00C37402" w:rsidRDefault="00A838E9">
            <w:pPr>
              <w:autoSpaceDE w:val="0"/>
              <w:autoSpaceDN w:val="0"/>
              <w:adjustRightInd w:val="0"/>
              <w:spacing w:line="320" w:lineRule="atLeast"/>
              <w:ind w:left="60" w:right="60"/>
              <w:jc w:val="center"/>
              <w:rPr>
                <w:rFonts w:ascii="Arial" w:hAnsi="Arial" w:cs="Arial"/>
                <w:color w:val="000000"/>
                <w:sz w:val="18"/>
                <w:szCs w:val="18"/>
                <w:lang w:val="id-ID"/>
              </w:rPr>
            </w:pPr>
            <w:r>
              <w:rPr>
                <w:rFonts w:ascii="Arial" w:hAnsi="Arial" w:cs="Arial"/>
                <w:color w:val="000000"/>
                <w:sz w:val="18"/>
                <w:szCs w:val="18"/>
              </w:rPr>
              <w:t>0,24</w:t>
            </w:r>
          </w:p>
        </w:tc>
      </w:tr>
    </w:tbl>
    <w:p w14:paraId="2950447B" w14:textId="77777777" w:rsidR="00C37402" w:rsidRDefault="00C37402">
      <w:pPr>
        <w:spacing w:before="240" w:after="0" w:line="240" w:lineRule="auto"/>
        <w:jc w:val="both"/>
        <w:rPr>
          <w:rFonts w:ascii="Times New Roman" w:hAnsi="Times New Roman"/>
          <w:sz w:val="24"/>
          <w:szCs w:val="24"/>
        </w:rPr>
        <w:sectPr w:rsidR="00C37402">
          <w:type w:val="continuous"/>
          <w:pgSz w:w="11907" w:h="16840"/>
          <w:pgMar w:top="1440" w:right="1440" w:bottom="1701" w:left="1440" w:header="709" w:footer="709" w:gutter="0"/>
          <w:pgNumType w:start="1"/>
          <w:cols w:space="567"/>
        </w:sectPr>
      </w:pPr>
    </w:p>
    <w:p w14:paraId="075FFCC0" w14:textId="77777777" w:rsidR="00C37402" w:rsidRDefault="00A838E9">
      <w:pPr>
        <w:spacing w:before="240"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Uji daya </w:t>
      </w:r>
      <w:proofErr w:type="gramStart"/>
      <w:r>
        <w:rPr>
          <w:rFonts w:ascii="Times New Roman" w:hAnsi="Times New Roman"/>
          <w:sz w:val="24"/>
          <w:szCs w:val="24"/>
        </w:rPr>
        <w:t>beda</w:t>
      </w:r>
      <w:proofErr w:type="gramEnd"/>
      <w:r>
        <w:rPr>
          <w:rFonts w:ascii="Times New Roman" w:hAnsi="Times New Roman"/>
          <w:sz w:val="24"/>
          <w:szCs w:val="24"/>
        </w:rPr>
        <w:t xml:space="preserve"> yang dilakukan terhadap skala orientasi karir ini meghasilkan 8 item yang dinyatakan memiliki daya beda yang baik. Hal ini didasarkan pada nilai </w:t>
      </w:r>
      <w:r>
        <w:rPr>
          <w:rFonts w:ascii="Times New Roman" w:hAnsi="Times New Roman"/>
          <w:i/>
          <w:sz w:val="24"/>
          <w:szCs w:val="24"/>
        </w:rPr>
        <w:t>Corrected item-Total Correlation</w:t>
      </w:r>
      <w:r>
        <w:rPr>
          <w:rFonts w:ascii="Times New Roman" w:hAnsi="Times New Roman"/>
          <w:sz w:val="24"/>
          <w:szCs w:val="24"/>
        </w:rPr>
        <w:t xml:space="preserve"> pada uji daya </w:t>
      </w:r>
      <w:proofErr w:type="gramStart"/>
      <w:r>
        <w:rPr>
          <w:rFonts w:ascii="Times New Roman" w:hAnsi="Times New Roman"/>
          <w:sz w:val="24"/>
          <w:szCs w:val="24"/>
        </w:rPr>
        <w:t>beda</w:t>
      </w:r>
      <w:proofErr w:type="gramEnd"/>
      <w:r>
        <w:rPr>
          <w:rFonts w:ascii="Times New Roman" w:hAnsi="Times New Roman"/>
          <w:sz w:val="24"/>
          <w:szCs w:val="24"/>
        </w:rPr>
        <w:t xml:space="preserve"> menggunakan SPSS. Menurut Azwar (2007) suatu aitem dinyatakan memiliki </w:t>
      </w:r>
    </w:p>
    <w:p w14:paraId="087011F8" w14:textId="77777777" w:rsidR="00C37402" w:rsidRDefault="00A838E9">
      <w:pPr>
        <w:spacing w:before="240" w:after="0" w:line="240" w:lineRule="auto"/>
        <w:jc w:val="both"/>
        <w:rPr>
          <w:rFonts w:ascii="Times New Roman" w:hAnsi="Times New Roman"/>
          <w:sz w:val="24"/>
          <w:szCs w:val="24"/>
        </w:rPr>
      </w:pPr>
      <w:proofErr w:type="gramStart"/>
      <w:r>
        <w:rPr>
          <w:rFonts w:ascii="Times New Roman" w:hAnsi="Times New Roman"/>
          <w:sz w:val="24"/>
          <w:szCs w:val="24"/>
        </w:rPr>
        <w:lastRenderedPageBreak/>
        <w:t>daya</w:t>
      </w:r>
      <w:proofErr w:type="gramEnd"/>
      <w:r>
        <w:rPr>
          <w:rFonts w:ascii="Times New Roman" w:hAnsi="Times New Roman"/>
          <w:sz w:val="24"/>
          <w:szCs w:val="24"/>
        </w:rPr>
        <w:t xml:space="preserve"> beda yang baik jika nilai </w:t>
      </w:r>
      <w:r>
        <w:rPr>
          <w:rFonts w:ascii="Times New Roman" w:hAnsi="Times New Roman"/>
          <w:i/>
          <w:sz w:val="24"/>
          <w:szCs w:val="24"/>
        </w:rPr>
        <w:t>Corrected item-Total Correlation-</w:t>
      </w:r>
      <w:r>
        <w:rPr>
          <w:rFonts w:ascii="Times New Roman" w:hAnsi="Times New Roman"/>
          <w:sz w:val="24"/>
          <w:szCs w:val="24"/>
        </w:rPr>
        <w:t>nya 0,3 atau lebih.</w:t>
      </w:r>
    </w:p>
    <w:p w14:paraId="4E6DFDC2" w14:textId="77777777" w:rsidR="00C37402" w:rsidRDefault="00A838E9">
      <w:pPr>
        <w:spacing w:before="240" w:after="0" w:line="240" w:lineRule="auto"/>
        <w:ind w:firstLine="720"/>
        <w:jc w:val="both"/>
        <w:rPr>
          <w:rFonts w:ascii="Times New Roman" w:hAnsi="Times New Roman"/>
          <w:sz w:val="24"/>
          <w:szCs w:val="24"/>
        </w:rPr>
      </w:pPr>
      <w:r>
        <w:rPr>
          <w:rFonts w:ascii="Times New Roman" w:hAnsi="Times New Roman"/>
          <w:sz w:val="24"/>
          <w:szCs w:val="24"/>
        </w:rPr>
        <w:t>8 aitem dari 36 aitem tersebut memiliki daya beda yang baik karena memiliki nilai 0</w:t>
      </w:r>
      <w:proofErr w:type="gramStart"/>
      <w:r>
        <w:rPr>
          <w:rFonts w:ascii="Times New Roman" w:hAnsi="Times New Roman"/>
          <w:sz w:val="24"/>
          <w:szCs w:val="24"/>
        </w:rPr>
        <w:t>,3</w:t>
      </w:r>
      <w:proofErr w:type="gramEnd"/>
      <w:r>
        <w:rPr>
          <w:rFonts w:ascii="Times New Roman" w:hAnsi="Times New Roman"/>
          <w:sz w:val="24"/>
          <w:szCs w:val="24"/>
        </w:rPr>
        <w:t>, aitem tersebut diantaranya aitem no 6, 8, 15, 17, 24, 26, 33 dan 35.</w:t>
      </w:r>
    </w:p>
    <w:p w14:paraId="6CACCAD3" w14:textId="77777777" w:rsidR="00C37402" w:rsidRDefault="00C37402" w:rsidP="00E20BFD">
      <w:pPr>
        <w:spacing w:before="240" w:after="0" w:line="240" w:lineRule="auto"/>
        <w:jc w:val="both"/>
        <w:rPr>
          <w:rFonts w:ascii="Times New Roman" w:hAnsi="Times New Roman"/>
          <w:sz w:val="24"/>
          <w:szCs w:val="24"/>
        </w:rPr>
      </w:pPr>
    </w:p>
    <w:p w14:paraId="3439C457" w14:textId="77777777" w:rsidR="002E43DE" w:rsidRPr="002E43DE" w:rsidRDefault="002E43DE" w:rsidP="00E20BFD">
      <w:pPr>
        <w:spacing w:before="240" w:after="0" w:line="240" w:lineRule="auto"/>
        <w:jc w:val="both"/>
        <w:rPr>
          <w:rFonts w:ascii="Times New Roman" w:hAnsi="Times New Roman"/>
          <w:sz w:val="24"/>
          <w:szCs w:val="24"/>
        </w:rPr>
        <w:sectPr w:rsidR="002E43DE" w:rsidRPr="002E43DE">
          <w:type w:val="continuous"/>
          <w:pgSz w:w="11907" w:h="16840"/>
          <w:pgMar w:top="1440" w:right="1440" w:bottom="1701" w:left="1440" w:header="709" w:footer="709" w:gutter="0"/>
          <w:pgNumType w:start="1"/>
          <w:cols w:num="2" w:space="567"/>
        </w:sectPr>
      </w:pPr>
    </w:p>
    <w:p w14:paraId="3BEDE834" w14:textId="77777777" w:rsidR="00C37402" w:rsidRDefault="00A838E9" w:rsidP="00E20BFD">
      <w:pPr>
        <w:spacing w:before="240" w:after="0" w:line="240" w:lineRule="auto"/>
        <w:rPr>
          <w:rFonts w:ascii="Times New Roman" w:hAnsi="Times New Roman"/>
          <w:b/>
          <w:sz w:val="24"/>
          <w:szCs w:val="24"/>
        </w:rPr>
      </w:pPr>
      <w:r>
        <w:rPr>
          <w:rFonts w:ascii="Times New Roman" w:hAnsi="Times New Roman"/>
          <w:b/>
          <w:sz w:val="24"/>
          <w:szCs w:val="24"/>
        </w:rPr>
        <w:lastRenderedPageBreak/>
        <w:t xml:space="preserve">Tabel. Uji daya </w:t>
      </w:r>
      <w:proofErr w:type="gramStart"/>
      <w:r>
        <w:rPr>
          <w:rFonts w:ascii="Times New Roman" w:hAnsi="Times New Roman"/>
          <w:b/>
          <w:sz w:val="24"/>
          <w:szCs w:val="24"/>
        </w:rPr>
        <w:t>beda</w:t>
      </w:r>
      <w:proofErr w:type="gramEnd"/>
      <w:r>
        <w:rPr>
          <w:rFonts w:ascii="Times New Roman" w:hAnsi="Times New Roman"/>
          <w:b/>
          <w:sz w:val="24"/>
          <w:szCs w:val="24"/>
        </w:rPr>
        <w:t xml:space="preserve"> Optimisme</w:t>
      </w:r>
    </w:p>
    <w:p w14:paraId="30F1EDEE" w14:textId="77777777" w:rsidR="00C37402" w:rsidRDefault="00C37402">
      <w:pPr>
        <w:jc w:val="center"/>
        <w:rPr>
          <w:rFonts w:ascii="Times New Roman" w:hAnsi="Times New Roman"/>
        </w:rPr>
        <w:sectPr w:rsidR="00C37402">
          <w:type w:val="continuous"/>
          <w:pgSz w:w="11907" w:h="16840"/>
          <w:pgMar w:top="1440" w:right="1440" w:bottom="1701" w:left="1440" w:header="709" w:footer="709" w:gutter="0"/>
          <w:pgNumType w:start="1"/>
          <w:cols w:num="2" w:space="567"/>
        </w:sectPr>
      </w:pPr>
    </w:p>
    <w:tbl>
      <w:tblPr>
        <w:tblStyle w:val="TableGrid"/>
        <w:tblW w:w="0" w:type="auto"/>
        <w:tblLook w:val="04A0" w:firstRow="1" w:lastRow="0" w:firstColumn="1" w:lastColumn="0" w:noHBand="0" w:noVBand="1"/>
      </w:tblPr>
      <w:tblGrid>
        <w:gridCol w:w="2285"/>
        <w:gridCol w:w="2287"/>
        <w:gridCol w:w="2287"/>
        <w:gridCol w:w="2290"/>
      </w:tblGrid>
      <w:tr w:rsidR="00C37402" w14:paraId="0A7918F4" w14:textId="77777777" w:rsidTr="00E20BFD">
        <w:trPr>
          <w:trHeight w:val="350"/>
        </w:trPr>
        <w:tc>
          <w:tcPr>
            <w:tcW w:w="9149" w:type="dxa"/>
            <w:gridSpan w:val="4"/>
            <w:tcBorders>
              <w:top w:val="single" w:sz="4" w:space="0" w:color="auto"/>
              <w:left w:val="nil"/>
              <w:bottom w:val="single" w:sz="4" w:space="0" w:color="auto"/>
              <w:right w:val="nil"/>
            </w:tcBorders>
            <w:vAlign w:val="center"/>
            <w:hideMark/>
          </w:tcPr>
          <w:p w14:paraId="4C419189" w14:textId="77777777" w:rsidR="00C37402" w:rsidRDefault="00A838E9">
            <w:pPr>
              <w:jc w:val="center"/>
              <w:rPr>
                <w:rFonts w:ascii="Times New Roman" w:hAnsi="Times New Roman"/>
                <w:lang w:val="id-ID"/>
              </w:rPr>
            </w:pPr>
            <w:r>
              <w:rPr>
                <w:rFonts w:ascii="Times New Roman" w:hAnsi="Times New Roman"/>
              </w:rPr>
              <w:lastRenderedPageBreak/>
              <w:t>Nilai Validasi Aiken</w:t>
            </w:r>
          </w:p>
        </w:tc>
      </w:tr>
      <w:tr w:rsidR="00C37402" w14:paraId="07511C85" w14:textId="77777777" w:rsidTr="00E20BFD">
        <w:trPr>
          <w:trHeight w:val="255"/>
        </w:trPr>
        <w:tc>
          <w:tcPr>
            <w:tcW w:w="2285" w:type="dxa"/>
            <w:tcBorders>
              <w:top w:val="single" w:sz="4" w:space="0" w:color="auto"/>
              <w:left w:val="nil"/>
              <w:bottom w:val="single" w:sz="4" w:space="0" w:color="auto"/>
              <w:right w:val="nil"/>
            </w:tcBorders>
            <w:vAlign w:val="center"/>
            <w:hideMark/>
          </w:tcPr>
          <w:p w14:paraId="62BEF67F" w14:textId="77777777" w:rsidR="00C37402" w:rsidRDefault="00A838E9">
            <w:pPr>
              <w:jc w:val="center"/>
              <w:rPr>
                <w:rFonts w:ascii="Times New Roman" w:hAnsi="Times New Roman"/>
                <w:lang w:val="id-ID"/>
              </w:rPr>
            </w:pPr>
            <w:r>
              <w:rPr>
                <w:rFonts w:ascii="Times New Roman" w:hAnsi="Times New Roman"/>
              </w:rPr>
              <w:t>Aitem</w:t>
            </w:r>
          </w:p>
        </w:tc>
        <w:tc>
          <w:tcPr>
            <w:tcW w:w="2287" w:type="dxa"/>
            <w:tcBorders>
              <w:top w:val="single" w:sz="4" w:space="0" w:color="auto"/>
              <w:left w:val="nil"/>
              <w:bottom w:val="single" w:sz="4" w:space="0" w:color="auto"/>
              <w:right w:val="nil"/>
            </w:tcBorders>
            <w:vAlign w:val="center"/>
            <w:hideMark/>
          </w:tcPr>
          <w:p w14:paraId="53034645" w14:textId="77777777" w:rsidR="00C37402" w:rsidRDefault="00A838E9">
            <w:pPr>
              <w:jc w:val="center"/>
              <w:rPr>
                <w:rFonts w:ascii="Times New Roman" w:hAnsi="Times New Roman"/>
                <w:lang w:val="id-ID"/>
              </w:rPr>
            </w:pPr>
            <w:r>
              <w:rPr>
                <w:rFonts w:ascii="Times New Roman" w:hAnsi="Times New Roman"/>
              </w:rPr>
              <w:t>V</w:t>
            </w:r>
          </w:p>
        </w:tc>
        <w:tc>
          <w:tcPr>
            <w:tcW w:w="2287" w:type="dxa"/>
            <w:tcBorders>
              <w:top w:val="single" w:sz="4" w:space="0" w:color="auto"/>
              <w:left w:val="nil"/>
              <w:bottom w:val="single" w:sz="4" w:space="0" w:color="auto"/>
              <w:right w:val="nil"/>
            </w:tcBorders>
            <w:vAlign w:val="center"/>
            <w:hideMark/>
          </w:tcPr>
          <w:p w14:paraId="3FABA0A1" w14:textId="77777777" w:rsidR="00C37402" w:rsidRDefault="00A838E9">
            <w:pPr>
              <w:jc w:val="center"/>
              <w:rPr>
                <w:rFonts w:ascii="Times New Roman" w:hAnsi="Times New Roman"/>
                <w:lang w:val="id-ID"/>
              </w:rPr>
            </w:pPr>
            <w:r>
              <w:rPr>
                <w:rFonts w:ascii="Times New Roman" w:hAnsi="Times New Roman"/>
              </w:rPr>
              <w:t>Aitem</w:t>
            </w:r>
          </w:p>
        </w:tc>
        <w:tc>
          <w:tcPr>
            <w:tcW w:w="2289" w:type="dxa"/>
            <w:tcBorders>
              <w:top w:val="single" w:sz="4" w:space="0" w:color="auto"/>
              <w:left w:val="nil"/>
              <w:bottom w:val="single" w:sz="4" w:space="0" w:color="auto"/>
              <w:right w:val="nil"/>
            </w:tcBorders>
            <w:vAlign w:val="center"/>
            <w:hideMark/>
          </w:tcPr>
          <w:p w14:paraId="363E18FB" w14:textId="77777777" w:rsidR="00C37402" w:rsidRDefault="00A838E9">
            <w:pPr>
              <w:jc w:val="center"/>
              <w:rPr>
                <w:rFonts w:ascii="Times New Roman" w:hAnsi="Times New Roman"/>
                <w:lang w:val="id-ID"/>
              </w:rPr>
            </w:pPr>
            <w:r>
              <w:rPr>
                <w:rFonts w:ascii="Times New Roman" w:hAnsi="Times New Roman"/>
              </w:rPr>
              <w:t>V</w:t>
            </w:r>
          </w:p>
        </w:tc>
      </w:tr>
      <w:tr w:rsidR="00C37402" w14:paraId="637657AB" w14:textId="77777777" w:rsidTr="00E20BFD">
        <w:trPr>
          <w:trHeight w:val="315"/>
        </w:trPr>
        <w:tc>
          <w:tcPr>
            <w:tcW w:w="2285" w:type="dxa"/>
            <w:tcBorders>
              <w:top w:val="single" w:sz="4" w:space="0" w:color="auto"/>
              <w:left w:val="nil"/>
              <w:bottom w:val="nil"/>
              <w:right w:val="nil"/>
            </w:tcBorders>
            <w:vAlign w:val="center"/>
            <w:hideMark/>
          </w:tcPr>
          <w:p w14:paraId="4DBFCACB" w14:textId="77777777" w:rsidR="00C37402" w:rsidRDefault="00A838E9">
            <w:pPr>
              <w:jc w:val="center"/>
              <w:rPr>
                <w:rFonts w:ascii="Times New Roman" w:hAnsi="Times New Roman"/>
                <w:lang w:val="id-ID"/>
              </w:rPr>
            </w:pPr>
            <w:r>
              <w:rPr>
                <w:rFonts w:ascii="Times New Roman" w:hAnsi="Times New Roman"/>
              </w:rPr>
              <w:t>1</w:t>
            </w:r>
          </w:p>
        </w:tc>
        <w:tc>
          <w:tcPr>
            <w:tcW w:w="2287" w:type="dxa"/>
            <w:tcBorders>
              <w:top w:val="single" w:sz="4" w:space="0" w:color="auto"/>
              <w:left w:val="nil"/>
              <w:bottom w:val="nil"/>
              <w:right w:val="nil"/>
            </w:tcBorders>
            <w:vAlign w:val="center"/>
            <w:hideMark/>
          </w:tcPr>
          <w:p w14:paraId="51D3BB97"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rPr>
              <w:t>0,25</w:t>
            </w:r>
          </w:p>
        </w:tc>
        <w:tc>
          <w:tcPr>
            <w:tcW w:w="2287" w:type="dxa"/>
            <w:tcBorders>
              <w:top w:val="single" w:sz="4" w:space="0" w:color="auto"/>
              <w:left w:val="nil"/>
              <w:bottom w:val="nil"/>
              <w:right w:val="nil"/>
            </w:tcBorders>
            <w:vAlign w:val="center"/>
            <w:hideMark/>
          </w:tcPr>
          <w:p w14:paraId="42D074A2" w14:textId="77777777" w:rsidR="00C37402" w:rsidRDefault="00A838E9">
            <w:pPr>
              <w:jc w:val="center"/>
              <w:rPr>
                <w:rFonts w:ascii="Times New Roman" w:hAnsi="Times New Roman"/>
                <w:lang w:val="id-ID"/>
              </w:rPr>
            </w:pPr>
            <w:r>
              <w:rPr>
                <w:rFonts w:ascii="Times New Roman" w:hAnsi="Times New Roman"/>
              </w:rPr>
              <w:t>7</w:t>
            </w:r>
          </w:p>
        </w:tc>
        <w:tc>
          <w:tcPr>
            <w:tcW w:w="2289" w:type="dxa"/>
            <w:tcBorders>
              <w:top w:val="single" w:sz="4" w:space="0" w:color="auto"/>
              <w:left w:val="nil"/>
              <w:bottom w:val="nil"/>
              <w:right w:val="nil"/>
            </w:tcBorders>
            <w:vAlign w:val="center"/>
            <w:hideMark/>
          </w:tcPr>
          <w:p w14:paraId="52175074"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highlight w:val="magenta"/>
              </w:rPr>
              <w:t>0,31</w:t>
            </w:r>
          </w:p>
        </w:tc>
      </w:tr>
      <w:tr w:rsidR="00C37402" w14:paraId="4F9765C8" w14:textId="77777777" w:rsidTr="00E20BFD">
        <w:trPr>
          <w:trHeight w:val="315"/>
        </w:trPr>
        <w:tc>
          <w:tcPr>
            <w:tcW w:w="2285" w:type="dxa"/>
            <w:tcBorders>
              <w:top w:val="nil"/>
              <w:left w:val="nil"/>
              <w:bottom w:val="nil"/>
              <w:right w:val="nil"/>
            </w:tcBorders>
            <w:vAlign w:val="center"/>
            <w:hideMark/>
          </w:tcPr>
          <w:p w14:paraId="4E0E19AE" w14:textId="77777777" w:rsidR="00C37402" w:rsidRDefault="00A838E9">
            <w:pPr>
              <w:jc w:val="center"/>
              <w:rPr>
                <w:rFonts w:ascii="Times New Roman" w:hAnsi="Times New Roman"/>
                <w:lang w:val="id-ID"/>
              </w:rPr>
            </w:pPr>
            <w:r>
              <w:rPr>
                <w:rFonts w:ascii="Times New Roman" w:hAnsi="Times New Roman"/>
              </w:rPr>
              <w:t>2</w:t>
            </w:r>
          </w:p>
        </w:tc>
        <w:tc>
          <w:tcPr>
            <w:tcW w:w="2287" w:type="dxa"/>
            <w:tcBorders>
              <w:top w:val="nil"/>
              <w:left w:val="nil"/>
              <w:bottom w:val="nil"/>
              <w:right w:val="nil"/>
            </w:tcBorders>
            <w:vAlign w:val="center"/>
            <w:hideMark/>
          </w:tcPr>
          <w:p w14:paraId="0DFC0AE5" w14:textId="77777777" w:rsidR="00C37402" w:rsidRDefault="00A838E9">
            <w:pPr>
              <w:autoSpaceDE w:val="0"/>
              <w:autoSpaceDN w:val="0"/>
              <w:adjustRightInd w:val="0"/>
              <w:spacing w:line="320" w:lineRule="atLeast"/>
              <w:ind w:left="60" w:right="60"/>
              <w:jc w:val="center"/>
              <w:rPr>
                <w:rFonts w:ascii="Times New Roman" w:hAnsi="Times New Roman"/>
                <w:color w:val="000000"/>
                <w:highlight w:val="magenta"/>
                <w:lang w:val="id-ID"/>
              </w:rPr>
            </w:pPr>
            <w:r>
              <w:rPr>
                <w:rFonts w:ascii="Times New Roman" w:hAnsi="Times New Roman"/>
                <w:color w:val="000000"/>
                <w:highlight w:val="magenta"/>
              </w:rPr>
              <w:t>0,35</w:t>
            </w:r>
          </w:p>
        </w:tc>
        <w:tc>
          <w:tcPr>
            <w:tcW w:w="2287" w:type="dxa"/>
            <w:tcBorders>
              <w:top w:val="nil"/>
              <w:left w:val="nil"/>
              <w:bottom w:val="nil"/>
              <w:right w:val="nil"/>
            </w:tcBorders>
            <w:vAlign w:val="center"/>
            <w:hideMark/>
          </w:tcPr>
          <w:p w14:paraId="193AAF23" w14:textId="77777777" w:rsidR="00C37402" w:rsidRDefault="00A838E9">
            <w:pPr>
              <w:jc w:val="center"/>
              <w:rPr>
                <w:rFonts w:ascii="Times New Roman" w:hAnsi="Times New Roman"/>
                <w:lang w:val="id-ID"/>
              </w:rPr>
            </w:pPr>
            <w:r>
              <w:rPr>
                <w:rFonts w:ascii="Times New Roman" w:hAnsi="Times New Roman"/>
              </w:rPr>
              <w:t>8</w:t>
            </w:r>
          </w:p>
        </w:tc>
        <w:tc>
          <w:tcPr>
            <w:tcW w:w="2289" w:type="dxa"/>
            <w:tcBorders>
              <w:top w:val="nil"/>
              <w:left w:val="nil"/>
              <w:bottom w:val="nil"/>
              <w:right w:val="nil"/>
            </w:tcBorders>
            <w:vAlign w:val="center"/>
            <w:hideMark/>
          </w:tcPr>
          <w:p w14:paraId="7B5D912D"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rPr>
              <w:t>0,22</w:t>
            </w:r>
          </w:p>
        </w:tc>
      </w:tr>
      <w:tr w:rsidR="00C37402" w14:paraId="496B5522" w14:textId="77777777" w:rsidTr="00E20BFD">
        <w:trPr>
          <w:trHeight w:val="330"/>
        </w:trPr>
        <w:tc>
          <w:tcPr>
            <w:tcW w:w="2285" w:type="dxa"/>
            <w:tcBorders>
              <w:top w:val="nil"/>
              <w:left w:val="nil"/>
              <w:bottom w:val="nil"/>
              <w:right w:val="nil"/>
            </w:tcBorders>
            <w:vAlign w:val="center"/>
            <w:hideMark/>
          </w:tcPr>
          <w:p w14:paraId="7E287C00" w14:textId="77777777" w:rsidR="00C37402" w:rsidRDefault="00A838E9">
            <w:pPr>
              <w:jc w:val="center"/>
              <w:rPr>
                <w:rFonts w:ascii="Times New Roman" w:hAnsi="Times New Roman"/>
                <w:lang w:val="id-ID"/>
              </w:rPr>
            </w:pPr>
            <w:r>
              <w:rPr>
                <w:rFonts w:ascii="Times New Roman" w:hAnsi="Times New Roman"/>
              </w:rPr>
              <w:t>3</w:t>
            </w:r>
          </w:p>
        </w:tc>
        <w:tc>
          <w:tcPr>
            <w:tcW w:w="2287" w:type="dxa"/>
            <w:tcBorders>
              <w:top w:val="nil"/>
              <w:left w:val="nil"/>
              <w:bottom w:val="nil"/>
              <w:right w:val="nil"/>
            </w:tcBorders>
            <w:vAlign w:val="center"/>
            <w:hideMark/>
          </w:tcPr>
          <w:p w14:paraId="7229FDBD" w14:textId="77777777" w:rsidR="00C37402" w:rsidRDefault="00A838E9">
            <w:pPr>
              <w:autoSpaceDE w:val="0"/>
              <w:autoSpaceDN w:val="0"/>
              <w:adjustRightInd w:val="0"/>
              <w:spacing w:line="320" w:lineRule="atLeast"/>
              <w:ind w:left="60" w:right="60"/>
              <w:jc w:val="center"/>
              <w:rPr>
                <w:rFonts w:ascii="Times New Roman" w:hAnsi="Times New Roman"/>
                <w:color w:val="000000"/>
                <w:highlight w:val="magenta"/>
                <w:lang w:val="id-ID"/>
              </w:rPr>
            </w:pPr>
            <w:r>
              <w:rPr>
                <w:rFonts w:ascii="Times New Roman" w:hAnsi="Times New Roman"/>
                <w:color w:val="000000"/>
                <w:highlight w:val="magenta"/>
              </w:rPr>
              <w:t>0,39</w:t>
            </w:r>
          </w:p>
        </w:tc>
        <w:tc>
          <w:tcPr>
            <w:tcW w:w="2287" w:type="dxa"/>
            <w:tcBorders>
              <w:top w:val="nil"/>
              <w:left w:val="nil"/>
              <w:bottom w:val="nil"/>
              <w:right w:val="nil"/>
            </w:tcBorders>
            <w:vAlign w:val="center"/>
            <w:hideMark/>
          </w:tcPr>
          <w:p w14:paraId="4FF831AC" w14:textId="77777777" w:rsidR="00C37402" w:rsidRDefault="00A838E9">
            <w:pPr>
              <w:jc w:val="center"/>
              <w:rPr>
                <w:rFonts w:ascii="Times New Roman" w:hAnsi="Times New Roman"/>
                <w:lang w:val="id-ID"/>
              </w:rPr>
            </w:pPr>
            <w:r>
              <w:rPr>
                <w:rFonts w:ascii="Times New Roman" w:hAnsi="Times New Roman"/>
              </w:rPr>
              <w:t>9</w:t>
            </w:r>
          </w:p>
        </w:tc>
        <w:tc>
          <w:tcPr>
            <w:tcW w:w="2289" w:type="dxa"/>
            <w:tcBorders>
              <w:top w:val="nil"/>
              <w:left w:val="nil"/>
              <w:bottom w:val="nil"/>
              <w:right w:val="nil"/>
            </w:tcBorders>
            <w:vAlign w:val="center"/>
            <w:hideMark/>
          </w:tcPr>
          <w:p w14:paraId="7F96709E"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highlight w:val="magenta"/>
              </w:rPr>
              <w:t>0,42</w:t>
            </w:r>
          </w:p>
        </w:tc>
      </w:tr>
      <w:tr w:rsidR="00C37402" w14:paraId="7F48DAE2" w14:textId="77777777" w:rsidTr="00E20BFD">
        <w:trPr>
          <w:trHeight w:val="315"/>
        </w:trPr>
        <w:tc>
          <w:tcPr>
            <w:tcW w:w="2285" w:type="dxa"/>
            <w:tcBorders>
              <w:top w:val="nil"/>
              <w:left w:val="nil"/>
              <w:bottom w:val="nil"/>
              <w:right w:val="nil"/>
            </w:tcBorders>
            <w:vAlign w:val="center"/>
            <w:hideMark/>
          </w:tcPr>
          <w:p w14:paraId="35ADDD62" w14:textId="77777777" w:rsidR="00C37402" w:rsidRDefault="00A838E9">
            <w:pPr>
              <w:jc w:val="center"/>
              <w:rPr>
                <w:rFonts w:ascii="Times New Roman" w:hAnsi="Times New Roman"/>
                <w:lang w:val="id-ID"/>
              </w:rPr>
            </w:pPr>
            <w:r>
              <w:rPr>
                <w:rFonts w:ascii="Times New Roman" w:hAnsi="Times New Roman"/>
              </w:rPr>
              <w:t>4</w:t>
            </w:r>
          </w:p>
        </w:tc>
        <w:tc>
          <w:tcPr>
            <w:tcW w:w="2287" w:type="dxa"/>
            <w:tcBorders>
              <w:top w:val="nil"/>
              <w:left w:val="nil"/>
              <w:bottom w:val="nil"/>
              <w:right w:val="nil"/>
            </w:tcBorders>
            <w:vAlign w:val="center"/>
            <w:hideMark/>
          </w:tcPr>
          <w:p w14:paraId="6A12BEE2"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rPr>
              <w:t>0,13</w:t>
            </w:r>
          </w:p>
        </w:tc>
        <w:tc>
          <w:tcPr>
            <w:tcW w:w="2287" w:type="dxa"/>
            <w:tcBorders>
              <w:top w:val="nil"/>
              <w:left w:val="nil"/>
              <w:bottom w:val="nil"/>
              <w:right w:val="nil"/>
            </w:tcBorders>
            <w:vAlign w:val="center"/>
            <w:hideMark/>
          </w:tcPr>
          <w:p w14:paraId="6C31CC79" w14:textId="77777777" w:rsidR="00C37402" w:rsidRDefault="00A838E9">
            <w:pPr>
              <w:jc w:val="center"/>
              <w:rPr>
                <w:rFonts w:ascii="Times New Roman" w:hAnsi="Times New Roman"/>
                <w:lang w:val="id-ID"/>
              </w:rPr>
            </w:pPr>
            <w:r>
              <w:rPr>
                <w:rFonts w:ascii="Times New Roman" w:hAnsi="Times New Roman"/>
              </w:rPr>
              <w:t>10</w:t>
            </w:r>
          </w:p>
        </w:tc>
        <w:tc>
          <w:tcPr>
            <w:tcW w:w="2289" w:type="dxa"/>
            <w:tcBorders>
              <w:top w:val="nil"/>
              <w:left w:val="nil"/>
              <w:bottom w:val="nil"/>
              <w:right w:val="nil"/>
            </w:tcBorders>
            <w:vAlign w:val="center"/>
            <w:hideMark/>
          </w:tcPr>
          <w:p w14:paraId="4D7E3F22"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highlight w:val="magenta"/>
              </w:rPr>
              <w:t>0,38</w:t>
            </w:r>
          </w:p>
        </w:tc>
      </w:tr>
      <w:tr w:rsidR="00C37402" w14:paraId="0D9BCCAB" w14:textId="77777777" w:rsidTr="00E20BFD">
        <w:trPr>
          <w:trHeight w:val="315"/>
        </w:trPr>
        <w:tc>
          <w:tcPr>
            <w:tcW w:w="2285" w:type="dxa"/>
            <w:tcBorders>
              <w:top w:val="nil"/>
              <w:left w:val="nil"/>
              <w:bottom w:val="nil"/>
              <w:right w:val="nil"/>
            </w:tcBorders>
            <w:vAlign w:val="center"/>
            <w:hideMark/>
          </w:tcPr>
          <w:p w14:paraId="290200A5" w14:textId="77777777" w:rsidR="00C37402" w:rsidRDefault="00A838E9">
            <w:pPr>
              <w:jc w:val="center"/>
              <w:rPr>
                <w:rFonts w:ascii="Times New Roman" w:hAnsi="Times New Roman"/>
                <w:lang w:val="id-ID"/>
              </w:rPr>
            </w:pPr>
            <w:r>
              <w:rPr>
                <w:rFonts w:ascii="Times New Roman" w:hAnsi="Times New Roman"/>
              </w:rPr>
              <w:t>5</w:t>
            </w:r>
          </w:p>
        </w:tc>
        <w:tc>
          <w:tcPr>
            <w:tcW w:w="2287" w:type="dxa"/>
            <w:tcBorders>
              <w:top w:val="nil"/>
              <w:left w:val="nil"/>
              <w:bottom w:val="nil"/>
              <w:right w:val="nil"/>
            </w:tcBorders>
            <w:vAlign w:val="center"/>
            <w:hideMark/>
          </w:tcPr>
          <w:p w14:paraId="4CDF8D30"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highlight w:val="magenta"/>
              </w:rPr>
              <w:t>0,39</w:t>
            </w:r>
          </w:p>
        </w:tc>
        <w:tc>
          <w:tcPr>
            <w:tcW w:w="2287" w:type="dxa"/>
            <w:tcBorders>
              <w:top w:val="nil"/>
              <w:left w:val="nil"/>
              <w:bottom w:val="nil"/>
              <w:right w:val="nil"/>
            </w:tcBorders>
            <w:vAlign w:val="center"/>
            <w:hideMark/>
          </w:tcPr>
          <w:p w14:paraId="37383CB6" w14:textId="77777777" w:rsidR="00C37402" w:rsidRDefault="00A838E9">
            <w:pPr>
              <w:jc w:val="center"/>
              <w:rPr>
                <w:rFonts w:ascii="Times New Roman" w:hAnsi="Times New Roman"/>
                <w:lang w:val="id-ID"/>
              </w:rPr>
            </w:pPr>
            <w:r>
              <w:rPr>
                <w:rFonts w:ascii="Times New Roman" w:hAnsi="Times New Roman"/>
              </w:rPr>
              <w:t>11</w:t>
            </w:r>
          </w:p>
        </w:tc>
        <w:tc>
          <w:tcPr>
            <w:tcW w:w="2289" w:type="dxa"/>
            <w:tcBorders>
              <w:top w:val="nil"/>
              <w:left w:val="nil"/>
              <w:bottom w:val="nil"/>
              <w:right w:val="nil"/>
            </w:tcBorders>
            <w:vAlign w:val="center"/>
            <w:hideMark/>
          </w:tcPr>
          <w:p w14:paraId="037DD688"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rPr>
              <w:t>0,25</w:t>
            </w:r>
          </w:p>
        </w:tc>
      </w:tr>
      <w:tr w:rsidR="00C37402" w14:paraId="23F07700" w14:textId="77777777" w:rsidTr="00E20BFD">
        <w:trPr>
          <w:trHeight w:val="330"/>
        </w:trPr>
        <w:tc>
          <w:tcPr>
            <w:tcW w:w="2285" w:type="dxa"/>
            <w:tcBorders>
              <w:top w:val="nil"/>
              <w:left w:val="nil"/>
              <w:bottom w:val="single" w:sz="4" w:space="0" w:color="auto"/>
              <w:right w:val="nil"/>
            </w:tcBorders>
            <w:vAlign w:val="center"/>
            <w:hideMark/>
          </w:tcPr>
          <w:p w14:paraId="2D076482" w14:textId="77777777" w:rsidR="00C37402" w:rsidRDefault="00A838E9">
            <w:pPr>
              <w:jc w:val="center"/>
              <w:rPr>
                <w:rFonts w:ascii="Times New Roman" w:hAnsi="Times New Roman"/>
                <w:lang w:val="id-ID"/>
              </w:rPr>
            </w:pPr>
            <w:r>
              <w:rPr>
                <w:rFonts w:ascii="Times New Roman" w:hAnsi="Times New Roman"/>
              </w:rPr>
              <w:t>6</w:t>
            </w:r>
          </w:p>
        </w:tc>
        <w:tc>
          <w:tcPr>
            <w:tcW w:w="2287" w:type="dxa"/>
            <w:tcBorders>
              <w:top w:val="nil"/>
              <w:left w:val="nil"/>
              <w:bottom w:val="single" w:sz="4" w:space="0" w:color="auto"/>
              <w:right w:val="nil"/>
            </w:tcBorders>
            <w:vAlign w:val="center"/>
            <w:hideMark/>
          </w:tcPr>
          <w:p w14:paraId="0FA7A566"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rPr>
              <w:t>0,21</w:t>
            </w:r>
          </w:p>
        </w:tc>
        <w:tc>
          <w:tcPr>
            <w:tcW w:w="2287" w:type="dxa"/>
            <w:tcBorders>
              <w:top w:val="nil"/>
              <w:left w:val="nil"/>
              <w:bottom w:val="single" w:sz="4" w:space="0" w:color="auto"/>
              <w:right w:val="nil"/>
            </w:tcBorders>
            <w:vAlign w:val="center"/>
            <w:hideMark/>
          </w:tcPr>
          <w:p w14:paraId="2D80E930" w14:textId="77777777" w:rsidR="00C37402" w:rsidRDefault="00A838E9">
            <w:pPr>
              <w:jc w:val="center"/>
              <w:rPr>
                <w:rFonts w:ascii="Times New Roman" w:hAnsi="Times New Roman"/>
                <w:lang w:val="id-ID"/>
              </w:rPr>
            </w:pPr>
            <w:r>
              <w:rPr>
                <w:rFonts w:ascii="Times New Roman" w:hAnsi="Times New Roman"/>
              </w:rPr>
              <w:t>12</w:t>
            </w:r>
          </w:p>
        </w:tc>
        <w:tc>
          <w:tcPr>
            <w:tcW w:w="2289" w:type="dxa"/>
            <w:tcBorders>
              <w:top w:val="nil"/>
              <w:left w:val="nil"/>
              <w:bottom w:val="single" w:sz="4" w:space="0" w:color="auto"/>
              <w:right w:val="nil"/>
            </w:tcBorders>
            <w:vAlign w:val="center"/>
            <w:hideMark/>
          </w:tcPr>
          <w:p w14:paraId="457E9394" w14:textId="77777777" w:rsidR="00C37402" w:rsidRDefault="00A838E9">
            <w:pPr>
              <w:autoSpaceDE w:val="0"/>
              <w:autoSpaceDN w:val="0"/>
              <w:adjustRightInd w:val="0"/>
              <w:spacing w:line="320" w:lineRule="atLeast"/>
              <w:ind w:left="60" w:right="60"/>
              <w:jc w:val="center"/>
              <w:rPr>
                <w:rFonts w:ascii="Times New Roman" w:hAnsi="Times New Roman"/>
                <w:color w:val="000000"/>
                <w:lang w:val="id-ID"/>
              </w:rPr>
            </w:pPr>
            <w:r>
              <w:rPr>
                <w:rFonts w:ascii="Times New Roman" w:hAnsi="Times New Roman"/>
                <w:color w:val="000000"/>
              </w:rPr>
              <w:t>0,00</w:t>
            </w:r>
          </w:p>
        </w:tc>
      </w:tr>
    </w:tbl>
    <w:p w14:paraId="5B11F37F" w14:textId="77777777" w:rsidR="00C37402" w:rsidRDefault="00C37402">
      <w:pPr>
        <w:spacing w:before="240" w:after="0" w:line="240" w:lineRule="auto"/>
        <w:jc w:val="both"/>
        <w:rPr>
          <w:rFonts w:ascii="Times New Roman" w:hAnsi="Times New Roman"/>
          <w:sz w:val="24"/>
          <w:szCs w:val="24"/>
        </w:rPr>
        <w:sectPr w:rsidR="00C37402">
          <w:type w:val="continuous"/>
          <w:pgSz w:w="11907" w:h="16840"/>
          <w:pgMar w:top="1440" w:right="1440" w:bottom="1701" w:left="1440" w:header="709" w:footer="709" w:gutter="0"/>
          <w:pgNumType w:start="1"/>
          <w:cols w:space="567"/>
        </w:sectPr>
      </w:pPr>
    </w:p>
    <w:p w14:paraId="5AB72753" w14:textId="77777777" w:rsidR="00E20BFD" w:rsidRDefault="00A838E9" w:rsidP="00E20BFD">
      <w:pPr>
        <w:spacing w:before="240" w:after="0" w:line="240" w:lineRule="auto"/>
        <w:ind w:firstLine="720"/>
        <w:jc w:val="both"/>
        <w:rPr>
          <w:rFonts w:ascii="Times New Roman" w:hAnsi="Times New Roman"/>
          <w:sz w:val="24"/>
          <w:szCs w:val="24"/>
          <w:lang w:val="id-ID"/>
        </w:rPr>
      </w:pPr>
      <w:r>
        <w:rPr>
          <w:rFonts w:ascii="Times New Roman" w:hAnsi="Times New Roman"/>
          <w:sz w:val="24"/>
          <w:szCs w:val="24"/>
        </w:rPr>
        <w:lastRenderedPageBreak/>
        <w:t xml:space="preserve">Uji daya </w:t>
      </w:r>
      <w:proofErr w:type="gramStart"/>
      <w:r>
        <w:rPr>
          <w:rFonts w:ascii="Times New Roman" w:hAnsi="Times New Roman"/>
          <w:sz w:val="24"/>
          <w:szCs w:val="24"/>
        </w:rPr>
        <w:t>beda</w:t>
      </w:r>
      <w:proofErr w:type="gramEnd"/>
      <w:r>
        <w:rPr>
          <w:rFonts w:ascii="Times New Roman" w:hAnsi="Times New Roman"/>
          <w:sz w:val="24"/>
          <w:szCs w:val="24"/>
        </w:rPr>
        <w:t xml:space="preserve"> yang dilakukan terhadap skala orientasi karir ini meghasilkan 6 item yang dinyatakan memiliki daya beda yang baik. Hal ini didasarkan pada nilai </w:t>
      </w:r>
      <w:r>
        <w:rPr>
          <w:rFonts w:ascii="Times New Roman" w:hAnsi="Times New Roman"/>
          <w:i/>
          <w:sz w:val="24"/>
          <w:szCs w:val="24"/>
        </w:rPr>
        <w:t>Corrected item-Total Correlation</w:t>
      </w:r>
      <w:r>
        <w:rPr>
          <w:rFonts w:ascii="Times New Roman" w:hAnsi="Times New Roman"/>
          <w:sz w:val="24"/>
          <w:szCs w:val="24"/>
        </w:rPr>
        <w:t xml:space="preserve"> pada uji daya </w:t>
      </w:r>
      <w:proofErr w:type="gramStart"/>
      <w:r>
        <w:rPr>
          <w:rFonts w:ascii="Times New Roman" w:hAnsi="Times New Roman"/>
          <w:sz w:val="24"/>
          <w:szCs w:val="24"/>
        </w:rPr>
        <w:t>beda</w:t>
      </w:r>
      <w:proofErr w:type="gramEnd"/>
      <w:r>
        <w:rPr>
          <w:rFonts w:ascii="Times New Roman" w:hAnsi="Times New Roman"/>
          <w:sz w:val="24"/>
          <w:szCs w:val="24"/>
        </w:rPr>
        <w:t xml:space="preserve"> menggunakan SPSS. Menurut Azwar </w:t>
      </w:r>
      <w:r>
        <w:rPr>
          <w:rFonts w:ascii="Times New Roman" w:hAnsi="Times New Roman"/>
          <w:sz w:val="24"/>
          <w:szCs w:val="24"/>
        </w:rPr>
        <w:lastRenderedPageBreak/>
        <w:t xml:space="preserve">(2007) suatu aitem dinyatakan memiliki daya beda yang baik jika nilai </w:t>
      </w:r>
      <w:r>
        <w:rPr>
          <w:rFonts w:ascii="Times New Roman" w:hAnsi="Times New Roman"/>
          <w:i/>
          <w:sz w:val="24"/>
          <w:szCs w:val="24"/>
        </w:rPr>
        <w:t>Corrected item-Total Correlation-</w:t>
      </w:r>
      <w:r>
        <w:rPr>
          <w:rFonts w:ascii="Times New Roman" w:hAnsi="Times New Roman"/>
          <w:sz w:val="24"/>
          <w:szCs w:val="24"/>
        </w:rPr>
        <w:t>nya 0</w:t>
      </w:r>
      <w:proofErr w:type="gramStart"/>
      <w:r>
        <w:rPr>
          <w:rFonts w:ascii="Times New Roman" w:hAnsi="Times New Roman"/>
          <w:sz w:val="24"/>
          <w:szCs w:val="24"/>
        </w:rPr>
        <w:t>,3</w:t>
      </w:r>
      <w:proofErr w:type="gramEnd"/>
      <w:r>
        <w:rPr>
          <w:rFonts w:ascii="Times New Roman" w:hAnsi="Times New Roman"/>
          <w:sz w:val="24"/>
          <w:szCs w:val="24"/>
        </w:rPr>
        <w:t xml:space="preserve"> atau lebih.</w:t>
      </w:r>
    </w:p>
    <w:p w14:paraId="1B5D3D43" w14:textId="0146FCF4" w:rsidR="00036ED6" w:rsidRDefault="00A838E9" w:rsidP="00036ED6">
      <w:pPr>
        <w:spacing w:before="240" w:after="0" w:line="240" w:lineRule="auto"/>
        <w:ind w:firstLine="720"/>
        <w:jc w:val="both"/>
        <w:rPr>
          <w:rFonts w:ascii="Times New Roman" w:hAnsi="Times New Roman"/>
          <w:sz w:val="24"/>
          <w:szCs w:val="24"/>
        </w:rPr>
      </w:pPr>
      <w:r>
        <w:rPr>
          <w:rFonts w:ascii="Times New Roman" w:hAnsi="Times New Roman"/>
          <w:sz w:val="24"/>
          <w:szCs w:val="24"/>
        </w:rPr>
        <w:t>6 aitem dari 12 aitem tersebut memiliki daya beda yang baik karena memiliki nilai 0</w:t>
      </w:r>
      <w:proofErr w:type="gramStart"/>
      <w:r>
        <w:rPr>
          <w:rFonts w:ascii="Times New Roman" w:hAnsi="Times New Roman"/>
          <w:sz w:val="24"/>
          <w:szCs w:val="24"/>
        </w:rPr>
        <w:t>,3</w:t>
      </w:r>
      <w:proofErr w:type="gramEnd"/>
      <w:r>
        <w:rPr>
          <w:rFonts w:ascii="Times New Roman" w:hAnsi="Times New Roman"/>
          <w:sz w:val="24"/>
          <w:szCs w:val="24"/>
        </w:rPr>
        <w:t>, aitem tersebut diantaranya aitem no 2, 3, 5, 7, 9 dan 10.</w:t>
      </w:r>
    </w:p>
    <w:p w14:paraId="435D3192" w14:textId="10394CE1" w:rsidR="00C37402" w:rsidRDefault="00A838E9">
      <w:pPr>
        <w:ind w:firstLine="720"/>
        <w:jc w:val="both"/>
        <w:rPr>
          <w:rFonts w:ascii="Times New Roman" w:eastAsia="Times New Roman" w:hAnsi="Times New Roman"/>
          <w:sz w:val="24"/>
          <w:szCs w:val="24"/>
        </w:rPr>
        <w:sectPr w:rsidR="00C37402">
          <w:type w:val="continuous"/>
          <w:pgSz w:w="11907" w:h="16840"/>
          <w:pgMar w:top="1440" w:right="1440" w:bottom="1701" w:left="1440" w:header="709" w:footer="709" w:gutter="0"/>
          <w:pgNumType w:start="1"/>
          <w:cols w:num="2" w:space="567"/>
        </w:sectPr>
      </w:pPr>
      <w:r>
        <w:rPr>
          <w:rFonts w:ascii="Times New Roman" w:hAnsi="Times New Roman"/>
          <w:sz w:val="24"/>
          <w:szCs w:val="24"/>
        </w:rPr>
        <w:lastRenderedPageBreak/>
        <w:t xml:space="preserve">Dari hasil uji daya </w:t>
      </w:r>
      <w:proofErr w:type="gramStart"/>
      <w:r>
        <w:rPr>
          <w:rFonts w:ascii="Times New Roman" w:hAnsi="Times New Roman"/>
          <w:sz w:val="24"/>
          <w:szCs w:val="24"/>
        </w:rPr>
        <w:t>beda</w:t>
      </w:r>
      <w:proofErr w:type="gramEnd"/>
      <w:r>
        <w:rPr>
          <w:rFonts w:ascii="Times New Roman" w:hAnsi="Times New Roman"/>
          <w:sz w:val="24"/>
          <w:szCs w:val="24"/>
        </w:rPr>
        <w:t xml:space="preserve"> tersebut dapat diketahui bahwa lebih banyak aitem yang memiliki daya beda buruk. Hal ini mungkin saja disebabkan oleh materi yang ditanyakan tersebut terlalu sulit atau dari responden yang kurang maksimal dalam pengerjaannya. Selain itu, pernyataan-pernyataan yang peneliti gunakan dirasa kurang mengecoh sehingga pernyataan tersebut membuat aitemnya tidak memiliki daya </w:t>
      </w:r>
      <w:proofErr w:type="gramStart"/>
      <w:r>
        <w:rPr>
          <w:rFonts w:ascii="Times New Roman" w:hAnsi="Times New Roman"/>
          <w:sz w:val="24"/>
          <w:szCs w:val="24"/>
        </w:rPr>
        <w:t>beda</w:t>
      </w:r>
      <w:proofErr w:type="gramEnd"/>
      <w:r>
        <w:rPr>
          <w:rFonts w:ascii="Times New Roman" w:hAnsi="Times New Roman"/>
          <w:sz w:val="24"/>
          <w:szCs w:val="24"/>
        </w:rPr>
        <w:t xml:space="preserve"> yang baik. Hal ini juga </w:t>
      </w:r>
      <w:r>
        <w:rPr>
          <w:rFonts w:ascii="Times New Roman" w:hAnsi="Times New Roman"/>
          <w:sz w:val="24"/>
          <w:szCs w:val="24"/>
        </w:rPr>
        <w:lastRenderedPageBreak/>
        <w:t xml:space="preserve">dijelaskan oleh Purwanto (2011) bahwa hal yang mempengaruhi daya beda, </w:t>
      </w:r>
      <w:proofErr w:type="gramStart"/>
      <w:r>
        <w:rPr>
          <w:rFonts w:ascii="Times New Roman" w:hAnsi="Times New Roman"/>
          <w:sz w:val="24"/>
          <w:szCs w:val="24"/>
        </w:rPr>
        <w:t>yaitu :</w:t>
      </w:r>
      <w:proofErr w:type="gramEnd"/>
      <w:r>
        <w:rPr>
          <w:rFonts w:ascii="Times New Roman" w:hAnsi="Times New Roman"/>
          <w:sz w:val="24"/>
          <w:szCs w:val="24"/>
        </w:rPr>
        <w:t xml:space="preserve"> </w:t>
      </w:r>
      <w:r>
        <w:rPr>
          <w:rFonts w:ascii="Times New Roman" w:eastAsia="Times New Roman" w:hAnsi="Times New Roman"/>
          <w:sz w:val="24"/>
          <w:szCs w:val="24"/>
        </w:rPr>
        <w:t>(a) kesalahan kunci jawaban; (b) butir soal mempunyai dua jawaban yang benar; (c) tidak jelasnya ukuran kompetisi; (d) pengecoh tidak berfungsi; (e) materi yang ditanyakan terlalu sulit, sehingga banyak siswa yang menebak; (f) sebagian besar siswa yang memahami materi yang ditanyakan berpikir ada yang sala</w:t>
      </w:r>
      <w:r w:rsidR="00036ED6">
        <w:rPr>
          <w:rFonts w:ascii="Times New Roman" w:eastAsia="Times New Roman" w:hAnsi="Times New Roman"/>
          <w:sz w:val="24"/>
          <w:szCs w:val="24"/>
        </w:rPr>
        <w:t>h informasi dalam butir soalnya</w:t>
      </w:r>
    </w:p>
    <w:p w14:paraId="69437405" w14:textId="77777777" w:rsidR="00C37402" w:rsidRDefault="00C37402">
      <w:pPr>
        <w:spacing w:before="240" w:after="0" w:line="240" w:lineRule="auto"/>
        <w:jc w:val="both"/>
        <w:rPr>
          <w:rFonts w:ascii="Times New Roman" w:hAnsi="Times New Roman"/>
          <w:sz w:val="24"/>
          <w:szCs w:val="24"/>
        </w:rPr>
        <w:sectPr w:rsidR="00C37402">
          <w:type w:val="continuous"/>
          <w:pgSz w:w="11907" w:h="16840"/>
          <w:pgMar w:top="1440" w:right="1440" w:bottom="1701" w:left="1440" w:header="709" w:footer="709" w:gutter="0"/>
          <w:pgNumType w:start="1"/>
          <w:cols w:space="567"/>
        </w:sectPr>
      </w:pPr>
    </w:p>
    <w:p w14:paraId="5BC6D6AE" w14:textId="77777777" w:rsidR="00C37402" w:rsidRDefault="00A838E9">
      <w:pPr>
        <w:pStyle w:val="ListParagraph"/>
        <w:numPr>
          <w:ilvl w:val="0"/>
          <w:numId w:val="7"/>
        </w:numPr>
        <w:spacing w:before="240" w:after="0" w:line="240" w:lineRule="auto"/>
        <w:jc w:val="both"/>
        <w:rPr>
          <w:rFonts w:ascii="Times New Roman" w:hAnsi="Times New Roman"/>
          <w:b/>
          <w:sz w:val="24"/>
          <w:szCs w:val="24"/>
        </w:rPr>
      </w:pPr>
      <w:r>
        <w:rPr>
          <w:rFonts w:ascii="Times New Roman" w:hAnsi="Times New Roman"/>
          <w:b/>
          <w:sz w:val="24"/>
          <w:szCs w:val="24"/>
        </w:rPr>
        <w:lastRenderedPageBreak/>
        <w:t>Uji reliabilitas</w:t>
      </w:r>
    </w:p>
    <w:p w14:paraId="05CD9C7A" w14:textId="77777777" w:rsidR="00263066" w:rsidRDefault="00263066" w:rsidP="00263066">
      <w:pPr>
        <w:pStyle w:val="ListParagraph"/>
        <w:spacing w:before="240" w:after="0" w:line="240" w:lineRule="auto"/>
        <w:jc w:val="both"/>
        <w:rPr>
          <w:rFonts w:ascii="Times New Roman" w:hAnsi="Times New Roman"/>
          <w:b/>
          <w:sz w:val="24"/>
          <w:szCs w:val="24"/>
        </w:rPr>
      </w:pPr>
    </w:p>
    <w:p w14:paraId="7626BC81" w14:textId="77777777" w:rsidR="00C37402" w:rsidRDefault="00A838E9" w:rsidP="006C35A0">
      <w:pPr>
        <w:ind w:firstLine="360"/>
        <w:rPr>
          <w:rFonts w:ascii="Times New Roman" w:hAnsi="Times New Roman"/>
          <w:b/>
          <w:sz w:val="24"/>
          <w:szCs w:val="24"/>
        </w:rPr>
      </w:pPr>
      <w:proofErr w:type="gramStart"/>
      <w:r>
        <w:rPr>
          <w:rFonts w:ascii="Times New Roman" w:hAnsi="Times New Roman"/>
          <w:b/>
          <w:sz w:val="24"/>
          <w:szCs w:val="24"/>
        </w:rPr>
        <w:t>Tabel.</w:t>
      </w:r>
      <w:proofErr w:type="gramEnd"/>
      <w:r>
        <w:rPr>
          <w:rFonts w:ascii="Times New Roman" w:hAnsi="Times New Roman"/>
          <w:b/>
          <w:sz w:val="24"/>
          <w:szCs w:val="24"/>
        </w:rPr>
        <w:t xml:space="preserve"> Hasil Uji Reliablitias</w:t>
      </w:r>
    </w:p>
    <w:p w14:paraId="2AAF9853" w14:textId="77777777" w:rsidR="00C37402" w:rsidRDefault="00167203">
      <w:pPr>
        <w:spacing w:before="240" w:after="0" w:line="240" w:lineRule="auto"/>
        <w:jc w:val="both"/>
        <w:rPr>
          <w:rFonts w:ascii="Times New Roman" w:hAnsi="Times New Roman"/>
          <w:sz w:val="24"/>
          <w:szCs w:val="24"/>
          <w:lang w:val="id-ID"/>
        </w:rPr>
      </w:pPr>
      <w:r>
        <w:rPr>
          <w:rFonts w:ascii="Times New Roman" w:hAnsi="Times New Roman"/>
          <w:sz w:val="24"/>
          <w:szCs w:val="24"/>
          <w:lang w:val="id-ID"/>
        </w:rPr>
        <w:t>H</w:t>
      </w:r>
      <w:r w:rsidR="00A838E9">
        <w:rPr>
          <w:rFonts w:ascii="Times New Roman" w:hAnsi="Times New Roman"/>
          <w:sz w:val="24"/>
          <w:szCs w:val="24"/>
        </w:rPr>
        <w:t>asil uji reliabilitas yang dilakukan kedua skala ini dinyatakan tidak reliable. Menurut</w:t>
      </w:r>
      <w:r>
        <w:rPr>
          <w:rFonts w:ascii="Times New Roman" w:hAnsi="Times New Roman"/>
          <w:sz w:val="24"/>
          <w:szCs w:val="24"/>
          <w:lang w:val="id-ID"/>
        </w:rPr>
        <w:t xml:space="preserve"> Azwar, 1999 nilai koefisien pada kolom </w:t>
      </w:r>
      <w:r>
        <w:rPr>
          <w:rFonts w:ascii="Times New Roman" w:hAnsi="Times New Roman"/>
          <w:i/>
          <w:sz w:val="24"/>
          <w:szCs w:val="24"/>
          <w:lang w:val="id-ID"/>
        </w:rPr>
        <w:t>Cronbach’s Alpha</w:t>
      </w:r>
      <w:r>
        <w:rPr>
          <w:rFonts w:ascii="Times New Roman" w:hAnsi="Times New Roman"/>
          <w:sz w:val="24"/>
          <w:szCs w:val="24"/>
          <w:lang w:val="id-ID"/>
        </w:rPr>
        <w:t xml:space="preserve"> harus memiliki hasil lebih besar dari 0,7 atau &gt; 0,7 agar</w:t>
      </w:r>
      <w:r w:rsidR="00A838E9">
        <w:rPr>
          <w:rFonts w:ascii="Times New Roman" w:hAnsi="Times New Roman"/>
          <w:sz w:val="24"/>
          <w:szCs w:val="24"/>
        </w:rPr>
        <w:t xml:space="preserve"> </w:t>
      </w:r>
      <w:r>
        <w:rPr>
          <w:rFonts w:ascii="Times New Roman" w:hAnsi="Times New Roman"/>
          <w:sz w:val="24"/>
          <w:szCs w:val="24"/>
          <w:lang w:val="id-ID"/>
        </w:rPr>
        <w:t>variabelnya dapat di katakan reliabel. Hasil penelitian ini pada variabel Orientasi Karir mendapatkan nilai koefisien sebesar 0,520 yang mengindikasikan bahwa hasil tersebut berada di posisi kuran dari 0,7 atau &lt; 0,7. Dan pada variabel Optimisme kami mendapatkan nilai koefisien sebesar 0,682 yang mengindikasikan bahwa hasil tersebut berada di posisi kurang dari 0,7 atau &lt; 0,7. Jika dilihat kembali teorinya Azwar yang mgnindikasikan bahwa hasil nilai koefisien harus lebih besar dari 0,7 atau &gt; 0,7 maka hasil uji reliabilitas pada variabel Orientasi Karir dan Optimisme berada di posisi kurang dari 0,7 atau &gt; 0,7 artinya variabel belum dapat dikatakan reliabel.</w:t>
      </w:r>
    </w:p>
    <w:p w14:paraId="2D736EA9" w14:textId="77777777" w:rsidR="00EB7552" w:rsidRPr="00167203" w:rsidRDefault="00EB7552">
      <w:pPr>
        <w:spacing w:before="240" w:after="0" w:line="240" w:lineRule="auto"/>
        <w:jc w:val="both"/>
        <w:rPr>
          <w:rFonts w:ascii="Times New Roman" w:hAnsi="Times New Roman"/>
          <w:sz w:val="24"/>
          <w:szCs w:val="24"/>
          <w:lang w:val="id-ID"/>
        </w:rPr>
      </w:pPr>
    </w:p>
    <w:p w14:paraId="40692050" w14:textId="77777777" w:rsidR="00C37402" w:rsidRDefault="00A838E9">
      <w:pPr>
        <w:pStyle w:val="ListParagraph"/>
        <w:numPr>
          <w:ilvl w:val="0"/>
          <w:numId w:val="7"/>
        </w:numPr>
        <w:spacing w:before="240" w:after="0" w:line="240" w:lineRule="auto"/>
        <w:jc w:val="both"/>
        <w:rPr>
          <w:rFonts w:ascii="Times New Roman" w:hAnsi="Times New Roman"/>
          <w:b/>
          <w:sz w:val="24"/>
          <w:szCs w:val="24"/>
        </w:rPr>
      </w:pPr>
      <w:r>
        <w:rPr>
          <w:rFonts w:ascii="Times New Roman" w:hAnsi="Times New Roman"/>
          <w:b/>
          <w:sz w:val="24"/>
          <w:szCs w:val="24"/>
        </w:rPr>
        <w:lastRenderedPageBreak/>
        <w:t>Uji Normalitas</w:t>
      </w:r>
    </w:p>
    <w:tbl>
      <w:tblPr>
        <w:tblStyle w:val="TableGrid"/>
        <w:tblpPr w:leftFromText="180" w:rightFromText="180" w:vertAnchor="page" w:horzAnchor="page" w:tblpX="1753" w:tblpY="66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121"/>
        <w:gridCol w:w="1323"/>
      </w:tblGrid>
      <w:tr w:rsidR="00F91B88" w14:paraId="553C530A" w14:textId="77777777" w:rsidTr="00F91B88">
        <w:tc>
          <w:tcPr>
            <w:tcW w:w="1283" w:type="dxa"/>
            <w:tcBorders>
              <w:top w:val="single" w:sz="4" w:space="0" w:color="auto"/>
              <w:bottom w:val="single" w:sz="4" w:space="0" w:color="auto"/>
            </w:tcBorders>
          </w:tcPr>
          <w:p w14:paraId="220327D0"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Variabel</w:t>
            </w:r>
          </w:p>
        </w:tc>
        <w:tc>
          <w:tcPr>
            <w:tcW w:w="1121" w:type="dxa"/>
            <w:tcBorders>
              <w:top w:val="single" w:sz="4" w:space="0" w:color="auto"/>
              <w:bottom w:val="single" w:sz="4" w:space="0" w:color="auto"/>
            </w:tcBorders>
          </w:tcPr>
          <w:p w14:paraId="6E1B0DEF" w14:textId="77777777" w:rsidR="00F91B88" w:rsidRDefault="00F91B88" w:rsidP="00F91B88">
            <w:pPr>
              <w:pStyle w:val="ListParagraph"/>
              <w:spacing w:before="240"/>
              <w:ind w:left="0"/>
              <w:jc w:val="center"/>
              <w:rPr>
                <w:rFonts w:ascii="Times New Roman" w:hAnsi="Times New Roman"/>
                <w:sz w:val="24"/>
                <w:szCs w:val="24"/>
              </w:rPr>
            </w:pPr>
            <w:r>
              <w:rPr>
                <w:rFonts w:ascii="Arial" w:hAnsi="Arial" w:cs="Arial"/>
                <w:color w:val="000000"/>
                <w:sz w:val="18"/>
                <w:szCs w:val="18"/>
              </w:rPr>
              <w:t>Cronbach's Alpha</w:t>
            </w:r>
          </w:p>
        </w:tc>
        <w:tc>
          <w:tcPr>
            <w:tcW w:w="1323" w:type="dxa"/>
            <w:tcBorders>
              <w:top w:val="single" w:sz="4" w:space="0" w:color="auto"/>
              <w:bottom w:val="single" w:sz="4" w:space="0" w:color="auto"/>
            </w:tcBorders>
          </w:tcPr>
          <w:p w14:paraId="1EF26C95"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Keterangan</w:t>
            </w:r>
          </w:p>
        </w:tc>
      </w:tr>
      <w:tr w:rsidR="00F91B88" w14:paraId="14082B42" w14:textId="77777777" w:rsidTr="00F91B88">
        <w:tc>
          <w:tcPr>
            <w:tcW w:w="1283" w:type="dxa"/>
            <w:tcBorders>
              <w:top w:val="single" w:sz="4" w:space="0" w:color="auto"/>
            </w:tcBorders>
          </w:tcPr>
          <w:p w14:paraId="064A8858"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Orientasi karir</w:t>
            </w:r>
          </w:p>
        </w:tc>
        <w:tc>
          <w:tcPr>
            <w:tcW w:w="1121" w:type="dxa"/>
            <w:tcBorders>
              <w:top w:val="single" w:sz="4" w:space="0" w:color="auto"/>
            </w:tcBorders>
          </w:tcPr>
          <w:p w14:paraId="745D460C"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0,520 &lt; 0,7</w:t>
            </w:r>
          </w:p>
        </w:tc>
        <w:tc>
          <w:tcPr>
            <w:tcW w:w="1323" w:type="dxa"/>
            <w:tcBorders>
              <w:top w:val="single" w:sz="4" w:space="0" w:color="auto"/>
            </w:tcBorders>
          </w:tcPr>
          <w:p w14:paraId="39552F66"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Tidak reliable</w:t>
            </w:r>
          </w:p>
        </w:tc>
      </w:tr>
      <w:tr w:rsidR="00F91B88" w14:paraId="429FFB42" w14:textId="77777777" w:rsidTr="00F91B88">
        <w:tc>
          <w:tcPr>
            <w:tcW w:w="1283" w:type="dxa"/>
            <w:tcBorders>
              <w:bottom w:val="single" w:sz="4" w:space="0" w:color="auto"/>
            </w:tcBorders>
          </w:tcPr>
          <w:p w14:paraId="1870363B"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Optimisme</w:t>
            </w:r>
          </w:p>
        </w:tc>
        <w:tc>
          <w:tcPr>
            <w:tcW w:w="1121" w:type="dxa"/>
            <w:tcBorders>
              <w:bottom w:val="single" w:sz="4" w:space="0" w:color="auto"/>
            </w:tcBorders>
          </w:tcPr>
          <w:p w14:paraId="23DD3234"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0,682 &lt; 0,7</w:t>
            </w:r>
          </w:p>
        </w:tc>
        <w:tc>
          <w:tcPr>
            <w:tcW w:w="1323" w:type="dxa"/>
            <w:tcBorders>
              <w:bottom w:val="single" w:sz="4" w:space="0" w:color="auto"/>
            </w:tcBorders>
          </w:tcPr>
          <w:p w14:paraId="77DBB447" w14:textId="77777777" w:rsidR="00F91B88" w:rsidRDefault="00F91B88" w:rsidP="00F91B88">
            <w:pPr>
              <w:pStyle w:val="ListParagraph"/>
              <w:spacing w:before="240"/>
              <w:ind w:left="0"/>
              <w:jc w:val="center"/>
              <w:rPr>
                <w:rFonts w:ascii="Times New Roman" w:hAnsi="Times New Roman"/>
                <w:sz w:val="24"/>
                <w:szCs w:val="24"/>
              </w:rPr>
            </w:pPr>
            <w:r>
              <w:rPr>
                <w:rFonts w:ascii="Times New Roman" w:hAnsi="Times New Roman"/>
                <w:sz w:val="24"/>
                <w:szCs w:val="24"/>
              </w:rPr>
              <w:t>Tidak reliable</w:t>
            </w:r>
          </w:p>
        </w:tc>
      </w:tr>
    </w:tbl>
    <w:p w14:paraId="1C096B84" w14:textId="77777777" w:rsidR="00B33CFB" w:rsidRPr="00B33CFB" w:rsidRDefault="00A838E9">
      <w:pPr>
        <w:spacing w:before="240" w:after="0" w:line="240" w:lineRule="auto"/>
        <w:jc w:val="both"/>
        <w:rPr>
          <w:rFonts w:ascii="Times New Roman" w:hAnsi="Times New Roman"/>
          <w:sz w:val="24"/>
          <w:szCs w:val="24"/>
          <w:lang w:val="id-ID"/>
        </w:rPr>
      </w:pPr>
      <w:r>
        <w:rPr>
          <w:rFonts w:ascii="Times New Roman" w:hAnsi="Times New Roman"/>
          <w:sz w:val="24"/>
          <w:szCs w:val="24"/>
        </w:rPr>
        <w:t>Gambaran orientasi karir pada mahasiswa keagamaan UIN SGD Bandung diperoleh dari perhitugan statistika deskriptif atau uji normalitas pada program SPSS dengan menggunakan total skor dari tiap subjek. Dari hasil perhitungan tersebut ditemukan bahwa 98 responden diperoleh skor orientasi karir terendah adalah 85 dan skor orientasi karir tertinggi adalah 112 dengan rata-rata 101,03 dan standar deviasi 6,123.</w:t>
      </w:r>
    </w:p>
    <w:p w14:paraId="306E6140" w14:textId="77777777" w:rsidR="00C37402" w:rsidRDefault="00A838E9">
      <w:pPr>
        <w:spacing w:before="240" w:after="0" w:line="240" w:lineRule="auto"/>
        <w:jc w:val="both"/>
        <w:rPr>
          <w:rFonts w:ascii="Times New Roman" w:hAnsi="Times New Roman"/>
          <w:b/>
          <w:sz w:val="24"/>
          <w:szCs w:val="24"/>
        </w:rPr>
      </w:pPr>
      <w:r>
        <w:rPr>
          <w:rFonts w:ascii="Times New Roman" w:hAnsi="Times New Roman"/>
          <w:b/>
          <w:sz w:val="24"/>
          <w:szCs w:val="24"/>
        </w:rPr>
        <w:t>Tabel. Statistika Deskriptif Skor Orientasi Karir</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927"/>
        <w:gridCol w:w="896"/>
        <w:gridCol w:w="727"/>
        <w:gridCol w:w="856"/>
      </w:tblGrid>
      <w:tr w:rsidR="00C37402" w14:paraId="73998B0A" w14:textId="77777777">
        <w:tc>
          <w:tcPr>
            <w:tcW w:w="1105" w:type="dxa"/>
            <w:tcBorders>
              <w:top w:val="single" w:sz="4" w:space="0" w:color="auto"/>
              <w:bottom w:val="single" w:sz="4" w:space="0" w:color="auto"/>
            </w:tcBorders>
          </w:tcPr>
          <w:p w14:paraId="159593DE"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Jumlah Partisipan</w:t>
            </w:r>
          </w:p>
        </w:tc>
        <w:tc>
          <w:tcPr>
            <w:tcW w:w="983" w:type="dxa"/>
            <w:tcBorders>
              <w:top w:val="single" w:sz="4" w:space="0" w:color="auto"/>
              <w:bottom w:val="single" w:sz="4" w:space="0" w:color="auto"/>
            </w:tcBorders>
          </w:tcPr>
          <w:p w14:paraId="2656674B"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Skor terendah</w:t>
            </w:r>
          </w:p>
        </w:tc>
        <w:tc>
          <w:tcPr>
            <w:tcW w:w="950" w:type="dxa"/>
            <w:tcBorders>
              <w:top w:val="single" w:sz="4" w:space="0" w:color="auto"/>
              <w:bottom w:val="single" w:sz="4" w:space="0" w:color="auto"/>
            </w:tcBorders>
          </w:tcPr>
          <w:p w14:paraId="5BC57233"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Skor tertinggi</w:t>
            </w:r>
          </w:p>
        </w:tc>
        <w:tc>
          <w:tcPr>
            <w:tcW w:w="889" w:type="dxa"/>
            <w:tcBorders>
              <w:top w:val="single" w:sz="4" w:space="0" w:color="auto"/>
              <w:bottom w:val="single" w:sz="4" w:space="0" w:color="auto"/>
            </w:tcBorders>
          </w:tcPr>
          <w:p w14:paraId="40BAF315"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Rata-rata</w:t>
            </w:r>
          </w:p>
        </w:tc>
        <w:tc>
          <w:tcPr>
            <w:tcW w:w="906" w:type="dxa"/>
            <w:tcBorders>
              <w:top w:val="single" w:sz="4" w:space="0" w:color="auto"/>
              <w:bottom w:val="single" w:sz="4" w:space="0" w:color="auto"/>
            </w:tcBorders>
          </w:tcPr>
          <w:p w14:paraId="5F0C3D53"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Standar deviasi</w:t>
            </w:r>
          </w:p>
        </w:tc>
      </w:tr>
      <w:tr w:rsidR="00C37402" w14:paraId="01663FC9" w14:textId="77777777">
        <w:tc>
          <w:tcPr>
            <w:tcW w:w="1105" w:type="dxa"/>
            <w:tcBorders>
              <w:top w:val="single" w:sz="4" w:space="0" w:color="auto"/>
              <w:bottom w:val="single" w:sz="4" w:space="0" w:color="auto"/>
            </w:tcBorders>
          </w:tcPr>
          <w:p w14:paraId="6478026E" w14:textId="77777777" w:rsidR="00C37402" w:rsidRDefault="00A838E9">
            <w:pPr>
              <w:spacing w:before="240"/>
              <w:jc w:val="both"/>
              <w:rPr>
                <w:rFonts w:ascii="Times New Roman" w:hAnsi="Times New Roman"/>
                <w:sz w:val="24"/>
                <w:szCs w:val="24"/>
              </w:rPr>
            </w:pPr>
            <w:r>
              <w:rPr>
                <w:rFonts w:ascii="Times New Roman" w:hAnsi="Times New Roman"/>
                <w:sz w:val="24"/>
                <w:szCs w:val="24"/>
              </w:rPr>
              <w:t>98</w:t>
            </w:r>
          </w:p>
        </w:tc>
        <w:tc>
          <w:tcPr>
            <w:tcW w:w="983" w:type="dxa"/>
            <w:tcBorders>
              <w:top w:val="single" w:sz="4" w:space="0" w:color="auto"/>
              <w:bottom w:val="single" w:sz="4" w:space="0" w:color="auto"/>
            </w:tcBorders>
          </w:tcPr>
          <w:p w14:paraId="6B022347" w14:textId="77777777" w:rsidR="00C37402" w:rsidRDefault="00A838E9">
            <w:pPr>
              <w:spacing w:before="240"/>
              <w:jc w:val="both"/>
              <w:rPr>
                <w:rFonts w:ascii="Times New Roman" w:hAnsi="Times New Roman"/>
                <w:sz w:val="24"/>
                <w:szCs w:val="24"/>
              </w:rPr>
            </w:pPr>
            <w:r>
              <w:rPr>
                <w:rFonts w:ascii="Arial" w:hAnsi="Arial" w:cs="Arial"/>
                <w:color w:val="000000"/>
                <w:sz w:val="18"/>
                <w:szCs w:val="18"/>
              </w:rPr>
              <w:t>85</w:t>
            </w:r>
          </w:p>
        </w:tc>
        <w:tc>
          <w:tcPr>
            <w:tcW w:w="950" w:type="dxa"/>
            <w:tcBorders>
              <w:top w:val="single" w:sz="4" w:space="0" w:color="auto"/>
              <w:bottom w:val="single" w:sz="4" w:space="0" w:color="auto"/>
            </w:tcBorders>
          </w:tcPr>
          <w:p w14:paraId="4C105B85" w14:textId="77777777" w:rsidR="00C37402" w:rsidRDefault="00A838E9">
            <w:pPr>
              <w:spacing w:before="240"/>
              <w:jc w:val="both"/>
              <w:rPr>
                <w:rFonts w:ascii="Times New Roman" w:hAnsi="Times New Roman"/>
                <w:sz w:val="24"/>
                <w:szCs w:val="24"/>
              </w:rPr>
            </w:pPr>
            <w:r>
              <w:rPr>
                <w:rFonts w:ascii="Arial" w:hAnsi="Arial" w:cs="Arial"/>
                <w:color w:val="000000"/>
                <w:sz w:val="18"/>
                <w:szCs w:val="18"/>
              </w:rPr>
              <w:t>112</w:t>
            </w:r>
          </w:p>
        </w:tc>
        <w:tc>
          <w:tcPr>
            <w:tcW w:w="889" w:type="dxa"/>
            <w:tcBorders>
              <w:top w:val="single" w:sz="4" w:space="0" w:color="auto"/>
              <w:bottom w:val="single" w:sz="4" w:space="0" w:color="auto"/>
            </w:tcBorders>
          </w:tcPr>
          <w:p w14:paraId="2A93D98E" w14:textId="77777777" w:rsidR="00C37402" w:rsidRDefault="00A838E9">
            <w:pPr>
              <w:spacing w:before="240"/>
              <w:jc w:val="both"/>
              <w:rPr>
                <w:rFonts w:ascii="Times New Roman" w:hAnsi="Times New Roman"/>
                <w:sz w:val="24"/>
                <w:szCs w:val="24"/>
              </w:rPr>
            </w:pPr>
            <w:r>
              <w:rPr>
                <w:rFonts w:ascii="Arial" w:hAnsi="Arial" w:cs="Arial"/>
                <w:color w:val="000000"/>
                <w:sz w:val="18"/>
                <w:szCs w:val="18"/>
              </w:rPr>
              <w:t>101,03</w:t>
            </w:r>
          </w:p>
        </w:tc>
        <w:tc>
          <w:tcPr>
            <w:tcW w:w="906" w:type="dxa"/>
            <w:tcBorders>
              <w:top w:val="single" w:sz="4" w:space="0" w:color="auto"/>
              <w:bottom w:val="single" w:sz="4" w:space="0" w:color="auto"/>
            </w:tcBorders>
          </w:tcPr>
          <w:p w14:paraId="050DE712" w14:textId="77777777" w:rsidR="00C37402" w:rsidRDefault="00A838E9">
            <w:pPr>
              <w:spacing w:before="240"/>
              <w:jc w:val="both"/>
              <w:rPr>
                <w:rFonts w:ascii="Times New Roman" w:hAnsi="Times New Roman"/>
                <w:sz w:val="24"/>
                <w:szCs w:val="24"/>
              </w:rPr>
            </w:pPr>
            <w:r>
              <w:rPr>
                <w:rFonts w:ascii="Arial" w:hAnsi="Arial" w:cs="Arial"/>
                <w:color w:val="000000"/>
                <w:sz w:val="18"/>
                <w:szCs w:val="18"/>
              </w:rPr>
              <w:t>6,123</w:t>
            </w:r>
          </w:p>
        </w:tc>
      </w:tr>
    </w:tbl>
    <w:p w14:paraId="6BB2FA29" w14:textId="66C0D91C" w:rsidR="006C61C8" w:rsidRPr="00036ED6" w:rsidRDefault="00A838E9" w:rsidP="00036ED6">
      <w:pPr>
        <w:spacing w:before="240" w:after="0" w:line="240" w:lineRule="auto"/>
        <w:ind w:firstLine="720"/>
        <w:jc w:val="both"/>
        <w:rPr>
          <w:rFonts w:ascii="Times New Roman" w:hAnsi="Times New Roman"/>
          <w:sz w:val="24"/>
          <w:szCs w:val="24"/>
        </w:rPr>
      </w:pPr>
      <w:r>
        <w:rPr>
          <w:rFonts w:ascii="Times New Roman" w:hAnsi="Times New Roman"/>
          <w:sz w:val="24"/>
          <w:szCs w:val="24"/>
        </w:rPr>
        <w:t>Selanjutnya, gambaran optimisme pada mahasiswa keagamaan UIN SGD Bandung diperoleh dari perhitugan statistika deskriptif atau uji normalitas pada program SPSS dengan menggunakan total skor dari tiap subjek. Dari hasil perhitungan tersebut ditemukan bahwa 98 responden diperoleh skor orientasi karir terendah adalah 27 dan skor orientasi karir tertinggi adalah 44 dengan rata-rata 36,14 dan standar deviasi 3,689.</w:t>
      </w:r>
    </w:p>
    <w:p w14:paraId="4C33ED81" w14:textId="77777777" w:rsidR="00C37402" w:rsidRDefault="00A838E9">
      <w:pPr>
        <w:spacing w:before="240" w:after="0" w:line="240" w:lineRule="auto"/>
        <w:jc w:val="both"/>
        <w:rPr>
          <w:rFonts w:ascii="Times New Roman" w:hAnsi="Times New Roman"/>
          <w:b/>
          <w:sz w:val="24"/>
          <w:szCs w:val="24"/>
        </w:rPr>
      </w:pPr>
      <w:r>
        <w:rPr>
          <w:rFonts w:ascii="Times New Roman" w:hAnsi="Times New Roman"/>
          <w:b/>
          <w:sz w:val="24"/>
          <w:szCs w:val="24"/>
        </w:rPr>
        <w:lastRenderedPageBreak/>
        <w:t>Tabel. Statistika Deskriptif Skor Optimisme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942"/>
        <w:gridCol w:w="910"/>
        <w:gridCol w:w="668"/>
        <w:gridCol w:w="869"/>
      </w:tblGrid>
      <w:tr w:rsidR="00C37402" w14:paraId="6646493A" w14:textId="77777777">
        <w:tc>
          <w:tcPr>
            <w:tcW w:w="1054" w:type="dxa"/>
            <w:tcBorders>
              <w:top w:val="single" w:sz="4" w:space="0" w:color="auto"/>
              <w:bottom w:val="single" w:sz="4" w:space="0" w:color="auto"/>
            </w:tcBorders>
          </w:tcPr>
          <w:p w14:paraId="7F2B5C61"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Jumlah Partisipan</w:t>
            </w:r>
          </w:p>
        </w:tc>
        <w:tc>
          <w:tcPr>
            <w:tcW w:w="938" w:type="dxa"/>
            <w:tcBorders>
              <w:top w:val="single" w:sz="4" w:space="0" w:color="auto"/>
              <w:bottom w:val="single" w:sz="4" w:space="0" w:color="auto"/>
            </w:tcBorders>
          </w:tcPr>
          <w:p w14:paraId="3D83F25E"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Skor terendah</w:t>
            </w:r>
          </w:p>
        </w:tc>
        <w:tc>
          <w:tcPr>
            <w:tcW w:w="927" w:type="dxa"/>
            <w:tcBorders>
              <w:top w:val="single" w:sz="4" w:space="0" w:color="auto"/>
              <w:bottom w:val="single" w:sz="4" w:space="0" w:color="auto"/>
            </w:tcBorders>
          </w:tcPr>
          <w:p w14:paraId="09F5E72E"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Skor tertinggi</w:t>
            </w:r>
          </w:p>
        </w:tc>
        <w:tc>
          <w:tcPr>
            <w:tcW w:w="670" w:type="dxa"/>
            <w:tcBorders>
              <w:top w:val="single" w:sz="4" w:space="0" w:color="auto"/>
              <w:bottom w:val="single" w:sz="4" w:space="0" w:color="auto"/>
            </w:tcBorders>
          </w:tcPr>
          <w:p w14:paraId="39B279D2"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Rata-rata</w:t>
            </w:r>
          </w:p>
        </w:tc>
        <w:tc>
          <w:tcPr>
            <w:tcW w:w="857" w:type="dxa"/>
            <w:tcBorders>
              <w:top w:val="single" w:sz="4" w:space="0" w:color="auto"/>
              <w:bottom w:val="single" w:sz="4" w:space="0" w:color="auto"/>
            </w:tcBorders>
          </w:tcPr>
          <w:p w14:paraId="0EF84A47" w14:textId="77777777" w:rsidR="00C37402" w:rsidRDefault="00A838E9">
            <w:pPr>
              <w:spacing w:before="240"/>
              <w:jc w:val="both"/>
              <w:rPr>
                <w:rFonts w:ascii="Times New Roman" w:hAnsi="Times New Roman"/>
                <w:b/>
                <w:sz w:val="20"/>
                <w:szCs w:val="20"/>
              </w:rPr>
            </w:pPr>
            <w:r>
              <w:rPr>
                <w:rFonts w:ascii="Times New Roman" w:hAnsi="Times New Roman"/>
                <w:b/>
                <w:sz w:val="20"/>
                <w:szCs w:val="20"/>
              </w:rPr>
              <w:t>Standar deviasi</w:t>
            </w:r>
          </w:p>
        </w:tc>
      </w:tr>
      <w:tr w:rsidR="00C37402" w14:paraId="5C5390E2" w14:textId="77777777">
        <w:tc>
          <w:tcPr>
            <w:tcW w:w="1054" w:type="dxa"/>
            <w:tcBorders>
              <w:top w:val="single" w:sz="4" w:space="0" w:color="auto"/>
            </w:tcBorders>
          </w:tcPr>
          <w:p w14:paraId="31742231" w14:textId="77777777" w:rsidR="00C37402" w:rsidRDefault="00A838E9">
            <w:pPr>
              <w:spacing w:before="240"/>
              <w:jc w:val="both"/>
              <w:rPr>
                <w:rFonts w:ascii="Times New Roman" w:hAnsi="Times New Roman"/>
                <w:sz w:val="20"/>
                <w:szCs w:val="20"/>
              </w:rPr>
            </w:pPr>
            <w:r>
              <w:rPr>
                <w:rFonts w:ascii="Times New Roman" w:hAnsi="Times New Roman"/>
                <w:sz w:val="20"/>
                <w:szCs w:val="20"/>
              </w:rPr>
              <w:t>98</w:t>
            </w:r>
          </w:p>
        </w:tc>
        <w:tc>
          <w:tcPr>
            <w:tcW w:w="938" w:type="dxa"/>
            <w:tcBorders>
              <w:top w:val="single" w:sz="4" w:space="0" w:color="auto"/>
            </w:tcBorders>
          </w:tcPr>
          <w:p w14:paraId="4F508FC3" w14:textId="77777777" w:rsidR="00C37402" w:rsidRDefault="00A838E9">
            <w:pPr>
              <w:spacing w:before="240"/>
              <w:jc w:val="both"/>
              <w:rPr>
                <w:rFonts w:ascii="Times New Roman" w:hAnsi="Times New Roman"/>
                <w:sz w:val="20"/>
                <w:szCs w:val="20"/>
              </w:rPr>
            </w:pPr>
            <w:r>
              <w:rPr>
                <w:rFonts w:ascii="Times New Roman" w:hAnsi="Times New Roman"/>
                <w:sz w:val="20"/>
                <w:szCs w:val="20"/>
              </w:rPr>
              <w:t>27</w:t>
            </w:r>
          </w:p>
        </w:tc>
        <w:tc>
          <w:tcPr>
            <w:tcW w:w="927" w:type="dxa"/>
            <w:tcBorders>
              <w:top w:val="single" w:sz="4" w:space="0" w:color="auto"/>
            </w:tcBorders>
          </w:tcPr>
          <w:p w14:paraId="60A7FD23" w14:textId="77777777" w:rsidR="00C37402" w:rsidRDefault="00A838E9">
            <w:pPr>
              <w:spacing w:before="240"/>
              <w:jc w:val="both"/>
              <w:rPr>
                <w:rFonts w:ascii="Times New Roman" w:hAnsi="Times New Roman"/>
                <w:sz w:val="20"/>
                <w:szCs w:val="20"/>
              </w:rPr>
            </w:pPr>
            <w:r>
              <w:rPr>
                <w:rFonts w:ascii="Times New Roman" w:hAnsi="Times New Roman"/>
                <w:sz w:val="20"/>
                <w:szCs w:val="20"/>
              </w:rPr>
              <w:t>44</w:t>
            </w:r>
          </w:p>
        </w:tc>
        <w:tc>
          <w:tcPr>
            <w:tcW w:w="670" w:type="dxa"/>
            <w:tcBorders>
              <w:top w:val="single" w:sz="4" w:space="0" w:color="auto"/>
            </w:tcBorders>
          </w:tcPr>
          <w:p w14:paraId="27A704A1" w14:textId="77777777" w:rsidR="00C37402" w:rsidRDefault="00A838E9">
            <w:pPr>
              <w:spacing w:before="240"/>
              <w:jc w:val="both"/>
              <w:rPr>
                <w:rFonts w:ascii="Times New Roman" w:hAnsi="Times New Roman"/>
                <w:sz w:val="20"/>
                <w:szCs w:val="20"/>
              </w:rPr>
            </w:pPr>
            <w:r>
              <w:rPr>
                <w:rFonts w:ascii="Arial" w:hAnsi="Arial" w:cs="Arial"/>
                <w:color w:val="000000"/>
                <w:sz w:val="18"/>
                <w:szCs w:val="18"/>
              </w:rPr>
              <w:t>36,14</w:t>
            </w:r>
          </w:p>
        </w:tc>
        <w:tc>
          <w:tcPr>
            <w:tcW w:w="857" w:type="dxa"/>
            <w:tcBorders>
              <w:top w:val="single" w:sz="4" w:space="0" w:color="auto"/>
            </w:tcBorders>
          </w:tcPr>
          <w:p w14:paraId="4D6950F4" w14:textId="77777777" w:rsidR="00C37402" w:rsidRDefault="00A838E9">
            <w:pPr>
              <w:spacing w:before="240"/>
              <w:jc w:val="both"/>
              <w:rPr>
                <w:rFonts w:ascii="Times New Roman" w:hAnsi="Times New Roman"/>
                <w:sz w:val="20"/>
                <w:szCs w:val="20"/>
              </w:rPr>
            </w:pPr>
            <w:r>
              <w:rPr>
                <w:rFonts w:ascii="Arial" w:hAnsi="Arial" w:cs="Arial"/>
                <w:color w:val="000000"/>
                <w:sz w:val="18"/>
                <w:szCs w:val="18"/>
              </w:rPr>
              <w:t>3,689</w:t>
            </w:r>
          </w:p>
        </w:tc>
      </w:tr>
    </w:tbl>
    <w:p w14:paraId="0CEA0BB1" w14:textId="77777777" w:rsidR="00E50F49" w:rsidRPr="00E50F49" w:rsidRDefault="00A838E9" w:rsidP="00036ED6">
      <w:pPr>
        <w:spacing w:before="240" w:after="0" w:line="240" w:lineRule="auto"/>
        <w:ind w:firstLine="720"/>
        <w:jc w:val="both"/>
        <w:rPr>
          <w:rFonts w:ascii="Times New Roman" w:hAnsi="Times New Roman"/>
          <w:sz w:val="24"/>
          <w:szCs w:val="24"/>
          <w:lang w:val="id-ID"/>
        </w:rPr>
      </w:pPr>
      <w:r>
        <w:rPr>
          <w:rFonts w:ascii="Times New Roman" w:hAnsi="Times New Roman"/>
          <w:sz w:val="24"/>
          <w:szCs w:val="24"/>
        </w:rPr>
        <w:t xml:space="preserve">Dari hasil analisis deskriptif tersebut didapatkan nilai uji </w:t>
      </w:r>
      <w:proofErr w:type="gramStart"/>
      <w:r>
        <w:rPr>
          <w:rFonts w:ascii="Times New Roman" w:hAnsi="Times New Roman"/>
          <w:sz w:val="24"/>
          <w:szCs w:val="24"/>
        </w:rPr>
        <w:t>normalitas  menggunakan</w:t>
      </w:r>
      <w:proofErr w:type="gramEnd"/>
      <w:r>
        <w:rPr>
          <w:rFonts w:ascii="Times New Roman" w:hAnsi="Times New Roman"/>
          <w:sz w:val="24"/>
          <w:szCs w:val="24"/>
        </w:rPr>
        <w:t xml:space="preserve"> Kolmogorov-Smirnov yang terdapat pada tabel berikut :</w:t>
      </w:r>
    </w:p>
    <w:p w14:paraId="09CF33C3" w14:textId="77777777" w:rsidR="00C37402" w:rsidRDefault="00A838E9">
      <w:pPr>
        <w:spacing w:before="240" w:after="0" w:line="240" w:lineRule="auto"/>
        <w:jc w:val="both"/>
        <w:rPr>
          <w:rFonts w:ascii="Times New Roman" w:hAnsi="Times New Roman"/>
          <w:b/>
        </w:rPr>
      </w:pPr>
      <w:r>
        <w:rPr>
          <w:rFonts w:ascii="Times New Roman" w:hAnsi="Times New Roman"/>
          <w:b/>
        </w:rPr>
        <w:t>Tabel. Hasil Uji Normalitas</w:t>
      </w:r>
    </w:p>
    <w:tbl>
      <w:tblPr>
        <w:tblStyle w:val="TableGrid"/>
        <w:tblW w:w="4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329"/>
        <w:gridCol w:w="1607"/>
      </w:tblGrid>
      <w:tr w:rsidR="00C37402" w14:paraId="6AA71C2E" w14:textId="77777777" w:rsidTr="00C52E53">
        <w:tc>
          <w:tcPr>
            <w:tcW w:w="1278" w:type="dxa"/>
            <w:tcBorders>
              <w:top w:val="single" w:sz="4" w:space="0" w:color="auto"/>
              <w:bottom w:val="single" w:sz="4" w:space="0" w:color="auto"/>
            </w:tcBorders>
          </w:tcPr>
          <w:p w14:paraId="6D0164A1" w14:textId="77777777" w:rsidR="00C37402" w:rsidRDefault="00A838E9">
            <w:pPr>
              <w:spacing w:before="240"/>
              <w:jc w:val="center"/>
              <w:rPr>
                <w:rFonts w:ascii="Times New Roman" w:hAnsi="Times New Roman"/>
                <w:b/>
              </w:rPr>
            </w:pPr>
            <w:r>
              <w:rPr>
                <w:rFonts w:ascii="Times New Roman" w:hAnsi="Times New Roman"/>
                <w:b/>
              </w:rPr>
              <w:t>Variabel</w:t>
            </w:r>
          </w:p>
        </w:tc>
        <w:tc>
          <w:tcPr>
            <w:tcW w:w="1329" w:type="dxa"/>
            <w:tcBorders>
              <w:top w:val="single" w:sz="4" w:space="0" w:color="auto"/>
              <w:bottom w:val="single" w:sz="4" w:space="0" w:color="auto"/>
            </w:tcBorders>
          </w:tcPr>
          <w:p w14:paraId="697E5571" w14:textId="77777777" w:rsidR="00C37402" w:rsidRDefault="00A838E9">
            <w:pPr>
              <w:spacing w:before="240"/>
              <w:jc w:val="center"/>
              <w:rPr>
                <w:rFonts w:ascii="Times New Roman" w:hAnsi="Times New Roman"/>
                <w:b/>
              </w:rPr>
            </w:pPr>
            <w:r>
              <w:rPr>
                <w:rFonts w:ascii="Times New Roman" w:hAnsi="Times New Roman"/>
                <w:b/>
              </w:rPr>
              <w:t>Signifikansi</w:t>
            </w:r>
          </w:p>
        </w:tc>
        <w:tc>
          <w:tcPr>
            <w:tcW w:w="1607" w:type="dxa"/>
            <w:tcBorders>
              <w:top w:val="single" w:sz="4" w:space="0" w:color="auto"/>
              <w:bottom w:val="single" w:sz="4" w:space="0" w:color="auto"/>
            </w:tcBorders>
          </w:tcPr>
          <w:p w14:paraId="2EA0D20E" w14:textId="77777777" w:rsidR="00C37402" w:rsidRDefault="00A838E9">
            <w:pPr>
              <w:spacing w:before="240"/>
              <w:jc w:val="center"/>
              <w:rPr>
                <w:rFonts w:ascii="Times New Roman" w:hAnsi="Times New Roman"/>
                <w:b/>
              </w:rPr>
            </w:pPr>
            <w:r>
              <w:rPr>
                <w:rFonts w:ascii="Times New Roman" w:hAnsi="Times New Roman"/>
                <w:b/>
              </w:rPr>
              <w:t xml:space="preserve">Keterangan </w:t>
            </w:r>
          </w:p>
        </w:tc>
      </w:tr>
      <w:tr w:rsidR="00C37402" w14:paraId="77F0C2EF" w14:textId="77777777" w:rsidTr="00C52E53">
        <w:tc>
          <w:tcPr>
            <w:tcW w:w="1278" w:type="dxa"/>
            <w:tcBorders>
              <w:top w:val="single" w:sz="4" w:space="0" w:color="auto"/>
            </w:tcBorders>
          </w:tcPr>
          <w:p w14:paraId="27F0FA49" w14:textId="77777777" w:rsidR="00C37402" w:rsidRDefault="00A838E9">
            <w:pPr>
              <w:spacing w:before="240"/>
              <w:jc w:val="center"/>
              <w:rPr>
                <w:rFonts w:ascii="Times New Roman" w:hAnsi="Times New Roman"/>
                <w:sz w:val="20"/>
                <w:szCs w:val="20"/>
              </w:rPr>
            </w:pPr>
            <w:r>
              <w:rPr>
                <w:rFonts w:ascii="Times New Roman" w:hAnsi="Times New Roman"/>
                <w:sz w:val="20"/>
                <w:szCs w:val="20"/>
              </w:rPr>
              <w:t>Orientasi Karir</w:t>
            </w:r>
          </w:p>
        </w:tc>
        <w:tc>
          <w:tcPr>
            <w:tcW w:w="1329" w:type="dxa"/>
            <w:tcBorders>
              <w:top w:val="single" w:sz="4" w:space="0" w:color="auto"/>
            </w:tcBorders>
          </w:tcPr>
          <w:p w14:paraId="62BE99BC" w14:textId="77777777" w:rsidR="00C37402" w:rsidRDefault="00A838E9">
            <w:pPr>
              <w:spacing w:before="240"/>
              <w:jc w:val="center"/>
              <w:rPr>
                <w:rFonts w:ascii="Times New Roman" w:hAnsi="Times New Roman"/>
                <w:sz w:val="20"/>
                <w:szCs w:val="20"/>
              </w:rPr>
            </w:pPr>
            <w:r>
              <w:rPr>
                <w:rFonts w:ascii="Times New Roman" w:hAnsi="Times New Roman"/>
                <w:sz w:val="20"/>
                <w:szCs w:val="20"/>
              </w:rPr>
              <w:t>0,063</w:t>
            </w:r>
          </w:p>
        </w:tc>
        <w:tc>
          <w:tcPr>
            <w:tcW w:w="1607" w:type="dxa"/>
            <w:tcBorders>
              <w:top w:val="single" w:sz="4" w:space="0" w:color="auto"/>
            </w:tcBorders>
          </w:tcPr>
          <w:p w14:paraId="451CAB9F" w14:textId="77777777" w:rsidR="00C37402" w:rsidRDefault="00A838E9">
            <w:pPr>
              <w:spacing w:before="240"/>
              <w:jc w:val="center"/>
              <w:rPr>
                <w:rFonts w:ascii="Times New Roman" w:hAnsi="Times New Roman"/>
                <w:sz w:val="20"/>
                <w:szCs w:val="20"/>
              </w:rPr>
            </w:pPr>
            <w:r>
              <w:rPr>
                <w:rFonts w:ascii="Times New Roman" w:hAnsi="Times New Roman"/>
                <w:sz w:val="20"/>
                <w:szCs w:val="20"/>
              </w:rPr>
              <w:t>Normal</w:t>
            </w:r>
          </w:p>
        </w:tc>
      </w:tr>
      <w:tr w:rsidR="00C37402" w14:paraId="55B731B7" w14:textId="77777777" w:rsidTr="00C52E53">
        <w:tc>
          <w:tcPr>
            <w:tcW w:w="1278" w:type="dxa"/>
            <w:tcBorders>
              <w:bottom w:val="single" w:sz="4" w:space="0" w:color="auto"/>
            </w:tcBorders>
          </w:tcPr>
          <w:p w14:paraId="6A73324C" w14:textId="77777777" w:rsidR="00C37402" w:rsidRDefault="00A838E9">
            <w:pPr>
              <w:spacing w:before="240"/>
              <w:jc w:val="center"/>
              <w:rPr>
                <w:rFonts w:ascii="Times New Roman" w:hAnsi="Times New Roman"/>
                <w:sz w:val="20"/>
                <w:szCs w:val="20"/>
              </w:rPr>
            </w:pPr>
            <w:r>
              <w:rPr>
                <w:rFonts w:ascii="Times New Roman" w:hAnsi="Times New Roman"/>
                <w:sz w:val="20"/>
                <w:szCs w:val="20"/>
              </w:rPr>
              <w:t>Optimisme</w:t>
            </w:r>
          </w:p>
        </w:tc>
        <w:tc>
          <w:tcPr>
            <w:tcW w:w="1329" w:type="dxa"/>
            <w:tcBorders>
              <w:bottom w:val="single" w:sz="4" w:space="0" w:color="auto"/>
            </w:tcBorders>
          </w:tcPr>
          <w:p w14:paraId="605D87F7" w14:textId="77777777" w:rsidR="00C37402" w:rsidRDefault="00A838E9">
            <w:pPr>
              <w:spacing w:before="240"/>
              <w:jc w:val="center"/>
              <w:rPr>
                <w:rFonts w:ascii="Times New Roman" w:hAnsi="Times New Roman"/>
                <w:sz w:val="20"/>
                <w:szCs w:val="20"/>
              </w:rPr>
            </w:pPr>
            <w:r>
              <w:rPr>
                <w:rFonts w:ascii="Times New Roman" w:hAnsi="Times New Roman"/>
                <w:sz w:val="20"/>
                <w:szCs w:val="20"/>
              </w:rPr>
              <w:t>0,44</w:t>
            </w:r>
          </w:p>
        </w:tc>
        <w:tc>
          <w:tcPr>
            <w:tcW w:w="1607" w:type="dxa"/>
            <w:tcBorders>
              <w:bottom w:val="single" w:sz="4" w:space="0" w:color="auto"/>
            </w:tcBorders>
          </w:tcPr>
          <w:p w14:paraId="7F360051" w14:textId="77777777" w:rsidR="00C37402" w:rsidRDefault="00A838E9">
            <w:pPr>
              <w:spacing w:before="240"/>
              <w:jc w:val="center"/>
              <w:rPr>
                <w:rFonts w:ascii="Times New Roman" w:hAnsi="Times New Roman"/>
                <w:sz w:val="20"/>
                <w:szCs w:val="20"/>
              </w:rPr>
            </w:pPr>
            <w:r>
              <w:rPr>
                <w:rFonts w:ascii="Times New Roman" w:hAnsi="Times New Roman"/>
                <w:sz w:val="20"/>
                <w:szCs w:val="20"/>
              </w:rPr>
              <w:t>Normal</w:t>
            </w:r>
          </w:p>
        </w:tc>
      </w:tr>
    </w:tbl>
    <w:p w14:paraId="6FFB10EB" w14:textId="77777777" w:rsidR="00C37402" w:rsidRDefault="00C37402">
      <w:pPr>
        <w:spacing w:after="237" w:line="253" w:lineRule="auto"/>
        <w:ind w:firstLine="720"/>
        <w:rPr>
          <w:rFonts w:ascii="Times New Roman" w:hAnsi="Times New Roman"/>
          <w:sz w:val="18"/>
          <w:szCs w:val="18"/>
        </w:rPr>
      </w:pPr>
    </w:p>
    <w:p w14:paraId="0DC5069A" w14:textId="77777777" w:rsidR="00C52E53" w:rsidRDefault="00C52E53" w:rsidP="00C52E53">
      <w:pPr>
        <w:pStyle w:val="ListParagraph"/>
        <w:numPr>
          <w:ilvl w:val="0"/>
          <w:numId w:val="7"/>
        </w:numPr>
        <w:spacing w:before="240" w:after="0" w:line="240" w:lineRule="auto"/>
        <w:rPr>
          <w:rFonts w:ascii="Times New Roman" w:hAnsi="Times New Roman"/>
          <w:b/>
          <w:sz w:val="24"/>
          <w:szCs w:val="24"/>
        </w:rPr>
      </w:pPr>
      <w:r>
        <w:rPr>
          <w:rFonts w:ascii="Times New Roman" w:hAnsi="Times New Roman"/>
          <w:b/>
          <w:sz w:val="24"/>
          <w:szCs w:val="24"/>
        </w:rPr>
        <w:t>Uji Hipotesis (Pearson</w:t>
      </w:r>
      <w:r>
        <w:rPr>
          <w:rFonts w:ascii="Times New Roman" w:hAnsi="Times New Roman"/>
          <w:b/>
          <w:sz w:val="24"/>
          <w:szCs w:val="24"/>
          <w:lang w:val="id-ID"/>
        </w:rPr>
        <w:t xml:space="preserve"> </w:t>
      </w:r>
      <w:r>
        <w:rPr>
          <w:rFonts w:ascii="Times New Roman" w:hAnsi="Times New Roman"/>
          <w:b/>
          <w:sz w:val="24"/>
          <w:szCs w:val="24"/>
        </w:rPr>
        <w:t>Correlation)</w:t>
      </w:r>
    </w:p>
    <w:p w14:paraId="5A9B05E7" w14:textId="77777777" w:rsidR="00C52E53" w:rsidRPr="00E50F49" w:rsidRDefault="00C52E53" w:rsidP="00C52E53">
      <w:pPr>
        <w:spacing w:before="240" w:after="0" w:line="240" w:lineRule="auto"/>
        <w:jc w:val="both"/>
        <w:rPr>
          <w:rFonts w:ascii="Times New Roman" w:hAnsi="Times New Roman"/>
          <w:sz w:val="24"/>
          <w:szCs w:val="24"/>
          <w:lang w:val="id-ID"/>
        </w:rPr>
      </w:pPr>
      <w:r>
        <w:rPr>
          <w:rFonts w:ascii="Times New Roman" w:hAnsi="Times New Roman"/>
          <w:sz w:val="24"/>
          <w:szCs w:val="24"/>
        </w:rPr>
        <w:t>Pada penelitian ini peneliti menggunakan analisis statistik uji hipotesis menggunakan software SPSS untuk mendapatkan nilai koefisien korelasi person (</w:t>
      </w:r>
      <w:r>
        <w:rPr>
          <w:rFonts w:ascii="Times New Roman" w:hAnsi="Times New Roman"/>
          <w:i/>
          <w:sz w:val="24"/>
          <w:szCs w:val="24"/>
        </w:rPr>
        <w:t>Person Product Moment Coefficient Of Correlation</w:t>
      </w:r>
      <w:r>
        <w:rPr>
          <w:rFonts w:ascii="Times New Roman" w:hAnsi="Times New Roman"/>
          <w:sz w:val="24"/>
          <w:szCs w:val="24"/>
        </w:rPr>
        <w:t xml:space="preserve">). Pearson dan hasil dari analisis tersebut dapat dilihat pada </w:t>
      </w:r>
      <w:proofErr w:type="gramStart"/>
      <w:r>
        <w:rPr>
          <w:rFonts w:ascii="Times New Roman" w:hAnsi="Times New Roman"/>
          <w:sz w:val="24"/>
          <w:szCs w:val="24"/>
        </w:rPr>
        <w:t>tabel :</w:t>
      </w:r>
      <w:proofErr w:type="gramEnd"/>
    </w:p>
    <w:p w14:paraId="083E6575" w14:textId="77777777" w:rsidR="00C52E53" w:rsidRDefault="00C52E53" w:rsidP="00C52E53">
      <w:pPr>
        <w:jc w:val="both"/>
        <w:rPr>
          <w:rFonts w:ascii="Times New Roman" w:hAnsi="Times New Roman"/>
          <w:b/>
          <w:lang w:val="id-ID"/>
        </w:rPr>
      </w:pPr>
    </w:p>
    <w:tbl>
      <w:tblPr>
        <w:tblStyle w:val="TableGrid"/>
        <w:tblpPr w:leftFromText="180" w:rightFromText="180" w:vertAnchor="text" w:horzAnchor="margin" w:tblpY="9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1105"/>
        <w:gridCol w:w="1116"/>
        <w:gridCol w:w="1127"/>
      </w:tblGrid>
      <w:tr w:rsidR="000E6D78" w14:paraId="2063B697" w14:textId="77777777" w:rsidTr="000E6D78">
        <w:trPr>
          <w:trHeight w:val="953"/>
        </w:trPr>
        <w:tc>
          <w:tcPr>
            <w:tcW w:w="950" w:type="dxa"/>
            <w:tcBorders>
              <w:top w:val="single" w:sz="4" w:space="0" w:color="auto"/>
              <w:bottom w:val="single" w:sz="4" w:space="0" w:color="auto"/>
            </w:tcBorders>
          </w:tcPr>
          <w:p w14:paraId="70D7C7D3" w14:textId="77777777" w:rsidR="000E6D78" w:rsidRDefault="000E6D78" w:rsidP="000E6D78">
            <w:pPr>
              <w:spacing w:before="240"/>
              <w:jc w:val="center"/>
              <w:rPr>
                <w:rFonts w:ascii="Times New Roman" w:hAnsi="Times New Roman"/>
                <w:b/>
                <w:sz w:val="18"/>
                <w:szCs w:val="18"/>
              </w:rPr>
            </w:pPr>
            <w:r>
              <w:rPr>
                <w:rFonts w:ascii="Times New Roman" w:hAnsi="Times New Roman"/>
                <w:b/>
                <w:sz w:val="18"/>
                <w:szCs w:val="18"/>
              </w:rPr>
              <w:t>Variabel 1</w:t>
            </w:r>
          </w:p>
        </w:tc>
        <w:tc>
          <w:tcPr>
            <w:tcW w:w="1105" w:type="dxa"/>
            <w:tcBorders>
              <w:top w:val="single" w:sz="4" w:space="0" w:color="auto"/>
              <w:bottom w:val="single" w:sz="4" w:space="0" w:color="auto"/>
            </w:tcBorders>
          </w:tcPr>
          <w:p w14:paraId="2119E0DE" w14:textId="77777777" w:rsidR="000E6D78" w:rsidRDefault="000E6D78" w:rsidP="000E6D78">
            <w:pPr>
              <w:spacing w:before="240"/>
              <w:jc w:val="center"/>
              <w:rPr>
                <w:rFonts w:ascii="Times New Roman" w:hAnsi="Times New Roman"/>
                <w:b/>
                <w:sz w:val="18"/>
                <w:szCs w:val="18"/>
              </w:rPr>
            </w:pPr>
            <w:r>
              <w:rPr>
                <w:rFonts w:ascii="Times New Roman" w:hAnsi="Times New Roman"/>
                <w:b/>
                <w:sz w:val="18"/>
                <w:szCs w:val="18"/>
              </w:rPr>
              <w:t>Variabel 2</w:t>
            </w:r>
          </w:p>
        </w:tc>
        <w:tc>
          <w:tcPr>
            <w:tcW w:w="1116" w:type="dxa"/>
            <w:tcBorders>
              <w:top w:val="single" w:sz="4" w:space="0" w:color="auto"/>
              <w:bottom w:val="single" w:sz="4" w:space="0" w:color="auto"/>
            </w:tcBorders>
          </w:tcPr>
          <w:p w14:paraId="78D457D2" w14:textId="77777777" w:rsidR="000E6D78" w:rsidRDefault="000E6D78" w:rsidP="000E6D78">
            <w:pPr>
              <w:spacing w:before="240"/>
              <w:jc w:val="center"/>
              <w:rPr>
                <w:rFonts w:ascii="Times New Roman" w:hAnsi="Times New Roman"/>
                <w:b/>
                <w:sz w:val="18"/>
                <w:szCs w:val="18"/>
              </w:rPr>
            </w:pPr>
            <w:r>
              <w:rPr>
                <w:rFonts w:ascii="Times New Roman" w:hAnsi="Times New Roman"/>
                <w:b/>
                <w:sz w:val="18"/>
                <w:szCs w:val="18"/>
              </w:rPr>
              <w:t>Pearson Correlation  ( r )</w:t>
            </w:r>
          </w:p>
        </w:tc>
        <w:tc>
          <w:tcPr>
            <w:tcW w:w="1127" w:type="dxa"/>
            <w:tcBorders>
              <w:top w:val="single" w:sz="4" w:space="0" w:color="auto"/>
              <w:bottom w:val="single" w:sz="4" w:space="0" w:color="auto"/>
            </w:tcBorders>
          </w:tcPr>
          <w:p w14:paraId="053A15D1" w14:textId="77777777" w:rsidR="000E6D78" w:rsidRDefault="000E6D78" w:rsidP="000E6D78">
            <w:pPr>
              <w:spacing w:before="240"/>
              <w:jc w:val="center"/>
              <w:rPr>
                <w:rFonts w:ascii="Times New Roman" w:hAnsi="Times New Roman"/>
                <w:b/>
                <w:sz w:val="18"/>
                <w:szCs w:val="18"/>
              </w:rPr>
            </w:pPr>
            <w:r>
              <w:rPr>
                <w:rFonts w:ascii="Times New Roman" w:hAnsi="Times New Roman"/>
                <w:b/>
                <w:sz w:val="18"/>
                <w:szCs w:val="18"/>
              </w:rPr>
              <w:t>Signifikansi</w:t>
            </w:r>
          </w:p>
        </w:tc>
      </w:tr>
      <w:tr w:rsidR="000E6D78" w14:paraId="5F1B1A26" w14:textId="77777777" w:rsidTr="000E6D78">
        <w:trPr>
          <w:trHeight w:val="872"/>
        </w:trPr>
        <w:tc>
          <w:tcPr>
            <w:tcW w:w="950" w:type="dxa"/>
            <w:tcBorders>
              <w:top w:val="single" w:sz="4" w:space="0" w:color="auto"/>
              <w:bottom w:val="single" w:sz="4" w:space="0" w:color="auto"/>
            </w:tcBorders>
          </w:tcPr>
          <w:p w14:paraId="2C607328" w14:textId="77777777" w:rsidR="000E6D78" w:rsidRDefault="000E6D78" w:rsidP="000E6D78">
            <w:pPr>
              <w:spacing w:before="240"/>
              <w:jc w:val="center"/>
              <w:rPr>
                <w:rFonts w:ascii="Times New Roman" w:hAnsi="Times New Roman"/>
                <w:sz w:val="20"/>
                <w:szCs w:val="20"/>
              </w:rPr>
            </w:pPr>
            <w:r>
              <w:rPr>
                <w:rFonts w:ascii="Times New Roman" w:hAnsi="Times New Roman"/>
                <w:sz w:val="20"/>
                <w:szCs w:val="20"/>
              </w:rPr>
              <w:t>Orientasi Karir</w:t>
            </w:r>
          </w:p>
        </w:tc>
        <w:tc>
          <w:tcPr>
            <w:tcW w:w="1105" w:type="dxa"/>
            <w:tcBorders>
              <w:top w:val="single" w:sz="4" w:space="0" w:color="auto"/>
              <w:bottom w:val="single" w:sz="4" w:space="0" w:color="auto"/>
            </w:tcBorders>
          </w:tcPr>
          <w:p w14:paraId="0B2E9722" w14:textId="77777777" w:rsidR="000E6D78" w:rsidRDefault="000E6D78" w:rsidP="000E6D78">
            <w:pPr>
              <w:spacing w:before="240"/>
              <w:jc w:val="center"/>
              <w:rPr>
                <w:rFonts w:ascii="Times New Roman" w:hAnsi="Times New Roman"/>
                <w:sz w:val="20"/>
                <w:szCs w:val="20"/>
              </w:rPr>
            </w:pPr>
            <w:r>
              <w:rPr>
                <w:rFonts w:ascii="Times New Roman" w:hAnsi="Times New Roman"/>
                <w:sz w:val="20"/>
                <w:szCs w:val="20"/>
              </w:rPr>
              <w:t>Optimisme</w:t>
            </w:r>
          </w:p>
        </w:tc>
        <w:tc>
          <w:tcPr>
            <w:tcW w:w="1116" w:type="dxa"/>
            <w:tcBorders>
              <w:top w:val="single" w:sz="4" w:space="0" w:color="auto"/>
              <w:bottom w:val="single" w:sz="4" w:space="0" w:color="auto"/>
            </w:tcBorders>
          </w:tcPr>
          <w:p w14:paraId="15689F6A" w14:textId="77777777" w:rsidR="000E6D78" w:rsidRDefault="000E6D78" w:rsidP="000E6D78">
            <w:pPr>
              <w:spacing w:before="240"/>
              <w:jc w:val="center"/>
              <w:rPr>
                <w:rFonts w:ascii="Times New Roman" w:hAnsi="Times New Roman"/>
                <w:sz w:val="20"/>
                <w:szCs w:val="20"/>
              </w:rPr>
            </w:pPr>
            <w:r>
              <w:rPr>
                <w:rFonts w:ascii="Times New Roman" w:hAnsi="Times New Roman"/>
                <w:sz w:val="20"/>
                <w:szCs w:val="20"/>
              </w:rPr>
              <w:t>0,388</w:t>
            </w:r>
          </w:p>
        </w:tc>
        <w:tc>
          <w:tcPr>
            <w:tcW w:w="1127" w:type="dxa"/>
            <w:tcBorders>
              <w:top w:val="single" w:sz="4" w:space="0" w:color="auto"/>
              <w:bottom w:val="single" w:sz="4" w:space="0" w:color="auto"/>
            </w:tcBorders>
          </w:tcPr>
          <w:p w14:paraId="69B8517D" w14:textId="77777777" w:rsidR="000E6D78" w:rsidRDefault="000E6D78" w:rsidP="000E6D78">
            <w:pPr>
              <w:spacing w:before="240"/>
              <w:jc w:val="center"/>
              <w:rPr>
                <w:rFonts w:ascii="Times New Roman" w:hAnsi="Times New Roman"/>
                <w:sz w:val="20"/>
                <w:szCs w:val="20"/>
              </w:rPr>
            </w:pPr>
            <w:r>
              <w:rPr>
                <w:rFonts w:ascii="Times New Roman" w:hAnsi="Times New Roman"/>
                <w:sz w:val="20"/>
                <w:szCs w:val="20"/>
              </w:rPr>
              <w:t>0,000</w:t>
            </w:r>
          </w:p>
        </w:tc>
      </w:tr>
    </w:tbl>
    <w:p w14:paraId="5CC6FA9D" w14:textId="77777777" w:rsidR="00C52E53" w:rsidRDefault="00C52E53" w:rsidP="00C52E53">
      <w:pPr>
        <w:jc w:val="both"/>
        <w:rPr>
          <w:rFonts w:ascii="Times New Roman" w:hAnsi="Times New Roman"/>
          <w:sz w:val="24"/>
          <w:szCs w:val="24"/>
          <w:lang w:val="id-ID"/>
        </w:rPr>
      </w:pPr>
      <w:r>
        <w:rPr>
          <w:rFonts w:ascii="Times New Roman" w:hAnsi="Times New Roman"/>
          <w:b/>
        </w:rPr>
        <w:t>Tabel. Korelasi antara Orientasi Karir dengan Optimisme</w:t>
      </w:r>
    </w:p>
    <w:p w14:paraId="096E64CF" w14:textId="77777777" w:rsidR="00C52E53" w:rsidRDefault="00C52E53">
      <w:pPr>
        <w:jc w:val="both"/>
        <w:rPr>
          <w:rFonts w:ascii="Times New Roman" w:hAnsi="Times New Roman"/>
          <w:sz w:val="24"/>
          <w:szCs w:val="24"/>
          <w:lang w:val="id-ID"/>
        </w:rPr>
      </w:pPr>
    </w:p>
    <w:p w14:paraId="6B1DFC57" w14:textId="77777777" w:rsidR="00C52E53" w:rsidRPr="00C52E53" w:rsidRDefault="00C52E53">
      <w:pPr>
        <w:jc w:val="both"/>
        <w:rPr>
          <w:rFonts w:ascii="Times New Roman" w:hAnsi="Times New Roman"/>
          <w:sz w:val="18"/>
          <w:szCs w:val="18"/>
          <w:lang w:val="id-ID"/>
        </w:rPr>
      </w:pPr>
      <w:r>
        <w:rPr>
          <w:rFonts w:ascii="Times New Roman" w:hAnsi="Times New Roman"/>
          <w:sz w:val="24"/>
          <w:szCs w:val="24"/>
          <w:lang w:val="id-ID"/>
        </w:rPr>
        <w:tab/>
      </w:r>
      <w:r w:rsidRPr="00C52E53">
        <w:rPr>
          <w:rFonts w:ascii="Times New Roman" w:hAnsi="Times New Roman"/>
          <w:sz w:val="18"/>
          <w:szCs w:val="18"/>
          <w:lang w:val="id-ID"/>
        </w:rPr>
        <w:t>Jika signifikansi &gt; 0,05, maka Ho diterima</w:t>
      </w:r>
    </w:p>
    <w:p w14:paraId="786676B6" w14:textId="77777777" w:rsidR="00C52E53" w:rsidRPr="00C52E53" w:rsidRDefault="00C52E53">
      <w:pPr>
        <w:jc w:val="both"/>
        <w:rPr>
          <w:rFonts w:ascii="Times New Roman" w:hAnsi="Times New Roman"/>
          <w:sz w:val="18"/>
          <w:szCs w:val="18"/>
          <w:lang w:val="id-ID"/>
        </w:rPr>
      </w:pPr>
      <w:r>
        <w:rPr>
          <w:rFonts w:ascii="Times New Roman" w:hAnsi="Times New Roman"/>
          <w:sz w:val="24"/>
          <w:szCs w:val="24"/>
          <w:lang w:val="id-ID"/>
        </w:rPr>
        <w:tab/>
      </w:r>
      <w:r w:rsidRPr="00C52E53">
        <w:rPr>
          <w:rFonts w:ascii="Times New Roman" w:hAnsi="Times New Roman"/>
          <w:sz w:val="18"/>
          <w:szCs w:val="18"/>
          <w:lang w:val="id-ID"/>
        </w:rPr>
        <w:t>Jika signifikansi &lt; 0,05, maka Ho di tolak</w:t>
      </w:r>
    </w:p>
    <w:p w14:paraId="0DE50D8B" w14:textId="77777777" w:rsidR="00C37402" w:rsidRDefault="00A838E9" w:rsidP="00036ED6">
      <w:pPr>
        <w:ind w:firstLine="720"/>
        <w:jc w:val="both"/>
        <w:rPr>
          <w:rFonts w:ascii="Times New Roman" w:hAnsi="Times New Roman"/>
          <w:sz w:val="24"/>
          <w:szCs w:val="24"/>
        </w:rPr>
      </w:pPr>
      <w:r>
        <w:rPr>
          <w:rFonts w:ascii="Times New Roman" w:hAnsi="Times New Roman"/>
          <w:sz w:val="24"/>
          <w:szCs w:val="24"/>
        </w:rPr>
        <w:lastRenderedPageBreak/>
        <w:t xml:space="preserve">Pada kasus ini terlihat bahwa koefisian korelasi adalah 0,388 dengan signifikansi 0,000. Karena </w:t>
      </w:r>
      <w:proofErr w:type="gramStart"/>
      <w:r>
        <w:rPr>
          <w:rFonts w:ascii="Times New Roman" w:hAnsi="Times New Roman"/>
          <w:sz w:val="24"/>
          <w:szCs w:val="24"/>
        </w:rPr>
        <w:t>signifikansi  &lt;</w:t>
      </w:r>
      <w:proofErr w:type="gramEnd"/>
      <w:r>
        <w:rPr>
          <w:rFonts w:ascii="Times New Roman" w:hAnsi="Times New Roman"/>
          <w:sz w:val="24"/>
          <w:szCs w:val="24"/>
        </w:rPr>
        <w:t xml:space="preserve"> 0,05, maka Ho di tolak, berarti Ha di terima. Artinya ada hubungan yang signifikansi antara Orientasi Karir dengan Optimisme Pada Mahasiswa Jurusan Keagamaan di UIN SGD Bandung.</w:t>
      </w:r>
    </w:p>
    <w:p w14:paraId="274556DA" w14:textId="77777777" w:rsidR="00C37402" w:rsidRDefault="00A838E9">
      <w:pPr>
        <w:ind w:firstLine="720"/>
        <w:jc w:val="both"/>
        <w:rPr>
          <w:rFonts w:ascii="Times New Roman" w:hAnsi="Times New Roman"/>
          <w:sz w:val="24"/>
          <w:szCs w:val="24"/>
          <w:lang w:val="id-ID"/>
        </w:rPr>
      </w:pPr>
      <w:r>
        <w:rPr>
          <w:rFonts w:ascii="Times New Roman" w:hAnsi="Times New Roman"/>
          <w:sz w:val="24"/>
          <w:szCs w:val="24"/>
        </w:rPr>
        <w:t xml:space="preserve">Berdasarkan hasil koefisien korelasi diatas dapat terlihat bahwa adanya korelasi diantara dua konstruk tersebut. Dari data tersebut dapat disimpilkan bahwa semakin tinggi orientasi karir mahasiswa maka </w:t>
      </w:r>
      <w:proofErr w:type="gramStart"/>
      <w:r>
        <w:rPr>
          <w:rFonts w:ascii="Times New Roman" w:hAnsi="Times New Roman"/>
          <w:sz w:val="24"/>
          <w:szCs w:val="24"/>
        </w:rPr>
        <w:t>akan</w:t>
      </w:r>
      <w:proofErr w:type="gramEnd"/>
      <w:r>
        <w:rPr>
          <w:rFonts w:ascii="Times New Roman" w:hAnsi="Times New Roman"/>
          <w:sz w:val="24"/>
          <w:szCs w:val="24"/>
        </w:rPr>
        <w:t xml:space="preserve"> diikuti dengan semakin Tingginya tingkat optimisme pada mahasiswa jurusan keagamaan Universitas Islam Negeri Sunan Gunung Djati Bandung dan itu berarti bahwa korelasinya bersifat positif. Namun walaupun hasilnya berkorelasi positif harga koefisien korelasinya sebesar 0,38</w:t>
      </w:r>
      <w:r w:rsidR="00E50F49">
        <w:rPr>
          <w:rFonts w:ascii="Times New Roman" w:hAnsi="Times New Roman"/>
          <w:sz w:val="24"/>
          <w:szCs w:val="24"/>
        </w:rPr>
        <w:t>8 Hal</w:t>
      </w:r>
      <w:r w:rsidR="00E50F49">
        <w:rPr>
          <w:rFonts w:ascii="Times New Roman" w:hAnsi="Times New Roman"/>
          <w:sz w:val="24"/>
          <w:szCs w:val="24"/>
          <w:lang w:val="id-ID"/>
        </w:rPr>
        <w:t xml:space="preserve"> </w:t>
      </w:r>
      <w:r>
        <w:rPr>
          <w:rFonts w:ascii="Times New Roman" w:hAnsi="Times New Roman"/>
          <w:sz w:val="24"/>
          <w:szCs w:val="24"/>
        </w:rPr>
        <w:t>tersebut menunjukkan bahwa korelasinya lemah.</w:t>
      </w:r>
    </w:p>
    <w:p w14:paraId="2A21BC5E" w14:textId="77777777" w:rsidR="00C37402" w:rsidRDefault="00A838E9">
      <w:pPr>
        <w:jc w:val="both"/>
        <w:rPr>
          <w:rFonts w:ascii="Times New Roman" w:hAnsi="Times New Roman"/>
          <w:b/>
          <w:sz w:val="24"/>
          <w:szCs w:val="24"/>
        </w:rPr>
      </w:pPr>
      <w:r>
        <w:rPr>
          <w:rFonts w:ascii="Times New Roman" w:hAnsi="Times New Roman"/>
          <w:b/>
          <w:sz w:val="24"/>
          <w:szCs w:val="24"/>
        </w:rPr>
        <w:t>Pembahasan</w:t>
      </w:r>
    </w:p>
    <w:p w14:paraId="6E7A7519" w14:textId="77777777" w:rsidR="004E5522" w:rsidRDefault="004E5522" w:rsidP="004E5522">
      <w:pPr>
        <w:shd w:val="clear" w:color="auto" w:fill="FFFFFF"/>
        <w:spacing w:after="0" w:line="240" w:lineRule="auto"/>
        <w:ind w:firstLine="720"/>
        <w:jc w:val="both"/>
        <w:textAlignment w:val="top"/>
        <w:rPr>
          <w:rFonts w:ascii="Times New Roman" w:hAnsi="Times New Roman"/>
          <w:sz w:val="24"/>
          <w:szCs w:val="24"/>
        </w:rPr>
      </w:pPr>
      <w:r>
        <w:rPr>
          <w:rFonts w:ascii="Times New Roman" w:hAnsi="Times New Roman"/>
          <w:sz w:val="24"/>
          <w:szCs w:val="24"/>
        </w:rPr>
        <w:t>Sejalan dengan kontemporer Penelitian pada 30 tahun yang lalu tentang korelasi sifat dengan penciptaan tes orientasi kehidupan ukuran self-report dari optimisme dan telah direvisi pada tahun 1994 agar kontennya lebih fokus pada item agar lebih dekat pada harapan untuk masa depan seseorang inti konseptual dari sifat tersebut.</w:t>
      </w:r>
    </w:p>
    <w:p w14:paraId="5A26C3A9" w14:textId="77777777" w:rsidR="00036ED6" w:rsidRPr="00561A35" w:rsidRDefault="00036ED6" w:rsidP="00036ED6">
      <w:pPr>
        <w:spacing w:after="0" w:line="240" w:lineRule="auto"/>
        <w:ind w:firstLine="720"/>
        <w:jc w:val="both"/>
        <w:rPr>
          <w:rFonts w:ascii="Times New Roman" w:eastAsia="Times New Roman" w:hAnsi="Times New Roman"/>
          <w:sz w:val="24"/>
          <w:szCs w:val="30"/>
          <w:lang w:eastAsia="id-ID"/>
        </w:rPr>
      </w:pPr>
    </w:p>
    <w:p w14:paraId="1C2D1445" w14:textId="77777777" w:rsidR="00036ED6" w:rsidRPr="00561A35" w:rsidRDefault="00036ED6" w:rsidP="00036ED6">
      <w:pPr>
        <w:spacing w:after="0" w:line="240" w:lineRule="auto"/>
        <w:ind w:firstLine="720"/>
        <w:jc w:val="both"/>
        <w:rPr>
          <w:rFonts w:ascii="Times New Roman" w:eastAsia="Times New Roman" w:hAnsi="Times New Roman"/>
          <w:sz w:val="24"/>
          <w:szCs w:val="30"/>
          <w:lang w:eastAsia="id-ID"/>
        </w:rPr>
      </w:pPr>
      <w:r w:rsidRPr="00561A35">
        <w:rPr>
          <w:rFonts w:ascii="Times New Roman" w:eastAsia="Times New Roman" w:hAnsi="Times New Roman"/>
          <w:sz w:val="24"/>
          <w:szCs w:val="30"/>
          <w:lang w:eastAsia="id-ID"/>
        </w:rPr>
        <w:t xml:space="preserve">Berhubungan tentang keyakinan atau </w:t>
      </w:r>
      <w:r w:rsidRPr="00561A35">
        <w:rPr>
          <w:rFonts w:ascii="Times New Roman" w:eastAsia="Times New Roman" w:hAnsi="Times New Roman"/>
          <w:i/>
          <w:sz w:val="24"/>
          <w:szCs w:val="30"/>
          <w:lang w:eastAsia="id-ID"/>
        </w:rPr>
        <w:t>self-efficacy</w:t>
      </w:r>
      <w:r w:rsidRPr="00561A35">
        <w:rPr>
          <w:rFonts w:ascii="Times New Roman" w:eastAsia="Times New Roman" w:hAnsi="Times New Roman"/>
          <w:sz w:val="24"/>
          <w:szCs w:val="30"/>
          <w:lang w:eastAsia="id-ID"/>
        </w:rPr>
        <w:t xml:space="preserve"> dan harapan mahasiswa cenderung </w:t>
      </w:r>
      <w:proofErr w:type="gramStart"/>
      <w:r w:rsidRPr="00561A35">
        <w:rPr>
          <w:rFonts w:ascii="Times New Roman" w:eastAsia="Times New Roman" w:hAnsi="Times New Roman"/>
          <w:sz w:val="24"/>
          <w:szCs w:val="30"/>
          <w:lang w:eastAsia="id-ID"/>
        </w:rPr>
        <w:t>akan</w:t>
      </w:r>
      <w:proofErr w:type="gramEnd"/>
      <w:r w:rsidRPr="00561A35">
        <w:rPr>
          <w:rFonts w:ascii="Times New Roman" w:eastAsia="Times New Roman" w:hAnsi="Times New Roman"/>
          <w:sz w:val="24"/>
          <w:szCs w:val="30"/>
          <w:lang w:eastAsia="id-ID"/>
        </w:rPr>
        <w:t xml:space="preserve"> memilih karir nya sendiri berdasarkan pertimbangan keyakinan pada dirinya. Para mahasiswa tersebut yakin bahwa mereka </w:t>
      </w:r>
      <w:proofErr w:type="gramStart"/>
      <w:r w:rsidRPr="00561A35">
        <w:rPr>
          <w:rFonts w:ascii="Times New Roman" w:eastAsia="Times New Roman" w:hAnsi="Times New Roman"/>
          <w:sz w:val="24"/>
          <w:szCs w:val="30"/>
          <w:lang w:eastAsia="id-ID"/>
        </w:rPr>
        <w:t>akan</w:t>
      </w:r>
      <w:proofErr w:type="gramEnd"/>
      <w:r w:rsidRPr="00561A35">
        <w:rPr>
          <w:rFonts w:ascii="Times New Roman" w:eastAsia="Times New Roman" w:hAnsi="Times New Roman"/>
          <w:sz w:val="24"/>
          <w:szCs w:val="30"/>
          <w:lang w:eastAsia="id-ID"/>
        </w:rPr>
        <w:t xml:space="preserve"> bisa mengerjakan pekerjaan yang akan mereka dapatkan di masa depan. Mahasiswa tersebut yakin bahwa mereka mempunyai ilmu dan materi yang diberikan selama proses perkuliahan </w:t>
      </w:r>
      <w:r w:rsidRPr="00561A35">
        <w:rPr>
          <w:rFonts w:ascii="Times New Roman" w:eastAsia="Times New Roman" w:hAnsi="Times New Roman"/>
          <w:sz w:val="24"/>
          <w:szCs w:val="30"/>
          <w:lang w:eastAsia="id-ID"/>
        </w:rPr>
        <w:lastRenderedPageBreak/>
        <w:t xml:space="preserve">dapat menjadi bekal pencapaian karir mereka. Mahasiswa menetapkan banyak rencana untuk mereka di masa depan. </w:t>
      </w:r>
    </w:p>
    <w:p w14:paraId="086F67CC" w14:textId="77777777" w:rsidR="00036ED6" w:rsidRPr="00561A35" w:rsidRDefault="00036ED6" w:rsidP="00036ED6">
      <w:pPr>
        <w:spacing w:after="0" w:line="240" w:lineRule="auto"/>
        <w:ind w:firstLine="720"/>
        <w:jc w:val="both"/>
        <w:rPr>
          <w:rFonts w:ascii="Times New Roman" w:eastAsia="Times New Roman" w:hAnsi="Times New Roman"/>
          <w:sz w:val="24"/>
          <w:szCs w:val="30"/>
          <w:lang w:eastAsia="id-ID"/>
        </w:rPr>
      </w:pPr>
    </w:p>
    <w:p w14:paraId="7B6036B1" w14:textId="77777777" w:rsidR="004E5522" w:rsidRPr="004E5522" w:rsidRDefault="004E5522" w:rsidP="00036ED6">
      <w:pPr>
        <w:spacing w:after="0" w:line="240" w:lineRule="auto"/>
        <w:ind w:firstLine="720"/>
        <w:jc w:val="both"/>
        <w:rPr>
          <w:rFonts w:ascii="Times New Roman" w:eastAsia="Times New Roman" w:hAnsi="Times New Roman"/>
          <w:sz w:val="24"/>
          <w:szCs w:val="30"/>
          <w:lang w:eastAsia="id-ID"/>
        </w:rPr>
      </w:pPr>
      <w:r w:rsidRPr="004E5522">
        <w:rPr>
          <w:rFonts w:ascii="Times New Roman" w:eastAsia="Times New Roman" w:hAnsi="Times New Roman"/>
          <w:sz w:val="24"/>
          <w:szCs w:val="30"/>
          <w:lang w:eastAsia="id-ID"/>
        </w:rPr>
        <w:t xml:space="preserve">Dari hasil tersebut ditunjukan bahwa mahasiswa yang memiliki </w:t>
      </w:r>
      <w:r w:rsidRPr="004E5522">
        <w:rPr>
          <w:rFonts w:ascii="Times New Roman" w:eastAsia="Times New Roman" w:hAnsi="Times New Roman"/>
          <w:i/>
          <w:sz w:val="24"/>
          <w:szCs w:val="30"/>
          <w:lang w:eastAsia="id-ID"/>
        </w:rPr>
        <w:t>self-efficacy</w:t>
      </w:r>
      <w:r w:rsidRPr="004E5522">
        <w:rPr>
          <w:rFonts w:ascii="Times New Roman" w:eastAsia="Times New Roman" w:hAnsi="Times New Roman"/>
          <w:sz w:val="24"/>
          <w:szCs w:val="30"/>
          <w:lang w:eastAsia="id-ID"/>
        </w:rPr>
        <w:t xml:space="preserve"> career yang rendah </w:t>
      </w:r>
      <w:proofErr w:type="gramStart"/>
      <w:r w:rsidRPr="004E5522">
        <w:rPr>
          <w:rFonts w:ascii="Times New Roman" w:eastAsia="Times New Roman" w:hAnsi="Times New Roman"/>
          <w:sz w:val="24"/>
          <w:szCs w:val="30"/>
          <w:lang w:eastAsia="id-ID"/>
        </w:rPr>
        <w:t>mereka  cenderung</w:t>
      </w:r>
      <w:proofErr w:type="gramEnd"/>
      <w:r w:rsidRPr="004E5522">
        <w:rPr>
          <w:rFonts w:ascii="Times New Roman" w:eastAsia="Times New Roman" w:hAnsi="Times New Roman"/>
          <w:sz w:val="24"/>
          <w:szCs w:val="30"/>
          <w:lang w:eastAsia="id-ID"/>
        </w:rPr>
        <w:t xml:space="preserve"> lebih memilih pekerjaan yang standar atau biasa saka karena salah satu alasannya adalah bahwasanya mereka telah memiliki pengalaman bekerja sebelumnya, serta mereka telah memikirkan untuk mendapatkan uang dan biaya untuk mengikuti pendidikan profesi nya sendiri</w:t>
      </w:r>
    </w:p>
    <w:p w14:paraId="06D979D7" w14:textId="77777777" w:rsidR="004E5522" w:rsidRDefault="004E5522" w:rsidP="00036ED6">
      <w:pPr>
        <w:spacing w:after="0" w:line="240" w:lineRule="auto"/>
        <w:ind w:firstLine="720"/>
        <w:jc w:val="both"/>
        <w:rPr>
          <w:rFonts w:ascii="Times New Roman" w:eastAsia="Times New Roman" w:hAnsi="Times New Roman"/>
          <w:sz w:val="24"/>
          <w:szCs w:val="30"/>
          <w:lang w:eastAsia="id-ID"/>
        </w:rPr>
      </w:pPr>
    </w:p>
    <w:p w14:paraId="1A225F6F" w14:textId="28BD5901" w:rsidR="004E5522" w:rsidRPr="004E5522" w:rsidRDefault="004E5522" w:rsidP="004E5522">
      <w:pPr>
        <w:spacing w:after="0" w:line="240" w:lineRule="auto"/>
        <w:ind w:firstLine="720"/>
        <w:jc w:val="both"/>
        <w:rPr>
          <w:rFonts w:ascii="Times New Roman" w:eastAsia="Times New Roman" w:hAnsi="Times New Roman"/>
          <w:sz w:val="24"/>
          <w:szCs w:val="30"/>
          <w:lang w:eastAsia="id-ID"/>
        </w:rPr>
      </w:pPr>
      <w:r w:rsidRPr="004E5522">
        <w:rPr>
          <w:rFonts w:ascii="Times New Roman" w:eastAsia="Times New Roman" w:hAnsi="Times New Roman"/>
          <w:sz w:val="24"/>
          <w:szCs w:val="30"/>
          <w:lang w:eastAsia="id-ID"/>
        </w:rPr>
        <w:t xml:space="preserve">Berbicara tentang keyakinan (self-efficacy) dan harapan, mahasiswa memang memilih karirnya sendiri berdasarkan pertimbangan keyakinan diri. Mereka yakin mampu untuk mengerjakan setiap pekerjaan yang </w:t>
      </w:r>
      <w:proofErr w:type="gramStart"/>
      <w:r w:rsidRPr="004E5522">
        <w:rPr>
          <w:rFonts w:ascii="Times New Roman" w:eastAsia="Times New Roman" w:hAnsi="Times New Roman"/>
          <w:sz w:val="24"/>
          <w:szCs w:val="30"/>
          <w:lang w:eastAsia="id-ID"/>
        </w:rPr>
        <w:t>akan</w:t>
      </w:r>
      <w:proofErr w:type="gramEnd"/>
      <w:r w:rsidRPr="004E5522">
        <w:rPr>
          <w:rFonts w:ascii="Times New Roman" w:eastAsia="Times New Roman" w:hAnsi="Times New Roman"/>
          <w:sz w:val="24"/>
          <w:szCs w:val="30"/>
          <w:lang w:eastAsia="id-ID"/>
        </w:rPr>
        <w:t xml:space="preserve"> mereka dapatkan. Materi yang mereka dapatkan selama mereka belajar di universitas </w:t>
      </w:r>
      <w:proofErr w:type="gramStart"/>
      <w:r w:rsidRPr="004E5522">
        <w:rPr>
          <w:rFonts w:ascii="Times New Roman" w:eastAsia="Times New Roman" w:hAnsi="Times New Roman"/>
          <w:sz w:val="24"/>
          <w:szCs w:val="30"/>
          <w:lang w:eastAsia="id-ID"/>
        </w:rPr>
        <w:t>akan</w:t>
      </w:r>
      <w:proofErr w:type="gramEnd"/>
      <w:r w:rsidRPr="004E5522">
        <w:rPr>
          <w:rFonts w:ascii="Times New Roman" w:eastAsia="Times New Roman" w:hAnsi="Times New Roman"/>
          <w:sz w:val="24"/>
          <w:szCs w:val="30"/>
          <w:lang w:eastAsia="id-ID"/>
        </w:rPr>
        <w:t xml:space="preserve"> mereka jadikan sebagai bek</w:t>
      </w:r>
      <w:r>
        <w:rPr>
          <w:rFonts w:ascii="Times New Roman" w:eastAsia="Times New Roman" w:hAnsi="Times New Roman"/>
          <w:sz w:val="24"/>
          <w:szCs w:val="30"/>
          <w:lang w:eastAsia="id-ID"/>
        </w:rPr>
        <w:t>al untuk karir mereka dimasa dep</w:t>
      </w:r>
      <w:r w:rsidRPr="004E5522">
        <w:rPr>
          <w:rFonts w:ascii="Times New Roman" w:eastAsia="Times New Roman" w:hAnsi="Times New Roman"/>
          <w:sz w:val="24"/>
          <w:szCs w:val="30"/>
          <w:lang w:eastAsia="id-ID"/>
        </w:rPr>
        <w:t xml:space="preserve">an. Mahasiswa telah menetapkan banyak rencana untuk mereka dimasa depan. Self efficacy yang dialami mahasiswa dapat dikategorikan menjadi dua yaitu mahasiswa yang memiliki self efficacy career tinggi dan mahasiswa dengan self efficacy career rendah. Untuk mahasiswa dengan self efficacy career rendah yang cenderung memilih pekerjaan yang seadanya, mereka memilihnya dengan alasan bahwa mereka </w:t>
      </w:r>
      <w:r>
        <w:rPr>
          <w:rFonts w:ascii="Times New Roman" w:eastAsia="Times New Roman" w:hAnsi="Times New Roman"/>
          <w:sz w:val="24"/>
          <w:szCs w:val="30"/>
          <w:lang w:eastAsia="id-ID"/>
        </w:rPr>
        <w:t>mereka cukup untuk menemukan sebuah pekerjaan tanpa harus ahli di bidangnya</w:t>
      </w:r>
      <w:r w:rsidRPr="004E5522">
        <w:rPr>
          <w:rFonts w:ascii="Times New Roman" w:eastAsia="Times New Roman" w:hAnsi="Times New Roman"/>
          <w:sz w:val="24"/>
          <w:szCs w:val="30"/>
          <w:lang w:eastAsia="id-ID"/>
        </w:rPr>
        <w:t>.</w:t>
      </w:r>
    </w:p>
    <w:p w14:paraId="33B3E53D" w14:textId="77777777" w:rsidR="004E5522" w:rsidRDefault="004E5522" w:rsidP="004E5522">
      <w:pPr>
        <w:spacing w:after="0" w:line="240" w:lineRule="auto"/>
        <w:ind w:firstLine="720"/>
        <w:jc w:val="both"/>
        <w:rPr>
          <w:rFonts w:ascii="Times New Roman" w:eastAsia="Times New Roman" w:hAnsi="Times New Roman"/>
          <w:color w:val="FF0000"/>
          <w:sz w:val="24"/>
          <w:szCs w:val="30"/>
          <w:lang w:eastAsia="id-ID"/>
        </w:rPr>
      </w:pPr>
    </w:p>
    <w:p w14:paraId="05DAFADE" w14:textId="77777777" w:rsidR="004E5522" w:rsidRPr="004E5522" w:rsidRDefault="004E5522" w:rsidP="004E5522">
      <w:pPr>
        <w:spacing w:after="0" w:line="240" w:lineRule="auto"/>
        <w:ind w:firstLine="720"/>
        <w:jc w:val="both"/>
        <w:rPr>
          <w:rFonts w:ascii="Times New Roman" w:eastAsia="Times New Roman" w:hAnsi="Times New Roman"/>
          <w:sz w:val="24"/>
          <w:szCs w:val="30"/>
          <w:lang w:eastAsia="id-ID"/>
        </w:rPr>
      </w:pPr>
      <w:r w:rsidRPr="004E5522">
        <w:rPr>
          <w:rFonts w:ascii="Times New Roman" w:eastAsia="Times New Roman" w:hAnsi="Times New Roman"/>
          <w:sz w:val="24"/>
          <w:szCs w:val="30"/>
          <w:lang w:eastAsia="id-ID"/>
        </w:rPr>
        <w:t xml:space="preserve">Sedangkan mahasiswa dengan </w:t>
      </w:r>
      <w:r w:rsidRPr="004E5522">
        <w:rPr>
          <w:rFonts w:ascii="Times New Roman" w:eastAsia="Times New Roman" w:hAnsi="Times New Roman"/>
          <w:i/>
          <w:sz w:val="24"/>
          <w:szCs w:val="30"/>
          <w:lang w:eastAsia="id-ID"/>
        </w:rPr>
        <w:t>self-efficacy</w:t>
      </w:r>
      <w:r w:rsidRPr="004E5522">
        <w:rPr>
          <w:rFonts w:ascii="Times New Roman" w:eastAsia="Times New Roman" w:hAnsi="Times New Roman"/>
          <w:sz w:val="24"/>
          <w:szCs w:val="30"/>
          <w:lang w:eastAsia="id-ID"/>
        </w:rPr>
        <w:t xml:space="preserve"> career tinggi mereka sangat yakin dengan bekar serta kemampuan yang mereka </w:t>
      </w:r>
      <w:proofErr w:type="gramStart"/>
      <w:r w:rsidRPr="004E5522">
        <w:rPr>
          <w:rFonts w:ascii="Times New Roman" w:eastAsia="Times New Roman" w:hAnsi="Times New Roman"/>
          <w:sz w:val="24"/>
          <w:szCs w:val="30"/>
          <w:lang w:eastAsia="id-ID"/>
        </w:rPr>
        <w:t>miliki ,</w:t>
      </w:r>
      <w:proofErr w:type="gramEnd"/>
      <w:r w:rsidRPr="004E5522">
        <w:rPr>
          <w:rFonts w:ascii="Times New Roman" w:eastAsia="Times New Roman" w:hAnsi="Times New Roman"/>
          <w:sz w:val="24"/>
          <w:szCs w:val="30"/>
          <w:lang w:eastAsia="id-ID"/>
        </w:rPr>
        <w:t xml:space="preserve"> dan akan mendapatkan karir yang mereka inginkan. Para mahasiswa tersebut </w:t>
      </w:r>
      <w:proofErr w:type="gramStart"/>
      <w:r w:rsidRPr="004E5522">
        <w:rPr>
          <w:rFonts w:ascii="Times New Roman" w:eastAsia="Times New Roman" w:hAnsi="Times New Roman"/>
          <w:sz w:val="24"/>
          <w:szCs w:val="30"/>
          <w:lang w:eastAsia="id-ID"/>
        </w:rPr>
        <w:t>akan</w:t>
      </w:r>
      <w:proofErr w:type="gramEnd"/>
      <w:r w:rsidRPr="004E5522">
        <w:rPr>
          <w:rFonts w:ascii="Times New Roman" w:eastAsia="Times New Roman" w:hAnsi="Times New Roman"/>
          <w:sz w:val="24"/>
          <w:szCs w:val="30"/>
          <w:lang w:eastAsia="id-ID"/>
        </w:rPr>
        <w:t xml:space="preserve"> semakil meningkatkan skill mereka dengan mengikuki beberapa kursus untuk menunjang karir mereka serta mencapai jabatan yang diinginkan. </w:t>
      </w:r>
    </w:p>
    <w:p w14:paraId="3CD6C688" w14:textId="77777777" w:rsidR="004E5522" w:rsidRPr="004E5522" w:rsidRDefault="004E5522" w:rsidP="004E5522">
      <w:pPr>
        <w:spacing w:after="0" w:line="240" w:lineRule="auto"/>
        <w:ind w:firstLine="720"/>
        <w:jc w:val="both"/>
        <w:rPr>
          <w:rFonts w:ascii="Times New Roman" w:eastAsia="Times New Roman" w:hAnsi="Times New Roman"/>
          <w:sz w:val="24"/>
          <w:szCs w:val="30"/>
          <w:lang w:eastAsia="id-ID"/>
        </w:rPr>
      </w:pPr>
    </w:p>
    <w:p w14:paraId="2468DE88" w14:textId="77777777" w:rsidR="00036ED6" w:rsidRPr="00561A35" w:rsidRDefault="00036ED6" w:rsidP="00036ED6">
      <w:pPr>
        <w:spacing w:after="0" w:line="240" w:lineRule="auto"/>
        <w:ind w:firstLine="720"/>
        <w:jc w:val="both"/>
        <w:rPr>
          <w:rFonts w:ascii="Times New Roman" w:eastAsia="Times New Roman" w:hAnsi="Times New Roman"/>
          <w:sz w:val="24"/>
          <w:szCs w:val="30"/>
          <w:lang w:eastAsia="id-ID"/>
        </w:rPr>
      </w:pPr>
      <w:r w:rsidRPr="00561A35">
        <w:rPr>
          <w:rFonts w:ascii="Times New Roman" w:eastAsia="Times New Roman" w:hAnsi="Times New Roman"/>
          <w:sz w:val="24"/>
          <w:szCs w:val="30"/>
          <w:lang w:eastAsia="id-ID"/>
        </w:rPr>
        <w:lastRenderedPageBreak/>
        <w:t xml:space="preserve">Disebutkan dalam penelitian </w:t>
      </w:r>
      <w:r w:rsidRPr="00561A35">
        <w:rPr>
          <w:rFonts w:ascii="Times New Roman" w:hAnsi="Times New Roman"/>
        </w:rPr>
        <w:t xml:space="preserve">Rocky Valentino (2014) </w:t>
      </w:r>
      <w:r w:rsidRPr="00561A35">
        <w:rPr>
          <w:rFonts w:ascii="Times New Roman" w:eastAsia="Times New Roman" w:hAnsi="Times New Roman"/>
          <w:sz w:val="24"/>
          <w:szCs w:val="30"/>
          <w:lang w:eastAsia="id-ID"/>
        </w:rPr>
        <w:t>orang yang memiliki self efficacy career tinggi juga cenderung memiliki optimism yang tinggi.</w:t>
      </w:r>
    </w:p>
    <w:p w14:paraId="662DD328" w14:textId="77777777" w:rsidR="00036ED6" w:rsidRPr="00561A35" w:rsidRDefault="00036ED6" w:rsidP="00036ED6">
      <w:pPr>
        <w:shd w:val="clear" w:color="auto" w:fill="FFFFFF"/>
        <w:spacing w:after="0" w:line="240" w:lineRule="auto"/>
        <w:textAlignment w:val="top"/>
        <w:rPr>
          <w:rFonts w:ascii="Times New Roman" w:eastAsia="Times New Roman" w:hAnsi="Times New Roman"/>
          <w:sz w:val="24"/>
          <w:szCs w:val="24"/>
          <w:lang w:eastAsia="id-ID"/>
        </w:rPr>
      </w:pPr>
      <w:r w:rsidRPr="00561A35">
        <w:rPr>
          <w:rFonts w:ascii="Times New Roman" w:eastAsia="Times New Roman" w:hAnsi="Times New Roman"/>
          <w:sz w:val="24"/>
          <w:szCs w:val="24"/>
          <w:lang w:eastAsia="id-ID"/>
        </w:rPr>
        <w:t xml:space="preserve"> </w:t>
      </w:r>
    </w:p>
    <w:p w14:paraId="070A97E0" w14:textId="1F204AE9" w:rsidR="00036ED6" w:rsidRPr="00561A35" w:rsidRDefault="00036ED6" w:rsidP="00036ED6">
      <w:pPr>
        <w:ind w:firstLine="720"/>
        <w:jc w:val="both"/>
        <w:rPr>
          <w:rFonts w:ascii="Times New Roman" w:hAnsi="Times New Roman"/>
          <w:sz w:val="24"/>
          <w:szCs w:val="24"/>
        </w:rPr>
      </w:pPr>
      <w:r w:rsidRPr="00561A35">
        <w:rPr>
          <w:rFonts w:ascii="Times New Roman" w:hAnsi="Times New Roman"/>
          <w:sz w:val="24"/>
          <w:szCs w:val="24"/>
        </w:rPr>
        <w:t xml:space="preserve">Selain </w:t>
      </w:r>
      <w:r w:rsidRPr="00561A35">
        <w:rPr>
          <w:rFonts w:ascii="Times New Roman" w:hAnsi="Times New Roman"/>
          <w:i/>
          <w:sz w:val="24"/>
          <w:szCs w:val="24"/>
        </w:rPr>
        <w:t>self-efficacy</w:t>
      </w:r>
      <w:r w:rsidRPr="00561A35">
        <w:rPr>
          <w:rFonts w:ascii="Times New Roman" w:hAnsi="Times New Roman"/>
          <w:sz w:val="24"/>
          <w:szCs w:val="24"/>
        </w:rPr>
        <w:t xml:space="preserve">, titik temu dari orientasi karir dan optimism dapat dilihat pada hasil penelitian </w:t>
      </w:r>
      <w:r w:rsidRPr="00561A35">
        <w:rPr>
          <w:rFonts w:ascii="Times New Roman" w:hAnsi="Times New Roman"/>
          <w:sz w:val="24"/>
          <w:szCs w:val="24"/>
        </w:rPr>
        <w:fldChar w:fldCharType="begin" w:fldLock="1"/>
      </w:r>
      <w:r w:rsidR="00246C5B">
        <w:rPr>
          <w:rFonts w:ascii="Times New Roman" w:hAnsi="Times New Roman"/>
          <w:sz w:val="24"/>
          <w:szCs w:val="24"/>
        </w:rPr>
        <w:instrText>ADDIN CSL_CITATION {"citationItems":[{"id":"ITEM-1","itemData":{"abstract":"Skripsi adalah karya ilmiah yang diwajibkan sebagai bagian dari persyaratan pendidikan akademis di perguruan tinggi (Poerwadarminta, 1983). Mahasiswa yang menyusun skripsi dituntut dapat menyesuaikan diri dengan proses belajar yang ada dalam penyusunan skripsi. Salah satu penentu bagi keberhasilan dalam menyusun skripsi adalah sikap positif, yaitu merasa yakin bahwa masalah yang dihadapi dapat teratasi. Sikap positif ini disebut dengan optimism (Ginting, 2005). Salah satu faktor yang mempengaruhi optimisme dari dalam diri seseorang adalah unsur kepribadian, yaitu konsep diri. Konsep diri yang baik akan membuat mahasiswa merasa yakin dengan kemampuan yang dimilikinya, sehingga mampu mengoptimalkan kemampuannya dalam menghadapi permasalahan yang dihadapi dalam proses penyelesaian skripsi. Penelitian ini bertujuan untuk mengetahui hubungan antara konsep diri dengan optimisme dalam menyelesaikan skripsi pada mahasiswa Prodi Psikologi Fakultas Kedokteran UNS. Populasi dalam penelitian ini adalah mahasiswa Prodi Psikologi Fakultas Kedokteran UNS angkatan 2006 sampai 2009. Sampel penelitian ini sejumlah 48 mahasiswa Prodi Psikologi Fakultas Kedokteran UNS angkatan 2006 sampai 2009 yang sedang dalam proses penyusunan skripsi. Teknik pengambilan sampel dalam penelitian ini dengan purposive incidental sampling. Alat pengumpulan data yang digunakan adalah skala konsep diri dan skala optimisme dalam menyelesaikan Skripsi. Analisis data menggunakan teknik korelasi product moment Pearson. Berdasarkan hasil analisis teknik korelasi product moment Pearson diperoleh nilai koefisien korelasi (r) sebesar 0,808 dan p = 0,000 (p &lt; 0,05) artinya ada hubungan positif yang signifikan antara konsep diri dengan optimisme dalam menyelesaikan skripsi pada mahasiswa Prodi Psikologi Fakultas Kedokteran UNS, yang menunjukkan bahwa hipotesis dalam penelitian ini diterima. Semakin tinggi konsep diri subjek, maka akan semakin tinggi optimisme mahasiswa Prodi Psikologi Fakultas Kedokteran UNS dalam menyelesaikan skripsi. Konsep diri memiliki peran terhadap optimisme dalam meyelesaikan skripsi sebesar 65,4%.text","author":[{"dropping-particle":"","family":"Kurniawan","given":"Segendig","non-dropping-particle":"","parse-names":false,"suffix":""},{"dropping-particle":"","family":"Priyatama","given":"Aditya Nanda","non-dropping-particle":"","parse-names":false,"suffix":""},{"dropping-particle":"","family":"Karyanta","given":"Nugraha Arif","non-dropping-particle":"","parse-names":false,"suffix":""}],"container-title":"Psikologi","id":"ITEM-1","issued":{"date-parts":[["2007"]]},"page":"275-285","title":"Hubungan konsep diri dengan optimisme dalam menyelesaikan skripsi pada mahasiswa prodi psikologi fakultas kedokteran UNS","type":"article-journal"},"uris":["http://www.mendeley.com/documents/?uuid=600c57c9-d0e0-41f5-9fe9-bc814af80a07"]}],"mendeley":{"formattedCitation":"(Kurniawan et al., 2007)","manualFormatting":"Kurniawan, Priyatama, &amp; Karyanta (2007)","plainTextFormattedCitation":"(Kurniawan et al., 2007)","previouslyFormattedCitation":"(Kurniawan et al., 2007)"},"properties":{"noteIndex":0},"schema":"https://github.com/citation-style-language/schema/raw/master/csl-citation.json"}</w:instrText>
      </w:r>
      <w:r w:rsidRPr="00561A35">
        <w:rPr>
          <w:rFonts w:ascii="Times New Roman" w:hAnsi="Times New Roman"/>
          <w:sz w:val="24"/>
          <w:szCs w:val="24"/>
        </w:rPr>
        <w:fldChar w:fldCharType="separate"/>
      </w:r>
      <w:r w:rsidRPr="00561A35">
        <w:rPr>
          <w:rFonts w:ascii="Times New Roman" w:hAnsi="Times New Roman"/>
          <w:noProof/>
          <w:sz w:val="24"/>
          <w:szCs w:val="24"/>
        </w:rPr>
        <w:t>Kurniawan, Priyatama, &amp; Karyanta (2007)</w:t>
      </w:r>
      <w:r w:rsidRPr="00561A35">
        <w:rPr>
          <w:rFonts w:ascii="Times New Roman" w:hAnsi="Times New Roman"/>
          <w:sz w:val="24"/>
          <w:szCs w:val="24"/>
        </w:rPr>
        <w:fldChar w:fldCharType="end"/>
      </w:r>
      <w:r w:rsidRPr="00561A35">
        <w:rPr>
          <w:rFonts w:ascii="Times New Roman" w:hAnsi="Times New Roman"/>
          <w:sz w:val="24"/>
          <w:szCs w:val="24"/>
        </w:rPr>
        <w:t xml:space="preserve"> mengenai konsep diri yang memiliki hubungan signifikan dengan optimism. Konsep diri merupakan salah satu factor yang berpengaruh dalam terbentuknya suatu orientasi karir individu.</w:t>
      </w:r>
    </w:p>
    <w:p w14:paraId="3C7126E5" w14:textId="16658AF2" w:rsidR="00036ED6" w:rsidRDefault="004E5522" w:rsidP="00036ED6">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Menurut hurlo</w:t>
      </w:r>
      <w:r w:rsidR="00036ED6" w:rsidRPr="00561A35">
        <w:rPr>
          <w:rFonts w:ascii="Times New Roman" w:eastAsia="Times New Roman" w:hAnsi="Times New Roman"/>
          <w:sz w:val="24"/>
          <w:szCs w:val="24"/>
        </w:rPr>
        <w:t xml:space="preserve">ck konsep diri itu sendiri adalah bagaimana </w:t>
      </w:r>
      <w:proofErr w:type="gramStart"/>
      <w:r w:rsidR="00036ED6" w:rsidRPr="00561A35">
        <w:rPr>
          <w:rFonts w:ascii="Times New Roman" w:eastAsia="Times New Roman" w:hAnsi="Times New Roman"/>
          <w:sz w:val="24"/>
          <w:szCs w:val="24"/>
        </w:rPr>
        <w:t>cara</w:t>
      </w:r>
      <w:proofErr w:type="gramEnd"/>
      <w:r w:rsidR="00036ED6" w:rsidRPr="00561A35">
        <w:rPr>
          <w:rFonts w:ascii="Times New Roman" w:eastAsia="Times New Roman" w:hAnsi="Times New Roman"/>
          <w:sz w:val="24"/>
          <w:szCs w:val="24"/>
        </w:rPr>
        <w:t xml:space="preserve"> pandang individu pada dirinya sendiri dengan harapan dan cita-cita pada kehidupan nyata secara fisik dan psikis (Hurlock, 2008).</w:t>
      </w:r>
    </w:p>
    <w:p w14:paraId="50902D2C" w14:textId="77777777" w:rsidR="004E5522" w:rsidRPr="00561A35" w:rsidRDefault="004E5522" w:rsidP="00036ED6">
      <w:pPr>
        <w:spacing w:after="0" w:line="240" w:lineRule="auto"/>
        <w:ind w:firstLine="720"/>
        <w:jc w:val="both"/>
        <w:rPr>
          <w:rFonts w:ascii="Times New Roman" w:eastAsia="Times New Roman" w:hAnsi="Times New Roman"/>
          <w:sz w:val="24"/>
          <w:szCs w:val="24"/>
        </w:rPr>
      </w:pPr>
    </w:p>
    <w:p w14:paraId="5BEDF3B6" w14:textId="58C68D9C" w:rsidR="00036ED6" w:rsidRPr="00561A35" w:rsidRDefault="00036ED6" w:rsidP="00036ED6">
      <w:pPr>
        <w:spacing w:after="0" w:line="240" w:lineRule="auto"/>
        <w:ind w:firstLine="720"/>
        <w:jc w:val="both"/>
        <w:rPr>
          <w:rFonts w:ascii="Times New Roman" w:eastAsia="Times New Roman" w:hAnsi="Times New Roman"/>
          <w:sz w:val="24"/>
          <w:szCs w:val="24"/>
        </w:rPr>
      </w:pPr>
      <w:r w:rsidRPr="00561A35">
        <w:rPr>
          <w:rFonts w:ascii="Times New Roman" w:eastAsia="Times New Roman" w:hAnsi="Times New Roman"/>
          <w:sz w:val="24"/>
          <w:szCs w:val="24"/>
        </w:rPr>
        <w:t xml:space="preserve">Pada mahasiswa yang memiliki konsep diri yang baik </w:t>
      </w:r>
      <w:proofErr w:type="gramStart"/>
      <w:r w:rsidRPr="00561A35">
        <w:rPr>
          <w:rFonts w:ascii="Times New Roman" w:eastAsia="Times New Roman" w:hAnsi="Times New Roman"/>
          <w:sz w:val="24"/>
          <w:szCs w:val="24"/>
        </w:rPr>
        <w:t>akan</w:t>
      </w:r>
      <w:proofErr w:type="gramEnd"/>
      <w:r w:rsidRPr="00561A35">
        <w:rPr>
          <w:rFonts w:ascii="Times New Roman" w:eastAsia="Times New Roman" w:hAnsi="Times New Roman"/>
          <w:sz w:val="24"/>
          <w:szCs w:val="24"/>
        </w:rPr>
        <w:t xml:space="preserve"> merasa yakin atas skil dan kemampuaanya sehingga ia bisa meningkatkan skillnya secara optimal serta lebih mengambangkan konsep diri yang ia bangun. Karena dengan mengebangkan konsep diri serta meningkatkan skill maka optimism pada individu itu sendiri akan semakin tinggi.(</w:t>
      </w:r>
      <w:r w:rsidRPr="00561A35">
        <w:rPr>
          <w:rFonts w:ascii="Times New Roman" w:hAnsi="Times New Roman"/>
          <w:sz w:val="24"/>
          <w:szCs w:val="24"/>
        </w:rPr>
        <w:fldChar w:fldCharType="begin" w:fldLock="1"/>
      </w:r>
      <w:r w:rsidR="00246C5B">
        <w:rPr>
          <w:rFonts w:ascii="Times New Roman" w:hAnsi="Times New Roman"/>
          <w:sz w:val="24"/>
          <w:szCs w:val="24"/>
        </w:rPr>
        <w:instrText>ADDIN CSL_CITATION {"citationItems":[{"id":"ITEM-1","itemData":{"abstract":"Skripsi adalah karya ilmiah yang diwajibkan sebagai bagian dari persyaratan pendidikan akademis di perguruan tinggi (Poerwadarminta, 1983). Mahasiswa yang menyusun skripsi dituntut dapat menyesuaikan diri dengan proses belajar yang ada dalam penyusunan skripsi. Salah satu penentu bagi keberhasilan dalam menyusun skripsi adalah sikap positif, yaitu merasa yakin bahwa masalah yang dihadapi dapat teratasi. Sikap positif ini disebut dengan optimism (Ginting, 2005). Salah satu faktor yang mempengaruhi optimisme dari dalam diri seseorang adalah unsur kepribadian, yaitu konsep diri. Konsep diri yang baik akan membuat mahasiswa merasa yakin dengan kemampuan yang dimilikinya, sehingga mampu mengoptimalkan kemampuannya dalam menghadapi permasalahan yang dihadapi dalam proses penyelesaian skripsi. Penelitian ini bertujuan untuk mengetahui hubungan antara konsep diri dengan optimisme dalam menyelesaikan skripsi pada mahasiswa Prodi Psikologi Fakultas Kedokteran UNS. Populasi dalam penelitian ini adalah mahasiswa Prodi Psikologi Fakultas Kedokteran UNS angkatan 2006 sampai 2009. Sampel penelitian ini sejumlah 48 mahasiswa Prodi Psikologi Fakultas Kedokteran UNS angkatan 2006 sampai 2009 yang sedang dalam proses penyusunan skripsi. Teknik pengambilan sampel dalam penelitian ini dengan purposive incidental sampling. Alat pengumpulan data yang digunakan adalah skala konsep diri dan skala optimisme dalam menyelesaikan Skripsi. Analisis data menggunakan teknik korelasi product moment Pearson. Berdasarkan hasil analisis teknik korelasi product moment Pearson diperoleh nilai koefisien korelasi (r) sebesar 0,808 dan p = 0,000 (p &lt; 0,05) artinya ada hubungan positif yang signifikan antara konsep diri dengan optimisme dalam menyelesaikan skripsi pada mahasiswa Prodi Psikologi Fakultas Kedokteran UNS, yang menunjukkan bahwa hipotesis dalam penelitian ini diterima. Semakin tinggi konsep diri subjek, maka akan semakin tinggi optimisme mahasiswa Prodi Psikologi Fakultas Kedokteran UNS dalam menyelesaikan skripsi. Konsep diri memiliki peran terhadap optimisme dalam meyelesaikan skripsi sebesar 65,4%.text","author":[{"dropping-particle":"","family":"Kurniawan","given":"Segendig","non-dropping-particle":"","parse-names":false,"suffix":""},{"dropping-particle":"","family":"Priyatama","given":"Aditya Nanda","non-dropping-particle":"","parse-names":false,"suffix":""},{"dropping-particle":"","family":"Karyanta","given":"Nugraha Arif","non-dropping-particle":"","parse-names":false,"suffix":""}],"container-title":"Psikologi","id":"ITEM-1","issued":{"date-parts":[["2007"]]},"page":"275-285","title":"Hubungan konsep diri dengan optimisme dalam menyelesaikan skripsi pada mahasiswa prodi psikologi fakultas kedokteran UNS","type":"article-journal"},"uris":["http://www.mendeley.com/documents/?uuid=600c57c9-d0e0-41f5-9fe9-bc814af80a07"]}],"mendeley":{"formattedCitation":"(Kurniawan et al., 2007)","manualFormatting":"Kurniawan, Priyatama, &amp; Karyanta (2007)","plainTextFormattedCitation":"(Kurniawan et al., 2007)","previouslyFormattedCitation":"(Kurniawan et al., 2007)"},"properties":{"noteIndex":0},"schema":"https://github.com/citation-style-language/schema/raw/master/csl-citation.json"}</w:instrText>
      </w:r>
      <w:r w:rsidRPr="00561A35">
        <w:rPr>
          <w:rFonts w:ascii="Times New Roman" w:hAnsi="Times New Roman"/>
          <w:sz w:val="24"/>
          <w:szCs w:val="24"/>
        </w:rPr>
        <w:fldChar w:fldCharType="separate"/>
      </w:r>
      <w:r w:rsidRPr="00561A35">
        <w:rPr>
          <w:rFonts w:ascii="Times New Roman" w:hAnsi="Times New Roman"/>
          <w:noProof/>
          <w:sz w:val="24"/>
          <w:szCs w:val="24"/>
        </w:rPr>
        <w:t>Kurniawan, Priyatama, &amp; Karyanta (2007)</w:t>
      </w:r>
      <w:r w:rsidRPr="00561A35">
        <w:rPr>
          <w:rFonts w:ascii="Times New Roman" w:hAnsi="Times New Roman"/>
          <w:sz w:val="24"/>
          <w:szCs w:val="24"/>
        </w:rPr>
        <w:fldChar w:fldCharType="end"/>
      </w:r>
    </w:p>
    <w:p w14:paraId="52AB62C2" w14:textId="77777777" w:rsidR="00036ED6" w:rsidRPr="00561A35" w:rsidRDefault="00036ED6" w:rsidP="00036ED6">
      <w:pPr>
        <w:spacing w:after="0" w:line="240" w:lineRule="auto"/>
        <w:jc w:val="both"/>
        <w:rPr>
          <w:rFonts w:ascii="Times New Roman" w:eastAsia="Times New Roman" w:hAnsi="Times New Roman"/>
          <w:sz w:val="24"/>
          <w:szCs w:val="24"/>
          <w:lang w:eastAsia="id-ID"/>
        </w:rPr>
      </w:pPr>
    </w:p>
    <w:p w14:paraId="17F08387" w14:textId="00F29016" w:rsidR="004E5522" w:rsidRPr="004E5522" w:rsidRDefault="004E5522" w:rsidP="004E5522">
      <w:pPr>
        <w:ind w:firstLine="319"/>
        <w:jc w:val="both"/>
        <w:rPr>
          <w:rFonts w:ascii="Times New Roman" w:hAnsi="Times New Roman"/>
          <w:sz w:val="24"/>
          <w:szCs w:val="24"/>
        </w:rPr>
      </w:pPr>
      <w:r>
        <w:rPr>
          <w:rFonts w:ascii="Times New Roman" w:hAnsi="Times New Roman"/>
          <w:sz w:val="24"/>
          <w:szCs w:val="24"/>
        </w:rPr>
        <w:t xml:space="preserve">Jika </w:t>
      </w:r>
      <w:proofErr w:type="gramStart"/>
      <w:r>
        <w:rPr>
          <w:rFonts w:ascii="Times New Roman" w:hAnsi="Times New Roman"/>
          <w:sz w:val="24"/>
          <w:szCs w:val="24"/>
        </w:rPr>
        <w:t>diperhatikan  terlihat</w:t>
      </w:r>
      <w:proofErr w:type="gramEnd"/>
      <w:r>
        <w:rPr>
          <w:rFonts w:ascii="Times New Roman" w:hAnsi="Times New Roman"/>
          <w:sz w:val="24"/>
          <w:szCs w:val="24"/>
        </w:rPr>
        <w:t xml:space="preserve"> jelas bahwa terdapat hubungan yang kuat antara orientasi karir dan optimisme. Hal ini didukung oleh teori Seligman (2008), yang mmenjelaskan bahwa agar sukses seligman menyatakan </w:t>
      </w:r>
      <w:r w:rsidRPr="004E5522">
        <w:rPr>
          <w:rFonts w:ascii="Times New Roman" w:hAnsi="Times New Roman"/>
          <w:sz w:val="24"/>
          <w:szCs w:val="24"/>
        </w:rPr>
        <w:t xml:space="preserve">setidaknya terdapat tiga kriteria untuk mengatahui serta memilih orang yang benar-benar berkompeten serta mampu mengerjakan pekerjaannya yaitu orang tersebut haruslam meiliki bakat, motivasi yang kuat, serta membangun optimisme dalam dirinya. </w:t>
      </w:r>
    </w:p>
    <w:p w14:paraId="43CF1A5C" w14:textId="5F1A8360" w:rsidR="00036ED6" w:rsidRPr="004E5522" w:rsidRDefault="004E5522" w:rsidP="00036ED6">
      <w:pPr>
        <w:ind w:firstLine="319"/>
        <w:jc w:val="both"/>
        <w:rPr>
          <w:rFonts w:ascii="Times New Roman" w:hAnsi="Times New Roman"/>
          <w:sz w:val="24"/>
          <w:szCs w:val="24"/>
        </w:rPr>
      </w:pPr>
      <w:r w:rsidRPr="004E5522">
        <w:rPr>
          <w:rFonts w:ascii="Times New Roman" w:hAnsi="Times New Roman"/>
          <w:sz w:val="24"/>
          <w:szCs w:val="24"/>
        </w:rPr>
        <w:lastRenderedPageBreak/>
        <w:t xml:space="preserve">Ketiga kriteria tersebut </w:t>
      </w:r>
      <w:proofErr w:type="gramStart"/>
      <w:r w:rsidRPr="004E5522">
        <w:rPr>
          <w:rFonts w:ascii="Times New Roman" w:hAnsi="Times New Roman"/>
          <w:sz w:val="24"/>
          <w:szCs w:val="24"/>
        </w:rPr>
        <w:t>akan</w:t>
      </w:r>
      <w:proofErr w:type="gramEnd"/>
      <w:r w:rsidRPr="004E5522">
        <w:rPr>
          <w:rFonts w:ascii="Times New Roman" w:hAnsi="Times New Roman"/>
          <w:sz w:val="24"/>
          <w:szCs w:val="24"/>
        </w:rPr>
        <w:t xml:space="preserve"> menunjukkan kesuksesan mereka serta membuat suatu pemahaman tentang karir mereka. Maka untuk mendapatkan keinginan serta sukses dalam karirnya seorang mahasiswa hendaknya membangun optimisme yang kuat padanya, dan menunjukkan btekad yang kuat sehingga kualitas yang ada pada dirinya dapat terlihat sehingga dianggap layak serta mendapatkan karir yang sukses</w:t>
      </w:r>
      <w:r w:rsidR="00036ED6" w:rsidRPr="00561A35">
        <w:rPr>
          <w:rFonts w:ascii="Times New Roman" w:hAnsi="Times New Roman"/>
          <w:sz w:val="24"/>
          <w:szCs w:val="24"/>
        </w:rPr>
        <w:t>.</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{"citationItems":[{"id":"ITEM-1","itemData":{"author":[{"dropping-particle":"","family":"Adilia","given":"Muharnia Dewi","non-dropping-particle":"","parse-names":false,"suffix":""}],"id":"ITEM-1","issued":{"date-parts":[["0"]]},"title":"HUBUNGAN SELF ESTEEM DENGAN OPTIMISME JAKARTA","type":"article-journal"},"uris":["http://www.mendeley.com/documents/?uuid=a343748c-392f-4765-a54d-1ca70336d705"]}],"mendeley":{"formattedCitation":"(Adilia, n.d.)","plainTextFormattedCitation":"(Adilia, n.d.)"},"properties":{"noteIndex":0},"schema":"https://github.com/citation-style-language/schema/raw/master/csl-citation.json"}</w:instrText>
      </w:r>
      <w:r>
        <w:rPr>
          <w:rFonts w:ascii="Times New Roman" w:hAnsi="Times New Roman"/>
          <w:sz w:val="24"/>
          <w:szCs w:val="24"/>
        </w:rPr>
        <w:fldChar w:fldCharType="separate"/>
      </w:r>
      <w:r w:rsidRPr="004E5522">
        <w:rPr>
          <w:rFonts w:ascii="Times New Roman" w:hAnsi="Times New Roman"/>
          <w:noProof/>
          <w:sz w:val="24"/>
          <w:szCs w:val="24"/>
        </w:rPr>
        <w:t>(Adilia, n.d.)</w:t>
      </w:r>
      <w:r>
        <w:rPr>
          <w:rFonts w:ascii="Times New Roman" w:hAnsi="Times New Roman"/>
          <w:sz w:val="24"/>
          <w:szCs w:val="24"/>
        </w:rPr>
        <w:fldChar w:fldCharType="end"/>
      </w:r>
    </w:p>
    <w:p w14:paraId="7B331B07" w14:textId="0AEFE7E2" w:rsidR="00036ED6" w:rsidRPr="004E5522" w:rsidRDefault="0090419E" w:rsidP="004E5522">
      <w:pPr>
        <w:ind w:firstLine="319"/>
        <w:jc w:val="both"/>
        <w:rPr>
          <w:rFonts w:ascii="Times New Roman" w:hAnsi="Times New Roman"/>
          <w:sz w:val="24"/>
          <w:szCs w:val="24"/>
        </w:rPr>
      </w:pPr>
      <w:r w:rsidRPr="004E5522">
        <w:rPr>
          <w:rFonts w:ascii="Times New Roman" w:hAnsi="Times New Roman"/>
          <w:noProof/>
          <w:lang w:val="id-ID" w:eastAsia="id-ID"/>
        </w:rPr>
        <w:drawing>
          <wp:anchor distT="0" distB="0" distL="114300" distR="114300" simplePos="0" relativeHeight="251660288" behindDoc="0" locked="0" layoutInCell="1" allowOverlap="1" wp14:anchorId="77EEB641" wp14:editId="5CC7369C">
            <wp:simplePos x="0" y="0"/>
            <wp:positionH relativeFrom="margin">
              <wp:posOffset>2981325</wp:posOffset>
            </wp:positionH>
            <wp:positionV relativeFrom="margin">
              <wp:posOffset>5299075</wp:posOffset>
            </wp:positionV>
            <wp:extent cx="2762250" cy="418465"/>
            <wp:effectExtent l="0" t="0" r="0" b="635"/>
            <wp:wrapSquare wrapText="bothSides"/>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0" cstate="print">
                      <a:extLst>
                        <a:ext uri="{28A0092B-C50C-407E-A947-70E740481C1C}">
                          <a14:useLocalDpi xmlns:a14="http://schemas.microsoft.com/office/drawing/2010/main" val="0"/>
                        </a:ext>
                      </a:extLst>
                    </a:blip>
                    <a:srcRect l="15790"/>
                    <a:stretch>
                      <a:fillRect/>
                    </a:stretch>
                  </pic:blipFill>
                  <pic:spPr>
                    <a:xfrm>
                      <a:off x="0" y="0"/>
                      <a:ext cx="2762250" cy="418465"/>
                    </a:xfrm>
                    <a:prstGeom prst="rect">
                      <a:avLst/>
                    </a:prstGeom>
                  </pic:spPr>
                </pic:pic>
              </a:graphicData>
            </a:graphic>
          </wp:anchor>
        </w:drawing>
      </w:r>
      <w:r w:rsidR="004E5522" w:rsidRPr="004E5522">
        <w:rPr>
          <w:rFonts w:ascii="Times New Roman" w:hAnsi="Times New Roman"/>
          <w:sz w:val="24"/>
          <w:szCs w:val="24"/>
        </w:rPr>
        <w:t xml:space="preserve"> </w:t>
      </w:r>
      <w:proofErr w:type="gramStart"/>
      <w:r w:rsidR="004E5522" w:rsidRPr="004E5522">
        <w:rPr>
          <w:rFonts w:ascii="Times New Roman" w:hAnsi="Times New Roman"/>
          <w:sz w:val="24"/>
          <w:szCs w:val="24"/>
        </w:rPr>
        <w:t>Secara tidak langsung hal tersebut menunjukkan bahwa optimisme merupakan bagian yang sangat penting bagi seseorang dalam menjalani bagi seseorang dalam menjalani kehidupannya.</w:t>
      </w:r>
      <w:proofErr w:type="gramEnd"/>
      <w:r w:rsidR="004E5522" w:rsidRPr="004E5522">
        <w:rPr>
          <w:rFonts w:ascii="Times New Roman" w:hAnsi="Times New Roman"/>
          <w:sz w:val="24"/>
          <w:szCs w:val="24"/>
        </w:rPr>
        <w:t xml:space="preserve"> Seligman (2008) Juga berpendapat mengenai optimisme dan pesismisme. Menurutnya optimisme </w:t>
      </w:r>
      <w:proofErr w:type="gramStart"/>
      <w:r w:rsidR="004E5522" w:rsidRPr="004E5522">
        <w:rPr>
          <w:rFonts w:ascii="Times New Roman" w:hAnsi="Times New Roman"/>
          <w:sz w:val="24"/>
          <w:szCs w:val="24"/>
        </w:rPr>
        <w:t>akan</w:t>
      </w:r>
      <w:proofErr w:type="gramEnd"/>
      <w:r w:rsidR="004E5522" w:rsidRPr="004E5522">
        <w:rPr>
          <w:rFonts w:ascii="Times New Roman" w:hAnsi="Times New Roman"/>
          <w:sz w:val="24"/>
          <w:szCs w:val="24"/>
        </w:rPr>
        <w:t xml:space="preserve"> membuat orang menilai dengan sudut pandang yang lebih baik dan bersikap optimis, berbeda dengan optimisme, pesimisme lebih merujuk pada sudut pandang penilaian yang buruk dan menyebabkan orang menjadi pesimis serta takut untuk mencoba. Setelah melihat bagaimana pandangan Seligman mengenai sukses dalam kairi disini kami sebagai penulis berpendapat bahwa cara pandang seseorang pada dirinya dipengaruhi oleh bagaimana ia menilai dirinya sebagai orang positif atau pesimis</w:t>
      </w:r>
      <w:r w:rsidR="00036ED6" w:rsidRPr="004E5522">
        <w:rPr>
          <w:rFonts w:ascii="Times New Roman" w:hAnsi="Times New Roman"/>
          <w:sz w:val="24"/>
          <w:szCs w:val="24"/>
        </w:rPr>
        <w:t>.</w:t>
      </w:r>
      <w:r w:rsidR="00036ED6" w:rsidRPr="004E5522">
        <w:rPr>
          <w:rFonts w:ascii="Times New Roman" w:hAnsi="Times New Roman"/>
          <w:sz w:val="24"/>
          <w:szCs w:val="24"/>
        </w:rPr>
        <w:fldChar w:fldCharType="begin" w:fldLock="1"/>
      </w:r>
      <w:r w:rsidR="00246C5B" w:rsidRPr="004E5522">
        <w:rPr>
          <w:rFonts w:ascii="Times New Roman" w:hAnsi="Times New Roman"/>
          <w:sz w:val="24"/>
          <w:szCs w:val="24"/>
        </w:rPr>
        <w:instrText>ADDIN CSL_CITATION {"citationItems":[{"id":"ITEM-1","itemData":{"author":[{"dropping-particle":"","family":"Adilia","given":"Muharnia Dewi","non-dropping-particle":"","parse-names":false,"suffix":""}],"id":"ITEM-1","issued":{"date-parts":[["0"]]},"title":"HUBUNGAN SELF ESTEEM DENGAN OPTIMISME JAKARTA","type":"article-journal"},"uris":["http://www.mendeley.com/documents/?uuid=a343748c-392f-4765-a54d-1ca70336d705"]}],"mendeley":{"formattedCitation":"(Adilia, n.d.)","plainTextFormattedCitation":"(Adilia, n.d.)","previouslyFormattedCitation":"(Adilia, n.d.)"},"properties":{"noteIndex":0},"schema":"https://github.com/citation-style-language/schema/raw/master/csl-citation.json"}</w:instrText>
      </w:r>
      <w:r w:rsidR="00036ED6" w:rsidRPr="004E5522">
        <w:rPr>
          <w:rFonts w:ascii="Times New Roman" w:hAnsi="Times New Roman"/>
          <w:sz w:val="24"/>
          <w:szCs w:val="24"/>
        </w:rPr>
        <w:fldChar w:fldCharType="separate"/>
      </w:r>
      <w:r w:rsidR="00036ED6" w:rsidRPr="004E5522">
        <w:rPr>
          <w:rFonts w:ascii="Times New Roman" w:hAnsi="Times New Roman"/>
          <w:noProof/>
          <w:sz w:val="24"/>
          <w:szCs w:val="24"/>
        </w:rPr>
        <w:t>(Adilia, n.d.)</w:t>
      </w:r>
      <w:r w:rsidR="00036ED6" w:rsidRPr="004E5522">
        <w:rPr>
          <w:rFonts w:ascii="Times New Roman" w:hAnsi="Times New Roman"/>
          <w:sz w:val="24"/>
          <w:szCs w:val="24"/>
        </w:rPr>
        <w:fldChar w:fldCharType="end"/>
      </w:r>
    </w:p>
    <w:p w14:paraId="72A0D30D" w14:textId="040F7BD5" w:rsidR="00036ED6" w:rsidRPr="00561A35" w:rsidRDefault="00036ED6" w:rsidP="00036ED6">
      <w:pPr>
        <w:ind w:firstLine="319"/>
        <w:jc w:val="both"/>
        <w:rPr>
          <w:rFonts w:ascii="Times New Roman" w:eastAsia="Times New Roman" w:hAnsi="Times New Roman"/>
          <w:sz w:val="24"/>
          <w:szCs w:val="24"/>
        </w:rPr>
      </w:pPr>
      <w:r w:rsidRPr="00561A35">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{"citationItems":[{"id":"ITEM-1","itemData":{"DOI":"10.1007/s10902-014-9572-x","ISBN":"1389-4978 1573-7780","ISSN":"15737780","abstract":"It has repeatedly been shown that dispositional optimism, a generalized posi- tive outcome expectancy, is associated with greater physical and psychological well-being. Coping has been proposed to mediate this purportedly causal relationship. From an expectancy-value perspective on motivation, optimists’ confidence leads them to tenaci- ously pursue goals. However, the ability to flexibly adjust goals might serve optimists’ ability to deal with adversity particularly well. This study investigated motivational coping (tenacious goal pursuit and flexible goal adjustment) as the mechanism linking disposi- tional optimism to several indices of well-being (general well-being, depression, anxiety and physical complaints) by means of a questionnaire study in the general population. Results of this study confirmed that motivational coping—primarily in the form of flexible goal adjustment—mediates the relationship between optimism and all indices of well- being except physical complaints. Furthermore, coping by flexibly adjusting one’s goals is generally a more prominent pathway to well-being than tenaciously pursuing those goals.","author":[{"dropping-particle":"","family":"Hanssen","given":"M. M.","non-dropping-particle":"","parse-names":false,"suffix":""},{"dropping-particle":"","family":"Vancleef","given":"L. M.G.","non-dropping-particle":"","parse-names":false,"suffix":""},{"dropping-particle":"","family":"Vlaeyen","given":"J. W.S.","non-dropping-particle":"","parse-names":false,"suffix":""},{"dropping-particle":"","family":"Hayes","given":"A. F.","non-dropping-particle":"","parse-names":false,"suffix":""},{"dropping-particle":"","family":"Schouten","given":"E. G.W.","non-dropping-particle":"","parse-names":false,"suffix":""},{"dropping-particle":"","family":"Peters","given":"M. L.","non-dropping-particle":"","parse-names":false,"suffix":""}],"container-title":"Journal of Happiness Studies","id":"ITEM-1","issue":"6","issued":{"date-parts":[["2015"]]},"page":"1525-1537","publisher":"Springer Netherlands","title":"Optimism, Motivational Coping and Well-being: Evidence Supporting the Importance of Flexible Goal Adjustment","type":"article-journal","volume":"16"},"uris":["http://www.mendeley.com/documents/?uuid=0214350a-a58f-4b29-a8d8-dc7dc983fed0"]}],"mendeley":{"formattedCitation":"(Hanssen et al., 2015)","manualFormatting":"Hanssen et al.(2015)","plainTextFormattedCitation":"(Hanssen et al., 2015)","previouslyFormattedCitation":"(Hanssen et al., 2015)"},"properties":{"noteIndex":0},"schema":"https://github.com/citation-style-language/schema/raw/master/csl-citation.json"}</w:instrText>
      </w:r>
      <w:r w:rsidRPr="00561A35">
        <w:rPr>
          <w:rFonts w:ascii="Times New Roman" w:eastAsia="Times New Roman" w:hAnsi="Times New Roman"/>
          <w:sz w:val="24"/>
          <w:szCs w:val="24"/>
        </w:rPr>
        <w:fldChar w:fldCharType="separate"/>
      </w:r>
      <w:r w:rsidRPr="00561A35">
        <w:rPr>
          <w:rFonts w:ascii="Times New Roman" w:eastAsia="Times New Roman" w:hAnsi="Times New Roman"/>
          <w:noProof/>
          <w:sz w:val="24"/>
          <w:szCs w:val="24"/>
        </w:rPr>
        <w:t>Hanssen et al.(2015)</w:t>
      </w:r>
      <w:r w:rsidRPr="00561A35">
        <w:rPr>
          <w:rFonts w:ascii="Times New Roman" w:eastAsia="Times New Roman" w:hAnsi="Times New Roman"/>
          <w:sz w:val="24"/>
          <w:szCs w:val="24"/>
        </w:rPr>
        <w:fldChar w:fldCharType="end"/>
      </w:r>
      <w:r w:rsidRPr="00561A35">
        <w:rPr>
          <w:rFonts w:ascii="Times New Roman" w:eastAsia="Times New Roman" w:hAnsi="Times New Roman"/>
          <w:sz w:val="24"/>
          <w:szCs w:val="24"/>
        </w:rPr>
        <w:t xml:space="preserve"> juga menyarankan bahwa optimisme individu dapat menjadi komponen psikologis yang dapat mengembangkan ketahanan karir pada diri individu, karena individu yang optimis lebih memiliki kemampuan untuk bertahan dalam menghadapi kesulitan awal </w:t>
      </w:r>
      <w:r w:rsidRPr="00561A35">
        <w:rPr>
          <w:rFonts w:ascii="Times New Roman" w:eastAsia="Times New Roman" w:hAnsi="Times New Roman"/>
          <w:sz w:val="24"/>
          <w:szCs w:val="24"/>
        </w:rPr>
        <w:fldChar w:fldCharType="begin" w:fldLock="1"/>
      </w:r>
      <w:r w:rsidR="00246C5B">
        <w:rPr>
          <w:rFonts w:ascii="Times New Roman" w:eastAsia="Times New Roman" w:hAnsi="Times New Roman"/>
          <w:sz w:val="24"/>
          <w:szCs w:val="24"/>
        </w:rPr>
        <w:instrText>ADDIN CSL_CITATION {"citationItems":[{"id":"ITEM-1","itemData":{"DOI":"10.1111/j.1467-6494.2006.00426.x","author":[{"dropping-particle":"","family":"Rasmussen","given":"Heather N","non-dropping-particle":"","parse-names":false,"suffix":""},{"dropping-particle":"","family":"Wrosch","given":"Carsten","non-dropping-particle":"","parse-names":false,"suffix":""},{"dropping-particle":"","family":"Michael","given":"F","non-dropping-particle":"","parse-names":false,"suffix":""},{"dropping-particle":"","family":"Carver","given":"Charles S","non-dropping-particle":"","parse-names":false,"suffix":""}],"id":"ITEM-1","issue":"December","issued":{"date-parts":[["2006"]]},"title":"Self-Regulation Processes and Health : The Importance of Optimism and Goal Adjustment","type":"article-journal"},"uris":["http://www.mendeley.com/documents/?uuid=94b8b04c-ca37-4482-bbf0-04b0017d2148"]}],"mendeley":{"formattedCitation":"(Rasmussen et al., 2006)","plainTextFormattedCitation":"(Rasmussen et al., 2006)","previouslyFormattedCitation":"(Rasmussen et al., 2006)"},"properties":{"noteIndex":0},"schema":"https://github.com/citation-style-language/schema/raw/master/csl-citation.json"}</w:instrText>
      </w:r>
      <w:r w:rsidRPr="00561A35">
        <w:rPr>
          <w:rFonts w:ascii="Times New Roman" w:eastAsia="Times New Roman" w:hAnsi="Times New Roman"/>
          <w:sz w:val="24"/>
          <w:szCs w:val="24"/>
        </w:rPr>
        <w:fldChar w:fldCharType="separate"/>
      </w:r>
      <w:r w:rsidRPr="00561A35">
        <w:rPr>
          <w:rFonts w:ascii="Times New Roman" w:eastAsia="Times New Roman" w:hAnsi="Times New Roman"/>
          <w:noProof/>
          <w:sz w:val="24"/>
          <w:szCs w:val="24"/>
        </w:rPr>
        <w:t>(Rasmussen et al., 2006)</w:t>
      </w:r>
      <w:r w:rsidRPr="00561A35">
        <w:rPr>
          <w:rFonts w:ascii="Times New Roman" w:eastAsia="Times New Roman" w:hAnsi="Times New Roman"/>
          <w:sz w:val="24"/>
          <w:szCs w:val="24"/>
        </w:rPr>
        <w:fldChar w:fldCharType="end"/>
      </w:r>
      <w:r w:rsidRPr="00561A35">
        <w:rPr>
          <w:rFonts w:ascii="Times New Roman" w:eastAsia="Times New Roman" w:hAnsi="Times New Roman"/>
          <w:sz w:val="24"/>
          <w:szCs w:val="24"/>
        </w:rPr>
        <w:t xml:space="preserve"> dan memiliki tingkat distres pikologis yang rendah.</w:t>
      </w:r>
    </w:p>
    <w:p w14:paraId="62C13DC4" w14:textId="29DED47D" w:rsidR="008509CB" w:rsidRPr="00592644" w:rsidRDefault="004E5522" w:rsidP="00036ED6">
      <w:pPr>
        <w:ind w:firstLine="319"/>
        <w:jc w:val="both"/>
        <w:rPr>
          <w:rFonts w:ascii="Times New Roman" w:eastAsia="Times New Roman" w:hAnsi="Times New Roman"/>
          <w:sz w:val="24"/>
          <w:szCs w:val="24"/>
        </w:rPr>
      </w:pPr>
      <w:r w:rsidRPr="00592644">
        <w:rPr>
          <w:rFonts w:ascii="Times New Roman" w:eastAsia="Times New Roman" w:hAnsi="Times New Roman"/>
          <w:sz w:val="24"/>
          <w:szCs w:val="24"/>
        </w:rPr>
        <w:lastRenderedPageBreak/>
        <w:t xml:space="preserve">Dalam Noordjannah (2002), orang yang </w:t>
      </w:r>
      <w:r w:rsidRPr="00592644">
        <w:rPr>
          <w:rFonts w:ascii="Times New Roman" w:eastAsia="Times New Roman" w:hAnsi="Times New Roman"/>
          <w:sz w:val="24"/>
          <w:szCs w:val="24"/>
          <w:lang w:val="id-ID"/>
        </w:rPr>
        <w:t>memiliki sikap</w:t>
      </w:r>
      <w:r w:rsidRPr="00592644">
        <w:rPr>
          <w:rFonts w:ascii="Times New Roman" w:eastAsia="Times New Roman" w:hAnsi="Times New Roman"/>
          <w:sz w:val="24"/>
          <w:szCs w:val="24"/>
        </w:rPr>
        <w:t xml:space="preserve"> optimis dalam dirinya merupakan individu yang tidak pernah </w:t>
      </w:r>
      <w:proofErr w:type="gramStart"/>
      <w:r w:rsidRPr="00592644">
        <w:rPr>
          <w:rFonts w:ascii="Times New Roman" w:eastAsia="Times New Roman" w:hAnsi="Times New Roman"/>
          <w:sz w:val="24"/>
          <w:szCs w:val="24"/>
        </w:rPr>
        <w:t>memandang  permasalahan</w:t>
      </w:r>
      <w:proofErr w:type="gramEnd"/>
      <w:r w:rsidRPr="00592644">
        <w:rPr>
          <w:rFonts w:ascii="Times New Roman" w:eastAsia="Times New Roman" w:hAnsi="Times New Roman"/>
          <w:sz w:val="24"/>
          <w:szCs w:val="24"/>
        </w:rPr>
        <w:t xml:space="preserve"> atau hambatan adalah hasil akhir dari  </w:t>
      </w:r>
      <w:r w:rsidRPr="00592644">
        <w:rPr>
          <w:rFonts w:ascii="Times New Roman" w:eastAsia="Times New Roman" w:hAnsi="Times New Roman"/>
          <w:sz w:val="24"/>
          <w:szCs w:val="24"/>
          <w:lang w:val="id-ID"/>
        </w:rPr>
        <w:t xml:space="preserve">segala </w:t>
      </w:r>
      <w:r w:rsidRPr="00592644">
        <w:rPr>
          <w:rFonts w:ascii="Times New Roman" w:eastAsia="Times New Roman" w:hAnsi="Times New Roman"/>
          <w:sz w:val="24"/>
          <w:szCs w:val="24"/>
        </w:rPr>
        <w:t xml:space="preserve">upaya yang ia lakukan tetapi ia  mencari titik terang dan jalan keluar  dari  masalahnya  tersebut.  </w:t>
      </w:r>
      <w:proofErr w:type="gramStart"/>
      <w:r w:rsidRPr="00592644">
        <w:rPr>
          <w:rFonts w:ascii="Times New Roman" w:eastAsia="Times New Roman" w:hAnsi="Times New Roman"/>
          <w:sz w:val="24"/>
          <w:szCs w:val="24"/>
        </w:rPr>
        <w:t>Ia</w:t>
      </w:r>
      <w:proofErr w:type="gramEnd"/>
      <w:r w:rsidRPr="00592644">
        <w:rPr>
          <w:rFonts w:ascii="Times New Roman" w:eastAsia="Times New Roman" w:hAnsi="Times New Roman"/>
          <w:sz w:val="24"/>
          <w:szCs w:val="24"/>
        </w:rPr>
        <w:t xml:space="preserve"> akan lebih sehat jika memiliki sifat optimism yang tinggi sebab ia ingin menjadi orang yang berguna dan tidak komsumtif, dan juga mempunyai harapan tinggi serta positif. Jika ditinjau secara psikis orang yang mempunyai optimism yang tinggi cenderung lebih cerdas dalam mengolah emosi seperti, memiliki daya juang yang tinggi, merasa mampu dalam melakukan sesuatu, serta tidak mudah depresi dan akan merespon segala sesuatu dengan positif sehingga menemukan jalan atas permasalahann yang dihadapi</w:t>
      </w:r>
      <w:r w:rsidR="00036ED6" w:rsidRPr="00592644">
        <w:rPr>
          <w:rFonts w:ascii="Times New Roman" w:eastAsia="Times New Roman" w:hAnsi="Times New Roman"/>
          <w:sz w:val="24"/>
          <w:szCs w:val="24"/>
        </w:rPr>
        <w:fldChar w:fldCharType="begin" w:fldLock="1"/>
      </w:r>
      <w:r w:rsidR="00246C5B" w:rsidRPr="00592644">
        <w:rPr>
          <w:rFonts w:ascii="Times New Roman" w:eastAsia="Times New Roman" w:hAnsi="Times New Roman"/>
          <w:sz w:val="24"/>
          <w:szCs w:val="24"/>
        </w:rPr>
        <w:instrText>ADDIN CSL_CITATION {"citationItems":[{"id":"ITEM-1","itemData":{"author":[{"dropping-particle":"","family":"Noordjanah","given":"Andjarwati","non-dropping-particle":"","parse-names":false,"suffix":""}],"container-title":"Mycological Research","id":"ITEM-1","issue":"11","issued":{"date-parts":[["2002"]]},"page":"1323-1330","title":"HUBUNGAN HARGA DIRI DAN OPTIMISME DENGAN MOTIVASI BELAJAR PADA SISWA MAN MAGUWOHARJO SLEMAN YOGYAKARTA","type":"article-journal","volume":"106"},"uris":["http://www.mendeley.com/documents/?uuid=24f12393-9b8b-4859-bd0e-95d3f06d5736"]}],"mendeley":{"formattedCitation":"(Noordjanah, 2002)","plainTextFormattedCitation":"(Noordjanah, 2002)","previouslyFormattedCitation":"(Noordjanah, 2002)"},"properties":{"noteIndex":0},"schema":"https://github.com/citation-style-language/schema/raw/master/csl-citation.json"}</w:instrText>
      </w:r>
      <w:r w:rsidR="00036ED6" w:rsidRPr="00592644">
        <w:rPr>
          <w:rFonts w:ascii="Times New Roman" w:eastAsia="Times New Roman" w:hAnsi="Times New Roman"/>
          <w:sz w:val="24"/>
          <w:szCs w:val="24"/>
        </w:rPr>
        <w:fldChar w:fldCharType="separate"/>
      </w:r>
      <w:r w:rsidR="00036ED6" w:rsidRPr="00592644">
        <w:rPr>
          <w:rFonts w:ascii="Times New Roman" w:eastAsia="Times New Roman" w:hAnsi="Times New Roman"/>
          <w:noProof/>
          <w:sz w:val="24"/>
          <w:szCs w:val="24"/>
        </w:rPr>
        <w:t>(Noordjanah, 2002)</w:t>
      </w:r>
      <w:r w:rsidR="00036ED6" w:rsidRPr="00592644">
        <w:rPr>
          <w:rFonts w:ascii="Times New Roman" w:eastAsia="Times New Roman" w:hAnsi="Times New Roman"/>
          <w:sz w:val="24"/>
          <w:szCs w:val="24"/>
        </w:rPr>
        <w:fldChar w:fldCharType="end"/>
      </w:r>
      <w:r w:rsidR="00036ED6" w:rsidRPr="00592644">
        <w:rPr>
          <w:rFonts w:ascii="Times New Roman" w:eastAsia="Times New Roman" w:hAnsi="Times New Roman"/>
          <w:sz w:val="24"/>
          <w:szCs w:val="24"/>
        </w:rPr>
        <w:t xml:space="preserve">. </w:t>
      </w:r>
    </w:p>
    <w:p w14:paraId="43DAF27F" w14:textId="0240FBEE" w:rsidR="008509CB" w:rsidRDefault="00036ED6" w:rsidP="00036ED6">
      <w:pPr>
        <w:ind w:firstLine="319"/>
        <w:jc w:val="both"/>
        <w:rPr>
          <w:rFonts w:ascii="Times New Roman" w:hAnsi="Times New Roman"/>
          <w:color w:val="000000"/>
          <w:sz w:val="24"/>
          <w:szCs w:val="24"/>
        </w:rPr>
      </w:pPr>
      <w:proofErr w:type="gramStart"/>
      <w:r>
        <w:rPr>
          <w:rFonts w:ascii="Times New Roman" w:eastAsia="Times New Roman" w:hAnsi="Times New Roman"/>
          <w:sz w:val="24"/>
          <w:szCs w:val="24"/>
        </w:rPr>
        <w:t>Hal ini jelas diperlukan selaras dengan perjalanan mewujudkan orientasi karir yang kadang naik dan turun.</w:t>
      </w:r>
      <w:proofErr w:type="gramEnd"/>
      <w:r>
        <w:rPr>
          <w:rFonts w:ascii="Times New Roman" w:eastAsia="Times New Roman" w:hAnsi="Times New Roman"/>
          <w:sz w:val="24"/>
          <w:szCs w:val="24"/>
        </w:rPr>
        <w:t xml:space="preserve"> Allah pun berfirman dalam QS. Al-</w:t>
      </w:r>
      <w:proofErr w:type="gramStart"/>
      <w:r>
        <w:rPr>
          <w:rFonts w:ascii="Times New Roman" w:eastAsia="Times New Roman" w:hAnsi="Times New Roman"/>
          <w:sz w:val="24"/>
          <w:szCs w:val="24"/>
        </w:rPr>
        <w:t>Hijr :</w:t>
      </w:r>
      <w:proofErr w:type="gramEnd"/>
      <w:r>
        <w:rPr>
          <w:rFonts w:ascii="Times New Roman" w:eastAsia="Times New Roman" w:hAnsi="Times New Roman"/>
          <w:sz w:val="24"/>
          <w:szCs w:val="24"/>
        </w:rPr>
        <w:t xml:space="preserve"> 56 yang berbunyi :</w:t>
      </w:r>
    </w:p>
    <w:p w14:paraId="1ECD8F23" w14:textId="6387CF4F" w:rsidR="00036ED6" w:rsidRPr="00907122" w:rsidRDefault="00036ED6" w:rsidP="00036ED6">
      <w:pPr>
        <w:ind w:firstLine="319"/>
        <w:jc w:val="both"/>
        <w:rPr>
          <w:rFonts w:ascii="Times New Roman" w:hAnsi="Times New Roman"/>
          <w:color w:val="000000"/>
          <w:sz w:val="24"/>
          <w:szCs w:val="24"/>
        </w:rPr>
      </w:pPr>
      <w:proofErr w:type="gramStart"/>
      <w:r>
        <w:rPr>
          <w:rFonts w:ascii="Times New Roman" w:hAnsi="Times New Roman"/>
          <w:color w:val="000000"/>
          <w:sz w:val="24"/>
          <w:szCs w:val="24"/>
        </w:rPr>
        <w:t>“Tiada yang berputus harapan (pesimis) mengenai Rahmat Tuhannya kecuali orang-orang sesar”.</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QS :</w:t>
      </w:r>
      <w:proofErr w:type="gramEnd"/>
      <w:r>
        <w:rPr>
          <w:rFonts w:ascii="Times New Roman" w:hAnsi="Times New Roman"/>
          <w:color w:val="000000"/>
          <w:sz w:val="24"/>
          <w:szCs w:val="24"/>
        </w:rPr>
        <w:t xml:space="preserve"> Al- Hijr : 56)</w:t>
      </w:r>
    </w:p>
    <w:p w14:paraId="4EF8FD77" w14:textId="10D9B8CD" w:rsidR="00036ED6" w:rsidRDefault="00036ED6" w:rsidP="00036ED6">
      <w:pPr>
        <w:jc w:val="both"/>
        <w:rPr>
          <w:rFonts w:ascii="Times New Roman" w:eastAsia="Times New Roman" w:hAnsi="Times New Roman"/>
          <w:sz w:val="24"/>
          <w:szCs w:val="24"/>
        </w:rPr>
      </w:pPr>
      <w:r>
        <w:rPr>
          <w:rFonts w:ascii="Times New Roman" w:eastAsia="Times New Roman" w:hAnsi="Times New Roman"/>
          <w:sz w:val="24"/>
          <w:szCs w:val="24"/>
        </w:rPr>
        <w:t xml:space="preserve">Ayat lain yang menjelaskan </w:t>
      </w:r>
      <w:proofErr w:type="gramStart"/>
      <w:r>
        <w:rPr>
          <w:rFonts w:ascii="Times New Roman" w:eastAsia="Times New Roman" w:hAnsi="Times New Roman"/>
          <w:sz w:val="24"/>
          <w:szCs w:val="24"/>
        </w:rPr>
        <w:t>tersebut  adalah</w:t>
      </w:r>
      <w:proofErr w:type="gramEnd"/>
      <w:r>
        <w:rPr>
          <w:rFonts w:ascii="Times New Roman" w:eastAsia="Times New Roman" w:hAnsi="Times New Roman"/>
          <w:sz w:val="24"/>
          <w:szCs w:val="24"/>
        </w:rPr>
        <w:t xml:space="preserve"> QS. </w:t>
      </w:r>
      <w:proofErr w:type="gramStart"/>
      <w:r>
        <w:rPr>
          <w:rFonts w:ascii="Times New Roman" w:eastAsia="Times New Roman" w:hAnsi="Times New Roman"/>
          <w:sz w:val="24"/>
          <w:szCs w:val="24"/>
        </w:rPr>
        <w:t>Yusuf :</w:t>
      </w:r>
      <w:proofErr w:type="gramEnd"/>
      <w:r>
        <w:rPr>
          <w:rFonts w:ascii="Times New Roman" w:eastAsia="Times New Roman" w:hAnsi="Times New Roman"/>
          <w:sz w:val="24"/>
          <w:szCs w:val="24"/>
        </w:rPr>
        <w:t xml:space="preserve"> 87 yang berbunyi :</w:t>
      </w:r>
    </w:p>
    <w:p w14:paraId="4120B092" w14:textId="77777777" w:rsidR="00036ED6" w:rsidRDefault="00036ED6" w:rsidP="00036ED6">
      <w:pPr>
        <w:jc w:val="both"/>
        <w:rPr>
          <w:rFonts w:ascii="Times New Roman" w:eastAsia="Times New Roman" w:hAnsi="Times New Roman"/>
          <w:sz w:val="24"/>
          <w:szCs w:val="24"/>
          <w:lang w:val="id-ID"/>
        </w:rPr>
      </w:pPr>
      <w:r>
        <w:rPr>
          <w:noProof/>
          <w:lang w:val="id-ID" w:eastAsia="id-ID"/>
        </w:rPr>
        <w:drawing>
          <wp:inline distT="0" distB="0" distL="0" distR="0" wp14:anchorId="01116C3B" wp14:editId="1471B441">
            <wp:extent cx="2686050" cy="654196"/>
            <wp:effectExtent l="0" t="0" r="0" b="0"/>
            <wp:docPr id="1" name="Picture 1" descr="C:\Users\user\Downloads\12_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2_8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654196"/>
                    </a:xfrm>
                    <a:prstGeom prst="rect">
                      <a:avLst/>
                    </a:prstGeom>
                    <a:noFill/>
                    <a:ln>
                      <a:noFill/>
                    </a:ln>
                  </pic:spPr>
                </pic:pic>
              </a:graphicData>
            </a:graphic>
          </wp:inline>
        </w:drawing>
      </w:r>
    </w:p>
    <w:p w14:paraId="1E22B1EC" w14:textId="77777777" w:rsidR="00036ED6" w:rsidRDefault="00036ED6" w:rsidP="00036ED6">
      <w:pPr>
        <w:jc w:val="both"/>
        <w:rPr>
          <w:rFonts w:ascii="Times New Roman" w:eastAsia="Times New Roman" w:hAnsi="Times New Roman"/>
          <w:sz w:val="24"/>
          <w:szCs w:val="24"/>
        </w:rPr>
      </w:pPr>
      <w:r>
        <w:rPr>
          <w:rFonts w:ascii="Times New Roman" w:eastAsia="Times New Roman" w:hAnsi="Times New Roman"/>
          <w:sz w:val="24"/>
          <w:szCs w:val="24"/>
        </w:rPr>
        <w:t>“Janganlah berputus asa atas rahmat Allah. Sungguh, tiada orang yang berputus asa kecuali orang-orang kafir</w:t>
      </w:r>
      <w:r>
        <w:rPr>
          <w:rFonts w:ascii="Times New Roman" w:eastAsia="Times New Roman" w:hAnsi="Times New Roman"/>
          <w:sz w:val="24"/>
          <w:szCs w:val="24"/>
          <w:lang w:val="id-ID"/>
        </w:rPr>
        <w:t>”</w:t>
      </w:r>
      <w:r>
        <w:rPr>
          <w:rFonts w:ascii="Times New Roman" w:eastAsia="Times New Roman" w:hAnsi="Times New Roman"/>
          <w:sz w:val="24"/>
          <w:szCs w:val="24"/>
        </w:rPr>
        <w:t>. (Q</w:t>
      </w:r>
      <w:r>
        <w:rPr>
          <w:rFonts w:ascii="Times New Roman" w:eastAsia="Times New Roman" w:hAnsi="Times New Roman"/>
          <w:sz w:val="24"/>
          <w:szCs w:val="24"/>
          <w:lang w:val="id-ID"/>
        </w:rPr>
        <w:t>.</w:t>
      </w:r>
      <w:r>
        <w:rPr>
          <w:rFonts w:ascii="Times New Roman" w:eastAsia="Times New Roman" w:hAnsi="Times New Roman"/>
          <w:sz w:val="24"/>
          <w:szCs w:val="24"/>
        </w:rPr>
        <w:t xml:space="preserve">S </w:t>
      </w:r>
      <w:proofErr w:type="gramStart"/>
      <w:r>
        <w:rPr>
          <w:rFonts w:ascii="Times New Roman" w:eastAsia="Times New Roman" w:hAnsi="Times New Roman"/>
          <w:sz w:val="24"/>
          <w:szCs w:val="24"/>
        </w:rPr>
        <w:t>Yusuf</w:t>
      </w:r>
      <w:r>
        <w:rPr>
          <w:rFonts w:ascii="Times New Roman" w:eastAsia="Times New Roman" w:hAnsi="Times New Roman"/>
          <w:sz w:val="24"/>
          <w:szCs w:val="24"/>
          <w:lang w:val="id-ID"/>
        </w:rPr>
        <w:t xml:space="preserve"> :</w:t>
      </w:r>
      <w:proofErr w:type="gramEnd"/>
      <w:r>
        <w:rPr>
          <w:rFonts w:ascii="Times New Roman" w:eastAsia="Times New Roman" w:hAnsi="Times New Roman"/>
          <w:sz w:val="24"/>
          <w:szCs w:val="24"/>
          <w:lang w:val="id-ID"/>
        </w:rPr>
        <w:t xml:space="preserve"> </w:t>
      </w:r>
      <w:r>
        <w:rPr>
          <w:rFonts w:ascii="Times New Roman" w:eastAsia="Times New Roman" w:hAnsi="Times New Roman"/>
          <w:sz w:val="24"/>
          <w:szCs w:val="24"/>
        </w:rPr>
        <w:t>87)</w:t>
      </w:r>
    </w:p>
    <w:p w14:paraId="48997F71" w14:textId="368F8D76" w:rsidR="00C37402" w:rsidRPr="00592644" w:rsidRDefault="00036ED6" w:rsidP="00592644">
      <w:pPr>
        <w:ind w:firstLine="319"/>
        <w:jc w:val="both"/>
        <w:rPr>
          <w:rFonts w:ascii="Times New Roman" w:hAnsi="Times New Roman"/>
          <w:sz w:val="24"/>
          <w:szCs w:val="24"/>
        </w:rPr>
      </w:pPr>
      <w:r>
        <w:rPr>
          <w:rFonts w:ascii="Times New Roman" w:eastAsia="Times New Roman" w:hAnsi="Times New Roman"/>
          <w:sz w:val="24"/>
          <w:szCs w:val="24"/>
        </w:rPr>
        <w:lastRenderedPageBreak/>
        <w:t>Namun, rendahnya kekuatan korelasi antara orientasi karir dengan optimism yang ditunjukkan oleh hasil uji korelasi spearman tersebut mungkin disebabkan oleh jumlah subjek yang terbilang tidak banyak, yaitu hanya 98 subjek, sehingga kekuatannya tidak begitu terlihat.</w:t>
      </w:r>
    </w:p>
    <w:p w14:paraId="43BAE3CC" w14:textId="77777777" w:rsidR="00C37402" w:rsidRDefault="00A838E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SIMPULAN DAN SARAN</w:t>
      </w:r>
    </w:p>
    <w:p w14:paraId="6138DE61" w14:textId="77777777" w:rsidR="00592644" w:rsidRDefault="00592644">
      <w:pPr>
        <w:spacing w:after="0" w:line="240" w:lineRule="auto"/>
        <w:jc w:val="both"/>
        <w:rPr>
          <w:rFonts w:ascii="Times New Roman" w:eastAsia="Times New Roman" w:hAnsi="Times New Roman"/>
          <w:b/>
          <w:sz w:val="24"/>
          <w:szCs w:val="24"/>
        </w:rPr>
      </w:pPr>
    </w:p>
    <w:p w14:paraId="73C1E977" w14:textId="77777777" w:rsidR="00C37402" w:rsidRDefault="00A838E9">
      <w:pPr>
        <w:spacing w:after="0" w:line="240" w:lineRule="auto"/>
        <w:jc w:val="both"/>
        <w:rPr>
          <w:rFonts w:ascii="Times New Roman" w:eastAsia="Times New Roman" w:hAnsi="Times New Roman"/>
          <w:b/>
          <w:i/>
          <w:sz w:val="24"/>
          <w:szCs w:val="24"/>
        </w:rPr>
      </w:pPr>
      <w:r>
        <w:rPr>
          <w:rFonts w:ascii="Times New Roman" w:eastAsia="Times New Roman" w:hAnsi="Times New Roman"/>
          <w:sz w:val="24"/>
          <w:szCs w:val="24"/>
        </w:rPr>
        <w:tab/>
      </w:r>
      <w:r>
        <w:rPr>
          <w:rFonts w:ascii="Times New Roman" w:eastAsia="Times New Roman" w:hAnsi="Times New Roman"/>
          <w:b/>
          <w:i/>
          <w:sz w:val="24"/>
          <w:szCs w:val="24"/>
        </w:rPr>
        <w:t>Simpulan</w:t>
      </w:r>
    </w:p>
    <w:p w14:paraId="5DB816DD" w14:textId="77777777" w:rsidR="00592644" w:rsidRDefault="00592644">
      <w:pPr>
        <w:spacing w:after="0" w:line="240" w:lineRule="auto"/>
        <w:jc w:val="both"/>
        <w:rPr>
          <w:rFonts w:ascii="Times New Roman" w:eastAsia="Times New Roman" w:hAnsi="Times New Roman"/>
          <w:b/>
          <w:i/>
          <w:sz w:val="24"/>
          <w:szCs w:val="24"/>
        </w:rPr>
      </w:pPr>
    </w:p>
    <w:p w14:paraId="237FA3EF" w14:textId="79441963" w:rsidR="00C37402" w:rsidRDefault="00A838E9" w:rsidP="00113882">
      <w:pPr>
        <w:spacing w:after="0" w:line="240" w:lineRule="auto"/>
        <w:ind w:firstLine="720"/>
        <w:jc w:val="both"/>
        <w:rPr>
          <w:rFonts w:ascii="Times New Roman" w:hAnsi="Times New Roman"/>
          <w:sz w:val="24"/>
          <w:szCs w:val="24"/>
        </w:rPr>
      </w:pPr>
      <w:r>
        <w:rPr>
          <w:rFonts w:ascii="Times New Roman" w:eastAsia="Times New Roman" w:hAnsi="Times New Roman"/>
          <w:sz w:val="24"/>
          <w:szCs w:val="24"/>
        </w:rPr>
        <w:t xml:space="preserve">Dari serangkaian penelitan yang dilakukan kepada 98 mahasiswa Jurusan Keagamaan di UIN SGD Bandung </w:t>
      </w:r>
      <w:r w:rsidR="00E6552A">
        <w:rPr>
          <w:rFonts w:ascii="Times New Roman" w:eastAsia="Times New Roman" w:hAnsi="Times New Roman"/>
          <w:sz w:val="24"/>
          <w:szCs w:val="24"/>
        </w:rPr>
        <w:t xml:space="preserve">dapat disimpulkan bahwa </w:t>
      </w:r>
      <w:r>
        <w:rPr>
          <w:rFonts w:ascii="Times New Roman" w:eastAsia="Times New Roman" w:hAnsi="Times New Roman"/>
          <w:sz w:val="24"/>
          <w:szCs w:val="24"/>
        </w:rPr>
        <w:t>terdapat hubunga</w:t>
      </w:r>
      <w:r w:rsidR="00E6552A">
        <w:rPr>
          <w:rFonts w:ascii="Times New Roman" w:eastAsia="Times New Roman" w:hAnsi="Times New Roman"/>
          <w:sz w:val="24"/>
          <w:szCs w:val="24"/>
        </w:rPr>
        <w:t>n</w:t>
      </w:r>
      <w:r>
        <w:rPr>
          <w:rFonts w:ascii="Times New Roman" w:eastAsia="Times New Roman" w:hAnsi="Times New Roman"/>
          <w:sz w:val="24"/>
          <w:szCs w:val="24"/>
        </w:rPr>
        <w:t xml:space="preserve"> antara orientasi karir dan optimism pada mahasiswa jurusan keagamaan di UIN SGD Bandung.</w:t>
      </w:r>
      <w:r w:rsidR="00113882">
        <w:rPr>
          <w:rFonts w:ascii="Times New Roman" w:eastAsia="Times New Roman" w:hAnsi="Times New Roman"/>
          <w:sz w:val="24"/>
          <w:szCs w:val="24"/>
        </w:rPr>
        <w:t xml:space="preserve"> Adapun hubungannya bersifat lemah. </w:t>
      </w:r>
      <w:r w:rsidR="004E5522" w:rsidRPr="004E5522">
        <w:rPr>
          <w:rFonts w:ascii="Times New Roman" w:eastAsia="Times New Roman" w:hAnsi="Times New Roman"/>
          <w:sz w:val="24"/>
          <w:szCs w:val="24"/>
        </w:rPr>
        <w:t xml:space="preserve">Hal ini dapat disebabkan oleh </w:t>
      </w:r>
      <w:r w:rsidR="004E5522" w:rsidRPr="004E5522">
        <w:rPr>
          <w:rFonts w:ascii="Times New Roman" w:hAnsi="Times New Roman"/>
          <w:sz w:val="24"/>
          <w:szCs w:val="24"/>
        </w:rPr>
        <w:t xml:space="preserve">beberapa faktor </w:t>
      </w:r>
      <w:r w:rsidR="004E5522">
        <w:rPr>
          <w:rFonts w:ascii="Times New Roman" w:hAnsi="Times New Roman"/>
          <w:sz w:val="24"/>
          <w:szCs w:val="24"/>
        </w:rPr>
        <w:t xml:space="preserve">seperti subjek yang kami tuju salah sasaran karena sebelumnya belum memikirkan orientasi karir mereka sehingga data tidak terlalu valid, dalam penyebaran kuisioner isi kuisioner memiliki daya </w:t>
      </w:r>
      <w:proofErr w:type="gramStart"/>
      <w:r w:rsidR="004E5522">
        <w:rPr>
          <w:rFonts w:ascii="Times New Roman" w:hAnsi="Times New Roman"/>
          <w:sz w:val="24"/>
          <w:szCs w:val="24"/>
        </w:rPr>
        <w:t>beda</w:t>
      </w:r>
      <w:proofErr w:type="gramEnd"/>
      <w:r w:rsidR="004E5522">
        <w:rPr>
          <w:rFonts w:ascii="Times New Roman" w:hAnsi="Times New Roman"/>
          <w:sz w:val="24"/>
          <w:szCs w:val="24"/>
        </w:rPr>
        <w:t xml:space="preserve"> yang buruk sehingga subjek kebingungan dan tidak memahami soal yang diberikan. Atau juga terdapat beberapa soal yang memiliki kemiripan tetapi subjek menjawab berbeda sehingga tidak konsisten.</w:t>
      </w:r>
    </w:p>
    <w:p w14:paraId="7A51FE23" w14:textId="77777777" w:rsidR="00592644" w:rsidRPr="00113882" w:rsidRDefault="00592644" w:rsidP="00113882">
      <w:pPr>
        <w:spacing w:after="0" w:line="240" w:lineRule="auto"/>
        <w:ind w:firstLine="720"/>
        <w:jc w:val="both"/>
        <w:rPr>
          <w:rFonts w:ascii="Times New Roman" w:eastAsia="Times New Roman" w:hAnsi="Times New Roman"/>
          <w:color w:val="FF0000"/>
          <w:sz w:val="24"/>
          <w:szCs w:val="24"/>
        </w:rPr>
      </w:pPr>
    </w:p>
    <w:p w14:paraId="72C0D6F2" w14:textId="77777777" w:rsidR="00C37402" w:rsidRDefault="00A838E9">
      <w:pPr>
        <w:spacing w:after="0" w:line="240" w:lineRule="auto"/>
        <w:jc w:val="both"/>
        <w:rPr>
          <w:rFonts w:ascii="Times New Roman" w:eastAsia="Times New Roman" w:hAnsi="Times New Roman"/>
          <w:b/>
          <w:i/>
          <w:sz w:val="24"/>
          <w:szCs w:val="24"/>
        </w:rPr>
      </w:pPr>
      <w:r>
        <w:rPr>
          <w:rFonts w:ascii="Times New Roman" w:eastAsia="Times New Roman" w:hAnsi="Times New Roman"/>
          <w:sz w:val="24"/>
          <w:szCs w:val="24"/>
        </w:rPr>
        <w:tab/>
      </w:r>
      <w:r>
        <w:rPr>
          <w:rFonts w:ascii="Times New Roman" w:eastAsia="Times New Roman" w:hAnsi="Times New Roman"/>
          <w:b/>
          <w:i/>
          <w:sz w:val="24"/>
          <w:szCs w:val="24"/>
        </w:rPr>
        <w:t>Saran</w:t>
      </w:r>
    </w:p>
    <w:p w14:paraId="45427037" w14:textId="77777777" w:rsidR="00263066" w:rsidRDefault="00263066">
      <w:pPr>
        <w:spacing w:after="0" w:line="240" w:lineRule="auto"/>
        <w:jc w:val="both"/>
        <w:rPr>
          <w:rFonts w:ascii="Times New Roman" w:eastAsia="Times New Roman" w:hAnsi="Times New Roman"/>
          <w:b/>
          <w:i/>
          <w:sz w:val="24"/>
          <w:szCs w:val="24"/>
        </w:rPr>
      </w:pPr>
    </w:p>
    <w:p w14:paraId="6B02FAEC" w14:textId="77777777" w:rsidR="00C37402" w:rsidRDefault="00A838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Berdasarkan penelitian yang telah dilakukan peneliti memiliki saran </w:t>
      </w:r>
      <w:proofErr w:type="gramStart"/>
      <w:r>
        <w:rPr>
          <w:rFonts w:ascii="Times New Roman" w:eastAsia="Times New Roman" w:hAnsi="Times New Roman"/>
          <w:sz w:val="24"/>
          <w:szCs w:val="24"/>
        </w:rPr>
        <w:t>yaitu :</w:t>
      </w:r>
      <w:proofErr w:type="gramEnd"/>
    </w:p>
    <w:p w14:paraId="384B4B0A" w14:textId="77777777" w:rsidR="00263066" w:rsidRDefault="00263066">
      <w:pPr>
        <w:spacing w:after="0" w:line="240" w:lineRule="auto"/>
        <w:jc w:val="both"/>
        <w:rPr>
          <w:rFonts w:ascii="Times New Roman" w:eastAsia="Times New Roman" w:hAnsi="Times New Roman"/>
          <w:sz w:val="24"/>
          <w:szCs w:val="24"/>
        </w:rPr>
      </w:pPr>
    </w:p>
    <w:p w14:paraId="3B8A8E82" w14:textId="77777777" w:rsidR="00263066" w:rsidRDefault="00A838E9">
      <w:pPr>
        <w:pStyle w:val="ListParagraph"/>
        <w:numPr>
          <w:ilvl w:val="0"/>
          <w:numId w:val="1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Bagi Mahasiswa Jurusan </w:t>
      </w:r>
    </w:p>
    <w:p w14:paraId="3CE9956C" w14:textId="77777777" w:rsidR="00263066" w:rsidRDefault="00263066" w:rsidP="00263066">
      <w:pPr>
        <w:pStyle w:val="ListParagraph"/>
        <w:spacing w:after="0" w:line="240" w:lineRule="auto"/>
        <w:jc w:val="both"/>
        <w:rPr>
          <w:rFonts w:ascii="Times New Roman" w:eastAsia="Times New Roman" w:hAnsi="Times New Roman"/>
          <w:sz w:val="24"/>
          <w:szCs w:val="24"/>
        </w:rPr>
      </w:pPr>
    </w:p>
    <w:p w14:paraId="6C61170F" w14:textId="4D89DCD4" w:rsidR="00C37402" w:rsidRDefault="00A838E9" w:rsidP="00263066">
      <w:pPr>
        <w:pStyle w:val="ListParagraph"/>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Keagamaan UIN SGD Bandung</w:t>
      </w:r>
    </w:p>
    <w:p w14:paraId="63BE86DE" w14:textId="158E58AE" w:rsidR="00C37402" w:rsidRDefault="00A838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Kurangnya dukungan sosial seperti stigma masyarakat yang terkesan beranggapan bahwa jurusan keagamaan memiliki prospek kerja yang kecil hendaknya tidak menjadikan optimism menjadi rendah. Sejatinya setiap jurusan memiliki prospek kerja yang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xml:space="preserve"> tergantung dengan orientasi karir dari masing-masing individu.</w:t>
      </w:r>
    </w:p>
    <w:p w14:paraId="1F48EC8F" w14:textId="77777777" w:rsidR="00C37402" w:rsidRDefault="00A838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Kita sudah harus mempersiapkan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jadi apa dan bekerja dimana sedari dini agar saat berkuliah tetap menjadi pribadi yang optimis dan jauhi sikap minder.</w:t>
      </w:r>
    </w:p>
    <w:p w14:paraId="4BA7F1BB" w14:textId="77777777" w:rsidR="00C37402" w:rsidRDefault="00C37402">
      <w:pPr>
        <w:spacing w:after="0" w:line="240" w:lineRule="auto"/>
        <w:jc w:val="both"/>
        <w:rPr>
          <w:rFonts w:ascii="Times New Roman" w:eastAsia="Times New Roman" w:hAnsi="Times New Roman"/>
          <w:sz w:val="24"/>
          <w:szCs w:val="24"/>
        </w:rPr>
      </w:pPr>
    </w:p>
    <w:p w14:paraId="04F16D3A" w14:textId="77777777" w:rsidR="00C37402" w:rsidRDefault="00A838E9">
      <w:pPr>
        <w:pStyle w:val="ListParagraph"/>
        <w:numPr>
          <w:ilvl w:val="0"/>
          <w:numId w:val="1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Bagi Masyarakat</w:t>
      </w:r>
    </w:p>
    <w:p w14:paraId="1F957F54" w14:textId="77777777" w:rsidR="00263066" w:rsidRDefault="00263066" w:rsidP="00263066">
      <w:pPr>
        <w:pStyle w:val="ListParagraph"/>
        <w:spacing w:after="0" w:line="240" w:lineRule="auto"/>
        <w:jc w:val="both"/>
        <w:rPr>
          <w:rFonts w:ascii="Times New Roman" w:eastAsia="Times New Roman" w:hAnsi="Times New Roman"/>
          <w:sz w:val="24"/>
          <w:szCs w:val="24"/>
        </w:rPr>
      </w:pPr>
    </w:p>
    <w:p w14:paraId="3CF7F8D3" w14:textId="77777777" w:rsidR="00C37402" w:rsidRDefault="00A838E9">
      <w:pPr>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Jurusan Keagamaan atau pun jurusan lainnya memiliki kedudukan dan prospek karir yang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xml:space="preserve">, sehingga kita tidak boleh memandang sebelah mata sebuah jurusan hanya karena peminat yang sedikit. Setiap jurusan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jurusan yang dianggap remeh leh kita bisa jadi lebih sukses dari jurusan yang kita agung-agungkan, karena sejatinya setiap orang memiliki orientasi karir masing-masing yang bisa meningkatkan optimism setiap individu.</w:t>
      </w:r>
    </w:p>
    <w:p w14:paraId="10119DAF" w14:textId="77777777" w:rsidR="00C37402" w:rsidRDefault="00C37402">
      <w:pPr>
        <w:spacing w:after="0" w:line="240" w:lineRule="auto"/>
        <w:ind w:firstLine="360"/>
        <w:jc w:val="both"/>
        <w:rPr>
          <w:rFonts w:ascii="Times New Roman" w:eastAsia="Times New Roman" w:hAnsi="Times New Roman"/>
          <w:sz w:val="24"/>
          <w:szCs w:val="24"/>
        </w:rPr>
      </w:pPr>
    </w:p>
    <w:p w14:paraId="0EDAECB0" w14:textId="77777777" w:rsidR="00C37402" w:rsidRDefault="00A838E9">
      <w:pPr>
        <w:pStyle w:val="ListParagraph"/>
        <w:numPr>
          <w:ilvl w:val="0"/>
          <w:numId w:val="1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Bagi peneliti selanjutnya.</w:t>
      </w:r>
    </w:p>
    <w:p w14:paraId="7FB6D28F" w14:textId="77777777" w:rsidR="00C37402" w:rsidRDefault="00C37402">
      <w:pPr>
        <w:spacing w:after="0" w:line="240" w:lineRule="auto"/>
        <w:jc w:val="both"/>
        <w:rPr>
          <w:rFonts w:ascii="Times New Roman" w:eastAsia="Times New Roman" w:hAnsi="Times New Roman"/>
          <w:sz w:val="24"/>
          <w:szCs w:val="24"/>
        </w:rPr>
      </w:pPr>
    </w:p>
    <w:p w14:paraId="23B8A1C0" w14:textId="77777777" w:rsidR="00C37402" w:rsidRDefault="00A838E9">
      <w:pPr>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Bagi peneliti selanjutnya yang berniat melakukan penelitian kembali tentang hubungan orietasi karir dengan optimism hendaknya menggunakan sample lebih dari 100 sehingga korelasi yang didapat akan semakin kuat dan akurat.</w:t>
      </w:r>
    </w:p>
    <w:p w14:paraId="7D220881" w14:textId="77777777" w:rsidR="00C37402" w:rsidRDefault="00A838E9">
      <w:pPr>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Selain itu, peneliti selanjutnya juga bisa mengembangkan penelitian ini dalam cakupan yang lebih luas tidak terbatas pada jurusan keagamaan saja.</w:t>
      </w:r>
    </w:p>
    <w:p w14:paraId="1DAD4130" w14:textId="77777777" w:rsidR="00C37402" w:rsidRDefault="00C37402">
      <w:pPr>
        <w:spacing w:after="0" w:line="240" w:lineRule="auto"/>
        <w:jc w:val="both"/>
        <w:rPr>
          <w:rFonts w:ascii="Times New Roman" w:eastAsia="Times New Roman" w:hAnsi="Times New Roman"/>
          <w:sz w:val="24"/>
          <w:szCs w:val="24"/>
        </w:rPr>
      </w:pPr>
    </w:p>
    <w:p w14:paraId="1AAA9FE3" w14:textId="77777777" w:rsidR="00C37402" w:rsidRDefault="00C37402">
      <w:pPr>
        <w:spacing w:after="0" w:line="240" w:lineRule="auto"/>
        <w:jc w:val="both"/>
        <w:rPr>
          <w:rFonts w:ascii="Times New Roman" w:eastAsia="Times New Roman" w:hAnsi="Times New Roman"/>
          <w:b/>
          <w:sz w:val="24"/>
          <w:szCs w:val="24"/>
        </w:rPr>
      </w:pPr>
    </w:p>
    <w:p w14:paraId="1EC48BF4" w14:textId="77777777" w:rsidR="00C37402" w:rsidRDefault="00A838E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DAFTAR PUSTAKA</w:t>
      </w:r>
    </w:p>
    <w:p w14:paraId="7539C3DD" w14:textId="77777777" w:rsidR="00C37402" w:rsidRDefault="00C37402">
      <w:pPr>
        <w:spacing w:after="0" w:line="240" w:lineRule="auto"/>
        <w:jc w:val="both"/>
        <w:rPr>
          <w:rFonts w:ascii="Times New Roman" w:eastAsia="Times New Roman" w:hAnsi="Times New Roman"/>
          <w:sz w:val="24"/>
          <w:szCs w:val="24"/>
        </w:rPr>
      </w:pPr>
    </w:p>
    <w:p w14:paraId="0C12FF54" w14:textId="49E5081D" w:rsidR="004E5522" w:rsidRPr="004E5522" w:rsidRDefault="00A838E9" w:rsidP="00263066">
      <w:pPr>
        <w:widowControl w:val="0"/>
        <w:autoSpaceDE w:val="0"/>
        <w:autoSpaceDN w:val="0"/>
        <w:adjustRightInd w:val="0"/>
        <w:spacing w:after="0" w:line="240" w:lineRule="auto"/>
        <w:rPr>
          <w:rFonts w:ascii="Times New Roman" w:hAnsi="Times New Roman"/>
          <w:noProof/>
          <w:sz w:val="24"/>
          <w:szCs w:val="24"/>
        </w:rPr>
      </w:pPr>
      <w:r>
        <w:fldChar w:fldCharType="begin" w:fldLock="1"/>
      </w:r>
      <w:r>
        <w:instrText xml:space="preserve">ADDIN Mendeley Bibliography CSL_BIBLIOGRAPHY </w:instrText>
      </w:r>
      <w:r>
        <w:fldChar w:fldCharType="separate"/>
      </w:r>
      <w:r w:rsidR="004E5522" w:rsidRPr="004E5522">
        <w:rPr>
          <w:rFonts w:ascii="Times New Roman" w:hAnsi="Times New Roman"/>
          <w:noProof/>
          <w:sz w:val="24"/>
          <w:szCs w:val="24"/>
        </w:rPr>
        <w:t>Adilia, M. D. (n.d.). HUBUNGAN SELF ESTEEM DENGAN OPTIMISME JAKARTA.</w:t>
      </w:r>
    </w:p>
    <w:p w14:paraId="106D6BD0"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4FD9FB9A"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Azwar, S. (2007). </w:t>
      </w:r>
      <w:r w:rsidRPr="004E5522">
        <w:rPr>
          <w:rFonts w:ascii="Times New Roman" w:hAnsi="Times New Roman"/>
          <w:i/>
          <w:iCs/>
          <w:noProof/>
          <w:sz w:val="24"/>
          <w:szCs w:val="24"/>
        </w:rPr>
        <w:t>Metode Penelitian</w:t>
      </w:r>
      <w:r w:rsidRPr="004E5522">
        <w:rPr>
          <w:rFonts w:ascii="Times New Roman" w:hAnsi="Times New Roman"/>
          <w:noProof/>
          <w:sz w:val="24"/>
          <w:szCs w:val="24"/>
        </w:rPr>
        <w:t>. Yogyakarta: Pustaka Pelajar.</w:t>
      </w:r>
    </w:p>
    <w:p w14:paraId="50CDBC04"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789624B9"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Budiwati, T., Budiyono, A., Setyawati, W., Indrawati, A., Bidang, P., Ozon, P., &amp; Polusi, D. (2010). UNSUR-UNSUR KIMIA AIR HUJAN DI BANDUNG, </w:t>
      </w:r>
      <w:r w:rsidRPr="004E5522">
        <w:rPr>
          <w:rFonts w:ascii="Times New Roman" w:hAnsi="Times New Roman"/>
          <w:i/>
          <w:iCs/>
          <w:noProof/>
          <w:sz w:val="24"/>
          <w:szCs w:val="24"/>
        </w:rPr>
        <w:t>7</w:t>
      </w:r>
      <w:r w:rsidRPr="004E5522">
        <w:rPr>
          <w:rFonts w:ascii="Times New Roman" w:hAnsi="Times New Roman"/>
          <w:noProof/>
          <w:sz w:val="24"/>
          <w:szCs w:val="24"/>
        </w:rPr>
        <w:t>(2), 100–112.</w:t>
      </w:r>
    </w:p>
    <w:p w14:paraId="7FB2BACB"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330BCEFC"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Djaali. (2000). Pengukuran Dalam </w:t>
      </w:r>
      <w:r w:rsidRPr="004E5522">
        <w:rPr>
          <w:rFonts w:ascii="Times New Roman" w:hAnsi="Times New Roman"/>
          <w:noProof/>
          <w:sz w:val="24"/>
          <w:szCs w:val="24"/>
        </w:rPr>
        <w:lastRenderedPageBreak/>
        <w:t>Pendidikan. Jakarta: Program Pascasarjana.</w:t>
      </w:r>
    </w:p>
    <w:p w14:paraId="67DB4C78" w14:textId="77777777" w:rsidR="00263066" w:rsidRDefault="004E5522" w:rsidP="004E5522">
      <w:pPr>
        <w:widowControl w:val="0"/>
        <w:autoSpaceDE w:val="0"/>
        <w:autoSpaceDN w:val="0"/>
        <w:adjustRightInd w:val="0"/>
        <w:spacing w:after="0" w:line="240" w:lineRule="auto"/>
        <w:ind w:left="480" w:hanging="480"/>
        <w:rPr>
          <w:rFonts w:ascii="Times New Roman" w:hAnsi="Times New Roman"/>
          <w:noProof/>
          <w:sz w:val="24"/>
          <w:szCs w:val="24"/>
        </w:rPr>
      </w:pPr>
      <w:r w:rsidRPr="004E5522">
        <w:rPr>
          <w:rFonts w:ascii="Times New Roman" w:hAnsi="Times New Roman"/>
          <w:noProof/>
          <w:sz w:val="24"/>
          <w:szCs w:val="24"/>
        </w:rPr>
        <w:t>Fleeson, W., Jayawickrem</w:t>
      </w:r>
      <w:r w:rsidR="00263066">
        <w:rPr>
          <w:rFonts w:ascii="Times New Roman" w:hAnsi="Times New Roman"/>
          <w:noProof/>
          <w:sz w:val="24"/>
          <w:szCs w:val="24"/>
        </w:rPr>
        <w:t>e, E., Jones, A.</w:t>
      </w:r>
    </w:p>
    <w:p w14:paraId="31F40192" w14:textId="77777777" w:rsidR="00263066" w:rsidRDefault="00263066" w:rsidP="004E5522">
      <w:pPr>
        <w:widowControl w:val="0"/>
        <w:autoSpaceDE w:val="0"/>
        <w:autoSpaceDN w:val="0"/>
        <w:adjustRightInd w:val="0"/>
        <w:spacing w:after="0" w:line="240" w:lineRule="auto"/>
        <w:ind w:left="480" w:hanging="480"/>
        <w:rPr>
          <w:rFonts w:ascii="Times New Roman" w:hAnsi="Times New Roman"/>
          <w:noProof/>
          <w:sz w:val="24"/>
          <w:szCs w:val="24"/>
        </w:rPr>
      </w:pPr>
    </w:p>
    <w:p w14:paraId="67106419" w14:textId="631183A3"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B. A. P., Brown, N. A., Serfass, D. G., Sherman, R. A., … Matyjek-, M. (2017). Pemaparan metode penelitian kuantitatif. </w:t>
      </w:r>
      <w:r w:rsidRPr="004E5522">
        <w:rPr>
          <w:rFonts w:ascii="Times New Roman" w:hAnsi="Times New Roman"/>
          <w:i/>
          <w:iCs/>
          <w:noProof/>
          <w:sz w:val="24"/>
          <w:szCs w:val="24"/>
        </w:rPr>
        <w:t>Journal of Personality and Social Psychology</w:t>
      </w:r>
      <w:r w:rsidRPr="004E5522">
        <w:rPr>
          <w:rFonts w:ascii="Times New Roman" w:hAnsi="Times New Roman"/>
          <w:noProof/>
          <w:sz w:val="24"/>
          <w:szCs w:val="24"/>
        </w:rPr>
        <w:t xml:space="preserve">, </w:t>
      </w:r>
      <w:r w:rsidRPr="004E5522">
        <w:rPr>
          <w:rFonts w:ascii="Times New Roman" w:hAnsi="Times New Roman"/>
          <w:i/>
          <w:iCs/>
          <w:noProof/>
          <w:sz w:val="24"/>
          <w:szCs w:val="24"/>
        </w:rPr>
        <w:t>1</w:t>
      </w:r>
      <w:r w:rsidRPr="004E5522">
        <w:rPr>
          <w:rFonts w:ascii="Times New Roman" w:hAnsi="Times New Roman"/>
          <w:noProof/>
          <w:sz w:val="24"/>
          <w:szCs w:val="24"/>
        </w:rPr>
        <w:t>(1), 1188–1197. https://doi.org/10.1111/j.1469-7610.2010.02280.x</w:t>
      </w:r>
    </w:p>
    <w:p w14:paraId="71316B28"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7ADD0904"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Hanssen, M. M., Vancleef, L. M. G., Vlaeyen, J. W. S., Hayes, A. F., Schouten, E. G. W., &amp; Peters, M. L. (2015). Optimism, Motivational Coping and Well-being: Evidence Supporting the Importance of Flexible Goal Adjustment. </w:t>
      </w:r>
      <w:r w:rsidRPr="004E5522">
        <w:rPr>
          <w:rFonts w:ascii="Times New Roman" w:hAnsi="Times New Roman"/>
          <w:i/>
          <w:iCs/>
          <w:noProof/>
          <w:sz w:val="24"/>
          <w:szCs w:val="24"/>
        </w:rPr>
        <w:t>Journal of Happiness Studies</w:t>
      </w:r>
      <w:r w:rsidRPr="004E5522">
        <w:rPr>
          <w:rFonts w:ascii="Times New Roman" w:hAnsi="Times New Roman"/>
          <w:noProof/>
          <w:sz w:val="24"/>
          <w:szCs w:val="24"/>
        </w:rPr>
        <w:t xml:space="preserve">, </w:t>
      </w:r>
      <w:r w:rsidRPr="004E5522">
        <w:rPr>
          <w:rFonts w:ascii="Times New Roman" w:hAnsi="Times New Roman"/>
          <w:i/>
          <w:iCs/>
          <w:noProof/>
          <w:sz w:val="24"/>
          <w:szCs w:val="24"/>
        </w:rPr>
        <w:t>16</w:t>
      </w:r>
      <w:r w:rsidRPr="004E5522">
        <w:rPr>
          <w:rFonts w:ascii="Times New Roman" w:hAnsi="Times New Roman"/>
          <w:noProof/>
          <w:sz w:val="24"/>
          <w:szCs w:val="24"/>
        </w:rPr>
        <w:t>(6), 1525–1537. https://doi.org/10.1007/s10902-014-9572-x</w:t>
      </w:r>
    </w:p>
    <w:p w14:paraId="0FE8E228"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0CAFDAEA"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Helmi Wibowo. (2013). ( Studi pada Jurusan Pendidikan Teknik Elektro FPTK UPI ).</w:t>
      </w:r>
    </w:p>
    <w:p w14:paraId="7438DF7C"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516DEB3E"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Kurniawan, S., Priyatama, A. N., &amp; Karyanta, N. A. (2007). Hubungan konsep diri dengan optimisme dalam menyelesaikan skripsi pada mahasiswa prodi psikologi fakultas kedokteran UNS. </w:t>
      </w:r>
      <w:r w:rsidRPr="004E5522">
        <w:rPr>
          <w:rFonts w:ascii="Times New Roman" w:hAnsi="Times New Roman"/>
          <w:i/>
          <w:iCs/>
          <w:noProof/>
          <w:sz w:val="24"/>
          <w:szCs w:val="24"/>
        </w:rPr>
        <w:t>Psikologi</w:t>
      </w:r>
      <w:r w:rsidRPr="004E5522">
        <w:rPr>
          <w:rFonts w:ascii="Times New Roman" w:hAnsi="Times New Roman"/>
          <w:noProof/>
          <w:sz w:val="24"/>
          <w:szCs w:val="24"/>
        </w:rPr>
        <w:t>, 275–285.</w:t>
      </w:r>
    </w:p>
    <w:p w14:paraId="44E298C6"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00E6981F"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Mujianto Solichin. (2017). Analisis daya beda soal. taraf kesukaran, butir tes, validitas butir tes, interpretasi hasil tes valliditas ramalan dalam evaluasi pendidikan. </w:t>
      </w:r>
      <w:r w:rsidRPr="004E5522">
        <w:rPr>
          <w:rFonts w:ascii="Times New Roman" w:hAnsi="Times New Roman"/>
          <w:i/>
          <w:iCs/>
          <w:noProof/>
          <w:sz w:val="24"/>
          <w:szCs w:val="24"/>
        </w:rPr>
        <w:t>Journal Unipdu</w:t>
      </w:r>
      <w:r w:rsidRPr="004E5522">
        <w:rPr>
          <w:rFonts w:ascii="Times New Roman" w:hAnsi="Times New Roman"/>
          <w:noProof/>
          <w:sz w:val="24"/>
          <w:szCs w:val="24"/>
        </w:rPr>
        <w:t xml:space="preserve">, </w:t>
      </w:r>
      <w:r w:rsidRPr="004E5522">
        <w:rPr>
          <w:rFonts w:ascii="Times New Roman" w:hAnsi="Times New Roman"/>
          <w:i/>
          <w:iCs/>
          <w:noProof/>
          <w:sz w:val="24"/>
          <w:szCs w:val="24"/>
        </w:rPr>
        <w:t>2</w:t>
      </w:r>
      <w:r w:rsidRPr="004E5522">
        <w:rPr>
          <w:rFonts w:ascii="Times New Roman" w:hAnsi="Times New Roman"/>
          <w:noProof/>
          <w:sz w:val="24"/>
          <w:szCs w:val="24"/>
        </w:rPr>
        <w:t>, 192–213.</w:t>
      </w:r>
    </w:p>
    <w:p w14:paraId="440BC02B"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296694A3"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Noordjanah, A. (2002). HUBUNGAN HARGA DIRI DAN OPTIMISME DENGAN MOTIVASI BELAJAR PADA SISWA MAN MAGUWOHARJO SLEMAN YOGYAKARTA. </w:t>
      </w:r>
      <w:r w:rsidRPr="004E5522">
        <w:rPr>
          <w:rFonts w:ascii="Times New Roman" w:hAnsi="Times New Roman"/>
          <w:i/>
          <w:iCs/>
          <w:noProof/>
          <w:sz w:val="24"/>
          <w:szCs w:val="24"/>
        </w:rPr>
        <w:t>Mycological Research</w:t>
      </w:r>
      <w:r w:rsidRPr="004E5522">
        <w:rPr>
          <w:rFonts w:ascii="Times New Roman" w:hAnsi="Times New Roman"/>
          <w:noProof/>
          <w:sz w:val="24"/>
          <w:szCs w:val="24"/>
        </w:rPr>
        <w:t xml:space="preserve">, </w:t>
      </w:r>
      <w:r w:rsidRPr="004E5522">
        <w:rPr>
          <w:rFonts w:ascii="Times New Roman" w:hAnsi="Times New Roman"/>
          <w:i/>
          <w:iCs/>
          <w:noProof/>
          <w:sz w:val="24"/>
          <w:szCs w:val="24"/>
        </w:rPr>
        <w:t>106</w:t>
      </w:r>
      <w:r w:rsidRPr="004E5522">
        <w:rPr>
          <w:rFonts w:ascii="Times New Roman" w:hAnsi="Times New Roman"/>
          <w:noProof/>
          <w:sz w:val="24"/>
          <w:szCs w:val="24"/>
        </w:rPr>
        <w:t>(11), 1323–1330.</w:t>
      </w:r>
    </w:p>
    <w:p w14:paraId="11D7FC1A"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5F60ED9B"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Nurtjahjanti, H., &amp; Ratnaningsih, I. Z. (2011). Jurnal Psikologi Undip. </w:t>
      </w:r>
      <w:r w:rsidRPr="004E5522">
        <w:rPr>
          <w:rFonts w:ascii="Times New Roman" w:hAnsi="Times New Roman"/>
          <w:i/>
          <w:iCs/>
          <w:noProof/>
          <w:sz w:val="24"/>
          <w:szCs w:val="24"/>
        </w:rPr>
        <w:t>Jurnal Psikologi Undip</w:t>
      </w:r>
      <w:r w:rsidRPr="004E5522">
        <w:rPr>
          <w:rFonts w:ascii="Times New Roman" w:hAnsi="Times New Roman"/>
          <w:noProof/>
          <w:sz w:val="24"/>
          <w:szCs w:val="24"/>
        </w:rPr>
        <w:t xml:space="preserve">, </w:t>
      </w:r>
      <w:r w:rsidRPr="004E5522">
        <w:rPr>
          <w:rFonts w:ascii="Times New Roman" w:hAnsi="Times New Roman"/>
          <w:i/>
          <w:iCs/>
          <w:noProof/>
          <w:sz w:val="24"/>
          <w:szCs w:val="24"/>
        </w:rPr>
        <w:t>10</w:t>
      </w:r>
      <w:r w:rsidRPr="004E5522">
        <w:rPr>
          <w:rFonts w:ascii="Times New Roman" w:hAnsi="Times New Roman"/>
          <w:noProof/>
          <w:sz w:val="24"/>
          <w:szCs w:val="24"/>
        </w:rPr>
        <w:t>(2), 126–132.</w:t>
      </w:r>
    </w:p>
    <w:p w14:paraId="25EF3A0E"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24884816"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Osipow, S. H. (1983). </w:t>
      </w:r>
      <w:r w:rsidRPr="004E5522">
        <w:rPr>
          <w:rFonts w:ascii="Times New Roman" w:hAnsi="Times New Roman"/>
          <w:i/>
          <w:iCs/>
          <w:noProof/>
          <w:sz w:val="24"/>
          <w:szCs w:val="24"/>
        </w:rPr>
        <w:t xml:space="preserve">Theories Of Career </w:t>
      </w:r>
      <w:r w:rsidRPr="004E5522">
        <w:rPr>
          <w:rFonts w:ascii="Times New Roman" w:hAnsi="Times New Roman"/>
          <w:i/>
          <w:iCs/>
          <w:noProof/>
          <w:sz w:val="24"/>
          <w:szCs w:val="24"/>
        </w:rPr>
        <w:lastRenderedPageBreak/>
        <w:t>Development (Third Edition).</w:t>
      </w:r>
      <w:r w:rsidRPr="004E5522">
        <w:rPr>
          <w:rFonts w:ascii="Times New Roman" w:hAnsi="Times New Roman"/>
          <w:noProof/>
          <w:sz w:val="24"/>
          <w:szCs w:val="24"/>
        </w:rPr>
        <w:t xml:space="preserve"> </w:t>
      </w:r>
      <w:r w:rsidRPr="004E5522">
        <w:rPr>
          <w:rFonts w:ascii="Times New Roman" w:hAnsi="Times New Roman"/>
          <w:i/>
          <w:iCs/>
          <w:noProof/>
          <w:sz w:val="24"/>
          <w:szCs w:val="24"/>
        </w:rPr>
        <w:t>Englewood Cliffs, New Jersey: Prentice-Hall.Inc</w:t>
      </w:r>
      <w:r w:rsidRPr="004E5522">
        <w:rPr>
          <w:rFonts w:ascii="Times New Roman" w:hAnsi="Times New Roman"/>
          <w:noProof/>
          <w:sz w:val="24"/>
          <w:szCs w:val="24"/>
        </w:rPr>
        <w:t>.</w:t>
      </w:r>
    </w:p>
    <w:p w14:paraId="6592DEEF"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1B423E06"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Prasetyo, G., &amp; Prasojo, L. D. (2016). Jurnal Prima Edukasia. </w:t>
      </w:r>
      <w:r w:rsidRPr="004E5522">
        <w:rPr>
          <w:rFonts w:ascii="Times New Roman" w:hAnsi="Times New Roman"/>
          <w:i/>
          <w:iCs/>
          <w:noProof/>
          <w:sz w:val="24"/>
          <w:szCs w:val="24"/>
        </w:rPr>
        <w:t>Adobe, Developing At, Flash Integrative, T H E Learning, Tematic On, Based Approach, Scientific Of, Sub-Thems Beauty Heritage, Historical</w:t>
      </w:r>
      <w:r w:rsidRPr="004E5522">
        <w:rPr>
          <w:rFonts w:ascii="Times New Roman" w:hAnsi="Times New Roman"/>
          <w:noProof/>
          <w:sz w:val="24"/>
          <w:szCs w:val="24"/>
        </w:rPr>
        <w:t xml:space="preserve">, </w:t>
      </w:r>
      <w:r w:rsidRPr="004E5522">
        <w:rPr>
          <w:rFonts w:ascii="Times New Roman" w:hAnsi="Times New Roman"/>
          <w:i/>
          <w:iCs/>
          <w:noProof/>
          <w:sz w:val="24"/>
          <w:szCs w:val="24"/>
        </w:rPr>
        <w:t>4</w:t>
      </w:r>
      <w:r w:rsidRPr="004E5522">
        <w:rPr>
          <w:rFonts w:ascii="Times New Roman" w:hAnsi="Times New Roman"/>
          <w:noProof/>
          <w:sz w:val="24"/>
          <w:szCs w:val="24"/>
        </w:rPr>
        <w:t>, 54–66.</w:t>
      </w:r>
    </w:p>
    <w:p w14:paraId="4E7F6B56"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57523156"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Purwanto. (2011). </w:t>
      </w:r>
      <w:r w:rsidRPr="004E5522">
        <w:rPr>
          <w:rFonts w:ascii="Times New Roman" w:hAnsi="Times New Roman"/>
          <w:i/>
          <w:iCs/>
          <w:noProof/>
          <w:sz w:val="24"/>
          <w:szCs w:val="24"/>
        </w:rPr>
        <w:t>Evaluasi Hasil Belar</w:t>
      </w:r>
      <w:r w:rsidRPr="004E5522">
        <w:rPr>
          <w:rFonts w:ascii="Times New Roman" w:hAnsi="Times New Roman"/>
          <w:noProof/>
          <w:sz w:val="24"/>
          <w:szCs w:val="24"/>
        </w:rPr>
        <w:t>. Yogyakarta: Pustaka Pelajar.</w:t>
      </w:r>
    </w:p>
    <w:p w14:paraId="645A813B"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073BA330"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Rasmussen, H. N., Wrosch, C., Michael, F., &amp; Carver, C. S. (2006). Self-Regulation Processes and Health : The Importance of Optimism and Goal Adjustment, (December). https://doi.org/10.1111/j.1467-6494.2006.00426.x</w:t>
      </w:r>
    </w:p>
    <w:p w14:paraId="7CC80BA5"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15F00DFB"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Riziq, F. (2015). Optimisme dan Efikasi Diri Pengambilan Keputusan Karir pada Mahasiswa Program Diploma III Kebidanan Optimism and Career Decision Self-Efficacy on Midwifery College Student PENDAHULUAN Survei Demografi Kesehatan Indonesia ( SDKI ) tahun 2012 menyebutkan ba, </w:t>
      </w:r>
      <w:r w:rsidRPr="004E5522">
        <w:rPr>
          <w:rFonts w:ascii="Times New Roman" w:hAnsi="Times New Roman"/>
          <w:i/>
          <w:iCs/>
          <w:noProof/>
          <w:sz w:val="24"/>
          <w:szCs w:val="24"/>
        </w:rPr>
        <w:t>III</w:t>
      </w:r>
      <w:r w:rsidRPr="004E5522">
        <w:rPr>
          <w:rFonts w:ascii="Times New Roman" w:hAnsi="Times New Roman"/>
          <w:noProof/>
          <w:sz w:val="24"/>
          <w:szCs w:val="24"/>
        </w:rPr>
        <w:t>, 137–152.</w:t>
      </w:r>
    </w:p>
    <w:p w14:paraId="2173B686"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355509BC"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Saefuddin Azwar. (2003). </w:t>
      </w:r>
      <w:r w:rsidRPr="004E5522">
        <w:rPr>
          <w:rFonts w:ascii="Times New Roman" w:hAnsi="Times New Roman"/>
          <w:i/>
          <w:iCs/>
          <w:noProof/>
          <w:sz w:val="24"/>
          <w:szCs w:val="24"/>
        </w:rPr>
        <w:t>Sikap Manusia Terori dan Pengukurannya</w:t>
      </w:r>
      <w:r w:rsidRPr="004E5522">
        <w:rPr>
          <w:rFonts w:ascii="Times New Roman" w:hAnsi="Times New Roman"/>
          <w:noProof/>
          <w:sz w:val="24"/>
          <w:szCs w:val="24"/>
        </w:rPr>
        <w:t>. Yogyakarta: Pustaka Pelajar.</w:t>
      </w:r>
    </w:p>
    <w:p w14:paraId="30FF8795"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1A6349F1"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szCs w:val="24"/>
        </w:rPr>
      </w:pPr>
      <w:r w:rsidRPr="004E5522">
        <w:rPr>
          <w:rFonts w:ascii="Times New Roman" w:hAnsi="Times New Roman"/>
          <w:noProof/>
          <w:sz w:val="24"/>
          <w:szCs w:val="24"/>
        </w:rPr>
        <w:t xml:space="preserve">Scheier, M. F., &amp; Carver, C. S. (1985). Optimism, coping, and health: assessment and implications of generalized outcome expectancies. </w:t>
      </w:r>
      <w:r w:rsidRPr="004E5522">
        <w:rPr>
          <w:rFonts w:ascii="Times New Roman" w:hAnsi="Times New Roman"/>
          <w:i/>
          <w:iCs/>
          <w:noProof/>
          <w:sz w:val="24"/>
          <w:szCs w:val="24"/>
        </w:rPr>
        <w:t>Health Psychology : Official Journal of the Division of Health Psychology, American Psychological Association</w:t>
      </w:r>
      <w:r w:rsidRPr="004E5522">
        <w:rPr>
          <w:rFonts w:ascii="Times New Roman" w:hAnsi="Times New Roman"/>
          <w:noProof/>
          <w:sz w:val="24"/>
          <w:szCs w:val="24"/>
        </w:rPr>
        <w:t xml:space="preserve">, </w:t>
      </w:r>
      <w:r w:rsidRPr="004E5522">
        <w:rPr>
          <w:rFonts w:ascii="Times New Roman" w:hAnsi="Times New Roman"/>
          <w:i/>
          <w:iCs/>
          <w:noProof/>
          <w:sz w:val="24"/>
          <w:szCs w:val="24"/>
        </w:rPr>
        <w:t>4</w:t>
      </w:r>
      <w:r w:rsidRPr="004E5522">
        <w:rPr>
          <w:rFonts w:ascii="Times New Roman" w:hAnsi="Times New Roman"/>
          <w:noProof/>
          <w:sz w:val="24"/>
          <w:szCs w:val="24"/>
        </w:rPr>
        <w:t>(3), 219–247. https://doi.org/10.1037/0278-6133.4.3.219</w:t>
      </w:r>
    </w:p>
    <w:p w14:paraId="56013F69" w14:textId="77777777" w:rsidR="00263066" w:rsidRDefault="00263066" w:rsidP="00263066">
      <w:pPr>
        <w:widowControl w:val="0"/>
        <w:autoSpaceDE w:val="0"/>
        <w:autoSpaceDN w:val="0"/>
        <w:adjustRightInd w:val="0"/>
        <w:spacing w:after="0" w:line="240" w:lineRule="auto"/>
        <w:rPr>
          <w:rFonts w:ascii="Times New Roman" w:hAnsi="Times New Roman"/>
          <w:noProof/>
          <w:sz w:val="24"/>
          <w:szCs w:val="24"/>
        </w:rPr>
      </w:pPr>
    </w:p>
    <w:p w14:paraId="6E185174" w14:textId="77777777" w:rsidR="004E5522" w:rsidRPr="004E5522" w:rsidRDefault="004E5522" w:rsidP="00263066">
      <w:pPr>
        <w:widowControl w:val="0"/>
        <w:autoSpaceDE w:val="0"/>
        <w:autoSpaceDN w:val="0"/>
        <w:adjustRightInd w:val="0"/>
        <w:spacing w:after="0" w:line="240" w:lineRule="auto"/>
        <w:rPr>
          <w:rFonts w:ascii="Times New Roman" w:hAnsi="Times New Roman"/>
          <w:noProof/>
          <w:sz w:val="24"/>
        </w:rPr>
      </w:pPr>
      <w:r w:rsidRPr="004E5522">
        <w:rPr>
          <w:rFonts w:ascii="Times New Roman" w:hAnsi="Times New Roman"/>
          <w:noProof/>
          <w:sz w:val="24"/>
          <w:szCs w:val="24"/>
        </w:rPr>
        <w:t xml:space="preserve">Ushfuriyah. (2000). Hubungan antara dukungan sosial dengan optimisme mahasiswa psikologi dalam menyelesaikan skripsi skripsi. </w:t>
      </w:r>
      <w:r w:rsidRPr="004E5522">
        <w:rPr>
          <w:rFonts w:ascii="Times New Roman" w:hAnsi="Times New Roman"/>
          <w:i/>
          <w:iCs/>
          <w:noProof/>
          <w:sz w:val="24"/>
          <w:szCs w:val="24"/>
        </w:rPr>
        <w:t>Journal of Visual Languages &amp; Computing,</w:t>
      </w:r>
      <w:r w:rsidRPr="004E5522">
        <w:rPr>
          <w:rFonts w:ascii="Times New Roman" w:hAnsi="Times New Roman"/>
          <w:noProof/>
          <w:sz w:val="24"/>
          <w:szCs w:val="24"/>
        </w:rPr>
        <w:t xml:space="preserve"> </w:t>
      </w:r>
      <w:r w:rsidRPr="004E5522">
        <w:rPr>
          <w:rFonts w:ascii="Times New Roman" w:hAnsi="Times New Roman"/>
          <w:i/>
          <w:iCs/>
          <w:noProof/>
          <w:sz w:val="24"/>
          <w:szCs w:val="24"/>
        </w:rPr>
        <w:t>11</w:t>
      </w:r>
      <w:r w:rsidRPr="004E5522">
        <w:rPr>
          <w:rFonts w:ascii="Times New Roman" w:hAnsi="Times New Roman"/>
          <w:noProof/>
          <w:sz w:val="24"/>
          <w:szCs w:val="24"/>
        </w:rPr>
        <w:t>(3), 287–301.</w:t>
      </w:r>
    </w:p>
    <w:p w14:paraId="08EA88A6" w14:textId="77777777" w:rsidR="00263066" w:rsidRDefault="00A838E9" w:rsidP="00263066">
      <w:pPr>
        <w:widowControl w:val="0"/>
        <w:autoSpaceDE w:val="0"/>
        <w:autoSpaceDN w:val="0"/>
        <w:adjustRightInd w:val="0"/>
        <w:spacing w:line="240" w:lineRule="auto"/>
      </w:pPr>
      <w:r>
        <w:fldChar w:fldCharType="end"/>
      </w:r>
    </w:p>
    <w:p w14:paraId="5AEBDD77" w14:textId="2888F231" w:rsidR="004E5522" w:rsidRPr="004E5522" w:rsidRDefault="00A838E9" w:rsidP="00263066">
      <w:pPr>
        <w:widowControl w:val="0"/>
        <w:autoSpaceDE w:val="0"/>
        <w:autoSpaceDN w:val="0"/>
        <w:adjustRightInd w:val="0"/>
        <w:spacing w:line="240" w:lineRule="auto"/>
        <w:rPr>
          <w:rFonts w:ascii="Times New Roman" w:hAnsi="Times New Roman"/>
          <w:noProof/>
          <w:sz w:val="24"/>
          <w:szCs w:val="24"/>
        </w:rPr>
      </w:pPr>
      <w:r>
        <w:rPr>
          <w:rFonts w:ascii="Times New Roman" w:eastAsia="Times New Roman" w:hAnsi="Times New Roman"/>
          <w:sz w:val="24"/>
          <w:szCs w:val="24"/>
        </w:rPr>
        <w:lastRenderedPageBreak/>
        <w:fldChar w:fldCharType="begin" w:fldLock="1"/>
      </w:r>
      <w:r>
        <w:rPr>
          <w:rFonts w:ascii="Times New Roman" w:eastAsia="Times New Roman" w:hAnsi="Times New Roman"/>
          <w:sz w:val="24"/>
          <w:szCs w:val="24"/>
        </w:rPr>
        <w:instrText xml:space="preserve">ADDIN Mendeley Bibliography CSL_BIBLIOGRAPHY </w:instrText>
      </w:r>
      <w:r>
        <w:rPr>
          <w:rFonts w:ascii="Times New Roman" w:eastAsia="Times New Roman" w:hAnsi="Times New Roman"/>
          <w:sz w:val="24"/>
          <w:szCs w:val="24"/>
        </w:rPr>
        <w:fldChar w:fldCharType="separate"/>
      </w:r>
      <w:r w:rsidR="004E5522" w:rsidRPr="004E5522">
        <w:rPr>
          <w:rFonts w:ascii="Times New Roman" w:hAnsi="Times New Roman"/>
          <w:noProof/>
          <w:sz w:val="24"/>
          <w:szCs w:val="24"/>
        </w:rPr>
        <w:t>Adilia, M. D. (n.d.). HUBUNGAN SELF ESTEEM DENGAN OPTIMISME JAKARTA.</w:t>
      </w:r>
    </w:p>
    <w:p w14:paraId="259C1585"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Azwar, S. (2007). </w:t>
      </w:r>
      <w:r w:rsidRPr="004E5522">
        <w:rPr>
          <w:rFonts w:ascii="Times New Roman" w:hAnsi="Times New Roman"/>
          <w:i/>
          <w:iCs/>
          <w:noProof/>
          <w:sz w:val="24"/>
          <w:szCs w:val="24"/>
        </w:rPr>
        <w:t>Metode Penelitian</w:t>
      </w:r>
      <w:r w:rsidRPr="004E5522">
        <w:rPr>
          <w:rFonts w:ascii="Times New Roman" w:hAnsi="Times New Roman"/>
          <w:noProof/>
          <w:sz w:val="24"/>
          <w:szCs w:val="24"/>
        </w:rPr>
        <w:t>. Yogyakarta: Pustaka Pelajar.</w:t>
      </w:r>
    </w:p>
    <w:p w14:paraId="6FF24962"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Budiwati, T., Budiyono, A., Setyawati, W., Indrawati, A., Bidang, P., Ozon, P., &amp; Polusi, D. (2010). UNSUR-UNSUR KIMIA AIR HUJAN DI BANDUNG, </w:t>
      </w:r>
      <w:r w:rsidRPr="004E5522">
        <w:rPr>
          <w:rFonts w:ascii="Times New Roman" w:hAnsi="Times New Roman"/>
          <w:i/>
          <w:iCs/>
          <w:noProof/>
          <w:sz w:val="24"/>
          <w:szCs w:val="24"/>
        </w:rPr>
        <w:t>7</w:t>
      </w:r>
      <w:r w:rsidRPr="004E5522">
        <w:rPr>
          <w:rFonts w:ascii="Times New Roman" w:hAnsi="Times New Roman"/>
          <w:noProof/>
          <w:sz w:val="24"/>
          <w:szCs w:val="24"/>
        </w:rPr>
        <w:t>(2), 100–112.</w:t>
      </w:r>
    </w:p>
    <w:p w14:paraId="3CF62C0A"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Djaali. (2000). Pengukuran Dalam Pendidikan. Jakarta: Program Pascasarjana.</w:t>
      </w:r>
    </w:p>
    <w:p w14:paraId="4B0443CA"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Fleeson, W., Jayawickreme, E., Jones, A. B. A. P., Brown, N. A., Serfass, D. G., Sherman, R. A., … Matyjek-, M. (2017). Pemaparan metode penelitian kuantitatif. </w:t>
      </w:r>
      <w:r w:rsidRPr="004E5522">
        <w:rPr>
          <w:rFonts w:ascii="Times New Roman" w:hAnsi="Times New Roman"/>
          <w:i/>
          <w:iCs/>
          <w:noProof/>
          <w:sz w:val="24"/>
          <w:szCs w:val="24"/>
        </w:rPr>
        <w:t>Journal of Personality and Social Psychology</w:t>
      </w:r>
      <w:r w:rsidRPr="004E5522">
        <w:rPr>
          <w:rFonts w:ascii="Times New Roman" w:hAnsi="Times New Roman"/>
          <w:noProof/>
          <w:sz w:val="24"/>
          <w:szCs w:val="24"/>
        </w:rPr>
        <w:t xml:space="preserve">, </w:t>
      </w:r>
      <w:r w:rsidRPr="004E5522">
        <w:rPr>
          <w:rFonts w:ascii="Times New Roman" w:hAnsi="Times New Roman"/>
          <w:i/>
          <w:iCs/>
          <w:noProof/>
          <w:sz w:val="24"/>
          <w:szCs w:val="24"/>
        </w:rPr>
        <w:t>1</w:t>
      </w:r>
      <w:r w:rsidRPr="004E5522">
        <w:rPr>
          <w:rFonts w:ascii="Times New Roman" w:hAnsi="Times New Roman"/>
          <w:noProof/>
          <w:sz w:val="24"/>
          <w:szCs w:val="24"/>
        </w:rPr>
        <w:t>(1), 1188–1197. https://doi.org/10.1111/j.1469-7610.2010.02280.x</w:t>
      </w:r>
    </w:p>
    <w:p w14:paraId="7DA97325"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Hanssen, M. M., Vancleef, L. M. G., Vlaeyen, J. W. S., Hayes, A. F., Schouten, E. G. W., &amp; Peters, M. L. (2015). Optimism, Motivational Coping and Well-being: Evidence Supporting the Importance of Flexible Goal Adjustment. </w:t>
      </w:r>
      <w:r w:rsidRPr="004E5522">
        <w:rPr>
          <w:rFonts w:ascii="Times New Roman" w:hAnsi="Times New Roman"/>
          <w:i/>
          <w:iCs/>
          <w:noProof/>
          <w:sz w:val="24"/>
          <w:szCs w:val="24"/>
        </w:rPr>
        <w:t>Journal of Happiness Studies</w:t>
      </w:r>
      <w:r w:rsidRPr="004E5522">
        <w:rPr>
          <w:rFonts w:ascii="Times New Roman" w:hAnsi="Times New Roman"/>
          <w:noProof/>
          <w:sz w:val="24"/>
          <w:szCs w:val="24"/>
        </w:rPr>
        <w:t xml:space="preserve">, </w:t>
      </w:r>
      <w:r w:rsidRPr="004E5522">
        <w:rPr>
          <w:rFonts w:ascii="Times New Roman" w:hAnsi="Times New Roman"/>
          <w:i/>
          <w:iCs/>
          <w:noProof/>
          <w:sz w:val="24"/>
          <w:szCs w:val="24"/>
        </w:rPr>
        <w:t>16</w:t>
      </w:r>
      <w:r w:rsidRPr="004E5522">
        <w:rPr>
          <w:rFonts w:ascii="Times New Roman" w:hAnsi="Times New Roman"/>
          <w:noProof/>
          <w:sz w:val="24"/>
          <w:szCs w:val="24"/>
        </w:rPr>
        <w:t>(6), 1525–1537. https://doi.org/10.1007/s10902-014-9572-x</w:t>
      </w:r>
    </w:p>
    <w:p w14:paraId="68B35FAE"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Helmi Wibowo. (2013). ( Studi pada Jurusan Pendidikan Teknik Elektro FPTK UPI ).</w:t>
      </w:r>
    </w:p>
    <w:p w14:paraId="446A7F2F"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Kurniawan, S., Priyatama, A. N., &amp; Karyanta, N. A. (2007). Hubungan konsep diri dengan optimisme dalam menyelesaikan skripsi pada mahasiswa prodi psikologi fakultas kedokteran UNS. </w:t>
      </w:r>
      <w:r w:rsidRPr="004E5522">
        <w:rPr>
          <w:rFonts w:ascii="Times New Roman" w:hAnsi="Times New Roman"/>
          <w:i/>
          <w:iCs/>
          <w:noProof/>
          <w:sz w:val="24"/>
          <w:szCs w:val="24"/>
        </w:rPr>
        <w:t>Psikologi</w:t>
      </w:r>
      <w:r w:rsidRPr="004E5522">
        <w:rPr>
          <w:rFonts w:ascii="Times New Roman" w:hAnsi="Times New Roman"/>
          <w:noProof/>
          <w:sz w:val="24"/>
          <w:szCs w:val="24"/>
        </w:rPr>
        <w:t>, 275–285.</w:t>
      </w:r>
    </w:p>
    <w:p w14:paraId="449E1A45"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Mujianto Solichin. (2017). Analisis daya beda soal. taraf kesukaran, butir tes, validitas butir tes, interpretasi hasil tes valliditas ramalan dalam evaluasi pendidikan. </w:t>
      </w:r>
      <w:r w:rsidRPr="004E5522">
        <w:rPr>
          <w:rFonts w:ascii="Times New Roman" w:hAnsi="Times New Roman"/>
          <w:i/>
          <w:iCs/>
          <w:noProof/>
          <w:sz w:val="24"/>
          <w:szCs w:val="24"/>
        </w:rPr>
        <w:t>Journal Unipdu</w:t>
      </w:r>
      <w:r w:rsidRPr="004E5522">
        <w:rPr>
          <w:rFonts w:ascii="Times New Roman" w:hAnsi="Times New Roman"/>
          <w:noProof/>
          <w:sz w:val="24"/>
          <w:szCs w:val="24"/>
        </w:rPr>
        <w:t xml:space="preserve">, </w:t>
      </w:r>
      <w:r w:rsidRPr="004E5522">
        <w:rPr>
          <w:rFonts w:ascii="Times New Roman" w:hAnsi="Times New Roman"/>
          <w:i/>
          <w:iCs/>
          <w:noProof/>
          <w:sz w:val="24"/>
          <w:szCs w:val="24"/>
        </w:rPr>
        <w:t>2</w:t>
      </w:r>
      <w:r w:rsidRPr="004E5522">
        <w:rPr>
          <w:rFonts w:ascii="Times New Roman" w:hAnsi="Times New Roman"/>
          <w:noProof/>
          <w:sz w:val="24"/>
          <w:szCs w:val="24"/>
        </w:rPr>
        <w:t>, 192–213.</w:t>
      </w:r>
    </w:p>
    <w:p w14:paraId="0062AE00"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lastRenderedPageBreak/>
        <w:t xml:space="preserve">Noordjanah, A. (2002). HUBUNGAN HARGA DIRI DAN OPTIMISME DENGAN MOTIVASI BELAJAR PADA SISWA MAN MAGUWOHARJO SLEMAN YOGYAKARTA. </w:t>
      </w:r>
      <w:r w:rsidRPr="004E5522">
        <w:rPr>
          <w:rFonts w:ascii="Times New Roman" w:hAnsi="Times New Roman"/>
          <w:i/>
          <w:iCs/>
          <w:noProof/>
          <w:sz w:val="24"/>
          <w:szCs w:val="24"/>
        </w:rPr>
        <w:t>Mycological Research</w:t>
      </w:r>
      <w:r w:rsidRPr="004E5522">
        <w:rPr>
          <w:rFonts w:ascii="Times New Roman" w:hAnsi="Times New Roman"/>
          <w:noProof/>
          <w:sz w:val="24"/>
          <w:szCs w:val="24"/>
        </w:rPr>
        <w:t xml:space="preserve">, </w:t>
      </w:r>
      <w:r w:rsidRPr="004E5522">
        <w:rPr>
          <w:rFonts w:ascii="Times New Roman" w:hAnsi="Times New Roman"/>
          <w:i/>
          <w:iCs/>
          <w:noProof/>
          <w:sz w:val="24"/>
          <w:szCs w:val="24"/>
        </w:rPr>
        <w:t>106</w:t>
      </w:r>
      <w:r w:rsidRPr="004E5522">
        <w:rPr>
          <w:rFonts w:ascii="Times New Roman" w:hAnsi="Times New Roman"/>
          <w:noProof/>
          <w:sz w:val="24"/>
          <w:szCs w:val="24"/>
        </w:rPr>
        <w:t>(11), 1323–1330.</w:t>
      </w:r>
    </w:p>
    <w:p w14:paraId="64B9DCD0"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Nurtjahjanti, H., &amp; Ratnaningsih, I. Z. (2011). Jurnal Psikologi Undip. </w:t>
      </w:r>
      <w:r w:rsidRPr="004E5522">
        <w:rPr>
          <w:rFonts w:ascii="Times New Roman" w:hAnsi="Times New Roman"/>
          <w:i/>
          <w:iCs/>
          <w:noProof/>
          <w:sz w:val="24"/>
          <w:szCs w:val="24"/>
        </w:rPr>
        <w:t>Jurnal Psikologi Undip</w:t>
      </w:r>
      <w:r w:rsidRPr="004E5522">
        <w:rPr>
          <w:rFonts w:ascii="Times New Roman" w:hAnsi="Times New Roman"/>
          <w:noProof/>
          <w:sz w:val="24"/>
          <w:szCs w:val="24"/>
        </w:rPr>
        <w:t xml:space="preserve">, </w:t>
      </w:r>
      <w:r w:rsidRPr="004E5522">
        <w:rPr>
          <w:rFonts w:ascii="Times New Roman" w:hAnsi="Times New Roman"/>
          <w:i/>
          <w:iCs/>
          <w:noProof/>
          <w:sz w:val="24"/>
          <w:szCs w:val="24"/>
        </w:rPr>
        <w:t>10</w:t>
      </w:r>
      <w:r w:rsidRPr="004E5522">
        <w:rPr>
          <w:rFonts w:ascii="Times New Roman" w:hAnsi="Times New Roman"/>
          <w:noProof/>
          <w:sz w:val="24"/>
          <w:szCs w:val="24"/>
        </w:rPr>
        <w:t>(2), 126–132.</w:t>
      </w:r>
    </w:p>
    <w:p w14:paraId="4958F4D9"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Osipow, S. H. (1983). </w:t>
      </w:r>
      <w:r w:rsidRPr="004E5522">
        <w:rPr>
          <w:rFonts w:ascii="Times New Roman" w:hAnsi="Times New Roman"/>
          <w:i/>
          <w:iCs/>
          <w:noProof/>
          <w:sz w:val="24"/>
          <w:szCs w:val="24"/>
        </w:rPr>
        <w:t>Theories Of Career Development (Third Edition).</w:t>
      </w:r>
      <w:r w:rsidRPr="004E5522">
        <w:rPr>
          <w:rFonts w:ascii="Times New Roman" w:hAnsi="Times New Roman"/>
          <w:noProof/>
          <w:sz w:val="24"/>
          <w:szCs w:val="24"/>
        </w:rPr>
        <w:t xml:space="preserve"> </w:t>
      </w:r>
      <w:r w:rsidRPr="004E5522">
        <w:rPr>
          <w:rFonts w:ascii="Times New Roman" w:hAnsi="Times New Roman"/>
          <w:i/>
          <w:iCs/>
          <w:noProof/>
          <w:sz w:val="24"/>
          <w:szCs w:val="24"/>
        </w:rPr>
        <w:t>Englewood Cliffs, New Jersey: Prentice-Hall.Inc</w:t>
      </w:r>
      <w:r w:rsidRPr="004E5522">
        <w:rPr>
          <w:rFonts w:ascii="Times New Roman" w:hAnsi="Times New Roman"/>
          <w:noProof/>
          <w:sz w:val="24"/>
          <w:szCs w:val="24"/>
        </w:rPr>
        <w:t>.</w:t>
      </w:r>
    </w:p>
    <w:p w14:paraId="74B61686"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Prasetyo, G., &amp; Prasojo, L. D. (2016). Jurnal Prima Edukasia. </w:t>
      </w:r>
      <w:r w:rsidRPr="004E5522">
        <w:rPr>
          <w:rFonts w:ascii="Times New Roman" w:hAnsi="Times New Roman"/>
          <w:i/>
          <w:iCs/>
          <w:noProof/>
          <w:sz w:val="24"/>
          <w:szCs w:val="24"/>
        </w:rPr>
        <w:t>Adobe, Developing At, Flash Integrative, T H E Learning, Tematic On, Based Approach, Scientific Of, Sub-Thems Beauty Heritage, Historical</w:t>
      </w:r>
      <w:r w:rsidRPr="004E5522">
        <w:rPr>
          <w:rFonts w:ascii="Times New Roman" w:hAnsi="Times New Roman"/>
          <w:noProof/>
          <w:sz w:val="24"/>
          <w:szCs w:val="24"/>
        </w:rPr>
        <w:t xml:space="preserve">, </w:t>
      </w:r>
      <w:r w:rsidRPr="004E5522">
        <w:rPr>
          <w:rFonts w:ascii="Times New Roman" w:hAnsi="Times New Roman"/>
          <w:i/>
          <w:iCs/>
          <w:noProof/>
          <w:sz w:val="24"/>
          <w:szCs w:val="24"/>
        </w:rPr>
        <w:t>4</w:t>
      </w:r>
      <w:r w:rsidRPr="004E5522">
        <w:rPr>
          <w:rFonts w:ascii="Times New Roman" w:hAnsi="Times New Roman"/>
          <w:noProof/>
          <w:sz w:val="24"/>
          <w:szCs w:val="24"/>
        </w:rPr>
        <w:t>, 54–66.</w:t>
      </w:r>
    </w:p>
    <w:p w14:paraId="088B0FE3"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Purwanto. (2011). </w:t>
      </w:r>
      <w:r w:rsidRPr="004E5522">
        <w:rPr>
          <w:rFonts w:ascii="Times New Roman" w:hAnsi="Times New Roman"/>
          <w:i/>
          <w:iCs/>
          <w:noProof/>
          <w:sz w:val="24"/>
          <w:szCs w:val="24"/>
        </w:rPr>
        <w:t>Evaluasi Hasil Belar</w:t>
      </w:r>
      <w:r w:rsidRPr="004E5522">
        <w:rPr>
          <w:rFonts w:ascii="Times New Roman" w:hAnsi="Times New Roman"/>
          <w:noProof/>
          <w:sz w:val="24"/>
          <w:szCs w:val="24"/>
        </w:rPr>
        <w:t>. Yogyakarta: Pustaka Pelajar.</w:t>
      </w:r>
    </w:p>
    <w:p w14:paraId="59ED3F05"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Rasmussen, H. N., Wrosch, C., Michael, F., &amp; Carver, C. S. (2006). Self-Regulation Processes and Health : The Importance of Optimism and Goal Adjustment, (December). https://doi.org/10.1111/j.1467-6494.2006.00426.x</w:t>
      </w:r>
    </w:p>
    <w:p w14:paraId="7D978E8F" w14:textId="77777777" w:rsidR="004E5522" w:rsidRPr="004E5522" w:rsidRDefault="004E5522" w:rsidP="00AF4F05">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Riziq, F. (2015). Optimisme dan Efikasi Diri Pengambilan Keputusan Karir pada Mahasiswa Program Diploma III Kebidanan Optimism and Career Decision Self-Efficacy on Midwifery College Student PENDAHULUAN Survei Demografi Kesehatan Indonesia ( SDKI ) tahun 2012 menyebutkan ba, </w:t>
      </w:r>
      <w:r w:rsidRPr="004E5522">
        <w:rPr>
          <w:rFonts w:ascii="Times New Roman" w:hAnsi="Times New Roman"/>
          <w:i/>
          <w:iCs/>
          <w:noProof/>
          <w:sz w:val="24"/>
          <w:szCs w:val="24"/>
        </w:rPr>
        <w:t>III</w:t>
      </w:r>
      <w:r w:rsidRPr="004E5522">
        <w:rPr>
          <w:rFonts w:ascii="Times New Roman" w:hAnsi="Times New Roman"/>
          <w:noProof/>
          <w:sz w:val="24"/>
          <w:szCs w:val="24"/>
        </w:rPr>
        <w:t>, 137–152.</w:t>
      </w:r>
    </w:p>
    <w:p w14:paraId="3A450BCB" w14:textId="77777777" w:rsidR="004E5522" w:rsidRPr="004E5522" w:rsidRDefault="004E5522" w:rsidP="00AF4F05">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Saefuddin Azwar. (2003). </w:t>
      </w:r>
      <w:r w:rsidRPr="004E5522">
        <w:rPr>
          <w:rFonts w:ascii="Times New Roman" w:hAnsi="Times New Roman"/>
          <w:i/>
          <w:iCs/>
          <w:noProof/>
          <w:sz w:val="24"/>
          <w:szCs w:val="24"/>
        </w:rPr>
        <w:t>Sikap Manusia Terori dan Pengukurannya</w:t>
      </w:r>
      <w:r w:rsidRPr="004E5522">
        <w:rPr>
          <w:rFonts w:ascii="Times New Roman" w:hAnsi="Times New Roman"/>
          <w:noProof/>
          <w:sz w:val="24"/>
          <w:szCs w:val="24"/>
        </w:rPr>
        <w:t>. Yogyakarta: Pustaka Pelajar.</w:t>
      </w:r>
    </w:p>
    <w:p w14:paraId="05E250BA"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szCs w:val="24"/>
        </w:rPr>
      </w:pPr>
      <w:r w:rsidRPr="004E5522">
        <w:rPr>
          <w:rFonts w:ascii="Times New Roman" w:hAnsi="Times New Roman"/>
          <w:noProof/>
          <w:sz w:val="24"/>
          <w:szCs w:val="24"/>
        </w:rPr>
        <w:t xml:space="preserve">Scheier, M. F., &amp; Carver, C. S. (1985). Optimism, coping, and health: assessment and implications of generalized outcome expectancies. </w:t>
      </w:r>
      <w:r w:rsidRPr="004E5522">
        <w:rPr>
          <w:rFonts w:ascii="Times New Roman" w:hAnsi="Times New Roman"/>
          <w:i/>
          <w:iCs/>
          <w:noProof/>
          <w:sz w:val="24"/>
          <w:szCs w:val="24"/>
        </w:rPr>
        <w:t xml:space="preserve">Health Psychology : Official Journal of the Division of Health Psychology, American Psychological </w:t>
      </w:r>
      <w:r w:rsidRPr="004E5522">
        <w:rPr>
          <w:rFonts w:ascii="Times New Roman" w:hAnsi="Times New Roman"/>
          <w:i/>
          <w:iCs/>
          <w:noProof/>
          <w:sz w:val="24"/>
          <w:szCs w:val="24"/>
        </w:rPr>
        <w:lastRenderedPageBreak/>
        <w:t>Association</w:t>
      </w:r>
      <w:r w:rsidRPr="004E5522">
        <w:rPr>
          <w:rFonts w:ascii="Times New Roman" w:hAnsi="Times New Roman"/>
          <w:noProof/>
          <w:sz w:val="24"/>
          <w:szCs w:val="24"/>
        </w:rPr>
        <w:t xml:space="preserve">, </w:t>
      </w:r>
      <w:r w:rsidRPr="004E5522">
        <w:rPr>
          <w:rFonts w:ascii="Times New Roman" w:hAnsi="Times New Roman"/>
          <w:i/>
          <w:iCs/>
          <w:noProof/>
          <w:sz w:val="24"/>
          <w:szCs w:val="24"/>
        </w:rPr>
        <w:t>4</w:t>
      </w:r>
      <w:r w:rsidRPr="004E5522">
        <w:rPr>
          <w:rFonts w:ascii="Times New Roman" w:hAnsi="Times New Roman"/>
          <w:noProof/>
          <w:sz w:val="24"/>
          <w:szCs w:val="24"/>
        </w:rPr>
        <w:t>(3), 219–247. https://doi.org/10.1037/0278-6133.4.3.219</w:t>
      </w:r>
    </w:p>
    <w:p w14:paraId="563FAB36" w14:textId="77777777" w:rsidR="004E5522" w:rsidRPr="004E5522" w:rsidRDefault="004E5522" w:rsidP="00263066">
      <w:pPr>
        <w:widowControl w:val="0"/>
        <w:autoSpaceDE w:val="0"/>
        <w:autoSpaceDN w:val="0"/>
        <w:adjustRightInd w:val="0"/>
        <w:spacing w:line="240" w:lineRule="auto"/>
        <w:rPr>
          <w:rFonts w:ascii="Times New Roman" w:hAnsi="Times New Roman"/>
          <w:noProof/>
          <w:sz w:val="24"/>
        </w:rPr>
      </w:pPr>
      <w:r w:rsidRPr="004E5522">
        <w:rPr>
          <w:rFonts w:ascii="Times New Roman" w:hAnsi="Times New Roman"/>
          <w:noProof/>
          <w:sz w:val="24"/>
          <w:szCs w:val="24"/>
        </w:rPr>
        <w:t xml:space="preserve">Ushfuriyah. (2000). Hubungan antara dukungan sosial dengan optimisme mahasiswa psikologi dalam menyelesaikan skripsi skripsi. </w:t>
      </w:r>
      <w:r w:rsidRPr="004E5522">
        <w:rPr>
          <w:rFonts w:ascii="Times New Roman" w:hAnsi="Times New Roman"/>
          <w:i/>
          <w:iCs/>
          <w:noProof/>
          <w:sz w:val="24"/>
          <w:szCs w:val="24"/>
        </w:rPr>
        <w:t>Journal of Visual Languages &amp; Computing,</w:t>
      </w:r>
      <w:r w:rsidRPr="004E5522">
        <w:rPr>
          <w:rFonts w:ascii="Times New Roman" w:hAnsi="Times New Roman"/>
          <w:noProof/>
          <w:sz w:val="24"/>
          <w:szCs w:val="24"/>
        </w:rPr>
        <w:t xml:space="preserve"> </w:t>
      </w:r>
      <w:r w:rsidRPr="004E5522">
        <w:rPr>
          <w:rFonts w:ascii="Times New Roman" w:hAnsi="Times New Roman"/>
          <w:i/>
          <w:iCs/>
          <w:noProof/>
          <w:sz w:val="24"/>
          <w:szCs w:val="24"/>
        </w:rPr>
        <w:t>11</w:t>
      </w:r>
      <w:r w:rsidRPr="004E5522">
        <w:rPr>
          <w:rFonts w:ascii="Times New Roman" w:hAnsi="Times New Roman"/>
          <w:noProof/>
          <w:sz w:val="24"/>
          <w:szCs w:val="24"/>
        </w:rPr>
        <w:t>(3), 287–301.</w:t>
      </w:r>
    </w:p>
    <w:p w14:paraId="681612FE" w14:textId="77777777" w:rsidR="00263066" w:rsidRDefault="00A838E9" w:rsidP="002630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fldChar w:fldCharType="end"/>
      </w:r>
    </w:p>
    <w:p w14:paraId="647635ED" w14:textId="31E39468" w:rsidR="00C37402" w:rsidRPr="00DC2F7D" w:rsidRDefault="003C5309" w:rsidP="00263066">
      <w:pPr>
        <w:spacing w:after="0" w:line="240" w:lineRule="auto"/>
        <w:jc w:val="both"/>
        <w:rPr>
          <w:rFonts w:ascii="Times New Roman" w:eastAsia="Times New Roman" w:hAnsi="Times New Roman"/>
          <w:color w:val="548DD4" w:themeColor="text2" w:themeTint="99"/>
          <w:sz w:val="24"/>
          <w:szCs w:val="24"/>
          <w:u w:val="single"/>
        </w:rPr>
      </w:pPr>
      <w:r>
        <w:rPr>
          <w:rFonts w:ascii="Times New Roman" w:eastAsia="Times New Roman" w:hAnsi="Times New Roman"/>
          <w:sz w:val="24"/>
          <w:szCs w:val="24"/>
        </w:rPr>
        <w:t>Syaddad</w:t>
      </w:r>
      <w:r w:rsidR="00DC2F7D">
        <w:rPr>
          <w:rFonts w:ascii="Times New Roman" w:eastAsia="Times New Roman" w:hAnsi="Times New Roman"/>
          <w:sz w:val="24"/>
          <w:szCs w:val="24"/>
        </w:rPr>
        <w:t xml:space="preserve">, </w:t>
      </w:r>
      <w:proofErr w:type="gramStart"/>
      <w:r w:rsidR="00DC2F7D">
        <w:rPr>
          <w:rFonts w:ascii="Times New Roman" w:eastAsia="Times New Roman" w:hAnsi="Times New Roman"/>
          <w:sz w:val="24"/>
          <w:szCs w:val="24"/>
        </w:rPr>
        <w:t>A</w:t>
      </w:r>
      <w:proofErr w:type="gramEnd"/>
      <w:r>
        <w:rPr>
          <w:rFonts w:ascii="Times New Roman" w:eastAsia="Times New Roman" w:hAnsi="Times New Roman"/>
          <w:sz w:val="24"/>
          <w:szCs w:val="24"/>
        </w:rPr>
        <w:t xml:space="preserve"> (2</w:t>
      </w:r>
      <w:r w:rsidR="00A838E9">
        <w:rPr>
          <w:rFonts w:ascii="Times New Roman" w:eastAsia="Times New Roman" w:hAnsi="Times New Roman"/>
          <w:sz w:val="24"/>
          <w:szCs w:val="24"/>
        </w:rPr>
        <w:t>016</w:t>
      </w:r>
      <w:r>
        <w:rPr>
          <w:rFonts w:ascii="Times New Roman" w:eastAsia="Times New Roman" w:hAnsi="Times New Roman"/>
          <w:sz w:val="24"/>
          <w:szCs w:val="24"/>
        </w:rPr>
        <w:t>)</w:t>
      </w:r>
      <w:r w:rsidR="00DC2F7D">
        <w:rPr>
          <w:rFonts w:ascii="Times New Roman" w:eastAsia="Times New Roman" w:hAnsi="Times New Roman"/>
          <w:sz w:val="24"/>
          <w:szCs w:val="24"/>
        </w:rPr>
        <w:t xml:space="preserve">. Sarjana </w:t>
      </w:r>
      <w:proofErr w:type="gramStart"/>
      <w:r w:rsidR="00DC2F7D">
        <w:rPr>
          <w:rFonts w:ascii="Times New Roman" w:eastAsia="Times New Roman" w:hAnsi="Times New Roman"/>
          <w:sz w:val="24"/>
          <w:szCs w:val="24"/>
        </w:rPr>
        <w:t>Agama :</w:t>
      </w:r>
      <w:proofErr w:type="gramEnd"/>
      <w:r w:rsidR="00DC2F7D">
        <w:rPr>
          <w:rFonts w:ascii="Times New Roman" w:eastAsia="Times New Roman" w:hAnsi="Times New Roman"/>
          <w:sz w:val="24"/>
          <w:szCs w:val="24"/>
        </w:rPr>
        <w:t xml:space="preserve"> Peluang dan Tantangan Sarjana Agama. Diambil </w:t>
      </w:r>
      <w:proofErr w:type="gramStart"/>
      <w:r w:rsidR="00DC2F7D">
        <w:rPr>
          <w:rFonts w:ascii="Times New Roman" w:eastAsia="Times New Roman" w:hAnsi="Times New Roman"/>
          <w:sz w:val="24"/>
          <w:szCs w:val="24"/>
        </w:rPr>
        <w:t>dari :</w:t>
      </w:r>
      <w:proofErr w:type="gramEnd"/>
      <w:r w:rsidR="00DC2F7D">
        <w:rPr>
          <w:rFonts w:ascii="Times New Roman" w:eastAsia="Times New Roman" w:hAnsi="Times New Roman"/>
          <w:sz w:val="24"/>
          <w:szCs w:val="24"/>
        </w:rPr>
        <w:t xml:space="preserve"> </w:t>
      </w:r>
      <w:r w:rsidR="00DC2F7D" w:rsidRPr="00DC2F7D">
        <w:rPr>
          <w:rFonts w:ascii="Times New Roman" w:eastAsia="Times New Roman" w:hAnsi="Times New Roman"/>
          <w:color w:val="548DD4" w:themeColor="text2" w:themeTint="99"/>
          <w:sz w:val="24"/>
          <w:szCs w:val="24"/>
          <w:u w:val="single"/>
        </w:rPr>
        <w:t>www.ardabally.wordpress.com/sarjana-</w:t>
      </w:r>
      <w:r w:rsidR="00DC2F7D" w:rsidRPr="00DC2F7D">
        <w:rPr>
          <w:rFonts w:ascii="Times New Roman" w:eastAsia="Times New Roman" w:hAnsi="Times New Roman"/>
          <w:color w:val="548DD4" w:themeColor="text2" w:themeTint="99"/>
          <w:sz w:val="24"/>
          <w:szCs w:val="24"/>
          <w:u w:val="single"/>
        </w:rPr>
        <w:lastRenderedPageBreak/>
        <w:t>agama-peluang-dan-tantangan-sarjana-agama.html</w:t>
      </w:r>
    </w:p>
    <w:p w14:paraId="7BC94C75" w14:textId="77777777" w:rsidR="003C5309" w:rsidRDefault="003C5309" w:rsidP="003C5309">
      <w:pPr>
        <w:spacing w:after="0" w:line="240" w:lineRule="auto"/>
        <w:rPr>
          <w:rFonts w:ascii="Times New Roman" w:eastAsia="Times New Roman" w:hAnsi="Times New Roman"/>
        </w:rPr>
      </w:pPr>
    </w:p>
    <w:p w14:paraId="7F0B2BE9" w14:textId="77777777" w:rsidR="003C5309" w:rsidRDefault="003C5309" w:rsidP="003C5309">
      <w:pPr>
        <w:spacing w:after="0" w:line="240" w:lineRule="auto"/>
        <w:rPr>
          <w:rFonts w:ascii="Times New Roman" w:eastAsia="Times New Roman" w:hAnsi="Times New Roman"/>
        </w:rPr>
      </w:pPr>
    </w:p>
    <w:p w14:paraId="6AA07B29" w14:textId="7FD46668" w:rsidR="003C5309" w:rsidRDefault="003C5309" w:rsidP="003C5309">
      <w:pPr>
        <w:spacing w:after="0" w:line="240" w:lineRule="auto"/>
        <w:rPr>
          <w:rFonts w:ascii="Times New Roman" w:eastAsia="Times New Roman" w:hAnsi="Times New Roman"/>
        </w:rPr>
      </w:pPr>
      <w:r>
        <w:rPr>
          <w:rFonts w:ascii="Times New Roman" w:eastAsia="Times New Roman" w:hAnsi="Times New Roman"/>
        </w:rPr>
        <w:t>Taufan (2012).</w:t>
      </w:r>
      <w:r w:rsidRPr="003C5309">
        <w:t xml:space="preserve"> </w:t>
      </w:r>
      <w:r w:rsidR="00DC2F7D">
        <w:t xml:space="preserve"> Alumni Ushuluddin Tak Perlu Minder. Diambil </w:t>
      </w:r>
      <w:proofErr w:type="gramStart"/>
      <w:r w:rsidR="00DC2F7D">
        <w:t>dari :</w:t>
      </w:r>
      <w:proofErr w:type="gramEnd"/>
      <w:r w:rsidR="00DC2F7D">
        <w:t xml:space="preserve"> </w:t>
      </w:r>
    </w:p>
    <w:p w14:paraId="77F3213E" w14:textId="27D41E60" w:rsidR="00DC2F7D" w:rsidRPr="00561A35" w:rsidRDefault="00DE3434" w:rsidP="003C5309">
      <w:pPr>
        <w:spacing w:after="0" w:line="240" w:lineRule="auto"/>
        <w:rPr>
          <w:rFonts w:ascii="Times New Roman" w:eastAsia="Times New Roman" w:hAnsi="Times New Roman"/>
          <w:color w:val="548DD4" w:themeColor="text2" w:themeTint="99"/>
        </w:rPr>
      </w:pPr>
      <w:hyperlink r:id="rId12" w:history="1">
        <w:r w:rsidR="00DC2F7D" w:rsidRPr="00DC2F7D">
          <w:rPr>
            <w:rStyle w:val="Hyperlink"/>
            <w:rFonts w:ascii="Times New Roman" w:eastAsia="Times New Roman" w:hAnsi="Times New Roman"/>
            <w:color w:val="548DD4" w:themeColor="text2" w:themeTint="99"/>
          </w:rPr>
          <w:t>http://alitopands.blogspot.com/2012/08/alumni-ushuluddin-tak-perlu-minder.html</w:t>
        </w:r>
      </w:hyperlink>
      <w:r w:rsidR="00DC2F7D" w:rsidRPr="00DC2F7D">
        <w:rPr>
          <w:rFonts w:ascii="Times New Roman" w:eastAsia="Times New Roman" w:hAnsi="Times New Roman"/>
          <w:color w:val="548DD4" w:themeColor="text2" w:themeTint="99"/>
        </w:rPr>
        <w:t>.</w:t>
      </w:r>
    </w:p>
    <w:p w14:paraId="54C94304" w14:textId="77777777" w:rsidR="003C5309" w:rsidRDefault="003C5309" w:rsidP="003C5309">
      <w:pPr>
        <w:spacing w:after="0" w:line="240" w:lineRule="auto"/>
        <w:rPr>
          <w:rFonts w:ascii="Times New Roman" w:eastAsia="Times New Roman" w:hAnsi="Times New Roman"/>
        </w:rPr>
      </w:pPr>
    </w:p>
    <w:p w14:paraId="481CCA84" w14:textId="1F840C2F" w:rsidR="003C5309" w:rsidRPr="00DC2F7D" w:rsidRDefault="00DC2F7D" w:rsidP="003C5309">
      <w:pPr>
        <w:spacing w:after="0" w:line="240" w:lineRule="auto"/>
        <w:rPr>
          <w:rFonts w:ascii="Times New Roman" w:eastAsia="Times New Roman" w:hAnsi="Times New Roman"/>
          <w:color w:val="548DD4" w:themeColor="text2" w:themeTint="99"/>
          <w:u w:val="single"/>
        </w:rPr>
      </w:pPr>
      <w:r>
        <w:rPr>
          <w:rFonts w:ascii="Times New Roman" w:eastAsia="Times New Roman" w:hAnsi="Times New Roman"/>
        </w:rPr>
        <w:t>Fuad (</w:t>
      </w:r>
      <w:proofErr w:type="gramStart"/>
      <w:r w:rsidR="00561A35">
        <w:rPr>
          <w:rFonts w:ascii="Times New Roman" w:eastAsia="Times New Roman" w:hAnsi="Times New Roman"/>
        </w:rPr>
        <w:t>2014</w:t>
      </w:r>
      <w:r>
        <w:rPr>
          <w:rFonts w:ascii="Times New Roman" w:eastAsia="Times New Roman" w:hAnsi="Times New Roman"/>
        </w:rPr>
        <w:t xml:space="preserve"> )</w:t>
      </w:r>
      <w:proofErr w:type="gramEnd"/>
      <w:r>
        <w:rPr>
          <w:rFonts w:ascii="Times New Roman" w:eastAsia="Times New Roman" w:hAnsi="Times New Roman"/>
        </w:rPr>
        <w:t xml:space="preserve"> Program Studi Ilmu Al-Quran dan Tafsir : Prospek Kerja. Diambil </w:t>
      </w:r>
      <w:proofErr w:type="gramStart"/>
      <w:r>
        <w:rPr>
          <w:rFonts w:ascii="Times New Roman" w:eastAsia="Times New Roman" w:hAnsi="Times New Roman"/>
        </w:rPr>
        <w:t>dari :</w:t>
      </w:r>
      <w:r w:rsidR="003C5309" w:rsidRPr="00DC2F7D">
        <w:rPr>
          <w:rFonts w:ascii="Times New Roman" w:eastAsia="Times New Roman" w:hAnsi="Times New Roman"/>
          <w:color w:val="548DD4" w:themeColor="text2" w:themeTint="99"/>
          <w:u w:val="single"/>
        </w:rPr>
        <w:t>http</w:t>
      </w:r>
      <w:proofErr w:type="gramEnd"/>
      <w:r w:rsidR="003C5309" w:rsidRPr="00DC2F7D">
        <w:rPr>
          <w:rFonts w:ascii="Times New Roman" w:eastAsia="Times New Roman" w:hAnsi="Times New Roman"/>
          <w:color w:val="548DD4" w:themeColor="text2" w:themeTint="99"/>
          <w:u w:val="single"/>
        </w:rPr>
        <w:t>://fuad.iainpekalongan.ac.id/program-studi/ilmu-alquran-dan-tafsir-iat/prospek-kerja.html</w:t>
      </w:r>
    </w:p>
    <w:p w14:paraId="1F7D9638" w14:textId="77777777" w:rsidR="003C5309" w:rsidRDefault="003C5309" w:rsidP="003C5309">
      <w:pPr>
        <w:spacing w:after="0" w:line="240" w:lineRule="auto"/>
        <w:rPr>
          <w:rFonts w:ascii="Times New Roman" w:eastAsia="Times New Roman" w:hAnsi="Times New Roman"/>
        </w:rPr>
        <w:sectPr w:rsidR="003C5309">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701" w:left="1440" w:header="709" w:footer="709" w:gutter="0"/>
          <w:pgNumType w:start="1"/>
          <w:cols w:num="2" w:space="567"/>
          <w:titlePg/>
          <w:docGrid w:linePitch="360"/>
        </w:sectPr>
      </w:pPr>
    </w:p>
    <w:p w14:paraId="5B6444A4" w14:textId="77777777" w:rsidR="00C37402" w:rsidRDefault="00A838E9">
      <w:pPr>
        <w:spacing w:after="0" w:line="240" w:lineRule="auto"/>
        <w:ind w:left="1080"/>
        <w:rPr>
          <w:rFonts w:ascii="Times New Roman" w:eastAsia="Times New Roman" w:hAnsi="Times New Roman"/>
        </w:rPr>
      </w:pPr>
      <w:r>
        <w:rPr>
          <w:rFonts w:ascii="Times New Roman" w:eastAsia="Times New Roman" w:hAnsi="Times New Roman"/>
        </w:rPr>
        <w:lastRenderedPageBreak/>
        <w:t>  </w:t>
      </w:r>
    </w:p>
    <w:p w14:paraId="30AA34AD" w14:textId="77777777" w:rsidR="00C37402" w:rsidRDefault="00A838E9">
      <w:pPr>
        <w:spacing w:after="0" w:line="240" w:lineRule="auto"/>
        <w:rPr>
          <w:rFonts w:ascii="Times New Roman" w:eastAsia="Times New Roman" w:hAnsi="Times New Roman"/>
        </w:rPr>
      </w:pPr>
      <w:r>
        <w:rPr>
          <w:rFonts w:ascii="Times New Roman" w:eastAsia="Times New Roman" w:hAnsi="Times New Roman"/>
        </w:rPr>
        <w:t> </w:t>
      </w:r>
    </w:p>
    <w:sectPr w:rsidR="00C37402">
      <w:type w:val="continuous"/>
      <w:pgSz w:w="11907" w:h="16840" w:code="9"/>
      <w:pgMar w:top="1440" w:right="1440" w:bottom="1701" w:left="1440" w:header="709" w:footer="709" w:gutter="0"/>
      <w:pgNumType w:start="1"/>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09F1F" w14:textId="77777777" w:rsidR="00DE3434" w:rsidRDefault="00DE3434">
      <w:pPr>
        <w:spacing w:after="0" w:line="240" w:lineRule="auto"/>
      </w:pPr>
      <w:r>
        <w:separator/>
      </w:r>
    </w:p>
  </w:endnote>
  <w:endnote w:type="continuationSeparator" w:id="0">
    <w:p w14:paraId="43FE50BB" w14:textId="77777777" w:rsidR="00DE3434" w:rsidRDefault="00DE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1766D" w14:textId="77777777" w:rsidR="00094B29" w:rsidRDefault="00094B29">
    <w:pPr>
      <w:pStyle w:val="Footer"/>
      <w:rPr>
        <w:rFonts w:ascii="Times New Roman" w:hAnsi="Times New Roman"/>
        <w:sz w:val="20"/>
        <w:lang w:val="id-ID"/>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2</w:t>
    </w:r>
    <w:r>
      <w:rP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A5481" w14:textId="77777777" w:rsidR="00094B29" w:rsidRDefault="00094B29">
    <w:pPr>
      <w:pStyle w:val="Footer"/>
      <w:jc w:val="right"/>
      <w:rPr>
        <w:rFonts w:ascii="Times New Roman" w:hAnsi="Times New Roman"/>
        <w:sz w:val="20"/>
        <w:lang w:val="id-ID"/>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525866">
      <w:rPr>
        <w:rFonts w:ascii="Times New Roman" w:hAnsi="Times New Roman"/>
        <w:noProof/>
        <w:sz w:val="20"/>
      </w:rPr>
      <w:t>8</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69F7" w14:textId="77777777" w:rsidR="00094B29" w:rsidRDefault="00094B29">
    <w:pPr>
      <w:pStyle w:val="Footer"/>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2A799" w14:textId="77777777" w:rsidR="00DE3434" w:rsidRDefault="00DE3434">
      <w:pPr>
        <w:spacing w:after="0" w:line="240" w:lineRule="auto"/>
      </w:pPr>
      <w:r>
        <w:separator/>
      </w:r>
    </w:p>
  </w:footnote>
  <w:footnote w:type="continuationSeparator" w:id="0">
    <w:p w14:paraId="782411D0" w14:textId="77777777" w:rsidR="00DE3434" w:rsidRDefault="00DE3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9DA4C" w14:textId="77777777" w:rsidR="00094B29" w:rsidRDefault="00094B29">
    <w:pPr>
      <w:pStyle w:val="Header"/>
      <w:rPr>
        <w:rFonts w:ascii="Times New Roman" w:hAnsi="Times New Roman"/>
        <w:sz w:val="16"/>
        <w:szCs w:val="16"/>
      </w:rPr>
    </w:pPr>
    <w:r>
      <w:rPr>
        <w:rFonts w:ascii="Times New Roman" w:hAnsi="Times New Roman"/>
        <w:sz w:val="16"/>
        <w:szCs w:val="16"/>
      </w:rPr>
      <w:t xml:space="preserve">Psympathic, Jurnal Ilmiah Psikologi </w:t>
    </w:r>
    <w:r>
      <w:rPr>
        <w:rFonts w:ascii="Times New Roman" w:hAnsi="Times New Roman"/>
        <w:sz w:val="16"/>
        <w:szCs w:val="16"/>
        <w:lang w:val="en-AU"/>
      </w:rPr>
      <w:t>xxx, xxx xxx xxx-xxx</w:t>
    </w:r>
    <w:r>
      <w:rPr>
        <w:rFonts w:ascii="Times New Roman" w:hAnsi="Times New Roman"/>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23B09" w14:textId="77777777" w:rsidR="00094B29" w:rsidRDefault="00094B29">
    <w:pPr>
      <w:spacing w:after="0" w:line="240" w:lineRule="auto"/>
      <w:rPr>
        <w:rFonts w:ascii="Times New Roman" w:hAnsi="Times New Roman"/>
        <w:sz w:val="16"/>
        <w:szCs w:val="16"/>
      </w:rPr>
    </w:pPr>
    <w:r>
      <w:rPr>
        <w:rFonts w:ascii="Times New Roman" w:hAnsi="Times New Roman"/>
        <w:sz w:val="16"/>
        <w:szCs w:val="16"/>
      </w:rPr>
      <w:t xml:space="preserve">Hubungan Orientasi Karir dengan Optimisme pada Mahasiswa Jurusan Keagamaan UIN SGD </w:t>
    </w:r>
    <w:proofErr w:type="gramStart"/>
    <w:r>
      <w:rPr>
        <w:rFonts w:ascii="Times New Roman" w:hAnsi="Times New Roman"/>
        <w:sz w:val="16"/>
        <w:szCs w:val="16"/>
      </w:rPr>
      <w:t>Bandung  (</w:t>
    </w:r>
    <w:proofErr w:type="gramEnd"/>
    <w:r>
      <w:rPr>
        <w:rFonts w:ascii="Times New Roman" w:hAnsi="Times New Roman"/>
        <w:sz w:val="16"/>
        <w:szCs w:val="16"/>
      </w:rPr>
      <w:t>Tasya Augustiya</w:t>
    </w:r>
    <w:r>
      <w:rPr>
        <w:rFonts w:ascii="Times New Roman" w:hAnsi="Times New Roman"/>
        <w:sz w:val="16"/>
        <w:szCs w:val="16"/>
        <w:vertAlign w:val="superscript"/>
      </w:rPr>
      <w:t>1</w:t>
    </w:r>
    <w:r>
      <w:rPr>
        <w:rFonts w:ascii="Times New Roman" w:hAnsi="Times New Roman"/>
        <w:sz w:val="16"/>
        <w:szCs w:val="16"/>
      </w:rPr>
      <w:t>, Qori Nurislamiaty</w:t>
    </w:r>
    <w:r>
      <w:rPr>
        <w:rFonts w:ascii="Times New Roman" w:hAnsi="Times New Roman"/>
        <w:sz w:val="16"/>
        <w:szCs w:val="16"/>
        <w:vertAlign w:val="superscript"/>
      </w:rPr>
      <w:t>2</w:t>
    </w:r>
    <w:r>
      <w:rPr>
        <w:rFonts w:ascii="Times New Roman" w:hAnsi="Times New Roman"/>
        <w:sz w:val="16"/>
        <w:szCs w:val="16"/>
      </w:rPr>
      <w:t>, Muhammad Dasrais Al-fatoni</w:t>
    </w:r>
    <w:r>
      <w:rPr>
        <w:rFonts w:ascii="Times New Roman" w:hAnsi="Times New Roman"/>
        <w:sz w:val="16"/>
        <w:szCs w:val="16"/>
        <w:vertAlign w:val="superscript"/>
      </w:rPr>
      <w:t xml:space="preserve">3, </w:t>
    </w:r>
    <w:r>
      <w:rPr>
        <w:rFonts w:ascii="Times New Roman" w:hAnsi="Times New Roman"/>
        <w:sz w:val="16"/>
        <w:szCs w:val="16"/>
      </w:rPr>
      <w:t>, Lea Nurbayu Rachma</w:t>
    </w:r>
    <w:r>
      <w:rPr>
        <w:rFonts w:ascii="Times New Roman" w:hAnsi="Times New Roman"/>
        <w:sz w:val="16"/>
        <w:szCs w:val="16"/>
        <w:vertAlign w:val="superscript"/>
      </w:rPr>
      <w:t>4</w:t>
    </w:r>
    <w:r>
      <w:rPr>
        <w:rFonts w:ascii="Times New Roman" w:hAnsi="Times New Roman"/>
        <w:sz w:val="16"/>
        <w:szCs w:val="16"/>
      </w:rPr>
      <w:t>)</w:t>
    </w:r>
  </w:p>
  <w:p w14:paraId="0A2F94B3" w14:textId="77777777" w:rsidR="00094B29" w:rsidRDefault="00094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4155" w14:textId="77777777" w:rsidR="00094B29" w:rsidRDefault="00094B29">
    <w:pPr>
      <w:spacing w:after="0" w:line="240" w:lineRule="auto"/>
      <w:rPr>
        <w:rFonts w:ascii="Times New Roman" w:hAnsi="Times New Roman"/>
        <w:sz w:val="16"/>
        <w:szCs w:val="16"/>
      </w:rPr>
    </w:pPr>
    <w:r>
      <w:rPr>
        <w:rFonts w:ascii="Times New Roman" w:hAnsi="Times New Roman"/>
        <w:sz w:val="16"/>
        <w:szCs w:val="16"/>
      </w:rPr>
      <w:t xml:space="preserve">Hubungan Orientasi Karir dengan Optimisme pada Mahasiswa Jurusan Keagamaan UIN SGD </w:t>
    </w:r>
    <w:proofErr w:type="gramStart"/>
    <w:r>
      <w:rPr>
        <w:rFonts w:ascii="Times New Roman" w:hAnsi="Times New Roman"/>
        <w:sz w:val="16"/>
        <w:szCs w:val="16"/>
      </w:rPr>
      <w:t>Bandung  (</w:t>
    </w:r>
    <w:proofErr w:type="gramEnd"/>
    <w:r>
      <w:rPr>
        <w:rFonts w:ascii="Times New Roman" w:hAnsi="Times New Roman"/>
        <w:sz w:val="16"/>
        <w:szCs w:val="16"/>
      </w:rPr>
      <w:t>Tasya Augustiya</w:t>
    </w:r>
    <w:r>
      <w:rPr>
        <w:rFonts w:ascii="Times New Roman" w:hAnsi="Times New Roman"/>
        <w:sz w:val="16"/>
        <w:szCs w:val="16"/>
        <w:vertAlign w:val="superscript"/>
      </w:rPr>
      <w:t>1</w:t>
    </w:r>
    <w:r>
      <w:rPr>
        <w:rFonts w:ascii="Times New Roman" w:hAnsi="Times New Roman"/>
        <w:sz w:val="16"/>
        <w:szCs w:val="16"/>
      </w:rPr>
      <w:t>, Qori Nurislamiaty</w:t>
    </w:r>
    <w:r>
      <w:rPr>
        <w:rFonts w:ascii="Times New Roman" w:hAnsi="Times New Roman"/>
        <w:sz w:val="16"/>
        <w:szCs w:val="16"/>
        <w:vertAlign w:val="superscript"/>
      </w:rPr>
      <w:t>2</w:t>
    </w:r>
    <w:r>
      <w:rPr>
        <w:rFonts w:ascii="Times New Roman" w:hAnsi="Times New Roman"/>
        <w:sz w:val="16"/>
        <w:szCs w:val="16"/>
      </w:rPr>
      <w:t>, Muhammad Dasrais Al-fatoni</w:t>
    </w:r>
    <w:r>
      <w:rPr>
        <w:rFonts w:ascii="Times New Roman" w:hAnsi="Times New Roman"/>
        <w:sz w:val="16"/>
        <w:szCs w:val="16"/>
        <w:vertAlign w:val="superscript"/>
      </w:rPr>
      <w:t xml:space="preserve">3, </w:t>
    </w:r>
    <w:r>
      <w:rPr>
        <w:rFonts w:ascii="Times New Roman" w:hAnsi="Times New Roman"/>
        <w:sz w:val="16"/>
        <w:szCs w:val="16"/>
      </w:rPr>
      <w:t>, Lea Nurbayu Rachma</w:t>
    </w:r>
    <w:r>
      <w:rPr>
        <w:rFonts w:ascii="Times New Roman" w:hAnsi="Times New Roman"/>
        <w:sz w:val="16"/>
        <w:szCs w:val="16"/>
        <w:vertAlign w:val="superscript"/>
      </w:rPr>
      <w:t>4</w:t>
    </w:r>
    <w:r>
      <w:rPr>
        <w:rFonts w:ascii="Times New Roman" w:hAnsi="Times New Roman"/>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5EEE4B0"/>
    <w:lvl w:ilvl="0" w:tplc="2F928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B5DEBAB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0000003"/>
    <w:multiLevelType w:val="hybridMultilevel"/>
    <w:tmpl w:val="0512E916"/>
    <w:lvl w:ilvl="0" w:tplc="024EE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087272E2"/>
    <w:lvl w:ilvl="0" w:tplc="43243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25161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E8BC18AE"/>
    <w:lvl w:ilvl="0" w:tplc="3D125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7"/>
    <w:multiLevelType w:val="hybridMultilevel"/>
    <w:tmpl w:val="F66E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EA0A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8526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3DE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06FE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2E18B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BF084FAC"/>
    <w:lvl w:ilvl="0" w:tplc="41E2C6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E"/>
    <w:multiLevelType w:val="hybridMultilevel"/>
    <w:tmpl w:val="8138D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0E08CD4A"/>
    <w:lvl w:ilvl="0" w:tplc="37762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35A69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67909C48"/>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6FF6C486"/>
    <w:lvl w:ilvl="0" w:tplc="3710D5D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00000013"/>
    <w:multiLevelType w:val="hybridMultilevel"/>
    <w:tmpl w:val="93AE1210"/>
    <w:lvl w:ilvl="0" w:tplc="A6C2FB4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03316CD"/>
    <w:multiLevelType w:val="hybridMultilevel"/>
    <w:tmpl w:val="9F502D34"/>
    <w:lvl w:ilvl="0" w:tplc="6896C708">
      <w:start w:val="1"/>
      <w:numFmt w:val="decimal"/>
      <w:lvlText w:val="%1."/>
      <w:lvlJc w:val="left"/>
      <w:pPr>
        <w:ind w:left="1778" w:hanging="360"/>
      </w:pPr>
      <w:rPr>
        <w:rFonts w:ascii="Times New Roman" w:eastAsia="Calibr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4"/>
  </w:num>
  <w:num w:numId="22">
    <w:abstractNumId w:val="18"/>
  </w:num>
  <w:num w:numId="23">
    <w:abstractNumId w:val="11"/>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402"/>
    <w:rsid w:val="000006C6"/>
    <w:rsid w:val="00036ED6"/>
    <w:rsid w:val="00037441"/>
    <w:rsid w:val="00044B7B"/>
    <w:rsid w:val="000831FA"/>
    <w:rsid w:val="00094B29"/>
    <w:rsid w:val="000E6D78"/>
    <w:rsid w:val="00113882"/>
    <w:rsid w:val="00116B4B"/>
    <w:rsid w:val="00167203"/>
    <w:rsid w:val="001E0E77"/>
    <w:rsid w:val="001E5FF0"/>
    <w:rsid w:val="00246C5B"/>
    <w:rsid w:val="00263066"/>
    <w:rsid w:val="00290681"/>
    <w:rsid w:val="002D186D"/>
    <w:rsid w:val="002D2AB5"/>
    <w:rsid w:val="002D5CCD"/>
    <w:rsid w:val="002E43DE"/>
    <w:rsid w:val="00305B3B"/>
    <w:rsid w:val="00306690"/>
    <w:rsid w:val="00354604"/>
    <w:rsid w:val="00395A2B"/>
    <w:rsid w:val="00396C94"/>
    <w:rsid w:val="003C1D8B"/>
    <w:rsid w:val="003C5309"/>
    <w:rsid w:val="00413941"/>
    <w:rsid w:val="00464155"/>
    <w:rsid w:val="00477315"/>
    <w:rsid w:val="004914C1"/>
    <w:rsid w:val="004A7C31"/>
    <w:rsid w:val="004C0B82"/>
    <w:rsid w:val="004D3C73"/>
    <w:rsid w:val="004E5522"/>
    <w:rsid w:val="004E5DB9"/>
    <w:rsid w:val="0051519A"/>
    <w:rsid w:val="00522D0C"/>
    <w:rsid w:val="00525866"/>
    <w:rsid w:val="0053232B"/>
    <w:rsid w:val="00541B23"/>
    <w:rsid w:val="00561A35"/>
    <w:rsid w:val="00592644"/>
    <w:rsid w:val="005A2301"/>
    <w:rsid w:val="005A57D5"/>
    <w:rsid w:val="00626CCA"/>
    <w:rsid w:val="006745BE"/>
    <w:rsid w:val="006C35A0"/>
    <w:rsid w:val="006C61C8"/>
    <w:rsid w:val="006D5A6F"/>
    <w:rsid w:val="0070652E"/>
    <w:rsid w:val="007C78B6"/>
    <w:rsid w:val="007D0A77"/>
    <w:rsid w:val="0084546B"/>
    <w:rsid w:val="008509CB"/>
    <w:rsid w:val="00870A9E"/>
    <w:rsid w:val="008A6C9E"/>
    <w:rsid w:val="008B6109"/>
    <w:rsid w:val="008C16A4"/>
    <w:rsid w:val="0090419E"/>
    <w:rsid w:val="00923976"/>
    <w:rsid w:val="00961586"/>
    <w:rsid w:val="0096288E"/>
    <w:rsid w:val="00990A11"/>
    <w:rsid w:val="00992669"/>
    <w:rsid w:val="009A0497"/>
    <w:rsid w:val="009B1198"/>
    <w:rsid w:val="009F3CAE"/>
    <w:rsid w:val="00A20766"/>
    <w:rsid w:val="00A838E9"/>
    <w:rsid w:val="00AA27E2"/>
    <w:rsid w:val="00AE4F61"/>
    <w:rsid w:val="00AF4F05"/>
    <w:rsid w:val="00B151A8"/>
    <w:rsid w:val="00B33CFB"/>
    <w:rsid w:val="00B722D3"/>
    <w:rsid w:val="00B94B77"/>
    <w:rsid w:val="00BA0EAF"/>
    <w:rsid w:val="00C31997"/>
    <w:rsid w:val="00C37402"/>
    <w:rsid w:val="00C50D0E"/>
    <w:rsid w:val="00C514F5"/>
    <w:rsid w:val="00C52E53"/>
    <w:rsid w:val="00C72548"/>
    <w:rsid w:val="00C7533E"/>
    <w:rsid w:val="00CA339C"/>
    <w:rsid w:val="00CB03B0"/>
    <w:rsid w:val="00CB0CC4"/>
    <w:rsid w:val="00D46D97"/>
    <w:rsid w:val="00D47E73"/>
    <w:rsid w:val="00D733E4"/>
    <w:rsid w:val="00D77D85"/>
    <w:rsid w:val="00D85589"/>
    <w:rsid w:val="00D90D35"/>
    <w:rsid w:val="00DC2728"/>
    <w:rsid w:val="00DC2F7D"/>
    <w:rsid w:val="00DE3434"/>
    <w:rsid w:val="00E20BFD"/>
    <w:rsid w:val="00E23949"/>
    <w:rsid w:val="00E50F49"/>
    <w:rsid w:val="00E6552A"/>
    <w:rsid w:val="00E67526"/>
    <w:rsid w:val="00E74731"/>
    <w:rsid w:val="00E87A1E"/>
    <w:rsid w:val="00EB3118"/>
    <w:rsid w:val="00EB7552"/>
    <w:rsid w:val="00F16E39"/>
    <w:rsid w:val="00F91B88"/>
    <w:rsid w:val="00F94E07"/>
    <w:rsid w:val="00F97DB9"/>
    <w:rsid w:val="00FB1D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uiPriority w:val="9"/>
    <w:qFormat/>
    <w:pPr>
      <w:keepNext/>
      <w:keepLines/>
      <w:spacing w:before="40" w:after="0"/>
      <w:outlineLvl w:val="1"/>
    </w:pPr>
    <w:rPr>
      <w:rFonts w:asciiTheme="majorHAnsi" w:eastAsiaTheme="majorEastAsia" w:hAnsiTheme="majorHAnsi" w:cstheme="majorBid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ListParagraphChar">
    <w:name w:val="List Paragraph Char"/>
    <w:link w:val="ListParagraph"/>
    <w:uiPriority w:val="34"/>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alibri" w:eastAsia="Calibri" w:hAnsi="Calibri" w:cs="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sz w:val="26"/>
      <w:szCs w:val="26"/>
    </w:rPr>
  </w:style>
  <w:style w:type="character" w:styleId="Emphasis">
    <w:name w:val="Emphasis"/>
    <w:basedOn w:val="DefaultParagraphFont"/>
    <w:uiPriority w:val="20"/>
    <w:qFormat/>
    <w:rPr>
      <w:i/>
      <w:i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Theme="minorEastAsia"/>
    </w:rPr>
    <w:tblPr>
      <w:tblCellMar>
        <w:top w:w="0" w:type="dxa"/>
        <w:left w:w="0" w:type="dxa"/>
        <w:bottom w:w="0" w:type="dxa"/>
        <w:right w:w="0" w:type="dxa"/>
      </w:tblCellMar>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8C16A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8C16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uiPriority w:val="9"/>
    <w:qFormat/>
    <w:pPr>
      <w:keepNext/>
      <w:keepLines/>
      <w:spacing w:before="40" w:after="0"/>
      <w:outlineLvl w:val="1"/>
    </w:pPr>
    <w:rPr>
      <w:rFonts w:asciiTheme="majorHAnsi" w:eastAsiaTheme="majorEastAsia" w:hAnsiTheme="majorHAnsi" w:cstheme="majorBid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ListParagraphChar">
    <w:name w:val="List Paragraph Char"/>
    <w:link w:val="ListParagraph"/>
    <w:uiPriority w:val="34"/>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alibri" w:eastAsia="Calibri" w:hAnsi="Calibri" w:cs="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sz w:val="26"/>
      <w:szCs w:val="26"/>
    </w:rPr>
  </w:style>
  <w:style w:type="character" w:styleId="Emphasis">
    <w:name w:val="Emphasis"/>
    <w:basedOn w:val="DefaultParagraphFont"/>
    <w:uiPriority w:val="20"/>
    <w:qFormat/>
    <w:rPr>
      <w:i/>
      <w:i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Theme="minorEastAsia"/>
    </w:rPr>
    <w:tblPr>
      <w:tblCellMar>
        <w:top w:w="0" w:type="dxa"/>
        <w:left w:w="0" w:type="dxa"/>
        <w:bottom w:w="0" w:type="dxa"/>
        <w:right w:w="0" w:type="dxa"/>
      </w:tblCellMar>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8C16A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8C16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itopands.blogspot.com/2012/08/alumni-ushuluddin-tak-perlu-minder.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CF01-95BB-4DC8-8F6A-F008A9F7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29859</Words>
  <Characters>170201</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29</cp:revision>
  <dcterms:created xsi:type="dcterms:W3CDTF">2019-01-06T04:12:00Z</dcterms:created>
  <dcterms:modified xsi:type="dcterms:W3CDTF">2019-01-11T18:05:00Z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4f9f5b7a-8c6b-344d-9cac-efefa733dedf</vt:lpwstr>
  </property>
  <property fmtid="{D5CDD505-2E9C-101B-9397-08002B2CF9AE}" pid="24" name="Mendeley Citation Style_1">
    <vt:lpwstr>http://www.zotero.org/styles/apa</vt:lpwstr>
  </property>
</Properties>
</file>