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F97" w:rsidRDefault="00C32F97" w:rsidP="00C32F9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Coronamania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 A study on anxiety, facility, and protective measures of health professionals of Bangladesh</w:t>
      </w:r>
    </w:p>
    <w:p w:rsidR="00C32F97" w:rsidRPr="00550B88" w:rsidRDefault="00C32F97" w:rsidP="00C32F97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18"/>
        </w:rPr>
      </w:pPr>
      <w:proofErr w:type="spellStart"/>
      <w:r w:rsidRPr="00550B88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Sakibur</w:t>
      </w:r>
      <w:proofErr w:type="spellEnd"/>
      <w:r w:rsidRPr="00550B88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proofErr w:type="spellStart"/>
      <w:r w:rsidRPr="00550B88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Rahat</w:t>
      </w:r>
      <w:proofErr w:type="spellEnd"/>
      <w:r w:rsidRPr="00550B88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, Nasrin Jabin, Sneha Sarwar</w:t>
      </w:r>
      <w:r>
        <w:rPr>
          <w:rFonts w:ascii="Times New Roman" w:hAnsi="Times New Roman" w:cs="Times New Roman"/>
          <w:b/>
          <w:color w:val="000000" w:themeColor="text1"/>
          <w:sz w:val="20"/>
          <w:szCs w:val="18"/>
        </w:rPr>
        <w:t>,</w:t>
      </w:r>
      <w:r w:rsidRPr="00550B88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</w:t>
      </w:r>
      <w:proofErr w:type="spellStart"/>
      <w:r w:rsidRPr="00550B88">
        <w:rPr>
          <w:rFonts w:ascii="Times New Roman" w:hAnsi="Times New Roman" w:cs="Times New Roman"/>
          <w:b/>
          <w:color w:val="000000" w:themeColor="text1"/>
          <w:sz w:val="20"/>
          <w:szCs w:val="18"/>
        </w:rPr>
        <w:t>Tarak</w:t>
      </w:r>
      <w:proofErr w:type="spellEnd"/>
      <w:r w:rsidRPr="00550B88">
        <w:rPr>
          <w:rFonts w:ascii="Times New Roman" w:hAnsi="Times New Roman" w:cs="Times New Roman"/>
          <w:b/>
          <w:color w:val="000000" w:themeColor="text1"/>
          <w:sz w:val="20"/>
          <w:szCs w:val="18"/>
        </w:rPr>
        <w:t xml:space="preserve"> Aziz</w:t>
      </w:r>
    </w:p>
    <w:p w:rsidR="00C32F97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32F97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C32F97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32F97" w:rsidRPr="00D9603F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List of the Tables – </w:t>
      </w:r>
    </w:p>
    <w:p w:rsidR="00C32F97" w:rsidRPr="00D9603F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2F97" w:rsidRPr="00D9603F" w:rsidRDefault="00C32F97" w:rsidP="00C32F97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1</w:t>
      </w: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2399"/>
        <w:gridCol w:w="5685"/>
        <w:gridCol w:w="1276"/>
      </w:tblGrid>
      <w:tr w:rsidR="00C32F97" w:rsidRPr="00D9603F" w:rsidTr="00253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Characteristics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(%)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128(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63.4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F97" w:rsidRPr="00D9603F" w:rsidTr="00253C8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74(36.6)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33(16.3)</w:t>
            </w:r>
          </w:p>
        </w:tc>
      </w:tr>
      <w:tr w:rsidR="00C32F97" w:rsidRPr="00D9603F" w:rsidTr="00253C8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Urban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169(83.7)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20-40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173(85.6)</w:t>
            </w:r>
          </w:p>
        </w:tc>
      </w:tr>
      <w:tr w:rsidR="00C32F97" w:rsidRPr="00D9603F" w:rsidTr="00253C8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41-60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29(14.4)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Income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 than 20,000 BDT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110(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54.5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F97" w:rsidRPr="00D9603F" w:rsidTr="00253C8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20,000-40,000 BDT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63(31.2)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40,000 BDT or more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29(14.4)</w:t>
            </w:r>
          </w:p>
        </w:tc>
      </w:tr>
      <w:tr w:rsidR="00C32F97" w:rsidRPr="00D9603F" w:rsidTr="00253C87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Type of job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Direct Practitioner</w:t>
            </w:r>
          </w:p>
          <w:p w:rsidR="00C32F97" w:rsidRPr="00D9603F" w:rsidRDefault="00C32F97" w:rsidP="00253C87">
            <w:pPr>
              <w:spacing w:line="276" w:lineRule="auto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150(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74.3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2"/>
              </w:numPr>
              <w:spacing w:line="276" w:lineRule="auto"/>
              <w:ind w:right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Doctor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73(36.1)</w:t>
            </w:r>
          </w:p>
        </w:tc>
      </w:tr>
      <w:tr w:rsidR="00C32F97" w:rsidRPr="00D9603F" w:rsidTr="00253C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2"/>
              </w:numPr>
              <w:spacing w:line="276" w:lineRule="auto"/>
              <w:ind w:right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Intern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49(24.3)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2"/>
              </w:numPr>
              <w:spacing w:line="276" w:lineRule="auto"/>
              <w:ind w:right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Nurse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28(13.9)</w:t>
            </w:r>
          </w:p>
        </w:tc>
      </w:tr>
      <w:tr w:rsidR="00C32F97" w:rsidRPr="00D9603F" w:rsidTr="00253C8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Indirect Practitioner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52(25.7)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2"/>
              </w:numPr>
              <w:spacing w:line="276" w:lineRule="auto"/>
              <w:ind w:right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Health workers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10(5.0)</w:t>
            </w:r>
          </w:p>
        </w:tc>
      </w:tr>
      <w:tr w:rsidR="00C32F97" w:rsidRPr="00D9603F" w:rsidTr="00253C8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2"/>
              </w:numPr>
              <w:spacing w:line="276" w:lineRule="auto"/>
              <w:ind w:right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Medical Technician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17(8.4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2"/>
              </w:numPr>
              <w:spacing w:line="276" w:lineRule="auto"/>
              <w:ind w:right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Voluntary workers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25(12.4)</w:t>
            </w:r>
          </w:p>
        </w:tc>
      </w:tr>
      <w:tr w:rsidR="00C32F97" w:rsidRPr="00D9603F" w:rsidTr="00253C87">
        <w:trPr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Workplace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Govt. Organization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82(40.6)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Non-Govt. organizations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120(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59.4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32F97" w:rsidRPr="00D9603F" w:rsidTr="00253C8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Diagnostic Laboratory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12(5.9)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1"/>
              </w:numPr>
              <w:spacing w:line="276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 </w:t>
            </w:r>
            <w:proofErr w:type="spellStart"/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Govt</w:t>
            </w:r>
            <w:proofErr w:type="spellEnd"/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Hospital/clinic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94(46.5)</w:t>
            </w:r>
          </w:p>
        </w:tc>
      </w:tr>
      <w:tr w:rsidR="00C32F97" w:rsidRPr="00D9603F" w:rsidTr="00253C87">
        <w:trPr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1"/>
              </w:num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Voluntary Health activity center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14(5.9)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Physiological Complications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Diseased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62(30.7)</w:t>
            </w:r>
          </w:p>
        </w:tc>
      </w:tr>
      <w:tr w:rsidR="00C32F97" w:rsidRPr="00D9603F" w:rsidTr="00253C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1"/>
              </w:numPr>
              <w:spacing w:line="276" w:lineRule="auto"/>
              <w:ind w:right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Allergy (Dust, Cold, Food, etc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17(8.4)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1"/>
              </w:numPr>
              <w:spacing w:line="276" w:lineRule="auto"/>
              <w:ind w:right="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Asthma or Respiratory Problem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17(8.4)</w:t>
            </w:r>
          </w:p>
        </w:tc>
      </w:tr>
      <w:tr w:rsidR="00C32F97" w:rsidRPr="00D9603F" w:rsidTr="00253C8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C32F97">
            <w:pPr>
              <w:numPr>
                <w:ilvl w:val="0"/>
                <w:numId w:val="1"/>
              </w:numPr>
              <w:spacing w:line="276" w:lineRule="auto"/>
              <w:ind w:right="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Non-communicable Disease (Diabetes, High Blood Pressure, Cardiac disease, etc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28(13.9)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Non-Diseased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140(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69.3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C32F97" w:rsidRPr="00D9603F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96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D96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C32F97" w:rsidRPr="00D9603F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32F97" w:rsidRPr="00D9603F" w:rsidRDefault="00C32F97" w:rsidP="00C32F97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2 </w:t>
      </w:r>
    </w:p>
    <w:p w:rsidR="00C32F97" w:rsidRPr="00D9603F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Association between the demographic characteristics and overall facility supply</w:t>
      </w:r>
    </w:p>
    <w:p w:rsidR="00C32F97" w:rsidRPr="00D9603F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867"/>
        <w:gridCol w:w="1834"/>
        <w:gridCol w:w="1226"/>
        <w:gridCol w:w="1334"/>
        <w:gridCol w:w="1283"/>
        <w:gridCol w:w="1816"/>
      </w:tblGrid>
      <w:tr w:rsidR="00C32F97" w:rsidRPr="00D9603F" w:rsidTr="00253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Characteristics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Low supply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 supply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Chi-square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(95%CI)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39(30.5)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89(69.5)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=0.468</w:t>
            </w:r>
          </w:p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P=0.494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0.81(0.44,1.49)</w:t>
            </w:r>
          </w:p>
        </w:tc>
      </w:tr>
      <w:tr w:rsidR="00C32F97" w:rsidRPr="00D9603F" w:rsidTr="00253C8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26(35.1)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48(64.9)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24(72.7)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9(27.3)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=29.72</w:t>
            </w:r>
          </w:p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P=0.00*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8.33(3.58,19.34)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Urban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41(24.3)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128(75.7)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20-40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65(37.6)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108(62.8)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=16.07</w:t>
            </w:r>
          </w:p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P=0.00*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32F97" w:rsidRPr="00D9603F" w:rsidTr="00253C8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41-60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0(0.0)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29(100)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Income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Less than 20K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19(17.3)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91(82.7)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=26.03</w:t>
            </w:r>
          </w:p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P=0.00*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32F97" w:rsidRPr="00D9603F" w:rsidTr="00253C8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20K-40K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34(54.0)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29(46.0)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40k or more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12(41.4)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17(58.6)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Type of job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 Practitioner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51(34.0)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99(66.0)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=0.886;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p= 0.347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1.398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(0.70, 2.82)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Indirect Practitioner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14(26.9)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38(73.1)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Workplace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Govt. organizations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46(56.1)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36(43.9)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=36.187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P=0.00*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6.792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(3.52,13.09)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Non-Govt. organizations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19(15.8)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101(84.2)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Physical Complications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97" w:rsidRPr="00D9603F" w:rsidRDefault="00C32F97" w:rsidP="00253C87">
            <w:pPr>
              <w:spacing w:line="276" w:lineRule="auto"/>
              <w:ind w:right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Diseased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33(53.2)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29(46.8)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X2=18.15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00"/>
              </w:rPr>
              <w:t>P=0.00*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3.841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(2.03,7.25)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right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Non-Diseased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32(22.9)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108(77.1)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2F97" w:rsidRPr="00D9603F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*SIGNIFICANCE LEVEL P&lt;0.05</w:t>
      </w:r>
    </w:p>
    <w:p w:rsidR="00C32F97" w:rsidRPr="00D9603F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D96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C32F97" w:rsidRPr="00D9603F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32F97" w:rsidRPr="00D9603F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32F97" w:rsidRPr="00D9603F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32F97" w:rsidRPr="00D9603F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C32F97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2F97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2F97" w:rsidRPr="00D9603F" w:rsidRDefault="00C32F97" w:rsidP="00C32F97">
      <w:pPr>
        <w:spacing w:after="24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 3</w:t>
      </w:r>
    </w:p>
    <w:p w:rsidR="00C32F97" w:rsidRPr="00D9603F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Association between the demographic characteristics and overall anxiety level</w:t>
      </w:r>
    </w:p>
    <w:p w:rsidR="00C32F97" w:rsidRPr="00D9603F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PlainTable21"/>
        <w:tblW w:w="0" w:type="auto"/>
        <w:tblLook w:val="04A0" w:firstRow="1" w:lastRow="0" w:firstColumn="1" w:lastColumn="0" w:noHBand="0" w:noVBand="1"/>
      </w:tblPr>
      <w:tblGrid>
        <w:gridCol w:w="1778"/>
        <w:gridCol w:w="1728"/>
        <w:gridCol w:w="1688"/>
        <w:gridCol w:w="1256"/>
        <w:gridCol w:w="1274"/>
        <w:gridCol w:w="1636"/>
      </w:tblGrid>
      <w:tr w:rsidR="00C32F97" w:rsidRPr="00D9603F" w:rsidTr="00253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Characteristics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Low level of stress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High level of stress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Chi-square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(95%CI)</w:t>
            </w: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43(33.6)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85(66.4)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=9.184</w:t>
            </w:r>
          </w:p>
          <w:p w:rsidR="00C32F97" w:rsidRPr="00D9603F" w:rsidRDefault="00C32F97" w:rsidP="00253C87">
            <w:pPr>
              <w:spacing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P=.002*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0.407(0.226,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0.732)</w:t>
            </w:r>
          </w:p>
        </w:tc>
      </w:tr>
      <w:tr w:rsidR="00C32F97" w:rsidRPr="00D9603F" w:rsidTr="00253C8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Female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41(55.4)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33(44.6)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Location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Rural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14(42.4)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19(57.6)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=0.011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P=0.915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1.042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(0.49, 2.218)</w:t>
            </w:r>
          </w:p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Urban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70(41.4)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99(58.6)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20-40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80(46.2)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93(53.8)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=10.766</w:t>
            </w:r>
          </w:p>
          <w:p w:rsidR="00C32F97" w:rsidRPr="00D9603F" w:rsidRDefault="00C32F97" w:rsidP="00253C87">
            <w:pPr>
              <w:spacing w:after="24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P=0.001*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5.376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(1.795,16.103)</w:t>
            </w:r>
          </w:p>
        </w:tc>
      </w:tr>
      <w:tr w:rsidR="00C32F97" w:rsidRPr="00D9603F" w:rsidTr="00253C8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41-60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4(13.8)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25(86.2)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Income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Less than 20K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         40(36.4)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70(63.6)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=7.625</w:t>
            </w:r>
          </w:p>
          <w:p w:rsidR="00C32F97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3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P=0.022*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:rsidR="00C32F97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</w:tr>
      <w:tr w:rsidR="00C32F97" w:rsidRPr="00D9603F" w:rsidTr="00253C87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20K-40K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35(55.6)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28(44.4)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40k or more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9(31.0)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20(69.0)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Type of job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Direct Practitioner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80(53.3)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70(46.7)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=33.113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C61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 0.00*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13.714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(4.708,39.952)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Indirect Practitioner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4(7.7)</w:t>
            </w:r>
          </w:p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48(92.3)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Workplace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Govt. organizations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39(47.6)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43(52.4)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=2.030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P=0.154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1.512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(0.855, 2.672)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Non-Govt. organizations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45(37.5)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75(62.5)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Physical Complications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2F97" w:rsidRPr="00D9603F" w:rsidRDefault="00C32F97" w:rsidP="00253C87">
            <w:pPr>
              <w:spacing w:line="276" w:lineRule="auto"/>
              <w:ind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Diseased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34(54.9)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28(45.2)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X2=6.47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10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P=0.011*</w:t>
            </w:r>
          </w:p>
        </w:tc>
        <w:tc>
          <w:tcPr>
            <w:tcW w:w="0" w:type="auto"/>
            <w:vMerge w:val="restart"/>
            <w:hideMark/>
          </w:tcPr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2.186</w:t>
            </w:r>
          </w:p>
          <w:p w:rsidR="00C32F97" w:rsidRPr="00D9603F" w:rsidRDefault="00C32F97" w:rsidP="00253C8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(1.190, 4.015)</w:t>
            </w:r>
          </w:p>
          <w:p w:rsidR="00C32F97" w:rsidRPr="00D9603F" w:rsidRDefault="00C32F97" w:rsidP="00253C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2F97" w:rsidRPr="00D9603F" w:rsidTr="00253C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Non-Diseased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50(35.7)</w:t>
            </w:r>
          </w:p>
        </w:tc>
        <w:tc>
          <w:tcPr>
            <w:tcW w:w="0" w:type="auto"/>
            <w:hideMark/>
          </w:tcPr>
          <w:p w:rsidR="00C32F97" w:rsidRPr="00D9603F" w:rsidRDefault="00C32F97" w:rsidP="00253C87">
            <w:pPr>
              <w:spacing w:line="276" w:lineRule="auto"/>
              <w:ind w:left="60" w:right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0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90(64.3)</w:t>
            </w: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C32F97" w:rsidRPr="00D9603F" w:rsidRDefault="00C32F97" w:rsidP="00253C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2F97" w:rsidRPr="00D9603F" w:rsidRDefault="00C32F97" w:rsidP="00C32F97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60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*SIGNIFICANCE LEVEL P&lt;0.05</w:t>
      </w:r>
    </w:p>
    <w:p w:rsidR="00C32F97" w:rsidRPr="00D9603F" w:rsidRDefault="00C32F97" w:rsidP="00C32F9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F97" w:rsidRPr="00D9603F" w:rsidRDefault="00C32F97" w:rsidP="00C32F97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2F97" w:rsidRPr="00D9603F" w:rsidRDefault="00C32F97" w:rsidP="00C32F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603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442B20" w:rsidRDefault="00442B20"/>
    <w:sectPr w:rsidR="00442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51D5F"/>
    <w:multiLevelType w:val="hybridMultilevel"/>
    <w:tmpl w:val="A066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F17B9"/>
    <w:multiLevelType w:val="hybridMultilevel"/>
    <w:tmpl w:val="FB2C592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97"/>
    <w:rsid w:val="00442B20"/>
    <w:rsid w:val="00C3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81CF"/>
  <w15:chartTrackingRefBased/>
  <w15:docId w15:val="{D7DBFBA5-051E-4A50-9724-B9C0A4A5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uiPriority w:val="42"/>
    <w:rsid w:val="00C32F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GRAVITY</dc:creator>
  <cp:keywords/>
  <dc:description/>
  <cp:lastModifiedBy>GRAVITY</cp:lastModifiedBy>
  <cp:revision>1</cp:revision>
  <dcterms:created xsi:type="dcterms:W3CDTF">2021-05-01T06:52:00Z</dcterms:created>
  <dcterms:modified xsi:type="dcterms:W3CDTF">2021-05-01T06:52:00Z</dcterms:modified>
</cp:coreProperties>
</file>