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8908" w14:textId="1D1E4676" w:rsidR="005B5807" w:rsidRPr="005B5807" w:rsidRDefault="005B5807" w:rsidP="005B5807">
      <w:pPr>
        <w:jc w:val="center"/>
        <w:rPr>
          <w:rFonts w:ascii="Cambria" w:eastAsia="Cambria" w:hAnsi="Cambria" w:cs="Cambria"/>
          <w:b/>
          <w:color w:val="000000"/>
          <w:sz w:val="26"/>
          <w:szCs w:val="26"/>
        </w:rPr>
      </w:pPr>
      <w:r w:rsidRPr="005B5807">
        <w:rPr>
          <w:rFonts w:ascii="Cambria" w:eastAsia="Cambria" w:hAnsi="Cambria" w:cs="Cambria"/>
          <w:b/>
          <w:color w:val="000000"/>
          <w:sz w:val="26"/>
          <w:szCs w:val="26"/>
        </w:rPr>
        <w:t xml:space="preserve">Social Policy in the Implementation of Concurrent </w:t>
      </w:r>
      <w:r w:rsidR="009B49A3">
        <w:rPr>
          <w:rFonts w:ascii="Cambria" w:eastAsia="Cambria" w:hAnsi="Cambria" w:cs="Cambria"/>
          <w:b/>
          <w:color w:val="000000"/>
          <w:sz w:val="26"/>
          <w:szCs w:val="26"/>
        </w:rPr>
        <w:t xml:space="preserve">Government </w:t>
      </w:r>
      <w:r w:rsidRPr="005B5807">
        <w:rPr>
          <w:rFonts w:ascii="Cambria" w:eastAsia="Cambria" w:hAnsi="Cambria" w:cs="Cambria"/>
          <w:b/>
          <w:color w:val="000000"/>
          <w:sz w:val="26"/>
          <w:szCs w:val="26"/>
        </w:rPr>
        <w:t>Affairs</w:t>
      </w:r>
    </w:p>
    <w:p w14:paraId="30E38537" w14:textId="4E27E895" w:rsidR="005B5807" w:rsidRDefault="005B5807" w:rsidP="005B5807">
      <w:pPr>
        <w:jc w:val="center"/>
        <w:rPr>
          <w:rFonts w:ascii="Cambria" w:eastAsia="Cambria" w:hAnsi="Cambria" w:cs="Cambria"/>
          <w:b/>
          <w:color w:val="000000"/>
          <w:sz w:val="26"/>
          <w:szCs w:val="26"/>
        </w:rPr>
      </w:pPr>
      <w:r w:rsidRPr="005B5807">
        <w:rPr>
          <w:rFonts w:ascii="Cambria" w:eastAsia="Cambria" w:hAnsi="Cambria" w:cs="Cambria"/>
          <w:b/>
          <w:color w:val="000000"/>
          <w:sz w:val="26"/>
          <w:szCs w:val="26"/>
        </w:rPr>
        <w:t xml:space="preserve">in the Nias </w:t>
      </w:r>
      <w:r w:rsidR="00EC5B36">
        <w:rPr>
          <w:rFonts w:ascii="Cambria" w:eastAsia="Cambria" w:hAnsi="Cambria" w:cs="Cambria"/>
          <w:b/>
          <w:color w:val="000000"/>
          <w:sz w:val="26"/>
          <w:szCs w:val="26"/>
        </w:rPr>
        <w:t>Archipelago Area</w:t>
      </w:r>
      <w:r w:rsidRPr="005B5807">
        <w:rPr>
          <w:rFonts w:ascii="Cambria" w:eastAsia="Cambria" w:hAnsi="Cambria" w:cs="Cambria"/>
          <w:b/>
          <w:color w:val="000000"/>
          <w:sz w:val="26"/>
          <w:szCs w:val="26"/>
        </w:rPr>
        <w:t>, Indonesia</w:t>
      </w:r>
    </w:p>
    <w:p w14:paraId="0B555806" w14:textId="77777777" w:rsidR="00D97972" w:rsidRDefault="00D97972" w:rsidP="00D97972">
      <w:pPr>
        <w:spacing w:after="60"/>
        <w:jc w:val="center"/>
        <w:rPr>
          <w:rFonts w:ascii="Cambria" w:eastAsia="Cambria" w:hAnsi="Cambria" w:cs="Cambria"/>
          <w:b/>
          <w:color w:val="000000"/>
        </w:rPr>
      </w:pPr>
    </w:p>
    <w:p w14:paraId="5C4749DC" w14:textId="1635C167" w:rsidR="005B5807" w:rsidRPr="005B5807" w:rsidRDefault="005B5807" w:rsidP="005B5807">
      <w:pPr>
        <w:jc w:val="center"/>
        <w:rPr>
          <w:rFonts w:ascii="Cambria" w:hAnsi="Cambria" w:cs="Times New Roman"/>
          <w:b/>
          <w:bCs/>
        </w:rPr>
      </w:pPr>
      <w:r w:rsidRPr="005B5807">
        <w:rPr>
          <w:rFonts w:ascii="Cambria" w:hAnsi="Cambria" w:cs="Times New Roman"/>
          <w:b/>
          <w:bCs/>
        </w:rPr>
        <w:t>Ali Mukti Tanjung</w:t>
      </w:r>
      <w:r w:rsidRPr="005B5807">
        <w:rPr>
          <w:rFonts w:ascii="Cambria" w:eastAsia="Cambria" w:hAnsi="Cambria" w:cs="Cambria"/>
          <w:b/>
          <w:bCs/>
          <w:color w:val="000000"/>
          <w:vertAlign w:val="superscript"/>
        </w:rPr>
        <w:t>1</w:t>
      </w:r>
      <w:r w:rsidR="005861B0" w:rsidRPr="005B5807">
        <w:rPr>
          <w:rFonts w:ascii="Cambria" w:eastAsia="Cambria" w:hAnsi="Cambria" w:cs="Cambria"/>
          <w:b/>
          <w:bCs/>
          <w:color w:val="000000"/>
          <w:vertAlign w:val="superscript"/>
        </w:rPr>
        <w:t>*</w:t>
      </w:r>
      <w:r w:rsidRPr="005B5807">
        <w:rPr>
          <w:rFonts w:ascii="Cambria" w:hAnsi="Cambria" w:cs="Times New Roman"/>
          <w:b/>
          <w:bCs/>
        </w:rPr>
        <w:t>, Gunawan Undang</w:t>
      </w:r>
      <w:r w:rsidRPr="005B5807">
        <w:rPr>
          <w:rFonts w:ascii="Cambria" w:eastAsia="Cambria" w:hAnsi="Cambria" w:cs="Cambria"/>
          <w:b/>
          <w:bCs/>
          <w:color w:val="000000"/>
          <w:vertAlign w:val="superscript"/>
        </w:rPr>
        <w:t>2</w:t>
      </w:r>
      <w:r w:rsidRPr="005B5807">
        <w:rPr>
          <w:rFonts w:ascii="Cambria" w:hAnsi="Cambria" w:cs="Times New Roman"/>
          <w:b/>
          <w:bCs/>
        </w:rPr>
        <w:t>, Aji Primanto</w:t>
      </w:r>
      <w:r w:rsidRPr="005B5807">
        <w:rPr>
          <w:rFonts w:ascii="Cambria" w:eastAsia="Cambria" w:hAnsi="Cambria" w:cs="Cambria"/>
          <w:b/>
          <w:bCs/>
          <w:color w:val="000000"/>
          <w:vertAlign w:val="superscript"/>
        </w:rPr>
        <w:t>3</w:t>
      </w:r>
    </w:p>
    <w:p w14:paraId="5C26EC62" w14:textId="3E240372" w:rsidR="005B5807" w:rsidRDefault="005B5807" w:rsidP="005B5807">
      <w:pPr>
        <w:spacing w:after="60"/>
        <w:jc w:val="center"/>
        <w:rPr>
          <w:rFonts w:ascii="Cambria" w:eastAsia="Cambria" w:hAnsi="Cambria" w:cs="Cambria"/>
          <w:b/>
          <w:color w:val="000000"/>
        </w:rPr>
      </w:pPr>
      <w:r>
        <w:rPr>
          <w:rFonts w:ascii="Cambria" w:eastAsia="Cambria" w:hAnsi="Cambria" w:cs="Cambria"/>
          <w:color w:val="000000"/>
          <w:sz w:val="20"/>
          <w:szCs w:val="20"/>
          <w:vertAlign w:val="superscript"/>
        </w:rPr>
        <w:t>1</w:t>
      </w:r>
      <w:r w:rsidR="00510DDB">
        <w:rPr>
          <w:rFonts w:ascii="Cambria" w:eastAsia="Cambria" w:hAnsi="Cambria" w:cs="Cambria"/>
          <w:color w:val="000000"/>
          <w:sz w:val="20"/>
          <w:szCs w:val="20"/>
          <w:vertAlign w:val="superscript"/>
        </w:rPr>
        <w:t>,2,3</w:t>
      </w:r>
      <w:r w:rsidRPr="00C07012">
        <w:rPr>
          <w:rFonts w:ascii="Cambria" w:hAnsi="Cambria" w:cs="Times New Roman"/>
          <w:sz w:val="20"/>
          <w:szCs w:val="20"/>
        </w:rPr>
        <w:t>Magister Ilmu Administrasi, Universitas Pembinaan Masyarakat Indonesia, Medan</w:t>
      </w:r>
    </w:p>
    <w:p w14:paraId="21E2641B" w14:textId="0585241A" w:rsidR="00D97972" w:rsidRPr="00307F16" w:rsidRDefault="005B5807" w:rsidP="00307F16">
      <w:pPr>
        <w:jc w:val="center"/>
        <w:rPr>
          <w:rFonts w:ascii="Cambria" w:eastAsia="Cambria" w:hAnsi="Cambria" w:cs="Cambria"/>
          <w:color w:val="000000"/>
          <w:sz w:val="20"/>
          <w:szCs w:val="20"/>
        </w:rPr>
      </w:pPr>
      <w:r>
        <w:rPr>
          <w:rFonts w:ascii="Cambria" w:eastAsia="Cambria" w:hAnsi="Cambria" w:cs="Cambria"/>
          <w:color w:val="000000"/>
          <w:sz w:val="20"/>
          <w:szCs w:val="20"/>
        </w:rPr>
        <w:t>*</w:t>
      </w:r>
      <w:r w:rsidR="00307F16" w:rsidRPr="00307F16">
        <w:rPr>
          <w:rFonts w:ascii="Cambria" w:eastAsia="Cambria" w:hAnsi="Cambria" w:cs="Cambria"/>
          <w:color w:val="000000"/>
          <w:sz w:val="20"/>
          <w:szCs w:val="20"/>
        </w:rPr>
        <w:t xml:space="preserve">E-mail: </w:t>
      </w:r>
      <w:r w:rsidR="005861B0">
        <w:rPr>
          <w:rFonts w:ascii="Cambria" w:eastAsia="Cambria" w:hAnsi="Cambria" w:cs="Cambria"/>
          <w:color w:val="000000"/>
          <w:sz w:val="20"/>
          <w:szCs w:val="20"/>
        </w:rPr>
        <w:t>alimuktitanjung445</w:t>
      </w:r>
      <w:r w:rsidR="00307F16" w:rsidRPr="00307F16">
        <w:rPr>
          <w:rFonts w:ascii="Cambria" w:eastAsia="Cambria" w:hAnsi="Cambria" w:cs="Cambria"/>
          <w:color w:val="000000"/>
          <w:sz w:val="20"/>
          <w:szCs w:val="20"/>
        </w:rPr>
        <w:t>@gmail.com</w:t>
      </w:r>
    </w:p>
    <w:p w14:paraId="742007AC" w14:textId="77777777" w:rsidR="00D078FF" w:rsidRDefault="00D078FF" w:rsidP="00D97972">
      <w:pPr>
        <w:spacing w:before="240" w:after="60"/>
        <w:jc w:val="center"/>
        <w:rPr>
          <w:rFonts w:ascii="Cambria" w:eastAsia="Cambria" w:hAnsi="Cambria" w:cs="Cambria"/>
          <w:b/>
          <w:color w:val="000000"/>
        </w:rPr>
      </w:pPr>
    </w:p>
    <w:p w14:paraId="05271E61" w14:textId="40F78E6F" w:rsidR="00D97972" w:rsidRDefault="00D97972" w:rsidP="00D97972">
      <w:pPr>
        <w:spacing w:before="240" w:after="60"/>
        <w:jc w:val="center"/>
        <w:rPr>
          <w:rFonts w:ascii="Cambria" w:eastAsia="Cambria" w:hAnsi="Cambria" w:cs="Cambria"/>
          <w:b/>
          <w:color w:val="000000"/>
        </w:rPr>
      </w:pPr>
      <w:r>
        <w:rPr>
          <w:rFonts w:ascii="Cambria" w:eastAsia="Cambria" w:hAnsi="Cambria" w:cs="Cambria"/>
          <w:b/>
          <w:color w:val="000000"/>
        </w:rPr>
        <w:t>Abstract</w:t>
      </w:r>
    </w:p>
    <w:p w14:paraId="49CD0BD8" w14:textId="528559F4" w:rsidR="005B5807" w:rsidRPr="00893096" w:rsidRDefault="005B5807" w:rsidP="005B5807">
      <w:pPr>
        <w:ind w:left="630" w:right="599"/>
        <w:jc w:val="both"/>
        <w:rPr>
          <w:rFonts w:ascii="Cambria" w:hAnsi="Cambria" w:cs="Times New Roman"/>
          <w:sz w:val="18"/>
          <w:szCs w:val="18"/>
        </w:rPr>
      </w:pPr>
      <w:r w:rsidRPr="00CE5B2C">
        <w:rPr>
          <w:rFonts w:ascii="Cambria" w:hAnsi="Cambria" w:cs="Times New Roman"/>
          <w:sz w:val="18"/>
          <w:szCs w:val="18"/>
        </w:rPr>
        <w:t xml:space="preserve">The implementation of social policies for </w:t>
      </w:r>
      <w:r w:rsidR="000953C3" w:rsidRPr="00CE5B2C">
        <w:rPr>
          <w:rFonts w:ascii="Cambria" w:hAnsi="Cambria" w:cs="Times New Roman"/>
          <w:sz w:val="18"/>
          <w:szCs w:val="18"/>
        </w:rPr>
        <w:t>C</w:t>
      </w:r>
      <w:r w:rsidRPr="00CE5B2C">
        <w:rPr>
          <w:rFonts w:ascii="Cambria" w:hAnsi="Cambria" w:cs="Times New Roman"/>
          <w:sz w:val="18"/>
          <w:szCs w:val="18"/>
        </w:rPr>
        <w:t xml:space="preserve">oncurrent </w:t>
      </w:r>
      <w:r w:rsidR="000953C3" w:rsidRPr="00CE5B2C">
        <w:rPr>
          <w:rFonts w:ascii="Cambria" w:hAnsi="Cambria" w:cs="Times New Roman"/>
          <w:sz w:val="18"/>
          <w:szCs w:val="18"/>
        </w:rPr>
        <w:t>G</w:t>
      </w:r>
      <w:r w:rsidRPr="00CE5B2C">
        <w:rPr>
          <w:rFonts w:ascii="Cambria" w:hAnsi="Cambria" w:cs="Times New Roman"/>
          <w:sz w:val="18"/>
          <w:szCs w:val="18"/>
        </w:rPr>
        <w:t xml:space="preserve">overnment </w:t>
      </w:r>
      <w:r w:rsidR="000953C3" w:rsidRPr="00CE5B2C">
        <w:rPr>
          <w:rFonts w:ascii="Cambria" w:hAnsi="Cambria" w:cs="Times New Roman"/>
          <w:sz w:val="18"/>
          <w:szCs w:val="18"/>
        </w:rPr>
        <w:t>A</w:t>
      </w:r>
      <w:r w:rsidRPr="00CE5B2C">
        <w:rPr>
          <w:rFonts w:ascii="Cambria" w:hAnsi="Cambria" w:cs="Times New Roman"/>
          <w:sz w:val="18"/>
          <w:szCs w:val="18"/>
        </w:rPr>
        <w:t xml:space="preserve">ffairs in the </w:t>
      </w:r>
      <w:r w:rsidR="00893096" w:rsidRPr="00CE5B2C">
        <w:rPr>
          <w:rFonts w:ascii="Cambria" w:eastAsia="Cambria" w:hAnsi="Cambria" w:cs="Cambria"/>
          <w:sz w:val="18"/>
          <w:szCs w:val="18"/>
        </w:rPr>
        <w:t>Nias Archipelago Area</w:t>
      </w:r>
      <w:r w:rsidRPr="00CE5B2C">
        <w:rPr>
          <w:rFonts w:ascii="Cambria" w:hAnsi="Cambria" w:cs="Times New Roman"/>
          <w:sz w:val="18"/>
          <w:szCs w:val="18"/>
        </w:rPr>
        <w:t>, Sumat</w:t>
      </w:r>
      <w:r w:rsidR="00546A3C" w:rsidRPr="00CE5B2C">
        <w:rPr>
          <w:rFonts w:ascii="Cambria" w:hAnsi="Cambria" w:cs="Times New Roman"/>
          <w:sz w:val="18"/>
          <w:szCs w:val="18"/>
        </w:rPr>
        <w:t>e</w:t>
      </w:r>
      <w:r w:rsidRPr="00CE5B2C">
        <w:rPr>
          <w:rFonts w:ascii="Cambria" w:hAnsi="Cambria" w:cs="Times New Roman"/>
          <w:sz w:val="18"/>
          <w:szCs w:val="18"/>
        </w:rPr>
        <w:t xml:space="preserve">ra </w:t>
      </w:r>
      <w:r w:rsidR="00546A3C" w:rsidRPr="00CE5B2C">
        <w:rPr>
          <w:rFonts w:ascii="Cambria" w:hAnsi="Cambria" w:cs="Times New Roman"/>
          <w:sz w:val="18"/>
          <w:szCs w:val="18"/>
        </w:rPr>
        <w:t xml:space="preserve">Utara </w:t>
      </w:r>
      <w:r w:rsidRPr="00CE5B2C">
        <w:rPr>
          <w:rFonts w:ascii="Cambria" w:hAnsi="Cambria" w:cs="Times New Roman"/>
          <w:sz w:val="18"/>
          <w:szCs w:val="18"/>
        </w:rPr>
        <w:t xml:space="preserve">Province, is still experiencing inequality, especially from the aspect of budget allocation. This article aims to analyze these problems, using a qualitative descriptive method, data sourced from the Ministry of Finance of the Republic of Indonesia (2022). We use data analysis techniques through data reduction, data presentation, and drawing conclusions. The results showed that (1) out of 33 regencies/cities in </w:t>
      </w:r>
      <w:r w:rsidR="00792989" w:rsidRPr="00CE5B2C">
        <w:rPr>
          <w:rFonts w:ascii="Cambria" w:hAnsi="Cambria" w:cs="Times New Roman"/>
          <w:sz w:val="18"/>
          <w:szCs w:val="18"/>
        </w:rPr>
        <w:t>Sumatera Utara Province</w:t>
      </w:r>
      <w:r w:rsidRPr="00CE5B2C">
        <w:rPr>
          <w:rFonts w:ascii="Cambria" w:hAnsi="Cambria" w:cs="Times New Roman"/>
          <w:sz w:val="18"/>
          <w:szCs w:val="18"/>
        </w:rPr>
        <w:t xml:space="preserve">, 5 regencies/cities in the </w:t>
      </w:r>
      <w:r w:rsidR="00893096" w:rsidRPr="00CE5B2C">
        <w:rPr>
          <w:rFonts w:ascii="Cambria" w:eastAsia="Cambria" w:hAnsi="Cambria" w:cs="Cambria"/>
          <w:sz w:val="18"/>
          <w:szCs w:val="18"/>
        </w:rPr>
        <w:t>Nias Archipelago Area</w:t>
      </w:r>
      <w:r w:rsidRPr="00CE5B2C">
        <w:rPr>
          <w:rFonts w:ascii="Cambria" w:hAnsi="Cambria" w:cs="Times New Roman"/>
          <w:sz w:val="18"/>
          <w:szCs w:val="18"/>
        </w:rPr>
        <w:t xml:space="preserve">, namely Nias Regency, Nias Selatan Regency, Nias Utara Regency, Nias Barat Regency, and Gunungsitoli City experienced significant imbalances in budget extreme allocations with 28 non-island (mainland) regions and below the provincial average. The lack of social policies will have a significant effect on the implementation of </w:t>
      </w:r>
      <w:r w:rsidR="00CE5B2C" w:rsidRPr="00CE5B2C">
        <w:rPr>
          <w:rFonts w:ascii="Cambria" w:eastAsia="Cambria" w:hAnsi="Cambria" w:cs="Cambria"/>
          <w:sz w:val="18"/>
          <w:szCs w:val="18"/>
        </w:rPr>
        <w:t>Optional Concurrent Government Affairs</w:t>
      </w:r>
      <w:r w:rsidRPr="00CE5B2C">
        <w:rPr>
          <w:rFonts w:ascii="Cambria" w:hAnsi="Cambria" w:cs="Times New Roman"/>
          <w:sz w:val="18"/>
          <w:szCs w:val="18"/>
        </w:rPr>
        <w:t xml:space="preserve"> in</w:t>
      </w:r>
      <w:r w:rsidRPr="00893096">
        <w:rPr>
          <w:rFonts w:ascii="Cambria" w:hAnsi="Cambria" w:cs="Times New Roman"/>
          <w:sz w:val="18"/>
          <w:szCs w:val="18"/>
        </w:rPr>
        <w:t xml:space="preserve"> the archipelago; and (2) Conceptually, it is important to pay attention to the principles of accountability, efficiency, externality, and national strategic interests in treating archipelagic areas through increased transfer funds – including the General Allocation Fund (DAU) and the Special Allocation Fund (DAK) - as specifically regulated in Law Number 23 of 2014 concerning </w:t>
      </w:r>
      <w:r w:rsidR="00806AF8">
        <w:rPr>
          <w:rFonts w:ascii="Cambria" w:hAnsi="Cambria" w:cs="Times New Roman"/>
          <w:sz w:val="18"/>
          <w:szCs w:val="18"/>
        </w:rPr>
        <w:t>Local</w:t>
      </w:r>
      <w:r w:rsidRPr="00893096">
        <w:rPr>
          <w:rFonts w:ascii="Cambria" w:hAnsi="Cambria" w:cs="Times New Roman"/>
          <w:sz w:val="18"/>
          <w:szCs w:val="18"/>
        </w:rPr>
        <w:t xml:space="preserve"> Government. It is hoped that the novelty of this research can become material for evaluating policies of the central and provincial governments. This research can have implications for accelerating development, especially in island areas.</w:t>
      </w:r>
    </w:p>
    <w:p w14:paraId="5A4C49D0" w14:textId="192DCE3B" w:rsidR="005B5807" w:rsidRPr="00893096" w:rsidRDefault="005B5807" w:rsidP="005B5807">
      <w:pPr>
        <w:ind w:left="630" w:right="599"/>
        <w:jc w:val="both"/>
        <w:rPr>
          <w:rFonts w:ascii="Cambria" w:hAnsi="Cambria" w:cs="Times New Roman"/>
          <w:sz w:val="18"/>
          <w:szCs w:val="18"/>
        </w:rPr>
      </w:pPr>
      <w:r w:rsidRPr="00893096">
        <w:rPr>
          <w:rFonts w:ascii="Cambria" w:hAnsi="Cambria" w:cs="Times New Roman"/>
          <w:b/>
          <w:bCs/>
          <w:sz w:val="18"/>
          <w:szCs w:val="18"/>
        </w:rPr>
        <w:t>Keywords</w:t>
      </w:r>
      <w:r w:rsidRPr="00893096">
        <w:rPr>
          <w:rFonts w:ascii="Cambria" w:hAnsi="Cambria" w:cs="Times New Roman"/>
          <w:sz w:val="18"/>
          <w:szCs w:val="18"/>
        </w:rPr>
        <w:t xml:space="preserve">: social policy, concurrent affairs, Nias </w:t>
      </w:r>
      <w:r w:rsidR="00893096" w:rsidRPr="00893096">
        <w:rPr>
          <w:rFonts w:ascii="Cambria" w:eastAsia="Cambria" w:hAnsi="Cambria" w:cs="Cambria"/>
          <w:color w:val="000000"/>
          <w:sz w:val="18"/>
          <w:szCs w:val="18"/>
        </w:rPr>
        <w:t>Archipelago</w:t>
      </w:r>
    </w:p>
    <w:p w14:paraId="2709E088" w14:textId="77777777" w:rsidR="00D078FF" w:rsidRDefault="00D078FF" w:rsidP="00D97972">
      <w:pPr>
        <w:spacing w:before="240" w:after="60"/>
        <w:jc w:val="center"/>
        <w:rPr>
          <w:rFonts w:ascii="Cambria" w:eastAsia="Cambria" w:hAnsi="Cambria" w:cs="Cambria"/>
          <w:b/>
          <w:color w:val="000000"/>
        </w:rPr>
      </w:pPr>
    </w:p>
    <w:p w14:paraId="4899EEE8" w14:textId="2856DA85" w:rsidR="00D97972" w:rsidRDefault="00D97972" w:rsidP="00D97972">
      <w:pPr>
        <w:spacing w:before="240" w:after="60"/>
        <w:jc w:val="center"/>
        <w:rPr>
          <w:rFonts w:ascii="Cambria" w:eastAsia="Cambria" w:hAnsi="Cambria" w:cs="Cambria"/>
          <w:b/>
          <w:color w:val="000000"/>
        </w:rPr>
      </w:pPr>
      <w:r>
        <w:rPr>
          <w:rFonts w:ascii="Cambria" w:eastAsia="Cambria" w:hAnsi="Cambria" w:cs="Cambria"/>
          <w:b/>
          <w:color w:val="000000"/>
        </w:rPr>
        <w:t>Abstrak</w:t>
      </w:r>
    </w:p>
    <w:p w14:paraId="1FB36E76" w14:textId="4764D766" w:rsidR="009E4BEB" w:rsidRPr="009E4BEB" w:rsidRDefault="009E4BEB" w:rsidP="009E4BEB">
      <w:pPr>
        <w:ind w:left="630" w:right="599"/>
        <w:jc w:val="both"/>
        <w:rPr>
          <w:rFonts w:ascii="Cambria" w:hAnsi="Cambria"/>
          <w:sz w:val="18"/>
          <w:szCs w:val="18"/>
        </w:rPr>
      </w:pPr>
      <w:r w:rsidRPr="009E4BEB">
        <w:rPr>
          <w:rFonts w:ascii="Cambria" w:hAnsi="Cambria" w:cs="Times New Roman"/>
          <w:sz w:val="18"/>
          <w:szCs w:val="18"/>
        </w:rPr>
        <w:t xml:space="preserve">Implementasi kebijakan sosial urusan pemerintahan konkuren di </w:t>
      </w:r>
      <w:r w:rsidR="00EC5B36">
        <w:rPr>
          <w:rFonts w:ascii="Cambria" w:hAnsi="Cambria" w:cs="Times New Roman"/>
          <w:sz w:val="18"/>
          <w:szCs w:val="18"/>
        </w:rPr>
        <w:t>D</w:t>
      </w:r>
      <w:r w:rsidRPr="009E4BEB">
        <w:rPr>
          <w:rFonts w:ascii="Cambria" w:hAnsi="Cambria" w:cs="Times New Roman"/>
          <w:sz w:val="18"/>
          <w:szCs w:val="18"/>
        </w:rPr>
        <w:t xml:space="preserve">aerah </w:t>
      </w:r>
      <w:r w:rsidR="00EC5B36">
        <w:rPr>
          <w:rFonts w:ascii="Cambria" w:hAnsi="Cambria" w:cs="Times New Roman"/>
          <w:sz w:val="18"/>
          <w:szCs w:val="18"/>
        </w:rPr>
        <w:t>K</w:t>
      </w:r>
      <w:r w:rsidRPr="009E4BEB">
        <w:rPr>
          <w:rFonts w:ascii="Cambria" w:hAnsi="Cambria" w:cs="Times New Roman"/>
          <w:sz w:val="18"/>
          <w:szCs w:val="18"/>
        </w:rPr>
        <w:t>epulauan Nias</w:t>
      </w:r>
      <w:r w:rsidR="00EC5B36">
        <w:rPr>
          <w:rFonts w:ascii="Cambria" w:hAnsi="Cambria" w:cs="Times New Roman"/>
          <w:sz w:val="18"/>
          <w:szCs w:val="18"/>
        </w:rPr>
        <w:t>,</w:t>
      </w:r>
      <w:r w:rsidRPr="009E4BEB">
        <w:rPr>
          <w:rFonts w:ascii="Cambria" w:hAnsi="Cambria" w:cs="Times New Roman"/>
          <w:sz w:val="18"/>
          <w:szCs w:val="18"/>
        </w:rPr>
        <w:t xml:space="preserve"> Provinsi Sumatera Utara masih mengalami ketimpangan, terutama dari aspek alokasi anggaran. Artikel ini bertujuan untuk menganalisis masalah tersebut, menggunakan metode deskriptif kualitatif dengan sumber data dari Kementrian Keuangan Republik Indonesia (2022). Kami menggunakan </w:t>
      </w:r>
      <w:r w:rsidRPr="009E4BEB">
        <w:rPr>
          <w:rFonts w:ascii="Cambria" w:hAnsi="Cambria"/>
          <w:sz w:val="18"/>
          <w:szCs w:val="18"/>
        </w:rPr>
        <w:t xml:space="preserve">teknik analisis data melalui reduksi data, penyajian data, dan penarikan kesimpulan. Hasil penelitian menunjukkan bahwa (1) dari 33 kabupaten/kota di Provinsi Sumatera Utara, 5 kabupaten/kota yang ada di daerah Kepulauan Nias, yakni </w:t>
      </w:r>
      <w:r w:rsidRPr="009E4BEB">
        <w:rPr>
          <w:rFonts w:ascii="Cambria" w:hAnsi="Cambria" w:cs="Times New Roman"/>
          <w:sz w:val="18"/>
          <w:szCs w:val="18"/>
        </w:rPr>
        <w:t xml:space="preserve">Kabupaten Nias, Kabupaten Nias Selatan, Kabupaten Nias Utara, Kabupaten Nias Barat, dan Kota Gunungsitoli mengalami ketimpangan alokasi anggaran yang ekstrim dengan 28 daerah non-kepulauan (daratan) dan berada di bawah rata-rata provinsi. Kebijakan sosial untuk daerah kepulauan tersebut sangat berpengaruh nyata terhadap pelaksanaan urusan pemerintah konkuren </w:t>
      </w:r>
      <w:r w:rsidR="000953C3">
        <w:rPr>
          <w:rFonts w:ascii="Cambria" w:hAnsi="Cambria" w:cs="Times New Roman"/>
          <w:sz w:val="18"/>
          <w:szCs w:val="18"/>
        </w:rPr>
        <w:t xml:space="preserve">pilihan </w:t>
      </w:r>
      <w:r w:rsidRPr="009E4BEB">
        <w:rPr>
          <w:rFonts w:ascii="Cambria" w:hAnsi="Cambria" w:cs="Times New Roman"/>
          <w:sz w:val="18"/>
          <w:szCs w:val="18"/>
        </w:rPr>
        <w:t>sebagai daerah kepulauan; dan (2) Secara konseptual, ketimpangan tersebut penting memperhatikan prinsip akuntabilitas, efisiensi, eksternalitas, dan kepentingan strategis nasional dalam memperlakukan daerah kepulauan melalui peningkatan dana transfer – termasuk Dana Alokasi Umum (DAU) dan Dana Alokasi Khsusus (DAK) - sebagaimana telah diatur secara khusus dalam Undang-undang Nomor 23 Tahun 2014 tentang Pemerintahan Daerah. Novelty tersebut diharapkan menjadi bahan evaluasi kebijakan pemerintah pusat dan provinsi. Penelitian ini dapat berimplikasi pada percepatan pembangunan, terutama di daerah kepulauan.</w:t>
      </w:r>
    </w:p>
    <w:p w14:paraId="41A160E3" w14:textId="6F461CE3" w:rsidR="009E4BEB" w:rsidRPr="009E4BEB" w:rsidRDefault="009E4BEB" w:rsidP="009E4BEB">
      <w:pPr>
        <w:ind w:left="630" w:right="599"/>
        <w:jc w:val="both"/>
        <w:rPr>
          <w:rFonts w:ascii="Cambria" w:hAnsi="Cambria" w:cs="Times New Roman"/>
          <w:sz w:val="18"/>
          <w:szCs w:val="18"/>
        </w:rPr>
      </w:pPr>
      <w:r w:rsidRPr="009E4BEB">
        <w:rPr>
          <w:rFonts w:ascii="Cambria" w:hAnsi="Cambria" w:cs="Times New Roman"/>
          <w:b/>
          <w:bCs/>
          <w:sz w:val="18"/>
          <w:szCs w:val="18"/>
        </w:rPr>
        <w:t>Kata Kunci</w:t>
      </w:r>
      <w:r w:rsidRPr="009E4BEB">
        <w:rPr>
          <w:rFonts w:ascii="Cambria" w:hAnsi="Cambria" w:cs="Times New Roman"/>
          <w:sz w:val="18"/>
          <w:szCs w:val="18"/>
        </w:rPr>
        <w:t xml:space="preserve">: kebijakan sosial, urusan konkuren, </w:t>
      </w:r>
      <w:r w:rsidR="006D693C">
        <w:rPr>
          <w:rFonts w:ascii="Cambria" w:hAnsi="Cambria" w:cs="Times New Roman"/>
          <w:sz w:val="18"/>
          <w:szCs w:val="18"/>
        </w:rPr>
        <w:t>K</w:t>
      </w:r>
      <w:r w:rsidRPr="009E4BEB">
        <w:rPr>
          <w:rFonts w:ascii="Cambria" w:hAnsi="Cambria" w:cs="Times New Roman"/>
          <w:sz w:val="18"/>
          <w:szCs w:val="18"/>
        </w:rPr>
        <w:t>epulauan Nias</w:t>
      </w:r>
    </w:p>
    <w:p w14:paraId="0FA84204" w14:textId="14436BC3" w:rsidR="00D97972" w:rsidRDefault="00D97972" w:rsidP="00D97972">
      <w:pPr>
        <w:pBdr>
          <w:bottom w:val="single" w:sz="2" w:space="3" w:color="000000" w:shadow="1"/>
        </w:pBdr>
        <w:ind w:left="567" w:right="567"/>
        <w:jc w:val="both"/>
        <w:rPr>
          <w:rFonts w:ascii="Cambria" w:eastAsia="Cambria" w:hAnsi="Cambria" w:cs="Cambria"/>
          <w:color w:val="0000FF"/>
          <w:sz w:val="18"/>
          <w:szCs w:val="18"/>
        </w:rPr>
      </w:pPr>
    </w:p>
    <w:p w14:paraId="2C9B4DAF" w14:textId="77777777" w:rsidR="00D97972" w:rsidRDefault="00D97972" w:rsidP="00D97972">
      <w:pPr>
        <w:pStyle w:val="07HEADA"/>
        <w:rPr>
          <w:rFonts w:eastAsia="Cambria"/>
        </w:rPr>
      </w:pPr>
      <w:r>
        <w:rPr>
          <w:rFonts w:eastAsia="Cambria"/>
        </w:rPr>
        <w:lastRenderedPageBreak/>
        <w:t>INTRODUCTION</w:t>
      </w:r>
    </w:p>
    <w:p w14:paraId="5CFFF3AF" w14:textId="37C0D541" w:rsidR="00D97972" w:rsidRPr="002F30C1" w:rsidRDefault="00CD39F8" w:rsidP="00D97972">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Social policies in the administration of government affairs in Indonesia are regulated in Law Number 23 of 2014 concerning </w:t>
      </w:r>
      <w:r w:rsidR="00806AF8" w:rsidRPr="002F30C1">
        <w:rPr>
          <w:rFonts w:ascii="Cambria" w:eastAsia="Cambria" w:hAnsi="Cambria" w:cs="Cambria"/>
          <w:sz w:val="21"/>
          <w:szCs w:val="21"/>
        </w:rPr>
        <w:t>Local</w:t>
      </w:r>
      <w:r w:rsidRPr="002F30C1">
        <w:rPr>
          <w:rFonts w:ascii="Cambria" w:eastAsia="Cambria" w:hAnsi="Cambria" w:cs="Cambria"/>
          <w:sz w:val="21"/>
          <w:szCs w:val="21"/>
        </w:rPr>
        <w:t xml:space="preserve"> Government. These affairs include affairs of absolute government, concurrent, and general. Concurrent government affairs - in the management of islands - include governmental affairs of choice based on the potential of a region. However, this authority – especially in terms of political budgeting – has not shown encouraging results, especially in </w:t>
      </w:r>
      <w:r w:rsidR="00792989" w:rsidRPr="002F30C1">
        <w:rPr>
          <w:rFonts w:ascii="Cambria" w:hAnsi="Cambria" w:cs="Times New Roman"/>
          <w:sz w:val="21"/>
          <w:szCs w:val="21"/>
        </w:rPr>
        <w:t>Sumatera Utara Province</w:t>
      </w:r>
      <w:r w:rsidRPr="002F30C1">
        <w:rPr>
          <w:rFonts w:ascii="Cambria" w:eastAsia="Cambria" w:hAnsi="Cambria" w:cs="Cambria"/>
          <w:sz w:val="21"/>
          <w:szCs w:val="21"/>
        </w:rPr>
        <w:t xml:space="preserve">. Of the 33 regencies/cities,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xml:space="preserve"> still experiences inequality with other regions in APBD allocation, namely Nias Regency, Nias </w:t>
      </w:r>
      <w:r w:rsidR="00546A3C" w:rsidRPr="002F30C1">
        <w:rPr>
          <w:rFonts w:ascii="Cambria" w:eastAsia="Cambria" w:hAnsi="Cambria" w:cs="Cambria"/>
          <w:sz w:val="21"/>
          <w:szCs w:val="21"/>
        </w:rPr>
        <w:t xml:space="preserve">Selatan </w:t>
      </w:r>
      <w:r w:rsidRPr="002F30C1">
        <w:rPr>
          <w:rFonts w:ascii="Cambria" w:eastAsia="Cambria" w:hAnsi="Cambria" w:cs="Cambria"/>
          <w:sz w:val="21"/>
          <w:szCs w:val="21"/>
        </w:rPr>
        <w:t xml:space="preserve">Regency, Nias </w:t>
      </w:r>
      <w:r w:rsidR="00546A3C"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Regency, Nias </w:t>
      </w:r>
      <w:r w:rsidR="00546A3C" w:rsidRPr="002F30C1">
        <w:rPr>
          <w:rFonts w:ascii="Cambria" w:eastAsia="Cambria" w:hAnsi="Cambria" w:cs="Cambria"/>
          <w:sz w:val="21"/>
          <w:szCs w:val="21"/>
        </w:rPr>
        <w:t xml:space="preserve">Barat </w:t>
      </w:r>
      <w:r w:rsidRPr="002F30C1">
        <w:rPr>
          <w:rFonts w:ascii="Cambria" w:eastAsia="Cambria" w:hAnsi="Cambria" w:cs="Cambria"/>
          <w:sz w:val="21"/>
          <w:szCs w:val="21"/>
        </w:rPr>
        <w:t xml:space="preserve">Regency, and Gunungsitoli City which are still below the average APBD of </w:t>
      </w:r>
      <w:r w:rsidR="00792989" w:rsidRPr="002F30C1">
        <w:rPr>
          <w:rFonts w:ascii="Cambria" w:hAnsi="Cambria" w:cs="Times New Roman"/>
          <w:sz w:val="21"/>
          <w:szCs w:val="21"/>
        </w:rPr>
        <w:t>Sumatera Utara Province</w:t>
      </w:r>
      <w:r w:rsidRPr="002F30C1">
        <w:rPr>
          <w:rFonts w:ascii="Cambria" w:eastAsia="Cambria" w:hAnsi="Cambria" w:cs="Cambria"/>
          <w:sz w:val="21"/>
          <w:szCs w:val="21"/>
        </w:rPr>
        <w:t xml:space="preserve">, except for Nias </w:t>
      </w:r>
      <w:r w:rsidR="00546A3C" w:rsidRPr="002F30C1">
        <w:rPr>
          <w:rFonts w:ascii="Cambria" w:eastAsia="Cambria" w:hAnsi="Cambria" w:cs="Cambria"/>
          <w:sz w:val="21"/>
          <w:szCs w:val="21"/>
        </w:rPr>
        <w:t xml:space="preserve">Selatan </w:t>
      </w:r>
      <w:r w:rsidRPr="002F30C1">
        <w:rPr>
          <w:rFonts w:ascii="Cambria" w:eastAsia="Cambria" w:hAnsi="Cambria" w:cs="Cambria"/>
          <w:sz w:val="21"/>
          <w:szCs w:val="21"/>
        </w:rPr>
        <w:t>Regency. The total 2022 APBD for 33 regencies/cities is IDR 46.31 trillion, bringing the provincial average to IDR 1.40 trillion. Only nine regencies/cities are above the provincial average, namely Medan City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6.42 trillion), Deli Serdang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4.20 trillion), Simalungun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2.40 trillion), Binjai City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2.03 trillion), Langkat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1.90 trillion), Asahan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1.63 trillion), Mandailing Natal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1.59 trillion), Serdang Bedagai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1.58 trillion), and Nias </w:t>
      </w:r>
      <w:r w:rsidR="00546A3C" w:rsidRPr="002F30C1">
        <w:rPr>
          <w:rFonts w:ascii="Cambria" w:eastAsia="Cambria" w:hAnsi="Cambria" w:cs="Cambria"/>
          <w:sz w:val="21"/>
          <w:szCs w:val="21"/>
        </w:rPr>
        <w:t xml:space="preserve">Selatan Regency </w:t>
      </w:r>
      <w:r w:rsidRPr="002F30C1">
        <w:rPr>
          <w:rFonts w:ascii="Cambria" w:eastAsia="Cambria" w:hAnsi="Cambria" w:cs="Cambria"/>
          <w:sz w:val="21"/>
          <w:szCs w:val="21"/>
        </w:rPr>
        <w:t>(</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1.44 trillion). The remaining 24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are below the provincial average, and the lowest is Pakpak Bharat </w:t>
      </w:r>
      <w:r w:rsidR="00546A3C" w:rsidRPr="002F30C1">
        <w:rPr>
          <w:rFonts w:ascii="Cambria" w:eastAsia="Cambria" w:hAnsi="Cambria" w:cs="Cambria"/>
          <w:sz w:val="21"/>
          <w:szCs w:val="21"/>
        </w:rPr>
        <w:t>Regency</w:t>
      </w:r>
      <w:r w:rsidRPr="002F30C1">
        <w:rPr>
          <w:rFonts w:ascii="Cambria" w:eastAsia="Cambria" w:hAnsi="Cambria" w:cs="Cambria"/>
          <w:sz w:val="21"/>
          <w:szCs w:val="21"/>
        </w:rPr>
        <w:t xml:space="preserve">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517 billion). Likewise in the acquisition of Regional Original Income (PAD). The total PAD 2022 from 33 regencies/cities is IDR 8.05 trillion (provincial average of IDR 245 billion). There are only 4 regencies/cities that receive PAD above the provincial average, namely Medan City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3.05 trillion), Deli Serdang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1.48 trillion), Binjai City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474 billion), and Labuhan Batu Regency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474 billion). The five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xml:space="preserve"> included in the 29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whose PAD is below the provincial average, in fact Nias </w:t>
      </w:r>
      <w:r w:rsidR="00546A3C" w:rsidRPr="002F30C1">
        <w:rPr>
          <w:rFonts w:ascii="Cambria" w:eastAsia="Cambria" w:hAnsi="Cambria" w:cs="Cambria"/>
          <w:sz w:val="21"/>
          <w:szCs w:val="21"/>
        </w:rPr>
        <w:t>Barat Regency</w:t>
      </w:r>
      <w:r w:rsidRPr="002F30C1">
        <w:rPr>
          <w:rFonts w:ascii="Cambria" w:eastAsia="Cambria" w:hAnsi="Cambria" w:cs="Cambria"/>
          <w:sz w:val="21"/>
          <w:szCs w:val="21"/>
        </w:rPr>
        <w:t xml:space="preserve"> received the lowest PAD (</w:t>
      </w:r>
      <w:r w:rsidR="00546A3C" w:rsidRPr="002F30C1">
        <w:rPr>
          <w:rFonts w:ascii="Cambria" w:eastAsia="Cambria" w:hAnsi="Cambria" w:cs="Cambria"/>
          <w:sz w:val="21"/>
          <w:szCs w:val="21"/>
        </w:rPr>
        <w:t>IDR</w:t>
      </w:r>
      <w:r w:rsidRPr="002F30C1">
        <w:rPr>
          <w:rFonts w:ascii="Cambria" w:eastAsia="Cambria" w:hAnsi="Cambria" w:cs="Cambria"/>
          <w:sz w:val="21"/>
          <w:szCs w:val="21"/>
        </w:rPr>
        <w:t xml:space="preserve"> 15 billion)</w:t>
      </w:r>
      <w:r w:rsidR="006E5808"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"/>
          <w:id w:val="1259638792"/>
          <w:placeholder>
            <w:docPart w:val="DefaultPlaceholder_-1854013440"/>
          </w:placeholder>
        </w:sdtPr>
        <w:sdtEndPr/>
        <w:sdtContent>
          <w:r w:rsidR="00B417FE" w:rsidRPr="002F30C1">
            <w:rPr>
              <w:rFonts w:ascii="Cambria" w:eastAsia="Cambria" w:hAnsi="Cambria" w:cs="Cambria"/>
              <w:sz w:val="21"/>
              <w:szCs w:val="21"/>
            </w:rPr>
            <w:t>(Undang et al., 2023)</w:t>
          </w:r>
        </w:sdtContent>
      </w:sdt>
      <w:r w:rsidR="006E5808" w:rsidRPr="002F30C1">
        <w:rPr>
          <w:rFonts w:ascii="Cambria" w:eastAsia="Cambria" w:hAnsi="Cambria" w:cs="Cambria"/>
          <w:sz w:val="21"/>
          <w:szCs w:val="21"/>
        </w:rPr>
        <w:t xml:space="preserve">. </w:t>
      </w:r>
      <w:r w:rsidRPr="002F30C1">
        <w:rPr>
          <w:rFonts w:ascii="Cambria" w:eastAsia="Cambria" w:hAnsi="Cambria" w:cs="Cambria"/>
          <w:sz w:val="21"/>
          <w:szCs w:val="21"/>
        </w:rPr>
        <w:t xml:space="preserve">Special assistance from the provincial and central governments to accelerate the development of archipelagic regions - such as in the form of DAU and DAK - as stipulated in Law Number 23 of 2014 - has not been implemented positively so that income inequality between regions </w:t>
      </w:r>
      <w:sdt>
        <w:sdtPr>
          <w:rPr>
            <w:rFonts w:ascii="Cambria" w:eastAsia="Cambria" w:hAnsi="Cambria" w:cs="Cambria"/>
            <w:sz w:val="21"/>
            <w:szCs w:val="21"/>
          </w:rPr>
          <w:tag w:val="MENDELEY_CITATION_v3_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"/>
          <w:id w:val="434562170"/>
          <w:placeholder>
            <w:docPart w:val="DefaultPlaceholder_-1854013440"/>
          </w:placeholder>
        </w:sdtPr>
        <w:sdtEndPr/>
        <w:sdtContent>
          <w:r w:rsidR="00B417FE" w:rsidRPr="002F30C1">
            <w:rPr>
              <w:rFonts w:ascii="Cambria" w:eastAsia="Cambria" w:hAnsi="Cambria" w:cs="Cambria"/>
              <w:sz w:val="21"/>
              <w:szCs w:val="21"/>
            </w:rPr>
            <w:t>(Undang et al., 2021)</w:t>
          </w:r>
        </w:sdtContent>
      </w:sdt>
      <w:r w:rsidR="008348B8" w:rsidRPr="002F30C1">
        <w:rPr>
          <w:rFonts w:ascii="Cambria" w:eastAsia="Cambria" w:hAnsi="Cambria" w:cs="Cambria"/>
          <w:sz w:val="21"/>
          <w:szCs w:val="21"/>
        </w:rPr>
        <w:t xml:space="preserve"> </w:t>
      </w:r>
      <w:r w:rsidRPr="002F30C1">
        <w:rPr>
          <w:rFonts w:ascii="Cambria" w:eastAsia="Cambria" w:hAnsi="Cambria" w:cs="Cambria"/>
          <w:sz w:val="21"/>
          <w:szCs w:val="21"/>
        </w:rPr>
        <w:t>- especially with regional archipelagic countries - is very high.</w:t>
      </w:r>
      <w:r w:rsidR="005538AA" w:rsidRPr="002F30C1">
        <w:rPr>
          <w:rFonts w:ascii="Cambria" w:eastAsia="Cambria" w:hAnsi="Cambria" w:cs="Cambria"/>
          <w:sz w:val="21"/>
          <w:szCs w:val="21"/>
        </w:rPr>
        <w:t xml:space="preserve"> In fact, the government has the authority to manage public finances, both planning and implementation as well as evaluation in development </w:t>
      </w:r>
      <w:sdt>
        <w:sdtPr>
          <w:rPr>
            <w:rFonts w:ascii="Cambria" w:eastAsia="Cambria" w:hAnsi="Cambria" w:cs="Cambria"/>
            <w:sz w:val="21"/>
            <w:szCs w:val="21"/>
          </w:rPr>
          <w:tag w:val="MENDELEY_CITATION_v3_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"/>
          <w:id w:val="934476458"/>
          <w:placeholder>
            <w:docPart w:val="DefaultPlaceholder_-1854013440"/>
          </w:placeholder>
        </w:sdtPr>
        <w:sdtEndPr/>
        <w:sdtContent>
          <w:r w:rsidR="00B417FE" w:rsidRPr="002F30C1">
            <w:rPr>
              <w:rFonts w:ascii="Cambria" w:eastAsia="Cambria" w:hAnsi="Cambria" w:cs="Cambria"/>
              <w:sz w:val="21"/>
              <w:szCs w:val="21"/>
            </w:rPr>
            <w:t>(Undang, 2022)</w:t>
          </w:r>
        </w:sdtContent>
      </w:sdt>
      <w:r w:rsidR="005538AA" w:rsidRPr="002F30C1">
        <w:rPr>
          <w:rFonts w:ascii="Cambria" w:eastAsia="Cambria" w:hAnsi="Cambria" w:cs="Cambria"/>
          <w:sz w:val="21"/>
          <w:szCs w:val="21"/>
        </w:rPr>
        <w:t>.</w:t>
      </w:r>
    </w:p>
    <w:p w14:paraId="1000111A" w14:textId="451F9AA1" w:rsidR="00794286" w:rsidRPr="002F30C1" w:rsidRDefault="00E45BE3" w:rsidP="00794286">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Meanwhile, several potentials in 5 regencies/cities in the Nias Islands can be empowered to develop Optional Concurrent Government Affairs. Nias Regency has the potential for natural/special interest, cultural/historical, and agro tourism objects, which are spread across the SOZIONA tourism economic area (Somi-Bozihona-Onolimbu-Nalawo) </w:t>
      </w:r>
      <w:sdt>
        <w:sdtPr>
          <w:rPr>
            <w:rFonts w:ascii="Cambria" w:hAnsi="Cambria"/>
            <w:sz w:val="21"/>
            <w:szCs w:val="21"/>
          </w:rPr>
          <w:tag w:val="MENDELEY_CITATION_v3_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"/>
          <w:id w:val="-41757365"/>
          <w:placeholder>
            <w:docPart w:val="3457BE076A204A1B9A455FA301AA743A"/>
          </w:placeholder>
        </w:sdtPr>
        <w:sdtEndPr/>
        <w:sdtContent>
          <w:r w:rsidR="00B417FE" w:rsidRPr="002F30C1">
            <w:rPr>
              <w:rFonts w:ascii="Cambria" w:hAnsi="Cambria"/>
              <w:sz w:val="21"/>
              <w:szCs w:val="21"/>
            </w:rPr>
            <w:t>(Lase et al., 2018)</w:t>
          </w:r>
        </w:sdtContent>
      </w:sdt>
      <w:r w:rsidRPr="002F30C1">
        <w:rPr>
          <w:rFonts w:ascii="Cambria" w:eastAsia="Cambria" w:hAnsi="Cambria" w:cs="Cambria"/>
          <w:sz w:val="21"/>
          <w:szCs w:val="21"/>
        </w:rPr>
        <w:t xml:space="preserve">; Nias Selatan Regency has the leading sectors of agriculture, forestry and fisheries </w:t>
      </w:r>
      <w:sdt>
        <w:sdtPr>
          <w:rPr>
            <w:rFonts w:ascii="Cambria" w:hAnsi="Cambria"/>
            <w:sz w:val="21"/>
            <w:szCs w:val="21"/>
          </w:rPr>
          <w:tag w:val="MENDELEY_CITATION_v3_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"/>
          <w:id w:val="133684253"/>
          <w:placeholder>
            <w:docPart w:val="F6CB65B134B947518D4B40487319EDB5"/>
          </w:placeholder>
        </w:sdtPr>
        <w:sdtEndPr/>
        <w:sdtContent>
          <w:r w:rsidR="00B417FE" w:rsidRPr="002F30C1">
            <w:rPr>
              <w:rFonts w:ascii="Cambria" w:hAnsi="Cambria"/>
              <w:sz w:val="21"/>
              <w:szCs w:val="21"/>
            </w:rPr>
            <w:t>(Fau, 2018)</w:t>
          </w:r>
        </w:sdtContent>
      </w:sdt>
      <w:r w:rsidRPr="002F30C1">
        <w:rPr>
          <w:rFonts w:ascii="Cambria" w:eastAsia="Cambria" w:hAnsi="Cambria" w:cs="Cambria"/>
          <w:sz w:val="21"/>
          <w:szCs w:val="21"/>
        </w:rPr>
        <w:t xml:space="preserve">; tourism </w:t>
      </w:r>
      <w:sdt>
        <w:sdtPr>
          <w:rPr>
            <w:rFonts w:ascii="Cambria" w:hAnsi="Cambria"/>
            <w:sz w:val="21"/>
            <w:szCs w:val="21"/>
          </w:rPr>
          <w:tag w:val="MENDELEY_CITATION_v3_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"/>
          <w:id w:val="-1015305023"/>
          <w:placeholder>
            <w:docPart w:val="603D747517EC439FA22C91FD0D09F674"/>
          </w:placeholder>
        </w:sdtPr>
        <w:sdtEndPr/>
        <w:sdtContent>
          <w:r w:rsidR="00B417FE" w:rsidRPr="002F30C1">
            <w:rPr>
              <w:rFonts w:ascii="Cambria" w:hAnsi="Cambria"/>
              <w:sz w:val="21"/>
              <w:szCs w:val="21"/>
            </w:rPr>
            <w:t>(Puspita, 2019)</w:t>
          </w:r>
        </w:sdtContent>
      </w:sdt>
      <w:r w:rsidRPr="002F30C1">
        <w:rPr>
          <w:rFonts w:ascii="Cambria" w:eastAsia="Cambria" w:hAnsi="Cambria" w:cs="Cambria"/>
          <w:sz w:val="21"/>
          <w:szCs w:val="21"/>
        </w:rPr>
        <w:t xml:space="preserve">; contributions and potential local taxes and fees are in the moderate category </w:t>
      </w:r>
      <w:sdt>
        <w:sdtPr>
          <w:rPr>
            <w:rFonts w:ascii="Cambria" w:hAnsi="Cambria"/>
            <w:sz w:val="21"/>
            <w:szCs w:val="21"/>
          </w:rPr>
          <w:tag w:val="MENDELEY_CITATION_v3_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"/>
          <w:id w:val="-964118174"/>
          <w:placeholder>
            <w:docPart w:val="A6DC52DCB0B54114ACFFA15B1ABA488B"/>
          </w:placeholder>
        </w:sdtPr>
        <w:sdtEndPr/>
        <w:sdtContent>
          <w:r w:rsidR="00B417FE" w:rsidRPr="002F30C1">
            <w:rPr>
              <w:rFonts w:ascii="Cambria" w:hAnsi="Cambria"/>
              <w:sz w:val="21"/>
              <w:szCs w:val="21"/>
            </w:rPr>
            <w:t>(Waoma, 2017)</w:t>
          </w:r>
        </w:sdtContent>
      </w:sdt>
      <w:r w:rsidRPr="002F30C1">
        <w:rPr>
          <w:rFonts w:ascii="Cambria" w:eastAsia="Cambria" w:hAnsi="Cambria" w:cs="Cambria"/>
          <w:sz w:val="21"/>
          <w:szCs w:val="21"/>
        </w:rPr>
        <w:t>; Nias Utara Regency has superior potential in the agricultural, forestry and economic sectors so that it contributes to the development of the Gross Regional Domestic Product (GDP) by 52.25% (2020-2022)</w:t>
      </w:r>
      <w:r w:rsidR="003B6749" w:rsidRPr="002F30C1">
        <w:rPr>
          <w:rFonts w:ascii="Cambria" w:eastAsia="Cambria" w:hAnsi="Cambria" w:cs="Cambria"/>
          <w:sz w:val="21"/>
          <w:szCs w:val="21"/>
        </w:rPr>
        <w:t xml:space="preserve"> </w:t>
      </w:r>
      <w:sdt>
        <w:sdtPr>
          <w:rPr>
            <w:rFonts w:ascii="Cambria" w:hAnsi="Cambria"/>
            <w:sz w:val="21"/>
            <w:szCs w:val="21"/>
          </w:rPr>
          <w:tag w:val="MENDELEY_CITATION_v3_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"/>
          <w:id w:val="-288755576"/>
          <w:placeholder>
            <w:docPart w:val="38F1EC5452E84806BF9A532ECF0C26BC"/>
          </w:placeholder>
        </w:sdtPr>
        <w:sdtEndPr/>
        <w:sdtContent>
          <w:r w:rsidR="00B417FE" w:rsidRPr="002F30C1">
            <w:rPr>
              <w:rFonts w:ascii="Cambria" w:hAnsi="Cambria"/>
              <w:sz w:val="21"/>
              <w:szCs w:val="21"/>
            </w:rPr>
            <w:t>(Ilmiha, 2023)</w:t>
          </w:r>
        </w:sdtContent>
      </w:sdt>
      <w:r w:rsidRPr="002F30C1">
        <w:rPr>
          <w:rFonts w:ascii="Cambria" w:eastAsia="Cambria" w:hAnsi="Cambria" w:cs="Cambria"/>
          <w:sz w:val="21"/>
          <w:szCs w:val="21"/>
        </w:rPr>
        <w:t xml:space="preserve">; Nias Barat Regency has several potential tourist attractions, such as </w:t>
      </w:r>
      <w:r w:rsidRPr="002F30C1">
        <w:rPr>
          <w:rFonts w:ascii="Cambria" w:eastAsia="Cambria" w:hAnsi="Cambria" w:cs="Cambria"/>
          <w:i/>
          <w:iCs/>
          <w:sz w:val="21"/>
          <w:szCs w:val="21"/>
        </w:rPr>
        <w:t>Pantai Sirombu</w:t>
      </w:r>
      <w:r w:rsidRPr="002F30C1">
        <w:rPr>
          <w:rFonts w:ascii="Cambria" w:eastAsia="Cambria" w:hAnsi="Cambria" w:cs="Cambria"/>
          <w:sz w:val="21"/>
          <w:szCs w:val="21"/>
        </w:rPr>
        <w:t xml:space="preserve"> (Sirombu Beach), </w:t>
      </w:r>
      <w:r w:rsidRPr="002F30C1">
        <w:rPr>
          <w:rFonts w:ascii="Cambria" w:eastAsia="Cambria" w:hAnsi="Cambria" w:cs="Cambria"/>
          <w:i/>
          <w:iCs/>
          <w:sz w:val="21"/>
          <w:szCs w:val="21"/>
        </w:rPr>
        <w:t>Pulau Asu</w:t>
      </w:r>
      <w:r w:rsidRPr="002F30C1">
        <w:rPr>
          <w:rFonts w:ascii="Cambria" w:eastAsia="Cambria" w:hAnsi="Cambria" w:cs="Cambria"/>
          <w:sz w:val="21"/>
          <w:szCs w:val="21"/>
        </w:rPr>
        <w:t xml:space="preserve"> (Asu Island), </w:t>
      </w:r>
      <w:r w:rsidRPr="002F30C1">
        <w:rPr>
          <w:rFonts w:ascii="Cambria" w:eastAsia="Cambria" w:hAnsi="Cambria" w:cs="Cambria"/>
          <w:i/>
          <w:iCs/>
          <w:sz w:val="21"/>
          <w:szCs w:val="21"/>
        </w:rPr>
        <w:t>Pantai Gu’u</w:t>
      </w:r>
      <w:r w:rsidRPr="002F30C1">
        <w:rPr>
          <w:rFonts w:ascii="Cambria" w:eastAsia="Cambria" w:hAnsi="Cambria" w:cs="Cambria"/>
          <w:sz w:val="21"/>
          <w:szCs w:val="21"/>
        </w:rPr>
        <w:t xml:space="preserve"> (Gu'u Beach), </w:t>
      </w:r>
      <w:r w:rsidRPr="002F30C1">
        <w:rPr>
          <w:rFonts w:ascii="Cambria" w:eastAsia="Cambria" w:hAnsi="Cambria" w:cs="Cambria"/>
          <w:i/>
          <w:iCs/>
          <w:sz w:val="21"/>
          <w:szCs w:val="21"/>
        </w:rPr>
        <w:t>Pantai Fari'i</w:t>
      </w:r>
      <w:r w:rsidRPr="002F30C1">
        <w:rPr>
          <w:rFonts w:ascii="Cambria" w:eastAsia="Cambria" w:hAnsi="Cambria" w:cs="Cambria"/>
          <w:sz w:val="21"/>
          <w:szCs w:val="21"/>
        </w:rPr>
        <w:t xml:space="preserve"> (Fari'i Beach), </w:t>
      </w:r>
      <w:r w:rsidRPr="002F30C1">
        <w:rPr>
          <w:rFonts w:ascii="Cambria" w:eastAsia="Cambria" w:hAnsi="Cambria" w:cs="Cambria"/>
          <w:i/>
          <w:iCs/>
          <w:sz w:val="21"/>
          <w:szCs w:val="21"/>
        </w:rPr>
        <w:t>Pantai Ture</w:t>
      </w:r>
      <w:r w:rsidRPr="002F30C1">
        <w:rPr>
          <w:rFonts w:ascii="Cambria" w:eastAsia="Cambria" w:hAnsi="Cambria" w:cs="Cambria"/>
          <w:sz w:val="21"/>
          <w:szCs w:val="21"/>
        </w:rPr>
        <w:t xml:space="preserve"> (Ture Beach), </w:t>
      </w:r>
      <w:r w:rsidRPr="002F30C1">
        <w:rPr>
          <w:rFonts w:ascii="Cambria" w:eastAsia="Cambria" w:hAnsi="Cambria" w:cs="Cambria"/>
          <w:i/>
          <w:iCs/>
          <w:sz w:val="21"/>
          <w:szCs w:val="21"/>
        </w:rPr>
        <w:t xml:space="preserve">Pantai </w:t>
      </w:r>
      <w:r w:rsidR="000A391A" w:rsidRPr="002F30C1">
        <w:rPr>
          <w:rFonts w:ascii="Cambria" w:eastAsia="Cambria" w:hAnsi="Cambria" w:cs="Cambria"/>
          <w:i/>
          <w:iCs/>
          <w:sz w:val="21"/>
          <w:szCs w:val="21"/>
        </w:rPr>
        <w:t>F</w:t>
      </w:r>
      <w:r w:rsidRPr="002F30C1">
        <w:rPr>
          <w:rFonts w:ascii="Cambria" w:eastAsia="Cambria" w:hAnsi="Cambria" w:cs="Cambria"/>
          <w:i/>
          <w:iCs/>
          <w:sz w:val="21"/>
          <w:szCs w:val="21"/>
        </w:rPr>
        <w:t>adaya</w:t>
      </w:r>
      <w:r w:rsidRPr="002F30C1">
        <w:rPr>
          <w:rFonts w:ascii="Cambria" w:eastAsia="Cambria" w:hAnsi="Cambria" w:cs="Cambria"/>
          <w:sz w:val="21"/>
          <w:szCs w:val="21"/>
        </w:rPr>
        <w:t xml:space="preserve"> (Fadaya Beach), </w:t>
      </w:r>
      <w:r w:rsidRPr="002F30C1">
        <w:rPr>
          <w:rFonts w:ascii="Cambria" w:eastAsia="Cambria" w:hAnsi="Cambria" w:cs="Cambria"/>
          <w:i/>
          <w:iCs/>
          <w:sz w:val="21"/>
          <w:szCs w:val="21"/>
        </w:rPr>
        <w:t>Pantai</w:t>
      </w:r>
      <w:r w:rsidR="000A391A" w:rsidRPr="002F30C1">
        <w:rPr>
          <w:rFonts w:ascii="Cambria" w:eastAsia="Cambria" w:hAnsi="Cambria" w:cs="Cambria"/>
          <w:i/>
          <w:iCs/>
          <w:sz w:val="21"/>
          <w:szCs w:val="21"/>
        </w:rPr>
        <w:t xml:space="preserve"> Valaete</w:t>
      </w:r>
      <w:r w:rsidRPr="002F30C1">
        <w:rPr>
          <w:rFonts w:ascii="Cambria" w:eastAsia="Cambria" w:hAnsi="Cambria" w:cs="Cambria"/>
          <w:sz w:val="21"/>
          <w:szCs w:val="21"/>
        </w:rPr>
        <w:t xml:space="preserve"> </w:t>
      </w:r>
      <w:r w:rsidR="000A391A" w:rsidRPr="002F30C1">
        <w:rPr>
          <w:rFonts w:ascii="Cambria" w:eastAsia="Cambria" w:hAnsi="Cambria" w:cs="Cambria"/>
          <w:sz w:val="21"/>
          <w:szCs w:val="21"/>
        </w:rPr>
        <w:t>(</w:t>
      </w:r>
      <w:r w:rsidRPr="002F30C1">
        <w:rPr>
          <w:rFonts w:ascii="Cambria" w:eastAsia="Cambria" w:hAnsi="Cambria" w:cs="Cambria"/>
          <w:sz w:val="21"/>
          <w:szCs w:val="21"/>
        </w:rPr>
        <w:t>Valaete Beach</w:t>
      </w:r>
      <w:r w:rsidR="000A391A" w:rsidRPr="002F30C1">
        <w:rPr>
          <w:rFonts w:ascii="Cambria" w:eastAsia="Cambria" w:hAnsi="Cambria" w:cs="Cambria"/>
          <w:sz w:val="21"/>
          <w:szCs w:val="21"/>
        </w:rPr>
        <w:t>)</w:t>
      </w:r>
      <w:r w:rsidRPr="002F30C1">
        <w:rPr>
          <w:rFonts w:ascii="Cambria" w:eastAsia="Cambria" w:hAnsi="Cambria" w:cs="Cambria"/>
          <w:sz w:val="21"/>
          <w:szCs w:val="21"/>
        </w:rPr>
        <w:t xml:space="preserve">, </w:t>
      </w:r>
      <w:r w:rsidR="000A391A" w:rsidRPr="002F30C1">
        <w:rPr>
          <w:rFonts w:ascii="Cambria" w:eastAsia="Cambria" w:hAnsi="Cambria" w:cs="Cambria"/>
          <w:i/>
          <w:iCs/>
          <w:sz w:val="21"/>
          <w:szCs w:val="21"/>
        </w:rPr>
        <w:t>Pulau Bawa</w:t>
      </w:r>
      <w:r w:rsidR="000A391A" w:rsidRPr="002F30C1">
        <w:rPr>
          <w:rFonts w:ascii="Cambria" w:eastAsia="Cambria" w:hAnsi="Cambria" w:cs="Cambria"/>
          <w:sz w:val="21"/>
          <w:szCs w:val="21"/>
        </w:rPr>
        <w:t xml:space="preserve"> (</w:t>
      </w:r>
      <w:r w:rsidRPr="002F30C1">
        <w:rPr>
          <w:rFonts w:ascii="Cambria" w:eastAsia="Cambria" w:hAnsi="Cambria" w:cs="Cambria"/>
          <w:sz w:val="21"/>
          <w:szCs w:val="21"/>
        </w:rPr>
        <w:t>Bawa Island</w:t>
      </w:r>
      <w:r w:rsidR="000A391A" w:rsidRPr="002F30C1">
        <w:rPr>
          <w:rFonts w:ascii="Cambria" w:eastAsia="Cambria" w:hAnsi="Cambria" w:cs="Cambria"/>
          <w:sz w:val="21"/>
          <w:szCs w:val="21"/>
        </w:rPr>
        <w:t>)</w:t>
      </w:r>
      <w:r w:rsidRPr="002F30C1">
        <w:rPr>
          <w:rFonts w:ascii="Cambria" w:eastAsia="Cambria" w:hAnsi="Cambria" w:cs="Cambria"/>
          <w:sz w:val="21"/>
          <w:szCs w:val="21"/>
        </w:rPr>
        <w:t xml:space="preserve">, </w:t>
      </w:r>
      <w:r w:rsidRPr="002F30C1">
        <w:rPr>
          <w:rFonts w:ascii="Cambria" w:eastAsia="Cambria" w:hAnsi="Cambria" w:cs="Cambria"/>
          <w:i/>
          <w:iCs/>
          <w:sz w:val="21"/>
          <w:szCs w:val="21"/>
        </w:rPr>
        <w:t>Bale</w:t>
      </w:r>
      <w:r w:rsidRPr="002F30C1">
        <w:rPr>
          <w:rFonts w:ascii="Cambria" w:eastAsia="Cambria" w:hAnsi="Cambria" w:cs="Cambria"/>
          <w:sz w:val="21"/>
          <w:szCs w:val="21"/>
        </w:rPr>
        <w:t xml:space="preserve">, </w:t>
      </w:r>
      <w:r w:rsidR="000A391A" w:rsidRPr="002F30C1">
        <w:rPr>
          <w:rFonts w:ascii="Cambria" w:eastAsia="Cambria" w:hAnsi="Cambria" w:cs="Cambria"/>
          <w:i/>
          <w:iCs/>
          <w:sz w:val="21"/>
          <w:szCs w:val="21"/>
        </w:rPr>
        <w:t>Bukit Hermon</w:t>
      </w:r>
      <w:r w:rsidR="000A391A" w:rsidRPr="002F30C1">
        <w:rPr>
          <w:rFonts w:ascii="Cambria" w:eastAsia="Cambria" w:hAnsi="Cambria" w:cs="Cambria"/>
          <w:sz w:val="21"/>
          <w:szCs w:val="21"/>
        </w:rPr>
        <w:t xml:space="preserve"> (</w:t>
      </w:r>
      <w:r w:rsidRPr="002F30C1">
        <w:rPr>
          <w:rFonts w:ascii="Cambria" w:eastAsia="Cambria" w:hAnsi="Cambria" w:cs="Cambria"/>
          <w:sz w:val="21"/>
          <w:szCs w:val="21"/>
        </w:rPr>
        <w:t>Hermon Hill</w:t>
      </w:r>
      <w:r w:rsidR="000A391A" w:rsidRPr="002F30C1">
        <w:rPr>
          <w:rFonts w:ascii="Cambria" w:eastAsia="Cambria" w:hAnsi="Cambria" w:cs="Cambria"/>
          <w:sz w:val="21"/>
          <w:szCs w:val="21"/>
        </w:rPr>
        <w:t>)</w:t>
      </w:r>
      <w:r w:rsidRPr="002F30C1">
        <w:rPr>
          <w:rFonts w:ascii="Cambria" w:eastAsia="Cambria" w:hAnsi="Cambria" w:cs="Cambria"/>
          <w:sz w:val="21"/>
          <w:szCs w:val="21"/>
        </w:rPr>
        <w:t xml:space="preserve">, </w:t>
      </w:r>
      <w:r w:rsidR="000A391A" w:rsidRPr="002F30C1">
        <w:rPr>
          <w:rFonts w:ascii="Cambria" w:eastAsia="Cambria" w:hAnsi="Cambria" w:cs="Cambria"/>
          <w:i/>
          <w:iCs/>
          <w:sz w:val="21"/>
          <w:szCs w:val="21"/>
        </w:rPr>
        <w:t>Rumah Adat</w:t>
      </w:r>
      <w:r w:rsidR="000A391A" w:rsidRPr="002F30C1">
        <w:rPr>
          <w:rFonts w:ascii="Cambria" w:eastAsia="Cambria" w:hAnsi="Cambria" w:cs="Cambria"/>
          <w:sz w:val="21"/>
          <w:szCs w:val="21"/>
        </w:rPr>
        <w:t xml:space="preserve"> (</w:t>
      </w:r>
      <w:r w:rsidRPr="002F30C1">
        <w:rPr>
          <w:rFonts w:ascii="Cambria" w:eastAsia="Cambria" w:hAnsi="Cambria" w:cs="Cambria"/>
          <w:sz w:val="21"/>
          <w:szCs w:val="21"/>
        </w:rPr>
        <w:t>Traditional Houses</w:t>
      </w:r>
      <w:r w:rsidR="000A391A" w:rsidRPr="002F30C1">
        <w:rPr>
          <w:rFonts w:ascii="Cambria" w:eastAsia="Cambria" w:hAnsi="Cambria" w:cs="Cambria"/>
          <w:sz w:val="21"/>
          <w:szCs w:val="21"/>
        </w:rPr>
        <w:t>)</w:t>
      </w:r>
      <w:r w:rsidRPr="002F30C1">
        <w:rPr>
          <w:rFonts w:ascii="Cambria" w:eastAsia="Cambria" w:hAnsi="Cambria" w:cs="Cambria"/>
          <w:sz w:val="21"/>
          <w:szCs w:val="21"/>
        </w:rPr>
        <w:t xml:space="preserve">, and </w:t>
      </w:r>
      <w:r w:rsidR="000A391A" w:rsidRPr="002F30C1">
        <w:rPr>
          <w:rFonts w:ascii="Cambria" w:eastAsia="Cambria" w:hAnsi="Cambria" w:cs="Cambria"/>
          <w:i/>
          <w:iCs/>
          <w:sz w:val="21"/>
          <w:szCs w:val="21"/>
        </w:rPr>
        <w:t>Batu Megalit</w:t>
      </w:r>
      <w:r w:rsidR="000A391A" w:rsidRPr="002F30C1">
        <w:rPr>
          <w:rFonts w:ascii="Cambria" w:eastAsia="Cambria" w:hAnsi="Cambria" w:cs="Cambria"/>
          <w:sz w:val="21"/>
          <w:szCs w:val="21"/>
        </w:rPr>
        <w:t xml:space="preserve"> (</w:t>
      </w:r>
      <w:r w:rsidRPr="002F30C1">
        <w:rPr>
          <w:rFonts w:ascii="Cambria" w:eastAsia="Cambria" w:hAnsi="Cambria" w:cs="Cambria"/>
          <w:sz w:val="21"/>
          <w:szCs w:val="21"/>
        </w:rPr>
        <w:t>Megalithic Stones</w:t>
      </w:r>
      <w:r w:rsidR="000A391A" w:rsidRPr="002F30C1">
        <w:rPr>
          <w:rFonts w:ascii="Cambria" w:eastAsia="Cambria" w:hAnsi="Cambria" w:cs="Cambria"/>
          <w:sz w:val="21"/>
          <w:szCs w:val="21"/>
        </w:rPr>
        <w:t>)</w:t>
      </w:r>
      <w:r w:rsidRPr="002F30C1">
        <w:rPr>
          <w:rFonts w:ascii="Cambria" w:eastAsia="Cambria" w:hAnsi="Cambria" w:cs="Cambria"/>
          <w:sz w:val="21"/>
          <w:szCs w:val="21"/>
        </w:rPr>
        <w:t xml:space="preserve"> in Lahomi Village, Lolozirugi Village, and Sisarahili Village </w:t>
      </w:r>
      <w:sdt>
        <w:sdtPr>
          <w:rPr>
            <w:rFonts w:ascii="Cambria" w:hAnsi="Cambria"/>
            <w:sz w:val="21"/>
            <w:szCs w:val="21"/>
          </w:rPr>
          <w:tag w:val="MENDELEY_CITATION_v3_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"/>
          <w:id w:val="1937400229"/>
          <w:placeholder>
            <w:docPart w:val="BEF33F8DA6EB4F628CFF8FE96D649222"/>
          </w:placeholder>
        </w:sdtPr>
        <w:sdtEndPr/>
        <w:sdtContent>
          <w:r w:rsidR="00B417FE" w:rsidRPr="002F30C1">
            <w:rPr>
              <w:rFonts w:ascii="Cambria" w:hAnsi="Cambria"/>
              <w:sz w:val="21"/>
              <w:szCs w:val="21"/>
            </w:rPr>
            <w:t>(Liyushiana, 2019)</w:t>
          </w:r>
        </w:sdtContent>
      </w:sdt>
      <w:r w:rsidRPr="002F30C1">
        <w:rPr>
          <w:rFonts w:ascii="Cambria" w:eastAsia="Cambria" w:hAnsi="Cambria" w:cs="Cambria"/>
          <w:sz w:val="21"/>
          <w:szCs w:val="21"/>
        </w:rPr>
        <w:t>.</w:t>
      </w:r>
      <w:r w:rsidR="00BB24ED" w:rsidRPr="002F30C1">
        <w:rPr>
          <w:rFonts w:ascii="Cambria" w:eastAsia="Cambria" w:hAnsi="Cambria" w:cs="Cambria"/>
          <w:sz w:val="21"/>
          <w:szCs w:val="21"/>
        </w:rPr>
        <w:t xml:space="preserve"> Meanwhile, Gunungsitoli City has several potentials </w:t>
      </w:r>
      <w:r w:rsidR="00BB24ED" w:rsidRPr="002F30C1">
        <w:rPr>
          <w:rFonts w:ascii="Cambria" w:eastAsia="Cambria" w:hAnsi="Cambria" w:cs="Cambria"/>
          <w:sz w:val="21"/>
          <w:szCs w:val="21"/>
        </w:rPr>
        <w:lastRenderedPageBreak/>
        <w:t xml:space="preserve">including the tourism sector </w:t>
      </w:r>
      <w:sdt>
        <w:sdtPr>
          <w:rPr>
            <w:rFonts w:ascii="Cambria" w:hAnsi="Cambria"/>
            <w:sz w:val="21"/>
            <w:szCs w:val="21"/>
          </w:rPr>
          <w:tag w:val="MENDELEY_CITATION_v3_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"/>
          <w:id w:val="440809059"/>
          <w:placeholder>
            <w:docPart w:val="F6D9F43172EE4FE796250B36A25BECCC"/>
          </w:placeholder>
        </w:sdtPr>
        <w:sdtEndPr/>
        <w:sdtContent>
          <w:r w:rsidR="00B417FE" w:rsidRPr="002F30C1">
            <w:rPr>
              <w:rFonts w:ascii="Cambria" w:hAnsi="Cambria"/>
              <w:sz w:val="21"/>
              <w:szCs w:val="21"/>
            </w:rPr>
            <w:t>(Sismudjito et al., 2018)</w:t>
          </w:r>
        </w:sdtContent>
      </w:sdt>
      <w:r w:rsidR="00BB24ED" w:rsidRPr="002F30C1">
        <w:rPr>
          <w:rFonts w:ascii="Cambria" w:eastAsia="Cambria" w:hAnsi="Cambria" w:cs="Cambria"/>
          <w:sz w:val="21"/>
          <w:szCs w:val="21"/>
        </w:rPr>
        <w:t>; and Micro, Small</w:t>
      </w:r>
      <w:r w:rsidR="001C2CC5" w:rsidRPr="002F30C1">
        <w:rPr>
          <w:rFonts w:ascii="Cambria" w:eastAsia="Cambria" w:hAnsi="Cambria" w:cs="Cambria"/>
          <w:sz w:val="21"/>
          <w:szCs w:val="21"/>
        </w:rPr>
        <w:t>,</w:t>
      </w:r>
      <w:r w:rsidR="00BB24ED" w:rsidRPr="002F30C1">
        <w:rPr>
          <w:rFonts w:ascii="Cambria" w:eastAsia="Cambria" w:hAnsi="Cambria" w:cs="Cambria"/>
          <w:sz w:val="21"/>
          <w:szCs w:val="21"/>
        </w:rPr>
        <w:t xml:space="preserve"> and Medium Enterprises (UMKM) spread across 6 sub-districts, namely Gunungsitoli District (5,821), Gunungsitoli </w:t>
      </w:r>
      <w:r w:rsidR="001C2CC5" w:rsidRPr="002F30C1">
        <w:rPr>
          <w:rFonts w:ascii="Cambria" w:eastAsia="Cambria" w:hAnsi="Cambria" w:cs="Cambria"/>
          <w:sz w:val="21"/>
          <w:szCs w:val="21"/>
        </w:rPr>
        <w:t xml:space="preserve">Selatan </w:t>
      </w:r>
      <w:r w:rsidR="00BB24ED" w:rsidRPr="002F30C1">
        <w:rPr>
          <w:rFonts w:ascii="Cambria" w:eastAsia="Cambria" w:hAnsi="Cambria" w:cs="Cambria"/>
          <w:sz w:val="21"/>
          <w:szCs w:val="21"/>
        </w:rPr>
        <w:t xml:space="preserve">District (612), Gunungsitoli </w:t>
      </w:r>
      <w:r w:rsidR="001C2CC5" w:rsidRPr="002F30C1">
        <w:rPr>
          <w:rFonts w:ascii="Cambria" w:eastAsia="Cambria" w:hAnsi="Cambria" w:cs="Cambria"/>
          <w:sz w:val="21"/>
          <w:szCs w:val="21"/>
        </w:rPr>
        <w:t xml:space="preserve">Utara </w:t>
      </w:r>
      <w:r w:rsidR="00BB24ED" w:rsidRPr="002F30C1">
        <w:rPr>
          <w:rFonts w:ascii="Cambria" w:eastAsia="Cambria" w:hAnsi="Cambria" w:cs="Cambria"/>
          <w:sz w:val="21"/>
          <w:szCs w:val="21"/>
        </w:rPr>
        <w:t xml:space="preserve">District (844), Gunungsitoli </w:t>
      </w:r>
      <w:r w:rsidR="001C2CC5" w:rsidRPr="002F30C1">
        <w:rPr>
          <w:rFonts w:ascii="Cambria" w:eastAsia="Cambria" w:hAnsi="Cambria" w:cs="Cambria"/>
          <w:sz w:val="21"/>
          <w:szCs w:val="21"/>
        </w:rPr>
        <w:t xml:space="preserve">Barat </w:t>
      </w:r>
      <w:r w:rsidR="00BB24ED" w:rsidRPr="002F30C1">
        <w:rPr>
          <w:rFonts w:ascii="Cambria" w:eastAsia="Cambria" w:hAnsi="Cambria" w:cs="Cambria"/>
          <w:sz w:val="21"/>
          <w:szCs w:val="21"/>
        </w:rPr>
        <w:t xml:space="preserve">District (240), Gunungsitoli Idanoi District (914), and Gunungsitoli Alo'oa District (291) bringing a total of 8,722 business actors </w:t>
      </w:r>
      <w:sdt>
        <w:sdtPr>
          <w:rPr>
            <w:rFonts w:ascii="Cambria" w:hAnsi="Cambria"/>
            <w:sz w:val="21"/>
            <w:szCs w:val="21"/>
          </w:rPr>
          <w:tag w:val="MENDELEY_CITATION_v3_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"/>
          <w:id w:val="1454361905"/>
          <w:placeholder>
            <w:docPart w:val="07294E20D17849289B1CF700BDE76BCB"/>
          </w:placeholder>
        </w:sdtPr>
        <w:sdtEndPr/>
        <w:sdtContent>
          <w:r w:rsidR="00B417FE" w:rsidRPr="002F30C1">
            <w:rPr>
              <w:rFonts w:ascii="Cambria" w:hAnsi="Cambria"/>
              <w:sz w:val="21"/>
              <w:szCs w:val="21"/>
            </w:rPr>
            <w:t>(Putra et al., 2018)</w:t>
          </w:r>
        </w:sdtContent>
      </w:sdt>
      <w:r w:rsidR="00BB24ED" w:rsidRPr="002F30C1">
        <w:rPr>
          <w:rFonts w:ascii="Cambria" w:eastAsia="Cambria" w:hAnsi="Cambria" w:cs="Cambria"/>
          <w:sz w:val="21"/>
          <w:szCs w:val="21"/>
        </w:rPr>
        <w:t>.</w:t>
      </w:r>
      <w:r w:rsidR="00AF0B67" w:rsidRPr="002F30C1">
        <w:rPr>
          <w:rFonts w:ascii="Cambria" w:eastAsia="Cambria" w:hAnsi="Cambria" w:cs="Cambria"/>
          <w:sz w:val="21"/>
          <w:szCs w:val="21"/>
        </w:rPr>
        <w:t xml:space="preserve"> Some of these potentials are important to be mapped through the Geographic Information System (GIS) </w:t>
      </w:r>
      <w:sdt>
        <w:sdtPr>
          <w:rPr>
            <w:rFonts w:ascii="Cambria" w:eastAsia="Cambria" w:hAnsi="Cambria" w:cs="Cambria"/>
            <w:sz w:val="21"/>
            <w:szCs w:val="21"/>
          </w:rPr>
          <w:tag w:val="MENDELEY_CITATION_v3_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"/>
          <w:id w:val="358468918"/>
          <w:placeholder>
            <w:docPart w:val="DefaultPlaceholder_-1854013440"/>
          </w:placeholder>
        </w:sdtPr>
        <w:sdtEndPr/>
        <w:sdtContent>
          <w:r w:rsidR="00B417FE" w:rsidRPr="002F30C1">
            <w:rPr>
              <w:rFonts w:ascii="Cambria" w:eastAsia="Cambria" w:hAnsi="Cambria" w:cs="Cambria"/>
              <w:sz w:val="21"/>
              <w:szCs w:val="21"/>
            </w:rPr>
            <w:t>(Maskun et al., 2021)</w:t>
          </w:r>
        </w:sdtContent>
      </w:sdt>
      <w:r w:rsidR="00AF0B67" w:rsidRPr="002F30C1">
        <w:rPr>
          <w:rFonts w:ascii="Cambria" w:eastAsia="Cambria" w:hAnsi="Cambria" w:cs="Cambria"/>
          <w:sz w:val="21"/>
          <w:szCs w:val="21"/>
        </w:rPr>
        <w:t xml:space="preserve"> or through the development of growth centers and their supporting areas in regional development in Nias Regency </w:t>
      </w:r>
      <w:sdt>
        <w:sdtPr>
          <w:rPr>
            <w:rFonts w:ascii="Cambria" w:eastAsia="Cambria" w:hAnsi="Cambria" w:cs="Cambria"/>
            <w:sz w:val="21"/>
            <w:szCs w:val="21"/>
          </w:rPr>
          <w:tag w:val="MENDELEY_CITATION_v3_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"/>
          <w:id w:val="-249046146"/>
          <w:placeholder>
            <w:docPart w:val="DefaultPlaceholder_-1854013440"/>
          </w:placeholder>
        </w:sdtPr>
        <w:sdtEndPr/>
        <w:sdtContent>
          <w:r w:rsidR="00B417FE" w:rsidRPr="002F30C1">
            <w:rPr>
              <w:rFonts w:ascii="Cambria" w:eastAsia="Cambria" w:hAnsi="Cambria" w:cs="Cambria"/>
              <w:sz w:val="21"/>
              <w:szCs w:val="21"/>
            </w:rPr>
            <w:t>(Gulo, 2015)</w:t>
          </w:r>
        </w:sdtContent>
      </w:sdt>
      <w:r w:rsidR="00AF0B67" w:rsidRPr="002F30C1">
        <w:rPr>
          <w:rFonts w:ascii="Cambria" w:eastAsia="Cambria" w:hAnsi="Cambria" w:cs="Cambria"/>
          <w:sz w:val="21"/>
          <w:szCs w:val="21"/>
        </w:rPr>
        <w:t>.</w:t>
      </w:r>
      <w:r w:rsidRPr="002F30C1">
        <w:rPr>
          <w:rFonts w:ascii="Cambria" w:eastAsia="Cambria" w:hAnsi="Cambria" w:cs="Cambria"/>
          <w:sz w:val="21"/>
          <w:szCs w:val="21"/>
        </w:rPr>
        <w:t xml:space="preserve"> However, several potentials that can be developed in Optional Concurrent Government Affairs in the five districts are still experiencing several obstacles, especially aspects of budget constraints and investment.</w:t>
      </w:r>
    </w:p>
    <w:p w14:paraId="00EBD456" w14:textId="3BF6EE90" w:rsidR="00CA79A1" w:rsidRPr="002F30C1" w:rsidRDefault="00CA79A1" w:rsidP="00D97972">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These conditions require the formulation and implementation of policies</w:t>
      </w:r>
      <w:r w:rsidR="00AF5418"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"/>
          <w:id w:val="-1005284651"/>
          <w:placeholder>
            <w:docPart w:val="DefaultPlaceholder_-1854013440"/>
          </w:placeholder>
        </w:sdtPr>
        <w:sdtEndPr/>
        <w:sdtContent>
          <w:r w:rsidR="00B417FE" w:rsidRPr="002F30C1">
            <w:rPr>
              <w:rFonts w:ascii="Cambria" w:eastAsia="Times New Roman" w:hAnsi="Cambria"/>
              <w:sz w:val="21"/>
              <w:szCs w:val="21"/>
            </w:rPr>
            <w:t>(Suhendar &amp; Suherman, 2022)</w:t>
          </w:r>
        </w:sdtContent>
      </w:sdt>
      <w:r w:rsidRPr="002F30C1">
        <w:rPr>
          <w:rFonts w:ascii="Cambria" w:eastAsia="Cambria" w:hAnsi="Cambria" w:cs="Cambria"/>
          <w:sz w:val="21"/>
          <w:szCs w:val="21"/>
        </w:rPr>
        <w:t>. Since the promulgation of Law Number 23 of 2014, especially in the administration of co-administered government affairs, the implementation of decentralization has faded. Concurrent government affairs that should strengthen regional autonomy are still centralized. The solution is that the affairs of concurrent government remain the affairs of regional government which are absolute and important to strengthen the role of the DPD (Regional Representative Council) for the benefit of regional progress</w:t>
      </w:r>
      <w:r w:rsidR="00AF5418" w:rsidRPr="002F30C1">
        <w:rPr>
          <w:rFonts w:ascii="Cambria" w:eastAsia="Cambria" w:hAnsi="Cambria" w:cs="Cambria"/>
          <w:sz w:val="21"/>
          <w:szCs w:val="21"/>
        </w:rPr>
        <w:t xml:space="preserve"> </w:t>
      </w:r>
      <w:sdt>
        <w:sdtPr>
          <w:rPr>
            <w:rFonts w:ascii="Cambria" w:hAnsi="Cambria" w:cs="Times New Roman"/>
            <w:spacing w:val="2"/>
            <w:sz w:val="21"/>
            <w:szCs w:val="21"/>
            <w:shd w:val="clear" w:color="auto" w:fill="FFFFFF"/>
          </w:rPr>
          <w:tag w:val="MENDELEY_CITATION_v3_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"/>
          <w:id w:val="-1536028784"/>
          <w:placeholder>
            <w:docPart w:val="AD4EC745FCCC449BAC7464DAA5A9C22F"/>
          </w:placeholder>
        </w:sdtPr>
        <w:sdtEndPr>
          <w:rPr>
            <w:spacing w:val="0"/>
            <w:shd w:val="clear" w:color="auto" w:fill="auto"/>
          </w:rPr>
        </w:sdtEndPr>
        <w:sdtContent>
          <w:r w:rsidR="00B417FE" w:rsidRPr="002F30C1">
            <w:rPr>
              <w:rFonts w:ascii="Cambria" w:hAnsi="Cambria" w:cs="Times New Roman"/>
              <w:sz w:val="21"/>
              <w:szCs w:val="21"/>
            </w:rPr>
            <w:t>(Azhar, 2022)</w:t>
          </w:r>
        </w:sdtContent>
      </w:sdt>
      <w:r w:rsidRPr="002F30C1">
        <w:rPr>
          <w:rFonts w:ascii="Cambria" w:eastAsia="Cambria" w:hAnsi="Cambria" w:cs="Cambria"/>
          <w:sz w:val="21"/>
          <w:szCs w:val="21"/>
        </w:rPr>
        <w:t>. There is an anomaly in the relationship between the center and the regions due to the disproportionate division of governmental affairs which is irrelevant to the principle of broadest autonomy. The governor's authority as the representative of the central government in the regions does not clarify the exercise of authority in the administration of concurrent government affairs</w:t>
      </w:r>
      <w:r w:rsidR="00AF5418" w:rsidRPr="002F30C1">
        <w:rPr>
          <w:rFonts w:ascii="Cambria" w:eastAsia="Cambria" w:hAnsi="Cambria" w:cs="Cambria"/>
          <w:sz w:val="21"/>
          <w:szCs w:val="21"/>
        </w:rPr>
        <w:t xml:space="preserve"> </w:t>
      </w:r>
      <w:sdt>
        <w:sdtPr>
          <w:rPr>
            <w:rFonts w:ascii="Cambria" w:hAnsi="Cambria" w:cs="Times New Roman"/>
            <w:sz w:val="21"/>
            <w:szCs w:val="21"/>
          </w:rPr>
          <w:tag w:val="MENDELEY_CITATION_v3_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"/>
          <w:id w:val="978345844"/>
          <w:placeholder>
            <w:docPart w:val="D5EA99C731BF4C198AD3C99A8BB39C68"/>
          </w:placeholder>
        </w:sdtPr>
        <w:sdtEndPr/>
        <w:sdtContent>
          <w:r w:rsidR="00B417FE" w:rsidRPr="002F30C1">
            <w:rPr>
              <w:rFonts w:ascii="Cambria" w:hAnsi="Cambria" w:cs="Times New Roman"/>
              <w:sz w:val="21"/>
              <w:szCs w:val="21"/>
            </w:rPr>
            <w:t>(Nugraha, 2021)</w:t>
          </w:r>
        </w:sdtContent>
      </w:sdt>
      <w:r w:rsidR="00AF5418" w:rsidRPr="002F30C1">
        <w:rPr>
          <w:rFonts w:ascii="Cambria" w:hAnsi="Cambria" w:cs="Times New Roman"/>
          <w:sz w:val="21"/>
          <w:szCs w:val="21"/>
        </w:rPr>
        <w:t>.</w:t>
      </w:r>
      <w:r w:rsidRPr="002F30C1">
        <w:rPr>
          <w:rFonts w:ascii="Cambria" w:eastAsia="Cambria" w:hAnsi="Cambria" w:cs="Cambria"/>
          <w:sz w:val="21"/>
          <w:szCs w:val="21"/>
        </w:rPr>
        <w:t xml:space="preserve"> Concurrent government affairs should be flexible and able to accommodate the needs of local communities</w:t>
      </w:r>
      <w:r w:rsidR="00AF5418" w:rsidRPr="002F30C1">
        <w:rPr>
          <w:rFonts w:ascii="Cambria" w:eastAsia="Cambria" w:hAnsi="Cambria" w:cs="Cambria"/>
          <w:sz w:val="21"/>
          <w:szCs w:val="21"/>
        </w:rPr>
        <w:t xml:space="preserve"> </w:t>
      </w:r>
      <w:sdt>
        <w:sdtPr>
          <w:rPr>
            <w:rFonts w:ascii="Cambria" w:hAnsi="Cambria" w:cs="Times New Roman"/>
            <w:sz w:val="21"/>
            <w:szCs w:val="21"/>
          </w:rPr>
          <w:tag w:val="MENDELEY_CITATION_v3_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"/>
          <w:id w:val="1456593938"/>
          <w:placeholder>
            <w:docPart w:val="BBBFFE368474415D95ED74FD44C0079E"/>
          </w:placeholder>
        </w:sdtPr>
        <w:sdtEndPr/>
        <w:sdtContent>
          <w:r w:rsidR="00B417FE" w:rsidRPr="002F30C1">
            <w:rPr>
              <w:rFonts w:ascii="Cambria" w:eastAsia="Times New Roman" w:hAnsi="Cambria"/>
              <w:sz w:val="21"/>
              <w:szCs w:val="21"/>
            </w:rPr>
            <w:t>(Wicaksono &amp; Rahman, 2020)</w:t>
          </w:r>
        </w:sdtContent>
      </w:sdt>
      <w:r w:rsidR="00AF5418" w:rsidRPr="002F30C1">
        <w:rPr>
          <w:rFonts w:ascii="Cambria" w:hAnsi="Cambria" w:cs="Times New Roman"/>
          <w:sz w:val="21"/>
          <w:szCs w:val="21"/>
        </w:rPr>
        <w:t>.</w:t>
      </w:r>
      <w:r w:rsidR="004D0D5B" w:rsidRPr="002F30C1">
        <w:rPr>
          <w:rFonts w:ascii="Cambria" w:hAnsi="Cambria" w:cs="Times New Roman"/>
          <w:sz w:val="21"/>
          <w:szCs w:val="21"/>
        </w:rPr>
        <w:t xml:space="preserve"> Improving regional community services is important to implement through new autonomous regional structuring policies to improve public services, welfare, shorten the span of control, and equitable development </w:t>
      </w:r>
      <w:sdt>
        <w:sdtPr>
          <w:rPr>
            <w:rFonts w:ascii="Cambria" w:hAnsi="Cambria" w:cs="Times New Roman"/>
            <w:sz w:val="21"/>
            <w:szCs w:val="21"/>
          </w:rPr>
          <w:tag w:val="MENDELEY_CITATION_v3_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"/>
          <w:id w:val="-343486362"/>
          <w:placeholder>
            <w:docPart w:val="DefaultPlaceholder_-1854013440"/>
          </w:placeholder>
        </w:sdtPr>
        <w:sdtEndPr/>
        <w:sdtContent>
          <w:r w:rsidR="00B417FE" w:rsidRPr="002F30C1">
            <w:rPr>
              <w:rFonts w:ascii="Cambria" w:hAnsi="Cambria" w:cs="Times New Roman"/>
              <w:sz w:val="21"/>
              <w:szCs w:val="21"/>
            </w:rPr>
            <w:t>(Undang et al., 2022)</w:t>
          </w:r>
        </w:sdtContent>
      </w:sdt>
      <w:r w:rsidR="004D0D5B" w:rsidRPr="002F30C1">
        <w:rPr>
          <w:rFonts w:ascii="Cambria" w:hAnsi="Cambria" w:cs="Times New Roman"/>
          <w:sz w:val="21"/>
          <w:szCs w:val="21"/>
        </w:rPr>
        <w:t>.</w:t>
      </w:r>
    </w:p>
    <w:p w14:paraId="00C28D15" w14:textId="5AE31E00" w:rsidR="00C0354F" w:rsidRPr="002F30C1" w:rsidRDefault="00C0354F" w:rsidP="00C0354F">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From a social policy perspective, this phenomenon is important to study, especially with regard to concurrent government affairs with a focus on budgetary political imbalances that can trigger the development of inter-regional social inequalities in North Sumatra Province, particularly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xml:space="preserve">. The formulation of the problem that we propose is (1) What is the objective condition of social policy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xml:space="preserve"> from the perspective of budget policy in the area of concurrent government affairs for the islands? (2) Conceptually, what are the solutions offered to minimize social inequality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xml:space="preserve">, especially from the perspective of concurrent government affairs in the maritime preferred government affairs sector? The novelty of this research includes the absence of a specific study from the perspective of concurrent government affairs, particularly in the implementation of </w:t>
      </w:r>
      <w:r w:rsidR="009D5DD1" w:rsidRPr="002F30C1">
        <w:rPr>
          <w:rFonts w:ascii="Cambria" w:eastAsia="Cambria" w:hAnsi="Cambria" w:cs="Cambria"/>
          <w:sz w:val="21"/>
          <w:szCs w:val="21"/>
        </w:rPr>
        <w:t>Optional</w:t>
      </w:r>
      <w:r w:rsidRPr="002F30C1">
        <w:rPr>
          <w:rFonts w:ascii="Cambria" w:eastAsia="Cambria" w:hAnsi="Cambria" w:cs="Cambria"/>
          <w:sz w:val="21"/>
          <w:szCs w:val="21"/>
        </w:rPr>
        <w:t xml:space="preserve"> of </w:t>
      </w:r>
      <w:r w:rsidR="006825BB" w:rsidRPr="002F30C1">
        <w:rPr>
          <w:rFonts w:ascii="Cambria" w:eastAsia="Cambria" w:hAnsi="Cambria" w:cs="Cambria"/>
          <w:sz w:val="21"/>
          <w:szCs w:val="21"/>
        </w:rPr>
        <w:t>G</w:t>
      </w:r>
      <w:r w:rsidRPr="002F30C1">
        <w:rPr>
          <w:rFonts w:ascii="Cambria" w:eastAsia="Cambria" w:hAnsi="Cambria" w:cs="Cambria"/>
          <w:sz w:val="21"/>
          <w:szCs w:val="21"/>
        </w:rPr>
        <w:t xml:space="preserve">overnment </w:t>
      </w:r>
      <w:r w:rsidR="006825BB" w:rsidRPr="002F30C1">
        <w:rPr>
          <w:rFonts w:ascii="Cambria" w:eastAsia="Cambria" w:hAnsi="Cambria" w:cs="Cambria"/>
          <w:sz w:val="21"/>
          <w:szCs w:val="21"/>
        </w:rPr>
        <w:t>A</w:t>
      </w:r>
      <w:r w:rsidRPr="002F30C1">
        <w:rPr>
          <w:rFonts w:ascii="Cambria" w:eastAsia="Cambria" w:hAnsi="Cambria" w:cs="Cambria"/>
          <w:sz w:val="21"/>
          <w:szCs w:val="21"/>
        </w:rPr>
        <w:t xml:space="preserve">ffairs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w:t>
      </w:r>
    </w:p>
    <w:p w14:paraId="39477778" w14:textId="77777777" w:rsidR="00D97972" w:rsidRDefault="00D97972" w:rsidP="00D97972">
      <w:pPr>
        <w:pStyle w:val="07HEADA"/>
        <w:rPr>
          <w:rFonts w:eastAsia="Cambria"/>
        </w:rPr>
      </w:pPr>
      <w:r>
        <w:rPr>
          <w:rFonts w:eastAsia="Cambria"/>
        </w:rPr>
        <w:t>RESEARCH METHOD</w:t>
      </w:r>
    </w:p>
    <w:p w14:paraId="0DF62F3C" w14:textId="5D3818D8" w:rsidR="0025275C" w:rsidRPr="002F30C1" w:rsidRDefault="006825BB" w:rsidP="00D97972">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This research uses a qualitative approach (Abowitz &amp; Toole, 2010), (Rezvi et al., 2022); and (Syawaludin, 2023) to develop a deductive hypothesis (Bitektine, 2008); (Waters, 1987); (Mahootian &amp; Eastman, 2009)</w:t>
      </w:r>
      <w:r w:rsidR="002402F4" w:rsidRPr="002F30C1">
        <w:rPr>
          <w:rFonts w:ascii="Cambria" w:eastAsia="Cambria" w:hAnsi="Cambria" w:cs="Cambria"/>
          <w:sz w:val="21"/>
          <w:szCs w:val="21"/>
        </w:rPr>
        <w:t xml:space="preserve">, </w:t>
      </w:r>
      <w:r w:rsidRPr="002F30C1">
        <w:rPr>
          <w:rFonts w:ascii="Cambria" w:eastAsia="Cambria" w:hAnsi="Cambria" w:cs="Cambria"/>
          <w:sz w:val="21"/>
          <w:szCs w:val="21"/>
        </w:rPr>
        <w:t xml:space="preserve">through a social science approach (Darmalaksana, 2020). In the development of inductive research models, deductive hypotheses can complement each other, </w:t>
      </w:r>
      <w:r w:rsidRPr="002F30C1">
        <w:rPr>
          <w:rFonts w:ascii="Cambria" w:eastAsia="Cambria" w:hAnsi="Cambria" w:cs="Cambria"/>
          <w:sz w:val="21"/>
          <w:szCs w:val="21"/>
        </w:rPr>
        <w:lastRenderedPageBreak/>
        <w:t xml:space="preserve">generate references, and in qualitative research can be relied upon for the development of a theory. Primary research data comes from the Ministry of Finance of the Republic of Indonesia (2022), specifically related to budgetary political policies in the implementation of social policies on Choice of Government Affairs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 Meanwhile, other data were obtained from the results of previous similar studies. The data is then analyzed descriptively qualitatively through the process of data reduction, data presentation, and drawing conclusions.</w:t>
      </w:r>
      <w:r w:rsidR="00EC47A8" w:rsidRPr="002F30C1">
        <w:rPr>
          <w:rFonts w:ascii="Cambria" w:eastAsia="Cambria" w:hAnsi="Cambria" w:cs="Cambria"/>
          <w:sz w:val="21"/>
          <w:szCs w:val="21"/>
        </w:rPr>
        <w:t xml:space="preserve"> Data is processed through descriptive statistics (Nasution, 2017); (Muhson, 2006); (King et al., 2018), and (Jasti &amp; Kodali, 2014).</w:t>
      </w:r>
      <w:r w:rsidRPr="002F30C1">
        <w:rPr>
          <w:rFonts w:ascii="Cambria" w:eastAsia="Cambria" w:hAnsi="Cambria" w:cs="Cambria"/>
          <w:sz w:val="21"/>
          <w:szCs w:val="21"/>
        </w:rPr>
        <w:t xml:space="preserve"> Thus, this research is expected to produce a deductive hypothesis as the novelty of this research. The implications of this research are expected to contribute to accelerating development, especially in the </w:t>
      </w:r>
      <w:r w:rsidR="00893096" w:rsidRPr="002F30C1">
        <w:rPr>
          <w:rFonts w:ascii="Cambria" w:eastAsia="Cambria" w:hAnsi="Cambria" w:cs="Cambria"/>
          <w:sz w:val="21"/>
          <w:szCs w:val="21"/>
        </w:rPr>
        <w:t>Nias Archipelago Area</w:t>
      </w:r>
      <w:r w:rsidRPr="002F30C1">
        <w:rPr>
          <w:rFonts w:ascii="Cambria" w:eastAsia="Cambria" w:hAnsi="Cambria" w:cs="Cambria"/>
          <w:sz w:val="21"/>
          <w:szCs w:val="21"/>
        </w:rPr>
        <w:t>.</w:t>
      </w:r>
    </w:p>
    <w:p w14:paraId="573BBF9F" w14:textId="77777777" w:rsidR="00D97972" w:rsidRDefault="00D97972" w:rsidP="00D97972">
      <w:pPr>
        <w:pStyle w:val="07HEADA"/>
        <w:rPr>
          <w:rFonts w:eastAsia="Cambria"/>
        </w:rPr>
      </w:pPr>
      <w:r>
        <w:rPr>
          <w:rFonts w:eastAsia="Cambria"/>
        </w:rPr>
        <w:t>RESULTS AND DISCUSSION</w:t>
      </w:r>
    </w:p>
    <w:p w14:paraId="2BE9F52A" w14:textId="0E94F53F" w:rsidR="0064441B" w:rsidRPr="00CE1D10" w:rsidRDefault="0064441B" w:rsidP="0064441B">
      <w:pPr>
        <w:spacing w:line="278" w:lineRule="auto"/>
        <w:jc w:val="both"/>
        <w:rPr>
          <w:rFonts w:ascii="Cambria" w:eastAsia="Cambria" w:hAnsi="Cambria" w:cs="Cambria"/>
          <w:b/>
          <w:bCs/>
          <w:color w:val="000000"/>
        </w:rPr>
      </w:pPr>
      <w:r w:rsidRPr="00CE1D10">
        <w:rPr>
          <w:rFonts w:ascii="Cambria" w:eastAsia="Cambria" w:hAnsi="Cambria" w:cs="Cambria"/>
          <w:b/>
          <w:bCs/>
          <w:color w:val="000000"/>
        </w:rPr>
        <w:t>Concurrent Government Affairs in Other Countries</w:t>
      </w:r>
    </w:p>
    <w:p w14:paraId="47044B0A" w14:textId="0A35D728" w:rsidR="0064441B" w:rsidRPr="002F30C1" w:rsidRDefault="0064441B" w:rsidP="00D97972">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Concurrent government affairs social policies have been implemented in the health sector in the United States (Bauml et al., 2019). The application of concurrent sourcing in the public sector for regional (state) community services in the United States can be used as a strategy to mitigate potential contract risks. Mixed contracts can help reduce risk, benefit citizens, and as a strategic management option rather than contracting with partners (Hefetz et al., 2014). Meanwhile, in England the practice of concurrency analysis is at odds – such as in the legal field – about the application of this theory. Some experts argue that in order for concurrency to occur in legal events, expert testimony must begin at the same time, while other experts consider it unnecessary, to avoid overlapping, especially between conflicting expert testimony (Livengood, 2017).</w:t>
      </w:r>
    </w:p>
    <w:p w14:paraId="4E8BD27A" w14:textId="65166DF5" w:rsidR="0064441B" w:rsidRDefault="0064441B" w:rsidP="00D97972">
      <w:pPr>
        <w:spacing w:line="278" w:lineRule="auto"/>
        <w:ind w:firstLine="567"/>
        <w:jc w:val="both"/>
        <w:rPr>
          <w:rFonts w:ascii="Cambria" w:eastAsia="Cambria" w:hAnsi="Cambria" w:cs="Cambria"/>
          <w:color w:val="000000"/>
          <w:sz w:val="21"/>
          <w:szCs w:val="21"/>
        </w:rPr>
      </w:pPr>
    </w:p>
    <w:p w14:paraId="2A23EBF5" w14:textId="77777777" w:rsidR="0064441B" w:rsidRPr="00CE1D10" w:rsidRDefault="0064441B" w:rsidP="00404432">
      <w:pPr>
        <w:spacing w:line="278" w:lineRule="auto"/>
        <w:jc w:val="both"/>
        <w:rPr>
          <w:rFonts w:ascii="Cambria" w:eastAsia="Cambria" w:hAnsi="Cambria" w:cs="Cambria"/>
          <w:b/>
          <w:bCs/>
          <w:color w:val="000000"/>
        </w:rPr>
      </w:pPr>
      <w:r w:rsidRPr="00CE1D10">
        <w:rPr>
          <w:rFonts w:ascii="Cambria" w:eastAsia="Cambria" w:hAnsi="Cambria" w:cs="Cambria"/>
          <w:b/>
          <w:bCs/>
          <w:color w:val="000000"/>
        </w:rPr>
        <w:t>Concurrent Social Policy on Government Affairs in Indonesia</w:t>
      </w:r>
    </w:p>
    <w:p w14:paraId="28852F77" w14:textId="29762069" w:rsidR="0064441B" w:rsidRPr="002F30C1" w:rsidRDefault="0064441B" w:rsidP="0064441B">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Since 1998, Indonesia has had a system of decentralized government and regional autonomy (Otda) for 25 years. However, until now it still has a "centralistic" nuance, such as the system for administering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 in the era of President Soeharto (1966-1998) which was based on Law Number 5 of 1974 concerning Fundamentals of </w:t>
      </w:r>
      <w:r w:rsidR="00806AF8" w:rsidRPr="002F30C1">
        <w:rPr>
          <w:rFonts w:ascii="Cambria" w:eastAsia="Cambria" w:hAnsi="Cambria" w:cs="Cambria"/>
          <w:sz w:val="21"/>
          <w:szCs w:val="21"/>
        </w:rPr>
        <w:t>Local</w:t>
      </w:r>
      <w:r w:rsidRPr="002F30C1">
        <w:rPr>
          <w:rFonts w:ascii="Cambria" w:eastAsia="Cambria" w:hAnsi="Cambria" w:cs="Cambria"/>
          <w:sz w:val="21"/>
          <w:szCs w:val="21"/>
        </w:rPr>
        <w:t xml:space="preserve"> Government</w:t>
      </w:r>
      <w:r w:rsidR="006E5808"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"/>
          <w:id w:val="1815522426"/>
          <w:placeholder>
            <w:docPart w:val="DefaultPlaceholder_-1854013440"/>
          </w:placeholder>
        </w:sdtPr>
        <w:sdtEndPr/>
        <w:sdtContent>
          <w:r w:rsidR="00B417FE" w:rsidRPr="002F30C1">
            <w:rPr>
              <w:rFonts w:ascii="Cambria" w:eastAsia="Cambria" w:hAnsi="Cambria" w:cs="Cambria"/>
              <w:sz w:val="21"/>
              <w:szCs w:val="21"/>
            </w:rPr>
            <w:t>(Undang et al., 2023)</w:t>
          </w:r>
        </w:sdtContent>
      </w:sdt>
      <w:r w:rsidR="006E5808" w:rsidRPr="002F30C1">
        <w:rPr>
          <w:rFonts w:ascii="Cambria" w:eastAsia="Cambria" w:hAnsi="Cambria" w:cs="Cambria"/>
          <w:sz w:val="21"/>
          <w:szCs w:val="21"/>
        </w:rPr>
        <w:t>.</w:t>
      </w:r>
      <w:r w:rsidRPr="002F30C1">
        <w:rPr>
          <w:rFonts w:ascii="Cambria" w:eastAsia="Cambria" w:hAnsi="Cambria" w:cs="Cambria"/>
          <w:sz w:val="21"/>
          <w:szCs w:val="21"/>
        </w:rPr>
        <w:t xml:space="preserve"> Since reform (1998), the law was refined into Law Number 22 of 1999 concerning </w:t>
      </w:r>
      <w:r w:rsidR="00806AF8" w:rsidRPr="002F30C1">
        <w:rPr>
          <w:rFonts w:ascii="Cambria" w:eastAsia="Cambria" w:hAnsi="Cambria" w:cs="Cambria"/>
          <w:sz w:val="21"/>
          <w:szCs w:val="21"/>
        </w:rPr>
        <w:t>Local</w:t>
      </w:r>
      <w:r w:rsidRPr="002F30C1">
        <w:rPr>
          <w:rFonts w:ascii="Cambria" w:eastAsia="Cambria" w:hAnsi="Cambria" w:cs="Cambria"/>
          <w:sz w:val="21"/>
          <w:szCs w:val="21"/>
        </w:rPr>
        <w:t xml:space="preserve"> Government, which was replaced by Law Number 32 of 2004 concerning </w:t>
      </w:r>
      <w:r w:rsidR="00806AF8" w:rsidRPr="002F30C1">
        <w:rPr>
          <w:rFonts w:ascii="Cambria" w:eastAsia="Cambria" w:hAnsi="Cambria" w:cs="Cambria"/>
          <w:sz w:val="21"/>
          <w:szCs w:val="21"/>
        </w:rPr>
        <w:t>Local</w:t>
      </w:r>
      <w:r w:rsidRPr="002F30C1">
        <w:rPr>
          <w:rFonts w:ascii="Cambria" w:eastAsia="Cambria" w:hAnsi="Cambria" w:cs="Cambria"/>
          <w:sz w:val="21"/>
          <w:szCs w:val="21"/>
        </w:rPr>
        <w:t xml:space="preserve"> Government, and finally Law Number 23 of 2014 concerning </w:t>
      </w:r>
      <w:r w:rsidR="00806AF8" w:rsidRPr="002F30C1">
        <w:rPr>
          <w:rFonts w:ascii="Cambria" w:eastAsia="Cambria" w:hAnsi="Cambria" w:cs="Cambria"/>
          <w:sz w:val="21"/>
          <w:szCs w:val="21"/>
        </w:rPr>
        <w:t>Local</w:t>
      </w:r>
      <w:r w:rsidRPr="002F30C1">
        <w:rPr>
          <w:rFonts w:ascii="Cambria" w:eastAsia="Cambria" w:hAnsi="Cambria" w:cs="Cambria"/>
          <w:sz w:val="21"/>
          <w:szCs w:val="21"/>
        </w:rPr>
        <w:t xml:space="preserve"> Government.</w:t>
      </w:r>
    </w:p>
    <w:p w14:paraId="7B815090" w14:textId="7B723017" w:rsidR="009D5DD1" w:rsidRPr="002F30C1" w:rsidRDefault="00925D5E" w:rsidP="0064441B">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Government affairs in Indonesia are regulated in Law Number 23 of 2014. The law stipulates that Government Affairs is the power and authority of the president which is carried out by ministries and regional governments. The classification of government affairs includes absolute government affairs (central government authority), concurrent government affairs (the division of central, provincial and regencies/cities government affairs), and general government affairs (the president's authority as head of government). Regional governments have the authority that must be implemented related to basic services, such as health, education, security, public order, public works, spatial planning, housing and settlements, as well as community and social protection. Meanwhile, mandatory government affairs that are not related to basic services, such as food, environment, land, labor, population, women's empowerment, child protection, community empowerment, transportation, </w:t>
      </w:r>
      <w:r w:rsidRPr="002F30C1">
        <w:rPr>
          <w:rFonts w:ascii="Cambria" w:eastAsia="Cambria" w:hAnsi="Cambria" w:cs="Cambria"/>
          <w:sz w:val="21"/>
          <w:szCs w:val="21"/>
        </w:rPr>
        <w:t>UMKM</w:t>
      </w:r>
      <w:r w:rsidRPr="002F30C1">
        <w:rPr>
          <w:rFonts w:ascii="Cambria" w:eastAsia="Cambria" w:hAnsi="Cambria" w:cs="Cambria"/>
          <w:sz w:val="21"/>
          <w:szCs w:val="21"/>
        </w:rPr>
        <w:t xml:space="preserve">, informatics and coding, investment, youth and sports, </w:t>
      </w:r>
      <w:r w:rsidRPr="002F30C1">
        <w:rPr>
          <w:rFonts w:ascii="Cambria" w:eastAsia="Cambria" w:hAnsi="Cambria" w:cs="Cambria"/>
          <w:sz w:val="21"/>
          <w:szCs w:val="21"/>
        </w:rPr>
        <w:lastRenderedPageBreak/>
        <w:t>culture, etc. While Optional Government Affairs includes maritime affairs and fisheries, agriculture, forestry, tourism, transmigration, trade and industry as well as energy and mineral resources</w:t>
      </w:r>
      <w:r w:rsidR="00E51AF5" w:rsidRPr="002F30C1">
        <w:rPr>
          <w:rFonts w:ascii="Cambria" w:eastAsia="Cambria" w:hAnsi="Cambria" w:cs="Cambria"/>
          <w:sz w:val="21"/>
          <w:szCs w:val="21"/>
        </w:rPr>
        <w:t xml:space="preserve">. </w:t>
      </w:r>
      <w:r w:rsidR="00E51AF5" w:rsidRPr="002F30C1">
        <w:rPr>
          <w:rFonts w:ascii="Cambria" w:eastAsia="Cambria" w:hAnsi="Cambria" w:cs="Cambria"/>
          <w:sz w:val="21"/>
          <w:szCs w:val="21"/>
        </w:rPr>
        <w:t>With regard to Government Affairs in Provinces with Archipelagic characteristics, Law Number 23 of 2014 stipulates that (1) Based on the Co-Administration Principle, to carry out the authority of the central government in the marine sector, provinces receive assignments from the central government after the province fulfills norms, standards, procedures and criteria (NSPK) determined by the central government; (2) To support the provincial government - in planning development and determining DAU and DAK - the central government must pay attention to provincial areas in order to achieve national priorities based on territory and accelerate regional development in the fields of maritime affairs, socio-culture, economy, human resources, maritime customary law , and participation of island communities; (3) The central government can allocate accelerating funds outside of the DAU and DAK in order to support the accelerated development of archipelagic regions</w:t>
      </w:r>
      <w:r w:rsidR="00E51AF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"/>
          <w:id w:val="1937404850"/>
          <w:placeholder>
            <w:docPart w:val="4F9F0323E0024074AA6E322340EBF290"/>
          </w:placeholder>
        </w:sdtPr>
        <w:sdtEndPr/>
        <w:sdtContent>
          <w:r w:rsidR="00B417FE" w:rsidRPr="002F30C1">
            <w:rPr>
              <w:rFonts w:ascii="Cambria" w:eastAsia="Cambria" w:hAnsi="Cambria" w:cs="Cambria"/>
              <w:sz w:val="21"/>
              <w:szCs w:val="21"/>
            </w:rPr>
            <w:t>(Indonesia, 2014)</w:t>
          </w:r>
        </w:sdtContent>
      </w:sdt>
      <w:r w:rsidR="009D5DD1" w:rsidRPr="002F30C1">
        <w:rPr>
          <w:rFonts w:ascii="Cambria" w:eastAsia="Cambria" w:hAnsi="Cambria" w:cs="Cambria"/>
          <w:sz w:val="21"/>
          <w:szCs w:val="21"/>
        </w:rPr>
        <w:t>.</w:t>
      </w:r>
    </w:p>
    <w:p w14:paraId="6CD33104" w14:textId="59B66F65" w:rsidR="00666413" w:rsidRPr="002F30C1" w:rsidRDefault="00666413" w:rsidP="00666413">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The implementation of Concurrent Government Affairs in the implementation of decentralization and regional autonomy in Indonesia – including in provinces with Archipelagic Characteristics – is still experiencing obstacles, including the independence of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and provinces in fulfilling regional spending sourced from regional fiscal resources. Several studies show that the regional fiscal capacity as a source of PAD is still very minimal. The burden of concurrent government affairs handed over to the regions is still not balanced between PAD and regional needs so that the dependence on transfer funds is getting bigger. Conditions like this greatly affect regional fiscal independence. The results of a study in the Provinces of West Java, Central Java, East Java, and Bali, the composition of the PAD contribution to the APBD is still very small so that it is fulfilled by receiving transfers from the central government, including through the DAU, which on average increases every year</w:t>
      </w:r>
      <w:r w:rsidR="0063147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"/>
          <w:id w:val="1713300850"/>
          <w:placeholder>
            <w:docPart w:val="DefaultPlaceholder_-1854013440"/>
          </w:placeholder>
        </w:sdtPr>
        <w:sdtEndPr/>
        <w:sdtContent>
          <w:r w:rsidR="00B417FE" w:rsidRPr="002F30C1">
            <w:rPr>
              <w:rFonts w:ascii="Cambria" w:eastAsia="Times New Roman" w:hAnsi="Cambria"/>
              <w:sz w:val="21"/>
              <w:szCs w:val="21"/>
            </w:rPr>
            <w:t>(Apriana &amp; Suryanto, 2010)</w:t>
          </w:r>
        </w:sdtContent>
      </w:sdt>
      <w:r w:rsidR="00631475" w:rsidRPr="002F30C1">
        <w:rPr>
          <w:rFonts w:ascii="Cambria" w:eastAsia="Cambria" w:hAnsi="Cambria" w:cs="Cambria"/>
          <w:sz w:val="21"/>
          <w:szCs w:val="21"/>
        </w:rPr>
        <w:t>.</w:t>
      </w:r>
      <w:r w:rsidRPr="002F30C1">
        <w:rPr>
          <w:rFonts w:ascii="Cambria" w:eastAsia="Cambria" w:hAnsi="Cambria" w:cs="Cambria"/>
          <w:sz w:val="21"/>
          <w:szCs w:val="21"/>
        </w:rPr>
        <w:t xml:space="preserve"> In Central Java Province, the contribution of regional levies to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PAD is still small</w:t>
      </w:r>
      <w:r w:rsidR="0063147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"/>
          <w:id w:val="129526361"/>
          <w:placeholder>
            <w:docPart w:val="DefaultPlaceholder_-1854013440"/>
          </w:placeholder>
        </w:sdtPr>
        <w:sdtEndPr/>
        <w:sdtContent>
          <w:r w:rsidR="00B417FE" w:rsidRPr="002F30C1">
            <w:rPr>
              <w:rFonts w:ascii="Cambria" w:eastAsia="Cambria" w:hAnsi="Cambria" w:cs="Cambria"/>
              <w:sz w:val="21"/>
              <w:szCs w:val="21"/>
            </w:rPr>
            <w:t>(Yasmin et al., 2021)</w:t>
          </w:r>
        </w:sdtContent>
      </w:sdt>
      <w:r w:rsidRPr="002F30C1">
        <w:rPr>
          <w:rFonts w:ascii="Cambria" w:eastAsia="Cambria" w:hAnsi="Cambria" w:cs="Cambria"/>
          <w:sz w:val="21"/>
          <w:szCs w:val="21"/>
        </w:rPr>
        <w:t>; while regional dependence will be smaller if the amount of contribution of PAD to APBD increases</w:t>
      </w:r>
      <w:r w:rsidR="0063147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"/>
          <w:id w:val="-473068045"/>
          <w:placeholder>
            <w:docPart w:val="DefaultPlaceholder_-1854013440"/>
          </w:placeholder>
        </w:sdtPr>
        <w:sdtEndPr/>
        <w:sdtContent>
          <w:r w:rsidR="00B417FE" w:rsidRPr="002F30C1">
            <w:rPr>
              <w:rFonts w:ascii="Cambria" w:eastAsia="Cambria" w:hAnsi="Cambria" w:cs="Cambria"/>
              <w:sz w:val="21"/>
              <w:szCs w:val="21"/>
            </w:rPr>
            <w:t>(Asteria, 2015)</w:t>
          </w:r>
        </w:sdtContent>
      </w:sdt>
      <w:r w:rsidRPr="002F30C1">
        <w:rPr>
          <w:rFonts w:ascii="Cambria" w:eastAsia="Cambria" w:hAnsi="Cambria" w:cs="Cambria"/>
          <w:sz w:val="21"/>
          <w:szCs w:val="21"/>
        </w:rPr>
        <w:t>. In regencies/cities on Java Island, tax redistribution tends to widen income inequality</w:t>
      </w:r>
      <w:r w:rsidR="0063147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"/>
          <w:id w:val="451446257"/>
          <w:placeholder>
            <w:docPart w:val="DefaultPlaceholder_-1854013440"/>
          </w:placeholder>
        </w:sdtPr>
        <w:sdtEndPr/>
        <w:sdtContent>
          <w:r w:rsidR="00B417FE" w:rsidRPr="002F30C1">
            <w:rPr>
              <w:rFonts w:ascii="Cambria" w:eastAsia="Cambria" w:hAnsi="Cambria" w:cs="Cambria"/>
              <w:sz w:val="21"/>
              <w:szCs w:val="21"/>
            </w:rPr>
            <w:t>(Azhar Aziz et al., 2016)</w:t>
          </w:r>
        </w:sdtContent>
      </w:sdt>
      <w:r w:rsidRPr="002F30C1">
        <w:rPr>
          <w:rFonts w:ascii="Cambria" w:eastAsia="Cambria" w:hAnsi="Cambria" w:cs="Cambria"/>
          <w:sz w:val="21"/>
          <w:szCs w:val="21"/>
        </w:rPr>
        <w:t>; in Bandung City, the contribution of PAD to APBD (2004-2015) was at most 20%</w:t>
      </w:r>
      <w:r w:rsidR="0063147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"/>
          <w:id w:val="-1167548625"/>
          <w:placeholder>
            <w:docPart w:val="DefaultPlaceholder_-1854013440"/>
          </w:placeholder>
        </w:sdtPr>
        <w:sdtEndPr/>
        <w:sdtContent>
          <w:r w:rsidR="00B417FE" w:rsidRPr="002F30C1">
            <w:rPr>
              <w:rFonts w:ascii="Cambria" w:eastAsia="Times New Roman" w:hAnsi="Cambria"/>
              <w:sz w:val="21"/>
              <w:szCs w:val="21"/>
            </w:rPr>
            <w:t>(Wati &amp; Fajar, 2017)</w:t>
          </w:r>
        </w:sdtContent>
      </w:sdt>
      <w:r w:rsidRPr="002F30C1">
        <w:rPr>
          <w:rFonts w:ascii="Cambria" w:eastAsia="Cambria" w:hAnsi="Cambria" w:cs="Cambria"/>
          <w:sz w:val="21"/>
          <w:szCs w:val="21"/>
        </w:rPr>
        <w:t>.</w:t>
      </w:r>
    </w:p>
    <w:p w14:paraId="484B807D" w14:textId="665DFE64" w:rsidR="00587E3F" w:rsidRPr="002F30C1" w:rsidRDefault="00587E3F" w:rsidP="00666413">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In the implementation of concurrent government affairs as part of the authority of decentralization and regional autonomy, since Indonesia entered the reform era, it has still faced several obstacles. In Siak Regency – for example – although the implementation of concurrent government affairs has increased every year, there are still some obstacles such as the arrangement of the Regional Spatial Planning (RTRW)</w:t>
      </w:r>
      <w:r w:rsidR="00AD30BF"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"/>
          <w:id w:val="-760986410"/>
          <w:placeholder>
            <w:docPart w:val="DefaultPlaceholder_-1854013440"/>
          </w:placeholder>
        </w:sdtPr>
        <w:sdtEndPr/>
        <w:sdtContent>
          <w:r w:rsidR="00B417FE" w:rsidRPr="002F30C1">
            <w:rPr>
              <w:rFonts w:ascii="Cambria" w:eastAsia="Times New Roman" w:hAnsi="Cambria"/>
              <w:sz w:val="21"/>
              <w:szCs w:val="21"/>
            </w:rPr>
            <w:t>(Maulidiah &amp; Husnah, 2018)</w:t>
          </w:r>
        </w:sdtContent>
      </w:sdt>
      <w:r w:rsidRPr="002F30C1">
        <w:rPr>
          <w:rFonts w:ascii="Cambria" w:eastAsia="Cambria" w:hAnsi="Cambria" w:cs="Cambria"/>
          <w:sz w:val="21"/>
          <w:szCs w:val="21"/>
        </w:rPr>
        <w:t xml:space="preserve">. Obstacles in the implementation of government affairs in Serang City are more diverse than in Siak Regency, namely (1) the availability of infrastructure is not optimal; (2) regional economic innovation and competitiveness are still low; and (3) the administration of governance is not yet optimal, such as in the education, health and social sectors. These four problems are influenced by factors (1) legal politics; (2)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 financial performance (more balancing funds than PAD); and (3) regional head leadership innovation</w:t>
      </w:r>
      <w:r w:rsidR="00AD30BF"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"/>
          <w:id w:val="-1148893260"/>
          <w:placeholder>
            <w:docPart w:val="DefaultPlaceholder_-1854013440"/>
          </w:placeholder>
        </w:sdtPr>
        <w:sdtEndPr/>
        <w:sdtContent>
          <w:r w:rsidR="00B417FE" w:rsidRPr="002F30C1">
            <w:rPr>
              <w:rFonts w:ascii="Cambria" w:eastAsia="Times New Roman" w:hAnsi="Cambria"/>
              <w:sz w:val="21"/>
              <w:szCs w:val="21"/>
            </w:rPr>
            <w:t>(Ramadhan &amp; Azhari, 2021)</w:t>
          </w:r>
        </w:sdtContent>
      </w:sdt>
      <w:r w:rsidRPr="002F30C1">
        <w:rPr>
          <w:rFonts w:ascii="Cambria" w:eastAsia="Cambria" w:hAnsi="Cambria" w:cs="Cambria"/>
          <w:sz w:val="21"/>
          <w:szCs w:val="21"/>
        </w:rPr>
        <w:t xml:space="preserve">. Likewise at the provincial level, the implementation of social policies in concurrent affairs in the Province of the Special Region of Yogyakarta (DIY) - for example - does not give "special authority" to provincial and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governments in providing housing for low-income people, thereby hampering the implementation </w:t>
      </w:r>
      <w:r w:rsidRPr="002F30C1">
        <w:rPr>
          <w:rFonts w:ascii="Cambria" w:eastAsia="Cambria" w:hAnsi="Cambria" w:cs="Cambria"/>
          <w:sz w:val="21"/>
          <w:szCs w:val="21"/>
        </w:rPr>
        <w:lastRenderedPageBreak/>
        <w:t xml:space="preserve">of social policies in the "special area". Conditions like this require special regulations in the form of implementing regulations to clarify the division of functions between the central and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governments. Other social policies in providing housing for low-income people are Law Number 1 of 2011 concerning Housing and Residential Areas and Law Number 20 of 2011 concerning Flats. However, these two laws do not give specific authority to "special areas", even though land is increasingly limited and population growth is increasingly concentrated in urban areas</w:t>
      </w:r>
      <w:r w:rsidR="00D46E1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"/>
          <w:id w:val="1898780741"/>
          <w:placeholder>
            <w:docPart w:val="DefaultPlaceholder_-1854013440"/>
          </w:placeholder>
        </w:sdtPr>
        <w:sdtEndPr/>
        <w:sdtContent>
          <w:r w:rsidR="00B417FE" w:rsidRPr="002F30C1">
            <w:rPr>
              <w:rFonts w:ascii="Cambria" w:eastAsia="Cambria" w:hAnsi="Cambria" w:cs="Cambria"/>
              <w:sz w:val="21"/>
              <w:szCs w:val="21"/>
            </w:rPr>
            <w:t>(Sodikin, 2019)</w:t>
          </w:r>
        </w:sdtContent>
      </w:sdt>
      <w:r w:rsidRPr="002F30C1">
        <w:rPr>
          <w:rFonts w:ascii="Cambria" w:eastAsia="Cambria" w:hAnsi="Cambria" w:cs="Cambria"/>
          <w:sz w:val="21"/>
          <w:szCs w:val="21"/>
        </w:rPr>
        <w:t>.</w:t>
      </w:r>
    </w:p>
    <w:p w14:paraId="3655A98E" w14:textId="5EE15A19" w:rsidR="00FF7F2C" w:rsidRPr="002F30C1" w:rsidRDefault="00FF7F2C" w:rsidP="00666413">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The implementation of decentralization - in Law Number 23 of 2014 - actually distributes Government Affairs, but in reality it is only a financial relationship between the central government and the regions. This has led to a decline (weakening) of the governor's position as regional head in the implementation of Concurrent Government Affairs, because the governor is obliged to carry out national strategic programs [in his position as a representative of the central government in the regions]</w:t>
      </w:r>
      <w:r w:rsidR="009C5542"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"/>
          <w:id w:val="203530549"/>
          <w:placeholder>
            <w:docPart w:val="DefaultPlaceholder_-1854013440"/>
          </w:placeholder>
        </w:sdtPr>
        <w:sdtEndPr/>
        <w:sdtContent>
          <w:r w:rsidR="00B417FE" w:rsidRPr="002F30C1">
            <w:rPr>
              <w:rFonts w:ascii="Cambria" w:eastAsia="Cambria" w:hAnsi="Cambria" w:cs="Cambria"/>
              <w:sz w:val="21"/>
              <w:szCs w:val="21"/>
            </w:rPr>
            <w:t>(Ramdani, 2022)</w:t>
          </w:r>
        </w:sdtContent>
      </w:sdt>
      <w:r w:rsidRPr="002F30C1">
        <w:rPr>
          <w:rFonts w:ascii="Cambria" w:eastAsia="Cambria" w:hAnsi="Cambria" w:cs="Cambria"/>
          <w:sz w:val="21"/>
          <w:szCs w:val="21"/>
        </w:rPr>
        <w:t>. The implementation of Concurrent Government Affairs in our country - referring to Clarke and Steward - is included in The Agency Model, because local governments do not have sufficient power, only as agents of the central government. He is only tasked with implementing the policies of the central government</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"/>
          <w:id w:val="323329350"/>
          <w:placeholder>
            <w:docPart w:val="DefaultPlaceholder_-1854013440"/>
          </w:placeholder>
        </w:sdtPr>
        <w:sdtEndPr/>
        <w:sdtContent>
          <w:r w:rsidR="00B417FE" w:rsidRPr="002F30C1">
            <w:rPr>
              <w:rFonts w:ascii="Cambria" w:eastAsia="Cambria" w:hAnsi="Cambria" w:cs="Cambria"/>
              <w:sz w:val="21"/>
              <w:szCs w:val="21"/>
            </w:rPr>
            <w:t>(Wijayanti, 2014)</w:t>
          </w:r>
        </w:sdtContent>
      </w:sdt>
      <w:r w:rsidR="00684169" w:rsidRPr="002F30C1">
        <w:rPr>
          <w:rFonts w:ascii="Cambria" w:eastAsia="Cambria" w:hAnsi="Cambria" w:cs="Cambria"/>
          <w:sz w:val="21"/>
          <w:szCs w:val="21"/>
        </w:rPr>
        <w:t>.</w:t>
      </w:r>
      <w:r w:rsidRPr="002F30C1">
        <w:rPr>
          <w:rFonts w:ascii="Cambria" w:eastAsia="Cambria" w:hAnsi="Cambria" w:cs="Cambria"/>
          <w:sz w:val="21"/>
          <w:szCs w:val="21"/>
        </w:rPr>
        <w:t xml:space="preserve"> No matter how extensive the autonomy given to the regions, the final responsibility for administering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 will still be in the hands of the central government. In implementing the principles of decentralization and deconcentration in Indonesia, it shows a tendency for autonomous regions to coincide with administrative regions</w:t>
      </w:r>
      <w:r w:rsidR="001F241B"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"/>
          <w:id w:val="1693178884"/>
          <w:placeholder>
            <w:docPart w:val="DefaultPlaceholder_-1854013440"/>
          </w:placeholder>
        </w:sdtPr>
        <w:sdtEndPr/>
        <w:sdtContent>
          <w:r w:rsidR="00B417FE" w:rsidRPr="002F30C1">
            <w:rPr>
              <w:rFonts w:ascii="Cambria" w:eastAsia="Cambria" w:hAnsi="Cambria" w:cs="Cambria"/>
              <w:sz w:val="21"/>
              <w:szCs w:val="21"/>
            </w:rPr>
            <w:t>(Kurnia, 2022)</w:t>
          </w:r>
        </w:sdtContent>
      </w:sdt>
      <w:r w:rsidR="001F241B" w:rsidRPr="002F30C1">
        <w:rPr>
          <w:rFonts w:ascii="Cambria" w:eastAsia="Cambria" w:hAnsi="Cambria" w:cs="Cambria"/>
          <w:sz w:val="21"/>
          <w:szCs w:val="21"/>
        </w:rPr>
        <w:t>.</w:t>
      </w:r>
      <w:r w:rsidRPr="002F30C1">
        <w:rPr>
          <w:rFonts w:ascii="Cambria" w:eastAsia="Cambria" w:hAnsi="Cambria" w:cs="Cambria"/>
          <w:sz w:val="21"/>
          <w:szCs w:val="21"/>
        </w:rPr>
        <w:t xml:space="preserve"> Given the vast extent of the affairs of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 administration, there is a high potential for irregularities to occur, either by design or due to incompetence, so that supervision is very important, such as internal supervision by the auditor of the Functional Position of Supervision for the Implementation of </w:t>
      </w:r>
      <w:r w:rsidR="008618F3" w:rsidRPr="002F30C1">
        <w:rPr>
          <w:rFonts w:ascii="Cambria" w:eastAsia="Cambria" w:hAnsi="Cambria" w:cs="Cambria"/>
          <w:sz w:val="21"/>
          <w:szCs w:val="21"/>
        </w:rPr>
        <w:t>Local</w:t>
      </w:r>
      <w:r w:rsidRPr="002F30C1">
        <w:rPr>
          <w:rFonts w:ascii="Cambria" w:eastAsia="Cambria" w:hAnsi="Cambria" w:cs="Cambria"/>
          <w:sz w:val="21"/>
          <w:szCs w:val="21"/>
        </w:rPr>
        <w:t xml:space="preserve"> Government Affairs (PPUPD)</w:t>
      </w:r>
      <w:r w:rsidR="001F241B"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"/>
          <w:id w:val="1178472244"/>
          <w:placeholder>
            <w:docPart w:val="DefaultPlaceholder_-1854013440"/>
          </w:placeholder>
        </w:sdtPr>
        <w:sdtEndPr/>
        <w:sdtContent>
          <w:r w:rsidR="00B417FE" w:rsidRPr="002F30C1">
            <w:rPr>
              <w:rFonts w:ascii="Cambria" w:eastAsia="Cambria" w:hAnsi="Cambria" w:cs="Cambria"/>
              <w:sz w:val="21"/>
              <w:szCs w:val="21"/>
            </w:rPr>
            <w:t>(Gafar et al., 2022)</w:t>
          </w:r>
        </w:sdtContent>
      </w:sdt>
      <w:r w:rsidR="00E325DC" w:rsidRPr="002F30C1">
        <w:rPr>
          <w:rFonts w:ascii="Cambria" w:eastAsia="Cambria" w:hAnsi="Cambria" w:cs="Cambria"/>
          <w:sz w:val="21"/>
          <w:szCs w:val="21"/>
        </w:rPr>
        <w:t>.</w:t>
      </w:r>
    </w:p>
    <w:p w14:paraId="4EB005F0" w14:textId="77777777" w:rsidR="0073304B" w:rsidRPr="00C935D5" w:rsidRDefault="0073304B" w:rsidP="00666413">
      <w:pPr>
        <w:spacing w:line="278" w:lineRule="auto"/>
        <w:ind w:firstLine="567"/>
        <w:jc w:val="both"/>
        <w:rPr>
          <w:rFonts w:ascii="Cambria" w:eastAsia="Cambria" w:hAnsi="Cambria" w:cs="Cambria"/>
          <w:color w:val="000000"/>
          <w:sz w:val="21"/>
          <w:szCs w:val="21"/>
        </w:rPr>
      </w:pPr>
    </w:p>
    <w:p w14:paraId="59DF3110" w14:textId="77777777" w:rsidR="00016584" w:rsidRPr="00CE1D10" w:rsidRDefault="00016584" w:rsidP="00016584">
      <w:pPr>
        <w:spacing w:line="278" w:lineRule="auto"/>
        <w:jc w:val="both"/>
        <w:rPr>
          <w:rFonts w:ascii="Cambria" w:eastAsia="Cambria" w:hAnsi="Cambria" w:cs="Cambria"/>
          <w:b/>
          <w:bCs/>
          <w:color w:val="000000"/>
        </w:rPr>
      </w:pPr>
      <w:r w:rsidRPr="00CE1D10">
        <w:rPr>
          <w:rFonts w:ascii="Cambria" w:eastAsia="Cambria" w:hAnsi="Cambria" w:cs="Cambria"/>
          <w:b/>
          <w:bCs/>
          <w:color w:val="000000"/>
        </w:rPr>
        <w:t>Inequality of Government Affairs</w:t>
      </w:r>
    </w:p>
    <w:p w14:paraId="52523F7B" w14:textId="7415959B" w:rsidR="00954DB8" w:rsidRPr="00E55905" w:rsidRDefault="00E55905" w:rsidP="00016584">
      <w:pPr>
        <w:spacing w:line="278" w:lineRule="auto"/>
        <w:jc w:val="both"/>
        <w:rPr>
          <w:rFonts w:ascii="Cambria" w:eastAsia="Cambria" w:hAnsi="Cambria" w:cs="Cambria"/>
          <w:b/>
          <w:bCs/>
          <w:i/>
          <w:iCs/>
          <w:color w:val="000000"/>
        </w:rPr>
      </w:pPr>
      <w:r w:rsidRPr="00E55905">
        <w:rPr>
          <w:rFonts w:ascii="Cambria" w:eastAsia="Cambria" w:hAnsi="Cambria" w:cs="Cambria"/>
          <w:b/>
          <w:bCs/>
          <w:i/>
          <w:iCs/>
          <w:color w:val="000000"/>
        </w:rPr>
        <w:t>Budget Inequality</w:t>
      </w:r>
    </w:p>
    <w:p w14:paraId="53155E95" w14:textId="7518AE23" w:rsidR="00954DB8" w:rsidRPr="002F30C1" w:rsidRDefault="00954DB8" w:rsidP="00954DB8">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The results of a study in Sumatra</w:t>
      </w:r>
      <w:r w:rsidR="000D43C0" w:rsidRPr="002F30C1">
        <w:rPr>
          <w:rFonts w:ascii="Cambria" w:eastAsia="Cambria" w:hAnsi="Cambria" w:cs="Cambria"/>
          <w:sz w:val="21"/>
          <w:szCs w:val="21"/>
        </w:rPr>
        <w:t xml:space="preserve"> Utara</w:t>
      </w:r>
      <w:r w:rsidRPr="002F30C1">
        <w:rPr>
          <w:rFonts w:ascii="Cambria" w:eastAsia="Cambria" w:hAnsi="Cambria" w:cs="Cambria"/>
          <w:sz w:val="21"/>
          <w:szCs w:val="21"/>
        </w:rPr>
        <w:t>, in the 2022 APBD in 33 regencies/cities in Sumat</w:t>
      </w:r>
      <w:r w:rsidR="000D43C0" w:rsidRPr="002F30C1">
        <w:rPr>
          <w:rFonts w:ascii="Cambria" w:eastAsia="Cambria" w:hAnsi="Cambria" w:cs="Cambria"/>
          <w:sz w:val="21"/>
          <w:szCs w:val="21"/>
        </w:rPr>
        <w:t>e</w:t>
      </w:r>
      <w:r w:rsidRPr="002F30C1">
        <w:rPr>
          <w:rFonts w:ascii="Cambria" w:eastAsia="Cambria" w:hAnsi="Cambria" w:cs="Cambria"/>
          <w:sz w:val="21"/>
          <w:szCs w:val="21"/>
        </w:rPr>
        <w:t>ra</w:t>
      </w:r>
      <w:r w:rsidR="000D43C0" w:rsidRPr="002F30C1">
        <w:rPr>
          <w:rFonts w:ascii="Cambria" w:eastAsia="Cambria" w:hAnsi="Cambria" w:cs="Cambria"/>
          <w:sz w:val="21"/>
          <w:szCs w:val="21"/>
        </w:rPr>
        <w:t xml:space="preserve"> Utara Province</w:t>
      </w:r>
      <w:r w:rsidRPr="002F30C1">
        <w:rPr>
          <w:rFonts w:ascii="Cambria" w:eastAsia="Cambria" w:hAnsi="Cambria" w:cs="Cambria"/>
          <w:sz w:val="21"/>
          <w:szCs w:val="21"/>
        </w:rPr>
        <w:t xml:space="preserve"> show a flypaper effect, because the regions still depend on "transfer receipts" from the central government (88.49%), while the regional PAD and fiscal contribution to the APBD is still low (11.51%). This inequality – in the long term – can have implications for independence and “regional dependence” on the central government so that the substance of decentralization and regional autonomy – to make the regions self-reliant – is ambiguous</w:t>
      </w:r>
      <w:r w:rsidR="00F830F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"/>
          <w:id w:val="-1500345493"/>
          <w:placeholder>
            <w:docPart w:val="9FE2996F7317443CA6C1817E2FE26505"/>
          </w:placeholder>
        </w:sdtPr>
        <w:sdtContent>
          <w:r w:rsidR="00F830F1" w:rsidRPr="002F30C1">
            <w:rPr>
              <w:rFonts w:ascii="Cambria" w:eastAsia="Cambria" w:hAnsi="Cambria" w:cs="Cambria"/>
              <w:sz w:val="21"/>
              <w:szCs w:val="21"/>
            </w:rPr>
            <w:t>(Undang et al., 2023)</w:t>
          </w:r>
        </w:sdtContent>
      </w:sdt>
      <w:r w:rsidR="00F830F1">
        <w:rPr>
          <w:rFonts w:ascii="Cambria" w:eastAsia="Cambria" w:hAnsi="Cambria" w:cs="Cambria"/>
          <w:sz w:val="21"/>
          <w:szCs w:val="21"/>
        </w:rPr>
        <w:t>.</w:t>
      </w:r>
    </w:p>
    <w:p w14:paraId="534814E9" w14:textId="7A659B49" w:rsidR="00465509" w:rsidRPr="002F30C1" w:rsidRDefault="00465509" w:rsidP="00954DB8">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Some of the results of studies in Sumat</w:t>
      </w:r>
      <w:r w:rsidR="000D43C0" w:rsidRPr="002F30C1">
        <w:rPr>
          <w:rFonts w:ascii="Cambria" w:eastAsia="Cambria" w:hAnsi="Cambria" w:cs="Cambria"/>
          <w:sz w:val="21"/>
          <w:szCs w:val="21"/>
        </w:rPr>
        <w:t>e</w:t>
      </w:r>
      <w:r w:rsidRPr="002F30C1">
        <w:rPr>
          <w:rFonts w:ascii="Cambria" w:eastAsia="Cambria" w:hAnsi="Cambria" w:cs="Cambria"/>
          <w:sz w:val="21"/>
          <w:szCs w:val="21"/>
        </w:rPr>
        <w:t xml:space="preserve">ra </w:t>
      </w:r>
      <w:r w:rsidR="000D43C0" w:rsidRPr="002F30C1">
        <w:rPr>
          <w:rFonts w:ascii="Cambria" w:eastAsia="Cambria" w:hAnsi="Cambria" w:cs="Cambria"/>
          <w:sz w:val="21"/>
          <w:szCs w:val="21"/>
        </w:rPr>
        <w:t xml:space="preserve">Utara </w:t>
      </w:r>
      <w:r w:rsidRPr="002F30C1">
        <w:rPr>
          <w:rFonts w:ascii="Cambria" w:eastAsia="Cambria" w:hAnsi="Cambria" w:cs="Cambria"/>
          <w:sz w:val="21"/>
          <w:szCs w:val="21"/>
        </w:rPr>
        <w:t>Province, among others, show that although regional fiscal capacity (PAD) has an effect on regional financial independence, Profit Sharing Funds (DBH), DAU, and DAK have a negative effect on regional financial independence</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"/>
          <w:id w:val="-1395577544"/>
          <w:placeholder>
            <w:docPart w:val="DefaultPlaceholder_-1854013440"/>
          </w:placeholder>
        </w:sdtPr>
        <w:sdtEndPr/>
        <w:sdtContent>
          <w:r w:rsidR="00B417FE" w:rsidRPr="002F30C1">
            <w:rPr>
              <w:rFonts w:ascii="Cambria" w:eastAsia="Cambria" w:hAnsi="Cambria" w:cs="Cambria"/>
              <w:sz w:val="21"/>
              <w:szCs w:val="21"/>
            </w:rPr>
            <w:t>(Marizka, 2013)</w:t>
          </w:r>
        </w:sdtContent>
      </w:sdt>
      <w:r w:rsidRPr="002F30C1">
        <w:rPr>
          <w:rFonts w:ascii="Cambria" w:eastAsia="Cambria" w:hAnsi="Cambria" w:cs="Cambria"/>
          <w:sz w:val="21"/>
          <w:szCs w:val="21"/>
        </w:rPr>
        <w:t>. In 22 regencies/cities of Sumat</w:t>
      </w:r>
      <w:r w:rsidR="000D43C0" w:rsidRPr="002F30C1">
        <w:rPr>
          <w:rFonts w:ascii="Cambria" w:eastAsia="Cambria" w:hAnsi="Cambria" w:cs="Cambria"/>
          <w:sz w:val="21"/>
          <w:szCs w:val="21"/>
        </w:rPr>
        <w:t>e</w:t>
      </w:r>
      <w:r w:rsidRPr="002F30C1">
        <w:rPr>
          <w:rFonts w:ascii="Cambria" w:eastAsia="Cambria" w:hAnsi="Cambria" w:cs="Cambria"/>
          <w:sz w:val="21"/>
          <w:szCs w:val="21"/>
        </w:rPr>
        <w:t xml:space="preserve">ra </w:t>
      </w:r>
      <w:r w:rsidR="000D43C0"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Province, local fiscal resources derived from PAD have had a positive effect on the Presidential Decree on Disadvantaged Villages (IDT). However, IDT and Human Development Index (IPM) are not affected by DAU and DAK (Sembiring, 2019). In Toba Samosir Regency, PAD has a positive effect on regional spending </w:t>
      </w:r>
      <w:sdt>
        <w:sdtPr>
          <w:rPr>
            <w:rFonts w:ascii="Cambria" w:eastAsia="Cambria" w:hAnsi="Cambria" w:cs="Cambria"/>
            <w:sz w:val="21"/>
            <w:szCs w:val="21"/>
          </w:rPr>
          <w:tag w:val="MENDELEY_CITATION_v3_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"/>
          <w:id w:val="-895658012"/>
          <w:placeholder>
            <w:docPart w:val="DefaultPlaceholder_-1854013440"/>
          </w:placeholder>
        </w:sdtPr>
        <w:sdtEndPr/>
        <w:sdtContent>
          <w:r w:rsidR="00B417FE" w:rsidRPr="002F30C1">
            <w:rPr>
              <w:rFonts w:ascii="Cambria" w:eastAsia="Cambria" w:hAnsi="Cambria" w:cs="Cambria"/>
              <w:sz w:val="21"/>
              <w:szCs w:val="21"/>
            </w:rPr>
            <w:t>(Panggabean, 2009)</w:t>
          </w:r>
        </w:sdtContent>
      </w:sdt>
      <w:r w:rsidRPr="002F30C1">
        <w:rPr>
          <w:rFonts w:ascii="Cambria" w:eastAsia="Cambria" w:hAnsi="Cambria" w:cs="Cambria"/>
          <w:sz w:val="21"/>
          <w:szCs w:val="21"/>
        </w:rPr>
        <w:t>.</w:t>
      </w:r>
    </w:p>
    <w:p w14:paraId="4C72FAC6" w14:textId="06ECB196" w:rsidR="005B2355" w:rsidRPr="002F30C1" w:rsidRDefault="005B2355" w:rsidP="005B2355">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This phenomenon shows the independence of the regions, even though they need to increase their power as a concrete manifestation of implementing regional administrative reforms</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"/>
          <w:id w:val="-1673250972"/>
          <w:placeholder>
            <w:docPart w:val="DefaultPlaceholder_-1854013440"/>
          </w:placeholder>
        </w:sdtPr>
        <w:sdtEndPr/>
        <w:sdtContent>
          <w:r w:rsidR="00B417FE" w:rsidRPr="002F30C1">
            <w:rPr>
              <w:rFonts w:ascii="Cambria" w:eastAsia="Times New Roman" w:hAnsi="Cambria"/>
              <w:sz w:val="21"/>
              <w:szCs w:val="21"/>
            </w:rPr>
            <w:t>(Hayrapetyan &amp; Mnatsakanyan, 2022)</w:t>
          </w:r>
        </w:sdtContent>
      </w:sdt>
      <w:r w:rsidRPr="002F30C1">
        <w:rPr>
          <w:rFonts w:ascii="Cambria" w:eastAsia="Cambria" w:hAnsi="Cambria" w:cs="Cambria"/>
          <w:sz w:val="21"/>
          <w:szCs w:val="21"/>
        </w:rPr>
        <w:t xml:space="preserve">. To overcome this – among other things – it is important to </w:t>
      </w:r>
      <w:r w:rsidRPr="002F30C1">
        <w:rPr>
          <w:rFonts w:ascii="Cambria" w:eastAsia="Cambria" w:hAnsi="Cambria" w:cs="Cambria"/>
          <w:sz w:val="21"/>
          <w:szCs w:val="21"/>
        </w:rPr>
        <w:lastRenderedPageBreak/>
        <w:t>pay attention to aspects of implementing organizations (government), resources, and policy interpretations that are in accordance with the directions, goals and objectives in implementing a policy</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"/>
          <w:id w:val="333195660"/>
          <w:placeholder>
            <w:docPart w:val="DefaultPlaceholder_-1854013440"/>
          </w:placeholder>
        </w:sdtPr>
        <w:sdtEndPr/>
        <w:sdtContent>
          <w:r w:rsidR="00B417FE" w:rsidRPr="002F30C1">
            <w:rPr>
              <w:rFonts w:ascii="Cambria" w:eastAsia="Cambria" w:hAnsi="Cambria" w:cs="Cambria"/>
              <w:sz w:val="21"/>
              <w:szCs w:val="21"/>
            </w:rPr>
            <w:t>(Setiawan et al., 2022)</w:t>
          </w:r>
        </w:sdtContent>
      </w:sdt>
      <w:r w:rsidRPr="002F30C1">
        <w:rPr>
          <w:rFonts w:ascii="Cambria" w:eastAsia="Cambria" w:hAnsi="Cambria" w:cs="Cambria"/>
          <w:sz w:val="21"/>
          <w:szCs w:val="21"/>
        </w:rPr>
        <w:t>.</w:t>
      </w:r>
    </w:p>
    <w:p w14:paraId="36220A09" w14:textId="63E8118C" w:rsidR="005B2355" w:rsidRPr="002F30C1" w:rsidRDefault="005B2355" w:rsidP="005B2355">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Based on data we obtained from the Ministry of Finance of the Republic of Indonesia (2022) and the results of a study by Undang et al., (2023), the imbalance in the implementation of concurrent government affairs in Sumatra Utara Province can be seen from the political aspect of the budget as reflected in the APBD of 33 </w:t>
      </w:r>
      <w:r w:rsidR="002402F4" w:rsidRPr="002F30C1">
        <w:rPr>
          <w:rFonts w:ascii="Cambria" w:eastAsia="Cambria" w:hAnsi="Cambria" w:cs="Cambria"/>
          <w:sz w:val="21"/>
          <w:szCs w:val="21"/>
        </w:rPr>
        <w:t>regencies/cities</w:t>
      </w:r>
      <w:r w:rsidRPr="002F30C1">
        <w:rPr>
          <w:rFonts w:ascii="Cambria" w:eastAsia="Cambria" w:hAnsi="Cambria" w:cs="Cambria"/>
          <w:sz w:val="21"/>
          <w:szCs w:val="21"/>
        </w:rPr>
        <w:t xml:space="preserve"> in the province the. The following table shows real inequality.</w:t>
      </w:r>
    </w:p>
    <w:p w14:paraId="58F61507" w14:textId="77777777" w:rsidR="009B21B0" w:rsidRPr="002F30C1" w:rsidRDefault="009B21B0" w:rsidP="005B2355">
      <w:pPr>
        <w:spacing w:line="278" w:lineRule="auto"/>
        <w:ind w:firstLine="567"/>
        <w:jc w:val="both"/>
        <w:rPr>
          <w:rFonts w:ascii="Cambria" w:eastAsia="Cambria" w:hAnsi="Cambria" w:cs="Cambria"/>
          <w:sz w:val="21"/>
          <w:szCs w:val="21"/>
        </w:rPr>
      </w:pPr>
    </w:p>
    <w:p w14:paraId="52E7CBD1" w14:textId="77777777" w:rsidR="005B2355" w:rsidRPr="002F30C1" w:rsidRDefault="005B2355" w:rsidP="005B2355">
      <w:pPr>
        <w:spacing w:line="278" w:lineRule="auto"/>
        <w:jc w:val="center"/>
        <w:rPr>
          <w:rFonts w:ascii="Cambria" w:eastAsia="Cambria" w:hAnsi="Cambria" w:cs="Cambria"/>
          <w:b/>
          <w:bCs/>
          <w:sz w:val="21"/>
          <w:szCs w:val="21"/>
        </w:rPr>
      </w:pPr>
      <w:r w:rsidRPr="002F30C1">
        <w:rPr>
          <w:rFonts w:ascii="Cambria" w:eastAsia="Cambria" w:hAnsi="Cambria" w:cs="Cambria"/>
          <w:b/>
          <w:bCs/>
          <w:sz w:val="21"/>
          <w:szCs w:val="21"/>
        </w:rPr>
        <w:t>Table 1</w:t>
      </w:r>
    </w:p>
    <w:p w14:paraId="2182F4E2" w14:textId="777B5FAA" w:rsidR="005B2355" w:rsidRPr="002F30C1" w:rsidRDefault="005B2355" w:rsidP="005B2355">
      <w:pPr>
        <w:spacing w:line="278" w:lineRule="auto"/>
        <w:jc w:val="center"/>
        <w:rPr>
          <w:rFonts w:ascii="Cambria" w:eastAsia="Cambria" w:hAnsi="Cambria" w:cs="Cambria"/>
          <w:sz w:val="21"/>
          <w:szCs w:val="21"/>
        </w:rPr>
      </w:pPr>
      <w:r w:rsidRPr="002F30C1">
        <w:rPr>
          <w:rFonts w:ascii="Cambria" w:eastAsia="Cambria" w:hAnsi="Cambria" w:cs="Cambria"/>
          <w:sz w:val="21"/>
          <w:szCs w:val="21"/>
        </w:rPr>
        <w:t xml:space="preserve">APBD </w:t>
      </w:r>
      <w:r w:rsidR="00615417" w:rsidRPr="002F30C1">
        <w:rPr>
          <w:rFonts w:ascii="Cambria" w:eastAsia="Cambria" w:hAnsi="Cambria" w:cs="Cambria"/>
          <w:sz w:val="21"/>
          <w:szCs w:val="21"/>
        </w:rPr>
        <w:t>I</w:t>
      </w:r>
      <w:r w:rsidRPr="002F30C1">
        <w:rPr>
          <w:rFonts w:ascii="Cambria" w:eastAsia="Cambria" w:hAnsi="Cambria" w:cs="Cambria"/>
          <w:sz w:val="21"/>
          <w:szCs w:val="21"/>
        </w:rPr>
        <w:t>nequality in Sumat</w:t>
      </w:r>
      <w:r w:rsidR="00E634B0" w:rsidRPr="002F30C1">
        <w:rPr>
          <w:rFonts w:ascii="Cambria" w:eastAsia="Cambria" w:hAnsi="Cambria" w:cs="Cambria"/>
          <w:sz w:val="21"/>
          <w:szCs w:val="21"/>
        </w:rPr>
        <w:t>e</w:t>
      </w:r>
      <w:r w:rsidRPr="002F30C1">
        <w:rPr>
          <w:rFonts w:ascii="Cambria" w:eastAsia="Cambria" w:hAnsi="Cambria" w:cs="Cambria"/>
          <w:sz w:val="21"/>
          <w:szCs w:val="21"/>
        </w:rPr>
        <w:t xml:space="preserve">ra </w:t>
      </w:r>
      <w:r w:rsidR="00E634B0" w:rsidRPr="002F30C1">
        <w:rPr>
          <w:rFonts w:ascii="Cambria" w:eastAsia="Cambria" w:hAnsi="Cambria" w:cs="Cambria"/>
          <w:sz w:val="21"/>
          <w:szCs w:val="21"/>
        </w:rPr>
        <w:t xml:space="preserve">Utara </w:t>
      </w:r>
      <w:r w:rsidRPr="002F30C1">
        <w:rPr>
          <w:rFonts w:ascii="Cambria" w:eastAsia="Cambria" w:hAnsi="Cambria" w:cs="Cambria"/>
          <w:sz w:val="21"/>
          <w:szCs w:val="21"/>
        </w:rPr>
        <w:t>Province</w:t>
      </w:r>
    </w:p>
    <w:p w14:paraId="4764B8D3" w14:textId="37F9416B" w:rsidR="005B2355" w:rsidRPr="002F30C1" w:rsidRDefault="005B2355" w:rsidP="005B2355">
      <w:pPr>
        <w:spacing w:line="278" w:lineRule="auto"/>
        <w:jc w:val="center"/>
        <w:rPr>
          <w:rFonts w:ascii="Cambria" w:eastAsia="Cambria" w:hAnsi="Cambria" w:cs="Cambria"/>
          <w:sz w:val="21"/>
          <w:szCs w:val="21"/>
        </w:rPr>
      </w:pPr>
      <w:r w:rsidRPr="002F30C1">
        <w:rPr>
          <w:rFonts w:ascii="Cambria" w:eastAsia="Cambria" w:hAnsi="Cambria" w:cs="Cambria"/>
          <w:sz w:val="21"/>
          <w:szCs w:val="21"/>
        </w:rPr>
        <w:t>Year 2022</w:t>
      </w:r>
    </w:p>
    <w:tbl>
      <w:tblPr>
        <w:tblW w:w="8149" w:type="dxa"/>
        <w:jc w:val="center"/>
        <w:tblLayout w:type="fixed"/>
        <w:tblLook w:val="04A0" w:firstRow="1" w:lastRow="0" w:firstColumn="1" w:lastColumn="0" w:noHBand="0" w:noVBand="1"/>
      </w:tblPr>
      <w:tblGrid>
        <w:gridCol w:w="416"/>
        <w:gridCol w:w="2297"/>
        <w:gridCol w:w="617"/>
        <w:gridCol w:w="709"/>
        <w:gridCol w:w="708"/>
        <w:gridCol w:w="851"/>
        <w:gridCol w:w="709"/>
        <w:gridCol w:w="708"/>
        <w:gridCol w:w="1134"/>
      </w:tblGrid>
      <w:tr w:rsidR="0090771C" w:rsidRPr="00BD34C0" w14:paraId="10E7E88A" w14:textId="77777777" w:rsidTr="00615417">
        <w:trPr>
          <w:trHeight w:val="283"/>
          <w:jc w:val="center"/>
        </w:trPr>
        <w:tc>
          <w:tcPr>
            <w:tcW w:w="416" w:type="dxa"/>
            <w:vMerge w:val="restart"/>
            <w:tcBorders>
              <w:top w:val="single" w:sz="4" w:space="0" w:color="auto"/>
            </w:tcBorders>
            <w:shd w:val="clear" w:color="auto" w:fill="D9E2F3" w:themeFill="accent5" w:themeFillTint="33"/>
            <w:noWrap/>
            <w:vAlign w:val="center"/>
          </w:tcPr>
          <w:p w14:paraId="7C2F9AF9" w14:textId="77777777" w:rsidR="0090771C" w:rsidRPr="001412E4" w:rsidRDefault="0090771C" w:rsidP="00DE2235">
            <w:pPr>
              <w:ind w:left="-110" w:right="-106" w:hanging="34"/>
              <w:jc w:val="center"/>
              <w:rPr>
                <w:rFonts w:ascii="Cambria" w:hAnsi="Cambria"/>
                <w:b/>
                <w:bCs/>
                <w:color w:val="000000"/>
                <w:sz w:val="14"/>
                <w:szCs w:val="14"/>
                <w:lang w:eastAsia="id-ID"/>
              </w:rPr>
            </w:pPr>
            <w:r w:rsidRPr="001412E4">
              <w:rPr>
                <w:rFonts w:ascii="Cambria" w:hAnsi="Cambria"/>
                <w:b/>
                <w:bCs/>
                <w:color w:val="000000"/>
                <w:sz w:val="14"/>
                <w:szCs w:val="14"/>
                <w:lang w:eastAsia="id-ID"/>
              </w:rPr>
              <w:t>No</w:t>
            </w:r>
          </w:p>
        </w:tc>
        <w:tc>
          <w:tcPr>
            <w:tcW w:w="2297" w:type="dxa"/>
            <w:vMerge w:val="restart"/>
            <w:tcBorders>
              <w:top w:val="single" w:sz="4" w:space="0" w:color="auto"/>
            </w:tcBorders>
            <w:shd w:val="clear" w:color="auto" w:fill="D9E2F3" w:themeFill="accent5" w:themeFillTint="33"/>
            <w:vAlign w:val="center"/>
          </w:tcPr>
          <w:p w14:paraId="49594D26" w14:textId="77777777" w:rsidR="0090771C" w:rsidRPr="001412E4" w:rsidRDefault="0090771C" w:rsidP="00DE2235">
            <w:pPr>
              <w:jc w:val="center"/>
              <w:rPr>
                <w:rFonts w:ascii="Cambria" w:hAnsi="Cambria"/>
                <w:b/>
                <w:bCs/>
                <w:color w:val="000000"/>
                <w:sz w:val="14"/>
                <w:szCs w:val="14"/>
                <w:lang w:eastAsia="id-ID"/>
              </w:rPr>
            </w:pPr>
            <w:r w:rsidRPr="001412E4">
              <w:rPr>
                <w:rFonts w:ascii="Cambria" w:hAnsi="Cambria"/>
                <w:b/>
                <w:bCs/>
                <w:color w:val="000000"/>
                <w:sz w:val="14"/>
                <w:szCs w:val="14"/>
                <w:lang w:eastAsia="id-ID"/>
              </w:rPr>
              <w:t>Name of Regency/City</w:t>
            </w:r>
          </w:p>
        </w:tc>
        <w:tc>
          <w:tcPr>
            <w:tcW w:w="5436" w:type="dxa"/>
            <w:gridSpan w:val="7"/>
            <w:tcBorders>
              <w:top w:val="single" w:sz="4" w:space="0" w:color="auto"/>
              <w:bottom w:val="single" w:sz="4" w:space="0" w:color="auto"/>
            </w:tcBorders>
            <w:shd w:val="clear" w:color="auto" w:fill="D9E2F3" w:themeFill="accent5" w:themeFillTint="33"/>
            <w:noWrap/>
            <w:vAlign w:val="bottom"/>
          </w:tcPr>
          <w:p w14:paraId="01F18D0A" w14:textId="77777777" w:rsidR="0090771C" w:rsidRPr="001412E4" w:rsidRDefault="0090771C" w:rsidP="00DE2235">
            <w:pPr>
              <w:jc w:val="center"/>
              <w:rPr>
                <w:rFonts w:ascii="Cambria" w:hAnsi="Cambria"/>
                <w:b/>
                <w:bCs/>
                <w:color w:val="000000"/>
                <w:sz w:val="14"/>
                <w:szCs w:val="14"/>
                <w:lang w:eastAsia="id-ID"/>
              </w:rPr>
            </w:pPr>
            <w:r w:rsidRPr="001412E4">
              <w:rPr>
                <w:rFonts w:ascii="Cambria" w:hAnsi="Cambria"/>
                <w:b/>
                <w:bCs/>
                <w:color w:val="000000"/>
                <w:sz w:val="14"/>
                <w:szCs w:val="14"/>
                <w:lang w:eastAsia="id-ID"/>
              </w:rPr>
              <w:t>Regency/City APBD in Sumatra Utara Province</w:t>
            </w:r>
          </w:p>
          <w:p w14:paraId="2ABC7121" w14:textId="77777777" w:rsidR="0090771C" w:rsidRPr="001412E4" w:rsidRDefault="0090771C" w:rsidP="00DE2235">
            <w:pPr>
              <w:jc w:val="center"/>
              <w:rPr>
                <w:rFonts w:ascii="Cambria" w:hAnsi="Cambria"/>
                <w:b/>
                <w:bCs/>
                <w:color w:val="000000"/>
                <w:sz w:val="14"/>
                <w:szCs w:val="14"/>
                <w:lang w:eastAsia="id-ID"/>
              </w:rPr>
            </w:pPr>
            <w:r w:rsidRPr="001412E4">
              <w:rPr>
                <w:rFonts w:ascii="Cambria" w:hAnsi="Cambria"/>
                <w:b/>
                <w:bCs/>
                <w:color w:val="000000"/>
                <w:sz w:val="14"/>
                <w:szCs w:val="14"/>
                <w:lang w:eastAsia="id-ID"/>
              </w:rPr>
              <w:t xml:space="preserve">Fiscal Year 2022 </w:t>
            </w:r>
          </w:p>
          <w:p w14:paraId="1A4CD72F" w14:textId="77777777" w:rsidR="0090771C" w:rsidRPr="001412E4" w:rsidRDefault="0090771C" w:rsidP="00DE2235">
            <w:pPr>
              <w:jc w:val="center"/>
              <w:rPr>
                <w:rFonts w:ascii="Cambria" w:hAnsi="Cambria"/>
                <w:b/>
                <w:bCs/>
                <w:color w:val="000000"/>
                <w:sz w:val="14"/>
                <w:szCs w:val="14"/>
                <w:lang w:eastAsia="id-ID"/>
              </w:rPr>
            </w:pPr>
            <w:r w:rsidRPr="001412E4">
              <w:rPr>
                <w:rFonts w:ascii="Cambria" w:hAnsi="Cambria"/>
                <w:b/>
                <w:bCs/>
                <w:color w:val="000000"/>
                <w:sz w:val="14"/>
                <w:szCs w:val="14"/>
                <w:lang w:eastAsia="id-ID"/>
              </w:rPr>
              <w:t>(in billion IDR)</w:t>
            </w:r>
          </w:p>
        </w:tc>
      </w:tr>
      <w:tr w:rsidR="0090771C" w:rsidRPr="00BD34C0" w14:paraId="3DB0F5E8" w14:textId="77777777" w:rsidTr="00615417">
        <w:trPr>
          <w:trHeight w:val="155"/>
          <w:jc w:val="center"/>
        </w:trPr>
        <w:tc>
          <w:tcPr>
            <w:tcW w:w="416" w:type="dxa"/>
            <w:vMerge/>
            <w:shd w:val="clear" w:color="auto" w:fill="D9E2F3" w:themeFill="accent5" w:themeFillTint="33"/>
            <w:noWrap/>
            <w:vAlign w:val="center"/>
          </w:tcPr>
          <w:p w14:paraId="2BD0AE08" w14:textId="77777777" w:rsidR="0090771C" w:rsidRPr="001412E4" w:rsidRDefault="0090771C" w:rsidP="00DE2235">
            <w:pPr>
              <w:ind w:left="-110" w:right="-106" w:hanging="34"/>
              <w:jc w:val="center"/>
              <w:rPr>
                <w:rFonts w:ascii="Cambria" w:hAnsi="Cambria"/>
                <w:color w:val="000000"/>
                <w:sz w:val="14"/>
                <w:szCs w:val="14"/>
                <w:lang w:eastAsia="id-ID"/>
              </w:rPr>
            </w:pPr>
          </w:p>
        </w:tc>
        <w:tc>
          <w:tcPr>
            <w:tcW w:w="2297" w:type="dxa"/>
            <w:vMerge/>
            <w:shd w:val="clear" w:color="auto" w:fill="D9E2F3" w:themeFill="accent5" w:themeFillTint="33"/>
            <w:vAlign w:val="center"/>
          </w:tcPr>
          <w:p w14:paraId="7FB12FB6" w14:textId="77777777" w:rsidR="0090771C" w:rsidRPr="001412E4" w:rsidRDefault="0090771C" w:rsidP="00DE2235">
            <w:pPr>
              <w:rPr>
                <w:rFonts w:ascii="Cambria" w:hAnsi="Cambria"/>
                <w:color w:val="000000"/>
                <w:sz w:val="14"/>
                <w:szCs w:val="14"/>
                <w:lang w:eastAsia="id-ID"/>
              </w:rPr>
            </w:pPr>
          </w:p>
        </w:tc>
        <w:tc>
          <w:tcPr>
            <w:tcW w:w="2885" w:type="dxa"/>
            <w:gridSpan w:val="4"/>
            <w:tcBorders>
              <w:top w:val="single" w:sz="4" w:space="0" w:color="auto"/>
              <w:bottom w:val="single" w:sz="4" w:space="0" w:color="auto"/>
            </w:tcBorders>
            <w:shd w:val="clear" w:color="auto" w:fill="D9E2F3" w:themeFill="accent5" w:themeFillTint="33"/>
            <w:noWrap/>
            <w:vAlign w:val="center"/>
          </w:tcPr>
          <w:p w14:paraId="4B804BE8" w14:textId="77777777" w:rsidR="0090771C" w:rsidRPr="001412E4" w:rsidRDefault="0090771C" w:rsidP="00DE2235">
            <w:pPr>
              <w:ind w:left="-109"/>
              <w:jc w:val="center"/>
              <w:rPr>
                <w:rFonts w:ascii="Cambria" w:hAnsi="Cambria"/>
                <w:b/>
                <w:bCs/>
                <w:color w:val="333333"/>
                <w:sz w:val="14"/>
                <w:szCs w:val="14"/>
                <w:lang w:eastAsia="id-ID"/>
              </w:rPr>
            </w:pPr>
            <w:r w:rsidRPr="001412E4">
              <w:rPr>
                <w:rFonts w:ascii="Cambria" w:hAnsi="Cambria"/>
                <w:b/>
                <w:bCs/>
                <w:color w:val="000000"/>
                <w:sz w:val="14"/>
                <w:szCs w:val="14"/>
                <w:lang w:eastAsia="id-ID"/>
              </w:rPr>
              <w:t>Local Revenue</w:t>
            </w:r>
          </w:p>
        </w:tc>
        <w:tc>
          <w:tcPr>
            <w:tcW w:w="1417" w:type="dxa"/>
            <w:gridSpan w:val="2"/>
            <w:tcBorders>
              <w:top w:val="single" w:sz="4" w:space="0" w:color="auto"/>
              <w:bottom w:val="single" w:sz="4" w:space="0" w:color="auto"/>
            </w:tcBorders>
            <w:shd w:val="clear" w:color="auto" w:fill="D9E2F3" w:themeFill="accent5" w:themeFillTint="33"/>
            <w:noWrap/>
            <w:vAlign w:val="center"/>
          </w:tcPr>
          <w:p w14:paraId="13ECE79D" w14:textId="77777777" w:rsidR="0090771C" w:rsidRPr="001412E4" w:rsidRDefault="0090771C" w:rsidP="00DE2235">
            <w:pPr>
              <w:jc w:val="center"/>
              <w:rPr>
                <w:rFonts w:ascii="Cambria" w:hAnsi="Cambria"/>
                <w:b/>
                <w:bCs/>
                <w:color w:val="333333"/>
                <w:sz w:val="14"/>
                <w:szCs w:val="14"/>
                <w:lang w:eastAsia="id-ID"/>
              </w:rPr>
            </w:pPr>
            <w:r w:rsidRPr="001412E4">
              <w:rPr>
                <w:rFonts w:ascii="Cambria" w:hAnsi="Cambria"/>
                <w:b/>
                <w:bCs/>
                <w:color w:val="000000"/>
                <w:sz w:val="14"/>
                <w:szCs w:val="14"/>
                <w:lang w:eastAsia="id-ID"/>
              </w:rPr>
              <w:t>Local Expenditure</w:t>
            </w:r>
          </w:p>
        </w:tc>
        <w:tc>
          <w:tcPr>
            <w:tcW w:w="1134" w:type="dxa"/>
            <w:tcBorders>
              <w:top w:val="single" w:sz="4" w:space="0" w:color="auto"/>
              <w:bottom w:val="single" w:sz="4" w:space="0" w:color="auto"/>
            </w:tcBorders>
            <w:shd w:val="clear" w:color="auto" w:fill="D9E2F3" w:themeFill="accent5" w:themeFillTint="33"/>
            <w:noWrap/>
            <w:vAlign w:val="center"/>
          </w:tcPr>
          <w:p w14:paraId="027E2DD5" w14:textId="77777777" w:rsidR="0090771C" w:rsidRPr="001412E4" w:rsidRDefault="0090771C" w:rsidP="00DE2235">
            <w:pPr>
              <w:jc w:val="center"/>
              <w:rPr>
                <w:rFonts w:ascii="Cambria" w:hAnsi="Cambria"/>
                <w:b/>
                <w:bCs/>
                <w:color w:val="000000"/>
                <w:sz w:val="14"/>
                <w:szCs w:val="14"/>
                <w:lang w:eastAsia="id-ID"/>
              </w:rPr>
            </w:pPr>
            <w:r w:rsidRPr="001412E4">
              <w:rPr>
                <w:rFonts w:ascii="Cambria" w:hAnsi="Cambria"/>
                <w:b/>
                <w:bCs/>
                <w:color w:val="000000"/>
                <w:sz w:val="14"/>
                <w:szCs w:val="14"/>
                <w:lang w:eastAsia="id-ID"/>
              </w:rPr>
              <w:t>Contribution</w:t>
            </w:r>
          </w:p>
        </w:tc>
      </w:tr>
      <w:tr w:rsidR="0090771C" w:rsidRPr="00BD34C0" w14:paraId="1B3C7C43" w14:textId="77777777" w:rsidTr="00615417">
        <w:trPr>
          <w:trHeight w:val="283"/>
          <w:jc w:val="center"/>
        </w:trPr>
        <w:tc>
          <w:tcPr>
            <w:tcW w:w="416" w:type="dxa"/>
            <w:vMerge/>
            <w:tcBorders>
              <w:bottom w:val="single" w:sz="4" w:space="0" w:color="auto"/>
            </w:tcBorders>
            <w:shd w:val="clear" w:color="auto" w:fill="D9E2F3" w:themeFill="accent5" w:themeFillTint="33"/>
            <w:noWrap/>
            <w:vAlign w:val="center"/>
          </w:tcPr>
          <w:p w14:paraId="48D6A198" w14:textId="77777777" w:rsidR="0090771C" w:rsidRPr="001412E4" w:rsidRDefault="0090771C" w:rsidP="00DE2235">
            <w:pPr>
              <w:ind w:left="-110" w:right="-106" w:hanging="34"/>
              <w:jc w:val="center"/>
              <w:rPr>
                <w:rFonts w:ascii="Cambria" w:hAnsi="Cambria"/>
                <w:color w:val="000000"/>
                <w:sz w:val="14"/>
                <w:szCs w:val="14"/>
                <w:lang w:eastAsia="id-ID"/>
              </w:rPr>
            </w:pPr>
          </w:p>
        </w:tc>
        <w:tc>
          <w:tcPr>
            <w:tcW w:w="2297" w:type="dxa"/>
            <w:vMerge/>
            <w:tcBorders>
              <w:bottom w:val="single" w:sz="4" w:space="0" w:color="auto"/>
            </w:tcBorders>
            <w:shd w:val="clear" w:color="auto" w:fill="D9E2F3" w:themeFill="accent5" w:themeFillTint="33"/>
            <w:vAlign w:val="center"/>
          </w:tcPr>
          <w:p w14:paraId="6D022CAB" w14:textId="77777777" w:rsidR="0090771C" w:rsidRPr="001412E4" w:rsidRDefault="0090771C" w:rsidP="00DE2235">
            <w:pPr>
              <w:rPr>
                <w:rFonts w:ascii="Cambria" w:hAnsi="Cambria"/>
                <w:color w:val="000000"/>
                <w:sz w:val="14"/>
                <w:szCs w:val="14"/>
                <w:lang w:eastAsia="id-ID"/>
              </w:rPr>
            </w:pPr>
          </w:p>
        </w:tc>
        <w:tc>
          <w:tcPr>
            <w:tcW w:w="617" w:type="dxa"/>
            <w:tcBorders>
              <w:top w:val="single" w:sz="4" w:space="0" w:color="auto"/>
              <w:bottom w:val="single" w:sz="4" w:space="0" w:color="auto"/>
            </w:tcBorders>
            <w:shd w:val="clear" w:color="auto" w:fill="D9E2F3" w:themeFill="accent5" w:themeFillTint="33"/>
            <w:noWrap/>
          </w:tcPr>
          <w:p w14:paraId="07787DE8" w14:textId="77777777" w:rsidR="0090771C" w:rsidRPr="001412E4" w:rsidRDefault="0090771C" w:rsidP="00DE2235">
            <w:pPr>
              <w:ind w:left="-106" w:right="-113"/>
              <w:jc w:val="center"/>
              <w:rPr>
                <w:rFonts w:ascii="Cambria" w:hAnsi="Cambria"/>
                <w:color w:val="000000"/>
                <w:sz w:val="12"/>
                <w:szCs w:val="12"/>
                <w:lang w:eastAsia="id-ID"/>
              </w:rPr>
            </w:pPr>
            <w:r w:rsidRPr="001412E4">
              <w:rPr>
                <w:rFonts w:ascii="Cambria" w:hAnsi="Cambria"/>
                <w:color w:val="000000"/>
                <w:sz w:val="12"/>
                <w:szCs w:val="12"/>
                <w:lang w:eastAsia="id-ID"/>
              </w:rPr>
              <w:t>Local-Own revenue</w:t>
            </w:r>
          </w:p>
          <w:p w14:paraId="3482E268"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color w:val="000000"/>
                <w:sz w:val="12"/>
                <w:szCs w:val="12"/>
                <w:lang w:eastAsia="id-ID"/>
              </w:rPr>
              <w:t>(PAD)</w:t>
            </w:r>
          </w:p>
        </w:tc>
        <w:tc>
          <w:tcPr>
            <w:tcW w:w="709" w:type="dxa"/>
            <w:tcBorders>
              <w:top w:val="single" w:sz="4" w:space="0" w:color="auto"/>
              <w:bottom w:val="single" w:sz="4" w:space="0" w:color="auto"/>
            </w:tcBorders>
            <w:shd w:val="clear" w:color="auto" w:fill="D9E2F3" w:themeFill="accent5" w:themeFillTint="33"/>
            <w:noWrap/>
          </w:tcPr>
          <w:p w14:paraId="1C34814E" w14:textId="77777777" w:rsidR="0090771C" w:rsidRPr="001412E4" w:rsidRDefault="0090771C" w:rsidP="00DE2235">
            <w:pPr>
              <w:ind w:left="-106" w:right="-113"/>
              <w:jc w:val="center"/>
              <w:rPr>
                <w:rFonts w:ascii="Cambria" w:hAnsi="Cambria"/>
                <w:color w:val="000000"/>
                <w:sz w:val="12"/>
                <w:szCs w:val="12"/>
                <w:lang w:eastAsia="id-ID"/>
              </w:rPr>
            </w:pPr>
            <w:r w:rsidRPr="001412E4">
              <w:rPr>
                <w:rFonts w:ascii="Cambria" w:hAnsi="Cambria"/>
                <w:color w:val="000000"/>
                <w:sz w:val="12"/>
                <w:szCs w:val="12"/>
                <w:lang w:eastAsia="id-ID"/>
              </w:rPr>
              <w:t>Transfer revenue from the central government</w:t>
            </w:r>
          </w:p>
          <w:p w14:paraId="255158CA"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i/>
                <w:iCs/>
                <w:color w:val="000000"/>
                <w:sz w:val="12"/>
                <w:szCs w:val="12"/>
                <w:lang w:eastAsia="id-ID"/>
              </w:rPr>
              <w:t>(Dana transfer)</w:t>
            </w:r>
          </w:p>
        </w:tc>
        <w:tc>
          <w:tcPr>
            <w:tcW w:w="708" w:type="dxa"/>
            <w:tcBorders>
              <w:top w:val="single" w:sz="4" w:space="0" w:color="auto"/>
              <w:bottom w:val="single" w:sz="4" w:space="0" w:color="auto"/>
            </w:tcBorders>
            <w:shd w:val="clear" w:color="auto" w:fill="D9E2F3" w:themeFill="accent5" w:themeFillTint="33"/>
            <w:noWrap/>
          </w:tcPr>
          <w:p w14:paraId="3CC813DA" w14:textId="77777777" w:rsidR="0090771C" w:rsidRPr="001412E4" w:rsidRDefault="0090771C" w:rsidP="00DE2235">
            <w:pPr>
              <w:ind w:left="-106" w:right="-113"/>
              <w:jc w:val="center"/>
              <w:rPr>
                <w:rFonts w:ascii="Cambria" w:hAnsi="Cambria"/>
                <w:color w:val="000000"/>
                <w:sz w:val="12"/>
                <w:szCs w:val="12"/>
                <w:lang w:eastAsia="id-ID"/>
              </w:rPr>
            </w:pPr>
            <w:r w:rsidRPr="001412E4">
              <w:rPr>
                <w:rFonts w:ascii="Cambria" w:hAnsi="Cambria"/>
                <w:color w:val="000000"/>
                <w:sz w:val="12"/>
                <w:szCs w:val="12"/>
                <w:lang w:eastAsia="id-ID"/>
              </w:rPr>
              <w:t>Other legitimate revenue</w:t>
            </w:r>
          </w:p>
          <w:p w14:paraId="62AE5D32"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i/>
                <w:iCs/>
                <w:color w:val="000000"/>
                <w:sz w:val="12"/>
                <w:szCs w:val="12"/>
                <w:lang w:eastAsia="id-ID"/>
              </w:rPr>
              <w:t>(Pendapatan lain-lain)</w:t>
            </w:r>
          </w:p>
        </w:tc>
        <w:tc>
          <w:tcPr>
            <w:tcW w:w="851" w:type="dxa"/>
            <w:tcBorders>
              <w:top w:val="single" w:sz="4" w:space="0" w:color="auto"/>
              <w:bottom w:val="single" w:sz="4" w:space="0" w:color="auto"/>
            </w:tcBorders>
            <w:shd w:val="clear" w:color="auto" w:fill="D9E2F3" w:themeFill="accent5" w:themeFillTint="33"/>
            <w:noWrap/>
          </w:tcPr>
          <w:p w14:paraId="563A408C" w14:textId="77777777" w:rsidR="0090771C" w:rsidRPr="001412E4" w:rsidRDefault="0090771C" w:rsidP="00DE2235">
            <w:pPr>
              <w:ind w:left="-106" w:right="-113"/>
              <w:jc w:val="center"/>
              <w:rPr>
                <w:rFonts w:ascii="Cambria" w:hAnsi="Cambria"/>
                <w:color w:val="000000"/>
                <w:sz w:val="12"/>
                <w:szCs w:val="12"/>
                <w:lang w:eastAsia="id-ID"/>
              </w:rPr>
            </w:pPr>
            <w:r w:rsidRPr="001412E4">
              <w:rPr>
                <w:rFonts w:ascii="Cambria" w:hAnsi="Cambria"/>
                <w:color w:val="000000"/>
                <w:sz w:val="12"/>
                <w:szCs w:val="12"/>
                <w:lang w:eastAsia="id-ID"/>
              </w:rPr>
              <w:t>Totally revenue regional</w:t>
            </w:r>
          </w:p>
          <w:p w14:paraId="13CB1E98"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color w:val="000000"/>
                <w:sz w:val="12"/>
                <w:szCs w:val="12"/>
                <w:lang w:eastAsia="id-ID"/>
              </w:rPr>
              <w:t>(APBD 2022)</w:t>
            </w:r>
          </w:p>
        </w:tc>
        <w:tc>
          <w:tcPr>
            <w:tcW w:w="709" w:type="dxa"/>
            <w:tcBorders>
              <w:top w:val="single" w:sz="4" w:space="0" w:color="auto"/>
              <w:bottom w:val="single" w:sz="4" w:space="0" w:color="auto"/>
            </w:tcBorders>
            <w:shd w:val="clear" w:color="auto" w:fill="D9E2F3" w:themeFill="accent5" w:themeFillTint="33"/>
            <w:noWrap/>
          </w:tcPr>
          <w:p w14:paraId="726157A0" w14:textId="77777777" w:rsidR="0090771C" w:rsidRPr="001412E4" w:rsidRDefault="0090771C" w:rsidP="00DE2235">
            <w:pPr>
              <w:ind w:left="-106" w:right="-113"/>
              <w:jc w:val="center"/>
              <w:rPr>
                <w:rFonts w:ascii="Cambria" w:hAnsi="Cambria"/>
                <w:color w:val="000000"/>
                <w:sz w:val="12"/>
                <w:szCs w:val="12"/>
                <w:lang w:eastAsia="id-ID"/>
              </w:rPr>
            </w:pPr>
            <w:r w:rsidRPr="001412E4">
              <w:rPr>
                <w:rFonts w:ascii="Cambria" w:hAnsi="Cambria"/>
                <w:color w:val="000000"/>
                <w:sz w:val="12"/>
                <w:szCs w:val="12"/>
                <w:lang w:eastAsia="id-ID"/>
              </w:rPr>
              <w:t>Local expenditure</w:t>
            </w:r>
          </w:p>
          <w:p w14:paraId="1B6B8DFD"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i/>
                <w:iCs/>
                <w:color w:val="000000"/>
                <w:sz w:val="12"/>
                <w:szCs w:val="12"/>
                <w:lang w:eastAsia="id-ID"/>
              </w:rPr>
              <w:t>(Belanja daerah)</w:t>
            </w:r>
          </w:p>
        </w:tc>
        <w:tc>
          <w:tcPr>
            <w:tcW w:w="708" w:type="dxa"/>
            <w:tcBorders>
              <w:top w:val="single" w:sz="4" w:space="0" w:color="auto"/>
              <w:bottom w:val="single" w:sz="4" w:space="0" w:color="auto"/>
            </w:tcBorders>
            <w:shd w:val="clear" w:color="auto" w:fill="D9E2F3" w:themeFill="accent5" w:themeFillTint="33"/>
            <w:noWrap/>
          </w:tcPr>
          <w:p w14:paraId="0832D5F1" w14:textId="77777777" w:rsidR="0090771C" w:rsidRPr="001412E4" w:rsidRDefault="0090771C" w:rsidP="00DE2235">
            <w:pPr>
              <w:ind w:left="-106" w:right="-113"/>
              <w:jc w:val="center"/>
              <w:rPr>
                <w:rFonts w:ascii="Cambria" w:hAnsi="Cambria"/>
                <w:color w:val="333333"/>
                <w:sz w:val="12"/>
                <w:szCs w:val="12"/>
                <w:lang w:eastAsia="id-ID"/>
              </w:rPr>
            </w:pPr>
            <w:r w:rsidRPr="001412E4">
              <w:rPr>
                <w:rFonts w:ascii="Cambria" w:hAnsi="Cambria"/>
                <w:color w:val="000000"/>
                <w:sz w:val="12"/>
                <w:szCs w:val="12"/>
                <w:lang w:eastAsia="id-ID"/>
              </w:rPr>
              <w:t>Surplus/ (deficit)</w:t>
            </w:r>
          </w:p>
        </w:tc>
        <w:tc>
          <w:tcPr>
            <w:tcW w:w="1134" w:type="dxa"/>
            <w:tcBorders>
              <w:top w:val="single" w:sz="4" w:space="0" w:color="auto"/>
              <w:bottom w:val="single" w:sz="4" w:space="0" w:color="auto"/>
            </w:tcBorders>
            <w:shd w:val="clear" w:color="auto" w:fill="D9E2F3" w:themeFill="accent5" w:themeFillTint="33"/>
            <w:noWrap/>
          </w:tcPr>
          <w:p w14:paraId="2146266A" w14:textId="77777777" w:rsidR="0090771C" w:rsidRPr="001412E4" w:rsidRDefault="0090771C" w:rsidP="00DE2235">
            <w:pPr>
              <w:ind w:left="36"/>
              <w:jc w:val="center"/>
              <w:rPr>
                <w:rFonts w:ascii="Cambria" w:hAnsi="Cambria"/>
                <w:color w:val="000000"/>
                <w:sz w:val="12"/>
                <w:szCs w:val="12"/>
                <w:lang w:eastAsia="id-ID"/>
              </w:rPr>
            </w:pPr>
            <w:r w:rsidRPr="001412E4">
              <w:rPr>
                <w:rFonts w:ascii="Cambria" w:hAnsi="Cambria"/>
                <w:color w:val="000000"/>
                <w:sz w:val="12"/>
                <w:szCs w:val="12"/>
                <w:lang w:eastAsia="id-ID"/>
              </w:rPr>
              <w:t xml:space="preserve">PAD contribution to APBD </w:t>
            </w:r>
            <w:r w:rsidRPr="001412E4">
              <w:rPr>
                <w:rFonts w:ascii="Cambria" w:hAnsi="Cambria"/>
                <w:i/>
                <w:iCs/>
                <w:color w:val="000000"/>
                <w:sz w:val="12"/>
                <w:szCs w:val="12"/>
                <w:lang w:eastAsia="id-ID"/>
              </w:rPr>
              <w:t>(kontribusi PAD terhadap APBD)</w:t>
            </w:r>
          </w:p>
        </w:tc>
      </w:tr>
      <w:tr w:rsidR="0090771C" w:rsidRPr="00BD34C0" w14:paraId="39DBDE68" w14:textId="77777777" w:rsidTr="00DE2235">
        <w:trPr>
          <w:trHeight w:val="283"/>
          <w:jc w:val="center"/>
        </w:trPr>
        <w:tc>
          <w:tcPr>
            <w:tcW w:w="416" w:type="dxa"/>
            <w:tcBorders>
              <w:top w:val="single" w:sz="4" w:space="0" w:color="auto"/>
              <w:bottom w:val="single" w:sz="4" w:space="0" w:color="auto"/>
            </w:tcBorders>
            <w:shd w:val="clear" w:color="auto" w:fill="auto"/>
            <w:noWrap/>
            <w:vAlign w:val="center"/>
          </w:tcPr>
          <w:p w14:paraId="7A77E250"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b/>
                <w:bCs/>
                <w:color w:val="000000"/>
                <w:sz w:val="14"/>
                <w:szCs w:val="14"/>
                <w:lang w:eastAsia="id-ID"/>
              </w:rPr>
              <w:t>(1)</w:t>
            </w:r>
          </w:p>
        </w:tc>
        <w:tc>
          <w:tcPr>
            <w:tcW w:w="2297" w:type="dxa"/>
            <w:tcBorders>
              <w:top w:val="single" w:sz="4" w:space="0" w:color="auto"/>
              <w:bottom w:val="single" w:sz="4" w:space="0" w:color="auto"/>
            </w:tcBorders>
            <w:shd w:val="clear" w:color="auto" w:fill="auto"/>
            <w:vAlign w:val="center"/>
          </w:tcPr>
          <w:p w14:paraId="64321E4E" w14:textId="77777777" w:rsidR="0090771C" w:rsidRPr="00BD34C0" w:rsidRDefault="0090771C" w:rsidP="00DE2235">
            <w:pPr>
              <w:jc w:val="center"/>
              <w:rPr>
                <w:rFonts w:ascii="Cambria" w:hAnsi="Cambria"/>
                <w:color w:val="000000"/>
                <w:sz w:val="14"/>
                <w:szCs w:val="14"/>
                <w:lang w:eastAsia="id-ID"/>
              </w:rPr>
            </w:pPr>
            <w:r w:rsidRPr="00BD34C0">
              <w:rPr>
                <w:rFonts w:ascii="Cambria" w:hAnsi="Cambria"/>
                <w:b/>
                <w:bCs/>
                <w:color w:val="000000"/>
                <w:sz w:val="14"/>
                <w:szCs w:val="14"/>
                <w:lang w:eastAsia="id-ID"/>
              </w:rPr>
              <w:t>(2)</w:t>
            </w:r>
          </w:p>
        </w:tc>
        <w:tc>
          <w:tcPr>
            <w:tcW w:w="617" w:type="dxa"/>
            <w:tcBorders>
              <w:top w:val="single" w:sz="4" w:space="0" w:color="auto"/>
              <w:bottom w:val="single" w:sz="4" w:space="0" w:color="auto"/>
            </w:tcBorders>
            <w:shd w:val="clear" w:color="auto" w:fill="auto"/>
            <w:noWrap/>
            <w:vAlign w:val="center"/>
          </w:tcPr>
          <w:p w14:paraId="71C1914A" w14:textId="77777777" w:rsidR="0090771C" w:rsidRPr="00BD34C0" w:rsidRDefault="0090771C" w:rsidP="00DE2235">
            <w:pPr>
              <w:jc w:val="center"/>
              <w:rPr>
                <w:rFonts w:ascii="Cambria" w:hAnsi="Cambria"/>
                <w:color w:val="333333"/>
                <w:sz w:val="14"/>
                <w:szCs w:val="14"/>
                <w:lang w:eastAsia="id-ID"/>
              </w:rPr>
            </w:pPr>
            <w:r w:rsidRPr="00BD34C0">
              <w:rPr>
                <w:rFonts w:ascii="Cambria" w:hAnsi="Cambria"/>
                <w:b/>
                <w:bCs/>
                <w:color w:val="000000"/>
                <w:sz w:val="14"/>
                <w:szCs w:val="14"/>
                <w:lang w:eastAsia="id-ID"/>
              </w:rPr>
              <w:t>(3)</w:t>
            </w:r>
          </w:p>
        </w:tc>
        <w:tc>
          <w:tcPr>
            <w:tcW w:w="709" w:type="dxa"/>
            <w:tcBorders>
              <w:top w:val="single" w:sz="4" w:space="0" w:color="auto"/>
              <w:bottom w:val="single" w:sz="4" w:space="0" w:color="auto"/>
            </w:tcBorders>
            <w:shd w:val="clear" w:color="auto" w:fill="auto"/>
            <w:noWrap/>
            <w:vAlign w:val="center"/>
          </w:tcPr>
          <w:p w14:paraId="29EFC6DC" w14:textId="77777777" w:rsidR="0090771C" w:rsidRPr="00BD34C0" w:rsidRDefault="0090771C" w:rsidP="00DE2235">
            <w:pPr>
              <w:ind w:left="-109"/>
              <w:jc w:val="center"/>
              <w:rPr>
                <w:rFonts w:ascii="Cambria" w:hAnsi="Cambria"/>
                <w:color w:val="333333"/>
                <w:sz w:val="14"/>
                <w:szCs w:val="14"/>
                <w:lang w:eastAsia="id-ID"/>
              </w:rPr>
            </w:pPr>
            <w:r w:rsidRPr="00BD34C0">
              <w:rPr>
                <w:rFonts w:ascii="Cambria" w:hAnsi="Cambria"/>
                <w:b/>
                <w:bCs/>
                <w:color w:val="000000"/>
                <w:sz w:val="14"/>
                <w:szCs w:val="14"/>
                <w:lang w:eastAsia="id-ID"/>
              </w:rPr>
              <w:t>(4)</w:t>
            </w:r>
          </w:p>
        </w:tc>
        <w:tc>
          <w:tcPr>
            <w:tcW w:w="708" w:type="dxa"/>
            <w:tcBorders>
              <w:top w:val="single" w:sz="4" w:space="0" w:color="auto"/>
              <w:bottom w:val="single" w:sz="4" w:space="0" w:color="auto"/>
            </w:tcBorders>
            <w:shd w:val="clear" w:color="auto" w:fill="auto"/>
            <w:noWrap/>
            <w:vAlign w:val="center"/>
          </w:tcPr>
          <w:p w14:paraId="6EACACE0" w14:textId="77777777" w:rsidR="0090771C" w:rsidRPr="00BD34C0" w:rsidRDefault="0090771C" w:rsidP="00DE2235">
            <w:pPr>
              <w:ind w:left="-109"/>
              <w:jc w:val="center"/>
              <w:rPr>
                <w:rFonts w:ascii="Cambria" w:hAnsi="Cambria"/>
                <w:color w:val="333333"/>
                <w:sz w:val="14"/>
                <w:szCs w:val="14"/>
                <w:lang w:eastAsia="id-ID"/>
              </w:rPr>
            </w:pPr>
            <w:r w:rsidRPr="00BD34C0">
              <w:rPr>
                <w:rFonts w:ascii="Cambria" w:hAnsi="Cambria"/>
                <w:b/>
                <w:bCs/>
                <w:color w:val="000000"/>
                <w:sz w:val="14"/>
                <w:szCs w:val="14"/>
                <w:lang w:eastAsia="id-ID"/>
              </w:rPr>
              <w:t>(5)</w:t>
            </w:r>
          </w:p>
        </w:tc>
        <w:tc>
          <w:tcPr>
            <w:tcW w:w="851" w:type="dxa"/>
            <w:tcBorders>
              <w:top w:val="single" w:sz="4" w:space="0" w:color="auto"/>
              <w:bottom w:val="single" w:sz="4" w:space="0" w:color="auto"/>
            </w:tcBorders>
            <w:shd w:val="clear" w:color="auto" w:fill="auto"/>
            <w:noWrap/>
            <w:vAlign w:val="center"/>
          </w:tcPr>
          <w:p w14:paraId="71710E19" w14:textId="77777777" w:rsidR="0090771C" w:rsidRPr="00BD34C0" w:rsidRDefault="0090771C" w:rsidP="00DE2235">
            <w:pPr>
              <w:ind w:left="-109"/>
              <w:jc w:val="center"/>
              <w:rPr>
                <w:rFonts w:ascii="Cambria" w:hAnsi="Cambria"/>
                <w:color w:val="333333"/>
                <w:sz w:val="14"/>
                <w:szCs w:val="14"/>
                <w:lang w:eastAsia="id-ID"/>
              </w:rPr>
            </w:pPr>
            <w:r w:rsidRPr="00BD34C0">
              <w:rPr>
                <w:rFonts w:ascii="Cambria" w:hAnsi="Cambria"/>
                <w:b/>
                <w:bCs/>
                <w:color w:val="000000"/>
                <w:sz w:val="14"/>
                <w:szCs w:val="14"/>
                <w:lang w:eastAsia="id-ID"/>
              </w:rPr>
              <w:t>(6)</w:t>
            </w:r>
          </w:p>
        </w:tc>
        <w:tc>
          <w:tcPr>
            <w:tcW w:w="709" w:type="dxa"/>
            <w:tcBorders>
              <w:top w:val="single" w:sz="4" w:space="0" w:color="auto"/>
              <w:bottom w:val="single" w:sz="4" w:space="0" w:color="auto"/>
            </w:tcBorders>
            <w:shd w:val="clear" w:color="auto" w:fill="auto"/>
            <w:noWrap/>
            <w:vAlign w:val="center"/>
          </w:tcPr>
          <w:p w14:paraId="1936D7AF" w14:textId="77777777" w:rsidR="0090771C" w:rsidRPr="00BD34C0" w:rsidRDefault="0090771C" w:rsidP="00DE2235">
            <w:pPr>
              <w:ind w:left="-109"/>
              <w:jc w:val="center"/>
              <w:rPr>
                <w:rFonts w:ascii="Cambria" w:hAnsi="Cambria"/>
                <w:color w:val="333333"/>
                <w:sz w:val="14"/>
                <w:szCs w:val="14"/>
                <w:lang w:eastAsia="id-ID"/>
              </w:rPr>
            </w:pPr>
            <w:r w:rsidRPr="00BD34C0">
              <w:rPr>
                <w:rFonts w:ascii="Cambria" w:hAnsi="Cambria"/>
                <w:b/>
                <w:bCs/>
                <w:color w:val="000000"/>
                <w:sz w:val="14"/>
                <w:szCs w:val="14"/>
                <w:lang w:eastAsia="id-ID"/>
              </w:rPr>
              <w:t>(7)</w:t>
            </w:r>
          </w:p>
        </w:tc>
        <w:tc>
          <w:tcPr>
            <w:tcW w:w="708" w:type="dxa"/>
            <w:tcBorders>
              <w:top w:val="single" w:sz="4" w:space="0" w:color="auto"/>
              <w:bottom w:val="single" w:sz="4" w:space="0" w:color="auto"/>
            </w:tcBorders>
            <w:shd w:val="clear" w:color="auto" w:fill="auto"/>
            <w:noWrap/>
            <w:vAlign w:val="center"/>
          </w:tcPr>
          <w:p w14:paraId="67FD1F20" w14:textId="77777777" w:rsidR="0090771C" w:rsidRPr="00BD34C0" w:rsidRDefault="0090771C" w:rsidP="00DE2235">
            <w:pPr>
              <w:jc w:val="center"/>
              <w:rPr>
                <w:rFonts w:ascii="Cambria" w:hAnsi="Cambria"/>
                <w:color w:val="333333"/>
                <w:sz w:val="14"/>
                <w:szCs w:val="14"/>
                <w:lang w:eastAsia="id-ID"/>
              </w:rPr>
            </w:pPr>
            <w:r w:rsidRPr="00BD34C0">
              <w:rPr>
                <w:rFonts w:ascii="Cambria" w:hAnsi="Cambria"/>
                <w:b/>
                <w:bCs/>
                <w:color w:val="000000"/>
                <w:sz w:val="14"/>
                <w:szCs w:val="14"/>
                <w:lang w:eastAsia="id-ID"/>
              </w:rPr>
              <w:t>(8)</w:t>
            </w:r>
          </w:p>
        </w:tc>
        <w:tc>
          <w:tcPr>
            <w:tcW w:w="1134" w:type="dxa"/>
            <w:tcBorders>
              <w:top w:val="single" w:sz="4" w:space="0" w:color="auto"/>
              <w:bottom w:val="single" w:sz="4" w:space="0" w:color="auto"/>
            </w:tcBorders>
            <w:shd w:val="clear" w:color="auto" w:fill="auto"/>
            <w:noWrap/>
            <w:vAlign w:val="center"/>
          </w:tcPr>
          <w:p w14:paraId="74A0048F" w14:textId="77777777" w:rsidR="0090771C" w:rsidRPr="00BD34C0" w:rsidRDefault="0090771C" w:rsidP="00DE2235">
            <w:pPr>
              <w:jc w:val="center"/>
              <w:rPr>
                <w:rFonts w:ascii="Cambria" w:hAnsi="Cambria"/>
                <w:color w:val="000000"/>
                <w:sz w:val="14"/>
                <w:szCs w:val="14"/>
                <w:lang w:eastAsia="id-ID"/>
              </w:rPr>
            </w:pPr>
            <w:r w:rsidRPr="00BD34C0">
              <w:rPr>
                <w:rFonts w:ascii="Cambria" w:hAnsi="Cambria"/>
                <w:b/>
                <w:bCs/>
                <w:color w:val="000000"/>
                <w:sz w:val="14"/>
                <w:szCs w:val="14"/>
                <w:lang w:eastAsia="id-ID"/>
              </w:rPr>
              <w:t>(9)</w:t>
            </w:r>
          </w:p>
        </w:tc>
      </w:tr>
      <w:tr w:rsidR="0090771C" w:rsidRPr="00BD34C0" w14:paraId="737A7C00" w14:textId="77777777" w:rsidTr="00367EE7">
        <w:trPr>
          <w:trHeight w:val="227"/>
          <w:jc w:val="center"/>
        </w:trPr>
        <w:tc>
          <w:tcPr>
            <w:tcW w:w="416" w:type="dxa"/>
            <w:tcBorders>
              <w:top w:val="single" w:sz="4" w:space="0" w:color="auto"/>
            </w:tcBorders>
            <w:shd w:val="clear" w:color="auto" w:fill="auto"/>
            <w:noWrap/>
            <w:vAlign w:val="center"/>
          </w:tcPr>
          <w:p w14:paraId="42F00A62"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w:t>
            </w:r>
          </w:p>
        </w:tc>
        <w:tc>
          <w:tcPr>
            <w:tcW w:w="2297" w:type="dxa"/>
            <w:tcBorders>
              <w:top w:val="single" w:sz="4" w:space="0" w:color="auto"/>
            </w:tcBorders>
            <w:shd w:val="clear" w:color="auto" w:fill="auto"/>
            <w:vAlign w:val="center"/>
          </w:tcPr>
          <w:p w14:paraId="0DCB19D6"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Medan City</w:t>
            </w:r>
          </w:p>
        </w:tc>
        <w:tc>
          <w:tcPr>
            <w:tcW w:w="617" w:type="dxa"/>
            <w:tcBorders>
              <w:top w:val="single" w:sz="4" w:space="0" w:color="auto"/>
            </w:tcBorders>
            <w:shd w:val="clear" w:color="auto" w:fill="auto"/>
            <w:noWrap/>
            <w:vAlign w:val="bottom"/>
          </w:tcPr>
          <w:p w14:paraId="43AADE1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3,050.59</w:t>
            </w:r>
          </w:p>
        </w:tc>
        <w:tc>
          <w:tcPr>
            <w:tcW w:w="709" w:type="dxa"/>
            <w:tcBorders>
              <w:top w:val="single" w:sz="4" w:space="0" w:color="auto"/>
            </w:tcBorders>
            <w:shd w:val="clear" w:color="auto" w:fill="auto"/>
            <w:noWrap/>
            <w:vAlign w:val="bottom"/>
          </w:tcPr>
          <w:p w14:paraId="0D17E14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2,319.61</w:t>
            </w:r>
          </w:p>
        </w:tc>
        <w:tc>
          <w:tcPr>
            <w:tcW w:w="708" w:type="dxa"/>
            <w:tcBorders>
              <w:top w:val="single" w:sz="4" w:space="0" w:color="auto"/>
            </w:tcBorders>
            <w:shd w:val="clear" w:color="auto" w:fill="auto"/>
            <w:noWrap/>
            <w:vAlign w:val="bottom"/>
          </w:tcPr>
          <w:p w14:paraId="682ABD2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1,051.99</w:t>
            </w:r>
          </w:p>
        </w:tc>
        <w:tc>
          <w:tcPr>
            <w:tcW w:w="851" w:type="dxa"/>
            <w:tcBorders>
              <w:top w:val="single" w:sz="4" w:space="0" w:color="auto"/>
            </w:tcBorders>
            <w:shd w:val="clear" w:color="auto" w:fill="auto"/>
            <w:noWrap/>
            <w:vAlign w:val="bottom"/>
          </w:tcPr>
          <w:p w14:paraId="4AA7893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6,422.20</w:t>
            </w:r>
          </w:p>
        </w:tc>
        <w:tc>
          <w:tcPr>
            <w:tcW w:w="709" w:type="dxa"/>
            <w:tcBorders>
              <w:top w:val="single" w:sz="4" w:space="0" w:color="auto"/>
            </w:tcBorders>
            <w:shd w:val="clear" w:color="auto" w:fill="auto"/>
            <w:noWrap/>
            <w:vAlign w:val="bottom"/>
          </w:tcPr>
          <w:p w14:paraId="1848BD9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6,722.20</w:t>
            </w:r>
          </w:p>
        </w:tc>
        <w:tc>
          <w:tcPr>
            <w:tcW w:w="708" w:type="dxa"/>
            <w:tcBorders>
              <w:top w:val="single" w:sz="4" w:space="0" w:color="auto"/>
            </w:tcBorders>
            <w:shd w:val="clear" w:color="auto" w:fill="auto"/>
            <w:noWrap/>
            <w:vAlign w:val="bottom"/>
          </w:tcPr>
          <w:p w14:paraId="399EB1F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(300.00)</w:t>
            </w:r>
          </w:p>
        </w:tc>
        <w:tc>
          <w:tcPr>
            <w:tcW w:w="1134" w:type="dxa"/>
            <w:tcBorders>
              <w:top w:val="single" w:sz="4" w:space="0" w:color="auto"/>
            </w:tcBorders>
            <w:shd w:val="clear" w:color="auto" w:fill="auto"/>
            <w:noWrap/>
            <w:vAlign w:val="center"/>
          </w:tcPr>
          <w:p w14:paraId="181EDFC0"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48%</w:t>
            </w:r>
          </w:p>
        </w:tc>
      </w:tr>
      <w:tr w:rsidR="0090771C" w:rsidRPr="00BD34C0" w14:paraId="4F2A8796" w14:textId="77777777" w:rsidTr="00367EE7">
        <w:trPr>
          <w:trHeight w:val="227"/>
          <w:jc w:val="center"/>
        </w:trPr>
        <w:tc>
          <w:tcPr>
            <w:tcW w:w="416" w:type="dxa"/>
            <w:shd w:val="clear" w:color="auto" w:fill="auto"/>
            <w:noWrap/>
            <w:vAlign w:val="center"/>
            <w:hideMark/>
          </w:tcPr>
          <w:p w14:paraId="3CF3EF21"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w:t>
            </w:r>
          </w:p>
        </w:tc>
        <w:tc>
          <w:tcPr>
            <w:tcW w:w="2297" w:type="dxa"/>
            <w:shd w:val="clear" w:color="auto" w:fill="auto"/>
            <w:vAlign w:val="center"/>
            <w:hideMark/>
          </w:tcPr>
          <w:p w14:paraId="7529AAD0"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Deli Serdang Regency</w:t>
            </w:r>
          </w:p>
        </w:tc>
        <w:tc>
          <w:tcPr>
            <w:tcW w:w="617" w:type="dxa"/>
            <w:shd w:val="clear" w:color="auto" w:fill="auto"/>
            <w:noWrap/>
            <w:vAlign w:val="bottom"/>
            <w:hideMark/>
          </w:tcPr>
          <w:p w14:paraId="5A8AE7F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1,479.44 </w:t>
            </w:r>
          </w:p>
        </w:tc>
        <w:tc>
          <w:tcPr>
            <w:tcW w:w="709" w:type="dxa"/>
            <w:shd w:val="clear" w:color="auto" w:fill="auto"/>
            <w:noWrap/>
            <w:vAlign w:val="bottom"/>
            <w:hideMark/>
          </w:tcPr>
          <w:p w14:paraId="1DF2F3F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2,167.05 </w:t>
            </w:r>
          </w:p>
        </w:tc>
        <w:tc>
          <w:tcPr>
            <w:tcW w:w="708" w:type="dxa"/>
            <w:shd w:val="clear" w:color="auto" w:fill="auto"/>
            <w:noWrap/>
            <w:vAlign w:val="bottom"/>
            <w:hideMark/>
          </w:tcPr>
          <w:p w14:paraId="0C86D5E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556.05 </w:t>
            </w:r>
          </w:p>
        </w:tc>
        <w:tc>
          <w:tcPr>
            <w:tcW w:w="851" w:type="dxa"/>
            <w:shd w:val="clear" w:color="auto" w:fill="auto"/>
            <w:noWrap/>
            <w:vAlign w:val="bottom"/>
            <w:hideMark/>
          </w:tcPr>
          <w:p w14:paraId="2BC9B499"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4,202.54 </w:t>
            </w:r>
          </w:p>
        </w:tc>
        <w:tc>
          <w:tcPr>
            <w:tcW w:w="709" w:type="dxa"/>
            <w:shd w:val="clear" w:color="auto" w:fill="auto"/>
            <w:noWrap/>
            <w:vAlign w:val="bottom"/>
            <w:hideMark/>
          </w:tcPr>
          <w:p w14:paraId="742220B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4,229.54 </w:t>
            </w:r>
          </w:p>
        </w:tc>
        <w:tc>
          <w:tcPr>
            <w:tcW w:w="708" w:type="dxa"/>
            <w:shd w:val="clear" w:color="auto" w:fill="auto"/>
            <w:noWrap/>
            <w:vAlign w:val="bottom"/>
            <w:hideMark/>
          </w:tcPr>
          <w:p w14:paraId="5C4D926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(27.00)</w:t>
            </w:r>
          </w:p>
        </w:tc>
        <w:tc>
          <w:tcPr>
            <w:tcW w:w="1134" w:type="dxa"/>
            <w:shd w:val="clear" w:color="auto" w:fill="auto"/>
            <w:noWrap/>
            <w:vAlign w:val="center"/>
            <w:hideMark/>
          </w:tcPr>
          <w:p w14:paraId="26F63A62"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35%</w:t>
            </w:r>
          </w:p>
        </w:tc>
      </w:tr>
      <w:tr w:rsidR="0090771C" w:rsidRPr="00BD34C0" w14:paraId="3FAEECB6" w14:textId="77777777" w:rsidTr="00367EE7">
        <w:trPr>
          <w:trHeight w:val="227"/>
          <w:jc w:val="center"/>
        </w:trPr>
        <w:tc>
          <w:tcPr>
            <w:tcW w:w="416" w:type="dxa"/>
            <w:shd w:val="clear" w:color="auto" w:fill="auto"/>
            <w:noWrap/>
            <w:vAlign w:val="center"/>
            <w:hideMark/>
          </w:tcPr>
          <w:p w14:paraId="2DA051FF"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3</w:t>
            </w:r>
          </w:p>
        </w:tc>
        <w:tc>
          <w:tcPr>
            <w:tcW w:w="2297" w:type="dxa"/>
            <w:shd w:val="clear" w:color="auto" w:fill="auto"/>
            <w:vAlign w:val="center"/>
            <w:hideMark/>
          </w:tcPr>
          <w:p w14:paraId="7A766891"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Simalungun Regency</w:t>
            </w:r>
          </w:p>
        </w:tc>
        <w:tc>
          <w:tcPr>
            <w:tcW w:w="617" w:type="dxa"/>
            <w:shd w:val="clear" w:color="auto" w:fill="auto"/>
            <w:noWrap/>
            <w:vAlign w:val="center"/>
            <w:hideMark/>
          </w:tcPr>
          <w:p w14:paraId="2B968713"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    220.23 </w:t>
            </w:r>
          </w:p>
        </w:tc>
        <w:tc>
          <w:tcPr>
            <w:tcW w:w="709" w:type="dxa"/>
            <w:shd w:val="clear" w:color="auto" w:fill="auto"/>
            <w:noWrap/>
            <w:vAlign w:val="bottom"/>
            <w:hideMark/>
          </w:tcPr>
          <w:p w14:paraId="48C8BC3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2,068.20 </w:t>
            </w:r>
          </w:p>
        </w:tc>
        <w:tc>
          <w:tcPr>
            <w:tcW w:w="708" w:type="dxa"/>
            <w:shd w:val="clear" w:color="auto" w:fill="auto"/>
            <w:noWrap/>
            <w:vAlign w:val="bottom"/>
            <w:hideMark/>
          </w:tcPr>
          <w:p w14:paraId="57EA7648"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       116.24 </w:t>
            </w:r>
          </w:p>
        </w:tc>
        <w:tc>
          <w:tcPr>
            <w:tcW w:w="851" w:type="dxa"/>
            <w:shd w:val="clear" w:color="auto" w:fill="auto"/>
            <w:noWrap/>
            <w:vAlign w:val="bottom"/>
            <w:hideMark/>
          </w:tcPr>
          <w:p w14:paraId="58C8873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2,404.67 </w:t>
            </w:r>
          </w:p>
        </w:tc>
        <w:tc>
          <w:tcPr>
            <w:tcW w:w="709" w:type="dxa"/>
            <w:shd w:val="clear" w:color="auto" w:fill="auto"/>
            <w:noWrap/>
            <w:vAlign w:val="bottom"/>
            <w:hideMark/>
          </w:tcPr>
          <w:p w14:paraId="1FF91C4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2,399.37 </w:t>
            </w:r>
          </w:p>
        </w:tc>
        <w:tc>
          <w:tcPr>
            <w:tcW w:w="708" w:type="dxa"/>
            <w:shd w:val="clear" w:color="auto" w:fill="auto"/>
            <w:noWrap/>
            <w:vAlign w:val="bottom"/>
            <w:hideMark/>
          </w:tcPr>
          <w:p w14:paraId="32BDD57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5.30 </w:t>
            </w:r>
          </w:p>
        </w:tc>
        <w:tc>
          <w:tcPr>
            <w:tcW w:w="1134" w:type="dxa"/>
            <w:shd w:val="clear" w:color="auto" w:fill="auto"/>
            <w:noWrap/>
            <w:vAlign w:val="center"/>
            <w:hideMark/>
          </w:tcPr>
          <w:p w14:paraId="37B1EBC6"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9%</w:t>
            </w:r>
          </w:p>
        </w:tc>
      </w:tr>
      <w:tr w:rsidR="0090771C" w:rsidRPr="00BD34C0" w14:paraId="61C0F949" w14:textId="77777777" w:rsidTr="00367EE7">
        <w:trPr>
          <w:trHeight w:val="227"/>
          <w:jc w:val="center"/>
        </w:trPr>
        <w:tc>
          <w:tcPr>
            <w:tcW w:w="416" w:type="dxa"/>
            <w:shd w:val="clear" w:color="auto" w:fill="auto"/>
            <w:noWrap/>
            <w:vAlign w:val="center"/>
            <w:hideMark/>
          </w:tcPr>
          <w:p w14:paraId="34BBDD88"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4</w:t>
            </w:r>
          </w:p>
        </w:tc>
        <w:tc>
          <w:tcPr>
            <w:tcW w:w="2297" w:type="dxa"/>
            <w:shd w:val="clear" w:color="auto" w:fill="auto"/>
            <w:vAlign w:val="center"/>
            <w:hideMark/>
          </w:tcPr>
          <w:p w14:paraId="262E74F6"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Binjai City</w:t>
            </w:r>
          </w:p>
        </w:tc>
        <w:tc>
          <w:tcPr>
            <w:tcW w:w="617" w:type="dxa"/>
            <w:shd w:val="clear" w:color="auto" w:fill="auto"/>
            <w:noWrap/>
            <w:vAlign w:val="bottom"/>
            <w:hideMark/>
          </w:tcPr>
          <w:p w14:paraId="5F49D0F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473.94 </w:t>
            </w:r>
          </w:p>
        </w:tc>
        <w:tc>
          <w:tcPr>
            <w:tcW w:w="709" w:type="dxa"/>
            <w:shd w:val="clear" w:color="auto" w:fill="auto"/>
            <w:noWrap/>
            <w:vAlign w:val="bottom"/>
            <w:hideMark/>
          </w:tcPr>
          <w:p w14:paraId="2DE183A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1,453.86 </w:t>
            </w:r>
          </w:p>
        </w:tc>
        <w:tc>
          <w:tcPr>
            <w:tcW w:w="708" w:type="dxa"/>
            <w:shd w:val="clear" w:color="auto" w:fill="auto"/>
            <w:noWrap/>
            <w:vAlign w:val="bottom"/>
            <w:hideMark/>
          </w:tcPr>
          <w:p w14:paraId="3F841F77"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       100.89 </w:t>
            </w:r>
          </w:p>
        </w:tc>
        <w:tc>
          <w:tcPr>
            <w:tcW w:w="851" w:type="dxa"/>
            <w:shd w:val="clear" w:color="auto" w:fill="auto"/>
            <w:noWrap/>
            <w:vAlign w:val="bottom"/>
            <w:hideMark/>
          </w:tcPr>
          <w:p w14:paraId="4AB7FFD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2,028.69 </w:t>
            </w:r>
          </w:p>
        </w:tc>
        <w:tc>
          <w:tcPr>
            <w:tcW w:w="709" w:type="dxa"/>
            <w:shd w:val="clear" w:color="auto" w:fill="auto"/>
            <w:noWrap/>
            <w:vAlign w:val="bottom"/>
            <w:hideMark/>
          </w:tcPr>
          <w:p w14:paraId="0FDF566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2,022.69 </w:t>
            </w:r>
          </w:p>
        </w:tc>
        <w:tc>
          <w:tcPr>
            <w:tcW w:w="708" w:type="dxa"/>
            <w:shd w:val="clear" w:color="auto" w:fill="auto"/>
            <w:noWrap/>
            <w:vAlign w:val="bottom"/>
            <w:hideMark/>
          </w:tcPr>
          <w:p w14:paraId="060302E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6.00 </w:t>
            </w:r>
          </w:p>
        </w:tc>
        <w:tc>
          <w:tcPr>
            <w:tcW w:w="1134" w:type="dxa"/>
            <w:shd w:val="clear" w:color="auto" w:fill="auto"/>
            <w:noWrap/>
            <w:vAlign w:val="center"/>
            <w:hideMark/>
          </w:tcPr>
          <w:p w14:paraId="3C92AB43"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23%</w:t>
            </w:r>
          </w:p>
        </w:tc>
      </w:tr>
      <w:tr w:rsidR="0090771C" w:rsidRPr="00BD34C0" w14:paraId="46EA0CA2" w14:textId="77777777" w:rsidTr="00367EE7">
        <w:trPr>
          <w:trHeight w:val="227"/>
          <w:jc w:val="center"/>
        </w:trPr>
        <w:tc>
          <w:tcPr>
            <w:tcW w:w="416" w:type="dxa"/>
            <w:shd w:val="clear" w:color="auto" w:fill="auto"/>
            <w:noWrap/>
            <w:vAlign w:val="center"/>
            <w:hideMark/>
          </w:tcPr>
          <w:p w14:paraId="43285E74"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5</w:t>
            </w:r>
          </w:p>
        </w:tc>
        <w:tc>
          <w:tcPr>
            <w:tcW w:w="2297" w:type="dxa"/>
            <w:shd w:val="clear" w:color="auto" w:fill="auto"/>
            <w:vAlign w:val="center"/>
            <w:hideMark/>
          </w:tcPr>
          <w:p w14:paraId="7EBC686C"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 xml:space="preserve"> Langkat Regency </w:t>
            </w:r>
          </w:p>
        </w:tc>
        <w:tc>
          <w:tcPr>
            <w:tcW w:w="617" w:type="dxa"/>
            <w:shd w:val="clear" w:color="auto" w:fill="auto"/>
            <w:noWrap/>
            <w:vAlign w:val="bottom"/>
            <w:hideMark/>
          </w:tcPr>
          <w:p w14:paraId="1CFEE0B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120.30 </w:t>
            </w:r>
          </w:p>
        </w:tc>
        <w:tc>
          <w:tcPr>
            <w:tcW w:w="709" w:type="dxa"/>
            <w:shd w:val="clear" w:color="auto" w:fill="auto"/>
            <w:noWrap/>
            <w:vAlign w:val="bottom"/>
            <w:hideMark/>
          </w:tcPr>
          <w:p w14:paraId="79005C8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1,658.56 </w:t>
            </w:r>
          </w:p>
        </w:tc>
        <w:tc>
          <w:tcPr>
            <w:tcW w:w="708" w:type="dxa"/>
            <w:shd w:val="clear" w:color="auto" w:fill="auto"/>
            <w:noWrap/>
            <w:vAlign w:val="bottom"/>
            <w:hideMark/>
          </w:tcPr>
          <w:p w14:paraId="1DEB2EF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126.11 </w:t>
            </w:r>
          </w:p>
        </w:tc>
        <w:tc>
          <w:tcPr>
            <w:tcW w:w="851" w:type="dxa"/>
            <w:shd w:val="clear" w:color="auto" w:fill="auto"/>
            <w:noWrap/>
            <w:vAlign w:val="bottom"/>
            <w:hideMark/>
          </w:tcPr>
          <w:p w14:paraId="6274A37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1,904.97 </w:t>
            </w:r>
          </w:p>
        </w:tc>
        <w:tc>
          <w:tcPr>
            <w:tcW w:w="709" w:type="dxa"/>
            <w:shd w:val="clear" w:color="auto" w:fill="auto"/>
            <w:noWrap/>
            <w:vAlign w:val="bottom"/>
            <w:hideMark/>
          </w:tcPr>
          <w:p w14:paraId="2FB1381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1,901.97 </w:t>
            </w:r>
          </w:p>
        </w:tc>
        <w:tc>
          <w:tcPr>
            <w:tcW w:w="708" w:type="dxa"/>
            <w:shd w:val="clear" w:color="auto" w:fill="auto"/>
            <w:noWrap/>
            <w:vAlign w:val="bottom"/>
            <w:hideMark/>
          </w:tcPr>
          <w:p w14:paraId="3CC0EAD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3.00 </w:t>
            </w:r>
          </w:p>
        </w:tc>
        <w:tc>
          <w:tcPr>
            <w:tcW w:w="1134" w:type="dxa"/>
            <w:shd w:val="clear" w:color="auto" w:fill="auto"/>
            <w:noWrap/>
            <w:vAlign w:val="center"/>
            <w:hideMark/>
          </w:tcPr>
          <w:p w14:paraId="4FFD63CA"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6%</w:t>
            </w:r>
          </w:p>
        </w:tc>
      </w:tr>
      <w:tr w:rsidR="0090771C" w:rsidRPr="00BD34C0" w14:paraId="45504569" w14:textId="77777777" w:rsidTr="00367EE7">
        <w:trPr>
          <w:trHeight w:val="227"/>
          <w:jc w:val="center"/>
        </w:trPr>
        <w:tc>
          <w:tcPr>
            <w:tcW w:w="416" w:type="dxa"/>
            <w:shd w:val="clear" w:color="auto" w:fill="auto"/>
            <w:noWrap/>
            <w:vAlign w:val="center"/>
            <w:hideMark/>
          </w:tcPr>
          <w:p w14:paraId="1BF36AEF"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6</w:t>
            </w:r>
          </w:p>
        </w:tc>
        <w:tc>
          <w:tcPr>
            <w:tcW w:w="2297" w:type="dxa"/>
            <w:shd w:val="clear" w:color="auto" w:fill="auto"/>
            <w:vAlign w:val="center"/>
            <w:hideMark/>
          </w:tcPr>
          <w:p w14:paraId="645A229F"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Asahan Regency</w:t>
            </w:r>
          </w:p>
        </w:tc>
        <w:tc>
          <w:tcPr>
            <w:tcW w:w="617" w:type="dxa"/>
            <w:shd w:val="clear" w:color="auto" w:fill="auto"/>
            <w:noWrap/>
            <w:vAlign w:val="bottom"/>
            <w:hideMark/>
          </w:tcPr>
          <w:p w14:paraId="70EF18C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164.78 </w:t>
            </w:r>
          </w:p>
        </w:tc>
        <w:tc>
          <w:tcPr>
            <w:tcW w:w="709" w:type="dxa"/>
            <w:shd w:val="clear" w:color="auto" w:fill="auto"/>
            <w:noWrap/>
            <w:vAlign w:val="bottom"/>
            <w:hideMark/>
          </w:tcPr>
          <w:p w14:paraId="1F95B30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1,375.16 </w:t>
            </w:r>
          </w:p>
        </w:tc>
        <w:tc>
          <w:tcPr>
            <w:tcW w:w="708" w:type="dxa"/>
            <w:shd w:val="clear" w:color="auto" w:fill="auto"/>
            <w:noWrap/>
            <w:vAlign w:val="bottom"/>
            <w:hideMark/>
          </w:tcPr>
          <w:p w14:paraId="4D00EFD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89.62 </w:t>
            </w:r>
          </w:p>
        </w:tc>
        <w:tc>
          <w:tcPr>
            <w:tcW w:w="851" w:type="dxa"/>
            <w:shd w:val="clear" w:color="auto" w:fill="auto"/>
            <w:noWrap/>
            <w:vAlign w:val="bottom"/>
            <w:hideMark/>
          </w:tcPr>
          <w:p w14:paraId="37FD4FE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1,629.55 </w:t>
            </w:r>
          </w:p>
        </w:tc>
        <w:tc>
          <w:tcPr>
            <w:tcW w:w="709" w:type="dxa"/>
            <w:shd w:val="clear" w:color="auto" w:fill="auto"/>
            <w:noWrap/>
            <w:vAlign w:val="bottom"/>
            <w:hideMark/>
          </w:tcPr>
          <w:p w14:paraId="0BEF8AD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1,644.55 </w:t>
            </w:r>
          </w:p>
        </w:tc>
        <w:tc>
          <w:tcPr>
            <w:tcW w:w="708" w:type="dxa"/>
            <w:shd w:val="clear" w:color="auto" w:fill="auto"/>
            <w:noWrap/>
            <w:vAlign w:val="bottom"/>
            <w:hideMark/>
          </w:tcPr>
          <w:p w14:paraId="7FAD4059"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(15.00)</w:t>
            </w:r>
          </w:p>
        </w:tc>
        <w:tc>
          <w:tcPr>
            <w:tcW w:w="1134" w:type="dxa"/>
            <w:shd w:val="clear" w:color="auto" w:fill="auto"/>
            <w:noWrap/>
            <w:vAlign w:val="center"/>
            <w:hideMark/>
          </w:tcPr>
          <w:p w14:paraId="348AA106"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10%</w:t>
            </w:r>
          </w:p>
        </w:tc>
      </w:tr>
      <w:tr w:rsidR="0090771C" w:rsidRPr="00BD34C0" w14:paraId="6182F099" w14:textId="77777777" w:rsidTr="00367EE7">
        <w:trPr>
          <w:trHeight w:val="227"/>
          <w:jc w:val="center"/>
        </w:trPr>
        <w:tc>
          <w:tcPr>
            <w:tcW w:w="416" w:type="dxa"/>
            <w:shd w:val="clear" w:color="auto" w:fill="auto"/>
            <w:noWrap/>
            <w:vAlign w:val="center"/>
            <w:hideMark/>
          </w:tcPr>
          <w:p w14:paraId="3383AC01"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7</w:t>
            </w:r>
          </w:p>
        </w:tc>
        <w:tc>
          <w:tcPr>
            <w:tcW w:w="2297" w:type="dxa"/>
            <w:shd w:val="clear" w:color="auto" w:fill="auto"/>
            <w:vAlign w:val="center"/>
            <w:hideMark/>
          </w:tcPr>
          <w:p w14:paraId="5D6A7A8D"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Mandailing Natal Regency</w:t>
            </w:r>
          </w:p>
        </w:tc>
        <w:tc>
          <w:tcPr>
            <w:tcW w:w="617" w:type="dxa"/>
            <w:shd w:val="clear" w:color="auto" w:fill="auto"/>
            <w:noWrap/>
            <w:vAlign w:val="bottom"/>
            <w:hideMark/>
          </w:tcPr>
          <w:p w14:paraId="58EC6B6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102.19 </w:t>
            </w:r>
          </w:p>
        </w:tc>
        <w:tc>
          <w:tcPr>
            <w:tcW w:w="709" w:type="dxa"/>
            <w:shd w:val="clear" w:color="auto" w:fill="auto"/>
            <w:noWrap/>
            <w:vAlign w:val="bottom"/>
            <w:hideMark/>
          </w:tcPr>
          <w:p w14:paraId="00E15C1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1,431.77 </w:t>
            </w:r>
          </w:p>
        </w:tc>
        <w:tc>
          <w:tcPr>
            <w:tcW w:w="708" w:type="dxa"/>
            <w:shd w:val="clear" w:color="auto" w:fill="auto"/>
            <w:noWrap/>
            <w:vAlign w:val="bottom"/>
            <w:hideMark/>
          </w:tcPr>
          <w:p w14:paraId="6097642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54.66 </w:t>
            </w:r>
          </w:p>
        </w:tc>
        <w:tc>
          <w:tcPr>
            <w:tcW w:w="851" w:type="dxa"/>
            <w:shd w:val="clear" w:color="auto" w:fill="auto"/>
            <w:noWrap/>
            <w:vAlign w:val="bottom"/>
            <w:hideMark/>
          </w:tcPr>
          <w:p w14:paraId="2AEA1F09"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1,588.62 </w:t>
            </w:r>
          </w:p>
        </w:tc>
        <w:tc>
          <w:tcPr>
            <w:tcW w:w="709" w:type="dxa"/>
            <w:shd w:val="clear" w:color="auto" w:fill="auto"/>
            <w:noWrap/>
            <w:vAlign w:val="bottom"/>
            <w:hideMark/>
          </w:tcPr>
          <w:p w14:paraId="72B56CA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1,602.46 </w:t>
            </w:r>
          </w:p>
        </w:tc>
        <w:tc>
          <w:tcPr>
            <w:tcW w:w="708" w:type="dxa"/>
            <w:shd w:val="clear" w:color="auto" w:fill="auto"/>
            <w:noWrap/>
            <w:vAlign w:val="bottom"/>
            <w:hideMark/>
          </w:tcPr>
          <w:p w14:paraId="3516B22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(13.84)</w:t>
            </w:r>
          </w:p>
        </w:tc>
        <w:tc>
          <w:tcPr>
            <w:tcW w:w="1134" w:type="dxa"/>
            <w:shd w:val="clear" w:color="auto" w:fill="auto"/>
            <w:noWrap/>
            <w:vAlign w:val="center"/>
            <w:hideMark/>
          </w:tcPr>
          <w:p w14:paraId="42BCD6A3"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6%</w:t>
            </w:r>
          </w:p>
        </w:tc>
      </w:tr>
      <w:tr w:rsidR="0090771C" w:rsidRPr="00BD34C0" w14:paraId="6DBAC85D" w14:textId="77777777" w:rsidTr="00367EE7">
        <w:trPr>
          <w:trHeight w:val="227"/>
          <w:jc w:val="center"/>
        </w:trPr>
        <w:tc>
          <w:tcPr>
            <w:tcW w:w="416" w:type="dxa"/>
            <w:shd w:val="clear" w:color="auto" w:fill="auto"/>
            <w:noWrap/>
            <w:vAlign w:val="center"/>
            <w:hideMark/>
          </w:tcPr>
          <w:p w14:paraId="7754FF10"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8</w:t>
            </w:r>
          </w:p>
        </w:tc>
        <w:tc>
          <w:tcPr>
            <w:tcW w:w="2297" w:type="dxa"/>
            <w:shd w:val="clear" w:color="auto" w:fill="auto"/>
            <w:vAlign w:val="center"/>
            <w:hideMark/>
          </w:tcPr>
          <w:p w14:paraId="12C9EEB8"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Serdang Bedagai Regency</w:t>
            </w:r>
          </w:p>
        </w:tc>
        <w:tc>
          <w:tcPr>
            <w:tcW w:w="617" w:type="dxa"/>
            <w:shd w:val="clear" w:color="auto" w:fill="auto"/>
            <w:noWrap/>
            <w:vAlign w:val="bottom"/>
            <w:hideMark/>
          </w:tcPr>
          <w:p w14:paraId="67D7BD8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168.59 </w:t>
            </w:r>
          </w:p>
        </w:tc>
        <w:tc>
          <w:tcPr>
            <w:tcW w:w="709" w:type="dxa"/>
            <w:shd w:val="clear" w:color="auto" w:fill="auto"/>
            <w:noWrap/>
            <w:vAlign w:val="bottom"/>
            <w:hideMark/>
          </w:tcPr>
          <w:p w14:paraId="5A8E656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1,340.60 </w:t>
            </w:r>
          </w:p>
        </w:tc>
        <w:tc>
          <w:tcPr>
            <w:tcW w:w="708" w:type="dxa"/>
            <w:shd w:val="clear" w:color="auto" w:fill="auto"/>
            <w:noWrap/>
            <w:vAlign w:val="bottom"/>
            <w:hideMark/>
          </w:tcPr>
          <w:p w14:paraId="23D4918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62.69 </w:t>
            </w:r>
          </w:p>
        </w:tc>
        <w:tc>
          <w:tcPr>
            <w:tcW w:w="851" w:type="dxa"/>
            <w:shd w:val="clear" w:color="auto" w:fill="auto"/>
            <w:noWrap/>
            <w:vAlign w:val="bottom"/>
            <w:hideMark/>
          </w:tcPr>
          <w:p w14:paraId="2CDEFC7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1,571.88 </w:t>
            </w:r>
          </w:p>
        </w:tc>
        <w:tc>
          <w:tcPr>
            <w:tcW w:w="709" w:type="dxa"/>
            <w:shd w:val="clear" w:color="auto" w:fill="auto"/>
            <w:noWrap/>
            <w:vAlign w:val="bottom"/>
            <w:hideMark/>
          </w:tcPr>
          <w:p w14:paraId="0187818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1,557.62 </w:t>
            </w:r>
          </w:p>
        </w:tc>
        <w:tc>
          <w:tcPr>
            <w:tcW w:w="708" w:type="dxa"/>
            <w:shd w:val="clear" w:color="auto" w:fill="auto"/>
            <w:noWrap/>
            <w:vAlign w:val="bottom"/>
            <w:hideMark/>
          </w:tcPr>
          <w:p w14:paraId="4681B36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14.26 </w:t>
            </w:r>
          </w:p>
        </w:tc>
        <w:tc>
          <w:tcPr>
            <w:tcW w:w="1134" w:type="dxa"/>
            <w:shd w:val="clear" w:color="auto" w:fill="auto"/>
            <w:noWrap/>
            <w:vAlign w:val="center"/>
            <w:hideMark/>
          </w:tcPr>
          <w:p w14:paraId="78CD0EB9"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11%</w:t>
            </w:r>
          </w:p>
        </w:tc>
      </w:tr>
      <w:tr w:rsidR="0090771C" w:rsidRPr="00BD34C0" w14:paraId="3DD90B99" w14:textId="77777777" w:rsidTr="00367EE7">
        <w:trPr>
          <w:trHeight w:val="227"/>
          <w:jc w:val="center"/>
        </w:trPr>
        <w:tc>
          <w:tcPr>
            <w:tcW w:w="416" w:type="dxa"/>
            <w:shd w:val="clear" w:color="auto" w:fill="FFF2CC" w:themeFill="accent4" w:themeFillTint="33"/>
            <w:noWrap/>
            <w:vAlign w:val="center"/>
            <w:hideMark/>
          </w:tcPr>
          <w:p w14:paraId="31A58D0D"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9</w:t>
            </w:r>
          </w:p>
        </w:tc>
        <w:tc>
          <w:tcPr>
            <w:tcW w:w="2297" w:type="dxa"/>
            <w:shd w:val="clear" w:color="auto" w:fill="FFF2CC" w:themeFill="accent4" w:themeFillTint="33"/>
            <w:vAlign w:val="center"/>
            <w:hideMark/>
          </w:tcPr>
          <w:p w14:paraId="3720E98A"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Nias Selatan Regency</w:t>
            </w:r>
          </w:p>
        </w:tc>
        <w:tc>
          <w:tcPr>
            <w:tcW w:w="617" w:type="dxa"/>
            <w:shd w:val="clear" w:color="auto" w:fill="FFF2CC" w:themeFill="accent4" w:themeFillTint="33"/>
            <w:noWrap/>
            <w:vAlign w:val="center"/>
            <w:hideMark/>
          </w:tcPr>
          <w:p w14:paraId="04AC275B"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      56.50 </w:t>
            </w:r>
          </w:p>
        </w:tc>
        <w:tc>
          <w:tcPr>
            <w:tcW w:w="709" w:type="dxa"/>
            <w:shd w:val="clear" w:color="auto" w:fill="FFF2CC" w:themeFill="accent4" w:themeFillTint="33"/>
            <w:noWrap/>
            <w:vAlign w:val="bottom"/>
            <w:hideMark/>
          </w:tcPr>
          <w:p w14:paraId="5B6E87D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1,337.69 </w:t>
            </w:r>
          </w:p>
        </w:tc>
        <w:tc>
          <w:tcPr>
            <w:tcW w:w="708" w:type="dxa"/>
            <w:shd w:val="clear" w:color="auto" w:fill="FFF2CC" w:themeFill="accent4" w:themeFillTint="33"/>
            <w:noWrap/>
            <w:vAlign w:val="bottom"/>
            <w:hideMark/>
          </w:tcPr>
          <w:p w14:paraId="3A5DAB94"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         45.20 </w:t>
            </w:r>
          </w:p>
        </w:tc>
        <w:tc>
          <w:tcPr>
            <w:tcW w:w="851" w:type="dxa"/>
            <w:shd w:val="clear" w:color="auto" w:fill="FFF2CC" w:themeFill="accent4" w:themeFillTint="33"/>
            <w:noWrap/>
            <w:vAlign w:val="bottom"/>
            <w:hideMark/>
          </w:tcPr>
          <w:p w14:paraId="368C254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1,439.39 </w:t>
            </w:r>
          </w:p>
        </w:tc>
        <w:tc>
          <w:tcPr>
            <w:tcW w:w="709" w:type="dxa"/>
            <w:shd w:val="clear" w:color="auto" w:fill="FFF2CC" w:themeFill="accent4" w:themeFillTint="33"/>
            <w:noWrap/>
            <w:vAlign w:val="bottom"/>
            <w:hideMark/>
          </w:tcPr>
          <w:p w14:paraId="397E1C4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1,481.39 </w:t>
            </w:r>
          </w:p>
        </w:tc>
        <w:tc>
          <w:tcPr>
            <w:tcW w:w="708" w:type="dxa"/>
            <w:shd w:val="clear" w:color="auto" w:fill="FFF2CC" w:themeFill="accent4" w:themeFillTint="33"/>
            <w:noWrap/>
            <w:vAlign w:val="bottom"/>
            <w:hideMark/>
          </w:tcPr>
          <w:p w14:paraId="3610D98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(42.00)</w:t>
            </w:r>
          </w:p>
        </w:tc>
        <w:tc>
          <w:tcPr>
            <w:tcW w:w="1134" w:type="dxa"/>
            <w:shd w:val="clear" w:color="auto" w:fill="FFF2CC" w:themeFill="accent4" w:themeFillTint="33"/>
            <w:noWrap/>
            <w:vAlign w:val="center"/>
            <w:hideMark/>
          </w:tcPr>
          <w:p w14:paraId="3F7670FA"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4%</w:t>
            </w:r>
          </w:p>
        </w:tc>
      </w:tr>
      <w:tr w:rsidR="0090771C" w:rsidRPr="00BD34C0" w14:paraId="13ECD87A" w14:textId="77777777" w:rsidTr="00367EE7">
        <w:trPr>
          <w:trHeight w:val="227"/>
          <w:jc w:val="center"/>
        </w:trPr>
        <w:tc>
          <w:tcPr>
            <w:tcW w:w="416" w:type="dxa"/>
            <w:shd w:val="clear" w:color="auto" w:fill="auto"/>
            <w:noWrap/>
            <w:vAlign w:val="center"/>
            <w:hideMark/>
          </w:tcPr>
          <w:p w14:paraId="4A9ED22F"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10</w:t>
            </w:r>
          </w:p>
        </w:tc>
        <w:tc>
          <w:tcPr>
            <w:tcW w:w="2297" w:type="dxa"/>
            <w:shd w:val="clear" w:color="auto" w:fill="auto"/>
            <w:vAlign w:val="center"/>
            <w:hideMark/>
          </w:tcPr>
          <w:p w14:paraId="49F23A9A"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Labuhanbatu Regency</w:t>
            </w:r>
          </w:p>
        </w:tc>
        <w:tc>
          <w:tcPr>
            <w:tcW w:w="617" w:type="dxa"/>
            <w:shd w:val="clear" w:color="auto" w:fill="auto"/>
            <w:noWrap/>
            <w:vAlign w:val="bottom"/>
            <w:hideMark/>
          </w:tcPr>
          <w:p w14:paraId="6CBF048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271.14 </w:t>
            </w:r>
          </w:p>
        </w:tc>
        <w:tc>
          <w:tcPr>
            <w:tcW w:w="709" w:type="dxa"/>
            <w:shd w:val="clear" w:color="auto" w:fill="auto"/>
            <w:noWrap/>
            <w:vAlign w:val="bottom"/>
            <w:hideMark/>
          </w:tcPr>
          <w:p w14:paraId="771CAB8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981.96 </w:t>
            </w:r>
          </w:p>
        </w:tc>
        <w:tc>
          <w:tcPr>
            <w:tcW w:w="708" w:type="dxa"/>
            <w:shd w:val="clear" w:color="auto" w:fill="auto"/>
            <w:noWrap/>
            <w:vAlign w:val="bottom"/>
            <w:hideMark/>
          </w:tcPr>
          <w:p w14:paraId="21EDD5E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97.80 </w:t>
            </w:r>
          </w:p>
        </w:tc>
        <w:tc>
          <w:tcPr>
            <w:tcW w:w="851" w:type="dxa"/>
            <w:shd w:val="clear" w:color="auto" w:fill="auto"/>
            <w:noWrap/>
            <w:vAlign w:val="bottom"/>
            <w:hideMark/>
          </w:tcPr>
          <w:p w14:paraId="3C32DF3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1,350.90 </w:t>
            </w:r>
          </w:p>
        </w:tc>
        <w:tc>
          <w:tcPr>
            <w:tcW w:w="709" w:type="dxa"/>
            <w:shd w:val="clear" w:color="auto" w:fill="auto"/>
            <w:noWrap/>
            <w:vAlign w:val="bottom"/>
            <w:hideMark/>
          </w:tcPr>
          <w:p w14:paraId="06AB4AC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1,372.70 </w:t>
            </w:r>
          </w:p>
        </w:tc>
        <w:tc>
          <w:tcPr>
            <w:tcW w:w="708" w:type="dxa"/>
            <w:shd w:val="clear" w:color="auto" w:fill="auto"/>
            <w:noWrap/>
            <w:vAlign w:val="bottom"/>
            <w:hideMark/>
          </w:tcPr>
          <w:p w14:paraId="74618F4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(21.80)</w:t>
            </w:r>
          </w:p>
        </w:tc>
        <w:tc>
          <w:tcPr>
            <w:tcW w:w="1134" w:type="dxa"/>
            <w:shd w:val="clear" w:color="auto" w:fill="auto"/>
            <w:noWrap/>
            <w:vAlign w:val="center"/>
            <w:hideMark/>
          </w:tcPr>
          <w:p w14:paraId="5DC2C42D"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20%</w:t>
            </w:r>
          </w:p>
        </w:tc>
      </w:tr>
      <w:tr w:rsidR="0090771C" w:rsidRPr="00BD34C0" w14:paraId="4789BD30" w14:textId="77777777" w:rsidTr="00367EE7">
        <w:trPr>
          <w:trHeight w:val="227"/>
          <w:jc w:val="center"/>
        </w:trPr>
        <w:tc>
          <w:tcPr>
            <w:tcW w:w="416" w:type="dxa"/>
            <w:shd w:val="clear" w:color="auto" w:fill="auto"/>
            <w:noWrap/>
            <w:vAlign w:val="center"/>
            <w:hideMark/>
          </w:tcPr>
          <w:p w14:paraId="003989E7"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11</w:t>
            </w:r>
          </w:p>
        </w:tc>
        <w:tc>
          <w:tcPr>
            <w:tcW w:w="2297" w:type="dxa"/>
            <w:shd w:val="clear" w:color="auto" w:fill="auto"/>
            <w:vAlign w:val="center"/>
            <w:hideMark/>
          </w:tcPr>
          <w:p w14:paraId="3A6C24A1"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Karo Regency</w:t>
            </w:r>
          </w:p>
        </w:tc>
        <w:tc>
          <w:tcPr>
            <w:tcW w:w="617" w:type="dxa"/>
            <w:shd w:val="clear" w:color="auto" w:fill="auto"/>
            <w:noWrap/>
            <w:vAlign w:val="bottom"/>
            <w:hideMark/>
          </w:tcPr>
          <w:p w14:paraId="61C619C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124.93 </w:t>
            </w:r>
          </w:p>
        </w:tc>
        <w:tc>
          <w:tcPr>
            <w:tcW w:w="709" w:type="dxa"/>
            <w:shd w:val="clear" w:color="auto" w:fill="auto"/>
            <w:noWrap/>
            <w:vAlign w:val="bottom"/>
            <w:hideMark/>
          </w:tcPr>
          <w:p w14:paraId="07D858C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1,097.88 </w:t>
            </w:r>
          </w:p>
        </w:tc>
        <w:tc>
          <w:tcPr>
            <w:tcW w:w="708" w:type="dxa"/>
            <w:shd w:val="clear" w:color="auto" w:fill="auto"/>
            <w:noWrap/>
            <w:vAlign w:val="bottom"/>
            <w:hideMark/>
          </w:tcPr>
          <w:p w14:paraId="11D3014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111.59 </w:t>
            </w:r>
          </w:p>
        </w:tc>
        <w:tc>
          <w:tcPr>
            <w:tcW w:w="851" w:type="dxa"/>
            <w:shd w:val="clear" w:color="auto" w:fill="auto"/>
            <w:noWrap/>
            <w:vAlign w:val="bottom"/>
            <w:hideMark/>
          </w:tcPr>
          <w:p w14:paraId="66E47D4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1,334.39 </w:t>
            </w:r>
          </w:p>
        </w:tc>
        <w:tc>
          <w:tcPr>
            <w:tcW w:w="709" w:type="dxa"/>
            <w:shd w:val="clear" w:color="auto" w:fill="auto"/>
            <w:noWrap/>
            <w:vAlign w:val="bottom"/>
            <w:hideMark/>
          </w:tcPr>
          <w:p w14:paraId="66A6ABA9"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1,344.36 </w:t>
            </w:r>
          </w:p>
        </w:tc>
        <w:tc>
          <w:tcPr>
            <w:tcW w:w="708" w:type="dxa"/>
            <w:shd w:val="clear" w:color="auto" w:fill="auto"/>
            <w:noWrap/>
            <w:vAlign w:val="bottom"/>
            <w:hideMark/>
          </w:tcPr>
          <w:p w14:paraId="23146C4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(9.97)</w:t>
            </w:r>
          </w:p>
        </w:tc>
        <w:tc>
          <w:tcPr>
            <w:tcW w:w="1134" w:type="dxa"/>
            <w:shd w:val="clear" w:color="auto" w:fill="auto"/>
            <w:noWrap/>
            <w:vAlign w:val="center"/>
            <w:hideMark/>
          </w:tcPr>
          <w:p w14:paraId="618BB41E"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9%</w:t>
            </w:r>
          </w:p>
        </w:tc>
      </w:tr>
      <w:tr w:rsidR="0090771C" w:rsidRPr="00BD34C0" w14:paraId="08B53166" w14:textId="77777777" w:rsidTr="00367EE7">
        <w:trPr>
          <w:trHeight w:val="227"/>
          <w:jc w:val="center"/>
        </w:trPr>
        <w:tc>
          <w:tcPr>
            <w:tcW w:w="416" w:type="dxa"/>
            <w:shd w:val="clear" w:color="auto" w:fill="auto"/>
            <w:noWrap/>
            <w:vAlign w:val="center"/>
            <w:hideMark/>
          </w:tcPr>
          <w:p w14:paraId="0A2BAF8F"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12</w:t>
            </w:r>
          </w:p>
        </w:tc>
        <w:tc>
          <w:tcPr>
            <w:tcW w:w="2297" w:type="dxa"/>
            <w:shd w:val="clear" w:color="auto" w:fill="auto"/>
            <w:vAlign w:val="center"/>
            <w:hideMark/>
          </w:tcPr>
          <w:p w14:paraId="48FAC19D"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Tapanuli Selatan Regency</w:t>
            </w:r>
          </w:p>
        </w:tc>
        <w:tc>
          <w:tcPr>
            <w:tcW w:w="617" w:type="dxa"/>
            <w:shd w:val="clear" w:color="auto" w:fill="auto"/>
            <w:noWrap/>
            <w:vAlign w:val="bottom"/>
            <w:hideMark/>
          </w:tcPr>
          <w:p w14:paraId="56E2748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125.01 </w:t>
            </w:r>
          </w:p>
        </w:tc>
        <w:tc>
          <w:tcPr>
            <w:tcW w:w="709" w:type="dxa"/>
            <w:shd w:val="clear" w:color="auto" w:fill="auto"/>
            <w:noWrap/>
            <w:vAlign w:val="bottom"/>
            <w:hideMark/>
          </w:tcPr>
          <w:p w14:paraId="489C7C3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1,129.98 </w:t>
            </w:r>
          </w:p>
        </w:tc>
        <w:tc>
          <w:tcPr>
            <w:tcW w:w="708" w:type="dxa"/>
            <w:shd w:val="clear" w:color="auto" w:fill="auto"/>
            <w:noWrap/>
            <w:vAlign w:val="bottom"/>
            <w:hideMark/>
          </w:tcPr>
          <w:p w14:paraId="36560D6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69.16 </w:t>
            </w:r>
          </w:p>
        </w:tc>
        <w:tc>
          <w:tcPr>
            <w:tcW w:w="851" w:type="dxa"/>
            <w:shd w:val="clear" w:color="auto" w:fill="auto"/>
            <w:noWrap/>
            <w:vAlign w:val="bottom"/>
            <w:hideMark/>
          </w:tcPr>
          <w:p w14:paraId="1E4D87A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1,324.15 </w:t>
            </w:r>
          </w:p>
        </w:tc>
        <w:tc>
          <w:tcPr>
            <w:tcW w:w="709" w:type="dxa"/>
            <w:shd w:val="clear" w:color="auto" w:fill="auto"/>
            <w:noWrap/>
            <w:vAlign w:val="bottom"/>
            <w:hideMark/>
          </w:tcPr>
          <w:p w14:paraId="1F59097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1,433.19 </w:t>
            </w:r>
          </w:p>
        </w:tc>
        <w:tc>
          <w:tcPr>
            <w:tcW w:w="708" w:type="dxa"/>
            <w:shd w:val="clear" w:color="auto" w:fill="auto"/>
            <w:noWrap/>
            <w:vAlign w:val="bottom"/>
            <w:hideMark/>
          </w:tcPr>
          <w:p w14:paraId="35CC521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(109.04)</w:t>
            </w:r>
          </w:p>
        </w:tc>
        <w:tc>
          <w:tcPr>
            <w:tcW w:w="1134" w:type="dxa"/>
            <w:shd w:val="clear" w:color="auto" w:fill="auto"/>
            <w:noWrap/>
            <w:vAlign w:val="center"/>
            <w:hideMark/>
          </w:tcPr>
          <w:p w14:paraId="7A757FCF"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9%</w:t>
            </w:r>
          </w:p>
        </w:tc>
      </w:tr>
      <w:tr w:rsidR="0090771C" w:rsidRPr="00BD34C0" w14:paraId="06602760" w14:textId="77777777" w:rsidTr="00367EE7">
        <w:trPr>
          <w:trHeight w:val="227"/>
          <w:jc w:val="center"/>
        </w:trPr>
        <w:tc>
          <w:tcPr>
            <w:tcW w:w="416" w:type="dxa"/>
            <w:shd w:val="clear" w:color="auto" w:fill="auto"/>
            <w:noWrap/>
            <w:vAlign w:val="center"/>
            <w:hideMark/>
          </w:tcPr>
          <w:p w14:paraId="2A34B9A6"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13</w:t>
            </w:r>
          </w:p>
        </w:tc>
        <w:tc>
          <w:tcPr>
            <w:tcW w:w="2297" w:type="dxa"/>
            <w:shd w:val="clear" w:color="auto" w:fill="auto"/>
            <w:vAlign w:val="center"/>
            <w:hideMark/>
          </w:tcPr>
          <w:p w14:paraId="43C2D37F"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Tapanuli Utara Regency</w:t>
            </w:r>
          </w:p>
        </w:tc>
        <w:tc>
          <w:tcPr>
            <w:tcW w:w="617" w:type="dxa"/>
            <w:shd w:val="clear" w:color="auto" w:fill="auto"/>
            <w:noWrap/>
            <w:vAlign w:val="bottom"/>
            <w:hideMark/>
          </w:tcPr>
          <w:p w14:paraId="24387FD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140.44 </w:t>
            </w:r>
          </w:p>
        </w:tc>
        <w:tc>
          <w:tcPr>
            <w:tcW w:w="709" w:type="dxa"/>
            <w:shd w:val="clear" w:color="auto" w:fill="auto"/>
            <w:noWrap/>
            <w:vAlign w:val="bottom"/>
            <w:hideMark/>
          </w:tcPr>
          <w:p w14:paraId="268D004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1,095.50 </w:t>
            </w:r>
          </w:p>
        </w:tc>
        <w:tc>
          <w:tcPr>
            <w:tcW w:w="708" w:type="dxa"/>
            <w:shd w:val="clear" w:color="auto" w:fill="auto"/>
            <w:noWrap/>
            <w:vAlign w:val="bottom"/>
            <w:hideMark/>
          </w:tcPr>
          <w:p w14:paraId="0A50348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64.25 </w:t>
            </w:r>
          </w:p>
        </w:tc>
        <w:tc>
          <w:tcPr>
            <w:tcW w:w="851" w:type="dxa"/>
            <w:shd w:val="clear" w:color="auto" w:fill="auto"/>
            <w:noWrap/>
            <w:vAlign w:val="bottom"/>
            <w:hideMark/>
          </w:tcPr>
          <w:p w14:paraId="41FAFFB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1,300.20 </w:t>
            </w:r>
          </w:p>
        </w:tc>
        <w:tc>
          <w:tcPr>
            <w:tcW w:w="709" w:type="dxa"/>
            <w:shd w:val="clear" w:color="auto" w:fill="auto"/>
            <w:noWrap/>
            <w:vAlign w:val="bottom"/>
            <w:hideMark/>
          </w:tcPr>
          <w:p w14:paraId="553215C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1,369.87 </w:t>
            </w:r>
          </w:p>
        </w:tc>
        <w:tc>
          <w:tcPr>
            <w:tcW w:w="708" w:type="dxa"/>
            <w:shd w:val="clear" w:color="auto" w:fill="auto"/>
            <w:noWrap/>
            <w:vAlign w:val="bottom"/>
            <w:hideMark/>
          </w:tcPr>
          <w:p w14:paraId="7D7A79D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(69.67)</w:t>
            </w:r>
          </w:p>
        </w:tc>
        <w:tc>
          <w:tcPr>
            <w:tcW w:w="1134" w:type="dxa"/>
            <w:shd w:val="clear" w:color="auto" w:fill="auto"/>
            <w:noWrap/>
            <w:vAlign w:val="center"/>
            <w:hideMark/>
          </w:tcPr>
          <w:p w14:paraId="5EA1F5D0"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11%</w:t>
            </w:r>
          </w:p>
        </w:tc>
      </w:tr>
      <w:tr w:rsidR="0090771C" w:rsidRPr="00BD34C0" w14:paraId="6E82AAC8" w14:textId="77777777" w:rsidTr="00367EE7">
        <w:trPr>
          <w:trHeight w:val="227"/>
          <w:jc w:val="center"/>
        </w:trPr>
        <w:tc>
          <w:tcPr>
            <w:tcW w:w="416" w:type="dxa"/>
            <w:shd w:val="clear" w:color="auto" w:fill="auto"/>
            <w:noWrap/>
            <w:vAlign w:val="center"/>
            <w:hideMark/>
          </w:tcPr>
          <w:p w14:paraId="31D33630"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14</w:t>
            </w:r>
          </w:p>
        </w:tc>
        <w:tc>
          <w:tcPr>
            <w:tcW w:w="2297" w:type="dxa"/>
            <w:shd w:val="clear" w:color="auto" w:fill="auto"/>
            <w:vAlign w:val="center"/>
            <w:hideMark/>
          </w:tcPr>
          <w:p w14:paraId="0ED29EA4"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Tapanuli Tengah Regency</w:t>
            </w:r>
          </w:p>
        </w:tc>
        <w:tc>
          <w:tcPr>
            <w:tcW w:w="617" w:type="dxa"/>
            <w:shd w:val="clear" w:color="auto" w:fill="auto"/>
            <w:noWrap/>
            <w:vAlign w:val="center"/>
            <w:hideMark/>
          </w:tcPr>
          <w:p w14:paraId="411CACD4"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113.99 </w:t>
            </w:r>
          </w:p>
        </w:tc>
        <w:tc>
          <w:tcPr>
            <w:tcW w:w="709" w:type="dxa"/>
            <w:shd w:val="clear" w:color="auto" w:fill="auto"/>
            <w:noWrap/>
            <w:vAlign w:val="center"/>
            <w:hideMark/>
          </w:tcPr>
          <w:p w14:paraId="041F2426"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1,026.14 </w:t>
            </w:r>
          </w:p>
        </w:tc>
        <w:tc>
          <w:tcPr>
            <w:tcW w:w="708" w:type="dxa"/>
            <w:shd w:val="clear" w:color="auto" w:fill="auto"/>
            <w:noWrap/>
            <w:vAlign w:val="bottom"/>
            <w:hideMark/>
          </w:tcPr>
          <w:p w14:paraId="39BA8532"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42.22 </w:t>
            </w:r>
          </w:p>
        </w:tc>
        <w:tc>
          <w:tcPr>
            <w:tcW w:w="851" w:type="dxa"/>
            <w:shd w:val="clear" w:color="auto" w:fill="auto"/>
            <w:noWrap/>
            <w:vAlign w:val="bottom"/>
            <w:hideMark/>
          </w:tcPr>
          <w:p w14:paraId="43949C44"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1,182.35 </w:t>
            </w:r>
          </w:p>
        </w:tc>
        <w:tc>
          <w:tcPr>
            <w:tcW w:w="709" w:type="dxa"/>
            <w:shd w:val="clear" w:color="auto" w:fill="auto"/>
            <w:noWrap/>
            <w:vAlign w:val="bottom"/>
            <w:hideMark/>
          </w:tcPr>
          <w:p w14:paraId="373BB305"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1,152.85 </w:t>
            </w:r>
          </w:p>
        </w:tc>
        <w:tc>
          <w:tcPr>
            <w:tcW w:w="708" w:type="dxa"/>
            <w:shd w:val="clear" w:color="auto" w:fill="auto"/>
            <w:noWrap/>
            <w:vAlign w:val="bottom"/>
            <w:hideMark/>
          </w:tcPr>
          <w:p w14:paraId="084FAA4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29.50 </w:t>
            </w:r>
          </w:p>
        </w:tc>
        <w:tc>
          <w:tcPr>
            <w:tcW w:w="1134" w:type="dxa"/>
            <w:shd w:val="clear" w:color="auto" w:fill="auto"/>
            <w:noWrap/>
            <w:vAlign w:val="center"/>
            <w:hideMark/>
          </w:tcPr>
          <w:p w14:paraId="73430E26"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10%</w:t>
            </w:r>
          </w:p>
        </w:tc>
      </w:tr>
      <w:tr w:rsidR="0090771C" w:rsidRPr="00BD34C0" w14:paraId="7FEC598F" w14:textId="77777777" w:rsidTr="00367EE7">
        <w:trPr>
          <w:trHeight w:val="227"/>
          <w:jc w:val="center"/>
        </w:trPr>
        <w:tc>
          <w:tcPr>
            <w:tcW w:w="416" w:type="dxa"/>
            <w:shd w:val="clear" w:color="auto" w:fill="auto"/>
            <w:noWrap/>
            <w:vAlign w:val="center"/>
            <w:hideMark/>
          </w:tcPr>
          <w:p w14:paraId="25DEB8EA"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15</w:t>
            </w:r>
          </w:p>
        </w:tc>
        <w:tc>
          <w:tcPr>
            <w:tcW w:w="2297" w:type="dxa"/>
            <w:shd w:val="clear" w:color="auto" w:fill="auto"/>
            <w:vAlign w:val="center"/>
            <w:hideMark/>
          </w:tcPr>
          <w:p w14:paraId="6C689F07"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Dairi Regency</w:t>
            </w:r>
          </w:p>
        </w:tc>
        <w:tc>
          <w:tcPr>
            <w:tcW w:w="617" w:type="dxa"/>
            <w:shd w:val="clear" w:color="auto" w:fill="auto"/>
            <w:noWrap/>
            <w:vAlign w:val="bottom"/>
            <w:hideMark/>
          </w:tcPr>
          <w:p w14:paraId="04A9CE5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70.43 </w:t>
            </w:r>
          </w:p>
        </w:tc>
        <w:tc>
          <w:tcPr>
            <w:tcW w:w="709" w:type="dxa"/>
            <w:shd w:val="clear" w:color="auto" w:fill="auto"/>
            <w:noWrap/>
            <w:vAlign w:val="bottom"/>
            <w:hideMark/>
          </w:tcPr>
          <w:p w14:paraId="015D068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1,037.03 </w:t>
            </w:r>
          </w:p>
        </w:tc>
        <w:tc>
          <w:tcPr>
            <w:tcW w:w="708" w:type="dxa"/>
            <w:shd w:val="clear" w:color="auto" w:fill="auto"/>
            <w:noWrap/>
            <w:vAlign w:val="bottom"/>
            <w:hideMark/>
          </w:tcPr>
          <w:p w14:paraId="68CFD0E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36.56 </w:t>
            </w:r>
          </w:p>
        </w:tc>
        <w:tc>
          <w:tcPr>
            <w:tcW w:w="851" w:type="dxa"/>
            <w:shd w:val="clear" w:color="auto" w:fill="auto"/>
            <w:noWrap/>
            <w:vAlign w:val="bottom"/>
            <w:hideMark/>
          </w:tcPr>
          <w:p w14:paraId="078E8E7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1,144.03 </w:t>
            </w:r>
          </w:p>
        </w:tc>
        <w:tc>
          <w:tcPr>
            <w:tcW w:w="709" w:type="dxa"/>
            <w:shd w:val="clear" w:color="auto" w:fill="auto"/>
            <w:noWrap/>
            <w:vAlign w:val="bottom"/>
            <w:hideMark/>
          </w:tcPr>
          <w:p w14:paraId="02FCD21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1,181.75 </w:t>
            </w:r>
          </w:p>
        </w:tc>
        <w:tc>
          <w:tcPr>
            <w:tcW w:w="708" w:type="dxa"/>
            <w:shd w:val="clear" w:color="auto" w:fill="auto"/>
            <w:noWrap/>
            <w:vAlign w:val="bottom"/>
            <w:hideMark/>
          </w:tcPr>
          <w:p w14:paraId="381461D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(37.72)</w:t>
            </w:r>
          </w:p>
        </w:tc>
        <w:tc>
          <w:tcPr>
            <w:tcW w:w="1134" w:type="dxa"/>
            <w:shd w:val="clear" w:color="auto" w:fill="auto"/>
            <w:noWrap/>
            <w:vAlign w:val="center"/>
            <w:hideMark/>
          </w:tcPr>
          <w:p w14:paraId="00F9883E"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6%</w:t>
            </w:r>
          </w:p>
        </w:tc>
      </w:tr>
      <w:tr w:rsidR="0090771C" w:rsidRPr="00BD34C0" w14:paraId="5508C0F5" w14:textId="77777777" w:rsidTr="00367EE7">
        <w:trPr>
          <w:trHeight w:val="227"/>
          <w:jc w:val="center"/>
        </w:trPr>
        <w:tc>
          <w:tcPr>
            <w:tcW w:w="416" w:type="dxa"/>
            <w:shd w:val="clear" w:color="auto" w:fill="auto"/>
            <w:noWrap/>
            <w:vAlign w:val="center"/>
            <w:hideMark/>
          </w:tcPr>
          <w:p w14:paraId="2934B525"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16</w:t>
            </w:r>
          </w:p>
        </w:tc>
        <w:tc>
          <w:tcPr>
            <w:tcW w:w="2297" w:type="dxa"/>
            <w:shd w:val="clear" w:color="auto" w:fill="auto"/>
            <w:vAlign w:val="center"/>
            <w:hideMark/>
          </w:tcPr>
          <w:p w14:paraId="66160490"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Batu Bara Regency</w:t>
            </w:r>
          </w:p>
        </w:tc>
        <w:tc>
          <w:tcPr>
            <w:tcW w:w="617" w:type="dxa"/>
            <w:shd w:val="clear" w:color="auto" w:fill="auto"/>
            <w:noWrap/>
            <w:vAlign w:val="bottom"/>
            <w:hideMark/>
          </w:tcPr>
          <w:p w14:paraId="75B9E40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139.91 </w:t>
            </w:r>
          </w:p>
        </w:tc>
        <w:tc>
          <w:tcPr>
            <w:tcW w:w="709" w:type="dxa"/>
            <w:shd w:val="clear" w:color="auto" w:fill="auto"/>
            <w:noWrap/>
            <w:vAlign w:val="bottom"/>
            <w:hideMark/>
          </w:tcPr>
          <w:p w14:paraId="776DA09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947.69 </w:t>
            </w:r>
          </w:p>
        </w:tc>
        <w:tc>
          <w:tcPr>
            <w:tcW w:w="708" w:type="dxa"/>
            <w:shd w:val="clear" w:color="auto" w:fill="auto"/>
            <w:noWrap/>
            <w:vAlign w:val="bottom"/>
            <w:hideMark/>
          </w:tcPr>
          <w:p w14:paraId="43B73FD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52.11 </w:t>
            </w:r>
          </w:p>
        </w:tc>
        <w:tc>
          <w:tcPr>
            <w:tcW w:w="851" w:type="dxa"/>
            <w:shd w:val="clear" w:color="auto" w:fill="auto"/>
            <w:noWrap/>
            <w:vAlign w:val="bottom"/>
            <w:hideMark/>
          </w:tcPr>
          <w:p w14:paraId="6818D36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1,139.71 </w:t>
            </w:r>
          </w:p>
        </w:tc>
        <w:tc>
          <w:tcPr>
            <w:tcW w:w="709" w:type="dxa"/>
            <w:shd w:val="clear" w:color="auto" w:fill="auto"/>
            <w:noWrap/>
            <w:vAlign w:val="bottom"/>
            <w:hideMark/>
          </w:tcPr>
          <w:p w14:paraId="1B71F38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1,281.49 </w:t>
            </w:r>
          </w:p>
        </w:tc>
        <w:tc>
          <w:tcPr>
            <w:tcW w:w="708" w:type="dxa"/>
            <w:shd w:val="clear" w:color="auto" w:fill="auto"/>
            <w:noWrap/>
            <w:vAlign w:val="bottom"/>
            <w:hideMark/>
          </w:tcPr>
          <w:p w14:paraId="7D9839D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(141.78)</w:t>
            </w:r>
          </w:p>
        </w:tc>
        <w:tc>
          <w:tcPr>
            <w:tcW w:w="1134" w:type="dxa"/>
            <w:shd w:val="clear" w:color="auto" w:fill="auto"/>
            <w:noWrap/>
            <w:vAlign w:val="center"/>
            <w:hideMark/>
          </w:tcPr>
          <w:p w14:paraId="53F0B97D"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12%</w:t>
            </w:r>
          </w:p>
        </w:tc>
      </w:tr>
      <w:tr w:rsidR="0090771C" w:rsidRPr="00BD34C0" w14:paraId="36C0253B" w14:textId="77777777" w:rsidTr="00367EE7">
        <w:trPr>
          <w:trHeight w:val="227"/>
          <w:jc w:val="center"/>
        </w:trPr>
        <w:tc>
          <w:tcPr>
            <w:tcW w:w="416" w:type="dxa"/>
            <w:shd w:val="clear" w:color="auto" w:fill="auto"/>
            <w:noWrap/>
            <w:vAlign w:val="center"/>
            <w:hideMark/>
          </w:tcPr>
          <w:p w14:paraId="4BDF5AF5"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17</w:t>
            </w:r>
          </w:p>
        </w:tc>
        <w:tc>
          <w:tcPr>
            <w:tcW w:w="2297" w:type="dxa"/>
            <w:shd w:val="clear" w:color="auto" w:fill="auto"/>
            <w:vAlign w:val="center"/>
            <w:hideMark/>
          </w:tcPr>
          <w:p w14:paraId="52B14EAE"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Padang Lawas Utara Regency</w:t>
            </w:r>
          </w:p>
        </w:tc>
        <w:tc>
          <w:tcPr>
            <w:tcW w:w="617" w:type="dxa"/>
            <w:shd w:val="clear" w:color="auto" w:fill="auto"/>
            <w:noWrap/>
            <w:vAlign w:val="bottom"/>
            <w:hideMark/>
          </w:tcPr>
          <w:p w14:paraId="772455B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31.81 </w:t>
            </w:r>
          </w:p>
        </w:tc>
        <w:tc>
          <w:tcPr>
            <w:tcW w:w="709" w:type="dxa"/>
            <w:shd w:val="clear" w:color="auto" w:fill="auto"/>
            <w:noWrap/>
            <w:vAlign w:val="bottom"/>
            <w:hideMark/>
          </w:tcPr>
          <w:p w14:paraId="47F8DB3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1,035.82 </w:t>
            </w:r>
          </w:p>
        </w:tc>
        <w:tc>
          <w:tcPr>
            <w:tcW w:w="708" w:type="dxa"/>
            <w:shd w:val="clear" w:color="auto" w:fill="auto"/>
            <w:noWrap/>
            <w:vAlign w:val="bottom"/>
            <w:hideMark/>
          </w:tcPr>
          <w:p w14:paraId="30FDC9EF"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39.34 </w:t>
            </w:r>
          </w:p>
        </w:tc>
        <w:tc>
          <w:tcPr>
            <w:tcW w:w="851" w:type="dxa"/>
            <w:shd w:val="clear" w:color="auto" w:fill="auto"/>
            <w:noWrap/>
            <w:vAlign w:val="bottom"/>
            <w:hideMark/>
          </w:tcPr>
          <w:p w14:paraId="1338953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1,106.98 </w:t>
            </w:r>
          </w:p>
        </w:tc>
        <w:tc>
          <w:tcPr>
            <w:tcW w:w="709" w:type="dxa"/>
            <w:shd w:val="clear" w:color="auto" w:fill="auto"/>
            <w:noWrap/>
            <w:vAlign w:val="bottom"/>
            <w:hideMark/>
          </w:tcPr>
          <w:p w14:paraId="7CC12C1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1,318.20 </w:t>
            </w:r>
          </w:p>
        </w:tc>
        <w:tc>
          <w:tcPr>
            <w:tcW w:w="708" w:type="dxa"/>
            <w:shd w:val="clear" w:color="auto" w:fill="auto"/>
            <w:noWrap/>
            <w:vAlign w:val="bottom"/>
            <w:hideMark/>
          </w:tcPr>
          <w:p w14:paraId="19C4F7F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(211.22)</w:t>
            </w:r>
          </w:p>
        </w:tc>
        <w:tc>
          <w:tcPr>
            <w:tcW w:w="1134" w:type="dxa"/>
            <w:shd w:val="clear" w:color="auto" w:fill="auto"/>
            <w:noWrap/>
            <w:vAlign w:val="center"/>
            <w:hideMark/>
          </w:tcPr>
          <w:p w14:paraId="3468E258"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3%</w:t>
            </w:r>
          </w:p>
        </w:tc>
      </w:tr>
      <w:tr w:rsidR="0090771C" w:rsidRPr="00BD34C0" w14:paraId="6F8C3912" w14:textId="77777777" w:rsidTr="00367EE7">
        <w:trPr>
          <w:trHeight w:val="227"/>
          <w:jc w:val="center"/>
        </w:trPr>
        <w:tc>
          <w:tcPr>
            <w:tcW w:w="416" w:type="dxa"/>
            <w:shd w:val="clear" w:color="auto" w:fill="auto"/>
            <w:noWrap/>
            <w:vAlign w:val="center"/>
            <w:hideMark/>
          </w:tcPr>
          <w:p w14:paraId="04612B6B"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18</w:t>
            </w:r>
          </w:p>
        </w:tc>
        <w:tc>
          <w:tcPr>
            <w:tcW w:w="2297" w:type="dxa"/>
            <w:shd w:val="clear" w:color="auto" w:fill="auto"/>
            <w:vAlign w:val="center"/>
            <w:hideMark/>
          </w:tcPr>
          <w:p w14:paraId="1ECB5953"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Padang Lawas Regency</w:t>
            </w:r>
          </w:p>
        </w:tc>
        <w:tc>
          <w:tcPr>
            <w:tcW w:w="617" w:type="dxa"/>
            <w:shd w:val="clear" w:color="auto" w:fill="auto"/>
            <w:noWrap/>
            <w:vAlign w:val="bottom"/>
            <w:hideMark/>
          </w:tcPr>
          <w:p w14:paraId="7A2E9A7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85.01 </w:t>
            </w:r>
          </w:p>
        </w:tc>
        <w:tc>
          <w:tcPr>
            <w:tcW w:w="709" w:type="dxa"/>
            <w:shd w:val="clear" w:color="auto" w:fill="auto"/>
            <w:noWrap/>
            <w:vAlign w:val="bottom"/>
            <w:hideMark/>
          </w:tcPr>
          <w:p w14:paraId="68E9CFB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941.97 </w:t>
            </w:r>
          </w:p>
        </w:tc>
        <w:tc>
          <w:tcPr>
            <w:tcW w:w="708" w:type="dxa"/>
            <w:shd w:val="clear" w:color="auto" w:fill="auto"/>
            <w:noWrap/>
            <w:vAlign w:val="bottom"/>
            <w:hideMark/>
          </w:tcPr>
          <w:p w14:paraId="6CD2170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70.75 </w:t>
            </w:r>
          </w:p>
        </w:tc>
        <w:tc>
          <w:tcPr>
            <w:tcW w:w="851" w:type="dxa"/>
            <w:shd w:val="clear" w:color="auto" w:fill="auto"/>
            <w:noWrap/>
            <w:vAlign w:val="bottom"/>
            <w:hideMark/>
          </w:tcPr>
          <w:p w14:paraId="52C9BA2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1,097.73 </w:t>
            </w:r>
          </w:p>
        </w:tc>
        <w:tc>
          <w:tcPr>
            <w:tcW w:w="709" w:type="dxa"/>
            <w:shd w:val="clear" w:color="auto" w:fill="auto"/>
            <w:noWrap/>
            <w:vAlign w:val="bottom"/>
            <w:hideMark/>
          </w:tcPr>
          <w:p w14:paraId="1FF6A7D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1,135.95 </w:t>
            </w:r>
          </w:p>
        </w:tc>
        <w:tc>
          <w:tcPr>
            <w:tcW w:w="708" w:type="dxa"/>
            <w:shd w:val="clear" w:color="auto" w:fill="auto"/>
            <w:noWrap/>
            <w:vAlign w:val="bottom"/>
            <w:hideMark/>
          </w:tcPr>
          <w:p w14:paraId="54925FE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(38.22)</w:t>
            </w:r>
          </w:p>
        </w:tc>
        <w:tc>
          <w:tcPr>
            <w:tcW w:w="1134" w:type="dxa"/>
            <w:shd w:val="clear" w:color="auto" w:fill="auto"/>
            <w:noWrap/>
            <w:vAlign w:val="center"/>
            <w:hideMark/>
          </w:tcPr>
          <w:p w14:paraId="0E76684E"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8%</w:t>
            </w:r>
          </w:p>
        </w:tc>
      </w:tr>
      <w:tr w:rsidR="0090771C" w:rsidRPr="00BD34C0" w14:paraId="62C5A753" w14:textId="77777777" w:rsidTr="00367EE7">
        <w:trPr>
          <w:trHeight w:val="227"/>
          <w:jc w:val="center"/>
        </w:trPr>
        <w:tc>
          <w:tcPr>
            <w:tcW w:w="416" w:type="dxa"/>
            <w:shd w:val="clear" w:color="auto" w:fill="auto"/>
            <w:noWrap/>
            <w:vAlign w:val="center"/>
            <w:hideMark/>
          </w:tcPr>
          <w:p w14:paraId="71766557"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19</w:t>
            </w:r>
          </w:p>
        </w:tc>
        <w:tc>
          <w:tcPr>
            <w:tcW w:w="2297" w:type="dxa"/>
            <w:shd w:val="clear" w:color="auto" w:fill="auto"/>
            <w:vAlign w:val="center"/>
            <w:hideMark/>
          </w:tcPr>
          <w:p w14:paraId="661AB9E8"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Toba Samosir Regency</w:t>
            </w:r>
          </w:p>
        </w:tc>
        <w:tc>
          <w:tcPr>
            <w:tcW w:w="617" w:type="dxa"/>
            <w:shd w:val="clear" w:color="auto" w:fill="auto"/>
            <w:noWrap/>
            <w:vAlign w:val="bottom"/>
            <w:hideMark/>
          </w:tcPr>
          <w:p w14:paraId="2A5AEA8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71.15 </w:t>
            </w:r>
          </w:p>
        </w:tc>
        <w:tc>
          <w:tcPr>
            <w:tcW w:w="709" w:type="dxa"/>
            <w:shd w:val="clear" w:color="auto" w:fill="auto"/>
            <w:noWrap/>
            <w:vAlign w:val="bottom"/>
            <w:hideMark/>
          </w:tcPr>
          <w:p w14:paraId="7CE2F59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933.78 </w:t>
            </w:r>
          </w:p>
        </w:tc>
        <w:tc>
          <w:tcPr>
            <w:tcW w:w="708" w:type="dxa"/>
            <w:shd w:val="clear" w:color="auto" w:fill="auto"/>
            <w:noWrap/>
            <w:vAlign w:val="bottom"/>
            <w:hideMark/>
          </w:tcPr>
          <w:p w14:paraId="29F4411A"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64.85 </w:t>
            </w:r>
          </w:p>
        </w:tc>
        <w:tc>
          <w:tcPr>
            <w:tcW w:w="851" w:type="dxa"/>
            <w:shd w:val="clear" w:color="auto" w:fill="auto"/>
            <w:noWrap/>
            <w:vAlign w:val="bottom"/>
            <w:hideMark/>
          </w:tcPr>
          <w:p w14:paraId="1A72528C"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1,069.78 </w:t>
            </w:r>
          </w:p>
        </w:tc>
        <w:tc>
          <w:tcPr>
            <w:tcW w:w="709" w:type="dxa"/>
            <w:shd w:val="clear" w:color="auto" w:fill="auto"/>
            <w:noWrap/>
            <w:vAlign w:val="bottom"/>
            <w:hideMark/>
          </w:tcPr>
          <w:p w14:paraId="2ED57F0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1,124.69 </w:t>
            </w:r>
          </w:p>
        </w:tc>
        <w:tc>
          <w:tcPr>
            <w:tcW w:w="708" w:type="dxa"/>
            <w:shd w:val="clear" w:color="auto" w:fill="auto"/>
            <w:noWrap/>
            <w:vAlign w:val="bottom"/>
            <w:hideMark/>
          </w:tcPr>
          <w:p w14:paraId="4F76216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(54.91)</w:t>
            </w:r>
          </w:p>
        </w:tc>
        <w:tc>
          <w:tcPr>
            <w:tcW w:w="1134" w:type="dxa"/>
            <w:shd w:val="clear" w:color="auto" w:fill="auto"/>
            <w:noWrap/>
            <w:vAlign w:val="center"/>
            <w:hideMark/>
          </w:tcPr>
          <w:p w14:paraId="01EC56AC"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7%</w:t>
            </w:r>
          </w:p>
        </w:tc>
      </w:tr>
      <w:tr w:rsidR="0090771C" w:rsidRPr="00BD34C0" w14:paraId="5A4AA54E" w14:textId="77777777" w:rsidTr="00367EE7">
        <w:trPr>
          <w:trHeight w:val="227"/>
          <w:jc w:val="center"/>
        </w:trPr>
        <w:tc>
          <w:tcPr>
            <w:tcW w:w="416" w:type="dxa"/>
            <w:shd w:val="clear" w:color="auto" w:fill="auto"/>
            <w:noWrap/>
            <w:vAlign w:val="center"/>
            <w:hideMark/>
          </w:tcPr>
          <w:p w14:paraId="53B106C0"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20</w:t>
            </w:r>
          </w:p>
        </w:tc>
        <w:tc>
          <w:tcPr>
            <w:tcW w:w="2297" w:type="dxa"/>
            <w:shd w:val="clear" w:color="auto" w:fill="auto"/>
            <w:vAlign w:val="center"/>
            <w:hideMark/>
          </w:tcPr>
          <w:p w14:paraId="495CDE4C"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Labuhanbatu Utara Regency</w:t>
            </w:r>
          </w:p>
        </w:tc>
        <w:tc>
          <w:tcPr>
            <w:tcW w:w="617" w:type="dxa"/>
            <w:shd w:val="clear" w:color="auto" w:fill="auto"/>
            <w:noWrap/>
            <w:vAlign w:val="bottom"/>
            <w:hideMark/>
          </w:tcPr>
          <w:p w14:paraId="0AC8EEB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59.81 </w:t>
            </w:r>
          </w:p>
        </w:tc>
        <w:tc>
          <w:tcPr>
            <w:tcW w:w="709" w:type="dxa"/>
            <w:shd w:val="clear" w:color="auto" w:fill="auto"/>
            <w:noWrap/>
            <w:vAlign w:val="bottom"/>
            <w:hideMark/>
          </w:tcPr>
          <w:p w14:paraId="5979B10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883.17 </w:t>
            </w:r>
          </w:p>
        </w:tc>
        <w:tc>
          <w:tcPr>
            <w:tcW w:w="708" w:type="dxa"/>
            <w:shd w:val="clear" w:color="auto" w:fill="auto"/>
            <w:noWrap/>
            <w:vAlign w:val="bottom"/>
            <w:hideMark/>
          </w:tcPr>
          <w:p w14:paraId="2C8A14C5"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82.30 </w:t>
            </w:r>
          </w:p>
        </w:tc>
        <w:tc>
          <w:tcPr>
            <w:tcW w:w="851" w:type="dxa"/>
            <w:shd w:val="clear" w:color="auto" w:fill="auto"/>
            <w:noWrap/>
            <w:vAlign w:val="bottom"/>
            <w:hideMark/>
          </w:tcPr>
          <w:p w14:paraId="484B834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1,025.27 </w:t>
            </w:r>
          </w:p>
        </w:tc>
        <w:tc>
          <w:tcPr>
            <w:tcW w:w="709" w:type="dxa"/>
            <w:shd w:val="clear" w:color="auto" w:fill="auto"/>
            <w:noWrap/>
            <w:vAlign w:val="bottom"/>
            <w:hideMark/>
          </w:tcPr>
          <w:p w14:paraId="13F775F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1,025.27 </w:t>
            </w:r>
          </w:p>
        </w:tc>
        <w:tc>
          <w:tcPr>
            <w:tcW w:w="708" w:type="dxa"/>
            <w:shd w:val="clear" w:color="auto" w:fill="auto"/>
            <w:noWrap/>
            <w:vAlign w:val="bottom"/>
            <w:hideMark/>
          </w:tcPr>
          <w:p w14:paraId="17742E7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   </w:t>
            </w:r>
          </w:p>
        </w:tc>
        <w:tc>
          <w:tcPr>
            <w:tcW w:w="1134" w:type="dxa"/>
            <w:shd w:val="clear" w:color="auto" w:fill="auto"/>
            <w:noWrap/>
            <w:vAlign w:val="center"/>
            <w:hideMark/>
          </w:tcPr>
          <w:p w14:paraId="5F2645A5"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6%</w:t>
            </w:r>
          </w:p>
        </w:tc>
      </w:tr>
      <w:tr w:rsidR="0090771C" w:rsidRPr="00BD34C0" w14:paraId="0F1891CE" w14:textId="77777777" w:rsidTr="00367EE7">
        <w:trPr>
          <w:trHeight w:val="227"/>
          <w:jc w:val="center"/>
        </w:trPr>
        <w:tc>
          <w:tcPr>
            <w:tcW w:w="416" w:type="dxa"/>
            <w:shd w:val="clear" w:color="auto" w:fill="auto"/>
            <w:noWrap/>
            <w:vAlign w:val="center"/>
            <w:hideMark/>
          </w:tcPr>
          <w:p w14:paraId="7CB47D6B"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21</w:t>
            </w:r>
          </w:p>
        </w:tc>
        <w:tc>
          <w:tcPr>
            <w:tcW w:w="2297" w:type="dxa"/>
            <w:shd w:val="clear" w:color="auto" w:fill="auto"/>
            <w:vAlign w:val="center"/>
            <w:hideMark/>
          </w:tcPr>
          <w:p w14:paraId="333C7B24" w14:textId="77777777" w:rsidR="0090771C" w:rsidRPr="00BD34C0" w:rsidRDefault="0090771C" w:rsidP="00DE2235">
            <w:pPr>
              <w:ind w:right="-108"/>
              <w:rPr>
                <w:rFonts w:ascii="Cambria" w:hAnsi="Cambria"/>
                <w:color w:val="000000"/>
                <w:sz w:val="14"/>
                <w:szCs w:val="14"/>
                <w:lang w:eastAsia="id-ID"/>
              </w:rPr>
            </w:pPr>
            <w:r w:rsidRPr="00BD34C0">
              <w:rPr>
                <w:rFonts w:ascii="Cambria" w:hAnsi="Cambria"/>
                <w:color w:val="000000"/>
                <w:sz w:val="14"/>
                <w:szCs w:val="14"/>
                <w:lang w:eastAsia="id-ID"/>
              </w:rPr>
              <w:t>Humbang Hasundutan Regency</w:t>
            </w:r>
          </w:p>
        </w:tc>
        <w:tc>
          <w:tcPr>
            <w:tcW w:w="617" w:type="dxa"/>
            <w:shd w:val="clear" w:color="auto" w:fill="auto"/>
            <w:noWrap/>
            <w:vAlign w:val="bottom"/>
            <w:hideMark/>
          </w:tcPr>
          <w:p w14:paraId="324CE4E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80.92 </w:t>
            </w:r>
          </w:p>
        </w:tc>
        <w:tc>
          <w:tcPr>
            <w:tcW w:w="709" w:type="dxa"/>
            <w:shd w:val="clear" w:color="auto" w:fill="auto"/>
            <w:noWrap/>
            <w:vAlign w:val="bottom"/>
            <w:hideMark/>
          </w:tcPr>
          <w:p w14:paraId="4AF7319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878.58 </w:t>
            </w:r>
          </w:p>
        </w:tc>
        <w:tc>
          <w:tcPr>
            <w:tcW w:w="708" w:type="dxa"/>
            <w:shd w:val="clear" w:color="auto" w:fill="auto"/>
            <w:noWrap/>
            <w:vAlign w:val="bottom"/>
            <w:hideMark/>
          </w:tcPr>
          <w:p w14:paraId="08353682"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51.32 </w:t>
            </w:r>
          </w:p>
        </w:tc>
        <w:tc>
          <w:tcPr>
            <w:tcW w:w="851" w:type="dxa"/>
            <w:shd w:val="clear" w:color="auto" w:fill="auto"/>
            <w:noWrap/>
            <w:vAlign w:val="bottom"/>
            <w:hideMark/>
          </w:tcPr>
          <w:p w14:paraId="7C78E0D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1,010.83 </w:t>
            </w:r>
          </w:p>
        </w:tc>
        <w:tc>
          <w:tcPr>
            <w:tcW w:w="709" w:type="dxa"/>
            <w:shd w:val="clear" w:color="auto" w:fill="auto"/>
            <w:noWrap/>
            <w:vAlign w:val="bottom"/>
            <w:hideMark/>
          </w:tcPr>
          <w:p w14:paraId="4457244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1,039.56 </w:t>
            </w:r>
          </w:p>
        </w:tc>
        <w:tc>
          <w:tcPr>
            <w:tcW w:w="708" w:type="dxa"/>
            <w:shd w:val="clear" w:color="auto" w:fill="auto"/>
            <w:noWrap/>
            <w:vAlign w:val="bottom"/>
            <w:hideMark/>
          </w:tcPr>
          <w:p w14:paraId="5E176ED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(28.73)</w:t>
            </w:r>
          </w:p>
        </w:tc>
        <w:tc>
          <w:tcPr>
            <w:tcW w:w="1134" w:type="dxa"/>
            <w:shd w:val="clear" w:color="auto" w:fill="auto"/>
            <w:noWrap/>
            <w:vAlign w:val="center"/>
            <w:hideMark/>
          </w:tcPr>
          <w:p w14:paraId="44050188"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8%</w:t>
            </w:r>
          </w:p>
        </w:tc>
      </w:tr>
      <w:tr w:rsidR="0090771C" w:rsidRPr="00BD34C0" w14:paraId="2965A326" w14:textId="77777777" w:rsidTr="00367EE7">
        <w:trPr>
          <w:trHeight w:val="227"/>
          <w:jc w:val="center"/>
        </w:trPr>
        <w:tc>
          <w:tcPr>
            <w:tcW w:w="416" w:type="dxa"/>
            <w:shd w:val="clear" w:color="auto" w:fill="auto"/>
            <w:noWrap/>
            <w:vAlign w:val="center"/>
            <w:hideMark/>
          </w:tcPr>
          <w:p w14:paraId="3C9E45AE"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22</w:t>
            </w:r>
          </w:p>
        </w:tc>
        <w:tc>
          <w:tcPr>
            <w:tcW w:w="2297" w:type="dxa"/>
            <w:shd w:val="clear" w:color="auto" w:fill="auto"/>
            <w:vAlign w:val="center"/>
            <w:hideMark/>
          </w:tcPr>
          <w:p w14:paraId="1EE406BE"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Pematangsiantar City</w:t>
            </w:r>
          </w:p>
        </w:tc>
        <w:tc>
          <w:tcPr>
            <w:tcW w:w="617" w:type="dxa"/>
            <w:shd w:val="clear" w:color="auto" w:fill="auto"/>
            <w:noWrap/>
            <w:vAlign w:val="bottom"/>
            <w:hideMark/>
          </w:tcPr>
          <w:p w14:paraId="2CE37B65"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136.07 </w:t>
            </w:r>
          </w:p>
        </w:tc>
        <w:tc>
          <w:tcPr>
            <w:tcW w:w="709" w:type="dxa"/>
            <w:shd w:val="clear" w:color="auto" w:fill="auto"/>
            <w:noWrap/>
            <w:vAlign w:val="bottom"/>
            <w:hideMark/>
          </w:tcPr>
          <w:p w14:paraId="2E01996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747.43 </w:t>
            </w:r>
          </w:p>
        </w:tc>
        <w:tc>
          <w:tcPr>
            <w:tcW w:w="708" w:type="dxa"/>
            <w:shd w:val="clear" w:color="auto" w:fill="auto"/>
            <w:noWrap/>
            <w:vAlign w:val="bottom"/>
            <w:hideMark/>
          </w:tcPr>
          <w:p w14:paraId="0E66B16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52.24 </w:t>
            </w:r>
          </w:p>
        </w:tc>
        <w:tc>
          <w:tcPr>
            <w:tcW w:w="851" w:type="dxa"/>
            <w:shd w:val="clear" w:color="auto" w:fill="auto"/>
            <w:noWrap/>
            <w:vAlign w:val="bottom"/>
            <w:hideMark/>
          </w:tcPr>
          <w:p w14:paraId="14AF891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935.74 </w:t>
            </w:r>
          </w:p>
        </w:tc>
        <w:tc>
          <w:tcPr>
            <w:tcW w:w="709" w:type="dxa"/>
            <w:shd w:val="clear" w:color="auto" w:fill="auto"/>
            <w:noWrap/>
            <w:vAlign w:val="bottom"/>
            <w:hideMark/>
          </w:tcPr>
          <w:p w14:paraId="2D2C043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999.03 </w:t>
            </w:r>
          </w:p>
        </w:tc>
        <w:tc>
          <w:tcPr>
            <w:tcW w:w="708" w:type="dxa"/>
            <w:shd w:val="clear" w:color="auto" w:fill="auto"/>
            <w:noWrap/>
            <w:vAlign w:val="bottom"/>
            <w:hideMark/>
          </w:tcPr>
          <w:p w14:paraId="0CA9797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(63.29)</w:t>
            </w:r>
          </w:p>
        </w:tc>
        <w:tc>
          <w:tcPr>
            <w:tcW w:w="1134" w:type="dxa"/>
            <w:shd w:val="clear" w:color="auto" w:fill="auto"/>
            <w:noWrap/>
            <w:vAlign w:val="center"/>
            <w:hideMark/>
          </w:tcPr>
          <w:p w14:paraId="5CA4628D"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15%</w:t>
            </w:r>
          </w:p>
        </w:tc>
      </w:tr>
      <w:tr w:rsidR="0090771C" w:rsidRPr="00BD34C0" w14:paraId="7F00FB8D" w14:textId="77777777" w:rsidTr="00367EE7">
        <w:trPr>
          <w:trHeight w:val="227"/>
          <w:jc w:val="center"/>
        </w:trPr>
        <w:tc>
          <w:tcPr>
            <w:tcW w:w="416" w:type="dxa"/>
            <w:shd w:val="clear" w:color="auto" w:fill="FFF2CC" w:themeFill="accent4" w:themeFillTint="33"/>
            <w:noWrap/>
            <w:vAlign w:val="center"/>
            <w:hideMark/>
          </w:tcPr>
          <w:p w14:paraId="3B30C02C"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23</w:t>
            </w:r>
          </w:p>
        </w:tc>
        <w:tc>
          <w:tcPr>
            <w:tcW w:w="2297" w:type="dxa"/>
            <w:shd w:val="clear" w:color="auto" w:fill="FFF2CC" w:themeFill="accent4" w:themeFillTint="33"/>
            <w:vAlign w:val="center"/>
            <w:hideMark/>
          </w:tcPr>
          <w:p w14:paraId="584929E1"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Nias Regency</w:t>
            </w:r>
          </w:p>
        </w:tc>
        <w:tc>
          <w:tcPr>
            <w:tcW w:w="617" w:type="dxa"/>
            <w:shd w:val="clear" w:color="auto" w:fill="FFF2CC" w:themeFill="accent4" w:themeFillTint="33"/>
            <w:noWrap/>
            <w:vAlign w:val="center"/>
            <w:hideMark/>
          </w:tcPr>
          <w:p w14:paraId="09D88B09"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80.85 </w:t>
            </w:r>
          </w:p>
        </w:tc>
        <w:tc>
          <w:tcPr>
            <w:tcW w:w="709" w:type="dxa"/>
            <w:shd w:val="clear" w:color="auto" w:fill="FFF2CC" w:themeFill="accent4" w:themeFillTint="33"/>
            <w:noWrap/>
            <w:vAlign w:val="bottom"/>
            <w:hideMark/>
          </w:tcPr>
          <w:p w14:paraId="535A9A2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819.72 </w:t>
            </w:r>
          </w:p>
        </w:tc>
        <w:tc>
          <w:tcPr>
            <w:tcW w:w="708" w:type="dxa"/>
            <w:shd w:val="clear" w:color="auto" w:fill="FFF2CC" w:themeFill="accent4" w:themeFillTint="33"/>
            <w:noWrap/>
            <w:vAlign w:val="bottom"/>
            <w:hideMark/>
          </w:tcPr>
          <w:p w14:paraId="55D7D73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12.24 </w:t>
            </w:r>
          </w:p>
        </w:tc>
        <w:tc>
          <w:tcPr>
            <w:tcW w:w="851" w:type="dxa"/>
            <w:shd w:val="clear" w:color="auto" w:fill="FFF2CC" w:themeFill="accent4" w:themeFillTint="33"/>
            <w:noWrap/>
            <w:vAlign w:val="bottom"/>
            <w:hideMark/>
          </w:tcPr>
          <w:p w14:paraId="5468B3D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912.80 </w:t>
            </w:r>
          </w:p>
        </w:tc>
        <w:tc>
          <w:tcPr>
            <w:tcW w:w="709" w:type="dxa"/>
            <w:shd w:val="clear" w:color="auto" w:fill="FFF2CC" w:themeFill="accent4" w:themeFillTint="33"/>
            <w:noWrap/>
            <w:vAlign w:val="bottom"/>
            <w:hideMark/>
          </w:tcPr>
          <w:p w14:paraId="4FC8554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943.00 </w:t>
            </w:r>
          </w:p>
        </w:tc>
        <w:tc>
          <w:tcPr>
            <w:tcW w:w="708" w:type="dxa"/>
            <w:shd w:val="clear" w:color="auto" w:fill="FFF2CC" w:themeFill="accent4" w:themeFillTint="33"/>
            <w:noWrap/>
            <w:vAlign w:val="bottom"/>
            <w:hideMark/>
          </w:tcPr>
          <w:p w14:paraId="537BC57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(30.20)</w:t>
            </w:r>
          </w:p>
        </w:tc>
        <w:tc>
          <w:tcPr>
            <w:tcW w:w="1134" w:type="dxa"/>
            <w:shd w:val="clear" w:color="auto" w:fill="FFF2CC" w:themeFill="accent4" w:themeFillTint="33"/>
            <w:noWrap/>
            <w:vAlign w:val="center"/>
            <w:hideMark/>
          </w:tcPr>
          <w:p w14:paraId="4E53C6DD"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9%</w:t>
            </w:r>
          </w:p>
        </w:tc>
      </w:tr>
      <w:tr w:rsidR="0090771C" w:rsidRPr="00BD34C0" w14:paraId="1CCF7DB8" w14:textId="77777777" w:rsidTr="00367EE7">
        <w:trPr>
          <w:trHeight w:val="227"/>
          <w:jc w:val="center"/>
        </w:trPr>
        <w:tc>
          <w:tcPr>
            <w:tcW w:w="416" w:type="dxa"/>
            <w:shd w:val="clear" w:color="auto" w:fill="auto"/>
            <w:noWrap/>
            <w:vAlign w:val="center"/>
            <w:hideMark/>
          </w:tcPr>
          <w:p w14:paraId="63BF464F"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24</w:t>
            </w:r>
          </w:p>
        </w:tc>
        <w:tc>
          <w:tcPr>
            <w:tcW w:w="2297" w:type="dxa"/>
            <w:shd w:val="clear" w:color="auto" w:fill="auto"/>
            <w:vAlign w:val="center"/>
            <w:hideMark/>
          </w:tcPr>
          <w:p w14:paraId="3BF928BB" w14:textId="77777777" w:rsidR="0090771C" w:rsidRPr="00BD34C0" w:rsidRDefault="0090771C" w:rsidP="00DE2235">
            <w:pPr>
              <w:ind w:right="-108"/>
              <w:rPr>
                <w:rFonts w:ascii="Cambria" w:hAnsi="Cambria"/>
                <w:color w:val="000000"/>
                <w:sz w:val="14"/>
                <w:szCs w:val="14"/>
                <w:lang w:eastAsia="id-ID"/>
              </w:rPr>
            </w:pPr>
            <w:r w:rsidRPr="00BD34C0">
              <w:rPr>
                <w:rFonts w:ascii="Cambria" w:hAnsi="Cambria"/>
                <w:color w:val="000000"/>
                <w:sz w:val="14"/>
                <w:szCs w:val="14"/>
                <w:lang w:eastAsia="id-ID"/>
              </w:rPr>
              <w:t>Labuhanbatu Selatan Regency</w:t>
            </w:r>
          </w:p>
        </w:tc>
        <w:tc>
          <w:tcPr>
            <w:tcW w:w="617" w:type="dxa"/>
            <w:shd w:val="clear" w:color="auto" w:fill="auto"/>
            <w:noWrap/>
            <w:vAlign w:val="bottom"/>
            <w:hideMark/>
          </w:tcPr>
          <w:p w14:paraId="609C543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67.86 </w:t>
            </w:r>
          </w:p>
        </w:tc>
        <w:tc>
          <w:tcPr>
            <w:tcW w:w="709" w:type="dxa"/>
            <w:shd w:val="clear" w:color="auto" w:fill="auto"/>
            <w:noWrap/>
            <w:vAlign w:val="bottom"/>
            <w:hideMark/>
          </w:tcPr>
          <w:p w14:paraId="6857AA5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772.09 </w:t>
            </w:r>
          </w:p>
        </w:tc>
        <w:tc>
          <w:tcPr>
            <w:tcW w:w="708" w:type="dxa"/>
            <w:shd w:val="clear" w:color="auto" w:fill="auto"/>
            <w:noWrap/>
            <w:vAlign w:val="bottom"/>
            <w:hideMark/>
          </w:tcPr>
          <w:p w14:paraId="062F3FE0"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40.86 </w:t>
            </w:r>
          </w:p>
        </w:tc>
        <w:tc>
          <w:tcPr>
            <w:tcW w:w="851" w:type="dxa"/>
            <w:shd w:val="clear" w:color="auto" w:fill="auto"/>
            <w:noWrap/>
            <w:vAlign w:val="bottom"/>
            <w:hideMark/>
          </w:tcPr>
          <w:p w14:paraId="5DB22D8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880.82 </w:t>
            </w:r>
          </w:p>
        </w:tc>
        <w:tc>
          <w:tcPr>
            <w:tcW w:w="709" w:type="dxa"/>
            <w:shd w:val="clear" w:color="auto" w:fill="auto"/>
            <w:noWrap/>
            <w:vAlign w:val="bottom"/>
            <w:hideMark/>
          </w:tcPr>
          <w:p w14:paraId="178A1E0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918.82 </w:t>
            </w:r>
          </w:p>
        </w:tc>
        <w:tc>
          <w:tcPr>
            <w:tcW w:w="708" w:type="dxa"/>
            <w:shd w:val="clear" w:color="auto" w:fill="auto"/>
            <w:noWrap/>
            <w:vAlign w:val="bottom"/>
            <w:hideMark/>
          </w:tcPr>
          <w:p w14:paraId="28AF38B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(38.00)</w:t>
            </w:r>
          </w:p>
        </w:tc>
        <w:tc>
          <w:tcPr>
            <w:tcW w:w="1134" w:type="dxa"/>
            <w:shd w:val="clear" w:color="auto" w:fill="auto"/>
            <w:noWrap/>
            <w:vAlign w:val="center"/>
            <w:hideMark/>
          </w:tcPr>
          <w:p w14:paraId="65202244"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8%</w:t>
            </w:r>
          </w:p>
        </w:tc>
      </w:tr>
      <w:tr w:rsidR="0090771C" w:rsidRPr="00BD34C0" w14:paraId="105C9B1E" w14:textId="77777777" w:rsidTr="00367EE7">
        <w:trPr>
          <w:trHeight w:val="227"/>
          <w:jc w:val="center"/>
        </w:trPr>
        <w:tc>
          <w:tcPr>
            <w:tcW w:w="416" w:type="dxa"/>
            <w:shd w:val="clear" w:color="auto" w:fill="auto"/>
            <w:noWrap/>
            <w:vAlign w:val="center"/>
            <w:hideMark/>
          </w:tcPr>
          <w:p w14:paraId="5F16CEB6"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25</w:t>
            </w:r>
          </w:p>
        </w:tc>
        <w:tc>
          <w:tcPr>
            <w:tcW w:w="2297" w:type="dxa"/>
            <w:shd w:val="clear" w:color="auto" w:fill="auto"/>
            <w:vAlign w:val="center"/>
            <w:hideMark/>
          </w:tcPr>
          <w:p w14:paraId="09051847"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Samosir Regency</w:t>
            </w:r>
          </w:p>
        </w:tc>
        <w:tc>
          <w:tcPr>
            <w:tcW w:w="617" w:type="dxa"/>
            <w:shd w:val="clear" w:color="auto" w:fill="auto"/>
            <w:noWrap/>
            <w:vAlign w:val="bottom"/>
            <w:hideMark/>
          </w:tcPr>
          <w:p w14:paraId="23810E7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84.05 </w:t>
            </w:r>
          </w:p>
        </w:tc>
        <w:tc>
          <w:tcPr>
            <w:tcW w:w="709" w:type="dxa"/>
            <w:shd w:val="clear" w:color="auto" w:fill="auto"/>
            <w:noWrap/>
            <w:vAlign w:val="bottom"/>
            <w:hideMark/>
          </w:tcPr>
          <w:p w14:paraId="2913FD2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711.12 </w:t>
            </w:r>
          </w:p>
        </w:tc>
        <w:tc>
          <w:tcPr>
            <w:tcW w:w="708" w:type="dxa"/>
            <w:shd w:val="clear" w:color="auto" w:fill="auto"/>
            <w:noWrap/>
            <w:vAlign w:val="bottom"/>
            <w:hideMark/>
          </w:tcPr>
          <w:p w14:paraId="7EE3EE40"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37.07 </w:t>
            </w:r>
          </w:p>
        </w:tc>
        <w:tc>
          <w:tcPr>
            <w:tcW w:w="851" w:type="dxa"/>
            <w:shd w:val="clear" w:color="auto" w:fill="auto"/>
            <w:noWrap/>
            <w:vAlign w:val="bottom"/>
            <w:hideMark/>
          </w:tcPr>
          <w:p w14:paraId="0937FDB9"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832.24</w:t>
            </w:r>
          </w:p>
        </w:tc>
        <w:tc>
          <w:tcPr>
            <w:tcW w:w="709" w:type="dxa"/>
            <w:shd w:val="clear" w:color="auto" w:fill="auto"/>
            <w:noWrap/>
            <w:vAlign w:val="bottom"/>
            <w:hideMark/>
          </w:tcPr>
          <w:p w14:paraId="440D480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852.83</w:t>
            </w:r>
          </w:p>
        </w:tc>
        <w:tc>
          <w:tcPr>
            <w:tcW w:w="708" w:type="dxa"/>
            <w:shd w:val="clear" w:color="auto" w:fill="auto"/>
            <w:noWrap/>
            <w:vAlign w:val="bottom"/>
            <w:hideMark/>
          </w:tcPr>
          <w:p w14:paraId="4C91C3C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(20.59)</w:t>
            </w:r>
          </w:p>
        </w:tc>
        <w:tc>
          <w:tcPr>
            <w:tcW w:w="1134" w:type="dxa"/>
            <w:shd w:val="clear" w:color="auto" w:fill="auto"/>
            <w:noWrap/>
            <w:vAlign w:val="center"/>
            <w:hideMark/>
          </w:tcPr>
          <w:p w14:paraId="0F10BE2E"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10%</w:t>
            </w:r>
          </w:p>
        </w:tc>
      </w:tr>
      <w:tr w:rsidR="0090771C" w:rsidRPr="00BD34C0" w14:paraId="720E7B45" w14:textId="77777777" w:rsidTr="00367EE7">
        <w:trPr>
          <w:trHeight w:val="227"/>
          <w:jc w:val="center"/>
        </w:trPr>
        <w:tc>
          <w:tcPr>
            <w:tcW w:w="416" w:type="dxa"/>
            <w:shd w:val="clear" w:color="auto" w:fill="auto"/>
            <w:noWrap/>
            <w:vAlign w:val="center"/>
            <w:hideMark/>
          </w:tcPr>
          <w:p w14:paraId="4BB78E69"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26</w:t>
            </w:r>
          </w:p>
        </w:tc>
        <w:tc>
          <w:tcPr>
            <w:tcW w:w="2297" w:type="dxa"/>
            <w:shd w:val="clear" w:color="auto" w:fill="auto"/>
            <w:vAlign w:val="center"/>
            <w:hideMark/>
          </w:tcPr>
          <w:p w14:paraId="5BDF3B0B"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Padangsidimpuan City</w:t>
            </w:r>
          </w:p>
        </w:tc>
        <w:tc>
          <w:tcPr>
            <w:tcW w:w="617" w:type="dxa"/>
            <w:shd w:val="clear" w:color="auto" w:fill="auto"/>
            <w:noWrap/>
            <w:vAlign w:val="bottom"/>
            <w:hideMark/>
          </w:tcPr>
          <w:p w14:paraId="1DE8FA3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96.91 </w:t>
            </w:r>
          </w:p>
        </w:tc>
        <w:tc>
          <w:tcPr>
            <w:tcW w:w="709" w:type="dxa"/>
            <w:shd w:val="clear" w:color="auto" w:fill="auto"/>
            <w:noWrap/>
            <w:vAlign w:val="bottom"/>
            <w:hideMark/>
          </w:tcPr>
          <w:p w14:paraId="0DD445C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645.99 </w:t>
            </w:r>
          </w:p>
        </w:tc>
        <w:tc>
          <w:tcPr>
            <w:tcW w:w="708" w:type="dxa"/>
            <w:shd w:val="clear" w:color="auto" w:fill="auto"/>
            <w:hideMark/>
          </w:tcPr>
          <w:p w14:paraId="2384F04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36.57 </w:t>
            </w:r>
          </w:p>
        </w:tc>
        <w:tc>
          <w:tcPr>
            <w:tcW w:w="851" w:type="dxa"/>
            <w:shd w:val="clear" w:color="auto" w:fill="auto"/>
            <w:noWrap/>
            <w:vAlign w:val="bottom"/>
            <w:hideMark/>
          </w:tcPr>
          <w:p w14:paraId="3E02B49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779.47</w:t>
            </w:r>
          </w:p>
        </w:tc>
        <w:tc>
          <w:tcPr>
            <w:tcW w:w="709" w:type="dxa"/>
            <w:shd w:val="clear" w:color="auto" w:fill="auto"/>
            <w:noWrap/>
            <w:vAlign w:val="bottom"/>
            <w:hideMark/>
          </w:tcPr>
          <w:p w14:paraId="08D74580"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878.00</w:t>
            </w:r>
          </w:p>
        </w:tc>
        <w:tc>
          <w:tcPr>
            <w:tcW w:w="708" w:type="dxa"/>
            <w:shd w:val="clear" w:color="auto" w:fill="auto"/>
            <w:noWrap/>
            <w:vAlign w:val="bottom"/>
            <w:hideMark/>
          </w:tcPr>
          <w:p w14:paraId="4591F2E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(98.53)</w:t>
            </w:r>
          </w:p>
        </w:tc>
        <w:tc>
          <w:tcPr>
            <w:tcW w:w="1134" w:type="dxa"/>
            <w:shd w:val="clear" w:color="auto" w:fill="auto"/>
            <w:noWrap/>
            <w:vAlign w:val="center"/>
            <w:hideMark/>
          </w:tcPr>
          <w:p w14:paraId="0B2052A0"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12%</w:t>
            </w:r>
          </w:p>
        </w:tc>
      </w:tr>
      <w:tr w:rsidR="0090771C" w:rsidRPr="00BD34C0" w14:paraId="1625A526" w14:textId="77777777" w:rsidTr="00367EE7">
        <w:trPr>
          <w:trHeight w:val="227"/>
          <w:jc w:val="center"/>
        </w:trPr>
        <w:tc>
          <w:tcPr>
            <w:tcW w:w="416" w:type="dxa"/>
            <w:shd w:val="clear" w:color="auto" w:fill="FFF2CC" w:themeFill="accent4" w:themeFillTint="33"/>
            <w:noWrap/>
            <w:vAlign w:val="center"/>
            <w:hideMark/>
          </w:tcPr>
          <w:p w14:paraId="309BFA48"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27</w:t>
            </w:r>
          </w:p>
        </w:tc>
        <w:tc>
          <w:tcPr>
            <w:tcW w:w="2297" w:type="dxa"/>
            <w:shd w:val="clear" w:color="auto" w:fill="FFF2CC" w:themeFill="accent4" w:themeFillTint="33"/>
            <w:vAlign w:val="center"/>
            <w:hideMark/>
          </w:tcPr>
          <w:p w14:paraId="6ADD6B81"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Nias Utara Regency</w:t>
            </w:r>
          </w:p>
        </w:tc>
        <w:tc>
          <w:tcPr>
            <w:tcW w:w="617" w:type="dxa"/>
            <w:shd w:val="clear" w:color="auto" w:fill="FFF2CC" w:themeFill="accent4" w:themeFillTint="33"/>
            <w:noWrap/>
            <w:vAlign w:val="center"/>
            <w:hideMark/>
          </w:tcPr>
          <w:p w14:paraId="4B721B6A"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28.19 </w:t>
            </w:r>
          </w:p>
        </w:tc>
        <w:tc>
          <w:tcPr>
            <w:tcW w:w="709" w:type="dxa"/>
            <w:shd w:val="clear" w:color="auto" w:fill="FFF2CC" w:themeFill="accent4" w:themeFillTint="33"/>
            <w:noWrap/>
            <w:vAlign w:val="bottom"/>
            <w:hideMark/>
          </w:tcPr>
          <w:p w14:paraId="73928C8B"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701.90 </w:t>
            </w:r>
          </w:p>
        </w:tc>
        <w:tc>
          <w:tcPr>
            <w:tcW w:w="708" w:type="dxa"/>
            <w:shd w:val="clear" w:color="auto" w:fill="FFF2CC" w:themeFill="accent4" w:themeFillTint="33"/>
            <w:noWrap/>
            <w:vAlign w:val="bottom"/>
            <w:hideMark/>
          </w:tcPr>
          <w:p w14:paraId="5826A4EF"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30.00 </w:t>
            </w:r>
          </w:p>
        </w:tc>
        <w:tc>
          <w:tcPr>
            <w:tcW w:w="851" w:type="dxa"/>
            <w:shd w:val="clear" w:color="auto" w:fill="FFF2CC" w:themeFill="accent4" w:themeFillTint="33"/>
            <w:noWrap/>
            <w:vAlign w:val="bottom"/>
            <w:hideMark/>
          </w:tcPr>
          <w:p w14:paraId="5D92492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760.09</w:t>
            </w:r>
          </w:p>
        </w:tc>
        <w:tc>
          <w:tcPr>
            <w:tcW w:w="709" w:type="dxa"/>
            <w:shd w:val="clear" w:color="auto" w:fill="FFF2CC" w:themeFill="accent4" w:themeFillTint="33"/>
            <w:noWrap/>
            <w:vAlign w:val="bottom"/>
            <w:hideMark/>
          </w:tcPr>
          <w:p w14:paraId="500D3F5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889.49</w:t>
            </w:r>
          </w:p>
        </w:tc>
        <w:tc>
          <w:tcPr>
            <w:tcW w:w="708" w:type="dxa"/>
            <w:shd w:val="clear" w:color="auto" w:fill="FFF2CC" w:themeFill="accent4" w:themeFillTint="33"/>
            <w:noWrap/>
            <w:vAlign w:val="bottom"/>
            <w:hideMark/>
          </w:tcPr>
          <w:p w14:paraId="27432B0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(129.40)</w:t>
            </w:r>
          </w:p>
        </w:tc>
        <w:tc>
          <w:tcPr>
            <w:tcW w:w="1134" w:type="dxa"/>
            <w:shd w:val="clear" w:color="auto" w:fill="FFF2CC" w:themeFill="accent4" w:themeFillTint="33"/>
            <w:noWrap/>
            <w:vAlign w:val="center"/>
            <w:hideMark/>
          </w:tcPr>
          <w:p w14:paraId="56D7214F"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4%</w:t>
            </w:r>
          </w:p>
        </w:tc>
      </w:tr>
      <w:tr w:rsidR="0090771C" w:rsidRPr="00BD34C0" w14:paraId="3F4A85C0" w14:textId="77777777" w:rsidTr="00367EE7">
        <w:trPr>
          <w:trHeight w:val="227"/>
          <w:jc w:val="center"/>
        </w:trPr>
        <w:tc>
          <w:tcPr>
            <w:tcW w:w="416" w:type="dxa"/>
            <w:shd w:val="clear" w:color="auto" w:fill="auto"/>
            <w:noWrap/>
            <w:vAlign w:val="center"/>
            <w:hideMark/>
          </w:tcPr>
          <w:p w14:paraId="3D3D674A"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28</w:t>
            </w:r>
          </w:p>
        </w:tc>
        <w:tc>
          <w:tcPr>
            <w:tcW w:w="2297" w:type="dxa"/>
            <w:shd w:val="clear" w:color="auto" w:fill="auto"/>
            <w:vAlign w:val="center"/>
            <w:hideMark/>
          </w:tcPr>
          <w:p w14:paraId="77B05C78"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Tebing Tinggi City</w:t>
            </w:r>
          </w:p>
        </w:tc>
        <w:tc>
          <w:tcPr>
            <w:tcW w:w="617" w:type="dxa"/>
            <w:shd w:val="clear" w:color="auto" w:fill="auto"/>
            <w:noWrap/>
            <w:vAlign w:val="bottom"/>
            <w:hideMark/>
          </w:tcPr>
          <w:p w14:paraId="43D8589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107.52 </w:t>
            </w:r>
          </w:p>
        </w:tc>
        <w:tc>
          <w:tcPr>
            <w:tcW w:w="709" w:type="dxa"/>
            <w:shd w:val="clear" w:color="auto" w:fill="auto"/>
            <w:noWrap/>
            <w:vAlign w:val="bottom"/>
            <w:hideMark/>
          </w:tcPr>
          <w:p w14:paraId="5DCB4908"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507.99 </w:t>
            </w:r>
          </w:p>
        </w:tc>
        <w:tc>
          <w:tcPr>
            <w:tcW w:w="708" w:type="dxa"/>
            <w:shd w:val="clear" w:color="auto" w:fill="auto"/>
            <w:noWrap/>
            <w:vAlign w:val="bottom"/>
            <w:hideMark/>
          </w:tcPr>
          <w:p w14:paraId="5ABDB03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110.05 </w:t>
            </w:r>
          </w:p>
        </w:tc>
        <w:tc>
          <w:tcPr>
            <w:tcW w:w="851" w:type="dxa"/>
            <w:shd w:val="clear" w:color="auto" w:fill="auto"/>
            <w:noWrap/>
            <w:vAlign w:val="bottom"/>
            <w:hideMark/>
          </w:tcPr>
          <w:p w14:paraId="3A1F096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725.57</w:t>
            </w:r>
          </w:p>
        </w:tc>
        <w:tc>
          <w:tcPr>
            <w:tcW w:w="709" w:type="dxa"/>
            <w:shd w:val="clear" w:color="auto" w:fill="auto"/>
            <w:noWrap/>
            <w:vAlign w:val="bottom"/>
            <w:hideMark/>
          </w:tcPr>
          <w:p w14:paraId="53B9585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726.73</w:t>
            </w:r>
          </w:p>
        </w:tc>
        <w:tc>
          <w:tcPr>
            <w:tcW w:w="708" w:type="dxa"/>
            <w:shd w:val="clear" w:color="auto" w:fill="auto"/>
            <w:noWrap/>
            <w:vAlign w:val="bottom"/>
            <w:hideMark/>
          </w:tcPr>
          <w:p w14:paraId="087ECED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(1.16)</w:t>
            </w:r>
          </w:p>
        </w:tc>
        <w:tc>
          <w:tcPr>
            <w:tcW w:w="1134" w:type="dxa"/>
            <w:shd w:val="clear" w:color="auto" w:fill="auto"/>
            <w:noWrap/>
            <w:vAlign w:val="center"/>
            <w:hideMark/>
          </w:tcPr>
          <w:p w14:paraId="03D28BD1"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15%</w:t>
            </w:r>
          </w:p>
        </w:tc>
      </w:tr>
      <w:tr w:rsidR="0090771C" w:rsidRPr="00BD34C0" w14:paraId="5611A2D7" w14:textId="77777777" w:rsidTr="00367EE7">
        <w:trPr>
          <w:trHeight w:val="227"/>
          <w:jc w:val="center"/>
        </w:trPr>
        <w:tc>
          <w:tcPr>
            <w:tcW w:w="416" w:type="dxa"/>
            <w:shd w:val="clear" w:color="auto" w:fill="FFF2CC" w:themeFill="accent4" w:themeFillTint="33"/>
            <w:noWrap/>
            <w:vAlign w:val="center"/>
            <w:hideMark/>
          </w:tcPr>
          <w:p w14:paraId="28F9F2C4"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29</w:t>
            </w:r>
          </w:p>
        </w:tc>
        <w:tc>
          <w:tcPr>
            <w:tcW w:w="2297" w:type="dxa"/>
            <w:shd w:val="clear" w:color="auto" w:fill="FFF2CC" w:themeFill="accent4" w:themeFillTint="33"/>
            <w:vAlign w:val="center"/>
            <w:hideMark/>
          </w:tcPr>
          <w:p w14:paraId="17E2FEC8"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Nias Barat Regency</w:t>
            </w:r>
          </w:p>
        </w:tc>
        <w:tc>
          <w:tcPr>
            <w:tcW w:w="617" w:type="dxa"/>
            <w:shd w:val="clear" w:color="auto" w:fill="FFF2CC" w:themeFill="accent4" w:themeFillTint="33"/>
            <w:noWrap/>
            <w:vAlign w:val="center"/>
            <w:hideMark/>
          </w:tcPr>
          <w:p w14:paraId="7A54ED42"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15.06 </w:t>
            </w:r>
          </w:p>
        </w:tc>
        <w:tc>
          <w:tcPr>
            <w:tcW w:w="709" w:type="dxa"/>
            <w:shd w:val="clear" w:color="auto" w:fill="FFF2CC" w:themeFill="accent4" w:themeFillTint="33"/>
            <w:noWrap/>
            <w:vAlign w:val="bottom"/>
            <w:hideMark/>
          </w:tcPr>
          <w:p w14:paraId="271EFC6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690.13 </w:t>
            </w:r>
          </w:p>
        </w:tc>
        <w:tc>
          <w:tcPr>
            <w:tcW w:w="708" w:type="dxa"/>
            <w:shd w:val="clear" w:color="auto" w:fill="FFF2CC" w:themeFill="accent4" w:themeFillTint="33"/>
            <w:noWrap/>
            <w:vAlign w:val="bottom"/>
            <w:hideMark/>
          </w:tcPr>
          <w:p w14:paraId="6AC6E0C0"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18.06 </w:t>
            </w:r>
          </w:p>
        </w:tc>
        <w:tc>
          <w:tcPr>
            <w:tcW w:w="851" w:type="dxa"/>
            <w:shd w:val="clear" w:color="auto" w:fill="FFF2CC" w:themeFill="accent4" w:themeFillTint="33"/>
            <w:noWrap/>
            <w:vAlign w:val="bottom"/>
            <w:hideMark/>
          </w:tcPr>
          <w:p w14:paraId="6AA908F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723.26</w:t>
            </w:r>
          </w:p>
        </w:tc>
        <w:tc>
          <w:tcPr>
            <w:tcW w:w="709" w:type="dxa"/>
            <w:shd w:val="clear" w:color="auto" w:fill="FFF2CC" w:themeFill="accent4" w:themeFillTint="33"/>
            <w:noWrap/>
            <w:vAlign w:val="bottom"/>
            <w:hideMark/>
          </w:tcPr>
          <w:p w14:paraId="71C9655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756.31</w:t>
            </w:r>
          </w:p>
        </w:tc>
        <w:tc>
          <w:tcPr>
            <w:tcW w:w="708" w:type="dxa"/>
            <w:shd w:val="clear" w:color="auto" w:fill="FFF2CC" w:themeFill="accent4" w:themeFillTint="33"/>
            <w:noWrap/>
            <w:vAlign w:val="bottom"/>
            <w:hideMark/>
          </w:tcPr>
          <w:p w14:paraId="564269C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(33.05)</w:t>
            </w:r>
          </w:p>
        </w:tc>
        <w:tc>
          <w:tcPr>
            <w:tcW w:w="1134" w:type="dxa"/>
            <w:shd w:val="clear" w:color="auto" w:fill="FFF2CC" w:themeFill="accent4" w:themeFillTint="33"/>
            <w:noWrap/>
            <w:vAlign w:val="center"/>
            <w:hideMark/>
          </w:tcPr>
          <w:p w14:paraId="4CE05B0B"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2%</w:t>
            </w:r>
          </w:p>
        </w:tc>
      </w:tr>
      <w:tr w:rsidR="0090771C" w:rsidRPr="00BD34C0" w14:paraId="7F1CC6F3" w14:textId="77777777" w:rsidTr="00367EE7">
        <w:trPr>
          <w:trHeight w:val="227"/>
          <w:jc w:val="center"/>
        </w:trPr>
        <w:tc>
          <w:tcPr>
            <w:tcW w:w="416" w:type="dxa"/>
            <w:shd w:val="clear" w:color="auto" w:fill="FFF2CC" w:themeFill="accent4" w:themeFillTint="33"/>
            <w:noWrap/>
            <w:vAlign w:val="center"/>
            <w:hideMark/>
          </w:tcPr>
          <w:p w14:paraId="7DA0F6E1"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30</w:t>
            </w:r>
          </w:p>
        </w:tc>
        <w:tc>
          <w:tcPr>
            <w:tcW w:w="2297" w:type="dxa"/>
            <w:shd w:val="clear" w:color="auto" w:fill="FFF2CC" w:themeFill="accent4" w:themeFillTint="33"/>
            <w:vAlign w:val="center"/>
            <w:hideMark/>
          </w:tcPr>
          <w:p w14:paraId="232C21B5"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Gunungsitoli City</w:t>
            </w:r>
          </w:p>
        </w:tc>
        <w:tc>
          <w:tcPr>
            <w:tcW w:w="617" w:type="dxa"/>
            <w:shd w:val="clear" w:color="auto" w:fill="FFF2CC" w:themeFill="accent4" w:themeFillTint="33"/>
            <w:noWrap/>
            <w:vAlign w:val="bottom"/>
            <w:hideMark/>
          </w:tcPr>
          <w:p w14:paraId="6F15DBEA"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36.38 </w:t>
            </w:r>
          </w:p>
        </w:tc>
        <w:tc>
          <w:tcPr>
            <w:tcW w:w="709" w:type="dxa"/>
            <w:shd w:val="clear" w:color="auto" w:fill="FFF2CC" w:themeFill="accent4" w:themeFillTint="33"/>
            <w:noWrap/>
            <w:vAlign w:val="bottom"/>
            <w:hideMark/>
          </w:tcPr>
          <w:p w14:paraId="34A2A4EE"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619.77 </w:t>
            </w:r>
          </w:p>
        </w:tc>
        <w:tc>
          <w:tcPr>
            <w:tcW w:w="708" w:type="dxa"/>
            <w:shd w:val="clear" w:color="auto" w:fill="FFF2CC" w:themeFill="accent4" w:themeFillTint="33"/>
            <w:noWrap/>
            <w:vAlign w:val="bottom"/>
            <w:hideMark/>
          </w:tcPr>
          <w:p w14:paraId="5E9E214A"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32.72 </w:t>
            </w:r>
          </w:p>
        </w:tc>
        <w:tc>
          <w:tcPr>
            <w:tcW w:w="851" w:type="dxa"/>
            <w:shd w:val="clear" w:color="auto" w:fill="FFF2CC" w:themeFill="accent4" w:themeFillTint="33"/>
            <w:noWrap/>
            <w:vAlign w:val="bottom"/>
            <w:hideMark/>
          </w:tcPr>
          <w:p w14:paraId="7370041F"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688.87</w:t>
            </w:r>
          </w:p>
        </w:tc>
        <w:tc>
          <w:tcPr>
            <w:tcW w:w="709" w:type="dxa"/>
            <w:shd w:val="clear" w:color="auto" w:fill="FFF2CC" w:themeFill="accent4" w:themeFillTint="33"/>
            <w:noWrap/>
            <w:vAlign w:val="bottom"/>
            <w:hideMark/>
          </w:tcPr>
          <w:p w14:paraId="2B5B1D3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716.86</w:t>
            </w:r>
          </w:p>
        </w:tc>
        <w:tc>
          <w:tcPr>
            <w:tcW w:w="708" w:type="dxa"/>
            <w:shd w:val="clear" w:color="auto" w:fill="FFF2CC" w:themeFill="accent4" w:themeFillTint="33"/>
            <w:noWrap/>
            <w:vAlign w:val="bottom"/>
            <w:hideMark/>
          </w:tcPr>
          <w:p w14:paraId="617C758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(27.99)</w:t>
            </w:r>
          </w:p>
        </w:tc>
        <w:tc>
          <w:tcPr>
            <w:tcW w:w="1134" w:type="dxa"/>
            <w:shd w:val="clear" w:color="auto" w:fill="FFF2CC" w:themeFill="accent4" w:themeFillTint="33"/>
            <w:noWrap/>
            <w:vAlign w:val="center"/>
            <w:hideMark/>
          </w:tcPr>
          <w:p w14:paraId="7EB4F4B5"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5%</w:t>
            </w:r>
          </w:p>
        </w:tc>
      </w:tr>
      <w:tr w:rsidR="0090771C" w:rsidRPr="00BD34C0" w14:paraId="2627D3D8" w14:textId="77777777" w:rsidTr="00367EE7">
        <w:trPr>
          <w:trHeight w:val="227"/>
          <w:jc w:val="center"/>
        </w:trPr>
        <w:tc>
          <w:tcPr>
            <w:tcW w:w="416" w:type="dxa"/>
            <w:shd w:val="clear" w:color="auto" w:fill="auto"/>
            <w:noWrap/>
            <w:vAlign w:val="center"/>
            <w:hideMark/>
          </w:tcPr>
          <w:p w14:paraId="0E095A95"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31</w:t>
            </w:r>
          </w:p>
        </w:tc>
        <w:tc>
          <w:tcPr>
            <w:tcW w:w="2297" w:type="dxa"/>
            <w:shd w:val="clear" w:color="auto" w:fill="auto"/>
            <w:vAlign w:val="center"/>
            <w:hideMark/>
          </w:tcPr>
          <w:p w14:paraId="17E4B4D0"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Sibolga City</w:t>
            </w:r>
          </w:p>
        </w:tc>
        <w:tc>
          <w:tcPr>
            <w:tcW w:w="617" w:type="dxa"/>
            <w:shd w:val="clear" w:color="auto" w:fill="auto"/>
            <w:noWrap/>
            <w:vAlign w:val="bottom"/>
            <w:hideMark/>
          </w:tcPr>
          <w:p w14:paraId="3BF9494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150.16 </w:t>
            </w:r>
          </w:p>
        </w:tc>
        <w:tc>
          <w:tcPr>
            <w:tcW w:w="709" w:type="dxa"/>
            <w:shd w:val="clear" w:color="auto" w:fill="auto"/>
            <w:noWrap/>
            <w:vAlign w:val="bottom"/>
            <w:hideMark/>
          </w:tcPr>
          <w:p w14:paraId="657C3D92"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494.39 </w:t>
            </w:r>
          </w:p>
        </w:tc>
        <w:tc>
          <w:tcPr>
            <w:tcW w:w="708" w:type="dxa"/>
            <w:shd w:val="clear" w:color="auto" w:fill="auto"/>
            <w:noWrap/>
            <w:vAlign w:val="bottom"/>
            <w:hideMark/>
          </w:tcPr>
          <w:p w14:paraId="6A52E6A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20.56 </w:t>
            </w:r>
          </w:p>
        </w:tc>
        <w:tc>
          <w:tcPr>
            <w:tcW w:w="851" w:type="dxa"/>
            <w:shd w:val="clear" w:color="auto" w:fill="auto"/>
            <w:noWrap/>
            <w:vAlign w:val="bottom"/>
            <w:hideMark/>
          </w:tcPr>
          <w:p w14:paraId="09675BA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665.10</w:t>
            </w:r>
          </w:p>
        </w:tc>
        <w:tc>
          <w:tcPr>
            <w:tcW w:w="709" w:type="dxa"/>
            <w:shd w:val="clear" w:color="auto" w:fill="auto"/>
            <w:noWrap/>
            <w:vAlign w:val="bottom"/>
            <w:hideMark/>
          </w:tcPr>
          <w:p w14:paraId="5D32E37D"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764.92</w:t>
            </w:r>
          </w:p>
        </w:tc>
        <w:tc>
          <w:tcPr>
            <w:tcW w:w="708" w:type="dxa"/>
            <w:shd w:val="clear" w:color="auto" w:fill="auto"/>
            <w:noWrap/>
            <w:vAlign w:val="bottom"/>
            <w:hideMark/>
          </w:tcPr>
          <w:p w14:paraId="044E0E80"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(99.82)</w:t>
            </w:r>
          </w:p>
        </w:tc>
        <w:tc>
          <w:tcPr>
            <w:tcW w:w="1134" w:type="dxa"/>
            <w:shd w:val="clear" w:color="auto" w:fill="auto"/>
            <w:noWrap/>
            <w:vAlign w:val="center"/>
            <w:hideMark/>
          </w:tcPr>
          <w:p w14:paraId="418F010B"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23%</w:t>
            </w:r>
          </w:p>
        </w:tc>
      </w:tr>
      <w:tr w:rsidR="0090771C" w:rsidRPr="00BD34C0" w14:paraId="15E69814" w14:textId="77777777" w:rsidTr="00367EE7">
        <w:trPr>
          <w:trHeight w:val="227"/>
          <w:jc w:val="center"/>
        </w:trPr>
        <w:tc>
          <w:tcPr>
            <w:tcW w:w="416" w:type="dxa"/>
            <w:shd w:val="clear" w:color="auto" w:fill="auto"/>
            <w:noWrap/>
            <w:vAlign w:val="center"/>
            <w:hideMark/>
          </w:tcPr>
          <w:p w14:paraId="60F6DEEE"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lastRenderedPageBreak/>
              <w:t>32</w:t>
            </w:r>
          </w:p>
        </w:tc>
        <w:tc>
          <w:tcPr>
            <w:tcW w:w="2297" w:type="dxa"/>
            <w:shd w:val="clear" w:color="auto" w:fill="auto"/>
            <w:vAlign w:val="center"/>
            <w:hideMark/>
          </w:tcPr>
          <w:p w14:paraId="79D34C04"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Tanjungbalai City</w:t>
            </w:r>
          </w:p>
        </w:tc>
        <w:tc>
          <w:tcPr>
            <w:tcW w:w="617" w:type="dxa"/>
            <w:shd w:val="clear" w:color="auto" w:fill="auto"/>
            <w:noWrap/>
            <w:vAlign w:val="bottom"/>
            <w:hideMark/>
          </w:tcPr>
          <w:p w14:paraId="3A18237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75.94 </w:t>
            </w:r>
          </w:p>
        </w:tc>
        <w:tc>
          <w:tcPr>
            <w:tcW w:w="709" w:type="dxa"/>
            <w:shd w:val="clear" w:color="auto" w:fill="auto"/>
            <w:noWrap/>
            <w:vAlign w:val="bottom"/>
            <w:hideMark/>
          </w:tcPr>
          <w:p w14:paraId="4B14BF2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515.43 </w:t>
            </w:r>
          </w:p>
        </w:tc>
        <w:tc>
          <w:tcPr>
            <w:tcW w:w="708" w:type="dxa"/>
            <w:shd w:val="clear" w:color="auto" w:fill="auto"/>
            <w:noWrap/>
            <w:vAlign w:val="bottom"/>
            <w:hideMark/>
          </w:tcPr>
          <w:p w14:paraId="75F53259"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27.00 </w:t>
            </w:r>
          </w:p>
        </w:tc>
        <w:tc>
          <w:tcPr>
            <w:tcW w:w="851" w:type="dxa"/>
            <w:shd w:val="clear" w:color="auto" w:fill="auto"/>
            <w:noWrap/>
            <w:vAlign w:val="bottom"/>
            <w:hideMark/>
          </w:tcPr>
          <w:p w14:paraId="5A99669C"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618.37</w:t>
            </w:r>
          </w:p>
        </w:tc>
        <w:tc>
          <w:tcPr>
            <w:tcW w:w="709" w:type="dxa"/>
            <w:shd w:val="clear" w:color="auto" w:fill="auto"/>
            <w:noWrap/>
            <w:vAlign w:val="bottom"/>
            <w:hideMark/>
          </w:tcPr>
          <w:p w14:paraId="4A02464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619.87</w:t>
            </w:r>
          </w:p>
        </w:tc>
        <w:tc>
          <w:tcPr>
            <w:tcW w:w="708" w:type="dxa"/>
            <w:shd w:val="clear" w:color="auto" w:fill="auto"/>
            <w:noWrap/>
            <w:vAlign w:val="bottom"/>
            <w:hideMark/>
          </w:tcPr>
          <w:p w14:paraId="544E5F24"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(1.50)</w:t>
            </w:r>
          </w:p>
        </w:tc>
        <w:tc>
          <w:tcPr>
            <w:tcW w:w="1134" w:type="dxa"/>
            <w:shd w:val="clear" w:color="auto" w:fill="auto"/>
            <w:noWrap/>
            <w:vAlign w:val="center"/>
            <w:hideMark/>
          </w:tcPr>
          <w:p w14:paraId="5DA4CA02"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12%</w:t>
            </w:r>
          </w:p>
        </w:tc>
      </w:tr>
      <w:tr w:rsidR="0090771C" w:rsidRPr="00BD34C0" w14:paraId="1B75A966" w14:textId="77777777" w:rsidTr="00367EE7">
        <w:trPr>
          <w:trHeight w:val="227"/>
          <w:jc w:val="center"/>
        </w:trPr>
        <w:tc>
          <w:tcPr>
            <w:tcW w:w="416" w:type="dxa"/>
            <w:tcBorders>
              <w:bottom w:val="single" w:sz="4" w:space="0" w:color="auto"/>
            </w:tcBorders>
            <w:shd w:val="clear" w:color="auto" w:fill="auto"/>
            <w:noWrap/>
            <w:vAlign w:val="center"/>
            <w:hideMark/>
          </w:tcPr>
          <w:p w14:paraId="4A64F994" w14:textId="77777777" w:rsidR="0090771C" w:rsidRPr="00BD34C0" w:rsidRDefault="0090771C" w:rsidP="00DE2235">
            <w:pPr>
              <w:ind w:left="-110" w:right="-106" w:hanging="34"/>
              <w:jc w:val="center"/>
              <w:rPr>
                <w:rFonts w:ascii="Cambria" w:hAnsi="Cambria"/>
                <w:color w:val="000000"/>
                <w:sz w:val="14"/>
                <w:szCs w:val="14"/>
                <w:lang w:eastAsia="id-ID"/>
              </w:rPr>
            </w:pPr>
            <w:r w:rsidRPr="00BD34C0">
              <w:rPr>
                <w:rFonts w:ascii="Cambria" w:hAnsi="Cambria"/>
                <w:color w:val="000000"/>
                <w:sz w:val="14"/>
                <w:szCs w:val="14"/>
                <w:lang w:eastAsia="id-ID"/>
              </w:rPr>
              <w:t>33</w:t>
            </w:r>
          </w:p>
        </w:tc>
        <w:tc>
          <w:tcPr>
            <w:tcW w:w="2297" w:type="dxa"/>
            <w:tcBorders>
              <w:bottom w:val="single" w:sz="4" w:space="0" w:color="auto"/>
            </w:tcBorders>
            <w:shd w:val="clear" w:color="auto" w:fill="auto"/>
            <w:vAlign w:val="center"/>
            <w:hideMark/>
          </w:tcPr>
          <w:p w14:paraId="1EC77317" w14:textId="77777777" w:rsidR="0090771C" w:rsidRPr="00BD34C0" w:rsidRDefault="0090771C" w:rsidP="00DE2235">
            <w:pPr>
              <w:rPr>
                <w:rFonts w:ascii="Cambria" w:hAnsi="Cambria"/>
                <w:color w:val="000000"/>
                <w:sz w:val="14"/>
                <w:szCs w:val="14"/>
                <w:lang w:eastAsia="id-ID"/>
              </w:rPr>
            </w:pPr>
            <w:r w:rsidRPr="00BD34C0">
              <w:rPr>
                <w:rFonts w:ascii="Cambria" w:hAnsi="Cambria"/>
                <w:color w:val="000000"/>
                <w:sz w:val="14"/>
                <w:szCs w:val="14"/>
                <w:lang w:eastAsia="id-ID"/>
              </w:rPr>
              <w:t>Pakpak Bharat Regency</w:t>
            </w:r>
          </w:p>
        </w:tc>
        <w:tc>
          <w:tcPr>
            <w:tcW w:w="617" w:type="dxa"/>
            <w:tcBorders>
              <w:bottom w:val="single" w:sz="4" w:space="0" w:color="auto"/>
            </w:tcBorders>
            <w:shd w:val="clear" w:color="auto" w:fill="auto"/>
            <w:noWrap/>
            <w:vAlign w:val="bottom"/>
            <w:hideMark/>
          </w:tcPr>
          <w:p w14:paraId="64970867"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20.50 </w:t>
            </w:r>
          </w:p>
        </w:tc>
        <w:tc>
          <w:tcPr>
            <w:tcW w:w="709" w:type="dxa"/>
            <w:tcBorders>
              <w:bottom w:val="single" w:sz="4" w:space="0" w:color="auto"/>
            </w:tcBorders>
            <w:shd w:val="clear" w:color="auto" w:fill="auto"/>
            <w:noWrap/>
            <w:vAlign w:val="bottom"/>
            <w:hideMark/>
          </w:tcPr>
          <w:p w14:paraId="112A4976"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481.37 </w:t>
            </w:r>
          </w:p>
        </w:tc>
        <w:tc>
          <w:tcPr>
            <w:tcW w:w="708" w:type="dxa"/>
            <w:tcBorders>
              <w:bottom w:val="single" w:sz="4" w:space="0" w:color="auto"/>
            </w:tcBorders>
            <w:shd w:val="clear" w:color="auto" w:fill="auto"/>
            <w:noWrap/>
            <w:vAlign w:val="bottom"/>
            <w:hideMark/>
          </w:tcPr>
          <w:p w14:paraId="1E50F8E1" w14:textId="77777777" w:rsidR="0090771C" w:rsidRPr="00BD34C0" w:rsidRDefault="0090771C" w:rsidP="00DE2235">
            <w:pPr>
              <w:ind w:left="-144" w:right="-71"/>
              <w:jc w:val="right"/>
              <w:rPr>
                <w:rFonts w:ascii="Cambria" w:hAnsi="Cambria"/>
                <w:color w:val="000000"/>
                <w:sz w:val="14"/>
                <w:szCs w:val="14"/>
                <w:lang w:eastAsia="id-ID"/>
              </w:rPr>
            </w:pPr>
            <w:r w:rsidRPr="00BD34C0">
              <w:rPr>
                <w:rFonts w:ascii="Cambria" w:hAnsi="Cambria"/>
                <w:color w:val="000000"/>
                <w:sz w:val="14"/>
                <w:szCs w:val="14"/>
                <w:lang w:eastAsia="id-ID"/>
              </w:rPr>
              <w:t xml:space="preserve">15.09 </w:t>
            </w:r>
          </w:p>
        </w:tc>
        <w:tc>
          <w:tcPr>
            <w:tcW w:w="851" w:type="dxa"/>
            <w:tcBorders>
              <w:bottom w:val="single" w:sz="4" w:space="0" w:color="auto"/>
            </w:tcBorders>
            <w:shd w:val="clear" w:color="auto" w:fill="auto"/>
            <w:noWrap/>
            <w:vAlign w:val="bottom"/>
            <w:hideMark/>
          </w:tcPr>
          <w:p w14:paraId="23688E6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516.95</w:t>
            </w:r>
          </w:p>
        </w:tc>
        <w:tc>
          <w:tcPr>
            <w:tcW w:w="709" w:type="dxa"/>
            <w:tcBorders>
              <w:bottom w:val="single" w:sz="4" w:space="0" w:color="auto"/>
            </w:tcBorders>
            <w:shd w:val="clear" w:color="auto" w:fill="auto"/>
            <w:noWrap/>
            <w:vAlign w:val="bottom"/>
            <w:hideMark/>
          </w:tcPr>
          <w:p w14:paraId="7D2AF361"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536.12</w:t>
            </w:r>
          </w:p>
        </w:tc>
        <w:tc>
          <w:tcPr>
            <w:tcW w:w="708" w:type="dxa"/>
            <w:tcBorders>
              <w:bottom w:val="single" w:sz="4" w:space="0" w:color="auto"/>
            </w:tcBorders>
            <w:shd w:val="clear" w:color="auto" w:fill="auto"/>
            <w:noWrap/>
            <w:vAlign w:val="bottom"/>
            <w:hideMark/>
          </w:tcPr>
          <w:p w14:paraId="73C7CFC3" w14:textId="77777777" w:rsidR="0090771C" w:rsidRPr="00BD34C0" w:rsidRDefault="0090771C" w:rsidP="00DE2235">
            <w:pPr>
              <w:ind w:left="-144" w:right="-71"/>
              <w:jc w:val="right"/>
              <w:rPr>
                <w:rFonts w:ascii="Cambria" w:hAnsi="Cambria"/>
                <w:color w:val="333333"/>
                <w:sz w:val="14"/>
                <w:szCs w:val="14"/>
                <w:lang w:eastAsia="id-ID"/>
              </w:rPr>
            </w:pPr>
            <w:r w:rsidRPr="00BD34C0">
              <w:rPr>
                <w:rFonts w:ascii="Cambria" w:hAnsi="Cambria"/>
                <w:color w:val="333333"/>
                <w:sz w:val="14"/>
                <w:szCs w:val="14"/>
                <w:lang w:eastAsia="id-ID"/>
              </w:rPr>
              <w:t xml:space="preserve"> (19.17)</w:t>
            </w:r>
          </w:p>
        </w:tc>
        <w:tc>
          <w:tcPr>
            <w:tcW w:w="1134" w:type="dxa"/>
            <w:tcBorders>
              <w:bottom w:val="single" w:sz="4" w:space="0" w:color="auto"/>
            </w:tcBorders>
            <w:shd w:val="clear" w:color="auto" w:fill="auto"/>
            <w:noWrap/>
            <w:vAlign w:val="center"/>
            <w:hideMark/>
          </w:tcPr>
          <w:p w14:paraId="537A7209" w14:textId="77777777" w:rsidR="0090771C" w:rsidRPr="00BD34C0" w:rsidRDefault="0090771C" w:rsidP="00DE2235">
            <w:pPr>
              <w:ind w:left="-144" w:right="27"/>
              <w:jc w:val="right"/>
              <w:rPr>
                <w:rFonts w:ascii="Cambria" w:hAnsi="Cambria"/>
                <w:color w:val="000000"/>
                <w:sz w:val="14"/>
                <w:szCs w:val="14"/>
                <w:lang w:eastAsia="id-ID"/>
              </w:rPr>
            </w:pPr>
            <w:r w:rsidRPr="00BD34C0">
              <w:rPr>
                <w:rFonts w:ascii="Cambria" w:hAnsi="Cambria"/>
                <w:color w:val="000000"/>
                <w:sz w:val="14"/>
                <w:szCs w:val="14"/>
                <w:lang w:eastAsia="id-ID"/>
              </w:rPr>
              <w:t>4%</w:t>
            </w:r>
          </w:p>
        </w:tc>
      </w:tr>
      <w:tr w:rsidR="0090771C" w:rsidRPr="00BD34C0" w14:paraId="2AB6B39D" w14:textId="77777777" w:rsidTr="00615417">
        <w:trPr>
          <w:trHeight w:val="283"/>
          <w:jc w:val="center"/>
        </w:trPr>
        <w:tc>
          <w:tcPr>
            <w:tcW w:w="2713" w:type="dxa"/>
            <w:gridSpan w:val="2"/>
            <w:tcBorders>
              <w:top w:val="single" w:sz="4" w:space="0" w:color="auto"/>
              <w:bottom w:val="single" w:sz="4" w:space="0" w:color="auto"/>
            </w:tcBorders>
            <w:shd w:val="clear" w:color="auto" w:fill="E2EFD9" w:themeFill="accent6" w:themeFillTint="33"/>
            <w:noWrap/>
            <w:vAlign w:val="center"/>
            <w:hideMark/>
          </w:tcPr>
          <w:p w14:paraId="0BF077A3" w14:textId="77777777" w:rsidR="0090771C" w:rsidRPr="001D6DCF" w:rsidRDefault="0090771C" w:rsidP="00DE2235">
            <w:pPr>
              <w:rPr>
                <w:rFonts w:ascii="Cambria" w:hAnsi="Cambria"/>
                <w:b/>
                <w:bCs/>
                <w:color w:val="000000"/>
                <w:sz w:val="12"/>
                <w:szCs w:val="12"/>
                <w:lang w:eastAsia="id-ID"/>
              </w:rPr>
            </w:pPr>
            <w:r w:rsidRPr="001D6DCF">
              <w:rPr>
                <w:rFonts w:ascii="Cambria" w:hAnsi="Cambria"/>
                <w:b/>
                <w:bCs/>
                <w:color w:val="000000"/>
                <w:sz w:val="12"/>
                <w:szCs w:val="12"/>
                <w:lang w:eastAsia="id-ID"/>
              </w:rPr>
              <w:t>Amount</w:t>
            </w:r>
          </w:p>
        </w:tc>
        <w:tc>
          <w:tcPr>
            <w:tcW w:w="617" w:type="dxa"/>
            <w:tcBorders>
              <w:top w:val="single" w:sz="4" w:space="0" w:color="auto"/>
              <w:bottom w:val="single" w:sz="4" w:space="0" w:color="auto"/>
            </w:tcBorders>
            <w:shd w:val="clear" w:color="auto" w:fill="E2EFD9" w:themeFill="accent6" w:themeFillTint="33"/>
            <w:noWrap/>
            <w:vAlign w:val="bottom"/>
            <w:hideMark/>
          </w:tcPr>
          <w:p w14:paraId="232A69EE"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8,050.60</w:t>
            </w:r>
          </w:p>
        </w:tc>
        <w:tc>
          <w:tcPr>
            <w:tcW w:w="709" w:type="dxa"/>
            <w:tcBorders>
              <w:top w:val="single" w:sz="4" w:space="0" w:color="auto"/>
              <w:bottom w:val="single" w:sz="4" w:space="0" w:color="auto"/>
            </w:tcBorders>
            <w:shd w:val="clear" w:color="auto" w:fill="E2EFD9" w:themeFill="accent6" w:themeFillTint="33"/>
            <w:noWrap/>
            <w:vAlign w:val="bottom"/>
            <w:hideMark/>
          </w:tcPr>
          <w:p w14:paraId="2D2E8E67"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34,849.33</w:t>
            </w:r>
          </w:p>
        </w:tc>
        <w:tc>
          <w:tcPr>
            <w:tcW w:w="708" w:type="dxa"/>
            <w:tcBorders>
              <w:top w:val="single" w:sz="4" w:space="0" w:color="auto"/>
              <w:bottom w:val="single" w:sz="4" w:space="0" w:color="auto"/>
            </w:tcBorders>
            <w:shd w:val="clear" w:color="auto" w:fill="E2EFD9" w:themeFill="accent6" w:themeFillTint="33"/>
            <w:noWrap/>
            <w:vAlign w:val="bottom"/>
            <w:hideMark/>
          </w:tcPr>
          <w:p w14:paraId="6E19CF12"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3,418.16</w:t>
            </w:r>
          </w:p>
        </w:tc>
        <w:tc>
          <w:tcPr>
            <w:tcW w:w="851" w:type="dxa"/>
            <w:tcBorders>
              <w:top w:val="single" w:sz="4" w:space="0" w:color="auto"/>
              <w:bottom w:val="single" w:sz="4" w:space="0" w:color="auto"/>
            </w:tcBorders>
            <w:shd w:val="clear" w:color="auto" w:fill="E2EFD9" w:themeFill="accent6" w:themeFillTint="33"/>
            <w:noWrap/>
            <w:vAlign w:val="bottom"/>
            <w:hideMark/>
          </w:tcPr>
          <w:p w14:paraId="6F29D495"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46,318.11</w:t>
            </w:r>
          </w:p>
        </w:tc>
        <w:tc>
          <w:tcPr>
            <w:tcW w:w="709" w:type="dxa"/>
            <w:tcBorders>
              <w:top w:val="single" w:sz="4" w:space="0" w:color="auto"/>
              <w:bottom w:val="single" w:sz="4" w:space="0" w:color="auto"/>
            </w:tcBorders>
            <w:shd w:val="clear" w:color="auto" w:fill="E2EFD9" w:themeFill="accent6" w:themeFillTint="33"/>
            <w:noWrap/>
            <w:vAlign w:val="bottom"/>
            <w:hideMark/>
          </w:tcPr>
          <w:p w14:paraId="32CD3976"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47,943.65</w:t>
            </w:r>
          </w:p>
        </w:tc>
        <w:tc>
          <w:tcPr>
            <w:tcW w:w="708" w:type="dxa"/>
            <w:tcBorders>
              <w:top w:val="single" w:sz="4" w:space="0" w:color="auto"/>
              <w:bottom w:val="single" w:sz="4" w:space="0" w:color="auto"/>
            </w:tcBorders>
            <w:shd w:val="clear" w:color="auto" w:fill="E2EFD9" w:themeFill="accent6" w:themeFillTint="33"/>
            <w:noWrap/>
            <w:vAlign w:val="bottom"/>
            <w:hideMark/>
          </w:tcPr>
          <w:p w14:paraId="06223BE9" w14:textId="77777777" w:rsidR="0090771C" w:rsidRPr="001D6DCF" w:rsidRDefault="0090771C" w:rsidP="00DE2235">
            <w:pPr>
              <w:ind w:left="-144" w:right="-14"/>
              <w:jc w:val="right"/>
              <w:rPr>
                <w:rFonts w:ascii="Cambria" w:hAnsi="Cambria"/>
                <w:b/>
                <w:bCs/>
                <w:color w:val="333333"/>
                <w:sz w:val="12"/>
                <w:szCs w:val="12"/>
                <w:lang w:eastAsia="id-ID"/>
              </w:rPr>
            </w:pPr>
            <w:r w:rsidRPr="001D6DCF">
              <w:rPr>
                <w:rFonts w:ascii="Cambria" w:hAnsi="Cambria"/>
                <w:b/>
                <w:bCs/>
                <w:color w:val="333333"/>
                <w:sz w:val="12"/>
                <w:szCs w:val="12"/>
                <w:lang w:eastAsia="id-ID"/>
              </w:rPr>
              <w:t>(1,625.54)</w:t>
            </w:r>
          </w:p>
        </w:tc>
        <w:tc>
          <w:tcPr>
            <w:tcW w:w="1134" w:type="dxa"/>
            <w:tcBorders>
              <w:top w:val="single" w:sz="4" w:space="0" w:color="auto"/>
              <w:bottom w:val="single" w:sz="4" w:space="0" w:color="auto"/>
            </w:tcBorders>
            <w:shd w:val="clear" w:color="auto" w:fill="E2EFD9" w:themeFill="accent6" w:themeFillTint="33"/>
            <w:noWrap/>
            <w:vAlign w:val="bottom"/>
            <w:hideMark/>
          </w:tcPr>
          <w:p w14:paraId="6A611D87" w14:textId="77777777" w:rsidR="0090771C" w:rsidRPr="001D6DCF" w:rsidRDefault="0090771C" w:rsidP="00DE2235">
            <w:pPr>
              <w:ind w:left="-144" w:right="-14"/>
              <w:jc w:val="right"/>
              <w:rPr>
                <w:rFonts w:ascii="Cambria" w:hAnsi="Cambria"/>
                <w:b/>
                <w:bCs/>
                <w:color w:val="333333"/>
                <w:sz w:val="12"/>
                <w:szCs w:val="12"/>
                <w:lang w:eastAsia="id-ID"/>
              </w:rPr>
            </w:pPr>
          </w:p>
        </w:tc>
      </w:tr>
      <w:tr w:rsidR="0090771C" w:rsidRPr="00BD34C0" w14:paraId="1A3B3DE6" w14:textId="77777777" w:rsidTr="00615417">
        <w:trPr>
          <w:trHeight w:val="283"/>
          <w:jc w:val="center"/>
        </w:trPr>
        <w:tc>
          <w:tcPr>
            <w:tcW w:w="2713" w:type="dxa"/>
            <w:gridSpan w:val="2"/>
            <w:tcBorders>
              <w:top w:val="single" w:sz="4" w:space="0" w:color="auto"/>
              <w:bottom w:val="single" w:sz="4" w:space="0" w:color="auto"/>
            </w:tcBorders>
            <w:shd w:val="clear" w:color="auto" w:fill="D9E2F3" w:themeFill="accent5" w:themeFillTint="33"/>
            <w:noWrap/>
            <w:vAlign w:val="center"/>
            <w:hideMark/>
          </w:tcPr>
          <w:p w14:paraId="3E155345" w14:textId="77777777" w:rsidR="0090771C" w:rsidRPr="00BD34C0" w:rsidRDefault="0090771C" w:rsidP="00DE2235">
            <w:pPr>
              <w:rPr>
                <w:rFonts w:ascii="Cambria" w:hAnsi="Cambria"/>
                <w:b/>
                <w:bCs/>
                <w:color w:val="000000"/>
                <w:sz w:val="14"/>
                <w:szCs w:val="14"/>
                <w:lang w:eastAsia="id-ID"/>
              </w:rPr>
            </w:pPr>
            <w:r w:rsidRPr="00BD34C0">
              <w:rPr>
                <w:rFonts w:ascii="Cambria" w:hAnsi="Cambria"/>
                <w:b/>
                <w:bCs/>
                <w:color w:val="000000"/>
                <w:sz w:val="14"/>
                <w:szCs w:val="14"/>
                <w:lang w:eastAsia="id-ID"/>
              </w:rPr>
              <w:t>Average province</w:t>
            </w:r>
          </w:p>
        </w:tc>
        <w:tc>
          <w:tcPr>
            <w:tcW w:w="617" w:type="dxa"/>
            <w:tcBorders>
              <w:top w:val="single" w:sz="4" w:space="0" w:color="auto"/>
              <w:bottom w:val="single" w:sz="4" w:space="0" w:color="auto"/>
            </w:tcBorders>
            <w:shd w:val="clear" w:color="auto" w:fill="D9E2F3" w:themeFill="accent5" w:themeFillTint="33"/>
            <w:noWrap/>
            <w:vAlign w:val="bottom"/>
            <w:hideMark/>
          </w:tcPr>
          <w:p w14:paraId="5328519C"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243.96</w:t>
            </w:r>
          </w:p>
        </w:tc>
        <w:tc>
          <w:tcPr>
            <w:tcW w:w="709" w:type="dxa"/>
            <w:tcBorders>
              <w:top w:val="single" w:sz="4" w:space="0" w:color="auto"/>
              <w:bottom w:val="single" w:sz="4" w:space="0" w:color="auto"/>
            </w:tcBorders>
            <w:shd w:val="clear" w:color="auto" w:fill="D9E2F3" w:themeFill="accent5" w:themeFillTint="33"/>
            <w:noWrap/>
            <w:vAlign w:val="bottom"/>
            <w:hideMark/>
          </w:tcPr>
          <w:p w14:paraId="4CCFBBD1"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1,056.04</w:t>
            </w:r>
          </w:p>
        </w:tc>
        <w:tc>
          <w:tcPr>
            <w:tcW w:w="708" w:type="dxa"/>
            <w:tcBorders>
              <w:top w:val="single" w:sz="4" w:space="0" w:color="auto"/>
              <w:bottom w:val="single" w:sz="4" w:space="0" w:color="auto"/>
            </w:tcBorders>
            <w:shd w:val="clear" w:color="auto" w:fill="D9E2F3" w:themeFill="accent5" w:themeFillTint="33"/>
            <w:noWrap/>
            <w:vAlign w:val="bottom"/>
            <w:hideMark/>
          </w:tcPr>
          <w:p w14:paraId="58651B37"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103.58</w:t>
            </w:r>
          </w:p>
        </w:tc>
        <w:tc>
          <w:tcPr>
            <w:tcW w:w="851" w:type="dxa"/>
            <w:tcBorders>
              <w:top w:val="single" w:sz="4" w:space="0" w:color="auto"/>
              <w:bottom w:val="single" w:sz="4" w:space="0" w:color="auto"/>
            </w:tcBorders>
            <w:shd w:val="clear" w:color="auto" w:fill="D9E2F3" w:themeFill="accent5" w:themeFillTint="33"/>
            <w:noWrap/>
            <w:vAlign w:val="bottom"/>
            <w:hideMark/>
          </w:tcPr>
          <w:p w14:paraId="39D1E21A"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1,403.58</w:t>
            </w:r>
          </w:p>
        </w:tc>
        <w:tc>
          <w:tcPr>
            <w:tcW w:w="709" w:type="dxa"/>
            <w:tcBorders>
              <w:top w:val="single" w:sz="4" w:space="0" w:color="auto"/>
              <w:bottom w:val="single" w:sz="4" w:space="0" w:color="auto"/>
            </w:tcBorders>
            <w:shd w:val="clear" w:color="auto" w:fill="D9E2F3" w:themeFill="accent5" w:themeFillTint="33"/>
            <w:noWrap/>
            <w:vAlign w:val="bottom"/>
            <w:hideMark/>
          </w:tcPr>
          <w:p w14:paraId="43DBC01C"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1,452.84</w:t>
            </w:r>
          </w:p>
        </w:tc>
        <w:tc>
          <w:tcPr>
            <w:tcW w:w="708" w:type="dxa"/>
            <w:tcBorders>
              <w:top w:val="single" w:sz="4" w:space="0" w:color="auto"/>
              <w:bottom w:val="single" w:sz="4" w:space="0" w:color="auto"/>
            </w:tcBorders>
            <w:shd w:val="clear" w:color="auto" w:fill="D9E2F3" w:themeFill="accent5" w:themeFillTint="33"/>
            <w:noWrap/>
            <w:vAlign w:val="bottom"/>
            <w:hideMark/>
          </w:tcPr>
          <w:p w14:paraId="6065C2A5"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(49.26)</w:t>
            </w:r>
          </w:p>
        </w:tc>
        <w:tc>
          <w:tcPr>
            <w:tcW w:w="1134" w:type="dxa"/>
            <w:tcBorders>
              <w:top w:val="single" w:sz="4" w:space="0" w:color="auto"/>
              <w:bottom w:val="single" w:sz="4" w:space="0" w:color="auto"/>
            </w:tcBorders>
            <w:shd w:val="clear" w:color="auto" w:fill="D9E2F3" w:themeFill="accent5" w:themeFillTint="33"/>
            <w:noWrap/>
            <w:vAlign w:val="bottom"/>
            <w:hideMark/>
          </w:tcPr>
          <w:p w14:paraId="3AE910EE" w14:textId="77777777" w:rsidR="0090771C" w:rsidRPr="00BD34C0" w:rsidRDefault="0090771C" w:rsidP="00DE2235">
            <w:pPr>
              <w:ind w:left="-144" w:right="-14"/>
              <w:jc w:val="right"/>
              <w:rPr>
                <w:rFonts w:ascii="Cambria" w:hAnsi="Cambria"/>
                <w:b/>
                <w:bCs/>
                <w:color w:val="333333"/>
                <w:sz w:val="14"/>
                <w:szCs w:val="14"/>
                <w:lang w:eastAsia="id-ID"/>
              </w:rPr>
            </w:pPr>
            <w:r w:rsidRPr="00BD34C0">
              <w:rPr>
                <w:rFonts w:ascii="Cambria" w:hAnsi="Cambria"/>
                <w:b/>
                <w:bCs/>
                <w:color w:val="333333"/>
                <w:sz w:val="14"/>
                <w:szCs w:val="14"/>
                <w:lang w:eastAsia="id-ID"/>
              </w:rPr>
              <w:t>11.51%</w:t>
            </w:r>
          </w:p>
        </w:tc>
      </w:tr>
    </w:tbl>
    <w:p w14:paraId="13F950FA" w14:textId="543F0D86" w:rsidR="0090771C" w:rsidRPr="00BD34C0" w:rsidRDefault="0090771C" w:rsidP="0090771C">
      <w:pPr>
        <w:ind w:left="360" w:right="329"/>
        <w:jc w:val="both"/>
        <w:rPr>
          <w:rFonts w:ascii="Cambria" w:hAnsi="Cambria" w:cs="Times New Roman"/>
          <w:color w:val="00B0F0"/>
          <w:sz w:val="18"/>
          <w:szCs w:val="18"/>
        </w:rPr>
      </w:pPr>
      <w:r w:rsidRPr="0090771C">
        <w:rPr>
          <w:rFonts w:ascii="Cambria" w:hAnsi="Cambria" w:cs="Times New Roman"/>
          <w:b/>
          <w:iCs/>
          <w:sz w:val="18"/>
          <w:szCs w:val="18"/>
          <w:lang w:eastAsia="id-ID"/>
        </w:rPr>
        <w:t>Source:</w:t>
      </w:r>
      <w:r w:rsidRPr="00BD34C0">
        <w:rPr>
          <w:rFonts w:ascii="Cambria" w:hAnsi="Cambria" w:cs="Times New Roman"/>
          <w:iCs/>
          <w:sz w:val="18"/>
          <w:szCs w:val="18"/>
          <w:lang w:eastAsia="id-ID"/>
        </w:rPr>
        <w:t xml:space="preserve"> (1)</w:t>
      </w:r>
      <w:r w:rsidRPr="00BD34C0">
        <w:rPr>
          <w:rFonts w:ascii="Cambria" w:hAnsi="Cambria" w:cs="Times New Roman"/>
          <w:sz w:val="18"/>
          <w:szCs w:val="18"/>
          <w:lang w:eastAsia="id-ID"/>
        </w:rPr>
        <w:t xml:space="preserve"> </w:t>
      </w:r>
      <w:hyperlink r:id="rId8" w:history="1">
        <w:r w:rsidRPr="0090771C">
          <w:rPr>
            <w:rStyle w:val="Hyperlink"/>
            <w:rFonts w:ascii="Cambria" w:hAnsi="Cambria"/>
            <w:color w:val="auto"/>
            <w:sz w:val="18"/>
            <w:szCs w:val="18"/>
            <w:u w:val="none"/>
            <w:lang w:eastAsia="id-ID"/>
          </w:rPr>
          <w:t>https://djpk.kemenkeu.go.id</w:t>
        </w:r>
      </w:hyperlink>
      <w:r w:rsidRPr="00BD34C0">
        <w:rPr>
          <w:rFonts w:ascii="Cambria" w:hAnsi="Cambria" w:cs="Times New Roman"/>
          <w:iCs/>
          <w:sz w:val="18"/>
          <w:szCs w:val="18"/>
          <w:lang w:eastAsia="id-ID"/>
        </w:rPr>
        <w:t xml:space="preserve"> (February 5, 2022), downloaded February 6, 2022; (2) Undang et al. (2023).</w:t>
      </w:r>
    </w:p>
    <w:p w14:paraId="2CD64685" w14:textId="780D8253" w:rsidR="00666413" w:rsidRDefault="00666413" w:rsidP="005B2355">
      <w:pPr>
        <w:spacing w:line="278" w:lineRule="auto"/>
        <w:jc w:val="both"/>
        <w:rPr>
          <w:rFonts w:ascii="Cambria" w:eastAsia="Cambria" w:hAnsi="Cambria" w:cs="Cambria"/>
          <w:color w:val="000000"/>
          <w:sz w:val="21"/>
          <w:szCs w:val="21"/>
        </w:rPr>
      </w:pPr>
    </w:p>
    <w:p w14:paraId="3A601CA7" w14:textId="67BF4016" w:rsidR="00190CFC" w:rsidRPr="002F30C1" w:rsidRDefault="00190CFC" w:rsidP="00190CFC">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 xml:space="preserve">Table 1 shows that </w:t>
      </w:r>
      <w:r w:rsidRPr="002F30C1">
        <w:rPr>
          <w:rFonts w:ascii="Cambria" w:eastAsia="Cambria" w:hAnsi="Cambria" w:cs="Cambria"/>
          <w:b/>
          <w:bCs/>
          <w:i/>
          <w:iCs/>
          <w:sz w:val="21"/>
          <w:szCs w:val="21"/>
        </w:rPr>
        <w:t>first</w:t>
      </w:r>
      <w:r w:rsidRPr="002F30C1">
        <w:rPr>
          <w:rFonts w:ascii="Cambria" w:eastAsia="Cambria" w:hAnsi="Cambria" w:cs="Cambria"/>
          <w:sz w:val="21"/>
          <w:szCs w:val="21"/>
        </w:rPr>
        <w:t xml:space="preserve">, of the 5 regencies/cities in the Nias Archipelago Area, only the Nias Selatan Regency APBD (IRD 1.44 trillion) is above the provincial average (IRD 1.40 trillion). This is also rank 9 (the lowest of the 9 regions that have an APBD above the provincial average). However, regional expenditure needs (IRD 1.48 trillion) are greater than PAD (IRD 56.50 billion) and other income (IRD 45.20 billion) so that transfer funds from the APBN reach IRD 1.34 trillion. The amount of the budget is still experiencing a budget deficit (IRD 42 billion) to meet regional spending. The contribution of PAD to APBD is very small, namely only 4%. This means that 96% of the APBD depends on central government transfer funds (APBN). </w:t>
      </w:r>
    </w:p>
    <w:p w14:paraId="1437F8E1" w14:textId="116A142D" w:rsidR="00190CFC" w:rsidRPr="002F30C1" w:rsidRDefault="00190CFC" w:rsidP="00190CFC">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Second</w:t>
      </w:r>
      <w:r w:rsidRPr="002F30C1">
        <w:rPr>
          <w:rFonts w:ascii="Cambria" w:eastAsia="Cambria" w:hAnsi="Cambria" w:cs="Cambria"/>
          <w:sz w:val="21"/>
          <w:szCs w:val="21"/>
        </w:rPr>
        <w:t xml:space="preserve">, of the 5 regencies/cities in the Nias Archipelago Area, the Nias Regency APBD (IDR 912.80 billion) is below the provincial average (IDR 1.40 trillion); rank 23 out of 33 </w:t>
      </w:r>
      <w:r w:rsidR="00EC5B36" w:rsidRPr="002F30C1">
        <w:rPr>
          <w:rFonts w:ascii="Cambria" w:eastAsia="Cambria" w:hAnsi="Cambria" w:cs="Cambria"/>
          <w:sz w:val="21"/>
          <w:szCs w:val="21"/>
        </w:rPr>
        <w:t>regencies</w:t>
      </w:r>
      <w:r w:rsidRPr="002F30C1">
        <w:rPr>
          <w:rFonts w:ascii="Cambria" w:eastAsia="Cambria" w:hAnsi="Cambria" w:cs="Cambria"/>
          <w:sz w:val="21"/>
          <w:szCs w:val="21"/>
        </w:rPr>
        <w:t xml:space="preserve">/cities. However, regional expenditure needs (IDR 943 billion) are greater than PAD (IDR 80.85 billion) and other income (IDR 12.24 billion) so that transfer funds from the APBN reach IDR 819.72 billion. The amount of the budget is still experiencing a budget deficit (IDR 30.20 billion) to meet regional spending. The contribution of PAD to APBD is very small, namely only 9%. This means that 91% of the APBD depends on central government transfer funds (APBN). </w:t>
      </w:r>
    </w:p>
    <w:p w14:paraId="4253992B" w14:textId="3FBB14CB" w:rsidR="00190CFC" w:rsidRPr="002F30C1" w:rsidRDefault="00190CFC" w:rsidP="00190CFC">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Third</w:t>
      </w:r>
      <w:r w:rsidRPr="002F30C1">
        <w:rPr>
          <w:rFonts w:ascii="Cambria" w:eastAsia="Cambria" w:hAnsi="Cambria" w:cs="Cambria"/>
          <w:sz w:val="21"/>
          <w:szCs w:val="21"/>
        </w:rPr>
        <w:t xml:space="preserve">, of the 5 regencies/cities in the Nias </w:t>
      </w:r>
      <w:r w:rsidR="00EC5B36" w:rsidRPr="002F30C1">
        <w:rPr>
          <w:rFonts w:ascii="Cambria" w:eastAsia="Cambria" w:hAnsi="Cambria" w:cs="Cambria"/>
          <w:sz w:val="21"/>
          <w:szCs w:val="21"/>
        </w:rPr>
        <w:t>Archipelago A</w:t>
      </w:r>
      <w:r w:rsidRPr="002F30C1">
        <w:rPr>
          <w:rFonts w:ascii="Cambria" w:eastAsia="Cambria" w:hAnsi="Cambria" w:cs="Cambria"/>
          <w:sz w:val="21"/>
          <w:szCs w:val="21"/>
        </w:rPr>
        <w:t xml:space="preserve">rea, Nias </w:t>
      </w:r>
      <w:r w:rsidR="00EC5B36" w:rsidRPr="002F30C1">
        <w:rPr>
          <w:rFonts w:ascii="Cambria" w:eastAsia="Cambria" w:hAnsi="Cambria" w:cs="Cambria"/>
          <w:sz w:val="21"/>
          <w:szCs w:val="21"/>
        </w:rPr>
        <w:t>Utara Regency</w:t>
      </w:r>
      <w:r w:rsidRPr="002F30C1">
        <w:rPr>
          <w:rFonts w:ascii="Cambria" w:eastAsia="Cambria" w:hAnsi="Cambria" w:cs="Cambria"/>
          <w:sz w:val="21"/>
          <w:szCs w:val="21"/>
        </w:rPr>
        <w:t xml:space="preserve"> APBD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760.09 billion) is below the provincial average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1.40 trillion); rank 27 out of 33 regencies/cities. However, regional expenditure needs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889.49 billion) are greater than PAD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28.19 billion) and other income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30 billion), so that transfer funds from the APBN reach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701.90 billion. The amount of the budget is still experiencing a budget deficit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129.40 billion) to meet regional spending. The contribution of PAD to APBD is very small, namely only 4%. This means that 96% of the APBD depends on central government transfer funds (APBN).</w:t>
      </w:r>
      <w:r w:rsidR="00EC5B36" w:rsidRPr="002F30C1">
        <w:rPr>
          <w:rFonts w:ascii="Cambria" w:eastAsia="Cambria" w:hAnsi="Cambria" w:cs="Cambria"/>
          <w:sz w:val="21"/>
          <w:szCs w:val="21"/>
        </w:rPr>
        <w:t xml:space="preserve"> </w:t>
      </w:r>
    </w:p>
    <w:p w14:paraId="1C27E0C3" w14:textId="506A403E" w:rsidR="00190CFC" w:rsidRPr="002F30C1" w:rsidRDefault="00190CFC" w:rsidP="00190CFC">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Fourth</w:t>
      </w:r>
      <w:r w:rsidRPr="002F30C1">
        <w:rPr>
          <w:rFonts w:ascii="Cambria" w:eastAsia="Cambria" w:hAnsi="Cambria" w:cs="Cambria"/>
          <w:sz w:val="21"/>
          <w:szCs w:val="21"/>
        </w:rPr>
        <w:t xml:space="preserve">, of the 5 regencies/cities in the Nias </w:t>
      </w:r>
      <w:r w:rsidR="00EC5B36" w:rsidRPr="002F30C1">
        <w:rPr>
          <w:rFonts w:ascii="Cambria" w:eastAsia="Cambria" w:hAnsi="Cambria" w:cs="Cambria"/>
          <w:sz w:val="21"/>
          <w:szCs w:val="21"/>
        </w:rPr>
        <w:t>Archipelago A</w:t>
      </w:r>
      <w:r w:rsidRPr="002F30C1">
        <w:rPr>
          <w:rFonts w:ascii="Cambria" w:eastAsia="Cambria" w:hAnsi="Cambria" w:cs="Cambria"/>
          <w:sz w:val="21"/>
          <w:szCs w:val="21"/>
        </w:rPr>
        <w:t xml:space="preserve">rea, Nias </w:t>
      </w:r>
      <w:r w:rsidR="00EC5B36" w:rsidRPr="002F30C1">
        <w:rPr>
          <w:rFonts w:ascii="Cambria" w:eastAsia="Cambria" w:hAnsi="Cambria" w:cs="Cambria"/>
          <w:sz w:val="21"/>
          <w:szCs w:val="21"/>
        </w:rPr>
        <w:t>Barat Regency</w:t>
      </w:r>
      <w:r w:rsidRPr="002F30C1">
        <w:rPr>
          <w:rFonts w:ascii="Cambria" w:eastAsia="Cambria" w:hAnsi="Cambria" w:cs="Cambria"/>
          <w:sz w:val="21"/>
          <w:szCs w:val="21"/>
        </w:rPr>
        <w:t xml:space="preserve"> APBD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723.26 billion) is below the provincial average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1.40 trillion); rank 29 out of 33 regencies/cities. However, regional expenditure needs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756.31 billion) are greater than PAD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15.06 billion) and other income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18.06 billion) so that transfer funds from the APBN reach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690.13 billion. The amount of the budget is still experiencing a budget deficit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33.05 billion) to meet regional spending. The contribution of PAD to APBD is the smallest, namely only 2%. This means that 98% of the APBD depends on central government transfer funds (APBN).</w:t>
      </w:r>
    </w:p>
    <w:p w14:paraId="40E66006" w14:textId="50ECC37B" w:rsidR="00190CFC" w:rsidRPr="002F30C1" w:rsidRDefault="00190CFC" w:rsidP="00190CFC">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Fifth</w:t>
      </w:r>
      <w:r w:rsidRPr="002F30C1">
        <w:rPr>
          <w:rFonts w:ascii="Cambria" w:eastAsia="Cambria" w:hAnsi="Cambria" w:cs="Cambria"/>
          <w:sz w:val="21"/>
          <w:szCs w:val="21"/>
        </w:rPr>
        <w:t xml:space="preserve">, of the 5 regencies/cities in the Nias </w:t>
      </w:r>
      <w:r w:rsidR="00EC5B36" w:rsidRPr="002F30C1">
        <w:rPr>
          <w:rFonts w:ascii="Cambria" w:eastAsia="Cambria" w:hAnsi="Cambria" w:cs="Cambria"/>
          <w:sz w:val="21"/>
          <w:szCs w:val="21"/>
        </w:rPr>
        <w:t>Archipelago A</w:t>
      </w:r>
      <w:r w:rsidRPr="002F30C1">
        <w:rPr>
          <w:rFonts w:ascii="Cambria" w:eastAsia="Cambria" w:hAnsi="Cambria" w:cs="Cambria"/>
          <w:sz w:val="21"/>
          <w:szCs w:val="21"/>
        </w:rPr>
        <w:t>rea, the Gunungsitoli City APBD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688.87 billion) is below the provincial average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1.40 trillion); rank 30 out of 33 regencies/cities. However, regional expenditure needs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716.86 billion) are greater than PAD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36.38 billion) and other income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32.71 billion) so that transfer funds from the APBN reach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619.77 billion. The amount of the budget is still experiencing a budget deficit (</w:t>
      </w:r>
      <w:r w:rsidR="00EC5B36" w:rsidRPr="002F30C1">
        <w:rPr>
          <w:rFonts w:ascii="Cambria" w:eastAsia="Cambria" w:hAnsi="Cambria" w:cs="Cambria"/>
          <w:sz w:val="21"/>
          <w:szCs w:val="21"/>
        </w:rPr>
        <w:t>IDR</w:t>
      </w:r>
      <w:r w:rsidRPr="002F30C1">
        <w:rPr>
          <w:rFonts w:ascii="Cambria" w:eastAsia="Cambria" w:hAnsi="Cambria" w:cs="Cambria"/>
          <w:sz w:val="21"/>
          <w:szCs w:val="21"/>
        </w:rPr>
        <w:t xml:space="preserve"> 27.99 billion) to meet regional spending. The contribution of PAD to APBD is very small, namely only 5%. This means that 95% of the APBD depends on central government transfer funds (APBN).</w:t>
      </w:r>
    </w:p>
    <w:p w14:paraId="26141A94" w14:textId="601D860A" w:rsidR="00E5441C" w:rsidRPr="002F30C1" w:rsidRDefault="005B73F4" w:rsidP="00190CFC">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lastRenderedPageBreak/>
        <w:t xml:space="preserve">In Graph 1 it is explained that 28 non-island (mainland) districts/cities receive a total PAD of IDR 7.91 trillion; Transfer Funds of IDR 32.70 trillion; Other Income IDR 3.36 trillion; APBD </w:t>
      </w:r>
      <w:r w:rsidR="003E3388" w:rsidRPr="002F30C1">
        <w:rPr>
          <w:rFonts w:ascii="Cambria" w:eastAsia="Cambria" w:hAnsi="Cambria" w:cs="Cambria"/>
          <w:sz w:val="21"/>
          <w:szCs w:val="21"/>
        </w:rPr>
        <w:t xml:space="preserve">IDR  </w:t>
      </w:r>
      <w:r w:rsidRPr="002F30C1">
        <w:rPr>
          <w:rFonts w:ascii="Cambria" w:eastAsia="Cambria" w:hAnsi="Cambria" w:cs="Cambria"/>
          <w:sz w:val="21"/>
          <w:szCs w:val="21"/>
        </w:rPr>
        <w:t xml:space="preserve">43.97 trillion, and Regional Expenditure IDR 45.52 trillion. The amount of the budget is still very far from the total budget of 5 archipelago regions with a total PAD of only IDR 217 billion; Transfer Funds of IDR 4.17 trillion; Other Income IDR 138.22 billion; APBD </w:t>
      </w:r>
      <w:r w:rsidR="003E3388" w:rsidRPr="002F30C1">
        <w:rPr>
          <w:rFonts w:ascii="Cambria" w:eastAsia="Cambria" w:hAnsi="Cambria" w:cs="Cambria"/>
          <w:sz w:val="21"/>
          <w:szCs w:val="21"/>
        </w:rPr>
        <w:t xml:space="preserve">IDR </w:t>
      </w:r>
      <w:r w:rsidRPr="002F30C1">
        <w:rPr>
          <w:rFonts w:ascii="Cambria" w:eastAsia="Cambria" w:hAnsi="Cambria" w:cs="Cambria"/>
          <w:sz w:val="21"/>
          <w:szCs w:val="21"/>
        </w:rPr>
        <w:t xml:space="preserve">4.52 trillion, and Regional Expenditures </w:t>
      </w:r>
      <w:r w:rsidR="003E3388" w:rsidRPr="002F30C1">
        <w:rPr>
          <w:rFonts w:ascii="Cambria" w:eastAsia="Cambria" w:hAnsi="Cambria" w:cs="Cambria"/>
          <w:sz w:val="21"/>
          <w:szCs w:val="21"/>
        </w:rPr>
        <w:t>IDR</w:t>
      </w:r>
      <w:r w:rsidRPr="002F30C1">
        <w:rPr>
          <w:rFonts w:ascii="Cambria" w:eastAsia="Cambria" w:hAnsi="Cambria" w:cs="Cambria"/>
          <w:sz w:val="21"/>
          <w:szCs w:val="21"/>
        </w:rPr>
        <w:t xml:space="preserve"> 4.79 trillion. This budget imbalance can result in suboptimal implementation of social policies in the implementation of concurrent government affairs, particularly in marine development in the Nias Islands which constitutionally should receive special treatment for the purpose of equal development between non-island (mainland) and island areas in North Sumatra Province.</w:t>
      </w:r>
    </w:p>
    <w:p w14:paraId="5DBC4E9D" w14:textId="0D4BB730" w:rsidR="00E5441C" w:rsidRDefault="002B3FCC" w:rsidP="005B73F4">
      <w:pPr>
        <w:ind w:firstLine="720"/>
        <w:rPr>
          <w:rFonts w:ascii="Cambria" w:eastAsia="Cambria" w:hAnsi="Cambria" w:cs="Cambria"/>
          <w:color w:val="000000"/>
          <w:sz w:val="21"/>
          <w:szCs w:val="21"/>
        </w:rPr>
      </w:pPr>
      <w:r>
        <w:rPr>
          <w:noProof/>
        </w:rPr>
        <w:drawing>
          <wp:anchor distT="0" distB="0" distL="114300" distR="114300" simplePos="0" relativeHeight="251659264" behindDoc="0" locked="0" layoutInCell="1" allowOverlap="1" wp14:anchorId="4902DC5A" wp14:editId="7ACDB473">
            <wp:simplePos x="0" y="0"/>
            <wp:positionH relativeFrom="column">
              <wp:posOffset>551571</wp:posOffset>
            </wp:positionH>
            <wp:positionV relativeFrom="paragraph">
              <wp:posOffset>155575</wp:posOffset>
            </wp:positionV>
            <wp:extent cx="4572000" cy="2743200"/>
            <wp:effectExtent l="0" t="0" r="0" b="0"/>
            <wp:wrapNone/>
            <wp:docPr id="1" name="Chart 1">
              <a:extLst xmlns:a="http://schemas.openxmlformats.org/drawingml/2006/main">
                <a:ext uri="{FF2B5EF4-FFF2-40B4-BE49-F238E27FC236}">
                  <a16:creationId xmlns:a16="http://schemas.microsoft.com/office/drawing/2014/main" id="{F55F49BD-4923-4F36-8EE8-00E57AA529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A2F0BA7" w14:textId="781308F6" w:rsidR="002B3FCC" w:rsidRDefault="002B3FCC" w:rsidP="002B3FCC">
      <w:pPr>
        <w:rPr>
          <w:rFonts w:ascii="Cambria" w:eastAsia="Cambria" w:hAnsi="Cambria" w:cs="Cambria"/>
          <w:color w:val="000000"/>
          <w:sz w:val="21"/>
          <w:szCs w:val="21"/>
        </w:rPr>
      </w:pPr>
    </w:p>
    <w:p w14:paraId="04CF6F1C" w14:textId="77777777" w:rsidR="002B3FCC" w:rsidRDefault="002B3FCC" w:rsidP="00E5441C">
      <w:pPr>
        <w:spacing w:line="278" w:lineRule="auto"/>
        <w:jc w:val="both"/>
        <w:rPr>
          <w:rFonts w:ascii="Cambria" w:eastAsia="Cambria" w:hAnsi="Cambria" w:cs="Cambria"/>
          <w:color w:val="000000"/>
          <w:sz w:val="21"/>
          <w:szCs w:val="21"/>
        </w:rPr>
      </w:pPr>
    </w:p>
    <w:p w14:paraId="2C57C9AA" w14:textId="77777777" w:rsidR="002B3FCC" w:rsidRDefault="002B3FCC" w:rsidP="00E5441C">
      <w:pPr>
        <w:spacing w:line="278" w:lineRule="auto"/>
        <w:jc w:val="both"/>
        <w:rPr>
          <w:rFonts w:ascii="Cambria" w:eastAsia="Cambria" w:hAnsi="Cambria" w:cs="Cambria"/>
          <w:color w:val="000000"/>
          <w:sz w:val="21"/>
          <w:szCs w:val="21"/>
        </w:rPr>
      </w:pPr>
    </w:p>
    <w:p w14:paraId="3BB7452A" w14:textId="77777777" w:rsidR="002B3FCC" w:rsidRDefault="002B3FCC" w:rsidP="00E5441C">
      <w:pPr>
        <w:spacing w:line="278" w:lineRule="auto"/>
        <w:jc w:val="both"/>
        <w:rPr>
          <w:rFonts w:ascii="Cambria" w:eastAsia="Cambria" w:hAnsi="Cambria" w:cs="Cambria"/>
          <w:color w:val="000000"/>
          <w:sz w:val="21"/>
          <w:szCs w:val="21"/>
        </w:rPr>
      </w:pPr>
    </w:p>
    <w:p w14:paraId="750E469A" w14:textId="77777777" w:rsidR="002B3FCC" w:rsidRDefault="002B3FCC" w:rsidP="00E5441C">
      <w:pPr>
        <w:spacing w:line="278" w:lineRule="auto"/>
        <w:jc w:val="both"/>
        <w:rPr>
          <w:rFonts w:ascii="Cambria" w:eastAsia="Cambria" w:hAnsi="Cambria" w:cs="Cambria"/>
          <w:color w:val="000000"/>
          <w:sz w:val="21"/>
          <w:szCs w:val="21"/>
        </w:rPr>
      </w:pPr>
    </w:p>
    <w:p w14:paraId="7F4D9A66" w14:textId="77777777" w:rsidR="002B3FCC" w:rsidRDefault="002B3FCC" w:rsidP="00E5441C">
      <w:pPr>
        <w:spacing w:line="278" w:lineRule="auto"/>
        <w:jc w:val="both"/>
        <w:rPr>
          <w:rFonts w:ascii="Cambria" w:eastAsia="Cambria" w:hAnsi="Cambria" w:cs="Cambria"/>
          <w:color w:val="000000"/>
          <w:sz w:val="21"/>
          <w:szCs w:val="21"/>
        </w:rPr>
      </w:pPr>
    </w:p>
    <w:p w14:paraId="4ACD906B" w14:textId="77777777" w:rsidR="002B3FCC" w:rsidRDefault="002B3FCC" w:rsidP="00E5441C">
      <w:pPr>
        <w:spacing w:line="278" w:lineRule="auto"/>
        <w:jc w:val="both"/>
        <w:rPr>
          <w:rFonts w:ascii="Cambria" w:eastAsia="Cambria" w:hAnsi="Cambria" w:cs="Cambria"/>
          <w:color w:val="000000"/>
          <w:sz w:val="21"/>
          <w:szCs w:val="21"/>
        </w:rPr>
      </w:pPr>
    </w:p>
    <w:p w14:paraId="2B8C7170" w14:textId="77777777" w:rsidR="002B3FCC" w:rsidRDefault="002B3FCC" w:rsidP="00E5441C">
      <w:pPr>
        <w:spacing w:line="278" w:lineRule="auto"/>
        <w:jc w:val="both"/>
        <w:rPr>
          <w:rFonts w:ascii="Cambria" w:eastAsia="Cambria" w:hAnsi="Cambria" w:cs="Cambria"/>
          <w:color w:val="000000"/>
          <w:sz w:val="21"/>
          <w:szCs w:val="21"/>
        </w:rPr>
      </w:pPr>
    </w:p>
    <w:p w14:paraId="0A8E80A0" w14:textId="77777777" w:rsidR="002B3FCC" w:rsidRDefault="002B3FCC" w:rsidP="00E5441C">
      <w:pPr>
        <w:spacing w:line="278" w:lineRule="auto"/>
        <w:jc w:val="both"/>
        <w:rPr>
          <w:rFonts w:ascii="Cambria" w:eastAsia="Cambria" w:hAnsi="Cambria" w:cs="Cambria"/>
          <w:color w:val="000000"/>
          <w:sz w:val="21"/>
          <w:szCs w:val="21"/>
        </w:rPr>
      </w:pPr>
    </w:p>
    <w:p w14:paraId="6608EFD1" w14:textId="77777777" w:rsidR="002B3FCC" w:rsidRDefault="002B3FCC" w:rsidP="00E5441C">
      <w:pPr>
        <w:spacing w:line="278" w:lineRule="auto"/>
        <w:jc w:val="both"/>
        <w:rPr>
          <w:rFonts w:ascii="Cambria" w:eastAsia="Cambria" w:hAnsi="Cambria" w:cs="Cambria"/>
          <w:color w:val="000000"/>
          <w:sz w:val="21"/>
          <w:szCs w:val="21"/>
        </w:rPr>
      </w:pPr>
    </w:p>
    <w:p w14:paraId="10A3C4A5" w14:textId="77777777" w:rsidR="002B3FCC" w:rsidRDefault="002B3FCC" w:rsidP="00E5441C">
      <w:pPr>
        <w:spacing w:line="278" w:lineRule="auto"/>
        <w:jc w:val="both"/>
        <w:rPr>
          <w:rFonts w:ascii="Cambria" w:eastAsia="Cambria" w:hAnsi="Cambria" w:cs="Cambria"/>
          <w:color w:val="000000"/>
          <w:sz w:val="21"/>
          <w:szCs w:val="21"/>
        </w:rPr>
      </w:pPr>
    </w:p>
    <w:p w14:paraId="394661E4" w14:textId="77777777" w:rsidR="002B3FCC" w:rsidRDefault="002B3FCC" w:rsidP="00E5441C">
      <w:pPr>
        <w:spacing w:line="278" w:lineRule="auto"/>
        <w:jc w:val="both"/>
        <w:rPr>
          <w:rFonts w:ascii="Cambria" w:eastAsia="Cambria" w:hAnsi="Cambria" w:cs="Cambria"/>
          <w:color w:val="000000"/>
          <w:sz w:val="21"/>
          <w:szCs w:val="21"/>
        </w:rPr>
      </w:pPr>
    </w:p>
    <w:p w14:paraId="4050AA36" w14:textId="77777777" w:rsidR="002B3FCC" w:rsidRDefault="002B3FCC" w:rsidP="00E5441C">
      <w:pPr>
        <w:spacing w:line="278" w:lineRule="auto"/>
        <w:jc w:val="both"/>
        <w:rPr>
          <w:rFonts w:ascii="Cambria" w:eastAsia="Cambria" w:hAnsi="Cambria" w:cs="Cambria"/>
          <w:color w:val="000000"/>
          <w:sz w:val="21"/>
          <w:szCs w:val="21"/>
        </w:rPr>
      </w:pPr>
    </w:p>
    <w:p w14:paraId="6EF8B0F3" w14:textId="77777777" w:rsidR="002B3FCC" w:rsidRDefault="002B3FCC" w:rsidP="00E5441C">
      <w:pPr>
        <w:spacing w:line="278" w:lineRule="auto"/>
        <w:jc w:val="both"/>
        <w:rPr>
          <w:rFonts w:ascii="Cambria" w:eastAsia="Cambria" w:hAnsi="Cambria" w:cs="Cambria"/>
          <w:color w:val="000000"/>
          <w:sz w:val="21"/>
          <w:szCs w:val="21"/>
        </w:rPr>
      </w:pPr>
    </w:p>
    <w:p w14:paraId="5D8AEC39" w14:textId="77777777" w:rsidR="002B3FCC" w:rsidRDefault="002B3FCC" w:rsidP="00E5441C">
      <w:pPr>
        <w:spacing w:line="278" w:lineRule="auto"/>
        <w:jc w:val="both"/>
        <w:rPr>
          <w:rFonts w:ascii="Cambria" w:eastAsia="Cambria" w:hAnsi="Cambria" w:cs="Cambria"/>
          <w:color w:val="000000"/>
          <w:sz w:val="21"/>
          <w:szCs w:val="21"/>
        </w:rPr>
      </w:pPr>
    </w:p>
    <w:p w14:paraId="35228BA0" w14:textId="77777777" w:rsidR="002B3FCC" w:rsidRDefault="002B3FCC" w:rsidP="00E5441C">
      <w:pPr>
        <w:spacing w:line="278" w:lineRule="auto"/>
        <w:jc w:val="both"/>
        <w:rPr>
          <w:rFonts w:ascii="Cambria" w:eastAsia="Cambria" w:hAnsi="Cambria" w:cs="Cambria"/>
          <w:color w:val="000000"/>
          <w:sz w:val="21"/>
          <w:szCs w:val="21"/>
        </w:rPr>
      </w:pPr>
    </w:p>
    <w:p w14:paraId="2DF7C257" w14:textId="35952112" w:rsidR="00E5441C" w:rsidRDefault="002B3FCC" w:rsidP="002B3FCC">
      <w:pPr>
        <w:spacing w:line="278" w:lineRule="auto"/>
        <w:ind w:left="900"/>
        <w:jc w:val="both"/>
        <w:rPr>
          <w:rFonts w:ascii="Cambria" w:eastAsia="Cambria" w:hAnsi="Cambria" w:cs="Cambria"/>
          <w:color w:val="000000"/>
          <w:sz w:val="21"/>
          <w:szCs w:val="21"/>
        </w:rPr>
      </w:pPr>
      <w:r w:rsidRPr="002B3FCC">
        <w:rPr>
          <w:rFonts w:ascii="Cambria" w:eastAsia="Cambria" w:hAnsi="Cambria" w:cs="Cambria"/>
          <w:b/>
          <w:bCs/>
          <w:color w:val="000000"/>
          <w:sz w:val="21"/>
          <w:szCs w:val="21"/>
        </w:rPr>
        <w:t>Source:</w:t>
      </w:r>
      <w:r w:rsidRPr="002B3FCC">
        <w:rPr>
          <w:rFonts w:ascii="Cambria" w:eastAsia="Cambria" w:hAnsi="Cambria" w:cs="Cambria"/>
          <w:color w:val="000000"/>
          <w:sz w:val="21"/>
          <w:szCs w:val="21"/>
        </w:rPr>
        <w:t xml:space="preserve"> Results of research data processing (2023).</w:t>
      </w:r>
    </w:p>
    <w:p w14:paraId="60FE8F15" w14:textId="1E3E5323" w:rsidR="00190CFC" w:rsidRDefault="00190CFC" w:rsidP="00190CFC">
      <w:pPr>
        <w:spacing w:line="278" w:lineRule="auto"/>
        <w:ind w:firstLine="567"/>
        <w:jc w:val="both"/>
        <w:rPr>
          <w:rFonts w:ascii="Cambria" w:eastAsia="Cambria" w:hAnsi="Cambria" w:cs="Cambria"/>
          <w:color w:val="000000"/>
          <w:sz w:val="21"/>
          <w:szCs w:val="21"/>
        </w:rPr>
      </w:pPr>
    </w:p>
    <w:p w14:paraId="0DE5D272" w14:textId="3C6D283E" w:rsidR="00E5441C" w:rsidRPr="002F30C1" w:rsidRDefault="003E3388" w:rsidP="007758DA">
      <w:pPr>
        <w:spacing w:line="278" w:lineRule="auto"/>
        <w:ind w:firstLine="720"/>
        <w:jc w:val="both"/>
        <w:rPr>
          <w:rFonts w:ascii="Cambria" w:eastAsia="Cambria" w:hAnsi="Cambria" w:cs="Cambria"/>
          <w:sz w:val="21"/>
          <w:szCs w:val="21"/>
        </w:rPr>
      </w:pPr>
      <w:r w:rsidRPr="002F30C1">
        <w:rPr>
          <w:rFonts w:ascii="Cambria" w:eastAsia="Cambria" w:hAnsi="Cambria" w:cs="Cambria"/>
          <w:sz w:val="21"/>
          <w:szCs w:val="21"/>
        </w:rPr>
        <w:t>The graph explains the average PAD for 28 non-island (mainland) regencies/cities of IDR 282.62 billion; Transfer Funds of IDR 1.17 trillion; Other Income IDR 120.03 billion; APBD IDR 1.57 trillion, and Regional Expenditures IDR 1.63 trillion. The amount of the budget is still very far from the total budget of 5 archipelagic regions, namely the average amount of PAD is only IDR 43.40 billion; Transfer Funds of IDR 833.84 billion; Other Income IDR 27.64 billion; APBD IDR 904.88 billion, and Regional Expenditures IDR 957.41 billion.</w:t>
      </w:r>
    </w:p>
    <w:p w14:paraId="27B2BC93" w14:textId="77777777" w:rsidR="007758DA" w:rsidRDefault="007758DA" w:rsidP="007758DA">
      <w:pPr>
        <w:spacing w:line="278" w:lineRule="auto"/>
        <w:ind w:firstLine="720"/>
        <w:jc w:val="both"/>
        <w:rPr>
          <w:rFonts w:ascii="Cambria" w:eastAsia="Cambria" w:hAnsi="Cambria" w:cs="Cambria"/>
          <w:color w:val="000000"/>
          <w:sz w:val="21"/>
          <w:szCs w:val="21"/>
        </w:rPr>
      </w:pPr>
    </w:p>
    <w:p w14:paraId="6E77889C" w14:textId="36DB0979" w:rsidR="009074AC" w:rsidRPr="00CE1D10" w:rsidRDefault="009074AC" w:rsidP="009074AC">
      <w:pPr>
        <w:spacing w:line="278" w:lineRule="auto"/>
        <w:jc w:val="both"/>
        <w:rPr>
          <w:rFonts w:ascii="Cambria" w:eastAsia="Cambria" w:hAnsi="Cambria" w:cs="Cambria"/>
          <w:b/>
          <w:bCs/>
          <w:i/>
          <w:iCs/>
          <w:color w:val="000000"/>
        </w:rPr>
      </w:pPr>
      <w:r w:rsidRPr="00CE1D10">
        <w:rPr>
          <w:rFonts w:ascii="Cambria" w:eastAsia="Cambria" w:hAnsi="Cambria" w:cs="Cambria"/>
          <w:b/>
          <w:bCs/>
          <w:i/>
          <w:iCs/>
          <w:color w:val="000000"/>
        </w:rPr>
        <w:t>Inequality of Concurrent Affairs Social Policy in the Nias Archipelago Area</w:t>
      </w:r>
    </w:p>
    <w:p w14:paraId="261BBD85" w14:textId="1605834E" w:rsidR="009074AC" w:rsidRPr="002F30C1" w:rsidRDefault="009074AC" w:rsidP="009074AC">
      <w:pPr>
        <w:spacing w:line="278" w:lineRule="auto"/>
        <w:ind w:firstLine="567"/>
        <w:jc w:val="both"/>
        <w:rPr>
          <w:rFonts w:ascii="Cambria" w:eastAsia="Cambria" w:hAnsi="Cambria" w:cs="Cambria"/>
          <w:sz w:val="21"/>
          <w:szCs w:val="21"/>
        </w:rPr>
      </w:pPr>
      <w:r w:rsidRPr="002F30C1">
        <w:rPr>
          <w:rFonts w:ascii="Cambria" w:eastAsia="Cambria" w:hAnsi="Cambria" w:cs="Cambria"/>
          <w:sz w:val="21"/>
          <w:szCs w:val="21"/>
        </w:rPr>
        <w:t>Implementation of social policy on Concurrent Government Affairs should take into account four principles, namely the principles of accountability, efficiency, externality, and national strategic interests</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"/>
          <w:id w:val="-1894192464"/>
          <w:placeholder>
            <w:docPart w:val="DefaultPlaceholder_-1854013440"/>
          </w:placeholder>
        </w:sdtPr>
        <w:sdtEndPr/>
        <w:sdtContent>
          <w:r w:rsidR="00B417FE" w:rsidRPr="002F30C1">
            <w:rPr>
              <w:rFonts w:ascii="Cambria" w:eastAsia="Times New Roman" w:hAnsi="Cambria"/>
              <w:sz w:val="21"/>
              <w:szCs w:val="21"/>
            </w:rPr>
            <w:t>(Prasetio &amp; Nurdin, 2021)</w:t>
          </w:r>
        </w:sdtContent>
      </w:sdt>
      <w:r w:rsidRPr="002F30C1">
        <w:rPr>
          <w:rFonts w:ascii="Cambria" w:eastAsia="Cambria" w:hAnsi="Cambria" w:cs="Cambria"/>
          <w:sz w:val="21"/>
          <w:szCs w:val="21"/>
        </w:rPr>
        <w:t xml:space="preserve"> and</w:t>
      </w:r>
      <w:r w:rsidR="00C935D5"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"/>
          <w:id w:val="2069145872"/>
          <w:placeholder>
            <w:docPart w:val="DefaultPlaceholder_-1854013440"/>
          </w:placeholder>
        </w:sdtPr>
        <w:sdtEndPr/>
        <w:sdtContent>
          <w:r w:rsidR="00B417FE" w:rsidRPr="002F30C1">
            <w:rPr>
              <w:rFonts w:ascii="Cambria" w:eastAsia="Cambria" w:hAnsi="Cambria" w:cs="Cambria"/>
              <w:sz w:val="21"/>
              <w:szCs w:val="21"/>
            </w:rPr>
            <w:t>(Pradana et al., 2023)</w:t>
          </w:r>
        </w:sdtContent>
      </w:sdt>
      <w:r w:rsidR="00C935D5" w:rsidRPr="002F30C1">
        <w:rPr>
          <w:rFonts w:ascii="Cambria" w:eastAsia="Cambria" w:hAnsi="Cambria" w:cs="Cambria"/>
          <w:sz w:val="21"/>
          <w:szCs w:val="21"/>
        </w:rPr>
        <w:t xml:space="preserve">. </w:t>
      </w:r>
      <w:r w:rsidRPr="002F30C1">
        <w:rPr>
          <w:rFonts w:ascii="Cambria" w:eastAsia="Cambria" w:hAnsi="Cambria" w:cs="Cambria"/>
          <w:sz w:val="21"/>
          <w:szCs w:val="21"/>
        </w:rPr>
        <w:t xml:space="preserve">Based on the data we have obtained, these four principles have not yet been realized in the implementation of social policies, particularly in the area of concurrent government affairs in the Nias Archipelago Area, resulting in inequality in the implementation of concurrent affairs in the Nias </w:t>
      </w:r>
      <w:r w:rsidR="00B507B8" w:rsidRPr="002F30C1">
        <w:rPr>
          <w:rFonts w:ascii="Cambria" w:eastAsia="Cambria" w:hAnsi="Cambria" w:cs="Cambria"/>
          <w:sz w:val="21"/>
          <w:szCs w:val="21"/>
        </w:rPr>
        <w:t>Archipelago Area</w:t>
      </w:r>
      <w:r w:rsidR="00474F5B" w:rsidRPr="002F30C1">
        <w:rPr>
          <w:rFonts w:ascii="Cambria" w:eastAsia="Cambria" w:hAnsi="Cambria" w:cs="Cambria"/>
          <w:sz w:val="21"/>
          <w:szCs w:val="21"/>
        </w:rPr>
        <w:t xml:space="preserve">. </w:t>
      </w:r>
      <w:r w:rsidR="00474F5B" w:rsidRPr="002F30C1">
        <w:rPr>
          <w:rFonts w:ascii="Cambria" w:eastAsia="Cambria" w:hAnsi="Cambria" w:cs="Cambria"/>
          <w:b/>
          <w:bCs/>
          <w:i/>
          <w:iCs/>
          <w:sz w:val="21"/>
          <w:szCs w:val="21"/>
        </w:rPr>
        <w:t>First</w:t>
      </w:r>
      <w:r w:rsidR="00474F5B" w:rsidRPr="002F30C1">
        <w:rPr>
          <w:rFonts w:ascii="Cambria" w:eastAsia="Cambria" w:hAnsi="Cambria" w:cs="Cambria"/>
          <w:sz w:val="21"/>
          <w:szCs w:val="21"/>
        </w:rPr>
        <w:t xml:space="preserve">, viewed </w:t>
      </w:r>
      <w:r w:rsidR="00474F5B" w:rsidRPr="002F30C1">
        <w:rPr>
          <w:rFonts w:ascii="Cambria" w:eastAsia="Cambria" w:hAnsi="Cambria" w:cs="Cambria"/>
          <w:sz w:val="21"/>
          <w:szCs w:val="21"/>
        </w:rPr>
        <w:lastRenderedPageBreak/>
        <w:t>from the social policy aspect, real inequality can be seen empirically from the budget policy (2022), even though according to the regulation of Law Number 23 of 2014, to support regions with island characteristics, in preparing development plans and establishing DAU and DAK policies the central government is obligated to pay attention to provincial areas; become a development priority, accelerating maritime development, social culture, economy, human resources, maritime customary law, and island community participation.</w:t>
      </w:r>
      <w:r w:rsidR="00474F5B" w:rsidRPr="002F30C1">
        <w:rPr>
          <w:rFonts w:ascii="Cambria" w:eastAsia="Cambria" w:hAnsi="Cambria" w:cs="Cambria"/>
          <w:sz w:val="21"/>
          <w:szCs w:val="21"/>
        </w:rPr>
        <w:t xml:space="preserve"> </w:t>
      </w:r>
      <w:r w:rsidRPr="002F30C1">
        <w:rPr>
          <w:rFonts w:ascii="Cambria" w:eastAsia="Cambria" w:hAnsi="Cambria" w:cs="Cambria"/>
          <w:sz w:val="21"/>
          <w:szCs w:val="21"/>
        </w:rPr>
        <w:t xml:space="preserve">Even the central government can allocate accelerated funds outside the DAU and DAK. However, in reality, of the total DAU and DAK obtained through transfer funds for 33 regencies/cities throughout Sumatra </w:t>
      </w:r>
      <w:r w:rsidR="00B507B8"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Province of </w:t>
      </w:r>
      <w:r w:rsidR="00B507B8" w:rsidRPr="002F30C1">
        <w:rPr>
          <w:rFonts w:ascii="Cambria" w:eastAsia="Cambria" w:hAnsi="Cambria" w:cs="Cambria"/>
          <w:sz w:val="21"/>
          <w:szCs w:val="21"/>
        </w:rPr>
        <w:t>IDR</w:t>
      </w:r>
      <w:r w:rsidRPr="002F30C1">
        <w:rPr>
          <w:rFonts w:ascii="Cambria" w:eastAsia="Cambria" w:hAnsi="Cambria" w:cs="Cambria"/>
          <w:sz w:val="21"/>
          <w:szCs w:val="21"/>
        </w:rPr>
        <w:t xml:space="preserve"> 34.85 trillion, 5 </w:t>
      </w:r>
      <w:r w:rsidR="00B507B8" w:rsidRPr="002F30C1">
        <w:rPr>
          <w:rFonts w:ascii="Cambria" w:eastAsia="Cambria" w:hAnsi="Cambria" w:cs="Cambria"/>
          <w:sz w:val="21"/>
          <w:szCs w:val="21"/>
        </w:rPr>
        <w:t>regencies</w:t>
      </w:r>
      <w:r w:rsidRPr="002F30C1">
        <w:rPr>
          <w:rFonts w:ascii="Cambria" w:eastAsia="Cambria" w:hAnsi="Cambria" w:cs="Cambria"/>
          <w:sz w:val="21"/>
          <w:szCs w:val="21"/>
        </w:rPr>
        <w:t xml:space="preserve">/cities in Nias </w:t>
      </w:r>
      <w:r w:rsidR="00B507B8" w:rsidRPr="002F30C1">
        <w:rPr>
          <w:rFonts w:ascii="Cambria" w:eastAsia="Cambria" w:hAnsi="Cambria" w:cs="Cambria"/>
          <w:sz w:val="21"/>
          <w:szCs w:val="21"/>
        </w:rPr>
        <w:t>Archipelago Area</w:t>
      </w:r>
      <w:r w:rsidRPr="002F30C1">
        <w:rPr>
          <w:rFonts w:ascii="Cambria" w:eastAsia="Cambria" w:hAnsi="Cambria" w:cs="Cambria"/>
          <w:sz w:val="21"/>
          <w:szCs w:val="21"/>
        </w:rPr>
        <w:t xml:space="preserve"> only received </w:t>
      </w:r>
      <w:r w:rsidR="00B507B8" w:rsidRPr="002F30C1">
        <w:rPr>
          <w:rFonts w:ascii="Cambria" w:eastAsia="Cambria" w:hAnsi="Cambria" w:cs="Cambria"/>
          <w:sz w:val="21"/>
          <w:szCs w:val="21"/>
        </w:rPr>
        <w:t>IDR</w:t>
      </w:r>
      <w:r w:rsidRPr="002F30C1">
        <w:rPr>
          <w:rFonts w:ascii="Cambria" w:eastAsia="Cambria" w:hAnsi="Cambria" w:cs="Cambria"/>
          <w:sz w:val="21"/>
          <w:szCs w:val="21"/>
        </w:rPr>
        <w:t xml:space="preserve"> 4.17 trillion (an average of </w:t>
      </w:r>
      <w:r w:rsidR="00B507B8" w:rsidRPr="002F30C1">
        <w:rPr>
          <w:rFonts w:ascii="Cambria" w:eastAsia="Cambria" w:hAnsi="Cambria" w:cs="Cambria"/>
          <w:sz w:val="21"/>
          <w:szCs w:val="21"/>
        </w:rPr>
        <w:t>IDR</w:t>
      </w:r>
      <w:r w:rsidRPr="002F30C1">
        <w:rPr>
          <w:rFonts w:ascii="Cambria" w:eastAsia="Cambria" w:hAnsi="Cambria" w:cs="Cambria"/>
          <w:sz w:val="21"/>
          <w:szCs w:val="21"/>
        </w:rPr>
        <w:t xml:space="preserve"> 834 billion; below the provincial average of IDR 1.06 trillion). This means that this is an extreme inequality in social development, the total transfer funds for the five regions are still smaller than the APBD of one </w:t>
      </w:r>
      <w:r w:rsidR="00B507B8" w:rsidRPr="002F30C1">
        <w:rPr>
          <w:rFonts w:ascii="Cambria" w:eastAsia="Cambria" w:hAnsi="Cambria" w:cs="Cambria"/>
          <w:sz w:val="21"/>
          <w:szCs w:val="21"/>
        </w:rPr>
        <w:t>regencies/cities</w:t>
      </w:r>
      <w:r w:rsidRPr="002F30C1">
        <w:rPr>
          <w:rFonts w:ascii="Cambria" w:eastAsia="Cambria" w:hAnsi="Cambria" w:cs="Cambria"/>
          <w:sz w:val="21"/>
          <w:szCs w:val="21"/>
        </w:rPr>
        <w:t>, namely Medan City (</w:t>
      </w:r>
      <w:r w:rsidR="00B507B8" w:rsidRPr="002F30C1">
        <w:rPr>
          <w:rFonts w:ascii="Cambria" w:eastAsia="Cambria" w:hAnsi="Cambria" w:cs="Cambria"/>
          <w:sz w:val="21"/>
          <w:szCs w:val="21"/>
        </w:rPr>
        <w:t>IDR</w:t>
      </w:r>
      <w:r w:rsidRPr="002F30C1">
        <w:rPr>
          <w:rFonts w:ascii="Cambria" w:eastAsia="Cambria" w:hAnsi="Cambria" w:cs="Cambria"/>
          <w:sz w:val="21"/>
          <w:szCs w:val="21"/>
        </w:rPr>
        <w:t xml:space="preserve"> 6.42 trillion) and Deli Serdang Regency (</w:t>
      </w:r>
      <w:r w:rsidR="00B507B8" w:rsidRPr="002F30C1">
        <w:rPr>
          <w:rFonts w:ascii="Cambria" w:eastAsia="Cambria" w:hAnsi="Cambria" w:cs="Cambria"/>
          <w:sz w:val="21"/>
          <w:szCs w:val="21"/>
        </w:rPr>
        <w:t>IDR</w:t>
      </w:r>
      <w:r w:rsidRPr="002F30C1">
        <w:rPr>
          <w:rFonts w:ascii="Cambria" w:eastAsia="Cambria" w:hAnsi="Cambria" w:cs="Cambria"/>
          <w:sz w:val="21"/>
          <w:szCs w:val="21"/>
        </w:rPr>
        <w:t xml:space="preserve"> 4.20 trillion). This condition is still very far from the principle of accountability, because the central government, in terms of the size of the budget allocation, the scope and impact of government affairs, neglects its responsibilities.</w:t>
      </w:r>
    </w:p>
    <w:p w14:paraId="6C8AF56A" w14:textId="13805D4E" w:rsidR="00F95CC5" w:rsidRPr="002F30C1" w:rsidRDefault="00F95CC5" w:rsidP="009074AC">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Second</w:t>
      </w:r>
      <w:r w:rsidRPr="002F30C1">
        <w:rPr>
          <w:rFonts w:ascii="Cambria" w:eastAsia="Cambria" w:hAnsi="Cambria" w:cs="Cambria"/>
          <w:sz w:val="21"/>
          <w:szCs w:val="21"/>
        </w:rPr>
        <w:t>, the principle of efficiency. The principle of efficiency in utilizing budget allocations, the central government still ignores the highest interest (national priority) in accelerating maritime development, socio-culture, economy, human resources, maritime customary law, and island community participation. Even though this has been sufficiently efficient and effectively regulated in social policy in the marine sector.</w:t>
      </w:r>
    </w:p>
    <w:p w14:paraId="389EC886" w14:textId="003D7DE6" w:rsidR="006F4F56" w:rsidRPr="002F30C1" w:rsidRDefault="006F4F56" w:rsidP="006F4F56">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Third</w:t>
      </w:r>
      <w:r w:rsidRPr="002F30C1">
        <w:rPr>
          <w:rFonts w:ascii="Cambria" w:eastAsia="Cambria" w:hAnsi="Cambria" w:cs="Cambria"/>
          <w:sz w:val="21"/>
          <w:szCs w:val="21"/>
        </w:rPr>
        <w:t>, the principle of externality. The principle of externality can have a positive or negative impact on the social environment, including the economy, fiscal, health, social welfare, and justice (Suciadi et al., 2020). The impact of externalities on concurrent government affairs in the maritime sector can strengthen Indonesia's geopolitics and geostrategy as a maritime country, both domestically – to pursue equality with non-marine areas (land) – and abroad, such as resilience (economic, social, cultural) and defense country. This requires the political support of a proportional budget between the Nias Archipelago Area and other non-island regions in the Sumatera Utara Provence and Indonesia.</w:t>
      </w:r>
    </w:p>
    <w:p w14:paraId="56F50404" w14:textId="06D8DA49" w:rsidR="006F4F56" w:rsidRPr="002F30C1" w:rsidRDefault="00AB16A4" w:rsidP="006F4F56">
      <w:pPr>
        <w:spacing w:line="278" w:lineRule="auto"/>
        <w:ind w:firstLine="567"/>
        <w:jc w:val="both"/>
        <w:rPr>
          <w:rFonts w:ascii="Cambria" w:eastAsia="Cambria" w:hAnsi="Cambria" w:cs="Cambria"/>
          <w:sz w:val="21"/>
          <w:szCs w:val="21"/>
        </w:rPr>
      </w:pPr>
      <w:r w:rsidRPr="002F30C1">
        <w:rPr>
          <w:rFonts w:ascii="Cambria" w:eastAsia="Cambria" w:hAnsi="Cambria" w:cs="Cambria"/>
          <w:b/>
          <w:bCs/>
          <w:i/>
          <w:iCs/>
          <w:sz w:val="21"/>
          <w:szCs w:val="21"/>
        </w:rPr>
        <w:t>Fourth</w:t>
      </w:r>
      <w:r w:rsidRPr="002F30C1">
        <w:rPr>
          <w:rFonts w:ascii="Cambria" w:eastAsia="Cambria" w:hAnsi="Cambria" w:cs="Cambria"/>
          <w:sz w:val="21"/>
          <w:szCs w:val="21"/>
        </w:rPr>
        <w:t>, the principle of national strategic interests. Special treatment for the Nias Archipelago Area is very important to be prioritized, among others in order to maintain state sovereignty and strengthen foreign relations</w:t>
      </w:r>
      <w:r w:rsidR="00421CB2" w:rsidRPr="002F30C1">
        <w:rPr>
          <w:rFonts w:ascii="Cambria" w:eastAsia="Cambria" w:hAnsi="Cambria" w:cs="Cambria"/>
          <w:sz w:val="21"/>
          <w:szCs w:val="21"/>
        </w:rPr>
        <w:t xml:space="preserve">. </w:t>
      </w:r>
      <w:r w:rsidR="00421CB2" w:rsidRPr="002F30C1">
        <w:rPr>
          <w:rFonts w:ascii="Cambria" w:eastAsia="Cambria" w:hAnsi="Cambria" w:cs="Cambria"/>
          <w:sz w:val="21"/>
          <w:szCs w:val="21"/>
        </w:rPr>
        <w:t>The policy of Law Number 23 of 2014 that in order to support accelerated development in archipelagic areas, the central government can allocate accelerated funds outside the DAU and DAK.</w:t>
      </w:r>
      <w:r w:rsidRPr="002F30C1">
        <w:rPr>
          <w:rFonts w:ascii="Cambria" w:eastAsia="Cambria" w:hAnsi="Cambria" w:cs="Cambria"/>
          <w:sz w:val="21"/>
          <w:szCs w:val="21"/>
        </w:rPr>
        <w:t xml:space="preserve"> This policy can be understood as an opportunity to increase the budget for the defense and security sector. In this context, Blackwell's (1951, 1953)</w:t>
      </w:r>
      <w:r w:rsidR="00684169" w:rsidRPr="002F30C1">
        <w:rPr>
          <w:rFonts w:ascii="Cambria" w:eastAsia="Cambria" w:hAnsi="Cambria" w:cs="Cambria"/>
          <w:sz w:val="21"/>
          <w:szCs w:val="21"/>
        </w:rPr>
        <w:t xml:space="preserve"> </w:t>
      </w:r>
      <w:sdt>
        <w:sdtPr>
          <w:rPr>
            <w:rFonts w:ascii="Cambria" w:eastAsia="Cambria" w:hAnsi="Cambria" w:cs="Cambria"/>
            <w:sz w:val="21"/>
            <w:szCs w:val="21"/>
          </w:rPr>
          <w:tag w:val="MENDELEY_CITATION_v3_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"/>
          <w:id w:val="-530881193"/>
          <w:placeholder>
            <w:docPart w:val="DefaultPlaceholder_-1854013440"/>
          </w:placeholder>
        </w:sdtPr>
        <w:sdtEndPr/>
        <w:sdtContent>
          <w:r w:rsidR="00B417FE" w:rsidRPr="002F30C1">
            <w:rPr>
              <w:rFonts w:ascii="Cambria" w:eastAsia="Times New Roman" w:hAnsi="Cambria"/>
              <w:sz w:val="21"/>
              <w:szCs w:val="21"/>
            </w:rPr>
            <w:t>(Kim &amp; Kim’, 1995)</w:t>
          </w:r>
        </w:sdtContent>
      </w:sdt>
      <w:r w:rsidRPr="002F30C1">
        <w:rPr>
          <w:rFonts w:ascii="Cambria" w:eastAsia="Cambria" w:hAnsi="Cambria" w:cs="Cambria"/>
          <w:sz w:val="21"/>
          <w:szCs w:val="21"/>
        </w:rPr>
        <w:t xml:space="preserve"> agency framework, in making decision-making information systems for public services, becomes very important for local governments in carrying out actions as agents of the central government, especially in implementing government affairs the concurrent choice in the field of archipelagic resource management that is contextual with defense and security, which also contains the principle of externality in maintaining the sovereignty of the Indonesian state.</w:t>
      </w:r>
    </w:p>
    <w:p w14:paraId="20FE3CA9" w14:textId="62AED2A5" w:rsidR="00D97972" w:rsidRDefault="00D97972" w:rsidP="00D97972">
      <w:pPr>
        <w:pStyle w:val="07HEADA"/>
        <w:rPr>
          <w:rFonts w:eastAsia="Cambria"/>
        </w:rPr>
      </w:pPr>
      <w:bookmarkStart w:id="0" w:name="_heading=h.gjdgxs"/>
      <w:bookmarkEnd w:id="0"/>
      <w:r>
        <w:rPr>
          <w:rFonts w:eastAsia="Cambria"/>
        </w:rPr>
        <w:t>CONCLUSION</w:t>
      </w:r>
    </w:p>
    <w:p w14:paraId="29615319" w14:textId="282FD1F2" w:rsidR="00A7403B" w:rsidRPr="002F30C1" w:rsidRDefault="00A7403B" w:rsidP="00A7403B">
      <w:pPr>
        <w:spacing w:line="278" w:lineRule="auto"/>
        <w:ind w:firstLine="720"/>
        <w:jc w:val="both"/>
        <w:rPr>
          <w:rFonts w:ascii="Cambria" w:eastAsia="Cambria" w:hAnsi="Cambria" w:cs="Cambria"/>
          <w:sz w:val="21"/>
          <w:szCs w:val="21"/>
        </w:rPr>
      </w:pPr>
      <w:r w:rsidRPr="002F30C1">
        <w:rPr>
          <w:rFonts w:ascii="Cambria" w:eastAsia="Cambria" w:hAnsi="Cambria" w:cs="Cambria"/>
          <w:sz w:val="21"/>
          <w:szCs w:val="21"/>
        </w:rPr>
        <w:t xml:space="preserve">Social policies for the implementation of decentralization and regional autonomy, especially in the implementation of the </w:t>
      </w:r>
      <w:r w:rsidR="00806AF8" w:rsidRPr="002F30C1">
        <w:rPr>
          <w:rFonts w:ascii="Cambria" w:eastAsia="Cambria" w:hAnsi="Cambria" w:cs="Cambria"/>
          <w:sz w:val="21"/>
          <w:szCs w:val="21"/>
        </w:rPr>
        <w:t>Optional</w:t>
      </w:r>
      <w:r w:rsidRPr="002F30C1">
        <w:rPr>
          <w:rFonts w:ascii="Cambria" w:eastAsia="Cambria" w:hAnsi="Cambria" w:cs="Cambria"/>
          <w:sz w:val="21"/>
          <w:szCs w:val="21"/>
        </w:rPr>
        <w:t xml:space="preserve"> Concurrent Government Affairs for Regions with </w:t>
      </w:r>
      <w:r w:rsidRPr="002F30C1">
        <w:rPr>
          <w:rFonts w:ascii="Cambria" w:eastAsia="Cambria" w:hAnsi="Cambria" w:cs="Cambria"/>
          <w:sz w:val="21"/>
          <w:szCs w:val="21"/>
        </w:rPr>
        <w:lastRenderedPageBreak/>
        <w:t xml:space="preserve">Archipelagic Characteristics, are reflected in Law Number 23 of 2014 concerning Local Government. The policy stipulates that the provincial government authorized to manage marine natural resources receives an assignment from the central government based on the Co-administration Principle; in formulating development plans and establishing DAU and DAK policies, the provincial areas with island characteristics must be taken into account; the central government can allocate accelerated funds outside the DAU and DAK; become a national priority in formulating a strategy to accelerate regional development in the management of natural resources in the sea, economy, socio-culture, human resources, development of customary laws related to marine management, and community participation. Meanwhile, </w:t>
      </w:r>
      <w:r w:rsidR="00806AF8" w:rsidRPr="002F30C1">
        <w:rPr>
          <w:rFonts w:ascii="Cambria" w:eastAsia="Cambria" w:hAnsi="Cambria" w:cs="Cambria"/>
          <w:sz w:val="21"/>
          <w:szCs w:val="21"/>
        </w:rPr>
        <w:t>Optional Concurrent Government Affairs</w:t>
      </w:r>
      <w:r w:rsidRPr="002F30C1">
        <w:rPr>
          <w:rFonts w:ascii="Cambria" w:eastAsia="Cambria" w:hAnsi="Cambria" w:cs="Cambria"/>
          <w:sz w:val="21"/>
          <w:szCs w:val="21"/>
        </w:rPr>
        <w:t xml:space="preserve"> that can be managed by the Regional Government of the islands include marine and fishery natural resources; tourist; marine industry and marine-based energy; and mineral resources.</w:t>
      </w:r>
    </w:p>
    <w:p w14:paraId="15BDA7A6" w14:textId="782B3DB4" w:rsidR="00A7403B" w:rsidRPr="002F30C1" w:rsidRDefault="00A7403B" w:rsidP="00A7403B">
      <w:pPr>
        <w:spacing w:line="278" w:lineRule="auto"/>
        <w:ind w:firstLine="720"/>
        <w:jc w:val="both"/>
        <w:rPr>
          <w:rFonts w:ascii="Cambria" w:eastAsia="Cambria" w:hAnsi="Cambria" w:cs="Cambria"/>
          <w:sz w:val="21"/>
          <w:szCs w:val="21"/>
        </w:rPr>
      </w:pPr>
      <w:r w:rsidRPr="002F30C1">
        <w:rPr>
          <w:rFonts w:ascii="Cambria" w:eastAsia="Cambria" w:hAnsi="Cambria" w:cs="Cambria"/>
          <w:sz w:val="21"/>
          <w:szCs w:val="21"/>
        </w:rPr>
        <w:t xml:space="preserve">Based on this law, Sumatera Utara Province is one of the areas that has the potential to develop </w:t>
      </w:r>
      <w:r w:rsidR="00806AF8" w:rsidRPr="002F30C1">
        <w:rPr>
          <w:rFonts w:ascii="Cambria" w:eastAsia="Cambria" w:hAnsi="Cambria" w:cs="Cambria"/>
          <w:sz w:val="21"/>
          <w:szCs w:val="21"/>
        </w:rPr>
        <w:t>Optional Concurrent Government Affairs</w:t>
      </w:r>
      <w:r w:rsidRPr="002F30C1">
        <w:rPr>
          <w:rFonts w:ascii="Cambria" w:eastAsia="Cambria" w:hAnsi="Cambria" w:cs="Cambria"/>
          <w:sz w:val="21"/>
          <w:szCs w:val="21"/>
        </w:rPr>
        <w:t xml:space="preserve"> in the marine sector, namely in the Nias </w:t>
      </w:r>
      <w:r w:rsidR="00806AF8" w:rsidRPr="002F30C1">
        <w:rPr>
          <w:rFonts w:ascii="Cambria" w:eastAsia="Cambria" w:hAnsi="Cambria" w:cs="Cambria"/>
          <w:sz w:val="21"/>
          <w:szCs w:val="21"/>
        </w:rPr>
        <w:t>Archipelago</w:t>
      </w:r>
      <w:r w:rsidRPr="002F30C1">
        <w:rPr>
          <w:rFonts w:ascii="Cambria" w:eastAsia="Cambria" w:hAnsi="Cambria" w:cs="Cambria"/>
          <w:sz w:val="21"/>
          <w:szCs w:val="21"/>
        </w:rPr>
        <w:t>. Of the 33 regencies/cities in Sumat</w:t>
      </w:r>
      <w:r w:rsidR="00806AF8" w:rsidRPr="002F30C1">
        <w:rPr>
          <w:rFonts w:ascii="Cambria" w:eastAsia="Cambria" w:hAnsi="Cambria" w:cs="Cambria"/>
          <w:sz w:val="21"/>
          <w:szCs w:val="21"/>
        </w:rPr>
        <w:t>e</w:t>
      </w:r>
      <w:r w:rsidRPr="002F30C1">
        <w:rPr>
          <w:rFonts w:ascii="Cambria" w:eastAsia="Cambria" w:hAnsi="Cambria" w:cs="Cambria"/>
          <w:sz w:val="21"/>
          <w:szCs w:val="21"/>
        </w:rPr>
        <w:t xml:space="preserve">ra </w:t>
      </w:r>
      <w:r w:rsidR="00806AF8"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Province, 5 of them are located in the islands, which include Nias Regency, Nias </w:t>
      </w:r>
      <w:r w:rsidR="00806AF8" w:rsidRPr="002F30C1">
        <w:rPr>
          <w:rFonts w:ascii="Cambria" w:eastAsia="Cambria" w:hAnsi="Cambria" w:cs="Cambria"/>
          <w:sz w:val="21"/>
          <w:szCs w:val="21"/>
        </w:rPr>
        <w:t xml:space="preserve">Selatan </w:t>
      </w:r>
      <w:r w:rsidRPr="002F30C1">
        <w:rPr>
          <w:rFonts w:ascii="Cambria" w:eastAsia="Cambria" w:hAnsi="Cambria" w:cs="Cambria"/>
          <w:sz w:val="21"/>
          <w:szCs w:val="21"/>
        </w:rPr>
        <w:t xml:space="preserve">Regency, Nias </w:t>
      </w:r>
      <w:r w:rsidR="00806AF8"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Regency, Nias </w:t>
      </w:r>
      <w:r w:rsidR="00806AF8" w:rsidRPr="002F30C1">
        <w:rPr>
          <w:rFonts w:ascii="Cambria" w:eastAsia="Cambria" w:hAnsi="Cambria" w:cs="Cambria"/>
          <w:sz w:val="21"/>
          <w:szCs w:val="21"/>
        </w:rPr>
        <w:t xml:space="preserve">Barat </w:t>
      </w:r>
      <w:r w:rsidRPr="002F30C1">
        <w:rPr>
          <w:rFonts w:ascii="Cambria" w:eastAsia="Cambria" w:hAnsi="Cambria" w:cs="Cambria"/>
          <w:sz w:val="21"/>
          <w:szCs w:val="21"/>
        </w:rPr>
        <w:t>Regency</w:t>
      </w:r>
      <w:r w:rsidR="00806AF8" w:rsidRPr="002F30C1">
        <w:rPr>
          <w:rFonts w:ascii="Cambria" w:eastAsia="Cambria" w:hAnsi="Cambria" w:cs="Cambria"/>
          <w:sz w:val="21"/>
          <w:szCs w:val="21"/>
        </w:rPr>
        <w:t xml:space="preserve">, </w:t>
      </w:r>
      <w:r w:rsidRPr="002F30C1">
        <w:rPr>
          <w:rFonts w:ascii="Cambria" w:eastAsia="Cambria" w:hAnsi="Cambria" w:cs="Cambria"/>
          <w:sz w:val="21"/>
          <w:szCs w:val="21"/>
        </w:rPr>
        <w:t>and Gunungsitoli City.</w:t>
      </w:r>
    </w:p>
    <w:p w14:paraId="51D0B55A" w14:textId="3F8E20D5" w:rsidR="00AE0485" w:rsidRPr="002F30C1" w:rsidRDefault="00A7403B" w:rsidP="00A7403B">
      <w:pPr>
        <w:spacing w:line="278" w:lineRule="auto"/>
        <w:ind w:firstLine="720"/>
        <w:jc w:val="both"/>
        <w:rPr>
          <w:rFonts w:ascii="Cambria" w:eastAsia="Cambria" w:hAnsi="Cambria" w:cs="Cambria"/>
          <w:sz w:val="21"/>
          <w:szCs w:val="21"/>
        </w:rPr>
      </w:pPr>
      <w:r w:rsidRPr="002F30C1">
        <w:rPr>
          <w:rFonts w:ascii="Cambria" w:eastAsia="Cambria" w:hAnsi="Cambria" w:cs="Cambria"/>
          <w:sz w:val="21"/>
          <w:szCs w:val="21"/>
        </w:rPr>
        <w:t xml:space="preserve">The implementation of social policies on </w:t>
      </w:r>
      <w:r w:rsidR="00806AF8" w:rsidRPr="002F30C1">
        <w:rPr>
          <w:rFonts w:ascii="Cambria" w:eastAsia="Cambria" w:hAnsi="Cambria" w:cs="Cambria"/>
          <w:sz w:val="21"/>
          <w:szCs w:val="21"/>
        </w:rPr>
        <w:t>Optional Concurrent Government Affairs</w:t>
      </w:r>
      <w:r w:rsidRPr="002F30C1">
        <w:rPr>
          <w:rFonts w:ascii="Cambria" w:eastAsia="Cambria" w:hAnsi="Cambria" w:cs="Cambria"/>
          <w:sz w:val="21"/>
          <w:szCs w:val="21"/>
        </w:rPr>
        <w:t xml:space="preserve"> in the marine sector in the Nias Archipelago is still experiencing inequality, especially from the aspect of budget allocation. The results of the study show that (1) out of 33 regencies/cities in Sumat</w:t>
      </w:r>
      <w:r w:rsidR="00806AF8" w:rsidRPr="002F30C1">
        <w:rPr>
          <w:rFonts w:ascii="Cambria" w:eastAsia="Cambria" w:hAnsi="Cambria" w:cs="Cambria"/>
          <w:sz w:val="21"/>
          <w:szCs w:val="21"/>
        </w:rPr>
        <w:t>e</w:t>
      </w:r>
      <w:r w:rsidRPr="002F30C1">
        <w:rPr>
          <w:rFonts w:ascii="Cambria" w:eastAsia="Cambria" w:hAnsi="Cambria" w:cs="Cambria"/>
          <w:sz w:val="21"/>
          <w:szCs w:val="21"/>
        </w:rPr>
        <w:t>ra</w:t>
      </w:r>
      <w:r w:rsidR="00806AF8" w:rsidRPr="002F30C1">
        <w:rPr>
          <w:rFonts w:ascii="Cambria" w:eastAsia="Cambria" w:hAnsi="Cambria" w:cs="Cambria"/>
          <w:sz w:val="21"/>
          <w:szCs w:val="21"/>
        </w:rPr>
        <w:t xml:space="preserve"> Utara</w:t>
      </w:r>
      <w:r w:rsidRPr="002F30C1">
        <w:rPr>
          <w:rFonts w:ascii="Cambria" w:eastAsia="Cambria" w:hAnsi="Cambria" w:cs="Cambria"/>
          <w:sz w:val="21"/>
          <w:szCs w:val="21"/>
        </w:rPr>
        <w:t xml:space="preserve"> Province, 5 regencies/cities in the Nias </w:t>
      </w:r>
      <w:r w:rsidR="00806AF8" w:rsidRPr="002F30C1">
        <w:rPr>
          <w:rFonts w:ascii="Cambria" w:eastAsia="Cambria" w:hAnsi="Cambria" w:cs="Cambria"/>
          <w:sz w:val="21"/>
          <w:szCs w:val="21"/>
        </w:rPr>
        <w:t>Archipelago</w:t>
      </w:r>
      <w:r w:rsidRPr="002F30C1">
        <w:rPr>
          <w:rFonts w:ascii="Cambria" w:eastAsia="Cambria" w:hAnsi="Cambria" w:cs="Cambria"/>
          <w:sz w:val="21"/>
          <w:szCs w:val="21"/>
        </w:rPr>
        <w:t xml:space="preserve"> area, namely Nias Regency, Nias </w:t>
      </w:r>
      <w:r w:rsidR="00806AF8" w:rsidRPr="002F30C1">
        <w:rPr>
          <w:rFonts w:ascii="Cambria" w:eastAsia="Cambria" w:hAnsi="Cambria" w:cs="Cambria"/>
          <w:sz w:val="21"/>
          <w:szCs w:val="21"/>
        </w:rPr>
        <w:t xml:space="preserve">Selatan </w:t>
      </w:r>
      <w:r w:rsidRPr="002F30C1">
        <w:rPr>
          <w:rFonts w:ascii="Cambria" w:eastAsia="Cambria" w:hAnsi="Cambria" w:cs="Cambria"/>
          <w:sz w:val="21"/>
          <w:szCs w:val="21"/>
        </w:rPr>
        <w:t xml:space="preserve">Regency, Nias </w:t>
      </w:r>
      <w:r w:rsidR="00806AF8" w:rsidRPr="002F30C1">
        <w:rPr>
          <w:rFonts w:ascii="Cambria" w:eastAsia="Cambria" w:hAnsi="Cambria" w:cs="Cambria"/>
          <w:sz w:val="21"/>
          <w:szCs w:val="21"/>
        </w:rPr>
        <w:t xml:space="preserve">Utara </w:t>
      </w:r>
      <w:r w:rsidRPr="002F30C1">
        <w:rPr>
          <w:rFonts w:ascii="Cambria" w:eastAsia="Cambria" w:hAnsi="Cambria" w:cs="Cambria"/>
          <w:sz w:val="21"/>
          <w:szCs w:val="21"/>
        </w:rPr>
        <w:t xml:space="preserve">Regency, Nias </w:t>
      </w:r>
      <w:r w:rsidR="00806AF8" w:rsidRPr="002F30C1">
        <w:rPr>
          <w:rFonts w:ascii="Cambria" w:eastAsia="Cambria" w:hAnsi="Cambria" w:cs="Cambria"/>
          <w:sz w:val="21"/>
          <w:szCs w:val="21"/>
        </w:rPr>
        <w:t xml:space="preserve">Barat </w:t>
      </w:r>
      <w:r w:rsidRPr="002F30C1">
        <w:rPr>
          <w:rFonts w:ascii="Cambria" w:eastAsia="Cambria" w:hAnsi="Cambria" w:cs="Cambria"/>
          <w:sz w:val="21"/>
          <w:szCs w:val="21"/>
        </w:rPr>
        <w:t>Regency, and Gunungsitoli City experience an imbalance in allocation budget extreme with 28 non-island (mainland) regions and below the provincial average. The implementation of social policies that are still worrying for the archipelago area has a real impact and hinders the successful implementation of concurrent government affairs as an archipelago area; and (2) Conceptually, it is important to pay attention to the principles of accountability, efficiency, externality, and national strategic interests in treating archipelagic areas through increased transfer funds – including DAU DAK - as stipulated in Law Number 23 of 2014. This novelty study is expected to be able to become material for evaluating policies of the central and provincial governments. This research can have implications for accelerating development, especially in the archipelago area.</w:t>
      </w:r>
    </w:p>
    <w:p w14:paraId="7BAEB377" w14:textId="1F094ECE" w:rsidR="00D97972" w:rsidRDefault="00D97972" w:rsidP="00D97972">
      <w:pPr>
        <w:spacing w:before="360" w:after="120"/>
        <w:rPr>
          <w:rFonts w:ascii="Cambria" w:eastAsia="Cambria" w:hAnsi="Cambria" w:cs="Cambria"/>
          <w:b/>
          <w:color w:val="000000"/>
        </w:rPr>
      </w:pPr>
      <w:r>
        <w:rPr>
          <w:rFonts w:ascii="Cambria" w:eastAsia="Cambria" w:hAnsi="Cambria" w:cs="Cambria"/>
          <w:b/>
          <w:color w:val="000000"/>
        </w:rPr>
        <w:t xml:space="preserve">REFERENCES </w:t>
      </w:r>
    </w:p>
    <w:sdt>
      <w:sdtPr>
        <w:rPr>
          <w:rFonts w:ascii="Cambria" w:hAnsi="Cambria"/>
          <w:sz w:val="21"/>
          <w:szCs w:val="21"/>
        </w:rPr>
        <w:tag w:val="MENDELEY_BIBLIOGRAPHY"/>
        <w:id w:val="372129963"/>
        <w:placeholder>
          <w:docPart w:val="F3906B2BAD3F4861A7718F7D9A9FC1D9"/>
        </w:placeholder>
      </w:sdtPr>
      <w:sdtEndPr>
        <w:rPr>
          <w:color w:val="0070C0"/>
        </w:rPr>
      </w:sdtEndPr>
      <w:sdtContent>
        <w:p w14:paraId="2ADC6D8D" w14:textId="77777777" w:rsidR="00B417FE" w:rsidRPr="00B417FE" w:rsidRDefault="00B417FE">
          <w:pPr>
            <w:autoSpaceDE w:val="0"/>
            <w:autoSpaceDN w:val="0"/>
            <w:ind w:hanging="480"/>
            <w:divId w:val="2091849206"/>
            <w:rPr>
              <w:rFonts w:ascii="Cambria" w:eastAsia="Times New Roman" w:hAnsi="Cambria"/>
              <w:sz w:val="21"/>
              <w:szCs w:val="21"/>
            </w:rPr>
          </w:pPr>
          <w:r w:rsidRPr="00B417FE">
            <w:rPr>
              <w:rFonts w:ascii="Cambria" w:eastAsia="Times New Roman" w:hAnsi="Cambria"/>
              <w:sz w:val="21"/>
              <w:szCs w:val="21"/>
            </w:rPr>
            <w:t xml:space="preserve">Apriana, D., &amp; Suryanto, R. (2010). Analysis of the Relationship between Capital Expenditures, Regional Original Income, Regional Independence and Regional Economic Growth (Studies in Regencies and Cities in Java-Bali). </w:t>
          </w:r>
          <w:r w:rsidRPr="00B417FE">
            <w:rPr>
              <w:rFonts w:ascii="Cambria" w:eastAsia="Times New Roman" w:hAnsi="Cambria"/>
              <w:i/>
              <w:iCs/>
              <w:sz w:val="21"/>
              <w:szCs w:val="21"/>
            </w:rPr>
            <w:t>Jurnal Akuntansi &amp; Investasi</w:t>
          </w:r>
          <w:r w:rsidRPr="00B417FE">
            <w:rPr>
              <w:rFonts w:ascii="Cambria" w:eastAsia="Times New Roman" w:hAnsi="Cambria"/>
              <w:sz w:val="21"/>
              <w:szCs w:val="21"/>
            </w:rPr>
            <w:t xml:space="preserve">, </w:t>
          </w:r>
          <w:r w:rsidRPr="00B417FE">
            <w:rPr>
              <w:rFonts w:ascii="Cambria" w:eastAsia="Times New Roman" w:hAnsi="Cambria"/>
              <w:i/>
              <w:iCs/>
              <w:sz w:val="21"/>
              <w:szCs w:val="21"/>
            </w:rPr>
            <w:t>11</w:t>
          </w:r>
          <w:r w:rsidRPr="00B417FE">
            <w:rPr>
              <w:rFonts w:ascii="Cambria" w:eastAsia="Times New Roman" w:hAnsi="Cambria"/>
              <w:sz w:val="21"/>
              <w:szCs w:val="21"/>
            </w:rPr>
            <w:t>(1), 68–79.</w:t>
          </w:r>
        </w:p>
        <w:p w14:paraId="656391A9" w14:textId="77777777" w:rsidR="00B417FE" w:rsidRPr="00B417FE" w:rsidRDefault="00B417FE">
          <w:pPr>
            <w:autoSpaceDE w:val="0"/>
            <w:autoSpaceDN w:val="0"/>
            <w:ind w:hanging="480"/>
            <w:divId w:val="186909832"/>
            <w:rPr>
              <w:rFonts w:ascii="Cambria" w:eastAsia="Times New Roman" w:hAnsi="Cambria"/>
              <w:sz w:val="21"/>
              <w:szCs w:val="21"/>
            </w:rPr>
          </w:pPr>
          <w:r w:rsidRPr="00B417FE">
            <w:rPr>
              <w:rFonts w:ascii="Cambria" w:eastAsia="Times New Roman" w:hAnsi="Cambria"/>
              <w:sz w:val="21"/>
              <w:szCs w:val="21"/>
            </w:rPr>
            <w:t xml:space="preserve">Asteria, B. (2015). Analysis of the Effect of Regional Tax Revenue and Regional Levies on Regency / City Original Revenue in Central Java. </w:t>
          </w:r>
          <w:r w:rsidRPr="00B417FE">
            <w:rPr>
              <w:rFonts w:ascii="Cambria" w:eastAsia="Times New Roman" w:hAnsi="Cambria"/>
              <w:i/>
              <w:iCs/>
              <w:sz w:val="21"/>
              <w:szCs w:val="21"/>
            </w:rPr>
            <w:t>Jurnal Riset Manajemen Sekolah Tinggi Ilmu Ekonomi Widya Wiwaha Program Magister Manajemen</w:t>
          </w:r>
          <w:r w:rsidRPr="00B417FE">
            <w:rPr>
              <w:rFonts w:ascii="Cambria" w:eastAsia="Times New Roman" w:hAnsi="Cambria"/>
              <w:sz w:val="21"/>
              <w:szCs w:val="21"/>
            </w:rPr>
            <w:t xml:space="preserve">, </w:t>
          </w:r>
          <w:r w:rsidRPr="00B417FE">
            <w:rPr>
              <w:rFonts w:ascii="Cambria" w:eastAsia="Times New Roman" w:hAnsi="Cambria"/>
              <w:i/>
              <w:iCs/>
              <w:sz w:val="21"/>
              <w:szCs w:val="21"/>
            </w:rPr>
            <w:t>2</w:t>
          </w:r>
          <w:r w:rsidRPr="00B417FE">
            <w:rPr>
              <w:rFonts w:ascii="Cambria" w:eastAsia="Times New Roman" w:hAnsi="Cambria"/>
              <w:sz w:val="21"/>
              <w:szCs w:val="21"/>
            </w:rPr>
            <w:t>(1), 51–61. https://doi.org/10.32477/jrm.v2i1.162</w:t>
          </w:r>
        </w:p>
        <w:p w14:paraId="37D7FFA0" w14:textId="77777777" w:rsidR="00B417FE" w:rsidRPr="00B417FE" w:rsidRDefault="00B417FE">
          <w:pPr>
            <w:autoSpaceDE w:val="0"/>
            <w:autoSpaceDN w:val="0"/>
            <w:ind w:hanging="480"/>
            <w:divId w:val="1489437230"/>
            <w:rPr>
              <w:rFonts w:ascii="Cambria" w:eastAsia="Times New Roman" w:hAnsi="Cambria"/>
              <w:sz w:val="21"/>
              <w:szCs w:val="21"/>
            </w:rPr>
          </w:pPr>
          <w:r w:rsidRPr="00B417FE">
            <w:rPr>
              <w:rFonts w:ascii="Cambria" w:eastAsia="Times New Roman" w:hAnsi="Cambria"/>
              <w:sz w:val="21"/>
              <w:szCs w:val="21"/>
            </w:rPr>
            <w:t xml:space="preserve">Azhar Aziz, H., Laili, N., &amp; Prihantono, G. (2016). The Impact of Fiscal Policy Impact on Income Inequality and Economic Growth: A Case Study of District/City in Java. </w:t>
          </w:r>
          <w:r w:rsidRPr="00B417FE">
            <w:rPr>
              <w:rFonts w:ascii="Cambria" w:eastAsia="Times New Roman" w:hAnsi="Cambria"/>
              <w:i/>
              <w:iCs/>
              <w:sz w:val="21"/>
              <w:szCs w:val="21"/>
            </w:rPr>
            <w:t>Journal of Indonesian Applied Economics</w:t>
          </w:r>
          <w:r w:rsidRPr="00B417FE">
            <w:rPr>
              <w:rFonts w:ascii="Cambria" w:eastAsia="Times New Roman" w:hAnsi="Cambria"/>
              <w:sz w:val="21"/>
              <w:szCs w:val="21"/>
            </w:rPr>
            <w:t xml:space="preserve">, </w:t>
          </w:r>
          <w:r w:rsidRPr="00B417FE">
            <w:rPr>
              <w:rFonts w:ascii="Cambria" w:eastAsia="Times New Roman" w:hAnsi="Cambria"/>
              <w:i/>
              <w:iCs/>
              <w:sz w:val="21"/>
              <w:szCs w:val="21"/>
            </w:rPr>
            <w:t>6</w:t>
          </w:r>
          <w:r w:rsidRPr="00B417FE">
            <w:rPr>
              <w:rFonts w:ascii="Cambria" w:eastAsia="Times New Roman" w:hAnsi="Cambria"/>
              <w:sz w:val="21"/>
              <w:szCs w:val="21"/>
            </w:rPr>
            <w:t>(2), 229–244. https://doi.org/10.21776/ub.jiae.2016.006.02.6</w:t>
          </w:r>
        </w:p>
        <w:p w14:paraId="747660EF" w14:textId="77777777" w:rsidR="00B417FE" w:rsidRPr="00B417FE" w:rsidRDefault="00B417FE">
          <w:pPr>
            <w:autoSpaceDE w:val="0"/>
            <w:autoSpaceDN w:val="0"/>
            <w:ind w:hanging="480"/>
            <w:divId w:val="678894960"/>
            <w:rPr>
              <w:rFonts w:ascii="Cambria" w:eastAsia="Times New Roman" w:hAnsi="Cambria"/>
              <w:sz w:val="21"/>
              <w:szCs w:val="21"/>
            </w:rPr>
          </w:pPr>
          <w:r w:rsidRPr="00B417FE">
            <w:rPr>
              <w:rFonts w:ascii="Cambria" w:eastAsia="Times New Roman" w:hAnsi="Cambria"/>
              <w:sz w:val="21"/>
              <w:szCs w:val="21"/>
            </w:rPr>
            <w:lastRenderedPageBreak/>
            <w:t xml:space="preserve">Azhar, M. A. (2022). Dinamika Urusan Konkuren Antar Pemerintah Pusatdan Pemerintah Daerah Dalam Sistem Desentralisasi. </w:t>
          </w:r>
          <w:r w:rsidRPr="00B417FE">
            <w:rPr>
              <w:rFonts w:ascii="Cambria" w:eastAsia="Times New Roman" w:hAnsi="Cambria"/>
              <w:i/>
              <w:iCs/>
              <w:sz w:val="21"/>
              <w:szCs w:val="21"/>
            </w:rPr>
            <w:t>Jurnal Lex Renaissance</w:t>
          </w:r>
          <w:r w:rsidRPr="00B417FE">
            <w:rPr>
              <w:rFonts w:ascii="Cambria" w:eastAsia="Times New Roman" w:hAnsi="Cambria"/>
              <w:sz w:val="21"/>
              <w:szCs w:val="21"/>
            </w:rPr>
            <w:t xml:space="preserve">, </w:t>
          </w:r>
          <w:r w:rsidRPr="00B417FE">
            <w:rPr>
              <w:rFonts w:ascii="Cambria" w:eastAsia="Times New Roman" w:hAnsi="Cambria"/>
              <w:i/>
              <w:iCs/>
              <w:sz w:val="21"/>
              <w:szCs w:val="21"/>
            </w:rPr>
            <w:t>7</w:t>
          </w:r>
          <w:r w:rsidRPr="00B417FE">
            <w:rPr>
              <w:rFonts w:ascii="Cambria" w:eastAsia="Times New Roman" w:hAnsi="Cambria"/>
              <w:sz w:val="21"/>
              <w:szCs w:val="21"/>
            </w:rPr>
            <w:t>(3), 648–660. https://doi.org/10.20885/jlr.vol7.iss3.art14</w:t>
          </w:r>
        </w:p>
        <w:p w14:paraId="7C71996C" w14:textId="77777777" w:rsidR="00B417FE" w:rsidRPr="00B417FE" w:rsidRDefault="00B417FE">
          <w:pPr>
            <w:autoSpaceDE w:val="0"/>
            <w:autoSpaceDN w:val="0"/>
            <w:ind w:hanging="480"/>
            <w:divId w:val="1598055911"/>
            <w:rPr>
              <w:rFonts w:ascii="Cambria" w:eastAsia="Times New Roman" w:hAnsi="Cambria"/>
              <w:sz w:val="21"/>
              <w:szCs w:val="21"/>
            </w:rPr>
          </w:pPr>
          <w:r w:rsidRPr="00B417FE">
            <w:rPr>
              <w:rFonts w:ascii="Cambria" w:eastAsia="Times New Roman" w:hAnsi="Cambria"/>
              <w:sz w:val="21"/>
              <w:szCs w:val="21"/>
            </w:rPr>
            <w:t xml:space="preserve">Fau, J. F. (2018). Analisis Potensi Sektoral Ekonomi Kabupaten Nias Selatan Metode Analisis Shift-Share dan Location Quotient. </w:t>
          </w:r>
          <w:r w:rsidRPr="00B417FE">
            <w:rPr>
              <w:rFonts w:ascii="Cambria" w:eastAsia="Times New Roman" w:hAnsi="Cambria"/>
              <w:i/>
              <w:iCs/>
              <w:sz w:val="21"/>
              <w:szCs w:val="21"/>
            </w:rPr>
            <w:t>Jurnal Education and Development</w:t>
          </w:r>
          <w:r w:rsidRPr="00B417FE">
            <w:rPr>
              <w:rFonts w:ascii="Cambria" w:eastAsia="Times New Roman" w:hAnsi="Cambria"/>
              <w:sz w:val="21"/>
              <w:szCs w:val="21"/>
            </w:rPr>
            <w:t xml:space="preserve">, </w:t>
          </w:r>
          <w:r w:rsidRPr="00B417FE">
            <w:rPr>
              <w:rFonts w:ascii="Cambria" w:eastAsia="Times New Roman" w:hAnsi="Cambria"/>
              <w:i/>
              <w:iCs/>
              <w:sz w:val="21"/>
              <w:szCs w:val="21"/>
            </w:rPr>
            <w:t>5</w:t>
          </w:r>
          <w:r w:rsidRPr="00B417FE">
            <w:rPr>
              <w:rFonts w:ascii="Cambria" w:eastAsia="Times New Roman" w:hAnsi="Cambria"/>
              <w:sz w:val="21"/>
              <w:szCs w:val="21"/>
            </w:rPr>
            <w:t>(1).</w:t>
          </w:r>
        </w:p>
        <w:p w14:paraId="2D17B3F4" w14:textId="77777777" w:rsidR="00B417FE" w:rsidRPr="00B417FE" w:rsidRDefault="00B417FE">
          <w:pPr>
            <w:autoSpaceDE w:val="0"/>
            <w:autoSpaceDN w:val="0"/>
            <w:ind w:hanging="480"/>
            <w:divId w:val="57091749"/>
            <w:rPr>
              <w:rFonts w:ascii="Cambria" w:eastAsia="Times New Roman" w:hAnsi="Cambria"/>
              <w:sz w:val="21"/>
              <w:szCs w:val="21"/>
            </w:rPr>
          </w:pPr>
          <w:r w:rsidRPr="00B417FE">
            <w:rPr>
              <w:rFonts w:ascii="Cambria" w:eastAsia="Times New Roman" w:hAnsi="Cambria"/>
              <w:sz w:val="21"/>
              <w:szCs w:val="21"/>
            </w:rPr>
            <w:t xml:space="preserve">Gafar, T. F. G., Octavia, S., Zamhasari, Suryaningsih, &amp; Wijaya, M. (2022). Pengawas Penyelenggaraan Urusan Pemerintahan Daerah (PPUPD) Dalam Penyelenggaraan Urusan Pemerintahan di Indonesia. </w:t>
          </w:r>
          <w:r w:rsidRPr="00B417FE">
            <w:rPr>
              <w:rFonts w:ascii="Cambria" w:eastAsia="Times New Roman" w:hAnsi="Cambria"/>
              <w:i/>
              <w:iCs/>
              <w:sz w:val="21"/>
              <w:szCs w:val="21"/>
            </w:rPr>
            <w:t>Jurnal Pendidikan Dasar Dan Sosial Humaniora</w:t>
          </w:r>
          <w:r w:rsidRPr="00B417FE">
            <w:rPr>
              <w:rFonts w:ascii="Cambria" w:eastAsia="Times New Roman" w:hAnsi="Cambria"/>
              <w:sz w:val="21"/>
              <w:szCs w:val="21"/>
            </w:rPr>
            <w:t xml:space="preserve">, </w:t>
          </w:r>
          <w:r w:rsidRPr="00B417FE">
            <w:rPr>
              <w:rFonts w:ascii="Cambria" w:eastAsia="Times New Roman" w:hAnsi="Cambria"/>
              <w:i/>
              <w:iCs/>
              <w:sz w:val="21"/>
              <w:szCs w:val="21"/>
            </w:rPr>
            <w:t>1</w:t>
          </w:r>
          <w:r w:rsidRPr="00B417FE">
            <w:rPr>
              <w:rFonts w:ascii="Cambria" w:eastAsia="Times New Roman" w:hAnsi="Cambria"/>
              <w:sz w:val="21"/>
              <w:szCs w:val="21"/>
            </w:rPr>
            <w:t>(3).</w:t>
          </w:r>
        </w:p>
        <w:p w14:paraId="015F6AE4" w14:textId="77777777" w:rsidR="00B417FE" w:rsidRPr="00B417FE" w:rsidRDefault="00B417FE">
          <w:pPr>
            <w:autoSpaceDE w:val="0"/>
            <w:autoSpaceDN w:val="0"/>
            <w:ind w:hanging="480"/>
            <w:divId w:val="297150691"/>
            <w:rPr>
              <w:rFonts w:ascii="Cambria" w:eastAsia="Times New Roman" w:hAnsi="Cambria"/>
              <w:sz w:val="21"/>
              <w:szCs w:val="21"/>
            </w:rPr>
          </w:pPr>
          <w:r w:rsidRPr="00B417FE">
            <w:rPr>
              <w:rFonts w:ascii="Cambria" w:eastAsia="Times New Roman" w:hAnsi="Cambria"/>
              <w:sz w:val="21"/>
              <w:szCs w:val="21"/>
            </w:rPr>
            <w:t xml:space="preserve">Gulo, Y. (2015). Identifikasi Pusat-pusat Pertumbuhan dan Wilayah Pendukungnya dalam Pengembangan Wilayah Kabupaten Nias (Identification of Growth and Hinterland Area in Developing Nias District). </w:t>
          </w:r>
          <w:r w:rsidRPr="00B417FE">
            <w:rPr>
              <w:rFonts w:ascii="Cambria" w:eastAsia="Times New Roman" w:hAnsi="Cambria"/>
              <w:i/>
              <w:iCs/>
              <w:sz w:val="21"/>
              <w:szCs w:val="21"/>
            </w:rPr>
            <w:t>Widya Riset</w:t>
          </w:r>
          <w:r w:rsidRPr="00B417FE">
            <w:rPr>
              <w:rFonts w:ascii="Cambria" w:eastAsia="Times New Roman" w:hAnsi="Cambria"/>
              <w:sz w:val="21"/>
              <w:szCs w:val="21"/>
            </w:rPr>
            <w:t xml:space="preserve">, </w:t>
          </w:r>
          <w:r w:rsidRPr="00B417FE">
            <w:rPr>
              <w:rFonts w:ascii="Cambria" w:eastAsia="Times New Roman" w:hAnsi="Cambria"/>
              <w:i/>
              <w:iCs/>
              <w:sz w:val="21"/>
              <w:szCs w:val="21"/>
            </w:rPr>
            <w:t>18</w:t>
          </w:r>
          <w:r w:rsidRPr="00B417FE">
            <w:rPr>
              <w:rFonts w:ascii="Cambria" w:eastAsia="Times New Roman" w:hAnsi="Cambria"/>
              <w:sz w:val="21"/>
              <w:szCs w:val="21"/>
            </w:rPr>
            <w:t>(1), 37–48.</w:t>
          </w:r>
        </w:p>
        <w:p w14:paraId="449458BC" w14:textId="77777777" w:rsidR="00B417FE" w:rsidRPr="00B417FE" w:rsidRDefault="00B417FE">
          <w:pPr>
            <w:autoSpaceDE w:val="0"/>
            <w:autoSpaceDN w:val="0"/>
            <w:ind w:hanging="480"/>
            <w:divId w:val="720248959"/>
            <w:rPr>
              <w:rFonts w:ascii="Cambria" w:eastAsia="Times New Roman" w:hAnsi="Cambria"/>
              <w:sz w:val="21"/>
              <w:szCs w:val="21"/>
            </w:rPr>
          </w:pPr>
          <w:r w:rsidRPr="00B417FE">
            <w:rPr>
              <w:rFonts w:ascii="Cambria" w:eastAsia="Times New Roman" w:hAnsi="Cambria"/>
              <w:sz w:val="21"/>
              <w:szCs w:val="21"/>
            </w:rPr>
            <w:t xml:space="preserve">Hayrapetyan, R., &amp; Mnatsakanyan, T. (2022). Effective Local Governance: Large or Small Units (the Armenian Case). </w:t>
          </w:r>
          <w:r w:rsidRPr="00B417FE">
            <w:rPr>
              <w:rFonts w:ascii="Cambria" w:eastAsia="Times New Roman" w:hAnsi="Cambria"/>
              <w:i/>
              <w:iCs/>
              <w:sz w:val="21"/>
              <w:szCs w:val="21"/>
            </w:rPr>
            <w:t>Public Administration Issues</w:t>
          </w:r>
          <w:r w:rsidRPr="00B417FE">
            <w:rPr>
              <w:rFonts w:ascii="Cambria" w:eastAsia="Times New Roman" w:hAnsi="Cambria"/>
              <w:sz w:val="21"/>
              <w:szCs w:val="21"/>
            </w:rPr>
            <w:t xml:space="preserve">, </w:t>
          </w:r>
          <w:r w:rsidRPr="00B417FE">
            <w:rPr>
              <w:rFonts w:ascii="Cambria" w:eastAsia="Times New Roman" w:hAnsi="Cambria"/>
              <w:i/>
              <w:iCs/>
              <w:sz w:val="21"/>
              <w:szCs w:val="21"/>
            </w:rPr>
            <w:t>5</w:t>
          </w:r>
          <w:r w:rsidRPr="00B417FE">
            <w:rPr>
              <w:rFonts w:ascii="Cambria" w:eastAsia="Times New Roman" w:hAnsi="Cambria"/>
              <w:sz w:val="21"/>
              <w:szCs w:val="21"/>
            </w:rPr>
            <w:t>((Special Issue I, electronic edition)), 134–151. https://doi.org/10.17323/1999-5431-2022-0-5-134-151</w:t>
          </w:r>
        </w:p>
        <w:p w14:paraId="0A1D0F13" w14:textId="77777777" w:rsidR="00B417FE" w:rsidRPr="00B417FE" w:rsidRDefault="00B417FE">
          <w:pPr>
            <w:autoSpaceDE w:val="0"/>
            <w:autoSpaceDN w:val="0"/>
            <w:ind w:hanging="480"/>
            <w:divId w:val="865868199"/>
            <w:rPr>
              <w:rFonts w:ascii="Cambria" w:eastAsia="Times New Roman" w:hAnsi="Cambria"/>
              <w:sz w:val="21"/>
              <w:szCs w:val="21"/>
            </w:rPr>
          </w:pPr>
          <w:r w:rsidRPr="00B417FE">
            <w:rPr>
              <w:rFonts w:ascii="Cambria" w:eastAsia="Times New Roman" w:hAnsi="Cambria"/>
              <w:sz w:val="21"/>
              <w:szCs w:val="21"/>
            </w:rPr>
            <w:t xml:space="preserve">Ilmiha, J. (2023). Analisis Potensi Beberapa Sektor Ekonomi Kabupaten Nias Utara 2022. </w:t>
          </w:r>
          <w:r w:rsidRPr="00B417FE">
            <w:rPr>
              <w:rFonts w:ascii="Cambria" w:eastAsia="Times New Roman" w:hAnsi="Cambria"/>
              <w:i/>
              <w:iCs/>
              <w:sz w:val="21"/>
              <w:szCs w:val="21"/>
            </w:rPr>
            <w:t>Jurnal Simki Economic</w:t>
          </w:r>
          <w:r w:rsidRPr="00B417FE">
            <w:rPr>
              <w:rFonts w:ascii="Cambria" w:eastAsia="Times New Roman" w:hAnsi="Cambria"/>
              <w:sz w:val="21"/>
              <w:szCs w:val="21"/>
            </w:rPr>
            <w:t xml:space="preserve">, </w:t>
          </w:r>
          <w:r w:rsidRPr="00B417FE">
            <w:rPr>
              <w:rFonts w:ascii="Cambria" w:eastAsia="Times New Roman" w:hAnsi="Cambria"/>
              <w:i/>
              <w:iCs/>
              <w:sz w:val="21"/>
              <w:szCs w:val="21"/>
            </w:rPr>
            <w:t>6</w:t>
          </w:r>
          <w:r w:rsidRPr="00B417FE">
            <w:rPr>
              <w:rFonts w:ascii="Cambria" w:eastAsia="Times New Roman" w:hAnsi="Cambria"/>
              <w:sz w:val="21"/>
              <w:szCs w:val="21"/>
            </w:rPr>
            <w:t>(1), 124–133. https://jiped.org/index.php/JSE</w:t>
          </w:r>
        </w:p>
        <w:p w14:paraId="17D804A0" w14:textId="77777777" w:rsidR="00B417FE" w:rsidRPr="00B417FE" w:rsidRDefault="00B417FE">
          <w:pPr>
            <w:autoSpaceDE w:val="0"/>
            <w:autoSpaceDN w:val="0"/>
            <w:ind w:hanging="480"/>
            <w:divId w:val="419644418"/>
            <w:rPr>
              <w:rFonts w:ascii="Cambria" w:eastAsia="Times New Roman" w:hAnsi="Cambria"/>
              <w:sz w:val="21"/>
              <w:szCs w:val="21"/>
            </w:rPr>
          </w:pPr>
          <w:r w:rsidRPr="00B417FE">
            <w:rPr>
              <w:rFonts w:ascii="Cambria" w:eastAsia="Times New Roman" w:hAnsi="Cambria"/>
              <w:sz w:val="21"/>
              <w:szCs w:val="21"/>
            </w:rPr>
            <w:t xml:space="preserve">Indonesia. (2014). </w:t>
          </w:r>
          <w:r w:rsidRPr="00B417FE">
            <w:rPr>
              <w:rFonts w:ascii="Cambria" w:eastAsia="Times New Roman" w:hAnsi="Cambria"/>
              <w:i/>
              <w:iCs/>
              <w:sz w:val="21"/>
              <w:szCs w:val="21"/>
            </w:rPr>
            <w:t>Undang-undang Republik Indonesia Nomor 23 Tahun 2014 tentang Pemerintahan Daerah</w:t>
          </w:r>
          <w:r w:rsidRPr="00B417FE">
            <w:rPr>
              <w:rFonts w:ascii="Cambria" w:eastAsia="Times New Roman" w:hAnsi="Cambria"/>
              <w:sz w:val="21"/>
              <w:szCs w:val="21"/>
            </w:rPr>
            <w:t>. Jakarta: Government of the Republic of Indonesia.</w:t>
          </w:r>
        </w:p>
        <w:p w14:paraId="553634DB" w14:textId="77777777" w:rsidR="00B417FE" w:rsidRPr="00B417FE" w:rsidRDefault="00B417FE">
          <w:pPr>
            <w:autoSpaceDE w:val="0"/>
            <w:autoSpaceDN w:val="0"/>
            <w:ind w:hanging="480"/>
            <w:divId w:val="757866842"/>
            <w:rPr>
              <w:rFonts w:ascii="Cambria" w:eastAsia="Times New Roman" w:hAnsi="Cambria"/>
              <w:sz w:val="21"/>
              <w:szCs w:val="21"/>
            </w:rPr>
          </w:pPr>
          <w:r w:rsidRPr="00B417FE">
            <w:rPr>
              <w:rFonts w:ascii="Cambria" w:eastAsia="Times New Roman" w:hAnsi="Cambria"/>
              <w:sz w:val="21"/>
              <w:szCs w:val="21"/>
            </w:rPr>
            <w:t xml:space="preserve">Kim, S. K., &amp; Kim’, S. K. (1995). Efficiency of an Information System in an Agency Model. In </w:t>
          </w:r>
          <w:r w:rsidRPr="00B417FE">
            <w:rPr>
              <w:rFonts w:ascii="Cambria" w:eastAsia="Times New Roman" w:hAnsi="Cambria"/>
              <w:i/>
              <w:iCs/>
              <w:sz w:val="21"/>
              <w:szCs w:val="21"/>
            </w:rPr>
            <w:t>Econometrica</w:t>
          </w:r>
          <w:r w:rsidRPr="00B417FE">
            <w:rPr>
              <w:rFonts w:ascii="Cambria" w:eastAsia="Times New Roman" w:hAnsi="Cambria"/>
              <w:sz w:val="21"/>
              <w:szCs w:val="21"/>
            </w:rPr>
            <w:t xml:space="preserve"> (Vol. 63, Issue 1).</w:t>
          </w:r>
        </w:p>
        <w:p w14:paraId="1B96A162" w14:textId="77777777" w:rsidR="00B417FE" w:rsidRPr="00B417FE" w:rsidRDefault="00B417FE">
          <w:pPr>
            <w:autoSpaceDE w:val="0"/>
            <w:autoSpaceDN w:val="0"/>
            <w:ind w:hanging="480"/>
            <w:divId w:val="136801138"/>
            <w:rPr>
              <w:rFonts w:ascii="Cambria" w:eastAsia="Times New Roman" w:hAnsi="Cambria"/>
              <w:sz w:val="21"/>
              <w:szCs w:val="21"/>
            </w:rPr>
          </w:pPr>
          <w:r w:rsidRPr="00B417FE">
            <w:rPr>
              <w:rFonts w:ascii="Cambria" w:eastAsia="Times New Roman" w:hAnsi="Cambria"/>
              <w:sz w:val="21"/>
              <w:szCs w:val="21"/>
            </w:rPr>
            <w:t xml:space="preserve">Kurnia, T. (2022). Pengaruh Dualisme Kedudukan dan Wewenang Kecamatan terhadap Penyelenggaraan Urusan Pemerintahan di Daerah Kabupaten dalam Prespektif Otonomi Daerah di Indonesia. </w:t>
          </w:r>
          <w:r w:rsidRPr="00B417FE">
            <w:rPr>
              <w:rFonts w:ascii="Cambria" w:eastAsia="Times New Roman" w:hAnsi="Cambria"/>
              <w:i/>
              <w:iCs/>
              <w:sz w:val="21"/>
              <w:szCs w:val="21"/>
            </w:rPr>
            <w:t>Jurnal Pendidikan Tambusai</w:t>
          </w:r>
          <w:r w:rsidRPr="00B417FE">
            <w:rPr>
              <w:rFonts w:ascii="Cambria" w:eastAsia="Times New Roman" w:hAnsi="Cambria"/>
              <w:sz w:val="21"/>
              <w:szCs w:val="21"/>
            </w:rPr>
            <w:t xml:space="preserve">, </w:t>
          </w:r>
          <w:r w:rsidRPr="00B417FE">
            <w:rPr>
              <w:rFonts w:ascii="Cambria" w:eastAsia="Times New Roman" w:hAnsi="Cambria"/>
              <w:i/>
              <w:iCs/>
              <w:sz w:val="21"/>
              <w:szCs w:val="21"/>
            </w:rPr>
            <w:t>6</w:t>
          </w:r>
          <w:r w:rsidRPr="00B417FE">
            <w:rPr>
              <w:rFonts w:ascii="Cambria" w:eastAsia="Times New Roman" w:hAnsi="Cambria"/>
              <w:sz w:val="21"/>
              <w:szCs w:val="21"/>
            </w:rPr>
            <w:t>(1), 2966–2971.</w:t>
          </w:r>
        </w:p>
        <w:p w14:paraId="7CB9EEAF" w14:textId="77777777" w:rsidR="00B417FE" w:rsidRPr="00B417FE" w:rsidRDefault="00B417FE">
          <w:pPr>
            <w:autoSpaceDE w:val="0"/>
            <w:autoSpaceDN w:val="0"/>
            <w:ind w:hanging="480"/>
            <w:divId w:val="334573071"/>
            <w:rPr>
              <w:rFonts w:ascii="Cambria" w:eastAsia="Times New Roman" w:hAnsi="Cambria"/>
              <w:sz w:val="21"/>
              <w:szCs w:val="21"/>
            </w:rPr>
          </w:pPr>
          <w:r w:rsidRPr="00B417FE">
            <w:rPr>
              <w:rFonts w:ascii="Cambria" w:eastAsia="Times New Roman" w:hAnsi="Cambria"/>
              <w:sz w:val="21"/>
              <w:szCs w:val="21"/>
            </w:rPr>
            <w:t xml:space="preserve">Lase, E., Sihombing, M., &amp; Thamrin, H. (2018). Analisis Strategi Pengembangan Kawasan Pariwisata di Kabupaten Nias. </w:t>
          </w:r>
          <w:r w:rsidRPr="00B417FE">
            <w:rPr>
              <w:rFonts w:ascii="Cambria" w:eastAsia="Times New Roman" w:hAnsi="Cambria"/>
              <w:i/>
              <w:iCs/>
              <w:sz w:val="21"/>
              <w:szCs w:val="21"/>
            </w:rPr>
            <w:t>Anthropos, Jurnal Antropologi Sosial Dan Budaya</w:t>
          </w:r>
          <w:r w:rsidRPr="00B417FE">
            <w:rPr>
              <w:rFonts w:ascii="Cambria" w:eastAsia="Times New Roman" w:hAnsi="Cambria"/>
              <w:sz w:val="21"/>
              <w:szCs w:val="21"/>
            </w:rPr>
            <w:t xml:space="preserve">, </w:t>
          </w:r>
          <w:r w:rsidRPr="00B417FE">
            <w:rPr>
              <w:rFonts w:ascii="Cambria" w:eastAsia="Times New Roman" w:hAnsi="Cambria"/>
              <w:i/>
              <w:iCs/>
              <w:sz w:val="21"/>
              <w:szCs w:val="21"/>
            </w:rPr>
            <w:t>4</w:t>
          </w:r>
          <w:r w:rsidRPr="00B417FE">
            <w:rPr>
              <w:rFonts w:ascii="Cambria" w:eastAsia="Times New Roman" w:hAnsi="Cambria"/>
              <w:sz w:val="21"/>
              <w:szCs w:val="21"/>
            </w:rPr>
            <w:t>(1), 126–138. http://jurnal.unimed.ac.id/2012/index.php/anthropos</w:t>
          </w:r>
        </w:p>
        <w:p w14:paraId="0406B7B9" w14:textId="77777777" w:rsidR="00B417FE" w:rsidRPr="00B417FE" w:rsidRDefault="00B417FE">
          <w:pPr>
            <w:autoSpaceDE w:val="0"/>
            <w:autoSpaceDN w:val="0"/>
            <w:ind w:hanging="480"/>
            <w:divId w:val="500003778"/>
            <w:rPr>
              <w:rFonts w:ascii="Cambria" w:eastAsia="Times New Roman" w:hAnsi="Cambria"/>
              <w:sz w:val="21"/>
              <w:szCs w:val="21"/>
            </w:rPr>
          </w:pPr>
          <w:r w:rsidRPr="00B417FE">
            <w:rPr>
              <w:rFonts w:ascii="Cambria" w:eastAsia="Times New Roman" w:hAnsi="Cambria"/>
              <w:sz w:val="21"/>
              <w:szCs w:val="21"/>
            </w:rPr>
            <w:t xml:space="preserve">Liyushiana. (2019). Pola Perjalanan Wisata di Kabupaten Nias Barat, Sumatera Utara. </w:t>
          </w:r>
          <w:r w:rsidRPr="00B417FE">
            <w:rPr>
              <w:rFonts w:ascii="Cambria" w:eastAsia="Times New Roman" w:hAnsi="Cambria"/>
              <w:i/>
              <w:iCs/>
              <w:sz w:val="21"/>
              <w:szCs w:val="21"/>
            </w:rPr>
            <w:t>Jurnal Khasanah Ilmu</w:t>
          </w:r>
          <w:r w:rsidRPr="00B417FE">
            <w:rPr>
              <w:rFonts w:ascii="Cambria" w:eastAsia="Times New Roman" w:hAnsi="Cambria"/>
              <w:sz w:val="21"/>
              <w:szCs w:val="21"/>
            </w:rPr>
            <w:t xml:space="preserve">, </w:t>
          </w:r>
          <w:r w:rsidRPr="00B417FE">
            <w:rPr>
              <w:rFonts w:ascii="Cambria" w:eastAsia="Times New Roman" w:hAnsi="Cambria"/>
              <w:i/>
              <w:iCs/>
              <w:sz w:val="21"/>
              <w:szCs w:val="21"/>
            </w:rPr>
            <w:t>10</w:t>
          </w:r>
          <w:r w:rsidRPr="00B417FE">
            <w:rPr>
              <w:rFonts w:ascii="Cambria" w:eastAsia="Times New Roman" w:hAnsi="Cambria"/>
              <w:sz w:val="21"/>
              <w:szCs w:val="21"/>
            </w:rPr>
            <w:t>(2), 113–121.</w:t>
          </w:r>
        </w:p>
        <w:p w14:paraId="10C2E956" w14:textId="77777777" w:rsidR="00B417FE" w:rsidRPr="00B417FE" w:rsidRDefault="00B417FE">
          <w:pPr>
            <w:autoSpaceDE w:val="0"/>
            <w:autoSpaceDN w:val="0"/>
            <w:ind w:hanging="480"/>
            <w:divId w:val="244147296"/>
            <w:rPr>
              <w:rFonts w:ascii="Cambria" w:eastAsia="Times New Roman" w:hAnsi="Cambria"/>
              <w:sz w:val="21"/>
              <w:szCs w:val="21"/>
            </w:rPr>
          </w:pPr>
          <w:r w:rsidRPr="00B417FE">
            <w:rPr>
              <w:rFonts w:ascii="Cambria" w:eastAsia="Times New Roman" w:hAnsi="Cambria"/>
              <w:sz w:val="21"/>
              <w:szCs w:val="21"/>
            </w:rPr>
            <w:t xml:space="preserve">Marizka, R. (2013). The Effect of Regional Original Income, Revenue Sharing Funds, General Allocation Funds, and Special Allocation Funds on the Level of Regional Financial Independence in Regencies and Cities in West Sumatra (Years 2006 – 2011). </w:t>
          </w:r>
          <w:r w:rsidRPr="00B417FE">
            <w:rPr>
              <w:rFonts w:ascii="Cambria" w:eastAsia="Times New Roman" w:hAnsi="Cambria"/>
              <w:i/>
              <w:iCs/>
              <w:sz w:val="21"/>
              <w:szCs w:val="21"/>
            </w:rPr>
            <w:t>Padang: Universitas Negeri Padang</w:t>
          </w:r>
          <w:r w:rsidRPr="00B417FE">
            <w:rPr>
              <w:rFonts w:ascii="Cambria" w:eastAsia="Times New Roman" w:hAnsi="Cambria"/>
              <w:sz w:val="21"/>
              <w:szCs w:val="21"/>
            </w:rPr>
            <w:t>, 1–22.</w:t>
          </w:r>
        </w:p>
        <w:p w14:paraId="207E3367" w14:textId="77777777" w:rsidR="00B417FE" w:rsidRPr="00B417FE" w:rsidRDefault="00B417FE">
          <w:pPr>
            <w:autoSpaceDE w:val="0"/>
            <w:autoSpaceDN w:val="0"/>
            <w:ind w:hanging="480"/>
            <w:divId w:val="1434087948"/>
            <w:rPr>
              <w:rFonts w:ascii="Cambria" w:eastAsia="Times New Roman" w:hAnsi="Cambria"/>
              <w:sz w:val="21"/>
              <w:szCs w:val="21"/>
            </w:rPr>
          </w:pPr>
          <w:r w:rsidRPr="00B417FE">
            <w:rPr>
              <w:rFonts w:ascii="Cambria" w:eastAsia="Times New Roman" w:hAnsi="Cambria"/>
              <w:sz w:val="21"/>
              <w:szCs w:val="21"/>
            </w:rPr>
            <w:t xml:space="preserve">Maskun, T., Masluh, Resmiawati, E. N., Tasdik, K., Muhafidin, D., Undang, G., &amp; Putra, O. N. (2021). Geographic Information System (GIS): Potential Mapping of Agribusiness in Southern Part of West Java. </w:t>
          </w:r>
          <w:r w:rsidRPr="00B417FE">
            <w:rPr>
              <w:rFonts w:ascii="Cambria" w:eastAsia="Times New Roman" w:hAnsi="Cambria"/>
              <w:i/>
              <w:iCs/>
              <w:sz w:val="21"/>
              <w:szCs w:val="21"/>
            </w:rPr>
            <w:t>Journal of Physics: Conference Series</w:t>
          </w:r>
          <w:r w:rsidRPr="00B417FE">
            <w:rPr>
              <w:rFonts w:ascii="Cambria" w:eastAsia="Times New Roman" w:hAnsi="Cambria"/>
              <w:sz w:val="21"/>
              <w:szCs w:val="21"/>
            </w:rPr>
            <w:t xml:space="preserve">, </w:t>
          </w:r>
          <w:r w:rsidRPr="00B417FE">
            <w:rPr>
              <w:rFonts w:ascii="Cambria" w:eastAsia="Times New Roman" w:hAnsi="Cambria"/>
              <w:i/>
              <w:iCs/>
              <w:sz w:val="21"/>
              <w:szCs w:val="21"/>
            </w:rPr>
            <w:t>1869</w:t>
          </w:r>
          <w:r w:rsidRPr="00B417FE">
            <w:rPr>
              <w:rFonts w:ascii="Cambria" w:eastAsia="Times New Roman" w:hAnsi="Cambria"/>
              <w:sz w:val="21"/>
              <w:szCs w:val="21"/>
            </w:rPr>
            <w:t>(1), 0–6. https://doi.org/10.1088/1742-6596/1869/1/012102</w:t>
          </w:r>
        </w:p>
        <w:p w14:paraId="2486C1DF" w14:textId="77777777" w:rsidR="00B417FE" w:rsidRPr="00B417FE" w:rsidRDefault="00B417FE">
          <w:pPr>
            <w:autoSpaceDE w:val="0"/>
            <w:autoSpaceDN w:val="0"/>
            <w:ind w:hanging="480"/>
            <w:divId w:val="1528711692"/>
            <w:rPr>
              <w:rFonts w:ascii="Cambria" w:eastAsia="Times New Roman" w:hAnsi="Cambria"/>
              <w:sz w:val="21"/>
              <w:szCs w:val="21"/>
            </w:rPr>
          </w:pPr>
          <w:r w:rsidRPr="00B417FE">
            <w:rPr>
              <w:rFonts w:ascii="Cambria" w:eastAsia="Times New Roman" w:hAnsi="Cambria"/>
              <w:sz w:val="21"/>
              <w:szCs w:val="21"/>
            </w:rPr>
            <w:t xml:space="preserve">Maulidiah, S., &amp; Husnah, A. (2018). Penyelenggaraan Urusan Pemerintahan Konkuren pada Pemerintahan Daerah Kabupaten Siak. </w:t>
          </w:r>
          <w:r w:rsidRPr="00B417FE">
            <w:rPr>
              <w:rFonts w:ascii="Cambria" w:eastAsia="Times New Roman" w:hAnsi="Cambria"/>
              <w:i/>
              <w:iCs/>
              <w:sz w:val="21"/>
              <w:szCs w:val="21"/>
            </w:rPr>
            <w:t>Jurnal Wedana</w:t>
          </w:r>
          <w:r w:rsidRPr="00B417FE">
            <w:rPr>
              <w:rFonts w:ascii="Cambria" w:eastAsia="Times New Roman" w:hAnsi="Cambria"/>
              <w:sz w:val="21"/>
              <w:szCs w:val="21"/>
            </w:rPr>
            <w:t xml:space="preserve">, </w:t>
          </w:r>
          <w:r w:rsidRPr="00B417FE">
            <w:rPr>
              <w:rFonts w:ascii="Cambria" w:eastAsia="Times New Roman" w:hAnsi="Cambria"/>
              <w:i/>
              <w:iCs/>
              <w:sz w:val="21"/>
              <w:szCs w:val="21"/>
            </w:rPr>
            <w:t>IV</w:t>
          </w:r>
          <w:r w:rsidRPr="00B417FE">
            <w:rPr>
              <w:rFonts w:ascii="Cambria" w:eastAsia="Times New Roman" w:hAnsi="Cambria"/>
              <w:sz w:val="21"/>
              <w:szCs w:val="21"/>
            </w:rPr>
            <w:t>(2), 523–533.</w:t>
          </w:r>
        </w:p>
        <w:p w14:paraId="60C85E7A" w14:textId="77777777" w:rsidR="00B417FE" w:rsidRPr="00B417FE" w:rsidRDefault="00B417FE">
          <w:pPr>
            <w:autoSpaceDE w:val="0"/>
            <w:autoSpaceDN w:val="0"/>
            <w:ind w:hanging="480"/>
            <w:divId w:val="1489246990"/>
            <w:rPr>
              <w:rFonts w:ascii="Cambria" w:eastAsia="Times New Roman" w:hAnsi="Cambria"/>
              <w:sz w:val="21"/>
              <w:szCs w:val="21"/>
            </w:rPr>
          </w:pPr>
          <w:r w:rsidRPr="00B417FE">
            <w:rPr>
              <w:rFonts w:ascii="Cambria" w:eastAsia="Times New Roman" w:hAnsi="Cambria"/>
              <w:sz w:val="21"/>
              <w:szCs w:val="21"/>
            </w:rPr>
            <w:t xml:space="preserve">Nugraha, H. S. (2021). Anomali Hubungan Pusat Dan Daerah Dalam Praktik Penyelenggaraan Pemerintahan Daerah. </w:t>
          </w:r>
          <w:r w:rsidRPr="00B417FE">
            <w:rPr>
              <w:rFonts w:ascii="Cambria" w:eastAsia="Times New Roman" w:hAnsi="Cambria"/>
              <w:i/>
              <w:iCs/>
              <w:sz w:val="21"/>
              <w:szCs w:val="21"/>
            </w:rPr>
            <w:t>Jurnal de Jure</w:t>
          </w:r>
          <w:r w:rsidRPr="00B417FE">
            <w:rPr>
              <w:rFonts w:ascii="Cambria" w:eastAsia="Times New Roman" w:hAnsi="Cambria"/>
              <w:sz w:val="21"/>
              <w:szCs w:val="21"/>
            </w:rPr>
            <w:t xml:space="preserve">, </w:t>
          </w:r>
          <w:r w:rsidRPr="00B417FE">
            <w:rPr>
              <w:rFonts w:ascii="Cambria" w:eastAsia="Times New Roman" w:hAnsi="Cambria"/>
              <w:i/>
              <w:iCs/>
              <w:sz w:val="21"/>
              <w:szCs w:val="21"/>
            </w:rPr>
            <w:t>13</w:t>
          </w:r>
          <w:r w:rsidRPr="00B417FE">
            <w:rPr>
              <w:rFonts w:ascii="Cambria" w:eastAsia="Times New Roman" w:hAnsi="Cambria"/>
              <w:sz w:val="21"/>
              <w:szCs w:val="21"/>
            </w:rPr>
            <w:t>(2), 76–91.</w:t>
          </w:r>
        </w:p>
        <w:p w14:paraId="01DD5FB1" w14:textId="77777777" w:rsidR="00B417FE" w:rsidRPr="00B417FE" w:rsidRDefault="00B417FE">
          <w:pPr>
            <w:autoSpaceDE w:val="0"/>
            <w:autoSpaceDN w:val="0"/>
            <w:ind w:hanging="480"/>
            <w:divId w:val="62029322"/>
            <w:rPr>
              <w:rFonts w:ascii="Cambria" w:eastAsia="Times New Roman" w:hAnsi="Cambria"/>
              <w:sz w:val="21"/>
              <w:szCs w:val="21"/>
            </w:rPr>
          </w:pPr>
          <w:r w:rsidRPr="00B417FE">
            <w:rPr>
              <w:rFonts w:ascii="Cambria" w:eastAsia="Times New Roman" w:hAnsi="Cambria"/>
              <w:sz w:val="21"/>
              <w:szCs w:val="21"/>
            </w:rPr>
            <w:t xml:space="preserve">Panggabean, H. E. H. (2009). </w:t>
          </w:r>
          <w:r w:rsidRPr="00B417FE">
            <w:rPr>
              <w:rFonts w:ascii="Cambria" w:eastAsia="Times New Roman" w:hAnsi="Cambria"/>
              <w:i/>
              <w:iCs/>
              <w:sz w:val="21"/>
              <w:szCs w:val="21"/>
            </w:rPr>
            <w:t>The Effect of Regional Original Income on Regional Expenditures in Toba Samosir Regency</w:t>
          </w:r>
          <w:r w:rsidRPr="00B417FE">
            <w:rPr>
              <w:rFonts w:ascii="Cambria" w:eastAsia="Times New Roman" w:hAnsi="Cambria"/>
              <w:sz w:val="21"/>
              <w:szCs w:val="21"/>
            </w:rPr>
            <w:t>. Universitas Sumatera Utara, Medan.</w:t>
          </w:r>
        </w:p>
        <w:p w14:paraId="24ACB5F6" w14:textId="77777777" w:rsidR="00B417FE" w:rsidRPr="00B417FE" w:rsidRDefault="00B417FE">
          <w:pPr>
            <w:autoSpaceDE w:val="0"/>
            <w:autoSpaceDN w:val="0"/>
            <w:ind w:hanging="480"/>
            <w:divId w:val="1790125569"/>
            <w:rPr>
              <w:rFonts w:ascii="Cambria" w:eastAsia="Times New Roman" w:hAnsi="Cambria"/>
              <w:sz w:val="21"/>
              <w:szCs w:val="21"/>
            </w:rPr>
          </w:pPr>
          <w:r w:rsidRPr="00B417FE">
            <w:rPr>
              <w:rFonts w:ascii="Cambria" w:eastAsia="Times New Roman" w:hAnsi="Cambria"/>
              <w:sz w:val="21"/>
              <w:szCs w:val="21"/>
            </w:rPr>
            <w:t xml:space="preserve">Pradana, A. S., Achmad, D., &amp; Rosita. (2023). Depresiasi Makna Konkuren dalam Undang-Undang Pemerintahan Daerah Terhadap Daerah Kepulauan. </w:t>
          </w:r>
          <w:r w:rsidRPr="00B417FE">
            <w:rPr>
              <w:rFonts w:ascii="Cambria" w:eastAsia="Times New Roman" w:hAnsi="Cambria"/>
              <w:i/>
              <w:iCs/>
              <w:sz w:val="21"/>
              <w:szCs w:val="21"/>
            </w:rPr>
            <w:t>Al-Adalah</w:t>
          </w:r>
          <w:r w:rsidRPr="00B417FE">
            <w:rPr>
              <w:rFonts w:ascii="Cambria" w:eastAsia="Times New Roman" w:hAnsi="Cambria"/>
              <w:sz w:val="21"/>
              <w:szCs w:val="21"/>
            </w:rPr>
            <w:t xml:space="preserve">, </w:t>
          </w:r>
          <w:r w:rsidRPr="00B417FE">
            <w:rPr>
              <w:rFonts w:ascii="Cambria" w:eastAsia="Times New Roman" w:hAnsi="Cambria"/>
              <w:i/>
              <w:iCs/>
              <w:sz w:val="21"/>
              <w:szCs w:val="21"/>
            </w:rPr>
            <w:t>8</w:t>
          </w:r>
          <w:r w:rsidRPr="00B417FE">
            <w:rPr>
              <w:rFonts w:ascii="Cambria" w:eastAsia="Times New Roman" w:hAnsi="Cambria"/>
              <w:sz w:val="21"/>
              <w:szCs w:val="21"/>
            </w:rPr>
            <w:t>(1), 29–43. https://jurnal.iain-bone.ac.id/index.php/aladalah</w:t>
          </w:r>
        </w:p>
        <w:p w14:paraId="10CD5BBD" w14:textId="77777777" w:rsidR="00B417FE" w:rsidRPr="00B417FE" w:rsidRDefault="00B417FE">
          <w:pPr>
            <w:autoSpaceDE w:val="0"/>
            <w:autoSpaceDN w:val="0"/>
            <w:ind w:hanging="480"/>
            <w:divId w:val="1994337047"/>
            <w:rPr>
              <w:rFonts w:ascii="Cambria" w:eastAsia="Times New Roman" w:hAnsi="Cambria"/>
              <w:sz w:val="21"/>
              <w:szCs w:val="21"/>
            </w:rPr>
          </w:pPr>
          <w:r w:rsidRPr="00B417FE">
            <w:rPr>
              <w:rFonts w:ascii="Cambria" w:eastAsia="Times New Roman" w:hAnsi="Cambria"/>
              <w:sz w:val="21"/>
              <w:szCs w:val="21"/>
            </w:rPr>
            <w:t xml:space="preserve">Prasetio, T., &amp; Nurdin, M. (2021). Kewenangan Konkuren Pemerintah Daerah dalam Perizinan Industri Berdasarkan Undang-Undang Nomor 11 Tahun 2020 Tentang Cipta Kerja. </w:t>
          </w:r>
          <w:r w:rsidRPr="00B417FE">
            <w:rPr>
              <w:rFonts w:ascii="Cambria" w:eastAsia="Times New Roman" w:hAnsi="Cambria"/>
              <w:i/>
              <w:iCs/>
              <w:sz w:val="21"/>
              <w:szCs w:val="21"/>
            </w:rPr>
            <w:t>Jurnal Kertha Semaya</w:t>
          </w:r>
          <w:r w:rsidRPr="00B417FE">
            <w:rPr>
              <w:rFonts w:ascii="Cambria" w:eastAsia="Times New Roman" w:hAnsi="Cambria"/>
              <w:sz w:val="21"/>
              <w:szCs w:val="21"/>
            </w:rPr>
            <w:t xml:space="preserve">, </w:t>
          </w:r>
          <w:r w:rsidRPr="00B417FE">
            <w:rPr>
              <w:rFonts w:ascii="Cambria" w:eastAsia="Times New Roman" w:hAnsi="Cambria"/>
              <w:i/>
              <w:iCs/>
              <w:sz w:val="21"/>
              <w:szCs w:val="21"/>
            </w:rPr>
            <w:t>9</w:t>
          </w:r>
          <w:r w:rsidRPr="00B417FE">
            <w:rPr>
              <w:rFonts w:ascii="Cambria" w:eastAsia="Times New Roman" w:hAnsi="Cambria"/>
              <w:sz w:val="21"/>
              <w:szCs w:val="21"/>
            </w:rPr>
            <w:t>(2), 314–329. https://doi.org/10.24843/KS.2021.v09.i02.p11</w:t>
          </w:r>
        </w:p>
        <w:p w14:paraId="31452313" w14:textId="77777777" w:rsidR="00B417FE" w:rsidRPr="00B417FE" w:rsidRDefault="00B417FE">
          <w:pPr>
            <w:autoSpaceDE w:val="0"/>
            <w:autoSpaceDN w:val="0"/>
            <w:ind w:hanging="480"/>
            <w:divId w:val="726226516"/>
            <w:rPr>
              <w:rFonts w:ascii="Cambria" w:eastAsia="Times New Roman" w:hAnsi="Cambria"/>
              <w:sz w:val="21"/>
              <w:szCs w:val="21"/>
            </w:rPr>
          </w:pPr>
          <w:r w:rsidRPr="00B417FE">
            <w:rPr>
              <w:rFonts w:ascii="Cambria" w:eastAsia="Times New Roman" w:hAnsi="Cambria"/>
              <w:sz w:val="21"/>
              <w:szCs w:val="21"/>
            </w:rPr>
            <w:t xml:space="preserve">Puspita, N. (2019). Tourism Area Development Strategy in South Nias Regency. </w:t>
          </w:r>
          <w:r w:rsidRPr="00B417FE">
            <w:rPr>
              <w:rFonts w:ascii="Cambria" w:eastAsia="Times New Roman" w:hAnsi="Cambria"/>
              <w:i/>
              <w:iCs/>
              <w:sz w:val="21"/>
              <w:szCs w:val="21"/>
            </w:rPr>
            <w:t>Jurnal Kajian</w:t>
          </w:r>
          <w:r w:rsidRPr="00B417FE">
            <w:rPr>
              <w:rFonts w:ascii="Cambria" w:eastAsia="Times New Roman" w:hAnsi="Cambria"/>
              <w:sz w:val="21"/>
              <w:szCs w:val="21"/>
            </w:rPr>
            <w:t xml:space="preserve">, </w:t>
          </w:r>
          <w:r w:rsidRPr="00B417FE">
            <w:rPr>
              <w:rFonts w:ascii="Cambria" w:eastAsia="Times New Roman" w:hAnsi="Cambria"/>
              <w:i/>
              <w:iCs/>
              <w:sz w:val="21"/>
              <w:szCs w:val="21"/>
            </w:rPr>
            <w:t>24</w:t>
          </w:r>
          <w:r w:rsidRPr="00B417FE">
            <w:rPr>
              <w:rFonts w:ascii="Cambria" w:eastAsia="Times New Roman" w:hAnsi="Cambria"/>
              <w:sz w:val="21"/>
              <w:szCs w:val="21"/>
            </w:rPr>
            <w:t>(2), 131–143. http://www.</w:t>
          </w:r>
        </w:p>
        <w:p w14:paraId="445F5955" w14:textId="77777777" w:rsidR="00B417FE" w:rsidRPr="00B417FE" w:rsidRDefault="00B417FE">
          <w:pPr>
            <w:autoSpaceDE w:val="0"/>
            <w:autoSpaceDN w:val="0"/>
            <w:ind w:hanging="480"/>
            <w:divId w:val="1713990931"/>
            <w:rPr>
              <w:rFonts w:ascii="Cambria" w:eastAsia="Times New Roman" w:hAnsi="Cambria"/>
              <w:sz w:val="21"/>
              <w:szCs w:val="21"/>
            </w:rPr>
          </w:pPr>
          <w:r w:rsidRPr="00B417FE">
            <w:rPr>
              <w:rFonts w:ascii="Cambria" w:eastAsia="Times New Roman" w:hAnsi="Cambria"/>
              <w:sz w:val="21"/>
              <w:szCs w:val="21"/>
            </w:rPr>
            <w:lastRenderedPageBreak/>
            <w:t xml:space="preserve">Putra, D. P., Nasir, M., &amp; Rozaini, N. (2018). Peningkatan Kesejahteraan Masyarakat Melalui Pendidikan, Pemberdayaan Ekonomi, Peningkatan Sarana dan Prasarana Serta Kesehatan di Kota Gunungsitoli: Implementasi Corporate Social Responsibility (CSR) PT Pertamin (Persero) Marketing Operating Region (MOR) I - Terminal Bahan Bakar Minyak (TBBM) Gunungsitoli. </w:t>
          </w:r>
          <w:r w:rsidRPr="00B417FE">
            <w:rPr>
              <w:rFonts w:ascii="Cambria" w:eastAsia="Times New Roman" w:hAnsi="Cambria"/>
              <w:i/>
              <w:iCs/>
              <w:sz w:val="21"/>
              <w:szCs w:val="21"/>
            </w:rPr>
            <w:t>Jurnal Pengabdian Kepada Masyarakat</w:t>
          </w:r>
          <w:r w:rsidRPr="00B417FE">
            <w:rPr>
              <w:rFonts w:ascii="Cambria" w:eastAsia="Times New Roman" w:hAnsi="Cambria"/>
              <w:sz w:val="21"/>
              <w:szCs w:val="21"/>
            </w:rPr>
            <w:t xml:space="preserve">, </w:t>
          </w:r>
          <w:r w:rsidRPr="00B417FE">
            <w:rPr>
              <w:rFonts w:ascii="Cambria" w:eastAsia="Times New Roman" w:hAnsi="Cambria"/>
              <w:i/>
              <w:iCs/>
              <w:sz w:val="21"/>
              <w:szCs w:val="21"/>
            </w:rPr>
            <w:t>24</w:t>
          </w:r>
          <w:r w:rsidRPr="00B417FE">
            <w:rPr>
              <w:rFonts w:ascii="Cambria" w:eastAsia="Times New Roman" w:hAnsi="Cambria"/>
              <w:sz w:val="21"/>
              <w:szCs w:val="21"/>
            </w:rPr>
            <w:t>(3), 776–786.</w:t>
          </w:r>
        </w:p>
        <w:p w14:paraId="18F2EC05" w14:textId="77777777" w:rsidR="00B417FE" w:rsidRPr="00B417FE" w:rsidRDefault="00B417FE">
          <w:pPr>
            <w:autoSpaceDE w:val="0"/>
            <w:autoSpaceDN w:val="0"/>
            <w:ind w:hanging="480"/>
            <w:divId w:val="158811670"/>
            <w:rPr>
              <w:rFonts w:ascii="Cambria" w:eastAsia="Times New Roman" w:hAnsi="Cambria"/>
              <w:sz w:val="21"/>
              <w:szCs w:val="21"/>
            </w:rPr>
          </w:pPr>
          <w:r w:rsidRPr="00B417FE">
            <w:rPr>
              <w:rFonts w:ascii="Cambria" w:eastAsia="Times New Roman" w:hAnsi="Cambria"/>
              <w:sz w:val="21"/>
              <w:szCs w:val="21"/>
            </w:rPr>
            <w:t xml:space="preserve">Ramadhan, R., &amp; Azhari, A. F. (2021). Penyelenggaraan Pemerintahan Daerah dalam Urusan Konkuren Bidang Pelayanan Dasar di Kota Serang. </w:t>
          </w:r>
          <w:r w:rsidRPr="00B417FE">
            <w:rPr>
              <w:rFonts w:ascii="Cambria" w:eastAsia="Times New Roman" w:hAnsi="Cambria"/>
              <w:i/>
              <w:iCs/>
              <w:sz w:val="21"/>
              <w:szCs w:val="21"/>
            </w:rPr>
            <w:t>Volksgeist</w:t>
          </w:r>
          <w:r w:rsidRPr="00B417FE">
            <w:rPr>
              <w:rFonts w:ascii="Cambria" w:eastAsia="Times New Roman" w:hAnsi="Cambria"/>
              <w:sz w:val="21"/>
              <w:szCs w:val="21"/>
            </w:rPr>
            <w:t xml:space="preserve">, </w:t>
          </w:r>
          <w:r w:rsidRPr="00B417FE">
            <w:rPr>
              <w:rFonts w:ascii="Cambria" w:eastAsia="Times New Roman" w:hAnsi="Cambria"/>
              <w:i/>
              <w:iCs/>
              <w:sz w:val="21"/>
              <w:szCs w:val="21"/>
            </w:rPr>
            <w:t>4</w:t>
          </w:r>
          <w:r w:rsidRPr="00B417FE">
            <w:rPr>
              <w:rFonts w:ascii="Cambria" w:eastAsia="Times New Roman" w:hAnsi="Cambria"/>
              <w:sz w:val="21"/>
              <w:szCs w:val="21"/>
            </w:rPr>
            <w:t>(1), 125–137. https://doi.org/10.24090/volksgeist.v3i1.4333</w:t>
          </w:r>
        </w:p>
        <w:p w14:paraId="3A554300" w14:textId="77777777" w:rsidR="00B417FE" w:rsidRPr="00B417FE" w:rsidRDefault="00B417FE">
          <w:pPr>
            <w:autoSpaceDE w:val="0"/>
            <w:autoSpaceDN w:val="0"/>
            <w:ind w:hanging="480"/>
            <w:divId w:val="1697582339"/>
            <w:rPr>
              <w:rFonts w:ascii="Cambria" w:eastAsia="Times New Roman" w:hAnsi="Cambria"/>
              <w:sz w:val="21"/>
              <w:szCs w:val="21"/>
            </w:rPr>
          </w:pPr>
          <w:r w:rsidRPr="00B417FE">
            <w:rPr>
              <w:rFonts w:ascii="Cambria" w:eastAsia="Times New Roman" w:hAnsi="Cambria"/>
              <w:sz w:val="21"/>
              <w:szCs w:val="21"/>
            </w:rPr>
            <w:t xml:space="preserve">Ramdani, D. (2022). Deklinasi Kedudukan Gubernur Sebagai Kepala Daerah dan Penyelenggara Urusan Pemerintahan Konkuren Daerah Provinsi. </w:t>
          </w:r>
          <w:r w:rsidRPr="00B417FE">
            <w:rPr>
              <w:rFonts w:ascii="Cambria" w:eastAsia="Times New Roman" w:hAnsi="Cambria"/>
              <w:i/>
              <w:iCs/>
              <w:sz w:val="21"/>
              <w:szCs w:val="21"/>
            </w:rPr>
            <w:t>Jurnal Restorasi Hukum</w:t>
          </w:r>
          <w:r w:rsidRPr="00B417FE">
            <w:rPr>
              <w:rFonts w:ascii="Cambria" w:eastAsia="Times New Roman" w:hAnsi="Cambria"/>
              <w:sz w:val="21"/>
              <w:szCs w:val="21"/>
            </w:rPr>
            <w:t xml:space="preserve">, </w:t>
          </w:r>
          <w:r w:rsidRPr="00B417FE">
            <w:rPr>
              <w:rFonts w:ascii="Cambria" w:eastAsia="Times New Roman" w:hAnsi="Cambria"/>
              <w:i/>
              <w:iCs/>
              <w:sz w:val="21"/>
              <w:szCs w:val="21"/>
            </w:rPr>
            <w:t>5</w:t>
          </w:r>
          <w:r w:rsidRPr="00B417FE">
            <w:rPr>
              <w:rFonts w:ascii="Cambria" w:eastAsia="Times New Roman" w:hAnsi="Cambria"/>
              <w:sz w:val="21"/>
              <w:szCs w:val="21"/>
            </w:rPr>
            <w:t>(1), 31–66.</w:t>
          </w:r>
        </w:p>
        <w:p w14:paraId="73F81FE7" w14:textId="77777777" w:rsidR="00B417FE" w:rsidRPr="00B417FE" w:rsidRDefault="00B417FE">
          <w:pPr>
            <w:autoSpaceDE w:val="0"/>
            <w:autoSpaceDN w:val="0"/>
            <w:ind w:hanging="480"/>
            <w:divId w:val="1033119991"/>
            <w:rPr>
              <w:rFonts w:ascii="Cambria" w:eastAsia="Times New Roman" w:hAnsi="Cambria"/>
              <w:sz w:val="21"/>
              <w:szCs w:val="21"/>
            </w:rPr>
          </w:pPr>
          <w:r w:rsidRPr="00B417FE">
            <w:rPr>
              <w:rFonts w:ascii="Cambria" w:eastAsia="Times New Roman" w:hAnsi="Cambria"/>
              <w:sz w:val="21"/>
              <w:szCs w:val="21"/>
            </w:rPr>
            <w:t xml:space="preserve">Setiawan, E. H., Sahdania, S., Nurasa, H., &amp; Halimah, M. (2022). Implementation of Zoning-Based New Student Admission System Policy at the High School Level in Bandung City, West Java, Indonesia. </w:t>
          </w:r>
          <w:r w:rsidRPr="00B417FE">
            <w:rPr>
              <w:rFonts w:ascii="Cambria" w:eastAsia="Times New Roman" w:hAnsi="Cambria"/>
              <w:i/>
              <w:iCs/>
              <w:sz w:val="21"/>
              <w:szCs w:val="21"/>
            </w:rPr>
            <w:t>Jurnal Manajemen Pelayanan Publik</w:t>
          </w:r>
          <w:r w:rsidRPr="00B417FE">
            <w:rPr>
              <w:rFonts w:ascii="Cambria" w:eastAsia="Times New Roman" w:hAnsi="Cambria"/>
              <w:sz w:val="21"/>
              <w:szCs w:val="21"/>
            </w:rPr>
            <w:t xml:space="preserve">, </w:t>
          </w:r>
          <w:r w:rsidRPr="00B417FE">
            <w:rPr>
              <w:rFonts w:ascii="Cambria" w:eastAsia="Times New Roman" w:hAnsi="Cambria"/>
              <w:i/>
              <w:iCs/>
              <w:sz w:val="21"/>
              <w:szCs w:val="21"/>
            </w:rPr>
            <w:t>6</w:t>
          </w:r>
          <w:r w:rsidRPr="00B417FE">
            <w:rPr>
              <w:rFonts w:ascii="Cambria" w:eastAsia="Times New Roman" w:hAnsi="Cambria"/>
              <w:sz w:val="21"/>
              <w:szCs w:val="21"/>
            </w:rPr>
            <w:t>(1), 41. https://doi.org/10.24198/jmpp.v6i1.40354</w:t>
          </w:r>
        </w:p>
        <w:p w14:paraId="10ECD702" w14:textId="77777777" w:rsidR="00B417FE" w:rsidRPr="00B417FE" w:rsidRDefault="00B417FE">
          <w:pPr>
            <w:autoSpaceDE w:val="0"/>
            <w:autoSpaceDN w:val="0"/>
            <w:ind w:hanging="480"/>
            <w:divId w:val="324482872"/>
            <w:rPr>
              <w:rFonts w:ascii="Cambria" w:eastAsia="Times New Roman" w:hAnsi="Cambria"/>
              <w:sz w:val="21"/>
              <w:szCs w:val="21"/>
            </w:rPr>
          </w:pPr>
          <w:r w:rsidRPr="00B417FE">
            <w:rPr>
              <w:rFonts w:ascii="Cambria" w:eastAsia="Times New Roman" w:hAnsi="Cambria"/>
              <w:sz w:val="21"/>
              <w:szCs w:val="21"/>
            </w:rPr>
            <w:t xml:space="preserve">Sismudjito, S., Pohan, S., &amp; Kariono, K. (2018). Mobilitas Sosial Penduduk Berbasis Industri Pariwisata Dalam Meningkatkan Status Sosial Ekonomi Masyarakat di Kota Gunung Sitoli, Nias Propinsi Sumatera Utara. </w:t>
          </w:r>
          <w:r w:rsidRPr="00B417FE">
            <w:rPr>
              <w:rFonts w:ascii="Cambria" w:eastAsia="Times New Roman" w:hAnsi="Cambria"/>
              <w:i/>
              <w:iCs/>
              <w:sz w:val="21"/>
              <w:szCs w:val="21"/>
            </w:rPr>
            <w:t>Talenta Conference Series: Local Wisdom, Social, and Arts (LWSA)</w:t>
          </w:r>
          <w:r w:rsidRPr="00B417FE">
            <w:rPr>
              <w:rFonts w:ascii="Cambria" w:eastAsia="Times New Roman" w:hAnsi="Cambria"/>
              <w:sz w:val="21"/>
              <w:szCs w:val="21"/>
            </w:rPr>
            <w:t xml:space="preserve">, </w:t>
          </w:r>
          <w:r w:rsidRPr="00B417FE">
            <w:rPr>
              <w:rFonts w:ascii="Cambria" w:eastAsia="Times New Roman" w:hAnsi="Cambria"/>
              <w:i/>
              <w:iCs/>
              <w:sz w:val="21"/>
              <w:szCs w:val="21"/>
            </w:rPr>
            <w:t>1</w:t>
          </w:r>
          <w:r w:rsidRPr="00B417FE">
            <w:rPr>
              <w:rFonts w:ascii="Cambria" w:eastAsia="Times New Roman" w:hAnsi="Cambria"/>
              <w:sz w:val="21"/>
              <w:szCs w:val="21"/>
            </w:rPr>
            <w:t>(1), 203–213. https://doi.org/10.32734/lwsa.v1i1.164</w:t>
          </w:r>
        </w:p>
        <w:p w14:paraId="69012564" w14:textId="77777777" w:rsidR="00B417FE" w:rsidRPr="00B417FE" w:rsidRDefault="00B417FE">
          <w:pPr>
            <w:autoSpaceDE w:val="0"/>
            <w:autoSpaceDN w:val="0"/>
            <w:ind w:hanging="480"/>
            <w:divId w:val="1928926383"/>
            <w:rPr>
              <w:rFonts w:ascii="Cambria" w:eastAsia="Times New Roman" w:hAnsi="Cambria"/>
              <w:sz w:val="21"/>
              <w:szCs w:val="21"/>
            </w:rPr>
          </w:pPr>
          <w:r w:rsidRPr="00B417FE">
            <w:rPr>
              <w:rFonts w:ascii="Cambria" w:eastAsia="Times New Roman" w:hAnsi="Cambria"/>
              <w:sz w:val="21"/>
              <w:szCs w:val="21"/>
            </w:rPr>
            <w:t xml:space="preserve">Sodikin. (2019). Batas Kewenangan Pemerintah Provinsi Daerah Istimewa Yogyakarta dalam Penyediaan Perumahan Bagi Masyarakat Berpenghasilan Rendah. </w:t>
          </w:r>
          <w:r w:rsidRPr="00B417FE">
            <w:rPr>
              <w:rFonts w:ascii="Cambria" w:eastAsia="Times New Roman" w:hAnsi="Cambria"/>
              <w:i/>
              <w:iCs/>
              <w:sz w:val="21"/>
              <w:szCs w:val="21"/>
            </w:rPr>
            <w:t>’Adliya</w:t>
          </w:r>
          <w:r w:rsidRPr="00B417FE">
            <w:rPr>
              <w:rFonts w:ascii="Cambria" w:eastAsia="Times New Roman" w:hAnsi="Cambria"/>
              <w:sz w:val="21"/>
              <w:szCs w:val="21"/>
            </w:rPr>
            <w:t xml:space="preserve">, </w:t>
          </w:r>
          <w:r w:rsidRPr="00B417FE">
            <w:rPr>
              <w:rFonts w:ascii="Cambria" w:eastAsia="Times New Roman" w:hAnsi="Cambria"/>
              <w:i/>
              <w:iCs/>
              <w:sz w:val="21"/>
              <w:szCs w:val="21"/>
            </w:rPr>
            <w:t>13</w:t>
          </w:r>
          <w:r w:rsidRPr="00B417FE">
            <w:rPr>
              <w:rFonts w:ascii="Cambria" w:eastAsia="Times New Roman" w:hAnsi="Cambria"/>
              <w:sz w:val="21"/>
              <w:szCs w:val="21"/>
            </w:rPr>
            <w:t>(2), 209–287.</w:t>
          </w:r>
        </w:p>
        <w:p w14:paraId="6C0459F9" w14:textId="77777777" w:rsidR="00B417FE" w:rsidRPr="00B417FE" w:rsidRDefault="00B417FE">
          <w:pPr>
            <w:autoSpaceDE w:val="0"/>
            <w:autoSpaceDN w:val="0"/>
            <w:ind w:hanging="480"/>
            <w:divId w:val="275866143"/>
            <w:rPr>
              <w:rFonts w:ascii="Cambria" w:eastAsia="Times New Roman" w:hAnsi="Cambria"/>
              <w:sz w:val="21"/>
              <w:szCs w:val="21"/>
            </w:rPr>
          </w:pPr>
          <w:r w:rsidRPr="00B417FE">
            <w:rPr>
              <w:rFonts w:ascii="Cambria" w:eastAsia="Times New Roman" w:hAnsi="Cambria"/>
              <w:sz w:val="21"/>
              <w:szCs w:val="21"/>
            </w:rPr>
            <w:t xml:space="preserve">Suhendar, D., &amp; Suherman, D. (2022). Analysis of the Implementation of Disaster Management Budget Allocations in Garut Regency West Java Province. </w:t>
          </w:r>
          <w:r w:rsidRPr="00B417FE">
            <w:rPr>
              <w:rFonts w:ascii="Cambria" w:eastAsia="Times New Roman" w:hAnsi="Cambria"/>
              <w:i/>
              <w:iCs/>
              <w:sz w:val="21"/>
              <w:szCs w:val="21"/>
            </w:rPr>
            <w:t>Khazanah Sosial</w:t>
          </w:r>
          <w:r w:rsidRPr="00B417FE">
            <w:rPr>
              <w:rFonts w:ascii="Cambria" w:eastAsia="Times New Roman" w:hAnsi="Cambria"/>
              <w:sz w:val="21"/>
              <w:szCs w:val="21"/>
            </w:rPr>
            <w:t xml:space="preserve">, </w:t>
          </w:r>
          <w:r w:rsidRPr="00B417FE">
            <w:rPr>
              <w:rFonts w:ascii="Cambria" w:eastAsia="Times New Roman" w:hAnsi="Cambria"/>
              <w:i/>
              <w:iCs/>
              <w:sz w:val="21"/>
              <w:szCs w:val="21"/>
            </w:rPr>
            <w:t>4</w:t>
          </w:r>
          <w:r w:rsidRPr="00B417FE">
            <w:rPr>
              <w:rFonts w:ascii="Cambria" w:eastAsia="Times New Roman" w:hAnsi="Cambria"/>
              <w:sz w:val="21"/>
              <w:szCs w:val="21"/>
            </w:rPr>
            <w:t>(3), 447–462. https://doi.org/10.15575/ks.v4i3.19636</w:t>
          </w:r>
        </w:p>
        <w:p w14:paraId="7DFC8DD4" w14:textId="77777777" w:rsidR="00B417FE" w:rsidRPr="00B417FE" w:rsidRDefault="00B417FE">
          <w:pPr>
            <w:autoSpaceDE w:val="0"/>
            <w:autoSpaceDN w:val="0"/>
            <w:ind w:hanging="480"/>
            <w:divId w:val="1812596110"/>
            <w:rPr>
              <w:rFonts w:ascii="Cambria" w:eastAsia="Times New Roman" w:hAnsi="Cambria"/>
              <w:sz w:val="21"/>
              <w:szCs w:val="21"/>
            </w:rPr>
          </w:pPr>
          <w:r w:rsidRPr="00B417FE">
            <w:rPr>
              <w:rFonts w:ascii="Cambria" w:eastAsia="Times New Roman" w:hAnsi="Cambria"/>
              <w:sz w:val="21"/>
              <w:szCs w:val="21"/>
            </w:rPr>
            <w:t xml:space="preserve">Undang, G. (2022). </w:t>
          </w:r>
          <w:r w:rsidRPr="00B417FE">
            <w:rPr>
              <w:rFonts w:ascii="Cambria" w:eastAsia="Times New Roman" w:hAnsi="Cambria"/>
              <w:i/>
              <w:iCs/>
              <w:sz w:val="21"/>
              <w:szCs w:val="21"/>
            </w:rPr>
            <w:t>Administrasi Keuangan Negara: Kebijakan Anggaran Negara dalam Penyelenggaraan Otonomi Daerah</w:t>
          </w:r>
          <w:r w:rsidRPr="00B417FE">
            <w:rPr>
              <w:rFonts w:ascii="Cambria" w:eastAsia="Times New Roman" w:hAnsi="Cambria"/>
              <w:sz w:val="21"/>
              <w:szCs w:val="21"/>
            </w:rPr>
            <w:t xml:space="preserve"> (G. Gunardi, Ed.; 1st ed.). Bandung: Galeripadi. ISBN: 9786238832019.</w:t>
          </w:r>
        </w:p>
        <w:p w14:paraId="5CD9FF44" w14:textId="77777777" w:rsidR="00B417FE" w:rsidRPr="00B417FE" w:rsidRDefault="00B417FE">
          <w:pPr>
            <w:autoSpaceDE w:val="0"/>
            <w:autoSpaceDN w:val="0"/>
            <w:ind w:hanging="480"/>
            <w:divId w:val="825977545"/>
            <w:rPr>
              <w:rFonts w:ascii="Cambria" w:eastAsia="Times New Roman" w:hAnsi="Cambria"/>
              <w:sz w:val="21"/>
              <w:szCs w:val="21"/>
            </w:rPr>
          </w:pPr>
          <w:r w:rsidRPr="00B417FE">
            <w:rPr>
              <w:rFonts w:ascii="Cambria" w:eastAsia="Times New Roman" w:hAnsi="Cambria"/>
              <w:sz w:val="21"/>
              <w:szCs w:val="21"/>
            </w:rPr>
            <w:t xml:space="preserve">Undang, G., Heri, Dina, Finaldin, T., Turyadi, I., Ardiansyah, I., &amp; Dadang, A. (2021). ID-STM: A Framework of Regional Gap for Sustainability of an Underdeveloped Area. </w:t>
          </w:r>
          <w:r w:rsidRPr="00B417FE">
            <w:rPr>
              <w:rFonts w:ascii="Cambria" w:eastAsia="Times New Roman" w:hAnsi="Cambria"/>
              <w:i/>
              <w:iCs/>
              <w:sz w:val="21"/>
              <w:szCs w:val="21"/>
            </w:rPr>
            <w:t>JESTEC - Journal of Engineering Science and Technology</w:t>
          </w:r>
          <w:r w:rsidRPr="00B417FE">
            <w:rPr>
              <w:rFonts w:ascii="Cambria" w:eastAsia="Times New Roman" w:hAnsi="Cambria"/>
              <w:sz w:val="21"/>
              <w:szCs w:val="21"/>
            </w:rPr>
            <w:t xml:space="preserve">, </w:t>
          </w:r>
          <w:r w:rsidRPr="00B417FE">
            <w:rPr>
              <w:rFonts w:ascii="Cambria" w:eastAsia="Times New Roman" w:hAnsi="Cambria"/>
              <w:i/>
              <w:iCs/>
              <w:sz w:val="21"/>
              <w:szCs w:val="21"/>
            </w:rPr>
            <w:t>Special Is</w:t>
          </w:r>
          <w:r w:rsidRPr="00B417FE">
            <w:rPr>
              <w:rFonts w:ascii="Cambria" w:eastAsia="Times New Roman" w:hAnsi="Cambria"/>
              <w:sz w:val="21"/>
              <w:szCs w:val="21"/>
            </w:rPr>
            <w:t>, 88–106.</w:t>
          </w:r>
        </w:p>
        <w:p w14:paraId="3222BA48" w14:textId="77777777" w:rsidR="00B417FE" w:rsidRPr="00B417FE" w:rsidRDefault="00B417FE">
          <w:pPr>
            <w:autoSpaceDE w:val="0"/>
            <w:autoSpaceDN w:val="0"/>
            <w:ind w:hanging="480"/>
            <w:divId w:val="1250894278"/>
            <w:rPr>
              <w:rFonts w:ascii="Cambria" w:eastAsia="Times New Roman" w:hAnsi="Cambria"/>
              <w:sz w:val="21"/>
              <w:szCs w:val="21"/>
            </w:rPr>
          </w:pPr>
          <w:r w:rsidRPr="00B417FE">
            <w:rPr>
              <w:rFonts w:ascii="Cambria" w:eastAsia="Times New Roman" w:hAnsi="Cambria"/>
              <w:sz w:val="21"/>
              <w:szCs w:val="21"/>
            </w:rPr>
            <w:t xml:space="preserve">Undang, G., Heri, H., Suhendar, D., Nuryani R, E., Sulaeman, A., Akmara Dhina, M., &amp; Darmawan, A. (2023). Policy Reformulation Action-Cycle Framework (PRACYF): A Case Study Decentralization and Regional Autonomy Policy in North Sumatra Province. </w:t>
          </w:r>
          <w:r w:rsidRPr="00B417FE">
            <w:rPr>
              <w:rFonts w:ascii="Cambria" w:eastAsia="Times New Roman" w:hAnsi="Cambria"/>
              <w:i/>
              <w:iCs/>
              <w:sz w:val="21"/>
              <w:szCs w:val="21"/>
            </w:rPr>
            <w:t>Jurnal Manajemen Pelayanan Publik</w:t>
          </w:r>
          <w:r w:rsidRPr="00B417FE">
            <w:rPr>
              <w:rFonts w:ascii="Cambria" w:eastAsia="Times New Roman" w:hAnsi="Cambria"/>
              <w:sz w:val="21"/>
              <w:szCs w:val="21"/>
            </w:rPr>
            <w:t xml:space="preserve">, </w:t>
          </w:r>
          <w:r w:rsidRPr="00B417FE">
            <w:rPr>
              <w:rFonts w:ascii="Cambria" w:eastAsia="Times New Roman" w:hAnsi="Cambria"/>
              <w:i/>
              <w:iCs/>
              <w:sz w:val="21"/>
              <w:szCs w:val="21"/>
            </w:rPr>
            <w:t>6</w:t>
          </w:r>
          <w:r w:rsidRPr="00B417FE">
            <w:rPr>
              <w:rFonts w:ascii="Cambria" w:eastAsia="Times New Roman" w:hAnsi="Cambria"/>
              <w:sz w:val="21"/>
              <w:szCs w:val="21"/>
            </w:rPr>
            <w:t>(2), 65–83. https://doi.org/10.24198/jmpp.v6i2.45021</w:t>
          </w:r>
        </w:p>
        <w:p w14:paraId="7951292E" w14:textId="77777777" w:rsidR="00B417FE" w:rsidRPr="00B417FE" w:rsidRDefault="00B417FE">
          <w:pPr>
            <w:autoSpaceDE w:val="0"/>
            <w:autoSpaceDN w:val="0"/>
            <w:ind w:hanging="480"/>
            <w:divId w:val="935985661"/>
            <w:rPr>
              <w:rFonts w:ascii="Cambria" w:eastAsia="Times New Roman" w:hAnsi="Cambria"/>
              <w:sz w:val="21"/>
              <w:szCs w:val="21"/>
            </w:rPr>
          </w:pPr>
          <w:r w:rsidRPr="00B417FE">
            <w:rPr>
              <w:rFonts w:ascii="Cambria" w:eastAsia="Times New Roman" w:hAnsi="Cambria"/>
              <w:sz w:val="21"/>
              <w:szCs w:val="21"/>
            </w:rPr>
            <w:t xml:space="preserve">Undang, G., Nuryani, E. R., Alamsyah, T., &amp; Dina, D. (2022). Regional Arrange In The Province of West Java: A Formulation Policy. </w:t>
          </w:r>
          <w:r w:rsidRPr="00B417FE">
            <w:rPr>
              <w:rFonts w:ascii="Cambria" w:eastAsia="Times New Roman" w:hAnsi="Cambria"/>
              <w:i/>
              <w:iCs/>
              <w:sz w:val="21"/>
              <w:szCs w:val="21"/>
            </w:rPr>
            <w:t>Sosiohumaniora: Jurnal Ilmu-Ilmu Sosial Dan Humaniora</w:t>
          </w:r>
          <w:r w:rsidRPr="00B417FE">
            <w:rPr>
              <w:rFonts w:ascii="Cambria" w:eastAsia="Times New Roman" w:hAnsi="Cambria"/>
              <w:sz w:val="21"/>
              <w:szCs w:val="21"/>
            </w:rPr>
            <w:t xml:space="preserve">, </w:t>
          </w:r>
          <w:r w:rsidRPr="00B417FE">
            <w:rPr>
              <w:rFonts w:ascii="Cambria" w:eastAsia="Times New Roman" w:hAnsi="Cambria"/>
              <w:i/>
              <w:iCs/>
              <w:sz w:val="21"/>
              <w:szCs w:val="21"/>
            </w:rPr>
            <w:t>24</w:t>
          </w:r>
          <w:r w:rsidRPr="00B417FE">
            <w:rPr>
              <w:rFonts w:ascii="Cambria" w:eastAsia="Times New Roman" w:hAnsi="Cambria"/>
              <w:sz w:val="21"/>
              <w:szCs w:val="21"/>
            </w:rPr>
            <w:t>(3), 324–334. https://doi.org/10.24198/sosiohumaniora.v24i3.31232</w:t>
          </w:r>
        </w:p>
        <w:p w14:paraId="39A5BF6D" w14:textId="77777777" w:rsidR="00B417FE" w:rsidRPr="00B417FE" w:rsidRDefault="00B417FE">
          <w:pPr>
            <w:autoSpaceDE w:val="0"/>
            <w:autoSpaceDN w:val="0"/>
            <w:ind w:hanging="480"/>
            <w:divId w:val="1054429389"/>
            <w:rPr>
              <w:rFonts w:ascii="Cambria" w:eastAsia="Times New Roman" w:hAnsi="Cambria"/>
              <w:sz w:val="21"/>
              <w:szCs w:val="21"/>
            </w:rPr>
          </w:pPr>
          <w:r w:rsidRPr="00B417FE">
            <w:rPr>
              <w:rFonts w:ascii="Cambria" w:eastAsia="Times New Roman" w:hAnsi="Cambria"/>
              <w:sz w:val="21"/>
              <w:szCs w:val="21"/>
            </w:rPr>
            <w:t xml:space="preserve">Waoma, S. (2017). Analisis Efektivitas, Kontribusi dan Potensi Pajak Daerah dan Retribusi Daerah Terhadap Pendapatan Asli Daerah Kabupaten Nias Selatan. </w:t>
          </w:r>
          <w:r w:rsidRPr="00B417FE">
            <w:rPr>
              <w:rFonts w:ascii="Cambria" w:eastAsia="Times New Roman" w:hAnsi="Cambria"/>
              <w:i/>
              <w:iCs/>
              <w:sz w:val="21"/>
              <w:szCs w:val="21"/>
            </w:rPr>
            <w:t>Jurnal Ekonomi Dan Bisnis Nias Selatan</w:t>
          </w:r>
          <w:r w:rsidRPr="00B417FE">
            <w:rPr>
              <w:rFonts w:ascii="Cambria" w:eastAsia="Times New Roman" w:hAnsi="Cambria"/>
              <w:sz w:val="21"/>
              <w:szCs w:val="21"/>
            </w:rPr>
            <w:t xml:space="preserve">, </w:t>
          </w:r>
          <w:r w:rsidRPr="00B417FE">
            <w:rPr>
              <w:rFonts w:ascii="Cambria" w:eastAsia="Times New Roman" w:hAnsi="Cambria"/>
              <w:i/>
              <w:iCs/>
              <w:sz w:val="21"/>
              <w:szCs w:val="21"/>
            </w:rPr>
            <w:t>1</w:t>
          </w:r>
          <w:r w:rsidRPr="00B417FE">
            <w:rPr>
              <w:rFonts w:ascii="Cambria" w:eastAsia="Times New Roman" w:hAnsi="Cambria"/>
              <w:sz w:val="21"/>
              <w:szCs w:val="21"/>
            </w:rPr>
            <w:t>(2), 91–109.</w:t>
          </w:r>
        </w:p>
        <w:p w14:paraId="26AD79DD" w14:textId="77777777" w:rsidR="00B417FE" w:rsidRPr="00B417FE" w:rsidRDefault="00B417FE">
          <w:pPr>
            <w:autoSpaceDE w:val="0"/>
            <w:autoSpaceDN w:val="0"/>
            <w:ind w:hanging="480"/>
            <w:divId w:val="1527400777"/>
            <w:rPr>
              <w:rFonts w:ascii="Cambria" w:eastAsia="Times New Roman" w:hAnsi="Cambria"/>
              <w:sz w:val="21"/>
              <w:szCs w:val="21"/>
            </w:rPr>
          </w:pPr>
          <w:r w:rsidRPr="00B417FE">
            <w:rPr>
              <w:rFonts w:ascii="Cambria" w:eastAsia="Times New Roman" w:hAnsi="Cambria"/>
              <w:sz w:val="21"/>
              <w:szCs w:val="21"/>
            </w:rPr>
            <w:t xml:space="preserve">Wati, M. R., &amp; Fajar, C. M. (2017). The Influence of Regional Original Income and Balancing Funds on Regional Expenditures in Bandung City. </w:t>
          </w:r>
          <w:r w:rsidRPr="00B417FE">
            <w:rPr>
              <w:rFonts w:ascii="Cambria" w:eastAsia="Times New Roman" w:hAnsi="Cambria"/>
              <w:i/>
              <w:iCs/>
              <w:sz w:val="21"/>
              <w:szCs w:val="21"/>
            </w:rPr>
            <w:t>Jurnal Kajian Akuntansi</w:t>
          </w:r>
          <w:r w:rsidRPr="00B417FE">
            <w:rPr>
              <w:rFonts w:ascii="Cambria" w:eastAsia="Times New Roman" w:hAnsi="Cambria"/>
              <w:sz w:val="21"/>
              <w:szCs w:val="21"/>
            </w:rPr>
            <w:t xml:space="preserve">, </w:t>
          </w:r>
          <w:r w:rsidRPr="00B417FE">
            <w:rPr>
              <w:rFonts w:ascii="Cambria" w:eastAsia="Times New Roman" w:hAnsi="Cambria"/>
              <w:i/>
              <w:iCs/>
              <w:sz w:val="21"/>
              <w:szCs w:val="21"/>
            </w:rPr>
            <w:t>1</w:t>
          </w:r>
          <w:r w:rsidRPr="00B417FE">
            <w:rPr>
              <w:rFonts w:ascii="Cambria" w:eastAsia="Times New Roman" w:hAnsi="Cambria"/>
              <w:sz w:val="21"/>
              <w:szCs w:val="21"/>
            </w:rPr>
            <w:t>(1), 63–76. https://doi.org/10.34209/equ.v21i1.628</w:t>
          </w:r>
        </w:p>
        <w:p w14:paraId="6828CEC7" w14:textId="77777777" w:rsidR="00B417FE" w:rsidRPr="00B417FE" w:rsidRDefault="00B417FE">
          <w:pPr>
            <w:autoSpaceDE w:val="0"/>
            <w:autoSpaceDN w:val="0"/>
            <w:ind w:hanging="480"/>
            <w:divId w:val="633827537"/>
            <w:rPr>
              <w:rFonts w:ascii="Cambria" w:eastAsia="Times New Roman" w:hAnsi="Cambria"/>
              <w:sz w:val="21"/>
              <w:szCs w:val="21"/>
            </w:rPr>
          </w:pPr>
          <w:r w:rsidRPr="00B417FE">
            <w:rPr>
              <w:rFonts w:ascii="Cambria" w:eastAsia="Times New Roman" w:hAnsi="Cambria"/>
              <w:sz w:val="21"/>
              <w:szCs w:val="21"/>
            </w:rPr>
            <w:t xml:space="preserve">Wicaksono, D. A., &amp; Rahman, F. (2020). Penafsiran terhadap Kewenangan Mengatur Pemerintahan Daerah dalam Melaksanakan Urusan Pemerintahan melalui Pembentukan Peraturan Daerah (Interpretation of the Regional Government’s Authority to Regulate in Implementing Government Affairs through the ... ). </w:t>
          </w:r>
          <w:r w:rsidRPr="00B417FE">
            <w:rPr>
              <w:rFonts w:ascii="Cambria" w:eastAsia="Times New Roman" w:hAnsi="Cambria"/>
              <w:i/>
              <w:iCs/>
              <w:sz w:val="21"/>
              <w:szCs w:val="21"/>
            </w:rPr>
            <w:t>Jurnal Negara Hukum</w:t>
          </w:r>
          <w:r w:rsidRPr="00B417FE">
            <w:rPr>
              <w:rFonts w:ascii="Cambria" w:eastAsia="Times New Roman" w:hAnsi="Cambria"/>
              <w:sz w:val="21"/>
              <w:szCs w:val="21"/>
            </w:rPr>
            <w:t xml:space="preserve">, </w:t>
          </w:r>
          <w:r w:rsidRPr="00B417FE">
            <w:rPr>
              <w:rFonts w:ascii="Cambria" w:eastAsia="Times New Roman" w:hAnsi="Cambria"/>
              <w:i/>
              <w:iCs/>
              <w:sz w:val="21"/>
              <w:szCs w:val="21"/>
            </w:rPr>
            <w:t>11</w:t>
          </w:r>
          <w:r w:rsidRPr="00B417FE">
            <w:rPr>
              <w:rFonts w:ascii="Cambria" w:eastAsia="Times New Roman" w:hAnsi="Cambria"/>
              <w:sz w:val="21"/>
              <w:szCs w:val="21"/>
            </w:rPr>
            <w:t>(2), 231–248. https://doi.org/10.22212/jnh.v11i2.1614</w:t>
          </w:r>
        </w:p>
        <w:p w14:paraId="00918AAE" w14:textId="77777777" w:rsidR="00B417FE" w:rsidRPr="00B417FE" w:rsidRDefault="00B417FE">
          <w:pPr>
            <w:autoSpaceDE w:val="0"/>
            <w:autoSpaceDN w:val="0"/>
            <w:ind w:hanging="480"/>
            <w:divId w:val="874274774"/>
            <w:rPr>
              <w:rFonts w:ascii="Cambria" w:eastAsia="Times New Roman" w:hAnsi="Cambria"/>
              <w:sz w:val="21"/>
              <w:szCs w:val="21"/>
            </w:rPr>
          </w:pPr>
          <w:r w:rsidRPr="00B417FE">
            <w:rPr>
              <w:rFonts w:ascii="Cambria" w:eastAsia="Times New Roman" w:hAnsi="Cambria"/>
              <w:sz w:val="21"/>
              <w:szCs w:val="21"/>
            </w:rPr>
            <w:t xml:space="preserve">Wijayanti, A. (2014). Pengembangan Autentic Assesment Berbasis Proyek dengan Pendekatan Saintifik untuk Meningkatkan Keterampilan Berpikir Ilmiah Mahasiswa. </w:t>
          </w:r>
          <w:r w:rsidRPr="00B417FE">
            <w:rPr>
              <w:rFonts w:ascii="Cambria" w:eastAsia="Times New Roman" w:hAnsi="Cambria"/>
              <w:i/>
              <w:iCs/>
              <w:sz w:val="21"/>
              <w:szCs w:val="21"/>
            </w:rPr>
            <w:t>Jurnal Pendidikan IPA Indonesia</w:t>
          </w:r>
          <w:r w:rsidRPr="00B417FE">
            <w:rPr>
              <w:rFonts w:ascii="Cambria" w:eastAsia="Times New Roman" w:hAnsi="Cambria"/>
              <w:sz w:val="21"/>
              <w:szCs w:val="21"/>
            </w:rPr>
            <w:t xml:space="preserve">, </w:t>
          </w:r>
          <w:r w:rsidRPr="00B417FE">
            <w:rPr>
              <w:rFonts w:ascii="Cambria" w:eastAsia="Times New Roman" w:hAnsi="Cambria"/>
              <w:i/>
              <w:iCs/>
              <w:sz w:val="21"/>
              <w:szCs w:val="21"/>
            </w:rPr>
            <w:t>3</w:t>
          </w:r>
          <w:r w:rsidRPr="00B417FE">
            <w:rPr>
              <w:rFonts w:ascii="Cambria" w:eastAsia="Times New Roman" w:hAnsi="Cambria"/>
              <w:sz w:val="21"/>
              <w:szCs w:val="21"/>
            </w:rPr>
            <w:t>(2), 102–108. https://doi.org/10.15294/jpii.v3i2.3107</w:t>
          </w:r>
        </w:p>
        <w:p w14:paraId="6A81D547" w14:textId="77777777" w:rsidR="00B417FE" w:rsidRPr="00B417FE" w:rsidRDefault="00B417FE">
          <w:pPr>
            <w:autoSpaceDE w:val="0"/>
            <w:autoSpaceDN w:val="0"/>
            <w:ind w:hanging="480"/>
            <w:divId w:val="912348678"/>
            <w:rPr>
              <w:rFonts w:ascii="Cambria" w:eastAsia="Times New Roman" w:hAnsi="Cambria"/>
              <w:sz w:val="21"/>
              <w:szCs w:val="21"/>
            </w:rPr>
          </w:pPr>
          <w:r w:rsidRPr="00B417FE">
            <w:rPr>
              <w:rFonts w:ascii="Cambria" w:eastAsia="Times New Roman" w:hAnsi="Cambria"/>
              <w:sz w:val="21"/>
              <w:szCs w:val="21"/>
            </w:rPr>
            <w:lastRenderedPageBreak/>
            <w:t xml:space="preserve">Yasmin, Y., Winarningsih, S., &amp; Mulyanti, S. (2021). The Effect of the Internal Control System Effectiveness and the Quality of Financial Reporting and Its Impact on Fraud Prevention of Bandung Regency. </w:t>
          </w:r>
          <w:r w:rsidRPr="00B417FE">
            <w:rPr>
              <w:rFonts w:ascii="Cambria" w:eastAsia="Times New Roman" w:hAnsi="Cambria"/>
              <w:i/>
              <w:iCs/>
              <w:sz w:val="21"/>
              <w:szCs w:val="21"/>
            </w:rPr>
            <w:t>Jurnal Manajemen Pelayanan Publik</w:t>
          </w:r>
          <w:r w:rsidRPr="00B417FE">
            <w:rPr>
              <w:rFonts w:ascii="Cambria" w:eastAsia="Times New Roman" w:hAnsi="Cambria"/>
              <w:sz w:val="21"/>
              <w:szCs w:val="21"/>
            </w:rPr>
            <w:t xml:space="preserve">, </w:t>
          </w:r>
          <w:r w:rsidRPr="00B417FE">
            <w:rPr>
              <w:rFonts w:ascii="Cambria" w:eastAsia="Times New Roman" w:hAnsi="Cambria"/>
              <w:i/>
              <w:iCs/>
              <w:sz w:val="21"/>
              <w:szCs w:val="21"/>
            </w:rPr>
            <w:t>5</w:t>
          </w:r>
          <w:r w:rsidRPr="00B417FE">
            <w:rPr>
              <w:rFonts w:ascii="Cambria" w:eastAsia="Times New Roman" w:hAnsi="Cambria"/>
              <w:sz w:val="21"/>
              <w:szCs w:val="21"/>
            </w:rPr>
            <w:t>(1), 13–27.</w:t>
          </w:r>
        </w:p>
        <w:p w14:paraId="2B5D1936" w14:textId="11DFFB1C" w:rsidR="00FD0D70" w:rsidRPr="00FD0D70" w:rsidRDefault="00B417FE" w:rsidP="006D693C">
          <w:pPr>
            <w:spacing w:line="23" w:lineRule="atLeast"/>
            <w:ind w:left="720" w:hanging="720"/>
            <w:rPr>
              <w:rFonts w:ascii="Cambria" w:hAnsi="Cambria"/>
              <w:color w:val="0070C0"/>
              <w:sz w:val="21"/>
              <w:szCs w:val="21"/>
            </w:rPr>
          </w:pPr>
          <w:r w:rsidRPr="00B417FE">
            <w:rPr>
              <w:rFonts w:ascii="Cambria" w:eastAsia="Times New Roman" w:hAnsi="Cambria"/>
              <w:sz w:val="21"/>
              <w:szCs w:val="21"/>
            </w:rPr>
            <w:t> </w:t>
          </w:r>
        </w:p>
      </w:sdtContent>
    </w:sdt>
    <w:p w14:paraId="340840E4" w14:textId="4D4AFC06" w:rsidR="003903EB" w:rsidRPr="003903EB" w:rsidRDefault="003903EB" w:rsidP="003903EB">
      <w:pPr>
        <w:tabs>
          <w:tab w:val="left" w:pos="5310"/>
        </w:tabs>
      </w:pPr>
    </w:p>
    <w:sectPr w:rsidR="003903EB" w:rsidRPr="003903EB" w:rsidSect="00C935D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806C" w14:textId="77777777" w:rsidR="00A751F3" w:rsidRDefault="00A751F3" w:rsidP="004B1FA9">
      <w:r>
        <w:separator/>
      </w:r>
    </w:p>
  </w:endnote>
  <w:endnote w:type="continuationSeparator" w:id="0">
    <w:p w14:paraId="7E802A32" w14:textId="77777777" w:rsidR="00A751F3" w:rsidRDefault="00A751F3" w:rsidP="004B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E8F" w14:textId="4131568A" w:rsidR="006B21A6" w:rsidRDefault="00F2762B" w:rsidP="00677579">
    <w:pPr>
      <w:pStyle w:val="Footer"/>
      <w:framePr w:wrap="auto" w:vAnchor="text" w:hAnchor="margin" w:xAlign="outside" w:y="1"/>
      <w:spacing w:before="120"/>
      <w:rPr>
        <w:rStyle w:val="PageNumber"/>
      </w:rPr>
    </w:pPr>
    <w:r>
      <w:rPr>
        <w:rStyle w:val="PageNumber"/>
      </w:rPr>
      <w:t>26</w:t>
    </w:r>
    <w:r w:rsidR="006B21A6">
      <w:rPr>
        <w:rStyle w:val="PageNumber"/>
      </w:rPr>
      <w:t xml:space="preserve"> │</w:t>
    </w:r>
  </w:p>
  <w:p w14:paraId="22515848" w14:textId="3436C283" w:rsidR="006B21A6" w:rsidRPr="00E8624E" w:rsidRDefault="00525046" w:rsidP="00525046">
    <w:pPr>
      <w:pStyle w:val="Footer"/>
      <w:pBdr>
        <w:top w:val="single" w:sz="8" w:space="6" w:color="auto"/>
      </w:pBdr>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3149F">
      <w:rPr>
        <w:rFonts w:ascii="Cambria" w:hAnsi="Cambria" w:cs="Vani"/>
        <w:spacing w:val="-6"/>
        <w:sz w:val="20"/>
        <w:szCs w:val="20"/>
      </w:rPr>
      <w:t>8071</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jc w:val="right"/>
      <w:rPr>
        <w:rFonts w:ascii="Cambria" w:hAnsi="Cambria"/>
        <w:spacing w:val="-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6CEE" w14:textId="77777777" w:rsidR="006B21A6" w:rsidRDefault="006B21A6" w:rsidP="00171CFA">
    <w:pPr>
      <w:pStyle w:val="Footer"/>
      <w:framePr w:wrap="auto" w:vAnchor="text" w:hAnchor="margin" w:xAlign="outside" w:y="1"/>
      <w:spacing w:before="120"/>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B5A16">
      <w:rPr>
        <w:rStyle w:val="PageNumber"/>
        <w:noProof/>
      </w:rPr>
      <w:t>11</w:t>
    </w:r>
    <w:r>
      <w:rPr>
        <w:rStyle w:val="PageNumber"/>
      </w:rPr>
      <w:fldChar w:fldCharType="end"/>
    </w:r>
  </w:p>
  <w:p w14:paraId="0936DE46" w14:textId="6FDDDCA2" w:rsidR="006B21A6" w:rsidRPr="00E8624E" w:rsidRDefault="006B21A6" w:rsidP="00843345">
    <w:pPr>
      <w:pStyle w:val="Footer"/>
      <w:pBdr>
        <w:top w:val="single" w:sz="8" w:space="6" w:color="auto"/>
      </w:pBdr>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3149F">
      <w:rPr>
        <w:rFonts w:ascii="Cambria" w:hAnsi="Cambria"/>
        <w:spacing w:val="-6"/>
        <w:sz w:val="20"/>
        <w:szCs w:val="20"/>
      </w:rPr>
      <w:t xml:space="preserve">8071 </w:t>
    </w:r>
    <w:r w:rsidRPr="00E8624E">
      <w:rPr>
        <w:rFonts w:ascii="Cambria" w:hAnsi="Cambria"/>
        <w:spacing w:val="-6"/>
        <w:sz w:val="20"/>
        <w:szCs w:val="20"/>
      </w:rPr>
      <w:t>(online)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6FA3" w14:textId="3C5F4333" w:rsidR="00720572" w:rsidRPr="00FD584C" w:rsidRDefault="00720572" w:rsidP="00720572">
    <w:pPr>
      <w:pStyle w:val="BodyText"/>
      <w:spacing w:before="20"/>
      <w:ind w:left="20"/>
      <w:rPr>
        <w:rFonts w:ascii="Cambria" w:hAnsi="Cambria" w:cs="Open Sans"/>
        <w:b/>
        <w:bCs/>
        <w:color w:val="333333"/>
        <w:sz w:val="20"/>
        <w:szCs w:val="20"/>
        <w:shd w:val="clear" w:color="auto" w:fill="FFFFFF"/>
        <w:lang w:val="en-US"/>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w:t>
    </w:r>
    <w:r w:rsidRPr="00D2701C">
      <w:rPr>
        <w:rFonts w:ascii="Cambria" w:hAnsi="Cambria" w:cs="Open Sans"/>
        <w:color w:val="333333"/>
        <w:sz w:val="20"/>
        <w:szCs w:val="20"/>
        <w:shd w:val="clear" w:color="auto" w:fill="FFFFFF"/>
        <w:lang w:val="en-US"/>
      </w:rPr>
      <w:t>2</w:t>
    </w:r>
    <w:r w:rsidR="009E4BEB">
      <w:rPr>
        <w:rFonts w:ascii="Cambria" w:hAnsi="Cambria" w:cs="Open Sans"/>
        <w:color w:val="333333"/>
        <w:sz w:val="20"/>
        <w:szCs w:val="20"/>
        <w:shd w:val="clear" w:color="auto" w:fill="FFFFFF"/>
        <w:lang w:val="en-US"/>
      </w:rPr>
      <w:t>3</w:t>
    </w:r>
    <w:r w:rsidR="003903EB">
      <w:rPr>
        <w:rFonts w:ascii="Cambria" w:hAnsi="Cambria" w:cs="Open Sans"/>
        <w:color w:val="333333"/>
        <w:sz w:val="20"/>
        <w:szCs w:val="20"/>
        <w:shd w:val="clear" w:color="auto" w:fill="FFFFFF"/>
        <w:lang w:val="en-US"/>
      </w:rPr>
      <w:t xml:space="preserve"> </w:t>
    </w:r>
    <w:r w:rsidR="002F30C1">
      <w:rPr>
        <w:rFonts w:ascii="Cambria" w:hAnsi="Cambria"/>
        <w:b/>
        <w:bCs/>
        <w:sz w:val="20"/>
        <w:szCs w:val="20"/>
        <w:lang w:val="en-US"/>
      </w:rPr>
      <w:t>Ali Mukti Tanjung</w:t>
    </w:r>
  </w:p>
  <w:p w14:paraId="4E657ABC" w14:textId="77777777" w:rsidR="00965301" w:rsidRPr="00D2701C" w:rsidRDefault="00720572"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Attribution-ShareAlike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2D83B37C" w:rsidR="006B21A6" w:rsidRPr="009E3BFE" w:rsidRDefault="00307F16" w:rsidP="005B1781">
    <w:pPr>
      <w:pStyle w:val="FootnoteText"/>
    </w:pPr>
    <w:r>
      <w:rPr>
        <w:rFonts w:ascii="Cambria" w:hAnsi="Cambria"/>
      </w:rPr>
      <w:t>Received</w:t>
    </w:r>
    <w:r w:rsidR="00965301" w:rsidRPr="00D2701C">
      <w:rPr>
        <w:rFonts w:ascii="Cambria" w:hAnsi="Cambria"/>
      </w:rPr>
      <w:t xml:space="preserve">: </w:t>
    </w:r>
    <w:r w:rsidR="009E4BEB">
      <w:rPr>
        <w:rFonts w:ascii="Cambria" w:hAnsi="Cambria"/>
      </w:rPr>
      <w:t>Mei xx 2023</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9E4BEB">
      <w:rPr>
        <w:rFonts w:ascii="Cambria" w:hAnsi="Cambria"/>
      </w:rPr>
      <w:t>Mei xx 2023</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9E4BEB">
      <w:rPr>
        <w:rFonts w:ascii="Cambria" w:hAnsi="Cambria"/>
      </w:rPr>
      <w:t>Mei xx 2023</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FEB1" w14:textId="77777777" w:rsidR="00A751F3" w:rsidRDefault="00A751F3" w:rsidP="004B1FA9">
      <w:r>
        <w:separator/>
      </w:r>
    </w:p>
  </w:footnote>
  <w:footnote w:type="continuationSeparator" w:id="0">
    <w:p w14:paraId="747D954D" w14:textId="77777777" w:rsidR="00A751F3" w:rsidRDefault="00A751F3" w:rsidP="004B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9E3A" w14:textId="48EE26B4" w:rsidR="002C1DC7" w:rsidRPr="003903EB" w:rsidRDefault="002C1DC7" w:rsidP="002C1DC7">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Pr>
        <w:rFonts w:ascii="Cambria" w:hAnsi="Cambria"/>
        <w:b/>
        <w:bCs/>
        <w:spacing w:val="-6"/>
        <w:sz w:val="20"/>
        <w:szCs w:val="20"/>
        <w:lang w:val="en-ID"/>
      </w:rPr>
      <w:t>x</w:t>
    </w:r>
    <w:r w:rsidRPr="003903EB">
      <w:rPr>
        <w:rFonts w:ascii="Cambria" w:hAnsi="Cambria"/>
        <w:b/>
        <w:bCs/>
        <w:spacing w:val="-6"/>
        <w:sz w:val="20"/>
        <w:szCs w:val="20"/>
        <w:lang w:val="en-ID"/>
      </w:rPr>
      <w:t xml:space="preserve"> No. </w:t>
    </w:r>
    <w:r>
      <w:rPr>
        <w:rFonts w:ascii="Cambria" w:hAnsi="Cambria"/>
        <w:b/>
        <w:bCs/>
        <w:spacing w:val="-6"/>
        <w:sz w:val="20"/>
        <w:szCs w:val="20"/>
        <w:lang w:val="en-ID"/>
      </w:rPr>
      <w:t>x</w:t>
    </w:r>
    <w:r w:rsidRPr="003903EB">
      <w:rPr>
        <w:rFonts w:ascii="Cambria" w:hAnsi="Cambria"/>
        <w:b/>
        <w:bCs/>
        <w:spacing w:val="-6"/>
        <w:sz w:val="20"/>
        <w:szCs w:val="20"/>
        <w:lang w:val="en-ID"/>
      </w:rPr>
      <w:t xml:space="preserve">: </w:t>
    </w:r>
    <w:r>
      <w:rPr>
        <w:rFonts w:ascii="Cambria" w:hAnsi="Cambria"/>
        <w:b/>
        <w:bCs/>
        <w:spacing w:val="-6"/>
        <w:sz w:val="20"/>
        <w:szCs w:val="20"/>
        <w:lang w:val="en-ID"/>
      </w:rPr>
      <w:t>xx</w:t>
    </w:r>
    <w:r w:rsidRPr="003903EB">
      <w:rPr>
        <w:rFonts w:ascii="Cambria" w:hAnsi="Cambria"/>
        <w:b/>
        <w:bCs/>
        <w:spacing w:val="-6"/>
        <w:sz w:val="20"/>
        <w:szCs w:val="20"/>
        <w:lang w:val="en-ID"/>
      </w:rPr>
      <w:t>-</w:t>
    </w:r>
    <w:r>
      <w:rPr>
        <w:rFonts w:ascii="Cambria" w:hAnsi="Cambria"/>
        <w:b/>
        <w:bCs/>
        <w:spacing w:val="-6"/>
        <w:sz w:val="20"/>
        <w:szCs w:val="20"/>
        <w:lang w:val="en-ID"/>
      </w:rPr>
      <w:t>xx</w:t>
    </w:r>
  </w:p>
  <w:p w14:paraId="7E7226B0" w14:textId="77777777" w:rsidR="00B501FC" w:rsidRDefault="002C1DC7" w:rsidP="002C1DC7">
    <w:pPr>
      <w:jc w:val="center"/>
      <w:rPr>
        <w:rFonts w:ascii="Cambria" w:eastAsia="Cambria" w:hAnsi="Cambria" w:cs="Cambria"/>
        <w:bCs/>
        <w:color w:val="000000"/>
        <w:sz w:val="20"/>
        <w:szCs w:val="20"/>
      </w:rPr>
    </w:pPr>
    <w:r w:rsidRPr="009E4BEB">
      <w:rPr>
        <w:rFonts w:ascii="Cambria" w:eastAsia="Cambria" w:hAnsi="Cambria" w:cs="Cambria"/>
        <w:bCs/>
        <w:color w:val="000000"/>
        <w:sz w:val="20"/>
        <w:szCs w:val="20"/>
      </w:rPr>
      <w:t xml:space="preserve">Social Policy in the Implementation of Concurrent </w:t>
    </w:r>
    <w:r w:rsidR="009B49A3">
      <w:rPr>
        <w:rFonts w:ascii="Cambria" w:eastAsia="Cambria" w:hAnsi="Cambria" w:cs="Cambria"/>
        <w:bCs/>
        <w:color w:val="000000"/>
        <w:sz w:val="20"/>
        <w:szCs w:val="20"/>
      </w:rPr>
      <w:t xml:space="preserve">Government </w:t>
    </w:r>
    <w:r w:rsidRPr="009E4BEB">
      <w:rPr>
        <w:rFonts w:ascii="Cambria" w:eastAsia="Cambria" w:hAnsi="Cambria" w:cs="Cambria"/>
        <w:bCs/>
        <w:color w:val="000000"/>
        <w:sz w:val="20"/>
        <w:szCs w:val="20"/>
      </w:rPr>
      <w:t>Affairs</w:t>
    </w:r>
    <w:r>
      <w:rPr>
        <w:rFonts w:ascii="Cambria" w:eastAsia="Cambria" w:hAnsi="Cambria" w:cs="Cambria"/>
        <w:bCs/>
        <w:color w:val="000000"/>
        <w:sz w:val="20"/>
        <w:szCs w:val="20"/>
      </w:rPr>
      <w:t xml:space="preserve"> </w:t>
    </w:r>
  </w:p>
  <w:p w14:paraId="4548A60A" w14:textId="7C432811" w:rsidR="002C1DC7" w:rsidRPr="003903EB" w:rsidRDefault="002C1DC7" w:rsidP="00B501FC">
    <w:pPr>
      <w:jc w:val="center"/>
      <w:rPr>
        <w:rFonts w:ascii="Cambria" w:hAnsi="Cambria"/>
        <w:noProof/>
        <w:sz w:val="20"/>
        <w:szCs w:val="20"/>
      </w:rPr>
    </w:pPr>
    <w:r w:rsidRPr="009E4BEB">
      <w:rPr>
        <w:rFonts w:ascii="Cambria" w:eastAsia="Cambria" w:hAnsi="Cambria" w:cs="Cambria"/>
        <w:bCs/>
        <w:color w:val="000000"/>
        <w:sz w:val="20"/>
        <w:szCs w:val="20"/>
      </w:rPr>
      <w:t xml:space="preserve">in the Nias </w:t>
    </w:r>
    <w:r w:rsidR="00BF4130">
      <w:rPr>
        <w:rFonts w:ascii="Cambria" w:eastAsia="Cambria" w:hAnsi="Cambria" w:cs="Cambria"/>
        <w:bCs/>
        <w:color w:val="000000"/>
        <w:sz w:val="20"/>
        <w:szCs w:val="20"/>
      </w:rPr>
      <w:t>Archipelago Area</w:t>
    </w:r>
    <w:r w:rsidRPr="009E4BEB">
      <w:rPr>
        <w:rFonts w:ascii="Cambria" w:eastAsia="Cambria" w:hAnsi="Cambria" w:cs="Cambria"/>
        <w:bCs/>
        <w:color w:val="000000"/>
        <w:sz w:val="20"/>
        <w:szCs w:val="20"/>
      </w:rPr>
      <w:t>, Indonesia</w:t>
    </w:r>
  </w:p>
  <w:p w14:paraId="0F169D36" w14:textId="46D60DD7" w:rsidR="002C1DC7" w:rsidRPr="003903EB" w:rsidRDefault="002C1DC7" w:rsidP="002C1DC7">
    <w:pPr>
      <w:pStyle w:val="Header"/>
      <w:pBdr>
        <w:bottom w:val="single" w:sz="8" w:space="6" w:color="auto"/>
      </w:pBdr>
      <w:jc w:val="center"/>
      <w:rPr>
        <w:rFonts w:ascii="Cambria" w:hAnsi="Cambria"/>
        <w:bCs/>
        <w:spacing w:val="-6"/>
        <w:sz w:val="20"/>
        <w:szCs w:val="20"/>
        <w:lang w:val="id-ID"/>
      </w:rPr>
    </w:pPr>
    <w:r w:rsidRPr="009E4BEB">
      <w:rPr>
        <w:rFonts w:ascii="Cambria" w:hAnsi="Cambria"/>
        <w:bCs/>
        <w:sz w:val="20"/>
        <w:szCs w:val="20"/>
      </w:rPr>
      <w:t xml:space="preserve">Ali Mukti Tanjung, Gunawan Undang, </w:t>
    </w:r>
    <w:r>
      <w:rPr>
        <w:rFonts w:ascii="Cambria" w:hAnsi="Cambria"/>
        <w:bCs/>
        <w:sz w:val="20"/>
        <w:szCs w:val="20"/>
      </w:rPr>
      <w:t xml:space="preserve">and </w:t>
    </w:r>
    <w:r w:rsidRPr="009E4BEB">
      <w:rPr>
        <w:rFonts w:ascii="Cambria" w:hAnsi="Cambria"/>
        <w:bCs/>
        <w:sz w:val="20"/>
        <w:szCs w:val="20"/>
      </w:rPr>
      <w:t>Aji Primanto</w:t>
    </w:r>
  </w:p>
  <w:p w14:paraId="4272C672" w14:textId="3AEEFB54" w:rsidR="006B21A6" w:rsidRPr="003903EB" w:rsidRDefault="006B21A6" w:rsidP="002C1DC7">
    <w:pPr>
      <w:rPr>
        <w:rFonts w:ascii="Cambria" w:hAnsi="Cambria"/>
        <w:bCs/>
        <w:spacing w:val="-6"/>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EF1B" w14:textId="0036ACEB" w:rsidR="003903EB" w:rsidRPr="003903EB" w:rsidRDefault="003903EB" w:rsidP="003903EB">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33149F">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sidR="002C1DC7">
      <w:rPr>
        <w:rFonts w:ascii="Cambria" w:hAnsi="Cambria"/>
        <w:b/>
        <w:bCs/>
        <w:spacing w:val="-6"/>
        <w:sz w:val="20"/>
        <w:szCs w:val="20"/>
        <w:lang w:val="en-ID"/>
      </w:rPr>
      <w:t>xx</w:t>
    </w:r>
    <w:r w:rsidRPr="003903EB">
      <w:rPr>
        <w:rFonts w:ascii="Cambria" w:hAnsi="Cambria"/>
        <w:b/>
        <w:bCs/>
        <w:spacing w:val="-6"/>
        <w:sz w:val="20"/>
        <w:szCs w:val="20"/>
        <w:lang w:val="en-ID"/>
      </w:rPr>
      <w:t xml:space="preserve"> No. </w:t>
    </w:r>
    <w:r w:rsidR="002C1DC7">
      <w:rPr>
        <w:rFonts w:ascii="Cambria" w:hAnsi="Cambria"/>
        <w:b/>
        <w:bCs/>
        <w:spacing w:val="-6"/>
        <w:sz w:val="20"/>
        <w:szCs w:val="20"/>
        <w:lang w:val="en-ID"/>
      </w:rPr>
      <w:t>x</w:t>
    </w:r>
    <w:r w:rsidRPr="003903EB">
      <w:rPr>
        <w:rFonts w:ascii="Cambria" w:hAnsi="Cambria"/>
        <w:b/>
        <w:bCs/>
        <w:spacing w:val="-6"/>
        <w:sz w:val="20"/>
        <w:szCs w:val="20"/>
        <w:lang w:val="en-ID"/>
      </w:rPr>
      <w:t xml:space="preserve">: </w:t>
    </w:r>
    <w:r w:rsidR="002C1DC7">
      <w:rPr>
        <w:rFonts w:ascii="Cambria" w:hAnsi="Cambria"/>
        <w:b/>
        <w:bCs/>
        <w:spacing w:val="-6"/>
        <w:sz w:val="20"/>
        <w:szCs w:val="20"/>
        <w:lang w:val="en-ID"/>
      </w:rPr>
      <w:t>xx</w:t>
    </w:r>
    <w:r w:rsidRPr="003903EB">
      <w:rPr>
        <w:rFonts w:ascii="Cambria" w:hAnsi="Cambria"/>
        <w:b/>
        <w:bCs/>
        <w:spacing w:val="-6"/>
        <w:sz w:val="20"/>
        <w:szCs w:val="20"/>
        <w:lang w:val="en-ID"/>
      </w:rPr>
      <w:t>-</w:t>
    </w:r>
    <w:r w:rsidR="002C1DC7">
      <w:rPr>
        <w:rFonts w:ascii="Cambria" w:hAnsi="Cambria"/>
        <w:b/>
        <w:bCs/>
        <w:spacing w:val="-6"/>
        <w:sz w:val="20"/>
        <w:szCs w:val="20"/>
        <w:lang w:val="en-ID"/>
      </w:rPr>
      <w:t>xx</w:t>
    </w:r>
  </w:p>
  <w:p w14:paraId="3C3E99D0" w14:textId="77777777" w:rsidR="00B501FC" w:rsidRDefault="002C1DC7" w:rsidP="002C1DC7">
    <w:pPr>
      <w:jc w:val="center"/>
      <w:rPr>
        <w:rFonts w:ascii="Cambria" w:eastAsia="Cambria" w:hAnsi="Cambria" w:cs="Cambria"/>
        <w:bCs/>
        <w:color w:val="000000"/>
        <w:sz w:val="20"/>
        <w:szCs w:val="20"/>
      </w:rPr>
    </w:pPr>
    <w:r w:rsidRPr="009E4BEB">
      <w:rPr>
        <w:rFonts w:ascii="Cambria" w:eastAsia="Cambria" w:hAnsi="Cambria" w:cs="Cambria"/>
        <w:bCs/>
        <w:color w:val="000000"/>
        <w:sz w:val="20"/>
        <w:szCs w:val="20"/>
      </w:rPr>
      <w:t xml:space="preserve">Social Policy in the Implementation of Concurrent </w:t>
    </w:r>
    <w:r w:rsidR="009B49A3">
      <w:rPr>
        <w:rFonts w:ascii="Cambria" w:eastAsia="Cambria" w:hAnsi="Cambria" w:cs="Cambria"/>
        <w:bCs/>
        <w:color w:val="000000"/>
        <w:sz w:val="20"/>
        <w:szCs w:val="20"/>
      </w:rPr>
      <w:t xml:space="preserve">Government </w:t>
    </w:r>
    <w:r w:rsidRPr="009E4BEB">
      <w:rPr>
        <w:rFonts w:ascii="Cambria" w:eastAsia="Cambria" w:hAnsi="Cambria" w:cs="Cambria"/>
        <w:bCs/>
        <w:color w:val="000000"/>
        <w:sz w:val="20"/>
        <w:szCs w:val="20"/>
      </w:rPr>
      <w:t>Affairs</w:t>
    </w:r>
    <w:r>
      <w:rPr>
        <w:rFonts w:ascii="Cambria" w:eastAsia="Cambria" w:hAnsi="Cambria" w:cs="Cambria"/>
        <w:bCs/>
        <w:color w:val="000000"/>
        <w:sz w:val="20"/>
        <w:szCs w:val="20"/>
      </w:rPr>
      <w:t xml:space="preserve"> </w:t>
    </w:r>
  </w:p>
  <w:p w14:paraId="3EECA025" w14:textId="2D385B7F" w:rsidR="003903EB" w:rsidRPr="003903EB" w:rsidRDefault="002C1DC7" w:rsidP="00B501FC">
    <w:pPr>
      <w:jc w:val="center"/>
      <w:rPr>
        <w:rFonts w:ascii="Cambria" w:hAnsi="Cambria"/>
        <w:noProof/>
        <w:sz w:val="20"/>
        <w:szCs w:val="20"/>
      </w:rPr>
    </w:pPr>
    <w:r w:rsidRPr="009E4BEB">
      <w:rPr>
        <w:rFonts w:ascii="Cambria" w:eastAsia="Cambria" w:hAnsi="Cambria" w:cs="Cambria"/>
        <w:bCs/>
        <w:color w:val="000000"/>
        <w:sz w:val="20"/>
        <w:szCs w:val="20"/>
      </w:rPr>
      <w:t xml:space="preserve">in the </w:t>
    </w:r>
    <w:r w:rsidR="00BF4130" w:rsidRPr="009E4BEB">
      <w:rPr>
        <w:rFonts w:ascii="Cambria" w:eastAsia="Cambria" w:hAnsi="Cambria" w:cs="Cambria"/>
        <w:bCs/>
        <w:color w:val="000000"/>
        <w:sz w:val="20"/>
        <w:szCs w:val="20"/>
      </w:rPr>
      <w:t xml:space="preserve">Nias </w:t>
    </w:r>
    <w:r w:rsidR="00BF4130">
      <w:rPr>
        <w:rFonts w:ascii="Cambria" w:eastAsia="Cambria" w:hAnsi="Cambria" w:cs="Cambria"/>
        <w:bCs/>
        <w:color w:val="000000"/>
        <w:sz w:val="20"/>
        <w:szCs w:val="20"/>
      </w:rPr>
      <w:t>Archipelago Area</w:t>
    </w:r>
    <w:r w:rsidRPr="009E4BEB">
      <w:rPr>
        <w:rFonts w:ascii="Cambria" w:eastAsia="Cambria" w:hAnsi="Cambria" w:cs="Cambria"/>
        <w:bCs/>
        <w:color w:val="000000"/>
        <w:sz w:val="20"/>
        <w:szCs w:val="20"/>
      </w:rPr>
      <w:t>, Indonesia</w:t>
    </w:r>
  </w:p>
  <w:p w14:paraId="16C89445" w14:textId="0CF085A1" w:rsidR="003903EB" w:rsidRPr="003903EB" w:rsidRDefault="002C1DC7" w:rsidP="003903EB">
    <w:pPr>
      <w:pStyle w:val="Header"/>
      <w:pBdr>
        <w:bottom w:val="single" w:sz="8" w:space="6" w:color="auto"/>
      </w:pBdr>
      <w:jc w:val="center"/>
      <w:rPr>
        <w:rFonts w:ascii="Cambria" w:hAnsi="Cambria"/>
        <w:bCs/>
        <w:spacing w:val="-6"/>
        <w:sz w:val="20"/>
        <w:szCs w:val="20"/>
        <w:lang w:val="id-ID"/>
      </w:rPr>
    </w:pPr>
    <w:r w:rsidRPr="009E4BEB">
      <w:rPr>
        <w:rFonts w:ascii="Cambria" w:hAnsi="Cambria"/>
        <w:bCs/>
        <w:sz w:val="20"/>
        <w:szCs w:val="20"/>
      </w:rPr>
      <w:t>Ali Mukti Tanjung, Gunawan Undang,</w:t>
    </w:r>
    <w:r>
      <w:rPr>
        <w:rFonts w:ascii="Cambria" w:hAnsi="Cambria"/>
        <w:bCs/>
        <w:sz w:val="20"/>
        <w:szCs w:val="20"/>
      </w:rPr>
      <w:t xml:space="preserve"> and</w:t>
    </w:r>
    <w:r w:rsidRPr="009E4BEB">
      <w:rPr>
        <w:rFonts w:ascii="Cambria" w:hAnsi="Cambria"/>
        <w:bCs/>
        <w:sz w:val="20"/>
        <w:szCs w:val="20"/>
      </w:rPr>
      <w:t xml:space="preserve"> Aji Primanto</w:t>
    </w:r>
  </w:p>
  <w:p w14:paraId="27ECD2F7" w14:textId="77777777" w:rsidR="006B21A6" w:rsidRPr="00FD584C" w:rsidRDefault="006B21A6" w:rsidP="00FD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D699" w14:textId="799140D7"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r w:rsidR="00FD584C" w:rsidRPr="00E8624E">
      <w:rPr>
        <w:rFonts w:ascii="Cambria" w:hAnsi="Cambria" w:cs="Vani"/>
        <w:spacing w:val="-6"/>
        <w:sz w:val="20"/>
        <w:szCs w:val="20"/>
      </w:rPr>
      <w:t>k</w:t>
    </w:r>
    <w:r w:rsidR="0033149F">
      <w:rPr>
        <w:rFonts w:ascii="Cambria" w:hAnsi="Cambria" w:cs="Vani"/>
        <w:spacing w:val="-6"/>
        <w:sz w:val="20"/>
        <w:szCs w:val="20"/>
      </w:rPr>
      <w:t>s</w:t>
    </w:r>
  </w:p>
  <w:p w14:paraId="0D2F7637" w14:textId="71F45ACA" w:rsidR="006B21A6" w:rsidRPr="00E8624E" w:rsidRDefault="00525046" w:rsidP="00030C06">
    <w:pPr>
      <w:pStyle w:val="Header"/>
      <w:tabs>
        <w:tab w:val="clear" w:pos="4680"/>
        <w:tab w:val="clear" w:pos="9360"/>
      </w:tabs>
      <w:rPr>
        <w:rFonts w:ascii="Cambria" w:hAnsi="Cambria"/>
        <w:b/>
        <w:spacing w:val="-6"/>
        <w:sz w:val="20"/>
        <w:szCs w:val="20"/>
        <w:lang w:val="en-ID"/>
      </w:rPr>
    </w:pPr>
    <w:r w:rsidRPr="00E8624E">
      <w:rPr>
        <w:rFonts w:ascii="Cambria" w:hAnsi="Cambria"/>
        <w:b/>
        <w:spacing w:val="-6"/>
        <w:sz w:val="20"/>
        <w:szCs w:val="20"/>
        <w:lang w:val="en-ID"/>
      </w:rPr>
      <w:t xml:space="preserve">Khazanah </w:t>
    </w:r>
    <w:r w:rsidR="0033149F">
      <w:rPr>
        <w:rFonts w:ascii="Cambria" w:hAnsi="Cambria"/>
        <w:b/>
        <w:spacing w:val="-6"/>
        <w:sz w:val="20"/>
        <w:szCs w:val="20"/>
        <w:lang w:val="en-ID"/>
      </w:rPr>
      <w:t>Sosial</w:t>
    </w:r>
    <w:r w:rsidRPr="00E8624E">
      <w:rPr>
        <w:rFonts w:ascii="Cambria" w:hAnsi="Cambria"/>
        <w:b/>
        <w:spacing w:val="-6"/>
        <w:sz w:val="20"/>
        <w:szCs w:val="20"/>
        <w:lang w:val="en-ID"/>
      </w:rPr>
      <w:t xml:space="preserve">, Vol. </w:t>
    </w:r>
    <w:r w:rsidR="005B5807">
      <w:rPr>
        <w:rFonts w:ascii="Cambria" w:hAnsi="Cambria"/>
        <w:b/>
        <w:spacing w:val="-6"/>
        <w:sz w:val="20"/>
        <w:szCs w:val="20"/>
        <w:lang w:val="en-ID"/>
      </w:rPr>
      <w:t>x</w:t>
    </w:r>
    <w:r w:rsidRPr="00E8624E">
      <w:rPr>
        <w:rFonts w:ascii="Cambria" w:hAnsi="Cambria"/>
        <w:b/>
        <w:spacing w:val="-6"/>
        <w:sz w:val="20"/>
        <w:szCs w:val="20"/>
        <w:lang w:val="en-ID"/>
      </w:rPr>
      <w:t xml:space="preserve"> No. </w:t>
    </w:r>
    <w:r w:rsidR="005B5807">
      <w:rPr>
        <w:rFonts w:ascii="Cambria" w:hAnsi="Cambria"/>
        <w:b/>
        <w:spacing w:val="-6"/>
        <w:sz w:val="20"/>
        <w:szCs w:val="20"/>
        <w:lang w:val="en-ID"/>
      </w:rPr>
      <w:t>x</w:t>
    </w:r>
    <w:r w:rsidRPr="00E8624E">
      <w:rPr>
        <w:rFonts w:ascii="Cambria" w:hAnsi="Cambria"/>
        <w:b/>
        <w:spacing w:val="-6"/>
        <w:sz w:val="20"/>
        <w:szCs w:val="20"/>
        <w:lang w:val="en-ID"/>
      </w:rPr>
      <w:t xml:space="preserve">: </w:t>
    </w:r>
    <w:r w:rsidR="005B5807">
      <w:rPr>
        <w:rFonts w:ascii="Cambria" w:hAnsi="Cambria"/>
        <w:b/>
        <w:spacing w:val="-6"/>
        <w:sz w:val="20"/>
        <w:szCs w:val="20"/>
        <w:lang w:val="en-ID"/>
      </w:rPr>
      <w:t>xx</w:t>
    </w:r>
    <w:r w:rsidRPr="00E8624E">
      <w:rPr>
        <w:rFonts w:ascii="Cambria" w:hAnsi="Cambria"/>
        <w:b/>
        <w:spacing w:val="-6"/>
        <w:sz w:val="20"/>
        <w:szCs w:val="20"/>
        <w:lang w:val="en-ID"/>
      </w:rPr>
      <w:t>-</w:t>
    </w:r>
    <w:r w:rsidR="005B5807">
      <w:rPr>
        <w:rFonts w:ascii="Cambria" w:hAnsi="Cambria"/>
        <w:b/>
        <w:spacing w:val="-6"/>
        <w:sz w:val="20"/>
        <w:szCs w:val="20"/>
        <w:lang w:val="en-ID"/>
      </w:rPr>
      <w:t>xx</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2A3029DE"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005B5807">
        <w:rPr>
          <w:rStyle w:val="Hyperlink"/>
          <w:rFonts w:ascii="Cambria" w:hAnsi="Cambria" w:cs="Vani"/>
          <w:color w:val="auto"/>
          <w:spacing w:val="-6"/>
          <w:sz w:val="20"/>
          <w:szCs w:val="20"/>
          <w:u w:val="none"/>
        </w:rPr>
        <w:t>xx</w:t>
      </w:r>
      <w:r w:rsidR="00791087" w:rsidRPr="00E8624E">
        <w:rPr>
          <w:rStyle w:val="Hyperlink"/>
          <w:rFonts w:ascii="Cambria" w:hAnsi="Cambria" w:cs="Vani"/>
          <w:color w:val="auto"/>
          <w:spacing w:val="-6"/>
          <w:sz w:val="20"/>
          <w:szCs w:val="20"/>
          <w:u w:val="none"/>
          <w:lang w:val="id-ID"/>
        </w:rPr>
        <w:t>.</w:t>
      </w:r>
      <w:r w:rsidR="005B5807">
        <w:rPr>
          <w:rStyle w:val="Hyperlink"/>
          <w:rFonts w:ascii="Cambria" w:hAnsi="Cambria" w:cs="Vani"/>
          <w:color w:val="auto"/>
          <w:spacing w:val="-6"/>
          <w:sz w:val="20"/>
          <w:szCs w:val="20"/>
          <w:u w:val="none"/>
        </w:rPr>
        <w:t>xxxx</w:t>
      </w:r>
      <w:r w:rsidR="00791087" w:rsidRPr="00E8624E">
        <w:rPr>
          <w:rStyle w:val="Hyperlink"/>
          <w:rFonts w:ascii="Cambria" w:hAnsi="Cambria" w:cs="Vani"/>
          <w:color w:val="auto"/>
          <w:spacing w:val="-6"/>
          <w:sz w:val="20"/>
          <w:szCs w:val="20"/>
          <w:u w:val="none"/>
          <w:lang w:val="id-ID"/>
        </w:rPr>
        <w:t>/</w:t>
      </w:r>
      <w:r w:rsidR="005B5807">
        <w:rPr>
          <w:rStyle w:val="Hyperlink"/>
          <w:rFonts w:ascii="Cambria" w:hAnsi="Cambria" w:cs="Vani"/>
          <w:color w:val="auto"/>
          <w:spacing w:val="-6"/>
          <w:sz w:val="20"/>
          <w:szCs w:val="20"/>
          <w:u w:val="none"/>
        </w:rPr>
        <w:t>xx</w:t>
      </w:r>
      <w:r w:rsidR="00791087" w:rsidRPr="00E8624E">
        <w:rPr>
          <w:rStyle w:val="Hyperlink"/>
          <w:rFonts w:ascii="Cambria" w:hAnsi="Cambria" w:cs="Vani"/>
          <w:color w:val="auto"/>
          <w:spacing w:val="-6"/>
          <w:sz w:val="20"/>
          <w:szCs w:val="20"/>
          <w:u w:val="none"/>
          <w:lang w:val="id-ID"/>
        </w:rPr>
        <w:t>.</w:t>
      </w:r>
      <w:r w:rsidR="005B5807">
        <w:rPr>
          <w:rStyle w:val="Hyperlink"/>
          <w:rFonts w:ascii="Cambria" w:hAnsi="Cambria" w:cs="Vani"/>
          <w:color w:val="auto"/>
          <w:spacing w:val="-6"/>
          <w:sz w:val="20"/>
          <w:szCs w:val="20"/>
          <w:u w:val="none"/>
        </w:rPr>
        <w:t>xxxx</w:t>
      </w:r>
      <w:r w:rsidR="00791087" w:rsidRPr="00E8624E">
        <w:rPr>
          <w:rStyle w:val="Hyperlink"/>
          <w:rFonts w:ascii="Cambria" w:hAnsi="Cambria" w:cs="Vani"/>
          <w:color w:val="auto"/>
          <w:spacing w:val="-6"/>
          <w:sz w:val="20"/>
          <w:szCs w:val="20"/>
          <w:u w:val="none"/>
          <w:lang w:val="id-ID"/>
        </w:rPr>
        <w:t>.</w:t>
      </w:r>
    </w:hyperlink>
    <w:r w:rsidR="003B3811" w:rsidRPr="00E8624E">
      <w:rPr>
        <w:rStyle w:val="08BodyArticleChar"/>
        <w:rFonts w:eastAsia="Calibri"/>
      </w:rPr>
      <w:t xml:space="preserve"> </w:t>
    </w:r>
    <w:r w:rsidR="005B5807">
      <w:rPr>
        <w:rStyle w:val="08BodyArticleChar"/>
        <w:rFonts w:eastAsia="Calibri"/>
        <w:lang w:val="en-US"/>
      </w:rPr>
      <w:t>xxxx</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15:restartNumberingAfterBreak="0">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15:restartNumberingAfterBreak="0">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15:restartNumberingAfterBreak="0">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15:restartNumberingAfterBreak="0">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1"/>
  </w:num>
  <w:num w:numId="2">
    <w:abstractNumId w:val="19"/>
  </w:num>
  <w:num w:numId="3">
    <w:abstractNumId w:val="17"/>
  </w:num>
  <w:num w:numId="4">
    <w:abstractNumId w:val="7"/>
  </w:num>
  <w:num w:numId="5">
    <w:abstractNumId w:val="11"/>
  </w:num>
  <w:num w:numId="6">
    <w:abstractNumId w:val="10"/>
  </w:num>
  <w:num w:numId="7">
    <w:abstractNumId w:val="14"/>
  </w:num>
  <w:num w:numId="8">
    <w:abstractNumId w:val="20"/>
  </w:num>
  <w:num w:numId="9">
    <w:abstractNumId w:val="5"/>
  </w:num>
  <w:num w:numId="10">
    <w:abstractNumId w:val="0"/>
  </w:num>
  <w:num w:numId="11">
    <w:abstractNumId w:val="1"/>
  </w:num>
  <w:num w:numId="12">
    <w:abstractNumId w:val="2"/>
  </w:num>
  <w:num w:numId="13">
    <w:abstractNumId w:val="3"/>
  </w:num>
  <w:num w:numId="14">
    <w:abstractNumId w:val="18"/>
  </w:num>
  <w:num w:numId="15">
    <w:abstractNumId w:val="13"/>
  </w:num>
  <w:num w:numId="16">
    <w:abstractNumId w:val="6"/>
  </w:num>
  <w:num w:numId="17">
    <w:abstractNumId w:val="15"/>
  </w:num>
  <w:num w:numId="18">
    <w:abstractNumId w:val="16"/>
  </w:num>
  <w:num w:numId="19">
    <w:abstractNumId w:val="12"/>
  </w:num>
  <w:num w:numId="20">
    <w:abstractNumId w:val="4"/>
  </w:num>
  <w:num w:numId="21">
    <w:abstractNumId w:val="9"/>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7C04"/>
    <w:rsid w:val="0001070A"/>
    <w:rsid w:val="000149F0"/>
    <w:rsid w:val="00016584"/>
    <w:rsid w:val="00016A0E"/>
    <w:rsid w:val="00026FB9"/>
    <w:rsid w:val="00030199"/>
    <w:rsid w:val="00030C06"/>
    <w:rsid w:val="000427A8"/>
    <w:rsid w:val="00045D09"/>
    <w:rsid w:val="000460A9"/>
    <w:rsid w:val="00054E7E"/>
    <w:rsid w:val="000563A5"/>
    <w:rsid w:val="00060524"/>
    <w:rsid w:val="00077ADC"/>
    <w:rsid w:val="000820BE"/>
    <w:rsid w:val="00090916"/>
    <w:rsid w:val="000936B1"/>
    <w:rsid w:val="000953C3"/>
    <w:rsid w:val="00096F2F"/>
    <w:rsid w:val="000A2471"/>
    <w:rsid w:val="000A391A"/>
    <w:rsid w:val="000B35C9"/>
    <w:rsid w:val="000B6842"/>
    <w:rsid w:val="000C4737"/>
    <w:rsid w:val="000C490E"/>
    <w:rsid w:val="000C53B7"/>
    <w:rsid w:val="000C5E3E"/>
    <w:rsid w:val="000C7DB2"/>
    <w:rsid w:val="000D0086"/>
    <w:rsid w:val="000D04EE"/>
    <w:rsid w:val="000D09AD"/>
    <w:rsid w:val="000D43C0"/>
    <w:rsid w:val="000D7AAF"/>
    <w:rsid w:val="000E087E"/>
    <w:rsid w:val="000E0C01"/>
    <w:rsid w:val="000E3439"/>
    <w:rsid w:val="000E705B"/>
    <w:rsid w:val="000F2009"/>
    <w:rsid w:val="000F7119"/>
    <w:rsid w:val="001237B3"/>
    <w:rsid w:val="00124367"/>
    <w:rsid w:val="001266D7"/>
    <w:rsid w:val="00126F30"/>
    <w:rsid w:val="001317C3"/>
    <w:rsid w:val="00132D42"/>
    <w:rsid w:val="001343B1"/>
    <w:rsid w:val="0013583E"/>
    <w:rsid w:val="00137C81"/>
    <w:rsid w:val="001405B0"/>
    <w:rsid w:val="0014314B"/>
    <w:rsid w:val="001478F5"/>
    <w:rsid w:val="0015183A"/>
    <w:rsid w:val="001532A3"/>
    <w:rsid w:val="001536B4"/>
    <w:rsid w:val="001601C6"/>
    <w:rsid w:val="0016112C"/>
    <w:rsid w:val="00162BD9"/>
    <w:rsid w:val="001663D4"/>
    <w:rsid w:val="00171CFA"/>
    <w:rsid w:val="00173F53"/>
    <w:rsid w:val="001770F2"/>
    <w:rsid w:val="00177544"/>
    <w:rsid w:val="00180A29"/>
    <w:rsid w:val="00183B30"/>
    <w:rsid w:val="00190CFC"/>
    <w:rsid w:val="00190E1D"/>
    <w:rsid w:val="00192D7A"/>
    <w:rsid w:val="001948B1"/>
    <w:rsid w:val="00196377"/>
    <w:rsid w:val="001A01B7"/>
    <w:rsid w:val="001A71FC"/>
    <w:rsid w:val="001A79E0"/>
    <w:rsid w:val="001C2CC5"/>
    <w:rsid w:val="001C435A"/>
    <w:rsid w:val="001C4999"/>
    <w:rsid w:val="001D1402"/>
    <w:rsid w:val="001D3B6E"/>
    <w:rsid w:val="001D6A5C"/>
    <w:rsid w:val="001E18F3"/>
    <w:rsid w:val="001E2F73"/>
    <w:rsid w:val="001E594D"/>
    <w:rsid w:val="001F241B"/>
    <w:rsid w:val="00203E37"/>
    <w:rsid w:val="002106A1"/>
    <w:rsid w:val="0023204F"/>
    <w:rsid w:val="00234868"/>
    <w:rsid w:val="0023542B"/>
    <w:rsid w:val="00235F56"/>
    <w:rsid w:val="00237379"/>
    <w:rsid w:val="002402F4"/>
    <w:rsid w:val="00242A4E"/>
    <w:rsid w:val="0024428A"/>
    <w:rsid w:val="00246D11"/>
    <w:rsid w:val="0025275C"/>
    <w:rsid w:val="00253C02"/>
    <w:rsid w:val="00254877"/>
    <w:rsid w:val="0025687F"/>
    <w:rsid w:val="0025737B"/>
    <w:rsid w:val="00270CEF"/>
    <w:rsid w:val="002817DC"/>
    <w:rsid w:val="00297DA1"/>
    <w:rsid w:val="002A03F7"/>
    <w:rsid w:val="002A1BED"/>
    <w:rsid w:val="002A281C"/>
    <w:rsid w:val="002A613E"/>
    <w:rsid w:val="002B057E"/>
    <w:rsid w:val="002B3A4C"/>
    <w:rsid w:val="002B3FCC"/>
    <w:rsid w:val="002C0609"/>
    <w:rsid w:val="002C1DC7"/>
    <w:rsid w:val="002C4CF7"/>
    <w:rsid w:val="002D3CCF"/>
    <w:rsid w:val="002D6231"/>
    <w:rsid w:val="002F1175"/>
    <w:rsid w:val="002F30C1"/>
    <w:rsid w:val="002F7016"/>
    <w:rsid w:val="0030483E"/>
    <w:rsid w:val="00307F16"/>
    <w:rsid w:val="00312F7A"/>
    <w:rsid w:val="00313D68"/>
    <w:rsid w:val="0031424E"/>
    <w:rsid w:val="0031551C"/>
    <w:rsid w:val="00315F4D"/>
    <w:rsid w:val="003211DA"/>
    <w:rsid w:val="0032490C"/>
    <w:rsid w:val="00325BCD"/>
    <w:rsid w:val="0033149F"/>
    <w:rsid w:val="00333C27"/>
    <w:rsid w:val="0035292F"/>
    <w:rsid w:val="00355364"/>
    <w:rsid w:val="00360AD5"/>
    <w:rsid w:val="0036770C"/>
    <w:rsid w:val="003679F4"/>
    <w:rsid w:val="00367EE7"/>
    <w:rsid w:val="00371100"/>
    <w:rsid w:val="00373BBA"/>
    <w:rsid w:val="00374FCB"/>
    <w:rsid w:val="0037723B"/>
    <w:rsid w:val="00381449"/>
    <w:rsid w:val="003860AD"/>
    <w:rsid w:val="003903EB"/>
    <w:rsid w:val="00395AA6"/>
    <w:rsid w:val="00395DBA"/>
    <w:rsid w:val="0039745C"/>
    <w:rsid w:val="003A6BB6"/>
    <w:rsid w:val="003A7646"/>
    <w:rsid w:val="003B3811"/>
    <w:rsid w:val="003B6090"/>
    <w:rsid w:val="003B6749"/>
    <w:rsid w:val="003C0982"/>
    <w:rsid w:val="003C15BA"/>
    <w:rsid w:val="003C5510"/>
    <w:rsid w:val="003C7B51"/>
    <w:rsid w:val="003C7F21"/>
    <w:rsid w:val="003D6607"/>
    <w:rsid w:val="003E1EAB"/>
    <w:rsid w:val="003E3388"/>
    <w:rsid w:val="003E413F"/>
    <w:rsid w:val="003F130E"/>
    <w:rsid w:val="003F4897"/>
    <w:rsid w:val="004007FB"/>
    <w:rsid w:val="00402ACD"/>
    <w:rsid w:val="00404432"/>
    <w:rsid w:val="004062B8"/>
    <w:rsid w:val="00406EA4"/>
    <w:rsid w:val="00411AAA"/>
    <w:rsid w:val="0041640B"/>
    <w:rsid w:val="00421CB2"/>
    <w:rsid w:val="00424C00"/>
    <w:rsid w:val="00427904"/>
    <w:rsid w:val="00440950"/>
    <w:rsid w:val="004430D1"/>
    <w:rsid w:val="0045217B"/>
    <w:rsid w:val="00464665"/>
    <w:rsid w:val="004648DD"/>
    <w:rsid w:val="00465509"/>
    <w:rsid w:val="004660FC"/>
    <w:rsid w:val="00474F5B"/>
    <w:rsid w:val="00482CA1"/>
    <w:rsid w:val="00483F95"/>
    <w:rsid w:val="00494F57"/>
    <w:rsid w:val="00496E43"/>
    <w:rsid w:val="004A1E0A"/>
    <w:rsid w:val="004A5212"/>
    <w:rsid w:val="004B1FA9"/>
    <w:rsid w:val="004B490A"/>
    <w:rsid w:val="004B4C43"/>
    <w:rsid w:val="004C5A2B"/>
    <w:rsid w:val="004C5ED9"/>
    <w:rsid w:val="004C741F"/>
    <w:rsid w:val="004D0D5B"/>
    <w:rsid w:val="004D16E0"/>
    <w:rsid w:val="004D2251"/>
    <w:rsid w:val="004E6C92"/>
    <w:rsid w:val="004E766F"/>
    <w:rsid w:val="0050147D"/>
    <w:rsid w:val="0050641F"/>
    <w:rsid w:val="0050761F"/>
    <w:rsid w:val="00510DDB"/>
    <w:rsid w:val="00515C38"/>
    <w:rsid w:val="00517F27"/>
    <w:rsid w:val="0052034B"/>
    <w:rsid w:val="00525046"/>
    <w:rsid w:val="0052527E"/>
    <w:rsid w:val="00534BA0"/>
    <w:rsid w:val="00540B92"/>
    <w:rsid w:val="00545FB9"/>
    <w:rsid w:val="00546A3C"/>
    <w:rsid w:val="005538AA"/>
    <w:rsid w:val="00557C4E"/>
    <w:rsid w:val="005628D1"/>
    <w:rsid w:val="005819FA"/>
    <w:rsid w:val="005861B0"/>
    <w:rsid w:val="00586752"/>
    <w:rsid w:val="00587E3F"/>
    <w:rsid w:val="00593135"/>
    <w:rsid w:val="005A2E92"/>
    <w:rsid w:val="005A4F12"/>
    <w:rsid w:val="005A516E"/>
    <w:rsid w:val="005A59DF"/>
    <w:rsid w:val="005B1781"/>
    <w:rsid w:val="005B2355"/>
    <w:rsid w:val="005B25E4"/>
    <w:rsid w:val="005B4BD8"/>
    <w:rsid w:val="005B5807"/>
    <w:rsid w:val="005B73F4"/>
    <w:rsid w:val="005C0F3C"/>
    <w:rsid w:val="005D72B0"/>
    <w:rsid w:val="005D7A63"/>
    <w:rsid w:val="005E5B16"/>
    <w:rsid w:val="005E6ECF"/>
    <w:rsid w:val="00615417"/>
    <w:rsid w:val="00623DF6"/>
    <w:rsid w:val="00631475"/>
    <w:rsid w:val="006406D3"/>
    <w:rsid w:val="00643626"/>
    <w:rsid w:val="0064441B"/>
    <w:rsid w:val="006453E8"/>
    <w:rsid w:val="00656E1A"/>
    <w:rsid w:val="00661CE3"/>
    <w:rsid w:val="00666413"/>
    <w:rsid w:val="00670572"/>
    <w:rsid w:val="006719FA"/>
    <w:rsid w:val="00676060"/>
    <w:rsid w:val="00677579"/>
    <w:rsid w:val="006825BB"/>
    <w:rsid w:val="006834DD"/>
    <w:rsid w:val="00683D3C"/>
    <w:rsid w:val="00684169"/>
    <w:rsid w:val="0068668D"/>
    <w:rsid w:val="00696B8D"/>
    <w:rsid w:val="00696E14"/>
    <w:rsid w:val="006A4B0E"/>
    <w:rsid w:val="006A7064"/>
    <w:rsid w:val="006B21A6"/>
    <w:rsid w:val="006B4DED"/>
    <w:rsid w:val="006B785B"/>
    <w:rsid w:val="006C308F"/>
    <w:rsid w:val="006D51BC"/>
    <w:rsid w:val="006D693C"/>
    <w:rsid w:val="006D745D"/>
    <w:rsid w:val="006D7EA3"/>
    <w:rsid w:val="006E0FA5"/>
    <w:rsid w:val="006E5808"/>
    <w:rsid w:val="006E7FE6"/>
    <w:rsid w:val="006F0E07"/>
    <w:rsid w:val="006F4F56"/>
    <w:rsid w:val="006F5781"/>
    <w:rsid w:val="00700A58"/>
    <w:rsid w:val="00711E16"/>
    <w:rsid w:val="00716AEC"/>
    <w:rsid w:val="00717076"/>
    <w:rsid w:val="00720572"/>
    <w:rsid w:val="00723A4A"/>
    <w:rsid w:val="00723BD0"/>
    <w:rsid w:val="00724A8F"/>
    <w:rsid w:val="00730386"/>
    <w:rsid w:val="0073304B"/>
    <w:rsid w:val="00734AFD"/>
    <w:rsid w:val="007513F5"/>
    <w:rsid w:val="00752421"/>
    <w:rsid w:val="007548BF"/>
    <w:rsid w:val="00762542"/>
    <w:rsid w:val="0077126E"/>
    <w:rsid w:val="007758DA"/>
    <w:rsid w:val="0077592C"/>
    <w:rsid w:val="00777BBF"/>
    <w:rsid w:val="00781C32"/>
    <w:rsid w:val="00786BEA"/>
    <w:rsid w:val="00787C0B"/>
    <w:rsid w:val="00791087"/>
    <w:rsid w:val="00791B01"/>
    <w:rsid w:val="00792989"/>
    <w:rsid w:val="00794286"/>
    <w:rsid w:val="007A21F1"/>
    <w:rsid w:val="007A433E"/>
    <w:rsid w:val="007A4E02"/>
    <w:rsid w:val="007B22EF"/>
    <w:rsid w:val="007C3E40"/>
    <w:rsid w:val="007D62A5"/>
    <w:rsid w:val="007E0E37"/>
    <w:rsid w:val="007F269A"/>
    <w:rsid w:val="007F475A"/>
    <w:rsid w:val="007F73CE"/>
    <w:rsid w:val="00806AF8"/>
    <w:rsid w:val="008076DE"/>
    <w:rsid w:val="0081028F"/>
    <w:rsid w:val="0081688E"/>
    <w:rsid w:val="00817475"/>
    <w:rsid w:val="00831125"/>
    <w:rsid w:val="00831685"/>
    <w:rsid w:val="00832CF4"/>
    <w:rsid w:val="00833D90"/>
    <w:rsid w:val="008348B8"/>
    <w:rsid w:val="00843345"/>
    <w:rsid w:val="0084530E"/>
    <w:rsid w:val="008559C5"/>
    <w:rsid w:val="00856EB5"/>
    <w:rsid w:val="008618F3"/>
    <w:rsid w:val="0088638B"/>
    <w:rsid w:val="00887A1A"/>
    <w:rsid w:val="00892ADA"/>
    <w:rsid w:val="00893096"/>
    <w:rsid w:val="008956B4"/>
    <w:rsid w:val="00895FF6"/>
    <w:rsid w:val="008B160E"/>
    <w:rsid w:val="008C1A34"/>
    <w:rsid w:val="008C76A6"/>
    <w:rsid w:val="008D05AB"/>
    <w:rsid w:val="008D670F"/>
    <w:rsid w:val="008D6A86"/>
    <w:rsid w:val="008D6AC3"/>
    <w:rsid w:val="008E01A4"/>
    <w:rsid w:val="008E41B6"/>
    <w:rsid w:val="008E71DB"/>
    <w:rsid w:val="008F500A"/>
    <w:rsid w:val="009029F5"/>
    <w:rsid w:val="009074AC"/>
    <w:rsid w:val="0090771C"/>
    <w:rsid w:val="00911B26"/>
    <w:rsid w:val="009161A4"/>
    <w:rsid w:val="00920632"/>
    <w:rsid w:val="00921372"/>
    <w:rsid w:val="00924975"/>
    <w:rsid w:val="00925D5E"/>
    <w:rsid w:val="009317AE"/>
    <w:rsid w:val="009372F5"/>
    <w:rsid w:val="009515EF"/>
    <w:rsid w:val="00954DB8"/>
    <w:rsid w:val="009556AB"/>
    <w:rsid w:val="00956216"/>
    <w:rsid w:val="00965301"/>
    <w:rsid w:val="0097086C"/>
    <w:rsid w:val="009720DD"/>
    <w:rsid w:val="00982091"/>
    <w:rsid w:val="0099182B"/>
    <w:rsid w:val="0099574B"/>
    <w:rsid w:val="00995F93"/>
    <w:rsid w:val="00997CE8"/>
    <w:rsid w:val="009A2D72"/>
    <w:rsid w:val="009A3C07"/>
    <w:rsid w:val="009A6B10"/>
    <w:rsid w:val="009B21B0"/>
    <w:rsid w:val="009B3704"/>
    <w:rsid w:val="009B49A3"/>
    <w:rsid w:val="009B4CD7"/>
    <w:rsid w:val="009C127B"/>
    <w:rsid w:val="009C195C"/>
    <w:rsid w:val="009C5542"/>
    <w:rsid w:val="009C7CB7"/>
    <w:rsid w:val="009D1238"/>
    <w:rsid w:val="009D2374"/>
    <w:rsid w:val="009D5DD1"/>
    <w:rsid w:val="009E3BFE"/>
    <w:rsid w:val="009E4A6D"/>
    <w:rsid w:val="009E4BEB"/>
    <w:rsid w:val="009E59AB"/>
    <w:rsid w:val="009E791C"/>
    <w:rsid w:val="009F0CF0"/>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62F0B"/>
    <w:rsid w:val="00A6390F"/>
    <w:rsid w:val="00A670DD"/>
    <w:rsid w:val="00A72245"/>
    <w:rsid w:val="00A7403B"/>
    <w:rsid w:val="00A751F3"/>
    <w:rsid w:val="00A84F99"/>
    <w:rsid w:val="00A9002F"/>
    <w:rsid w:val="00AA59D0"/>
    <w:rsid w:val="00AB0464"/>
    <w:rsid w:val="00AB16A4"/>
    <w:rsid w:val="00AB4345"/>
    <w:rsid w:val="00AB4AE5"/>
    <w:rsid w:val="00AC2B41"/>
    <w:rsid w:val="00AC7965"/>
    <w:rsid w:val="00AD2155"/>
    <w:rsid w:val="00AD30BF"/>
    <w:rsid w:val="00AD670D"/>
    <w:rsid w:val="00AE0485"/>
    <w:rsid w:val="00AE06BB"/>
    <w:rsid w:val="00AE6333"/>
    <w:rsid w:val="00AF0B67"/>
    <w:rsid w:val="00AF5418"/>
    <w:rsid w:val="00AF7007"/>
    <w:rsid w:val="00B0007D"/>
    <w:rsid w:val="00B01AFD"/>
    <w:rsid w:val="00B034BA"/>
    <w:rsid w:val="00B10BD2"/>
    <w:rsid w:val="00B14D9E"/>
    <w:rsid w:val="00B15313"/>
    <w:rsid w:val="00B207CA"/>
    <w:rsid w:val="00B255BC"/>
    <w:rsid w:val="00B26890"/>
    <w:rsid w:val="00B30A95"/>
    <w:rsid w:val="00B32A80"/>
    <w:rsid w:val="00B32CA5"/>
    <w:rsid w:val="00B4038E"/>
    <w:rsid w:val="00B417FE"/>
    <w:rsid w:val="00B43BDD"/>
    <w:rsid w:val="00B501FC"/>
    <w:rsid w:val="00B505D8"/>
    <w:rsid w:val="00B507B8"/>
    <w:rsid w:val="00B5203D"/>
    <w:rsid w:val="00B521EC"/>
    <w:rsid w:val="00B532B9"/>
    <w:rsid w:val="00B53CAA"/>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24ED"/>
    <w:rsid w:val="00BB5A16"/>
    <w:rsid w:val="00BC26D1"/>
    <w:rsid w:val="00BD2438"/>
    <w:rsid w:val="00BD524D"/>
    <w:rsid w:val="00BD6016"/>
    <w:rsid w:val="00BE373C"/>
    <w:rsid w:val="00BE681A"/>
    <w:rsid w:val="00BF0CB3"/>
    <w:rsid w:val="00BF2F12"/>
    <w:rsid w:val="00BF3D36"/>
    <w:rsid w:val="00BF4130"/>
    <w:rsid w:val="00BF57D5"/>
    <w:rsid w:val="00C015CF"/>
    <w:rsid w:val="00C0354F"/>
    <w:rsid w:val="00C15847"/>
    <w:rsid w:val="00C209B0"/>
    <w:rsid w:val="00C21360"/>
    <w:rsid w:val="00C258A3"/>
    <w:rsid w:val="00C30F3D"/>
    <w:rsid w:val="00C33C3B"/>
    <w:rsid w:val="00C42C4A"/>
    <w:rsid w:val="00C464D2"/>
    <w:rsid w:val="00C706C3"/>
    <w:rsid w:val="00C724AC"/>
    <w:rsid w:val="00C7356B"/>
    <w:rsid w:val="00C73987"/>
    <w:rsid w:val="00C755B0"/>
    <w:rsid w:val="00C75BDA"/>
    <w:rsid w:val="00C804D5"/>
    <w:rsid w:val="00C81E42"/>
    <w:rsid w:val="00C85F3A"/>
    <w:rsid w:val="00C935D5"/>
    <w:rsid w:val="00C97468"/>
    <w:rsid w:val="00CA4E25"/>
    <w:rsid w:val="00CA79A1"/>
    <w:rsid w:val="00CB0640"/>
    <w:rsid w:val="00CB0AFA"/>
    <w:rsid w:val="00CB0C03"/>
    <w:rsid w:val="00CB0CBF"/>
    <w:rsid w:val="00CB1FAE"/>
    <w:rsid w:val="00CB3ED2"/>
    <w:rsid w:val="00CB56EA"/>
    <w:rsid w:val="00CC0142"/>
    <w:rsid w:val="00CC3143"/>
    <w:rsid w:val="00CC6593"/>
    <w:rsid w:val="00CD39F8"/>
    <w:rsid w:val="00CD3E2C"/>
    <w:rsid w:val="00CD6491"/>
    <w:rsid w:val="00CE1D10"/>
    <w:rsid w:val="00CE2DF3"/>
    <w:rsid w:val="00CE4189"/>
    <w:rsid w:val="00CE44BE"/>
    <w:rsid w:val="00CE4650"/>
    <w:rsid w:val="00CE5B2C"/>
    <w:rsid w:val="00CE6A08"/>
    <w:rsid w:val="00CF6B7D"/>
    <w:rsid w:val="00D065B1"/>
    <w:rsid w:val="00D078FF"/>
    <w:rsid w:val="00D07F04"/>
    <w:rsid w:val="00D12C91"/>
    <w:rsid w:val="00D23BC6"/>
    <w:rsid w:val="00D2701C"/>
    <w:rsid w:val="00D30DDB"/>
    <w:rsid w:val="00D31B71"/>
    <w:rsid w:val="00D46E19"/>
    <w:rsid w:val="00D47CCC"/>
    <w:rsid w:val="00D532E0"/>
    <w:rsid w:val="00D53418"/>
    <w:rsid w:val="00D56597"/>
    <w:rsid w:val="00D61785"/>
    <w:rsid w:val="00D62950"/>
    <w:rsid w:val="00D8159C"/>
    <w:rsid w:val="00D83DFE"/>
    <w:rsid w:val="00D90C27"/>
    <w:rsid w:val="00D97972"/>
    <w:rsid w:val="00DA1046"/>
    <w:rsid w:val="00DC1577"/>
    <w:rsid w:val="00DC5C3D"/>
    <w:rsid w:val="00DC6548"/>
    <w:rsid w:val="00DD4FC5"/>
    <w:rsid w:val="00DD58A8"/>
    <w:rsid w:val="00DE423D"/>
    <w:rsid w:val="00DE4DC1"/>
    <w:rsid w:val="00DE55DD"/>
    <w:rsid w:val="00DE756E"/>
    <w:rsid w:val="00DF064A"/>
    <w:rsid w:val="00DF1BDA"/>
    <w:rsid w:val="00E016E8"/>
    <w:rsid w:val="00E01EA5"/>
    <w:rsid w:val="00E058C9"/>
    <w:rsid w:val="00E072BA"/>
    <w:rsid w:val="00E10029"/>
    <w:rsid w:val="00E1056D"/>
    <w:rsid w:val="00E11ED4"/>
    <w:rsid w:val="00E1511B"/>
    <w:rsid w:val="00E166C1"/>
    <w:rsid w:val="00E24E22"/>
    <w:rsid w:val="00E26BCB"/>
    <w:rsid w:val="00E304D8"/>
    <w:rsid w:val="00E30729"/>
    <w:rsid w:val="00E30B73"/>
    <w:rsid w:val="00E30BD0"/>
    <w:rsid w:val="00E324FA"/>
    <w:rsid w:val="00E325DC"/>
    <w:rsid w:val="00E34EA5"/>
    <w:rsid w:val="00E358FA"/>
    <w:rsid w:val="00E45BE3"/>
    <w:rsid w:val="00E51AF5"/>
    <w:rsid w:val="00E5441C"/>
    <w:rsid w:val="00E55905"/>
    <w:rsid w:val="00E5607A"/>
    <w:rsid w:val="00E56EB9"/>
    <w:rsid w:val="00E634B0"/>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C47A8"/>
    <w:rsid w:val="00EC5B36"/>
    <w:rsid w:val="00ED0ED1"/>
    <w:rsid w:val="00ED4595"/>
    <w:rsid w:val="00EE1B7E"/>
    <w:rsid w:val="00EE2767"/>
    <w:rsid w:val="00EE5A78"/>
    <w:rsid w:val="00EF024A"/>
    <w:rsid w:val="00EF60A9"/>
    <w:rsid w:val="00EF7224"/>
    <w:rsid w:val="00F23C97"/>
    <w:rsid w:val="00F26EA3"/>
    <w:rsid w:val="00F27149"/>
    <w:rsid w:val="00F2762B"/>
    <w:rsid w:val="00F349C3"/>
    <w:rsid w:val="00F41CC4"/>
    <w:rsid w:val="00F4289F"/>
    <w:rsid w:val="00F45A5E"/>
    <w:rsid w:val="00F47C69"/>
    <w:rsid w:val="00F51672"/>
    <w:rsid w:val="00F520A7"/>
    <w:rsid w:val="00F5579E"/>
    <w:rsid w:val="00F55A75"/>
    <w:rsid w:val="00F55D65"/>
    <w:rsid w:val="00F64E2C"/>
    <w:rsid w:val="00F7063A"/>
    <w:rsid w:val="00F714F5"/>
    <w:rsid w:val="00F72A2E"/>
    <w:rsid w:val="00F80536"/>
    <w:rsid w:val="00F8107A"/>
    <w:rsid w:val="00F830F1"/>
    <w:rsid w:val="00F92200"/>
    <w:rsid w:val="00F93DF7"/>
    <w:rsid w:val="00F95CC5"/>
    <w:rsid w:val="00F97C0A"/>
    <w:rsid w:val="00FA16FC"/>
    <w:rsid w:val="00FB542D"/>
    <w:rsid w:val="00FB7347"/>
    <w:rsid w:val="00FB7F31"/>
    <w:rsid w:val="00FC3E5F"/>
    <w:rsid w:val="00FD0D70"/>
    <w:rsid w:val="00FD584C"/>
    <w:rsid w:val="00FE240D"/>
    <w:rsid w:val="00FE7FC1"/>
    <w:rsid w:val="00FF2C42"/>
    <w:rsid w:val="00FF536F"/>
    <w:rsid w:val="00FF6516"/>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15:docId w15:val="{4B299964-8CB5-4869-BE5D-E738A52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2"/>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pPr>
    <w:rPr>
      <w:b/>
      <w:caps/>
    </w:rPr>
  </w:style>
  <w:style w:type="paragraph" w:customStyle="1" w:styleId="JRPMHeading1">
    <w:name w:val="JRPM_Heading 1"/>
    <w:basedOn w:val="Normal"/>
    <w:uiPriority w:val="99"/>
    <w:semiHidden/>
    <w:rsid w:val="00325BCD"/>
    <w:pPr>
      <w:spacing w:before="120" w:after="120"/>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styleId="PlaceholderText">
    <w:name w:val="Placeholder Text"/>
    <w:basedOn w:val="DefaultParagraphFont"/>
    <w:uiPriority w:val="99"/>
    <w:semiHidden/>
    <w:rsid w:val="006314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6">
      <w:bodyDiv w:val="1"/>
      <w:marLeft w:val="0"/>
      <w:marRight w:val="0"/>
      <w:marTop w:val="0"/>
      <w:marBottom w:val="0"/>
      <w:divBdr>
        <w:top w:val="none" w:sz="0" w:space="0" w:color="auto"/>
        <w:left w:val="none" w:sz="0" w:space="0" w:color="auto"/>
        <w:bottom w:val="none" w:sz="0" w:space="0" w:color="auto"/>
        <w:right w:val="none" w:sz="0" w:space="0" w:color="auto"/>
      </w:divBdr>
      <w:divsChild>
        <w:div w:id="1495993144">
          <w:marLeft w:val="480"/>
          <w:marRight w:val="0"/>
          <w:marTop w:val="0"/>
          <w:marBottom w:val="0"/>
          <w:divBdr>
            <w:top w:val="none" w:sz="0" w:space="0" w:color="auto"/>
            <w:left w:val="none" w:sz="0" w:space="0" w:color="auto"/>
            <w:bottom w:val="none" w:sz="0" w:space="0" w:color="auto"/>
            <w:right w:val="none" w:sz="0" w:space="0" w:color="auto"/>
          </w:divBdr>
        </w:div>
      </w:divsChild>
    </w:div>
    <w:div w:id="14354868">
      <w:bodyDiv w:val="1"/>
      <w:marLeft w:val="0"/>
      <w:marRight w:val="0"/>
      <w:marTop w:val="0"/>
      <w:marBottom w:val="0"/>
      <w:divBdr>
        <w:top w:val="none" w:sz="0" w:space="0" w:color="auto"/>
        <w:left w:val="none" w:sz="0" w:space="0" w:color="auto"/>
        <w:bottom w:val="none" w:sz="0" w:space="0" w:color="auto"/>
        <w:right w:val="none" w:sz="0" w:space="0" w:color="auto"/>
      </w:divBdr>
      <w:divsChild>
        <w:div w:id="1842773014">
          <w:marLeft w:val="480"/>
          <w:marRight w:val="0"/>
          <w:marTop w:val="0"/>
          <w:marBottom w:val="0"/>
          <w:divBdr>
            <w:top w:val="none" w:sz="0" w:space="0" w:color="auto"/>
            <w:left w:val="none" w:sz="0" w:space="0" w:color="auto"/>
            <w:bottom w:val="none" w:sz="0" w:space="0" w:color="auto"/>
            <w:right w:val="none" w:sz="0" w:space="0" w:color="auto"/>
          </w:divBdr>
        </w:div>
        <w:div w:id="2016955640">
          <w:marLeft w:val="480"/>
          <w:marRight w:val="0"/>
          <w:marTop w:val="0"/>
          <w:marBottom w:val="0"/>
          <w:divBdr>
            <w:top w:val="none" w:sz="0" w:space="0" w:color="auto"/>
            <w:left w:val="none" w:sz="0" w:space="0" w:color="auto"/>
            <w:bottom w:val="none" w:sz="0" w:space="0" w:color="auto"/>
            <w:right w:val="none" w:sz="0" w:space="0" w:color="auto"/>
          </w:divBdr>
        </w:div>
        <w:div w:id="1474712600">
          <w:marLeft w:val="480"/>
          <w:marRight w:val="0"/>
          <w:marTop w:val="0"/>
          <w:marBottom w:val="0"/>
          <w:divBdr>
            <w:top w:val="none" w:sz="0" w:space="0" w:color="auto"/>
            <w:left w:val="none" w:sz="0" w:space="0" w:color="auto"/>
            <w:bottom w:val="none" w:sz="0" w:space="0" w:color="auto"/>
            <w:right w:val="none" w:sz="0" w:space="0" w:color="auto"/>
          </w:divBdr>
        </w:div>
        <w:div w:id="814759734">
          <w:marLeft w:val="480"/>
          <w:marRight w:val="0"/>
          <w:marTop w:val="0"/>
          <w:marBottom w:val="0"/>
          <w:divBdr>
            <w:top w:val="none" w:sz="0" w:space="0" w:color="auto"/>
            <w:left w:val="none" w:sz="0" w:space="0" w:color="auto"/>
            <w:bottom w:val="none" w:sz="0" w:space="0" w:color="auto"/>
            <w:right w:val="none" w:sz="0" w:space="0" w:color="auto"/>
          </w:divBdr>
        </w:div>
        <w:div w:id="293605103">
          <w:marLeft w:val="480"/>
          <w:marRight w:val="0"/>
          <w:marTop w:val="0"/>
          <w:marBottom w:val="0"/>
          <w:divBdr>
            <w:top w:val="none" w:sz="0" w:space="0" w:color="auto"/>
            <w:left w:val="none" w:sz="0" w:space="0" w:color="auto"/>
            <w:bottom w:val="none" w:sz="0" w:space="0" w:color="auto"/>
            <w:right w:val="none" w:sz="0" w:space="0" w:color="auto"/>
          </w:divBdr>
        </w:div>
        <w:div w:id="1633749267">
          <w:marLeft w:val="480"/>
          <w:marRight w:val="0"/>
          <w:marTop w:val="0"/>
          <w:marBottom w:val="0"/>
          <w:divBdr>
            <w:top w:val="none" w:sz="0" w:space="0" w:color="auto"/>
            <w:left w:val="none" w:sz="0" w:space="0" w:color="auto"/>
            <w:bottom w:val="none" w:sz="0" w:space="0" w:color="auto"/>
            <w:right w:val="none" w:sz="0" w:space="0" w:color="auto"/>
          </w:divBdr>
        </w:div>
        <w:div w:id="394351553">
          <w:marLeft w:val="480"/>
          <w:marRight w:val="0"/>
          <w:marTop w:val="0"/>
          <w:marBottom w:val="0"/>
          <w:divBdr>
            <w:top w:val="none" w:sz="0" w:space="0" w:color="auto"/>
            <w:left w:val="none" w:sz="0" w:space="0" w:color="auto"/>
            <w:bottom w:val="none" w:sz="0" w:space="0" w:color="auto"/>
            <w:right w:val="none" w:sz="0" w:space="0" w:color="auto"/>
          </w:divBdr>
        </w:div>
        <w:div w:id="1040281990">
          <w:marLeft w:val="480"/>
          <w:marRight w:val="0"/>
          <w:marTop w:val="0"/>
          <w:marBottom w:val="0"/>
          <w:divBdr>
            <w:top w:val="none" w:sz="0" w:space="0" w:color="auto"/>
            <w:left w:val="none" w:sz="0" w:space="0" w:color="auto"/>
            <w:bottom w:val="none" w:sz="0" w:space="0" w:color="auto"/>
            <w:right w:val="none" w:sz="0" w:space="0" w:color="auto"/>
          </w:divBdr>
        </w:div>
        <w:div w:id="1055740320">
          <w:marLeft w:val="480"/>
          <w:marRight w:val="0"/>
          <w:marTop w:val="0"/>
          <w:marBottom w:val="0"/>
          <w:divBdr>
            <w:top w:val="none" w:sz="0" w:space="0" w:color="auto"/>
            <w:left w:val="none" w:sz="0" w:space="0" w:color="auto"/>
            <w:bottom w:val="none" w:sz="0" w:space="0" w:color="auto"/>
            <w:right w:val="none" w:sz="0" w:space="0" w:color="auto"/>
          </w:divBdr>
        </w:div>
        <w:div w:id="424349553">
          <w:marLeft w:val="480"/>
          <w:marRight w:val="0"/>
          <w:marTop w:val="0"/>
          <w:marBottom w:val="0"/>
          <w:divBdr>
            <w:top w:val="none" w:sz="0" w:space="0" w:color="auto"/>
            <w:left w:val="none" w:sz="0" w:space="0" w:color="auto"/>
            <w:bottom w:val="none" w:sz="0" w:space="0" w:color="auto"/>
            <w:right w:val="none" w:sz="0" w:space="0" w:color="auto"/>
          </w:divBdr>
        </w:div>
        <w:div w:id="1945262525">
          <w:marLeft w:val="480"/>
          <w:marRight w:val="0"/>
          <w:marTop w:val="0"/>
          <w:marBottom w:val="0"/>
          <w:divBdr>
            <w:top w:val="none" w:sz="0" w:space="0" w:color="auto"/>
            <w:left w:val="none" w:sz="0" w:space="0" w:color="auto"/>
            <w:bottom w:val="none" w:sz="0" w:space="0" w:color="auto"/>
            <w:right w:val="none" w:sz="0" w:space="0" w:color="auto"/>
          </w:divBdr>
        </w:div>
        <w:div w:id="1049383899">
          <w:marLeft w:val="480"/>
          <w:marRight w:val="0"/>
          <w:marTop w:val="0"/>
          <w:marBottom w:val="0"/>
          <w:divBdr>
            <w:top w:val="none" w:sz="0" w:space="0" w:color="auto"/>
            <w:left w:val="none" w:sz="0" w:space="0" w:color="auto"/>
            <w:bottom w:val="none" w:sz="0" w:space="0" w:color="auto"/>
            <w:right w:val="none" w:sz="0" w:space="0" w:color="auto"/>
          </w:divBdr>
        </w:div>
        <w:div w:id="655113944">
          <w:marLeft w:val="480"/>
          <w:marRight w:val="0"/>
          <w:marTop w:val="0"/>
          <w:marBottom w:val="0"/>
          <w:divBdr>
            <w:top w:val="none" w:sz="0" w:space="0" w:color="auto"/>
            <w:left w:val="none" w:sz="0" w:space="0" w:color="auto"/>
            <w:bottom w:val="none" w:sz="0" w:space="0" w:color="auto"/>
            <w:right w:val="none" w:sz="0" w:space="0" w:color="auto"/>
          </w:divBdr>
        </w:div>
        <w:div w:id="192115396">
          <w:marLeft w:val="480"/>
          <w:marRight w:val="0"/>
          <w:marTop w:val="0"/>
          <w:marBottom w:val="0"/>
          <w:divBdr>
            <w:top w:val="none" w:sz="0" w:space="0" w:color="auto"/>
            <w:left w:val="none" w:sz="0" w:space="0" w:color="auto"/>
            <w:bottom w:val="none" w:sz="0" w:space="0" w:color="auto"/>
            <w:right w:val="none" w:sz="0" w:space="0" w:color="auto"/>
          </w:divBdr>
        </w:div>
        <w:div w:id="1759977928">
          <w:marLeft w:val="480"/>
          <w:marRight w:val="0"/>
          <w:marTop w:val="0"/>
          <w:marBottom w:val="0"/>
          <w:divBdr>
            <w:top w:val="none" w:sz="0" w:space="0" w:color="auto"/>
            <w:left w:val="none" w:sz="0" w:space="0" w:color="auto"/>
            <w:bottom w:val="none" w:sz="0" w:space="0" w:color="auto"/>
            <w:right w:val="none" w:sz="0" w:space="0" w:color="auto"/>
          </w:divBdr>
        </w:div>
        <w:div w:id="249701777">
          <w:marLeft w:val="480"/>
          <w:marRight w:val="0"/>
          <w:marTop w:val="0"/>
          <w:marBottom w:val="0"/>
          <w:divBdr>
            <w:top w:val="none" w:sz="0" w:space="0" w:color="auto"/>
            <w:left w:val="none" w:sz="0" w:space="0" w:color="auto"/>
            <w:bottom w:val="none" w:sz="0" w:space="0" w:color="auto"/>
            <w:right w:val="none" w:sz="0" w:space="0" w:color="auto"/>
          </w:divBdr>
        </w:div>
        <w:div w:id="877201846">
          <w:marLeft w:val="480"/>
          <w:marRight w:val="0"/>
          <w:marTop w:val="0"/>
          <w:marBottom w:val="0"/>
          <w:divBdr>
            <w:top w:val="none" w:sz="0" w:space="0" w:color="auto"/>
            <w:left w:val="none" w:sz="0" w:space="0" w:color="auto"/>
            <w:bottom w:val="none" w:sz="0" w:space="0" w:color="auto"/>
            <w:right w:val="none" w:sz="0" w:space="0" w:color="auto"/>
          </w:divBdr>
        </w:div>
        <w:div w:id="309333984">
          <w:marLeft w:val="480"/>
          <w:marRight w:val="0"/>
          <w:marTop w:val="0"/>
          <w:marBottom w:val="0"/>
          <w:divBdr>
            <w:top w:val="none" w:sz="0" w:space="0" w:color="auto"/>
            <w:left w:val="none" w:sz="0" w:space="0" w:color="auto"/>
            <w:bottom w:val="none" w:sz="0" w:space="0" w:color="auto"/>
            <w:right w:val="none" w:sz="0" w:space="0" w:color="auto"/>
          </w:divBdr>
        </w:div>
        <w:div w:id="176118653">
          <w:marLeft w:val="480"/>
          <w:marRight w:val="0"/>
          <w:marTop w:val="0"/>
          <w:marBottom w:val="0"/>
          <w:divBdr>
            <w:top w:val="none" w:sz="0" w:space="0" w:color="auto"/>
            <w:left w:val="none" w:sz="0" w:space="0" w:color="auto"/>
            <w:bottom w:val="none" w:sz="0" w:space="0" w:color="auto"/>
            <w:right w:val="none" w:sz="0" w:space="0" w:color="auto"/>
          </w:divBdr>
        </w:div>
        <w:div w:id="2099516147">
          <w:marLeft w:val="480"/>
          <w:marRight w:val="0"/>
          <w:marTop w:val="0"/>
          <w:marBottom w:val="0"/>
          <w:divBdr>
            <w:top w:val="none" w:sz="0" w:space="0" w:color="auto"/>
            <w:left w:val="none" w:sz="0" w:space="0" w:color="auto"/>
            <w:bottom w:val="none" w:sz="0" w:space="0" w:color="auto"/>
            <w:right w:val="none" w:sz="0" w:space="0" w:color="auto"/>
          </w:divBdr>
        </w:div>
      </w:divsChild>
    </w:div>
    <w:div w:id="16976714">
      <w:bodyDiv w:val="1"/>
      <w:marLeft w:val="0"/>
      <w:marRight w:val="0"/>
      <w:marTop w:val="0"/>
      <w:marBottom w:val="0"/>
      <w:divBdr>
        <w:top w:val="none" w:sz="0" w:space="0" w:color="auto"/>
        <w:left w:val="none" w:sz="0" w:space="0" w:color="auto"/>
        <w:bottom w:val="none" w:sz="0" w:space="0" w:color="auto"/>
        <w:right w:val="none" w:sz="0" w:space="0" w:color="auto"/>
      </w:divBdr>
    </w:div>
    <w:div w:id="20398435">
      <w:bodyDiv w:val="1"/>
      <w:marLeft w:val="0"/>
      <w:marRight w:val="0"/>
      <w:marTop w:val="0"/>
      <w:marBottom w:val="0"/>
      <w:divBdr>
        <w:top w:val="none" w:sz="0" w:space="0" w:color="auto"/>
        <w:left w:val="none" w:sz="0" w:space="0" w:color="auto"/>
        <w:bottom w:val="none" w:sz="0" w:space="0" w:color="auto"/>
        <w:right w:val="none" w:sz="0" w:space="0" w:color="auto"/>
      </w:divBdr>
    </w:div>
    <w:div w:id="23604607">
      <w:bodyDiv w:val="1"/>
      <w:marLeft w:val="0"/>
      <w:marRight w:val="0"/>
      <w:marTop w:val="0"/>
      <w:marBottom w:val="0"/>
      <w:divBdr>
        <w:top w:val="none" w:sz="0" w:space="0" w:color="auto"/>
        <w:left w:val="none" w:sz="0" w:space="0" w:color="auto"/>
        <w:bottom w:val="none" w:sz="0" w:space="0" w:color="auto"/>
        <w:right w:val="none" w:sz="0" w:space="0" w:color="auto"/>
      </w:divBdr>
    </w:div>
    <w:div w:id="23798883">
      <w:bodyDiv w:val="1"/>
      <w:marLeft w:val="0"/>
      <w:marRight w:val="0"/>
      <w:marTop w:val="0"/>
      <w:marBottom w:val="0"/>
      <w:divBdr>
        <w:top w:val="none" w:sz="0" w:space="0" w:color="auto"/>
        <w:left w:val="none" w:sz="0" w:space="0" w:color="auto"/>
        <w:bottom w:val="none" w:sz="0" w:space="0" w:color="auto"/>
        <w:right w:val="none" w:sz="0" w:space="0" w:color="auto"/>
      </w:divBdr>
    </w:div>
    <w:div w:id="24797476">
      <w:bodyDiv w:val="1"/>
      <w:marLeft w:val="0"/>
      <w:marRight w:val="0"/>
      <w:marTop w:val="0"/>
      <w:marBottom w:val="0"/>
      <w:divBdr>
        <w:top w:val="none" w:sz="0" w:space="0" w:color="auto"/>
        <w:left w:val="none" w:sz="0" w:space="0" w:color="auto"/>
        <w:bottom w:val="none" w:sz="0" w:space="0" w:color="auto"/>
        <w:right w:val="none" w:sz="0" w:space="0" w:color="auto"/>
      </w:divBdr>
    </w:div>
    <w:div w:id="38093026">
      <w:bodyDiv w:val="1"/>
      <w:marLeft w:val="0"/>
      <w:marRight w:val="0"/>
      <w:marTop w:val="0"/>
      <w:marBottom w:val="0"/>
      <w:divBdr>
        <w:top w:val="none" w:sz="0" w:space="0" w:color="auto"/>
        <w:left w:val="none" w:sz="0" w:space="0" w:color="auto"/>
        <w:bottom w:val="none" w:sz="0" w:space="0" w:color="auto"/>
        <w:right w:val="none" w:sz="0" w:space="0" w:color="auto"/>
      </w:divBdr>
    </w:div>
    <w:div w:id="46295253">
      <w:bodyDiv w:val="1"/>
      <w:marLeft w:val="0"/>
      <w:marRight w:val="0"/>
      <w:marTop w:val="0"/>
      <w:marBottom w:val="0"/>
      <w:divBdr>
        <w:top w:val="none" w:sz="0" w:space="0" w:color="auto"/>
        <w:left w:val="none" w:sz="0" w:space="0" w:color="auto"/>
        <w:bottom w:val="none" w:sz="0" w:space="0" w:color="auto"/>
        <w:right w:val="none" w:sz="0" w:space="0" w:color="auto"/>
      </w:divBdr>
    </w:div>
    <w:div w:id="59596498">
      <w:bodyDiv w:val="1"/>
      <w:marLeft w:val="0"/>
      <w:marRight w:val="0"/>
      <w:marTop w:val="0"/>
      <w:marBottom w:val="0"/>
      <w:divBdr>
        <w:top w:val="none" w:sz="0" w:space="0" w:color="auto"/>
        <w:left w:val="none" w:sz="0" w:space="0" w:color="auto"/>
        <w:bottom w:val="none" w:sz="0" w:space="0" w:color="auto"/>
        <w:right w:val="none" w:sz="0" w:space="0" w:color="auto"/>
      </w:divBdr>
    </w:div>
    <w:div w:id="59787501">
      <w:bodyDiv w:val="1"/>
      <w:marLeft w:val="0"/>
      <w:marRight w:val="0"/>
      <w:marTop w:val="0"/>
      <w:marBottom w:val="0"/>
      <w:divBdr>
        <w:top w:val="none" w:sz="0" w:space="0" w:color="auto"/>
        <w:left w:val="none" w:sz="0" w:space="0" w:color="auto"/>
        <w:bottom w:val="none" w:sz="0" w:space="0" w:color="auto"/>
        <w:right w:val="none" w:sz="0" w:space="0" w:color="auto"/>
      </w:divBdr>
    </w:div>
    <w:div w:id="61373047">
      <w:bodyDiv w:val="1"/>
      <w:marLeft w:val="0"/>
      <w:marRight w:val="0"/>
      <w:marTop w:val="0"/>
      <w:marBottom w:val="0"/>
      <w:divBdr>
        <w:top w:val="none" w:sz="0" w:space="0" w:color="auto"/>
        <w:left w:val="none" w:sz="0" w:space="0" w:color="auto"/>
        <w:bottom w:val="none" w:sz="0" w:space="0" w:color="auto"/>
        <w:right w:val="none" w:sz="0" w:space="0" w:color="auto"/>
      </w:divBdr>
    </w:div>
    <w:div w:id="80178519">
      <w:bodyDiv w:val="1"/>
      <w:marLeft w:val="0"/>
      <w:marRight w:val="0"/>
      <w:marTop w:val="0"/>
      <w:marBottom w:val="0"/>
      <w:divBdr>
        <w:top w:val="none" w:sz="0" w:space="0" w:color="auto"/>
        <w:left w:val="none" w:sz="0" w:space="0" w:color="auto"/>
        <w:bottom w:val="none" w:sz="0" w:space="0" w:color="auto"/>
        <w:right w:val="none" w:sz="0" w:space="0" w:color="auto"/>
      </w:divBdr>
    </w:div>
    <w:div w:id="81536831">
      <w:bodyDiv w:val="1"/>
      <w:marLeft w:val="0"/>
      <w:marRight w:val="0"/>
      <w:marTop w:val="0"/>
      <w:marBottom w:val="0"/>
      <w:divBdr>
        <w:top w:val="none" w:sz="0" w:space="0" w:color="auto"/>
        <w:left w:val="none" w:sz="0" w:space="0" w:color="auto"/>
        <w:bottom w:val="none" w:sz="0" w:space="0" w:color="auto"/>
        <w:right w:val="none" w:sz="0" w:space="0" w:color="auto"/>
      </w:divBdr>
    </w:div>
    <w:div w:id="109974781">
      <w:bodyDiv w:val="1"/>
      <w:marLeft w:val="0"/>
      <w:marRight w:val="0"/>
      <w:marTop w:val="0"/>
      <w:marBottom w:val="0"/>
      <w:divBdr>
        <w:top w:val="none" w:sz="0" w:space="0" w:color="auto"/>
        <w:left w:val="none" w:sz="0" w:space="0" w:color="auto"/>
        <w:bottom w:val="none" w:sz="0" w:space="0" w:color="auto"/>
        <w:right w:val="none" w:sz="0" w:space="0" w:color="auto"/>
      </w:divBdr>
    </w:div>
    <w:div w:id="114301830">
      <w:bodyDiv w:val="1"/>
      <w:marLeft w:val="0"/>
      <w:marRight w:val="0"/>
      <w:marTop w:val="0"/>
      <w:marBottom w:val="0"/>
      <w:divBdr>
        <w:top w:val="none" w:sz="0" w:space="0" w:color="auto"/>
        <w:left w:val="none" w:sz="0" w:space="0" w:color="auto"/>
        <w:bottom w:val="none" w:sz="0" w:space="0" w:color="auto"/>
        <w:right w:val="none" w:sz="0" w:space="0" w:color="auto"/>
      </w:divBdr>
      <w:divsChild>
        <w:div w:id="2110194057">
          <w:marLeft w:val="480"/>
          <w:marRight w:val="0"/>
          <w:marTop w:val="0"/>
          <w:marBottom w:val="0"/>
          <w:divBdr>
            <w:top w:val="none" w:sz="0" w:space="0" w:color="auto"/>
            <w:left w:val="none" w:sz="0" w:space="0" w:color="auto"/>
            <w:bottom w:val="none" w:sz="0" w:space="0" w:color="auto"/>
            <w:right w:val="none" w:sz="0" w:space="0" w:color="auto"/>
          </w:divBdr>
        </w:div>
        <w:div w:id="1845901512">
          <w:marLeft w:val="480"/>
          <w:marRight w:val="0"/>
          <w:marTop w:val="0"/>
          <w:marBottom w:val="0"/>
          <w:divBdr>
            <w:top w:val="none" w:sz="0" w:space="0" w:color="auto"/>
            <w:left w:val="none" w:sz="0" w:space="0" w:color="auto"/>
            <w:bottom w:val="none" w:sz="0" w:space="0" w:color="auto"/>
            <w:right w:val="none" w:sz="0" w:space="0" w:color="auto"/>
          </w:divBdr>
        </w:div>
        <w:div w:id="1677224528">
          <w:marLeft w:val="480"/>
          <w:marRight w:val="0"/>
          <w:marTop w:val="0"/>
          <w:marBottom w:val="0"/>
          <w:divBdr>
            <w:top w:val="none" w:sz="0" w:space="0" w:color="auto"/>
            <w:left w:val="none" w:sz="0" w:space="0" w:color="auto"/>
            <w:bottom w:val="none" w:sz="0" w:space="0" w:color="auto"/>
            <w:right w:val="none" w:sz="0" w:space="0" w:color="auto"/>
          </w:divBdr>
        </w:div>
        <w:div w:id="909458176">
          <w:marLeft w:val="480"/>
          <w:marRight w:val="0"/>
          <w:marTop w:val="0"/>
          <w:marBottom w:val="0"/>
          <w:divBdr>
            <w:top w:val="none" w:sz="0" w:space="0" w:color="auto"/>
            <w:left w:val="none" w:sz="0" w:space="0" w:color="auto"/>
            <w:bottom w:val="none" w:sz="0" w:space="0" w:color="auto"/>
            <w:right w:val="none" w:sz="0" w:space="0" w:color="auto"/>
          </w:divBdr>
        </w:div>
        <w:div w:id="331685996">
          <w:marLeft w:val="480"/>
          <w:marRight w:val="0"/>
          <w:marTop w:val="0"/>
          <w:marBottom w:val="0"/>
          <w:divBdr>
            <w:top w:val="none" w:sz="0" w:space="0" w:color="auto"/>
            <w:left w:val="none" w:sz="0" w:space="0" w:color="auto"/>
            <w:bottom w:val="none" w:sz="0" w:space="0" w:color="auto"/>
            <w:right w:val="none" w:sz="0" w:space="0" w:color="auto"/>
          </w:divBdr>
        </w:div>
        <w:div w:id="1603296889">
          <w:marLeft w:val="480"/>
          <w:marRight w:val="0"/>
          <w:marTop w:val="0"/>
          <w:marBottom w:val="0"/>
          <w:divBdr>
            <w:top w:val="none" w:sz="0" w:space="0" w:color="auto"/>
            <w:left w:val="none" w:sz="0" w:space="0" w:color="auto"/>
            <w:bottom w:val="none" w:sz="0" w:space="0" w:color="auto"/>
            <w:right w:val="none" w:sz="0" w:space="0" w:color="auto"/>
          </w:divBdr>
        </w:div>
        <w:div w:id="2134322462">
          <w:marLeft w:val="480"/>
          <w:marRight w:val="0"/>
          <w:marTop w:val="0"/>
          <w:marBottom w:val="0"/>
          <w:divBdr>
            <w:top w:val="none" w:sz="0" w:space="0" w:color="auto"/>
            <w:left w:val="none" w:sz="0" w:space="0" w:color="auto"/>
            <w:bottom w:val="none" w:sz="0" w:space="0" w:color="auto"/>
            <w:right w:val="none" w:sz="0" w:space="0" w:color="auto"/>
          </w:divBdr>
        </w:div>
        <w:div w:id="1923488476">
          <w:marLeft w:val="480"/>
          <w:marRight w:val="0"/>
          <w:marTop w:val="0"/>
          <w:marBottom w:val="0"/>
          <w:divBdr>
            <w:top w:val="none" w:sz="0" w:space="0" w:color="auto"/>
            <w:left w:val="none" w:sz="0" w:space="0" w:color="auto"/>
            <w:bottom w:val="none" w:sz="0" w:space="0" w:color="auto"/>
            <w:right w:val="none" w:sz="0" w:space="0" w:color="auto"/>
          </w:divBdr>
        </w:div>
        <w:div w:id="1978144839">
          <w:marLeft w:val="480"/>
          <w:marRight w:val="0"/>
          <w:marTop w:val="0"/>
          <w:marBottom w:val="0"/>
          <w:divBdr>
            <w:top w:val="none" w:sz="0" w:space="0" w:color="auto"/>
            <w:left w:val="none" w:sz="0" w:space="0" w:color="auto"/>
            <w:bottom w:val="none" w:sz="0" w:space="0" w:color="auto"/>
            <w:right w:val="none" w:sz="0" w:space="0" w:color="auto"/>
          </w:divBdr>
        </w:div>
        <w:div w:id="1517496304">
          <w:marLeft w:val="480"/>
          <w:marRight w:val="0"/>
          <w:marTop w:val="0"/>
          <w:marBottom w:val="0"/>
          <w:divBdr>
            <w:top w:val="none" w:sz="0" w:space="0" w:color="auto"/>
            <w:left w:val="none" w:sz="0" w:space="0" w:color="auto"/>
            <w:bottom w:val="none" w:sz="0" w:space="0" w:color="auto"/>
            <w:right w:val="none" w:sz="0" w:space="0" w:color="auto"/>
          </w:divBdr>
        </w:div>
        <w:div w:id="1010138376">
          <w:marLeft w:val="480"/>
          <w:marRight w:val="0"/>
          <w:marTop w:val="0"/>
          <w:marBottom w:val="0"/>
          <w:divBdr>
            <w:top w:val="none" w:sz="0" w:space="0" w:color="auto"/>
            <w:left w:val="none" w:sz="0" w:space="0" w:color="auto"/>
            <w:bottom w:val="none" w:sz="0" w:space="0" w:color="auto"/>
            <w:right w:val="none" w:sz="0" w:space="0" w:color="auto"/>
          </w:divBdr>
        </w:div>
        <w:div w:id="1483963346">
          <w:marLeft w:val="480"/>
          <w:marRight w:val="0"/>
          <w:marTop w:val="0"/>
          <w:marBottom w:val="0"/>
          <w:divBdr>
            <w:top w:val="none" w:sz="0" w:space="0" w:color="auto"/>
            <w:left w:val="none" w:sz="0" w:space="0" w:color="auto"/>
            <w:bottom w:val="none" w:sz="0" w:space="0" w:color="auto"/>
            <w:right w:val="none" w:sz="0" w:space="0" w:color="auto"/>
          </w:divBdr>
        </w:div>
        <w:div w:id="1695381947">
          <w:marLeft w:val="480"/>
          <w:marRight w:val="0"/>
          <w:marTop w:val="0"/>
          <w:marBottom w:val="0"/>
          <w:divBdr>
            <w:top w:val="none" w:sz="0" w:space="0" w:color="auto"/>
            <w:left w:val="none" w:sz="0" w:space="0" w:color="auto"/>
            <w:bottom w:val="none" w:sz="0" w:space="0" w:color="auto"/>
            <w:right w:val="none" w:sz="0" w:space="0" w:color="auto"/>
          </w:divBdr>
        </w:div>
        <w:div w:id="942567376">
          <w:marLeft w:val="480"/>
          <w:marRight w:val="0"/>
          <w:marTop w:val="0"/>
          <w:marBottom w:val="0"/>
          <w:divBdr>
            <w:top w:val="none" w:sz="0" w:space="0" w:color="auto"/>
            <w:left w:val="none" w:sz="0" w:space="0" w:color="auto"/>
            <w:bottom w:val="none" w:sz="0" w:space="0" w:color="auto"/>
            <w:right w:val="none" w:sz="0" w:space="0" w:color="auto"/>
          </w:divBdr>
        </w:div>
        <w:div w:id="940259168">
          <w:marLeft w:val="480"/>
          <w:marRight w:val="0"/>
          <w:marTop w:val="0"/>
          <w:marBottom w:val="0"/>
          <w:divBdr>
            <w:top w:val="none" w:sz="0" w:space="0" w:color="auto"/>
            <w:left w:val="none" w:sz="0" w:space="0" w:color="auto"/>
            <w:bottom w:val="none" w:sz="0" w:space="0" w:color="auto"/>
            <w:right w:val="none" w:sz="0" w:space="0" w:color="auto"/>
          </w:divBdr>
        </w:div>
        <w:div w:id="1945379089">
          <w:marLeft w:val="480"/>
          <w:marRight w:val="0"/>
          <w:marTop w:val="0"/>
          <w:marBottom w:val="0"/>
          <w:divBdr>
            <w:top w:val="none" w:sz="0" w:space="0" w:color="auto"/>
            <w:left w:val="none" w:sz="0" w:space="0" w:color="auto"/>
            <w:bottom w:val="none" w:sz="0" w:space="0" w:color="auto"/>
            <w:right w:val="none" w:sz="0" w:space="0" w:color="auto"/>
          </w:divBdr>
        </w:div>
        <w:div w:id="185291379">
          <w:marLeft w:val="480"/>
          <w:marRight w:val="0"/>
          <w:marTop w:val="0"/>
          <w:marBottom w:val="0"/>
          <w:divBdr>
            <w:top w:val="none" w:sz="0" w:space="0" w:color="auto"/>
            <w:left w:val="none" w:sz="0" w:space="0" w:color="auto"/>
            <w:bottom w:val="none" w:sz="0" w:space="0" w:color="auto"/>
            <w:right w:val="none" w:sz="0" w:space="0" w:color="auto"/>
          </w:divBdr>
        </w:div>
        <w:div w:id="889724640">
          <w:marLeft w:val="480"/>
          <w:marRight w:val="0"/>
          <w:marTop w:val="0"/>
          <w:marBottom w:val="0"/>
          <w:divBdr>
            <w:top w:val="none" w:sz="0" w:space="0" w:color="auto"/>
            <w:left w:val="none" w:sz="0" w:space="0" w:color="auto"/>
            <w:bottom w:val="none" w:sz="0" w:space="0" w:color="auto"/>
            <w:right w:val="none" w:sz="0" w:space="0" w:color="auto"/>
          </w:divBdr>
        </w:div>
        <w:div w:id="340591806">
          <w:marLeft w:val="480"/>
          <w:marRight w:val="0"/>
          <w:marTop w:val="0"/>
          <w:marBottom w:val="0"/>
          <w:divBdr>
            <w:top w:val="none" w:sz="0" w:space="0" w:color="auto"/>
            <w:left w:val="none" w:sz="0" w:space="0" w:color="auto"/>
            <w:bottom w:val="none" w:sz="0" w:space="0" w:color="auto"/>
            <w:right w:val="none" w:sz="0" w:space="0" w:color="auto"/>
          </w:divBdr>
        </w:div>
        <w:div w:id="2049917676">
          <w:marLeft w:val="480"/>
          <w:marRight w:val="0"/>
          <w:marTop w:val="0"/>
          <w:marBottom w:val="0"/>
          <w:divBdr>
            <w:top w:val="none" w:sz="0" w:space="0" w:color="auto"/>
            <w:left w:val="none" w:sz="0" w:space="0" w:color="auto"/>
            <w:bottom w:val="none" w:sz="0" w:space="0" w:color="auto"/>
            <w:right w:val="none" w:sz="0" w:space="0" w:color="auto"/>
          </w:divBdr>
        </w:div>
        <w:div w:id="27341789">
          <w:marLeft w:val="480"/>
          <w:marRight w:val="0"/>
          <w:marTop w:val="0"/>
          <w:marBottom w:val="0"/>
          <w:divBdr>
            <w:top w:val="none" w:sz="0" w:space="0" w:color="auto"/>
            <w:left w:val="none" w:sz="0" w:space="0" w:color="auto"/>
            <w:bottom w:val="none" w:sz="0" w:space="0" w:color="auto"/>
            <w:right w:val="none" w:sz="0" w:space="0" w:color="auto"/>
          </w:divBdr>
        </w:div>
        <w:div w:id="822813857">
          <w:marLeft w:val="480"/>
          <w:marRight w:val="0"/>
          <w:marTop w:val="0"/>
          <w:marBottom w:val="0"/>
          <w:divBdr>
            <w:top w:val="none" w:sz="0" w:space="0" w:color="auto"/>
            <w:left w:val="none" w:sz="0" w:space="0" w:color="auto"/>
            <w:bottom w:val="none" w:sz="0" w:space="0" w:color="auto"/>
            <w:right w:val="none" w:sz="0" w:space="0" w:color="auto"/>
          </w:divBdr>
        </w:div>
        <w:div w:id="1117870118">
          <w:marLeft w:val="480"/>
          <w:marRight w:val="0"/>
          <w:marTop w:val="0"/>
          <w:marBottom w:val="0"/>
          <w:divBdr>
            <w:top w:val="none" w:sz="0" w:space="0" w:color="auto"/>
            <w:left w:val="none" w:sz="0" w:space="0" w:color="auto"/>
            <w:bottom w:val="none" w:sz="0" w:space="0" w:color="auto"/>
            <w:right w:val="none" w:sz="0" w:space="0" w:color="auto"/>
          </w:divBdr>
        </w:div>
        <w:div w:id="1176266830">
          <w:marLeft w:val="480"/>
          <w:marRight w:val="0"/>
          <w:marTop w:val="0"/>
          <w:marBottom w:val="0"/>
          <w:divBdr>
            <w:top w:val="none" w:sz="0" w:space="0" w:color="auto"/>
            <w:left w:val="none" w:sz="0" w:space="0" w:color="auto"/>
            <w:bottom w:val="none" w:sz="0" w:space="0" w:color="auto"/>
            <w:right w:val="none" w:sz="0" w:space="0" w:color="auto"/>
          </w:divBdr>
        </w:div>
        <w:div w:id="270627338">
          <w:marLeft w:val="480"/>
          <w:marRight w:val="0"/>
          <w:marTop w:val="0"/>
          <w:marBottom w:val="0"/>
          <w:divBdr>
            <w:top w:val="none" w:sz="0" w:space="0" w:color="auto"/>
            <w:left w:val="none" w:sz="0" w:space="0" w:color="auto"/>
            <w:bottom w:val="none" w:sz="0" w:space="0" w:color="auto"/>
            <w:right w:val="none" w:sz="0" w:space="0" w:color="auto"/>
          </w:divBdr>
        </w:div>
        <w:div w:id="254362586">
          <w:marLeft w:val="480"/>
          <w:marRight w:val="0"/>
          <w:marTop w:val="0"/>
          <w:marBottom w:val="0"/>
          <w:divBdr>
            <w:top w:val="none" w:sz="0" w:space="0" w:color="auto"/>
            <w:left w:val="none" w:sz="0" w:space="0" w:color="auto"/>
            <w:bottom w:val="none" w:sz="0" w:space="0" w:color="auto"/>
            <w:right w:val="none" w:sz="0" w:space="0" w:color="auto"/>
          </w:divBdr>
        </w:div>
        <w:div w:id="238289644">
          <w:marLeft w:val="480"/>
          <w:marRight w:val="0"/>
          <w:marTop w:val="0"/>
          <w:marBottom w:val="0"/>
          <w:divBdr>
            <w:top w:val="none" w:sz="0" w:space="0" w:color="auto"/>
            <w:left w:val="none" w:sz="0" w:space="0" w:color="auto"/>
            <w:bottom w:val="none" w:sz="0" w:space="0" w:color="auto"/>
            <w:right w:val="none" w:sz="0" w:space="0" w:color="auto"/>
          </w:divBdr>
        </w:div>
        <w:div w:id="679427404">
          <w:marLeft w:val="480"/>
          <w:marRight w:val="0"/>
          <w:marTop w:val="0"/>
          <w:marBottom w:val="0"/>
          <w:divBdr>
            <w:top w:val="none" w:sz="0" w:space="0" w:color="auto"/>
            <w:left w:val="none" w:sz="0" w:space="0" w:color="auto"/>
            <w:bottom w:val="none" w:sz="0" w:space="0" w:color="auto"/>
            <w:right w:val="none" w:sz="0" w:space="0" w:color="auto"/>
          </w:divBdr>
        </w:div>
        <w:div w:id="951591309">
          <w:marLeft w:val="480"/>
          <w:marRight w:val="0"/>
          <w:marTop w:val="0"/>
          <w:marBottom w:val="0"/>
          <w:divBdr>
            <w:top w:val="none" w:sz="0" w:space="0" w:color="auto"/>
            <w:left w:val="none" w:sz="0" w:space="0" w:color="auto"/>
            <w:bottom w:val="none" w:sz="0" w:space="0" w:color="auto"/>
            <w:right w:val="none" w:sz="0" w:space="0" w:color="auto"/>
          </w:divBdr>
        </w:div>
        <w:div w:id="765922436">
          <w:marLeft w:val="480"/>
          <w:marRight w:val="0"/>
          <w:marTop w:val="0"/>
          <w:marBottom w:val="0"/>
          <w:divBdr>
            <w:top w:val="none" w:sz="0" w:space="0" w:color="auto"/>
            <w:left w:val="none" w:sz="0" w:space="0" w:color="auto"/>
            <w:bottom w:val="none" w:sz="0" w:space="0" w:color="auto"/>
            <w:right w:val="none" w:sz="0" w:space="0" w:color="auto"/>
          </w:divBdr>
        </w:div>
        <w:div w:id="508908522">
          <w:marLeft w:val="480"/>
          <w:marRight w:val="0"/>
          <w:marTop w:val="0"/>
          <w:marBottom w:val="0"/>
          <w:divBdr>
            <w:top w:val="none" w:sz="0" w:space="0" w:color="auto"/>
            <w:left w:val="none" w:sz="0" w:space="0" w:color="auto"/>
            <w:bottom w:val="none" w:sz="0" w:space="0" w:color="auto"/>
            <w:right w:val="none" w:sz="0" w:space="0" w:color="auto"/>
          </w:divBdr>
        </w:div>
        <w:div w:id="1456873758">
          <w:marLeft w:val="480"/>
          <w:marRight w:val="0"/>
          <w:marTop w:val="0"/>
          <w:marBottom w:val="0"/>
          <w:divBdr>
            <w:top w:val="none" w:sz="0" w:space="0" w:color="auto"/>
            <w:left w:val="none" w:sz="0" w:space="0" w:color="auto"/>
            <w:bottom w:val="none" w:sz="0" w:space="0" w:color="auto"/>
            <w:right w:val="none" w:sz="0" w:space="0" w:color="auto"/>
          </w:divBdr>
        </w:div>
        <w:div w:id="469517414">
          <w:marLeft w:val="480"/>
          <w:marRight w:val="0"/>
          <w:marTop w:val="0"/>
          <w:marBottom w:val="0"/>
          <w:divBdr>
            <w:top w:val="none" w:sz="0" w:space="0" w:color="auto"/>
            <w:left w:val="none" w:sz="0" w:space="0" w:color="auto"/>
            <w:bottom w:val="none" w:sz="0" w:space="0" w:color="auto"/>
            <w:right w:val="none" w:sz="0" w:space="0" w:color="auto"/>
          </w:divBdr>
        </w:div>
        <w:div w:id="744911101">
          <w:marLeft w:val="480"/>
          <w:marRight w:val="0"/>
          <w:marTop w:val="0"/>
          <w:marBottom w:val="0"/>
          <w:divBdr>
            <w:top w:val="none" w:sz="0" w:space="0" w:color="auto"/>
            <w:left w:val="none" w:sz="0" w:space="0" w:color="auto"/>
            <w:bottom w:val="none" w:sz="0" w:space="0" w:color="auto"/>
            <w:right w:val="none" w:sz="0" w:space="0" w:color="auto"/>
          </w:divBdr>
        </w:div>
        <w:div w:id="1408192503">
          <w:marLeft w:val="480"/>
          <w:marRight w:val="0"/>
          <w:marTop w:val="0"/>
          <w:marBottom w:val="0"/>
          <w:divBdr>
            <w:top w:val="none" w:sz="0" w:space="0" w:color="auto"/>
            <w:left w:val="none" w:sz="0" w:space="0" w:color="auto"/>
            <w:bottom w:val="none" w:sz="0" w:space="0" w:color="auto"/>
            <w:right w:val="none" w:sz="0" w:space="0" w:color="auto"/>
          </w:divBdr>
        </w:div>
        <w:div w:id="1177576070">
          <w:marLeft w:val="480"/>
          <w:marRight w:val="0"/>
          <w:marTop w:val="0"/>
          <w:marBottom w:val="0"/>
          <w:divBdr>
            <w:top w:val="none" w:sz="0" w:space="0" w:color="auto"/>
            <w:left w:val="none" w:sz="0" w:space="0" w:color="auto"/>
            <w:bottom w:val="none" w:sz="0" w:space="0" w:color="auto"/>
            <w:right w:val="none" w:sz="0" w:space="0" w:color="auto"/>
          </w:divBdr>
        </w:div>
        <w:div w:id="1198784850">
          <w:marLeft w:val="480"/>
          <w:marRight w:val="0"/>
          <w:marTop w:val="0"/>
          <w:marBottom w:val="0"/>
          <w:divBdr>
            <w:top w:val="none" w:sz="0" w:space="0" w:color="auto"/>
            <w:left w:val="none" w:sz="0" w:space="0" w:color="auto"/>
            <w:bottom w:val="none" w:sz="0" w:space="0" w:color="auto"/>
            <w:right w:val="none" w:sz="0" w:space="0" w:color="auto"/>
          </w:divBdr>
        </w:div>
        <w:div w:id="733166142">
          <w:marLeft w:val="480"/>
          <w:marRight w:val="0"/>
          <w:marTop w:val="0"/>
          <w:marBottom w:val="0"/>
          <w:divBdr>
            <w:top w:val="none" w:sz="0" w:space="0" w:color="auto"/>
            <w:left w:val="none" w:sz="0" w:space="0" w:color="auto"/>
            <w:bottom w:val="none" w:sz="0" w:space="0" w:color="auto"/>
            <w:right w:val="none" w:sz="0" w:space="0" w:color="auto"/>
          </w:divBdr>
        </w:div>
      </w:divsChild>
    </w:div>
    <w:div w:id="116605256">
      <w:bodyDiv w:val="1"/>
      <w:marLeft w:val="0"/>
      <w:marRight w:val="0"/>
      <w:marTop w:val="0"/>
      <w:marBottom w:val="0"/>
      <w:divBdr>
        <w:top w:val="none" w:sz="0" w:space="0" w:color="auto"/>
        <w:left w:val="none" w:sz="0" w:space="0" w:color="auto"/>
        <w:bottom w:val="none" w:sz="0" w:space="0" w:color="auto"/>
        <w:right w:val="none" w:sz="0" w:space="0" w:color="auto"/>
      </w:divBdr>
    </w:div>
    <w:div w:id="116796572">
      <w:bodyDiv w:val="1"/>
      <w:marLeft w:val="0"/>
      <w:marRight w:val="0"/>
      <w:marTop w:val="0"/>
      <w:marBottom w:val="0"/>
      <w:divBdr>
        <w:top w:val="none" w:sz="0" w:space="0" w:color="auto"/>
        <w:left w:val="none" w:sz="0" w:space="0" w:color="auto"/>
        <w:bottom w:val="none" w:sz="0" w:space="0" w:color="auto"/>
        <w:right w:val="none" w:sz="0" w:space="0" w:color="auto"/>
      </w:divBdr>
    </w:div>
    <w:div w:id="116873737">
      <w:bodyDiv w:val="1"/>
      <w:marLeft w:val="0"/>
      <w:marRight w:val="0"/>
      <w:marTop w:val="0"/>
      <w:marBottom w:val="0"/>
      <w:divBdr>
        <w:top w:val="none" w:sz="0" w:space="0" w:color="auto"/>
        <w:left w:val="none" w:sz="0" w:space="0" w:color="auto"/>
        <w:bottom w:val="none" w:sz="0" w:space="0" w:color="auto"/>
        <w:right w:val="none" w:sz="0" w:space="0" w:color="auto"/>
      </w:divBdr>
    </w:div>
    <w:div w:id="132331784">
      <w:bodyDiv w:val="1"/>
      <w:marLeft w:val="0"/>
      <w:marRight w:val="0"/>
      <w:marTop w:val="0"/>
      <w:marBottom w:val="0"/>
      <w:divBdr>
        <w:top w:val="none" w:sz="0" w:space="0" w:color="auto"/>
        <w:left w:val="none" w:sz="0" w:space="0" w:color="auto"/>
        <w:bottom w:val="none" w:sz="0" w:space="0" w:color="auto"/>
        <w:right w:val="none" w:sz="0" w:space="0" w:color="auto"/>
      </w:divBdr>
    </w:div>
    <w:div w:id="140003416">
      <w:bodyDiv w:val="1"/>
      <w:marLeft w:val="0"/>
      <w:marRight w:val="0"/>
      <w:marTop w:val="0"/>
      <w:marBottom w:val="0"/>
      <w:divBdr>
        <w:top w:val="none" w:sz="0" w:space="0" w:color="auto"/>
        <w:left w:val="none" w:sz="0" w:space="0" w:color="auto"/>
        <w:bottom w:val="none" w:sz="0" w:space="0" w:color="auto"/>
        <w:right w:val="none" w:sz="0" w:space="0" w:color="auto"/>
      </w:divBdr>
    </w:div>
    <w:div w:id="142431715">
      <w:bodyDiv w:val="1"/>
      <w:marLeft w:val="0"/>
      <w:marRight w:val="0"/>
      <w:marTop w:val="0"/>
      <w:marBottom w:val="0"/>
      <w:divBdr>
        <w:top w:val="none" w:sz="0" w:space="0" w:color="auto"/>
        <w:left w:val="none" w:sz="0" w:space="0" w:color="auto"/>
        <w:bottom w:val="none" w:sz="0" w:space="0" w:color="auto"/>
        <w:right w:val="none" w:sz="0" w:space="0" w:color="auto"/>
      </w:divBdr>
    </w:div>
    <w:div w:id="143594643">
      <w:bodyDiv w:val="1"/>
      <w:marLeft w:val="0"/>
      <w:marRight w:val="0"/>
      <w:marTop w:val="0"/>
      <w:marBottom w:val="0"/>
      <w:divBdr>
        <w:top w:val="none" w:sz="0" w:space="0" w:color="auto"/>
        <w:left w:val="none" w:sz="0" w:space="0" w:color="auto"/>
        <w:bottom w:val="none" w:sz="0" w:space="0" w:color="auto"/>
        <w:right w:val="none" w:sz="0" w:space="0" w:color="auto"/>
      </w:divBdr>
    </w:div>
    <w:div w:id="154616298">
      <w:bodyDiv w:val="1"/>
      <w:marLeft w:val="0"/>
      <w:marRight w:val="0"/>
      <w:marTop w:val="0"/>
      <w:marBottom w:val="0"/>
      <w:divBdr>
        <w:top w:val="none" w:sz="0" w:space="0" w:color="auto"/>
        <w:left w:val="none" w:sz="0" w:space="0" w:color="auto"/>
        <w:bottom w:val="none" w:sz="0" w:space="0" w:color="auto"/>
        <w:right w:val="none" w:sz="0" w:space="0" w:color="auto"/>
      </w:divBdr>
    </w:div>
    <w:div w:id="157157228">
      <w:bodyDiv w:val="1"/>
      <w:marLeft w:val="0"/>
      <w:marRight w:val="0"/>
      <w:marTop w:val="0"/>
      <w:marBottom w:val="0"/>
      <w:divBdr>
        <w:top w:val="none" w:sz="0" w:space="0" w:color="auto"/>
        <w:left w:val="none" w:sz="0" w:space="0" w:color="auto"/>
        <w:bottom w:val="none" w:sz="0" w:space="0" w:color="auto"/>
        <w:right w:val="none" w:sz="0" w:space="0" w:color="auto"/>
      </w:divBdr>
      <w:divsChild>
        <w:div w:id="1719086975">
          <w:marLeft w:val="480"/>
          <w:marRight w:val="0"/>
          <w:marTop w:val="0"/>
          <w:marBottom w:val="0"/>
          <w:divBdr>
            <w:top w:val="none" w:sz="0" w:space="0" w:color="auto"/>
            <w:left w:val="none" w:sz="0" w:space="0" w:color="auto"/>
            <w:bottom w:val="none" w:sz="0" w:space="0" w:color="auto"/>
            <w:right w:val="none" w:sz="0" w:space="0" w:color="auto"/>
          </w:divBdr>
        </w:div>
        <w:div w:id="634409194">
          <w:marLeft w:val="480"/>
          <w:marRight w:val="0"/>
          <w:marTop w:val="0"/>
          <w:marBottom w:val="0"/>
          <w:divBdr>
            <w:top w:val="none" w:sz="0" w:space="0" w:color="auto"/>
            <w:left w:val="none" w:sz="0" w:space="0" w:color="auto"/>
            <w:bottom w:val="none" w:sz="0" w:space="0" w:color="auto"/>
            <w:right w:val="none" w:sz="0" w:space="0" w:color="auto"/>
          </w:divBdr>
        </w:div>
        <w:div w:id="1069961784">
          <w:marLeft w:val="480"/>
          <w:marRight w:val="0"/>
          <w:marTop w:val="0"/>
          <w:marBottom w:val="0"/>
          <w:divBdr>
            <w:top w:val="none" w:sz="0" w:space="0" w:color="auto"/>
            <w:left w:val="none" w:sz="0" w:space="0" w:color="auto"/>
            <w:bottom w:val="none" w:sz="0" w:space="0" w:color="auto"/>
            <w:right w:val="none" w:sz="0" w:space="0" w:color="auto"/>
          </w:divBdr>
        </w:div>
        <w:div w:id="1476486071">
          <w:marLeft w:val="480"/>
          <w:marRight w:val="0"/>
          <w:marTop w:val="0"/>
          <w:marBottom w:val="0"/>
          <w:divBdr>
            <w:top w:val="none" w:sz="0" w:space="0" w:color="auto"/>
            <w:left w:val="none" w:sz="0" w:space="0" w:color="auto"/>
            <w:bottom w:val="none" w:sz="0" w:space="0" w:color="auto"/>
            <w:right w:val="none" w:sz="0" w:space="0" w:color="auto"/>
          </w:divBdr>
        </w:div>
        <w:div w:id="128017479">
          <w:marLeft w:val="480"/>
          <w:marRight w:val="0"/>
          <w:marTop w:val="0"/>
          <w:marBottom w:val="0"/>
          <w:divBdr>
            <w:top w:val="none" w:sz="0" w:space="0" w:color="auto"/>
            <w:left w:val="none" w:sz="0" w:space="0" w:color="auto"/>
            <w:bottom w:val="none" w:sz="0" w:space="0" w:color="auto"/>
            <w:right w:val="none" w:sz="0" w:space="0" w:color="auto"/>
          </w:divBdr>
        </w:div>
        <w:div w:id="272252122">
          <w:marLeft w:val="480"/>
          <w:marRight w:val="0"/>
          <w:marTop w:val="0"/>
          <w:marBottom w:val="0"/>
          <w:divBdr>
            <w:top w:val="none" w:sz="0" w:space="0" w:color="auto"/>
            <w:left w:val="none" w:sz="0" w:space="0" w:color="auto"/>
            <w:bottom w:val="none" w:sz="0" w:space="0" w:color="auto"/>
            <w:right w:val="none" w:sz="0" w:space="0" w:color="auto"/>
          </w:divBdr>
        </w:div>
        <w:div w:id="182017270">
          <w:marLeft w:val="480"/>
          <w:marRight w:val="0"/>
          <w:marTop w:val="0"/>
          <w:marBottom w:val="0"/>
          <w:divBdr>
            <w:top w:val="none" w:sz="0" w:space="0" w:color="auto"/>
            <w:left w:val="none" w:sz="0" w:space="0" w:color="auto"/>
            <w:bottom w:val="none" w:sz="0" w:space="0" w:color="auto"/>
            <w:right w:val="none" w:sz="0" w:space="0" w:color="auto"/>
          </w:divBdr>
        </w:div>
        <w:div w:id="1961187586">
          <w:marLeft w:val="480"/>
          <w:marRight w:val="0"/>
          <w:marTop w:val="0"/>
          <w:marBottom w:val="0"/>
          <w:divBdr>
            <w:top w:val="none" w:sz="0" w:space="0" w:color="auto"/>
            <w:left w:val="none" w:sz="0" w:space="0" w:color="auto"/>
            <w:bottom w:val="none" w:sz="0" w:space="0" w:color="auto"/>
            <w:right w:val="none" w:sz="0" w:space="0" w:color="auto"/>
          </w:divBdr>
        </w:div>
        <w:div w:id="917180343">
          <w:marLeft w:val="480"/>
          <w:marRight w:val="0"/>
          <w:marTop w:val="0"/>
          <w:marBottom w:val="0"/>
          <w:divBdr>
            <w:top w:val="none" w:sz="0" w:space="0" w:color="auto"/>
            <w:left w:val="none" w:sz="0" w:space="0" w:color="auto"/>
            <w:bottom w:val="none" w:sz="0" w:space="0" w:color="auto"/>
            <w:right w:val="none" w:sz="0" w:space="0" w:color="auto"/>
          </w:divBdr>
        </w:div>
        <w:div w:id="2130081446">
          <w:marLeft w:val="480"/>
          <w:marRight w:val="0"/>
          <w:marTop w:val="0"/>
          <w:marBottom w:val="0"/>
          <w:divBdr>
            <w:top w:val="none" w:sz="0" w:space="0" w:color="auto"/>
            <w:left w:val="none" w:sz="0" w:space="0" w:color="auto"/>
            <w:bottom w:val="none" w:sz="0" w:space="0" w:color="auto"/>
            <w:right w:val="none" w:sz="0" w:space="0" w:color="auto"/>
          </w:divBdr>
        </w:div>
        <w:div w:id="1534004549">
          <w:marLeft w:val="480"/>
          <w:marRight w:val="0"/>
          <w:marTop w:val="0"/>
          <w:marBottom w:val="0"/>
          <w:divBdr>
            <w:top w:val="none" w:sz="0" w:space="0" w:color="auto"/>
            <w:left w:val="none" w:sz="0" w:space="0" w:color="auto"/>
            <w:bottom w:val="none" w:sz="0" w:space="0" w:color="auto"/>
            <w:right w:val="none" w:sz="0" w:space="0" w:color="auto"/>
          </w:divBdr>
        </w:div>
        <w:div w:id="378407419">
          <w:marLeft w:val="480"/>
          <w:marRight w:val="0"/>
          <w:marTop w:val="0"/>
          <w:marBottom w:val="0"/>
          <w:divBdr>
            <w:top w:val="none" w:sz="0" w:space="0" w:color="auto"/>
            <w:left w:val="none" w:sz="0" w:space="0" w:color="auto"/>
            <w:bottom w:val="none" w:sz="0" w:space="0" w:color="auto"/>
            <w:right w:val="none" w:sz="0" w:space="0" w:color="auto"/>
          </w:divBdr>
        </w:div>
        <w:div w:id="1790247012">
          <w:marLeft w:val="480"/>
          <w:marRight w:val="0"/>
          <w:marTop w:val="0"/>
          <w:marBottom w:val="0"/>
          <w:divBdr>
            <w:top w:val="none" w:sz="0" w:space="0" w:color="auto"/>
            <w:left w:val="none" w:sz="0" w:space="0" w:color="auto"/>
            <w:bottom w:val="none" w:sz="0" w:space="0" w:color="auto"/>
            <w:right w:val="none" w:sz="0" w:space="0" w:color="auto"/>
          </w:divBdr>
        </w:div>
        <w:div w:id="291135513">
          <w:marLeft w:val="480"/>
          <w:marRight w:val="0"/>
          <w:marTop w:val="0"/>
          <w:marBottom w:val="0"/>
          <w:divBdr>
            <w:top w:val="none" w:sz="0" w:space="0" w:color="auto"/>
            <w:left w:val="none" w:sz="0" w:space="0" w:color="auto"/>
            <w:bottom w:val="none" w:sz="0" w:space="0" w:color="auto"/>
            <w:right w:val="none" w:sz="0" w:space="0" w:color="auto"/>
          </w:divBdr>
        </w:div>
        <w:div w:id="1115632923">
          <w:marLeft w:val="480"/>
          <w:marRight w:val="0"/>
          <w:marTop w:val="0"/>
          <w:marBottom w:val="0"/>
          <w:divBdr>
            <w:top w:val="none" w:sz="0" w:space="0" w:color="auto"/>
            <w:left w:val="none" w:sz="0" w:space="0" w:color="auto"/>
            <w:bottom w:val="none" w:sz="0" w:space="0" w:color="auto"/>
            <w:right w:val="none" w:sz="0" w:space="0" w:color="auto"/>
          </w:divBdr>
        </w:div>
        <w:div w:id="1637637906">
          <w:marLeft w:val="480"/>
          <w:marRight w:val="0"/>
          <w:marTop w:val="0"/>
          <w:marBottom w:val="0"/>
          <w:divBdr>
            <w:top w:val="none" w:sz="0" w:space="0" w:color="auto"/>
            <w:left w:val="none" w:sz="0" w:space="0" w:color="auto"/>
            <w:bottom w:val="none" w:sz="0" w:space="0" w:color="auto"/>
            <w:right w:val="none" w:sz="0" w:space="0" w:color="auto"/>
          </w:divBdr>
        </w:div>
        <w:div w:id="1339229861">
          <w:marLeft w:val="480"/>
          <w:marRight w:val="0"/>
          <w:marTop w:val="0"/>
          <w:marBottom w:val="0"/>
          <w:divBdr>
            <w:top w:val="none" w:sz="0" w:space="0" w:color="auto"/>
            <w:left w:val="none" w:sz="0" w:space="0" w:color="auto"/>
            <w:bottom w:val="none" w:sz="0" w:space="0" w:color="auto"/>
            <w:right w:val="none" w:sz="0" w:space="0" w:color="auto"/>
          </w:divBdr>
        </w:div>
        <w:div w:id="44330778">
          <w:marLeft w:val="480"/>
          <w:marRight w:val="0"/>
          <w:marTop w:val="0"/>
          <w:marBottom w:val="0"/>
          <w:divBdr>
            <w:top w:val="none" w:sz="0" w:space="0" w:color="auto"/>
            <w:left w:val="none" w:sz="0" w:space="0" w:color="auto"/>
            <w:bottom w:val="none" w:sz="0" w:space="0" w:color="auto"/>
            <w:right w:val="none" w:sz="0" w:space="0" w:color="auto"/>
          </w:divBdr>
        </w:div>
        <w:div w:id="1826313132">
          <w:marLeft w:val="480"/>
          <w:marRight w:val="0"/>
          <w:marTop w:val="0"/>
          <w:marBottom w:val="0"/>
          <w:divBdr>
            <w:top w:val="none" w:sz="0" w:space="0" w:color="auto"/>
            <w:left w:val="none" w:sz="0" w:space="0" w:color="auto"/>
            <w:bottom w:val="none" w:sz="0" w:space="0" w:color="auto"/>
            <w:right w:val="none" w:sz="0" w:space="0" w:color="auto"/>
          </w:divBdr>
        </w:div>
        <w:div w:id="370808494">
          <w:marLeft w:val="480"/>
          <w:marRight w:val="0"/>
          <w:marTop w:val="0"/>
          <w:marBottom w:val="0"/>
          <w:divBdr>
            <w:top w:val="none" w:sz="0" w:space="0" w:color="auto"/>
            <w:left w:val="none" w:sz="0" w:space="0" w:color="auto"/>
            <w:bottom w:val="none" w:sz="0" w:space="0" w:color="auto"/>
            <w:right w:val="none" w:sz="0" w:space="0" w:color="auto"/>
          </w:divBdr>
        </w:div>
        <w:div w:id="512916886">
          <w:marLeft w:val="480"/>
          <w:marRight w:val="0"/>
          <w:marTop w:val="0"/>
          <w:marBottom w:val="0"/>
          <w:divBdr>
            <w:top w:val="none" w:sz="0" w:space="0" w:color="auto"/>
            <w:left w:val="none" w:sz="0" w:space="0" w:color="auto"/>
            <w:bottom w:val="none" w:sz="0" w:space="0" w:color="auto"/>
            <w:right w:val="none" w:sz="0" w:space="0" w:color="auto"/>
          </w:divBdr>
        </w:div>
        <w:div w:id="129596853">
          <w:marLeft w:val="480"/>
          <w:marRight w:val="0"/>
          <w:marTop w:val="0"/>
          <w:marBottom w:val="0"/>
          <w:divBdr>
            <w:top w:val="none" w:sz="0" w:space="0" w:color="auto"/>
            <w:left w:val="none" w:sz="0" w:space="0" w:color="auto"/>
            <w:bottom w:val="none" w:sz="0" w:space="0" w:color="auto"/>
            <w:right w:val="none" w:sz="0" w:space="0" w:color="auto"/>
          </w:divBdr>
        </w:div>
        <w:div w:id="699936321">
          <w:marLeft w:val="480"/>
          <w:marRight w:val="0"/>
          <w:marTop w:val="0"/>
          <w:marBottom w:val="0"/>
          <w:divBdr>
            <w:top w:val="none" w:sz="0" w:space="0" w:color="auto"/>
            <w:left w:val="none" w:sz="0" w:space="0" w:color="auto"/>
            <w:bottom w:val="none" w:sz="0" w:space="0" w:color="auto"/>
            <w:right w:val="none" w:sz="0" w:space="0" w:color="auto"/>
          </w:divBdr>
        </w:div>
        <w:div w:id="471606484">
          <w:marLeft w:val="480"/>
          <w:marRight w:val="0"/>
          <w:marTop w:val="0"/>
          <w:marBottom w:val="0"/>
          <w:divBdr>
            <w:top w:val="none" w:sz="0" w:space="0" w:color="auto"/>
            <w:left w:val="none" w:sz="0" w:space="0" w:color="auto"/>
            <w:bottom w:val="none" w:sz="0" w:space="0" w:color="auto"/>
            <w:right w:val="none" w:sz="0" w:space="0" w:color="auto"/>
          </w:divBdr>
        </w:div>
        <w:div w:id="1561208783">
          <w:marLeft w:val="480"/>
          <w:marRight w:val="0"/>
          <w:marTop w:val="0"/>
          <w:marBottom w:val="0"/>
          <w:divBdr>
            <w:top w:val="none" w:sz="0" w:space="0" w:color="auto"/>
            <w:left w:val="none" w:sz="0" w:space="0" w:color="auto"/>
            <w:bottom w:val="none" w:sz="0" w:space="0" w:color="auto"/>
            <w:right w:val="none" w:sz="0" w:space="0" w:color="auto"/>
          </w:divBdr>
        </w:div>
        <w:div w:id="1202212015">
          <w:marLeft w:val="480"/>
          <w:marRight w:val="0"/>
          <w:marTop w:val="0"/>
          <w:marBottom w:val="0"/>
          <w:divBdr>
            <w:top w:val="none" w:sz="0" w:space="0" w:color="auto"/>
            <w:left w:val="none" w:sz="0" w:space="0" w:color="auto"/>
            <w:bottom w:val="none" w:sz="0" w:space="0" w:color="auto"/>
            <w:right w:val="none" w:sz="0" w:space="0" w:color="auto"/>
          </w:divBdr>
        </w:div>
        <w:div w:id="1929384242">
          <w:marLeft w:val="480"/>
          <w:marRight w:val="0"/>
          <w:marTop w:val="0"/>
          <w:marBottom w:val="0"/>
          <w:divBdr>
            <w:top w:val="none" w:sz="0" w:space="0" w:color="auto"/>
            <w:left w:val="none" w:sz="0" w:space="0" w:color="auto"/>
            <w:bottom w:val="none" w:sz="0" w:space="0" w:color="auto"/>
            <w:right w:val="none" w:sz="0" w:space="0" w:color="auto"/>
          </w:divBdr>
        </w:div>
        <w:div w:id="1153327282">
          <w:marLeft w:val="480"/>
          <w:marRight w:val="0"/>
          <w:marTop w:val="0"/>
          <w:marBottom w:val="0"/>
          <w:divBdr>
            <w:top w:val="none" w:sz="0" w:space="0" w:color="auto"/>
            <w:left w:val="none" w:sz="0" w:space="0" w:color="auto"/>
            <w:bottom w:val="none" w:sz="0" w:space="0" w:color="auto"/>
            <w:right w:val="none" w:sz="0" w:space="0" w:color="auto"/>
          </w:divBdr>
        </w:div>
        <w:div w:id="1120219281">
          <w:marLeft w:val="480"/>
          <w:marRight w:val="0"/>
          <w:marTop w:val="0"/>
          <w:marBottom w:val="0"/>
          <w:divBdr>
            <w:top w:val="none" w:sz="0" w:space="0" w:color="auto"/>
            <w:left w:val="none" w:sz="0" w:space="0" w:color="auto"/>
            <w:bottom w:val="none" w:sz="0" w:space="0" w:color="auto"/>
            <w:right w:val="none" w:sz="0" w:space="0" w:color="auto"/>
          </w:divBdr>
        </w:div>
        <w:div w:id="932857595">
          <w:marLeft w:val="480"/>
          <w:marRight w:val="0"/>
          <w:marTop w:val="0"/>
          <w:marBottom w:val="0"/>
          <w:divBdr>
            <w:top w:val="none" w:sz="0" w:space="0" w:color="auto"/>
            <w:left w:val="none" w:sz="0" w:space="0" w:color="auto"/>
            <w:bottom w:val="none" w:sz="0" w:space="0" w:color="auto"/>
            <w:right w:val="none" w:sz="0" w:space="0" w:color="auto"/>
          </w:divBdr>
        </w:div>
        <w:div w:id="968314572">
          <w:marLeft w:val="480"/>
          <w:marRight w:val="0"/>
          <w:marTop w:val="0"/>
          <w:marBottom w:val="0"/>
          <w:divBdr>
            <w:top w:val="none" w:sz="0" w:space="0" w:color="auto"/>
            <w:left w:val="none" w:sz="0" w:space="0" w:color="auto"/>
            <w:bottom w:val="none" w:sz="0" w:space="0" w:color="auto"/>
            <w:right w:val="none" w:sz="0" w:space="0" w:color="auto"/>
          </w:divBdr>
        </w:div>
        <w:div w:id="54622328">
          <w:marLeft w:val="480"/>
          <w:marRight w:val="0"/>
          <w:marTop w:val="0"/>
          <w:marBottom w:val="0"/>
          <w:divBdr>
            <w:top w:val="none" w:sz="0" w:space="0" w:color="auto"/>
            <w:left w:val="none" w:sz="0" w:space="0" w:color="auto"/>
            <w:bottom w:val="none" w:sz="0" w:space="0" w:color="auto"/>
            <w:right w:val="none" w:sz="0" w:space="0" w:color="auto"/>
          </w:divBdr>
        </w:div>
        <w:div w:id="970981790">
          <w:marLeft w:val="480"/>
          <w:marRight w:val="0"/>
          <w:marTop w:val="0"/>
          <w:marBottom w:val="0"/>
          <w:divBdr>
            <w:top w:val="none" w:sz="0" w:space="0" w:color="auto"/>
            <w:left w:val="none" w:sz="0" w:space="0" w:color="auto"/>
            <w:bottom w:val="none" w:sz="0" w:space="0" w:color="auto"/>
            <w:right w:val="none" w:sz="0" w:space="0" w:color="auto"/>
          </w:divBdr>
        </w:div>
      </w:divsChild>
    </w:div>
    <w:div w:id="161436655">
      <w:bodyDiv w:val="1"/>
      <w:marLeft w:val="0"/>
      <w:marRight w:val="0"/>
      <w:marTop w:val="0"/>
      <w:marBottom w:val="0"/>
      <w:divBdr>
        <w:top w:val="none" w:sz="0" w:space="0" w:color="auto"/>
        <w:left w:val="none" w:sz="0" w:space="0" w:color="auto"/>
        <w:bottom w:val="none" w:sz="0" w:space="0" w:color="auto"/>
        <w:right w:val="none" w:sz="0" w:space="0" w:color="auto"/>
      </w:divBdr>
    </w:div>
    <w:div w:id="162472483">
      <w:bodyDiv w:val="1"/>
      <w:marLeft w:val="0"/>
      <w:marRight w:val="0"/>
      <w:marTop w:val="0"/>
      <w:marBottom w:val="0"/>
      <w:divBdr>
        <w:top w:val="none" w:sz="0" w:space="0" w:color="auto"/>
        <w:left w:val="none" w:sz="0" w:space="0" w:color="auto"/>
        <w:bottom w:val="none" w:sz="0" w:space="0" w:color="auto"/>
        <w:right w:val="none" w:sz="0" w:space="0" w:color="auto"/>
      </w:divBdr>
    </w:div>
    <w:div w:id="163207071">
      <w:bodyDiv w:val="1"/>
      <w:marLeft w:val="0"/>
      <w:marRight w:val="0"/>
      <w:marTop w:val="0"/>
      <w:marBottom w:val="0"/>
      <w:divBdr>
        <w:top w:val="none" w:sz="0" w:space="0" w:color="auto"/>
        <w:left w:val="none" w:sz="0" w:space="0" w:color="auto"/>
        <w:bottom w:val="none" w:sz="0" w:space="0" w:color="auto"/>
        <w:right w:val="none" w:sz="0" w:space="0" w:color="auto"/>
      </w:divBdr>
    </w:div>
    <w:div w:id="166755341">
      <w:bodyDiv w:val="1"/>
      <w:marLeft w:val="0"/>
      <w:marRight w:val="0"/>
      <w:marTop w:val="0"/>
      <w:marBottom w:val="0"/>
      <w:divBdr>
        <w:top w:val="none" w:sz="0" w:space="0" w:color="auto"/>
        <w:left w:val="none" w:sz="0" w:space="0" w:color="auto"/>
        <w:bottom w:val="none" w:sz="0" w:space="0" w:color="auto"/>
        <w:right w:val="none" w:sz="0" w:space="0" w:color="auto"/>
      </w:divBdr>
    </w:div>
    <w:div w:id="171143645">
      <w:bodyDiv w:val="1"/>
      <w:marLeft w:val="0"/>
      <w:marRight w:val="0"/>
      <w:marTop w:val="0"/>
      <w:marBottom w:val="0"/>
      <w:divBdr>
        <w:top w:val="none" w:sz="0" w:space="0" w:color="auto"/>
        <w:left w:val="none" w:sz="0" w:space="0" w:color="auto"/>
        <w:bottom w:val="none" w:sz="0" w:space="0" w:color="auto"/>
        <w:right w:val="none" w:sz="0" w:space="0" w:color="auto"/>
      </w:divBdr>
    </w:div>
    <w:div w:id="173805968">
      <w:bodyDiv w:val="1"/>
      <w:marLeft w:val="0"/>
      <w:marRight w:val="0"/>
      <w:marTop w:val="0"/>
      <w:marBottom w:val="0"/>
      <w:divBdr>
        <w:top w:val="none" w:sz="0" w:space="0" w:color="auto"/>
        <w:left w:val="none" w:sz="0" w:space="0" w:color="auto"/>
        <w:bottom w:val="none" w:sz="0" w:space="0" w:color="auto"/>
        <w:right w:val="none" w:sz="0" w:space="0" w:color="auto"/>
      </w:divBdr>
    </w:div>
    <w:div w:id="177624793">
      <w:bodyDiv w:val="1"/>
      <w:marLeft w:val="0"/>
      <w:marRight w:val="0"/>
      <w:marTop w:val="0"/>
      <w:marBottom w:val="0"/>
      <w:divBdr>
        <w:top w:val="none" w:sz="0" w:space="0" w:color="auto"/>
        <w:left w:val="none" w:sz="0" w:space="0" w:color="auto"/>
        <w:bottom w:val="none" w:sz="0" w:space="0" w:color="auto"/>
        <w:right w:val="none" w:sz="0" w:space="0" w:color="auto"/>
      </w:divBdr>
    </w:div>
    <w:div w:id="188296066">
      <w:bodyDiv w:val="1"/>
      <w:marLeft w:val="0"/>
      <w:marRight w:val="0"/>
      <w:marTop w:val="0"/>
      <w:marBottom w:val="0"/>
      <w:divBdr>
        <w:top w:val="none" w:sz="0" w:space="0" w:color="auto"/>
        <w:left w:val="none" w:sz="0" w:space="0" w:color="auto"/>
        <w:bottom w:val="none" w:sz="0" w:space="0" w:color="auto"/>
        <w:right w:val="none" w:sz="0" w:space="0" w:color="auto"/>
      </w:divBdr>
    </w:div>
    <w:div w:id="193809917">
      <w:bodyDiv w:val="1"/>
      <w:marLeft w:val="0"/>
      <w:marRight w:val="0"/>
      <w:marTop w:val="0"/>
      <w:marBottom w:val="0"/>
      <w:divBdr>
        <w:top w:val="none" w:sz="0" w:space="0" w:color="auto"/>
        <w:left w:val="none" w:sz="0" w:space="0" w:color="auto"/>
        <w:bottom w:val="none" w:sz="0" w:space="0" w:color="auto"/>
        <w:right w:val="none" w:sz="0" w:space="0" w:color="auto"/>
      </w:divBdr>
    </w:div>
    <w:div w:id="193883547">
      <w:bodyDiv w:val="1"/>
      <w:marLeft w:val="0"/>
      <w:marRight w:val="0"/>
      <w:marTop w:val="0"/>
      <w:marBottom w:val="0"/>
      <w:divBdr>
        <w:top w:val="none" w:sz="0" w:space="0" w:color="auto"/>
        <w:left w:val="none" w:sz="0" w:space="0" w:color="auto"/>
        <w:bottom w:val="none" w:sz="0" w:space="0" w:color="auto"/>
        <w:right w:val="none" w:sz="0" w:space="0" w:color="auto"/>
      </w:divBdr>
    </w:div>
    <w:div w:id="196968191">
      <w:bodyDiv w:val="1"/>
      <w:marLeft w:val="0"/>
      <w:marRight w:val="0"/>
      <w:marTop w:val="0"/>
      <w:marBottom w:val="0"/>
      <w:divBdr>
        <w:top w:val="none" w:sz="0" w:space="0" w:color="auto"/>
        <w:left w:val="none" w:sz="0" w:space="0" w:color="auto"/>
        <w:bottom w:val="none" w:sz="0" w:space="0" w:color="auto"/>
        <w:right w:val="none" w:sz="0" w:space="0" w:color="auto"/>
      </w:divBdr>
    </w:div>
    <w:div w:id="209389471">
      <w:bodyDiv w:val="1"/>
      <w:marLeft w:val="0"/>
      <w:marRight w:val="0"/>
      <w:marTop w:val="0"/>
      <w:marBottom w:val="0"/>
      <w:divBdr>
        <w:top w:val="none" w:sz="0" w:space="0" w:color="auto"/>
        <w:left w:val="none" w:sz="0" w:space="0" w:color="auto"/>
        <w:bottom w:val="none" w:sz="0" w:space="0" w:color="auto"/>
        <w:right w:val="none" w:sz="0" w:space="0" w:color="auto"/>
      </w:divBdr>
    </w:div>
    <w:div w:id="209532747">
      <w:bodyDiv w:val="1"/>
      <w:marLeft w:val="0"/>
      <w:marRight w:val="0"/>
      <w:marTop w:val="0"/>
      <w:marBottom w:val="0"/>
      <w:divBdr>
        <w:top w:val="none" w:sz="0" w:space="0" w:color="auto"/>
        <w:left w:val="none" w:sz="0" w:space="0" w:color="auto"/>
        <w:bottom w:val="none" w:sz="0" w:space="0" w:color="auto"/>
        <w:right w:val="none" w:sz="0" w:space="0" w:color="auto"/>
      </w:divBdr>
      <w:divsChild>
        <w:div w:id="2028020074">
          <w:marLeft w:val="480"/>
          <w:marRight w:val="0"/>
          <w:marTop w:val="0"/>
          <w:marBottom w:val="0"/>
          <w:divBdr>
            <w:top w:val="none" w:sz="0" w:space="0" w:color="auto"/>
            <w:left w:val="none" w:sz="0" w:space="0" w:color="auto"/>
            <w:bottom w:val="none" w:sz="0" w:space="0" w:color="auto"/>
            <w:right w:val="none" w:sz="0" w:space="0" w:color="auto"/>
          </w:divBdr>
        </w:div>
        <w:div w:id="2069760937">
          <w:marLeft w:val="480"/>
          <w:marRight w:val="0"/>
          <w:marTop w:val="0"/>
          <w:marBottom w:val="0"/>
          <w:divBdr>
            <w:top w:val="none" w:sz="0" w:space="0" w:color="auto"/>
            <w:left w:val="none" w:sz="0" w:space="0" w:color="auto"/>
            <w:bottom w:val="none" w:sz="0" w:space="0" w:color="auto"/>
            <w:right w:val="none" w:sz="0" w:space="0" w:color="auto"/>
          </w:divBdr>
        </w:div>
        <w:div w:id="1434933570">
          <w:marLeft w:val="480"/>
          <w:marRight w:val="0"/>
          <w:marTop w:val="0"/>
          <w:marBottom w:val="0"/>
          <w:divBdr>
            <w:top w:val="none" w:sz="0" w:space="0" w:color="auto"/>
            <w:left w:val="none" w:sz="0" w:space="0" w:color="auto"/>
            <w:bottom w:val="none" w:sz="0" w:space="0" w:color="auto"/>
            <w:right w:val="none" w:sz="0" w:space="0" w:color="auto"/>
          </w:divBdr>
        </w:div>
        <w:div w:id="1310019151">
          <w:marLeft w:val="480"/>
          <w:marRight w:val="0"/>
          <w:marTop w:val="0"/>
          <w:marBottom w:val="0"/>
          <w:divBdr>
            <w:top w:val="none" w:sz="0" w:space="0" w:color="auto"/>
            <w:left w:val="none" w:sz="0" w:space="0" w:color="auto"/>
            <w:bottom w:val="none" w:sz="0" w:space="0" w:color="auto"/>
            <w:right w:val="none" w:sz="0" w:space="0" w:color="auto"/>
          </w:divBdr>
        </w:div>
        <w:div w:id="1412849177">
          <w:marLeft w:val="480"/>
          <w:marRight w:val="0"/>
          <w:marTop w:val="0"/>
          <w:marBottom w:val="0"/>
          <w:divBdr>
            <w:top w:val="none" w:sz="0" w:space="0" w:color="auto"/>
            <w:left w:val="none" w:sz="0" w:space="0" w:color="auto"/>
            <w:bottom w:val="none" w:sz="0" w:space="0" w:color="auto"/>
            <w:right w:val="none" w:sz="0" w:space="0" w:color="auto"/>
          </w:divBdr>
        </w:div>
        <w:div w:id="2094232409">
          <w:marLeft w:val="480"/>
          <w:marRight w:val="0"/>
          <w:marTop w:val="0"/>
          <w:marBottom w:val="0"/>
          <w:divBdr>
            <w:top w:val="none" w:sz="0" w:space="0" w:color="auto"/>
            <w:left w:val="none" w:sz="0" w:space="0" w:color="auto"/>
            <w:bottom w:val="none" w:sz="0" w:space="0" w:color="auto"/>
            <w:right w:val="none" w:sz="0" w:space="0" w:color="auto"/>
          </w:divBdr>
        </w:div>
        <w:div w:id="1092168333">
          <w:marLeft w:val="480"/>
          <w:marRight w:val="0"/>
          <w:marTop w:val="0"/>
          <w:marBottom w:val="0"/>
          <w:divBdr>
            <w:top w:val="none" w:sz="0" w:space="0" w:color="auto"/>
            <w:left w:val="none" w:sz="0" w:space="0" w:color="auto"/>
            <w:bottom w:val="none" w:sz="0" w:space="0" w:color="auto"/>
            <w:right w:val="none" w:sz="0" w:space="0" w:color="auto"/>
          </w:divBdr>
        </w:div>
        <w:div w:id="38164604">
          <w:marLeft w:val="480"/>
          <w:marRight w:val="0"/>
          <w:marTop w:val="0"/>
          <w:marBottom w:val="0"/>
          <w:divBdr>
            <w:top w:val="none" w:sz="0" w:space="0" w:color="auto"/>
            <w:left w:val="none" w:sz="0" w:space="0" w:color="auto"/>
            <w:bottom w:val="none" w:sz="0" w:space="0" w:color="auto"/>
            <w:right w:val="none" w:sz="0" w:space="0" w:color="auto"/>
          </w:divBdr>
        </w:div>
        <w:div w:id="1025710158">
          <w:marLeft w:val="480"/>
          <w:marRight w:val="0"/>
          <w:marTop w:val="0"/>
          <w:marBottom w:val="0"/>
          <w:divBdr>
            <w:top w:val="none" w:sz="0" w:space="0" w:color="auto"/>
            <w:left w:val="none" w:sz="0" w:space="0" w:color="auto"/>
            <w:bottom w:val="none" w:sz="0" w:space="0" w:color="auto"/>
            <w:right w:val="none" w:sz="0" w:space="0" w:color="auto"/>
          </w:divBdr>
        </w:div>
        <w:div w:id="2138527593">
          <w:marLeft w:val="480"/>
          <w:marRight w:val="0"/>
          <w:marTop w:val="0"/>
          <w:marBottom w:val="0"/>
          <w:divBdr>
            <w:top w:val="none" w:sz="0" w:space="0" w:color="auto"/>
            <w:left w:val="none" w:sz="0" w:space="0" w:color="auto"/>
            <w:bottom w:val="none" w:sz="0" w:space="0" w:color="auto"/>
            <w:right w:val="none" w:sz="0" w:space="0" w:color="auto"/>
          </w:divBdr>
        </w:div>
        <w:div w:id="1720855970">
          <w:marLeft w:val="480"/>
          <w:marRight w:val="0"/>
          <w:marTop w:val="0"/>
          <w:marBottom w:val="0"/>
          <w:divBdr>
            <w:top w:val="none" w:sz="0" w:space="0" w:color="auto"/>
            <w:left w:val="none" w:sz="0" w:space="0" w:color="auto"/>
            <w:bottom w:val="none" w:sz="0" w:space="0" w:color="auto"/>
            <w:right w:val="none" w:sz="0" w:space="0" w:color="auto"/>
          </w:divBdr>
        </w:div>
        <w:div w:id="715204919">
          <w:marLeft w:val="480"/>
          <w:marRight w:val="0"/>
          <w:marTop w:val="0"/>
          <w:marBottom w:val="0"/>
          <w:divBdr>
            <w:top w:val="none" w:sz="0" w:space="0" w:color="auto"/>
            <w:left w:val="none" w:sz="0" w:space="0" w:color="auto"/>
            <w:bottom w:val="none" w:sz="0" w:space="0" w:color="auto"/>
            <w:right w:val="none" w:sz="0" w:space="0" w:color="auto"/>
          </w:divBdr>
        </w:div>
        <w:div w:id="972711474">
          <w:marLeft w:val="480"/>
          <w:marRight w:val="0"/>
          <w:marTop w:val="0"/>
          <w:marBottom w:val="0"/>
          <w:divBdr>
            <w:top w:val="none" w:sz="0" w:space="0" w:color="auto"/>
            <w:left w:val="none" w:sz="0" w:space="0" w:color="auto"/>
            <w:bottom w:val="none" w:sz="0" w:space="0" w:color="auto"/>
            <w:right w:val="none" w:sz="0" w:space="0" w:color="auto"/>
          </w:divBdr>
        </w:div>
        <w:div w:id="842428246">
          <w:marLeft w:val="480"/>
          <w:marRight w:val="0"/>
          <w:marTop w:val="0"/>
          <w:marBottom w:val="0"/>
          <w:divBdr>
            <w:top w:val="none" w:sz="0" w:space="0" w:color="auto"/>
            <w:left w:val="none" w:sz="0" w:space="0" w:color="auto"/>
            <w:bottom w:val="none" w:sz="0" w:space="0" w:color="auto"/>
            <w:right w:val="none" w:sz="0" w:space="0" w:color="auto"/>
          </w:divBdr>
        </w:div>
        <w:div w:id="1586573275">
          <w:marLeft w:val="480"/>
          <w:marRight w:val="0"/>
          <w:marTop w:val="0"/>
          <w:marBottom w:val="0"/>
          <w:divBdr>
            <w:top w:val="none" w:sz="0" w:space="0" w:color="auto"/>
            <w:left w:val="none" w:sz="0" w:space="0" w:color="auto"/>
            <w:bottom w:val="none" w:sz="0" w:space="0" w:color="auto"/>
            <w:right w:val="none" w:sz="0" w:space="0" w:color="auto"/>
          </w:divBdr>
        </w:div>
      </w:divsChild>
    </w:div>
    <w:div w:id="216092316">
      <w:bodyDiv w:val="1"/>
      <w:marLeft w:val="0"/>
      <w:marRight w:val="0"/>
      <w:marTop w:val="0"/>
      <w:marBottom w:val="0"/>
      <w:divBdr>
        <w:top w:val="none" w:sz="0" w:space="0" w:color="auto"/>
        <w:left w:val="none" w:sz="0" w:space="0" w:color="auto"/>
        <w:bottom w:val="none" w:sz="0" w:space="0" w:color="auto"/>
        <w:right w:val="none" w:sz="0" w:space="0" w:color="auto"/>
      </w:divBdr>
    </w:div>
    <w:div w:id="216280139">
      <w:bodyDiv w:val="1"/>
      <w:marLeft w:val="0"/>
      <w:marRight w:val="0"/>
      <w:marTop w:val="0"/>
      <w:marBottom w:val="0"/>
      <w:divBdr>
        <w:top w:val="none" w:sz="0" w:space="0" w:color="auto"/>
        <w:left w:val="none" w:sz="0" w:space="0" w:color="auto"/>
        <w:bottom w:val="none" w:sz="0" w:space="0" w:color="auto"/>
        <w:right w:val="none" w:sz="0" w:space="0" w:color="auto"/>
      </w:divBdr>
    </w:div>
    <w:div w:id="216280716">
      <w:bodyDiv w:val="1"/>
      <w:marLeft w:val="0"/>
      <w:marRight w:val="0"/>
      <w:marTop w:val="0"/>
      <w:marBottom w:val="0"/>
      <w:divBdr>
        <w:top w:val="none" w:sz="0" w:space="0" w:color="auto"/>
        <w:left w:val="none" w:sz="0" w:space="0" w:color="auto"/>
        <w:bottom w:val="none" w:sz="0" w:space="0" w:color="auto"/>
        <w:right w:val="none" w:sz="0" w:space="0" w:color="auto"/>
      </w:divBdr>
    </w:div>
    <w:div w:id="220748005">
      <w:bodyDiv w:val="1"/>
      <w:marLeft w:val="0"/>
      <w:marRight w:val="0"/>
      <w:marTop w:val="0"/>
      <w:marBottom w:val="0"/>
      <w:divBdr>
        <w:top w:val="none" w:sz="0" w:space="0" w:color="auto"/>
        <w:left w:val="none" w:sz="0" w:space="0" w:color="auto"/>
        <w:bottom w:val="none" w:sz="0" w:space="0" w:color="auto"/>
        <w:right w:val="none" w:sz="0" w:space="0" w:color="auto"/>
      </w:divBdr>
    </w:div>
    <w:div w:id="222065824">
      <w:bodyDiv w:val="1"/>
      <w:marLeft w:val="0"/>
      <w:marRight w:val="0"/>
      <w:marTop w:val="0"/>
      <w:marBottom w:val="0"/>
      <w:divBdr>
        <w:top w:val="none" w:sz="0" w:space="0" w:color="auto"/>
        <w:left w:val="none" w:sz="0" w:space="0" w:color="auto"/>
        <w:bottom w:val="none" w:sz="0" w:space="0" w:color="auto"/>
        <w:right w:val="none" w:sz="0" w:space="0" w:color="auto"/>
      </w:divBdr>
    </w:div>
    <w:div w:id="243031853">
      <w:bodyDiv w:val="1"/>
      <w:marLeft w:val="0"/>
      <w:marRight w:val="0"/>
      <w:marTop w:val="0"/>
      <w:marBottom w:val="0"/>
      <w:divBdr>
        <w:top w:val="none" w:sz="0" w:space="0" w:color="auto"/>
        <w:left w:val="none" w:sz="0" w:space="0" w:color="auto"/>
        <w:bottom w:val="none" w:sz="0" w:space="0" w:color="auto"/>
        <w:right w:val="none" w:sz="0" w:space="0" w:color="auto"/>
      </w:divBdr>
      <w:divsChild>
        <w:div w:id="1223250261">
          <w:marLeft w:val="480"/>
          <w:marRight w:val="0"/>
          <w:marTop w:val="0"/>
          <w:marBottom w:val="0"/>
          <w:divBdr>
            <w:top w:val="none" w:sz="0" w:space="0" w:color="auto"/>
            <w:left w:val="none" w:sz="0" w:space="0" w:color="auto"/>
            <w:bottom w:val="none" w:sz="0" w:space="0" w:color="auto"/>
            <w:right w:val="none" w:sz="0" w:space="0" w:color="auto"/>
          </w:divBdr>
        </w:div>
        <w:div w:id="1334213359">
          <w:marLeft w:val="480"/>
          <w:marRight w:val="0"/>
          <w:marTop w:val="0"/>
          <w:marBottom w:val="0"/>
          <w:divBdr>
            <w:top w:val="none" w:sz="0" w:space="0" w:color="auto"/>
            <w:left w:val="none" w:sz="0" w:space="0" w:color="auto"/>
            <w:bottom w:val="none" w:sz="0" w:space="0" w:color="auto"/>
            <w:right w:val="none" w:sz="0" w:space="0" w:color="auto"/>
          </w:divBdr>
        </w:div>
        <w:div w:id="1037851762">
          <w:marLeft w:val="480"/>
          <w:marRight w:val="0"/>
          <w:marTop w:val="0"/>
          <w:marBottom w:val="0"/>
          <w:divBdr>
            <w:top w:val="none" w:sz="0" w:space="0" w:color="auto"/>
            <w:left w:val="none" w:sz="0" w:space="0" w:color="auto"/>
            <w:bottom w:val="none" w:sz="0" w:space="0" w:color="auto"/>
            <w:right w:val="none" w:sz="0" w:space="0" w:color="auto"/>
          </w:divBdr>
        </w:div>
        <w:div w:id="594291587">
          <w:marLeft w:val="480"/>
          <w:marRight w:val="0"/>
          <w:marTop w:val="0"/>
          <w:marBottom w:val="0"/>
          <w:divBdr>
            <w:top w:val="none" w:sz="0" w:space="0" w:color="auto"/>
            <w:left w:val="none" w:sz="0" w:space="0" w:color="auto"/>
            <w:bottom w:val="none" w:sz="0" w:space="0" w:color="auto"/>
            <w:right w:val="none" w:sz="0" w:space="0" w:color="auto"/>
          </w:divBdr>
        </w:div>
        <w:div w:id="1112945030">
          <w:marLeft w:val="480"/>
          <w:marRight w:val="0"/>
          <w:marTop w:val="0"/>
          <w:marBottom w:val="0"/>
          <w:divBdr>
            <w:top w:val="none" w:sz="0" w:space="0" w:color="auto"/>
            <w:left w:val="none" w:sz="0" w:space="0" w:color="auto"/>
            <w:bottom w:val="none" w:sz="0" w:space="0" w:color="auto"/>
            <w:right w:val="none" w:sz="0" w:space="0" w:color="auto"/>
          </w:divBdr>
        </w:div>
        <w:div w:id="1713310372">
          <w:marLeft w:val="480"/>
          <w:marRight w:val="0"/>
          <w:marTop w:val="0"/>
          <w:marBottom w:val="0"/>
          <w:divBdr>
            <w:top w:val="none" w:sz="0" w:space="0" w:color="auto"/>
            <w:left w:val="none" w:sz="0" w:space="0" w:color="auto"/>
            <w:bottom w:val="none" w:sz="0" w:space="0" w:color="auto"/>
            <w:right w:val="none" w:sz="0" w:space="0" w:color="auto"/>
          </w:divBdr>
        </w:div>
        <w:div w:id="763576976">
          <w:marLeft w:val="480"/>
          <w:marRight w:val="0"/>
          <w:marTop w:val="0"/>
          <w:marBottom w:val="0"/>
          <w:divBdr>
            <w:top w:val="none" w:sz="0" w:space="0" w:color="auto"/>
            <w:left w:val="none" w:sz="0" w:space="0" w:color="auto"/>
            <w:bottom w:val="none" w:sz="0" w:space="0" w:color="auto"/>
            <w:right w:val="none" w:sz="0" w:space="0" w:color="auto"/>
          </w:divBdr>
        </w:div>
        <w:div w:id="799952880">
          <w:marLeft w:val="480"/>
          <w:marRight w:val="0"/>
          <w:marTop w:val="0"/>
          <w:marBottom w:val="0"/>
          <w:divBdr>
            <w:top w:val="none" w:sz="0" w:space="0" w:color="auto"/>
            <w:left w:val="none" w:sz="0" w:space="0" w:color="auto"/>
            <w:bottom w:val="none" w:sz="0" w:space="0" w:color="auto"/>
            <w:right w:val="none" w:sz="0" w:space="0" w:color="auto"/>
          </w:divBdr>
        </w:div>
        <w:div w:id="931940138">
          <w:marLeft w:val="480"/>
          <w:marRight w:val="0"/>
          <w:marTop w:val="0"/>
          <w:marBottom w:val="0"/>
          <w:divBdr>
            <w:top w:val="none" w:sz="0" w:space="0" w:color="auto"/>
            <w:left w:val="none" w:sz="0" w:space="0" w:color="auto"/>
            <w:bottom w:val="none" w:sz="0" w:space="0" w:color="auto"/>
            <w:right w:val="none" w:sz="0" w:space="0" w:color="auto"/>
          </w:divBdr>
        </w:div>
        <w:div w:id="930577909">
          <w:marLeft w:val="480"/>
          <w:marRight w:val="0"/>
          <w:marTop w:val="0"/>
          <w:marBottom w:val="0"/>
          <w:divBdr>
            <w:top w:val="none" w:sz="0" w:space="0" w:color="auto"/>
            <w:left w:val="none" w:sz="0" w:space="0" w:color="auto"/>
            <w:bottom w:val="none" w:sz="0" w:space="0" w:color="auto"/>
            <w:right w:val="none" w:sz="0" w:space="0" w:color="auto"/>
          </w:divBdr>
        </w:div>
        <w:div w:id="1459840853">
          <w:marLeft w:val="480"/>
          <w:marRight w:val="0"/>
          <w:marTop w:val="0"/>
          <w:marBottom w:val="0"/>
          <w:divBdr>
            <w:top w:val="none" w:sz="0" w:space="0" w:color="auto"/>
            <w:left w:val="none" w:sz="0" w:space="0" w:color="auto"/>
            <w:bottom w:val="none" w:sz="0" w:space="0" w:color="auto"/>
            <w:right w:val="none" w:sz="0" w:space="0" w:color="auto"/>
          </w:divBdr>
        </w:div>
        <w:div w:id="1599941395">
          <w:marLeft w:val="480"/>
          <w:marRight w:val="0"/>
          <w:marTop w:val="0"/>
          <w:marBottom w:val="0"/>
          <w:divBdr>
            <w:top w:val="none" w:sz="0" w:space="0" w:color="auto"/>
            <w:left w:val="none" w:sz="0" w:space="0" w:color="auto"/>
            <w:bottom w:val="none" w:sz="0" w:space="0" w:color="auto"/>
            <w:right w:val="none" w:sz="0" w:space="0" w:color="auto"/>
          </w:divBdr>
        </w:div>
        <w:div w:id="2080902287">
          <w:marLeft w:val="480"/>
          <w:marRight w:val="0"/>
          <w:marTop w:val="0"/>
          <w:marBottom w:val="0"/>
          <w:divBdr>
            <w:top w:val="none" w:sz="0" w:space="0" w:color="auto"/>
            <w:left w:val="none" w:sz="0" w:space="0" w:color="auto"/>
            <w:bottom w:val="none" w:sz="0" w:space="0" w:color="auto"/>
            <w:right w:val="none" w:sz="0" w:space="0" w:color="auto"/>
          </w:divBdr>
        </w:div>
        <w:div w:id="1599093449">
          <w:marLeft w:val="480"/>
          <w:marRight w:val="0"/>
          <w:marTop w:val="0"/>
          <w:marBottom w:val="0"/>
          <w:divBdr>
            <w:top w:val="none" w:sz="0" w:space="0" w:color="auto"/>
            <w:left w:val="none" w:sz="0" w:space="0" w:color="auto"/>
            <w:bottom w:val="none" w:sz="0" w:space="0" w:color="auto"/>
            <w:right w:val="none" w:sz="0" w:space="0" w:color="auto"/>
          </w:divBdr>
        </w:div>
        <w:div w:id="1428773095">
          <w:marLeft w:val="480"/>
          <w:marRight w:val="0"/>
          <w:marTop w:val="0"/>
          <w:marBottom w:val="0"/>
          <w:divBdr>
            <w:top w:val="none" w:sz="0" w:space="0" w:color="auto"/>
            <w:left w:val="none" w:sz="0" w:space="0" w:color="auto"/>
            <w:bottom w:val="none" w:sz="0" w:space="0" w:color="auto"/>
            <w:right w:val="none" w:sz="0" w:space="0" w:color="auto"/>
          </w:divBdr>
        </w:div>
        <w:div w:id="1113791923">
          <w:marLeft w:val="480"/>
          <w:marRight w:val="0"/>
          <w:marTop w:val="0"/>
          <w:marBottom w:val="0"/>
          <w:divBdr>
            <w:top w:val="none" w:sz="0" w:space="0" w:color="auto"/>
            <w:left w:val="none" w:sz="0" w:space="0" w:color="auto"/>
            <w:bottom w:val="none" w:sz="0" w:space="0" w:color="auto"/>
            <w:right w:val="none" w:sz="0" w:space="0" w:color="auto"/>
          </w:divBdr>
        </w:div>
        <w:div w:id="1752852725">
          <w:marLeft w:val="480"/>
          <w:marRight w:val="0"/>
          <w:marTop w:val="0"/>
          <w:marBottom w:val="0"/>
          <w:divBdr>
            <w:top w:val="none" w:sz="0" w:space="0" w:color="auto"/>
            <w:left w:val="none" w:sz="0" w:space="0" w:color="auto"/>
            <w:bottom w:val="none" w:sz="0" w:space="0" w:color="auto"/>
            <w:right w:val="none" w:sz="0" w:space="0" w:color="auto"/>
          </w:divBdr>
        </w:div>
        <w:div w:id="348680679">
          <w:marLeft w:val="480"/>
          <w:marRight w:val="0"/>
          <w:marTop w:val="0"/>
          <w:marBottom w:val="0"/>
          <w:divBdr>
            <w:top w:val="none" w:sz="0" w:space="0" w:color="auto"/>
            <w:left w:val="none" w:sz="0" w:space="0" w:color="auto"/>
            <w:bottom w:val="none" w:sz="0" w:space="0" w:color="auto"/>
            <w:right w:val="none" w:sz="0" w:space="0" w:color="auto"/>
          </w:divBdr>
        </w:div>
        <w:div w:id="1513639978">
          <w:marLeft w:val="480"/>
          <w:marRight w:val="0"/>
          <w:marTop w:val="0"/>
          <w:marBottom w:val="0"/>
          <w:divBdr>
            <w:top w:val="none" w:sz="0" w:space="0" w:color="auto"/>
            <w:left w:val="none" w:sz="0" w:space="0" w:color="auto"/>
            <w:bottom w:val="none" w:sz="0" w:space="0" w:color="auto"/>
            <w:right w:val="none" w:sz="0" w:space="0" w:color="auto"/>
          </w:divBdr>
        </w:div>
        <w:div w:id="107088604">
          <w:marLeft w:val="480"/>
          <w:marRight w:val="0"/>
          <w:marTop w:val="0"/>
          <w:marBottom w:val="0"/>
          <w:divBdr>
            <w:top w:val="none" w:sz="0" w:space="0" w:color="auto"/>
            <w:left w:val="none" w:sz="0" w:space="0" w:color="auto"/>
            <w:bottom w:val="none" w:sz="0" w:space="0" w:color="auto"/>
            <w:right w:val="none" w:sz="0" w:space="0" w:color="auto"/>
          </w:divBdr>
        </w:div>
        <w:div w:id="372585922">
          <w:marLeft w:val="480"/>
          <w:marRight w:val="0"/>
          <w:marTop w:val="0"/>
          <w:marBottom w:val="0"/>
          <w:divBdr>
            <w:top w:val="none" w:sz="0" w:space="0" w:color="auto"/>
            <w:left w:val="none" w:sz="0" w:space="0" w:color="auto"/>
            <w:bottom w:val="none" w:sz="0" w:space="0" w:color="auto"/>
            <w:right w:val="none" w:sz="0" w:space="0" w:color="auto"/>
          </w:divBdr>
        </w:div>
        <w:div w:id="1997175897">
          <w:marLeft w:val="480"/>
          <w:marRight w:val="0"/>
          <w:marTop w:val="0"/>
          <w:marBottom w:val="0"/>
          <w:divBdr>
            <w:top w:val="none" w:sz="0" w:space="0" w:color="auto"/>
            <w:left w:val="none" w:sz="0" w:space="0" w:color="auto"/>
            <w:bottom w:val="none" w:sz="0" w:space="0" w:color="auto"/>
            <w:right w:val="none" w:sz="0" w:space="0" w:color="auto"/>
          </w:divBdr>
        </w:div>
        <w:div w:id="152068141">
          <w:marLeft w:val="480"/>
          <w:marRight w:val="0"/>
          <w:marTop w:val="0"/>
          <w:marBottom w:val="0"/>
          <w:divBdr>
            <w:top w:val="none" w:sz="0" w:space="0" w:color="auto"/>
            <w:left w:val="none" w:sz="0" w:space="0" w:color="auto"/>
            <w:bottom w:val="none" w:sz="0" w:space="0" w:color="auto"/>
            <w:right w:val="none" w:sz="0" w:space="0" w:color="auto"/>
          </w:divBdr>
        </w:div>
        <w:div w:id="1415518397">
          <w:marLeft w:val="480"/>
          <w:marRight w:val="0"/>
          <w:marTop w:val="0"/>
          <w:marBottom w:val="0"/>
          <w:divBdr>
            <w:top w:val="none" w:sz="0" w:space="0" w:color="auto"/>
            <w:left w:val="none" w:sz="0" w:space="0" w:color="auto"/>
            <w:bottom w:val="none" w:sz="0" w:space="0" w:color="auto"/>
            <w:right w:val="none" w:sz="0" w:space="0" w:color="auto"/>
          </w:divBdr>
        </w:div>
        <w:div w:id="624852906">
          <w:marLeft w:val="480"/>
          <w:marRight w:val="0"/>
          <w:marTop w:val="0"/>
          <w:marBottom w:val="0"/>
          <w:divBdr>
            <w:top w:val="none" w:sz="0" w:space="0" w:color="auto"/>
            <w:left w:val="none" w:sz="0" w:space="0" w:color="auto"/>
            <w:bottom w:val="none" w:sz="0" w:space="0" w:color="auto"/>
            <w:right w:val="none" w:sz="0" w:space="0" w:color="auto"/>
          </w:divBdr>
        </w:div>
        <w:div w:id="1424455878">
          <w:marLeft w:val="480"/>
          <w:marRight w:val="0"/>
          <w:marTop w:val="0"/>
          <w:marBottom w:val="0"/>
          <w:divBdr>
            <w:top w:val="none" w:sz="0" w:space="0" w:color="auto"/>
            <w:left w:val="none" w:sz="0" w:space="0" w:color="auto"/>
            <w:bottom w:val="none" w:sz="0" w:space="0" w:color="auto"/>
            <w:right w:val="none" w:sz="0" w:space="0" w:color="auto"/>
          </w:divBdr>
        </w:div>
        <w:div w:id="1808818422">
          <w:marLeft w:val="480"/>
          <w:marRight w:val="0"/>
          <w:marTop w:val="0"/>
          <w:marBottom w:val="0"/>
          <w:divBdr>
            <w:top w:val="none" w:sz="0" w:space="0" w:color="auto"/>
            <w:left w:val="none" w:sz="0" w:space="0" w:color="auto"/>
            <w:bottom w:val="none" w:sz="0" w:space="0" w:color="auto"/>
            <w:right w:val="none" w:sz="0" w:space="0" w:color="auto"/>
          </w:divBdr>
        </w:div>
        <w:div w:id="1595166183">
          <w:marLeft w:val="480"/>
          <w:marRight w:val="0"/>
          <w:marTop w:val="0"/>
          <w:marBottom w:val="0"/>
          <w:divBdr>
            <w:top w:val="none" w:sz="0" w:space="0" w:color="auto"/>
            <w:left w:val="none" w:sz="0" w:space="0" w:color="auto"/>
            <w:bottom w:val="none" w:sz="0" w:space="0" w:color="auto"/>
            <w:right w:val="none" w:sz="0" w:space="0" w:color="auto"/>
          </w:divBdr>
        </w:div>
        <w:div w:id="905839713">
          <w:marLeft w:val="480"/>
          <w:marRight w:val="0"/>
          <w:marTop w:val="0"/>
          <w:marBottom w:val="0"/>
          <w:divBdr>
            <w:top w:val="none" w:sz="0" w:space="0" w:color="auto"/>
            <w:left w:val="none" w:sz="0" w:space="0" w:color="auto"/>
            <w:bottom w:val="none" w:sz="0" w:space="0" w:color="auto"/>
            <w:right w:val="none" w:sz="0" w:space="0" w:color="auto"/>
          </w:divBdr>
        </w:div>
        <w:div w:id="411007449">
          <w:marLeft w:val="480"/>
          <w:marRight w:val="0"/>
          <w:marTop w:val="0"/>
          <w:marBottom w:val="0"/>
          <w:divBdr>
            <w:top w:val="none" w:sz="0" w:space="0" w:color="auto"/>
            <w:left w:val="none" w:sz="0" w:space="0" w:color="auto"/>
            <w:bottom w:val="none" w:sz="0" w:space="0" w:color="auto"/>
            <w:right w:val="none" w:sz="0" w:space="0" w:color="auto"/>
          </w:divBdr>
        </w:div>
        <w:div w:id="836649877">
          <w:marLeft w:val="480"/>
          <w:marRight w:val="0"/>
          <w:marTop w:val="0"/>
          <w:marBottom w:val="0"/>
          <w:divBdr>
            <w:top w:val="none" w:sz="0" w:space="0" w:color="auto"/>
            <w:left w:val="none" w:sz="0" w:space="0" w:color="auto"/>
            <w:bottom w:val="none" w:sz="0" w:space="0" w:color="auto"/>
            <w:right w:val="none" w:sz="0" w:space="0" w:color="auto"/>
          </w:divBdr>
        </w:div>
        <w:div w:id="1465927498">
          <w:marLeft w:val="480"/>
          <w:marRight w:val="0"/>
          <w:marTop w:val="0"/>
          <w:marBottom w:val="0"/>
          <w:divBdr>
            <w:top w:val="none" w:sz="0" w:space="0" w:color="auto"/>
            <w:left w:val="none" w:sz="0" w:space="0" w:color="auto"/>
            <w:bottom w:val="none" w:sz="0" w:space="0" w:color="auto"/>
            <w:right w:val="none" w:sz="0" w:space="0" w:color="auto"/>
          </w:divBdr>
        </w:div>
        <w:div w:id="1819613618">
          <w:marLeft w:val="480"/>
          <w:marRight w:val="0"/>
          <w:marTop w:val="0"/>
          <w:marBottom w:val="0"/>
          <w:divBdr>
            <w:top w:val="none" w:sz="0" w:space="0" w:color="auto"/>
            <w:left w:val="none" w:sz="0" w:space="0" w:color="auto"/>
            <w:bottom w:val="none" w:sz="0" w:space="0" w:color="auto"/>
            <w:right w:val="none" w:sz="0" w:space="0" w:color="auto"/>
          </w:divBdr>
        </w:div>
        <w:div w:id="1472014896">
          <w:marLeft w:val="480"/>
          <w:marRight w:val="0"/>
          <w:marTop w:val="0"/>
          <w:marBottom w:val="0"/>
          <w:divBdr>
            <w:top w:val="none" w:sz="0" w:space="0" w:color="auto"/>
            <w:left w:val="none" w:sz="0" w:space="0" w:color="auto"/>
            <w:bottom w:val="none" w:sz="0" w:space="0" w:color="auto"/>
            <w:right w:val="none" w:sz="0" w:space="0" w:color="auto"/>
          </w:divBdr>
        </w:div>
        <w:div w:id="419906960">
          <w:marLeft w:val="480"/>
          <w:marRight w:val="0"/>
          <w:marTop w:val="0"/>
          <w:marBottom w:val="0"/>
          <w:divBdr>
            <w:top w:val="none" w:sz="0" w:space="0" w:color="auto"/>
            <w:left w:val="none" w:sz="0" w:space="0" w:color="auto"/>
            <w:bottom w:val="none" w:sz="0" w:space="0" w:color="auto"/>
            <w:right w:val="none" w:sz="0" w:space="0" w:color="auto"/>
          </w:divBdr>
        </w:div>
        <w:div w:id="1384795663">
          <w:marLeft w:val="480"/>
          <w:marRight w:val="0"/>
          <w:marTop w:val="0"/>
          <w:marBottom w:val="0"/>
          <w:divBdr>
            <w:top w:val="none" w:sz="0" w:space="0" w:color="auto"/>
            <w:left w:val="none" w:sz="0" w:space="0" w:color="auto"/>
            <w:bottom w:val="none" w:sz="0" w:space="0" w:color="auto"/>
            <w:right w:val="none" w:sz="0" w:space="0" w:color="auto"/>
          </w:divBdr>
        </w:div>
        <w:div w:id="593511267">
          <w:marLeft w:val="480"/>
          <w:marRight w:val="0"/>
          <w:marTop w:val="0"/>
          <w:marBottom w:val="0"/>
          <w:divBdr>
            <w:top w:val="none" w:sz="0" w:space="0" w:color="auto"/>
            <w:left w:val="none" w:sz="0" w:space="0" w:color="auto"/>
            <w:bottom w:val="none" w:sz="0" w:space="0" w:color="auto"/>
            <w:right w:val="none" w:sz="0" w:space="0" w:color="auto"/>
          </w:divBdr>
        </w:div>
        <w:div w:id="1083650826">
          <w:marLeft w:val="480"/>
          <w:marRight w:val="0"/>
          <w:marTop w:val="0"/>
          <w:marBottom w:val="0"/>
          <w:divBdr>
            <w:top w:val="none" w:sz="0" w:space="0" w:color="auto"/>
            <w:left w:val="none" w:sz="0" w:space="0" w:color="auto"/>
            <w:bottom w:val="none" w:sz="0" w:space="0" w:color="auto"/>
            <w:right w:val="none" w:sz="0" w:space="0" w:color="auto"/>
          </w:divBdr>
        </w:div>
      </w:divsChild>
    </w:div>
    <w:div w:id="247662986">
      <w:bodyDiv w:val="1"/>
      <w:marLeft w:val="0"/>
      <w:marRight w:val="0"/>
      <w:marTop w:val="0"/>
      <w:marBottom w:val="0"/>
      <w:divBdr>
        <w:top w:val="none" w:sz="0" w:space="0" w:color="auto"/>
        <w:left w:val="none" w:sz="0" w:space="0" w:color="auto"/>
        <w:bottom w:val="none" w:sz="0" w:space="0" w:color="auto"/>
        <w:right w:val="none" w:sz="0" w:space="0" w:color="auto"/>
      </w:divBdr>
    </w:div>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256988984">
      <w:bodyDiv w:val="1"/>
      <w:marLeft w:val="0"/>
      <w:marRight w:val="0"/>
      <w:marTop w:val="0"/>
      <w:marBottom w:val="0"/>
      <w:divBdr>
        <w:top w:val="none" w:sz="0" w:space="0" w:color="auto"/>
        <w:left w:val="none" w:sz="0" w:space="0" w:color="auto"/>
        <w:bottom w:val="none" w:sz="0" w:space="0" w:color="auto"/>
        <w:right w:val="none" w:sz="0" w:space="0" w:color="auto"/>
      </w:divBdr>
    </w:div>
    <w:div w:id="265769268">
      <w:bodyDiv w:val="1"/>
      <w:marLeft w:val="0"/>
      <w:marRight w:val="0"/>
      <w:marTop w:val="0"/>
      <w:marBottom w:val="0"/>
      <w:divBdr>
        <w:top w:val="none" w:sz="0" w:space="0" w:color="auto"/>
        <w:left w:val="none" w:sz="0" w:space="0" w:color="auto"/>
        <w:bottom w:val="none" w:sz="0" w:space="0" w:color="auto"/>
        <w:right w:val="none" w:sz="0" w:space="0" w:color="auto"/>
      </w:divBdr>
    </w:div>
    <w:div w:id="266347913">
      <w:bodyDiv w:val="1"/>
      <w:marLeft w:val="0"/>
      <w:marRight w:val="0"/>
      <w:marTop w:val="0"/>
      <w:marBottom w:val="0"/>
      <w:divBdr>
        <w:top w:val="none" w:sz="0" w:space="0" w:color="auto"/>
        <w:left w:val="none" w:sz="0" w:space="0" w:color="auto"/>
        <w:bottom w:val="none" w:sz="0" w:space="0" w:color="auto"/>
        <w:right w:val="none" w:sz="0" w:space="0" w:color="auto"/>
      </w:divBdr>
    </w:div>
    <w:div w:id="269092664">
      <w:bodyDiv w:val="1"/>
      <w:marLeft w:val="0"/>
      <w:marRight w:val="0"/>
      <w:marTop w:val="0"/>
      <w:marBottom w:val="0"/>
      <w:divBdr>
        <w:top w:val="none" w:sz="0" w:space="0" w:color="auto"/>
        <w:left w:val="none" w:sz="0" w:space="0" w:color="auto"/>
        <w:bottom w:val="none" w:sz="0" w:space="0" w:color="auto"/>
        <w:right w:val="none" w:sz="0" w:space="0" w:color="auto"/>
      </w:divBdr>
    </w:div>
    <w:div w:id="269943480">
      <w:bodyDiv w:val="1"/>
      <w:marLeft w:val="0"/>
      <w:marRight w:val="0"/>
      <w:marTop w:val="0"/>
      <w:marBottom w:val="0"/>
      <w:divBdr>
        <w:top w:val="none" w:sz="0" w:space="0" w:color="auto"/>
        <w:left w:val="none" w:sz="0" w:space="0" w:color="auto"/>
        <w:bottom w:val="none" w:sz="0" w:space="0" w:color="auto"/>
        <w:right w:val="none" w:sz="0" w:space="0" w:color="auto"/>
      </w:divBdr>
    </w:div>
    <w:div w:id="271479086">
      <w:bodyDiv w:val="1"/>
      <w:marLeft w:val="0"/>
      <w:marRight w:val="0"/>
      <w:marTop w:val="0"/>
      <w:marBottom w:val="0"/>
      <w:divBdr>
        <w:top w:val="none" w:sz="0" w:space="0" w:color="auto"/>
        <w:left w:val="none" w:sz="0" w:space="0" w:color="auto"/>
        <w:bottom w:val="none" w:sz="0" w:space="0" w:color="auto"/>
        <w:right w:val="none" w:sz="0" w:space="0" w:color="auto"/>
      </w:divBdr>
      <w:divsChild>
        <w:div w:id="2045712723">
          <w:marLeft w:val="480"/>
          <w:marRight w:val="0"/>
          <w:marTop w:val="0"/>
          <w:marBottom w:val="0"/>
          <w:divBdr>
            <w:top w:val="none" w:sz="0" w:space="0" w:color="auto"/>
            <w:left w:val="none" w:sz="0" w:space="0" w:color="auto"/>
            <w:bottom w:val="none" w:sz="0" w:space="0" w:color="auto"/>
            <w:right w:val="none" w:sz="0" w:space="0" w:color="auto"/>
          </w:divBdr>
        </w:div>
        <w:div w:id="278799651">
          <w:marLeft w:val="480"/>
          <w:marRight w:val="0"/>
          <w:marTop w:val="0"/>
          <w:marBottom w:val="0"/>
          <w:divBdr>
            <w:top w:val="none" w:sz="0" w:space="0" w:color="auto"/>
            <w:left w:val="none" w:sz="0" w:space="0" w:color="auto"/>
            <w:bottom w:val="none" w:sz="0" w:space="0" w:color="auto"/>
            <w:right w:val="none" w:sz="0" w:space="0" w:color="auto"/>
          </w:divBdr>
        </w:div>
        <w:div w:id="1423797584">
          <w:marLeft w:val="480"/>
          <w:marRight w:val="0"/>
          <w:marTop w:val="0"/>
          <w:marBottom w:val="0"/>
          <w:divBdr>
            <w:top w:val="none" w:sz="0" w:space="0" w:color="auto"/>
            <w:left w:val="none" w:sz="0" w:space="0" w:color="auto"/>
            <w:bottom w:val="none" w:sz="0" w:space="0" w:color="auto"/>
            <w:right w:val="none" w:sz="0" w:space="0" w:color="auto"/>
          </w:divBdr>
        </w:div>
        <w:div w:id="828133439">
          <w:marLeft w:val="480"/>
          <w:marRight w:val="0"/>
          <w:marTop w:val="0"/>
          <w:marBottom w:val="0"/>
          <w:divBdr>
            <w:top w:val="none" w:sz="0" w:space="0" w:color="auto"/>
            <w:left w:val="none" w:sz="0" w:space="0" w:color="auto"/>
            <w:bottom w:val="none" w:sz="0" w:space="0" w:color="auto"/>
            <w:right w:val="none" w:sz="0" w:space="0" w:color="auto"/>
          </w:divBdr>
        </w:div>
        <w:div w:id="784617934">
          <w:marLeft w:val="480"/>
          <w:marRight w:val="0"/>
          <w:marTop w:val="0"/>
          <w:marBottom w:val="0"/>
          <w:divBdr>
            <w:top w:val="none" w:sz="0" w:space="0" w:color="auto"/>
            <w:left w:val="none" w:sz="0" w:space="0" w:color="auto"/>
            <w:bottom w:val="none" w:sz="0" w:space="0" w:color="auto"/>
            <w:right w:val="none" w:sz="0" w:space="0" w:color="auto"/>
          </w:divBdr>
        </w:div>
        <w:div w:id="1681662687">
          <w:marLeft w:val="480"/>
          <w:marRight w:val="0"/>
          <w:marTop w:val="0"/>
          <w:marBottom w:val="0"/>
          <w:divBdr>
            <w:top w:val="none" w:sz="0" w:space="0" w:color="auto"/>
            <w:left w:val="none" w:sz="0" w:space="0" w:color="auto"/>
            <w:bottom w:val="none" w:sz="0" w:space="0" w:color="auto"/>
            <w:right w:val="none" w:sz="0" w:space="0" w:color="auto"/>
          </w:divBdr>
        </w:div>
        <w:div w:id="1616863522">
          <w:marLeft w:val="480"/>
          <w:marRight w:val="0"/>
          <w:marTop w:val="0"/>
          <w:marBottom w:val="0"/>
          <w:divBdr>
            <w:top w:val="none" w:sz="0" w:space="0" w:color="auto"/>
            <w:left w:val="none" w:sz="0" w:space="0" w:color="auto"/>
            <w:bottom w:val="none" w:sz="0" w:space="0" w:color="auto"/>
            <w:right w:val="none" w:sz="0" w:space="0" w:color="auto"/>
          </w:divBdr>
        </w:div>
        <w:div w:id="1894731166">
          <w:marLeft w:val="480"/>
          <w:marRight w:val="0"/>
          <w:marTop w:val="0"/>
          <w:marBottom w:val="0"/>
          <w:divBdr>
            <w:top w:val="none" w:sz="0" w:space="0" w:color="auto"/>
            <w:left w:val="none" w:sz="0" w:space="0" w:color="auto"/>
            <w:bottom w:val="none" w:sz="0" w:space="0" w:color="auto"/>
            <w:right w:val="none" w:sz="0" w:space="0" w:color="auto"/>
          </w:divBdr>
        </w:div>
        <w:div w:id="1107389412">
          <w:marLeft w:val="480"/>
          <w:marRight w:val="0"/>
          <w:marTop w:val="0"/>
          <w:marBottom w:val="0"/>
          <w:divBdr>
            <w:top w:val="none" w:sz="0" w:space="0" w:color="auto"/>
            <w:left w:val="none" w:sz="0" w:space="0" w:color="auto"/>
            <w:bottom w:val="none" w:sz="0" w:space="0" w:color="auto"/>
            <w:right w:val="none" w:sz="0" w:space="0" w:color="auto"/>
          </w:divBdr>
        </w:div>
        <w:div w:id="837814133">
          <w:marLeft w:val="480"/>
          <w:marRight w:val="0"/>
          <w:marTop w:val="0"/>
          <w:marBottom w:val="0"/>
          <w:divBdr>
            <w:top w:val="none" w:sz="0" w:space="0" w:color="auto"/>
            <w:left w:val="none" w:sz="0" w:space="0" w:color="auto"/>
            <w:bottom w:val="none" w:sz="0" w:space="0" w:color="auto"/>
            <w:right w:val="none" w:sz="0" w:space="0" w:color="auto"/>
          </w:divBdr>
        </w:div>
        <w:div w:id="492335692">
          <w:marLeft w:val="480"/>
          <w:marRight w:val="0"/>
          <w:marTop w:val="0"/>
          <w:marBottom w:val="0"/>
          <w:divBdr>
            <w:top w:val="none" w:sz="0" w:space="0" w:color="auto"/>
            <w:left w:val="none" w:sz="0" w:space="0" w:color="auto"/>
            <w:bottom w:val="none" w:sz="0" w:space="0" w:color="auto"/>
            <w:right w:val="none" w:sz="0" w:space="0" w:color="auto"/>
          </w:divBdr>
        </w:div>
        <w:div w:id="162479509">
          <w:marLeft w:val="480"/>
          <w:marRight w:val="0"/>
          <w:marTop w:val="0"/>
          <w:marBottom w:val="0"/>
          <w:divBdr>
            <w:top w:val="none" w:sz="0" w:space="0" w:color="auto"/>
            <w:left w:val="none" w:sz="0" w:space="0" w:color="auto"/>
            <w:bottom w:val="none" w:sz="0" w:space="0" w:color="auto"/>
            <w:right w:val="none" w:sz="0" w:space="0" w:color="auto"/>
          </w:divBdr>
        </w:div>
        <w:div w:id="441917295">
          <w:marLeft w:val="480"/>
          <w:marRight w:val="0"/>
          <w:marTop w:val="0"/>
          <w:marBottom w:val="0"/>
          <w:divBdr>
            <w:top w:val="none" w:sz="0" w:space="0" w:color="auto"/>
            <w:left w:val="none" w:sz="0" w:space="0" w:color="auto"/>
            <w:bottom w:val="none" w:sz="0" w:space="0" w:color="auto"/>
            <w:right w:val="none" w:sz="0" w:space="0" w:color="auto"/>
          </w:divBdr>
        </w:div>
        <w:div w:id="2068456760">
          <w:marLeft w:val="480"/>
          <w:marRight w:val="0"/>
          <w:marTop w:val="0"/>
          <w:marBottom w:val="0"/>
          <w:divBdr>
            <w:top w:val="none" w:sz="0" w:space="0" w:color="auto"/>
            <w:left w:val="none" w:sz="0" w:space="0" w:color="auto"/>
            <w:bottom w:val="none" w:sz="0" w:space="0" w:color="auto"/>
            <w:right w:val="none" w:sz="0" w:space="0" w:color="auto"/>
          </w:divBdr>
        </w:div>
        <w:div w:id="1667856220">
          <w:marLeft w:val="480"/>
          <w:marRight w:val="0"/>
          <w:marTop w:val="0"/>
          <w:marBottom w:val="0"/>
          <w:divBdr>
            <w:top w:val="none" w:sz="0" w:space="0" w:color="auto"/>
            <w:left w:val="none" w:sz="0" w:space="0" w:color="auto"/>
            <w:bottom w:val="none" w:sz="0" w:space="0" w:color="auto"/>
            <w:right w:val="none" w:sz="0" w:space="0" w:color="auto"/>
          </w:divBdr>
        </w:div>
        <w:div w:id="830019826">
          <w:marLeft w:val="480"/>
          <w:marRight w:val="0"/>
          <w:marTop w:val="0"/>
          <w:marBottom w:val="0"/>
          <w:divBdr>
            <w:top w:val="none" w:sz="0" w:space="0" w:color="auto"/>
            <w:left w:val="none" w:sz="0" w:space="0" w:color="auto"/>
            <w:bottom w:val="none" w:sz="0" w:space="0" w:color="auto"/>
            <w:right w:val="none" w:sz="0" w:space="0" w:color="auto"/>
          </w:divBdr>
        </w:div>
        <w:div w:id="259605236">
          <w:marLeft w:val="480"/>
          <w:marRight w:val="0"/>
          <w:marTop w:val="0"/>
          <w:marBottom w:val="0"/>
          <w:divBdr>
            <w:top w:val="none" w:sz="0" w:space="0" w:color="auto"/>
            <w:left w:val="none" w:sz="0" w:space="0" w:color="auto"/>
            <w:bottom w:val="none" w:sz="0" w:space="0" w:color="auto"/>
            <w:right w:val="none" w:sz="0" w:space="0" w:color="auto"/>
          </w:divBdr>
        </w:div>
        <w:div w:id="371422201">
          <w:marLeft w:val="480"/>
          <w:marRight w:val="0"/>
          <w:marTop w:val="0"/>
          <w:marBottom w:val="0"/>
          <w:divBdr>
            <w:top w:val="none" w:sz="0" w:space="0" w:color="auto"/>
            <w:left w:val="none" w:sz="0" w:space="0" w:color="auto"/>
            <w:bottom w:val="none" w:sz="0" w:space="0" w:color="auto"/>
            <w:right w:val="none" w:sz="0" w:space="0" w:color="auto"/>
          </w:divBdr>
        </w:div>
        <w:div w:id="1093280169">
          <w:marLeft w:val="480"/>
          <w:marRight w:val="0"/>
          <w:marTop w:val="0"/>
          <w:marBottom w:val="0"/>
          <w:divBdr>
            <w:top w:val="none" w:sz="0" w:space="0" w:color="auto"/>
            <w:left w:val="none" w:sz="0" w:space="0" w:color="auto"/>
            <w:bottom w:val="none" w:sz="0" w:space="0" w:color="auto"/>
            <w:right w:val="none" w:sz="0" w:space="0" w:color="auto"/>
          </w:divBdr>
        </w:div>
        <w:div w:id="1923487596">
          <w:marLeft w:val="480"/>
          <w:marRight w:val="0"/>
          <w:marTop w:val="0"/>
          <w:marBottom w:val="0"/>
          <w:divBdr>
            <w:top w:val="none" w:sz="0" w:space="0" w:color="auto"/>
            <w:left w:val="none" w:sz="0" w:space="0" w:color="auto"/>
            <w:bottom w:val="none" w:sz="0" w:space="0" w:color="auto"/>
            <w:right w:val="none" w:sz="0" w:space="0" w:color="auto"/>
          </w:divBdr>
        </w:div>
        <w:div w:id="142893333">
          <w:marLeft w:val="480"/>
          <w:marRight w:val="0"/>
          <w:marTop w:val="0"/>
          <w:marBottom w:val="0"/>
          <w:divBdr>
            <w:top w:val="none" w:sz="0" w:space="0" w:color="auto"/>
            <w:left w:val="none" w:sz="0" w:space="0" w:color="auto"/>
            <w:bottom w:val="none" w:sz="0" w:space="0" w:color="auto"/>
            <w:right w:val="none" w:sz="0" w:space="0" w:color="auto"/>
          </w:divBdr>
        </w:div>
        <w:div w:id="1995912436">
          <w:marLeft w:val="480"/>
          <w:marRight w:val="0"/>
          <w:marTop w:val="0"/>
          <w:marBottom w:val="0"/>
          <w:divBdr>
            <w:top w:val="none" w:sz="0" w:space="0" w:color="auto"/>
            <w:left w:val="none" w:sz="0" w:space="0" w:color="auto"/>
            <w:bottom w:val="none" w:sz="0" w:space="0" w:color="auto"/>
            <w:right w:val="none" w:sz="0" w:space="0" w:color="auto"/>
          </w:divBdr>
        </w:div>
        <w:div w:id="309360981">
          <w:marLeft w:val="480"/>
          <w:marRight w:val="0"/>
          <w:marTop w:val="0"/>
          <w:marBottom w:val="0"/>
          <w:divBdr>
            <w:top w:val="none" w:sz="0" w:space="0" w:color="auto"/>
            <w:left w:val="none" w:sz="0" w:space="0" w:color="auto"/>
            <w:bottom w:val="none" w:sz="0" w:space="0" w:color="auto"/>
            <w:right w:val="none" w:sz="0" w:space="0" w:color="auto"/>
          </w:divBdr>
        </w:div>
        <w:div w:id="1429934401">
          <w:marLeft w:val="480"/>
          <w:marRight w:val="0"/>
          <w:marTop w:val="0"/>
          <w:marBottom w:val="0"/>
          <w:divBdr>
            <w:top w:val="none" w:sz="0" w:space="0" w:color="auto"/>
            <w:left w:val="none" w:sz="0" w:space="0" w:color="auto"/>
            <w:bottom w:val="none" w:sz="0" w:space="0" w:color="auto"/>
            <w:right w:val="none" w:sz="0" w:space="0" w:color="auto"/>
          </w:divBdr>
        </w:div>
        <w:div w:id="1820342428">
          <w:marLeft w:val="480"/>
          <w:marRight w:val="0"/>
          <w:marTop w:val="0"/>
          <w:marBottom w:val="0"/>
          <w:divBdr>
            <w:top w:val="none" w:sz="0" w:space="0" w:color="auto"/>
            <w:left w:val="none" w:sz="0" w:space="0" w:color="auto"/>
            <w:bottom w:val="none" w:sz="0" w:space="0" w:color="auto"/>
            <w:right w:val="none" w:sz="0" w:space="0" w:color="auto"/>
          </w:divBdr>
        </w:div>
        <w:div w:id="1116607070">
          <w:marLeft w:val="480"/>
          <w:marRight w:val="0"/>
          <w:marTop w:val="0"/>
          <w:marBottom w:val="0"/>
          <w:divBdr>
            <w:top w:val="none" w:sz="0" w:space="0" w:color="auto"/>
            <w:left w:val="none" w:sz="0" w:space="0" w:color="auto"/>
            <w:bottom w:val="none" w:sz="0" w:space="0" w:color="auto"/>
            <w:right w:val="none" w:sz="0" w:space="0" w:color="auto"/>
          </w:divBdr>
        </w:div>
        <w:div w:id="957687373">
          <w:marLeft w:val="480"/>
          <w:marRight w:val="0"/>
          <w:marTop w:val="0"/>
          <w:marBottom w:val="0"/>
          <w:divBdr>
            <w:top w:val="none" w:sz="0" w:space="0" w:color="auto"/>
            <w:left w:val="none" w:sz="0" w:space="0" w:color="auto"/>
            <w:bottom w:val="none" w:sz="0" w:space="0" w:color="auto"/>
            <w:right w:val="none" w:sz="0" w:space="0" w:color="auto"/>
          </w:divBdr>
        </w:div>
        <w:div w:id="1714036379">
          <w:marLeft w:val="480"/>
          <w:marRight w:val="0"/>
          <w:marTop w:val="0"/>
          <w:marBottom w:val="0"/>
          <w:divBdr>
            <w:top w:val="none" w:sz="0" w:space="0" w:color="auto"/>
            <w:left w:val="none" w:sz="0" w:space="0" w:color="auto"/>
            <w:bottom w:val="none" w:sz="0" w:space="0" w:color="auto"/>
            <w:right w:val="none" w:sz="0" w:space="0" w:color="auto"/>
          </w:divBdr>
        </w:div>
        <w:div w:id="1115833251">
          <w:marLeft w:val="480"/>
          <w:marRight w:val="0"/>
          <w:marTop w:val="0"/>
          <w:marBottom w:val="0"/>
          <w:divBdr>
            <w:top w:val="none" w:sz="0" w:space="0" w:color="auto"/>
            <w:left w:val="none" w:sz="0" w:space="0" w:color="auto"/>
            <w:bottom w:val="none" w:sz="0" w:space="0" w:color="auto"/>
            <w:right w:val="none" w:sz="0" w:space="0" w:color="auto"/>
          </w:divBdr>
        </w:div>
        <w:div w:id="1585840451">
          <w:marLeft w:val="480"/>
          <w:marRight w:val="0"/>
          <w:marTop w:val="0"/>
          <w:marBottom w:val="0"/>
          <w:divBdr>
            <w:top w:val="none" w:sz="0" w:space="0" w:color="auto"/>
            <w:left w:val="none" w:sz="0" w:space="0" w:color="auto"/>
            <w:bottom w:val="none" w:sz="0" w:space="0" w:color="auto"/>
            <w:right w:val="none" w:sz="0" w:space="0" w:color="auto"/>
          </w:divBdr>
        </w:div>
        <w:div w:id="1925916757">
          <w:marLeft w:val="480"/>
          <w:marRight w:val="0"/>
          <w:marTop w:val="0"/>
          <w:marBottom w:val="0"/>
          <w:divBdr>
            <w:top w:val="none" w:sz="0" w:space="0" w:color="auto"/>
            <w:left w:val="none" w:sz="0" w:space="0" w:color="auto"/>
            <w:bottom w:val="none" w:sz="0" w:space="0" w:color="auto"/>
            <w:right w:val="none" w:sz="0" w:space="0" w:color="auto"/>
          </w:divBdr>
        </w:div>
        <w:div w:id="1457288707">
          <w:marLeft w:val="480"/>
          <w:marRight w:val="0"/>
          <w:marTop w:val="0"/>
          <w:marBottom w:val="0"/>
          <w:divBdr>
            <w:top w:val="none" w:sz="0" w:space="0" w:color="auto"/>
            <w:left w:val="none" w:sz="0" w:space="0" w:color="auto"/>
            <w:bottom w:val="none" w:sz="0" w:space="0" w:color="auto"/>
            <w:right w:val="none" w:sz="0" w:space="0" w:color="auto"/>
          </w:divBdr>
        </w:div>
        <w:div w:id="1786927226">
          <w:marLeft w:val="480"/>
          <w:marRight w:val="0"/>
          <w:marTop w:val="0"/>
          <w:marBottom w:val="0"/>
          <w:divBdr>
            <w:top w:val="none" w:sz="0" w:space="0" w:color="auto"/>
            <w:left w:val="none" w:sz="0" w:space="0" w:color="auto"/>
            <w:bottom w:val="none" w:sz="0" w:space="0" w:color="auto"/>
            <w:right w:val="none" w:sz="0" w:space="0" w:color="auto"/>
          </w:divBdr>
        </w:div>
        <w:div w:id="1655717194">
          <w:marLeft w:val="480"/>
          <w:marRight w:val="0"/>
          <w:marTop w:val="0"/>
          <w:marBottom w:val="0"/>
          <w:divBdr>
            <w:top w:val="none" w:sz="0" w:space="0" w:color="auto"/>
            <w:left w:val="none" w:sz="0" w:space="0" w:color="auto"/>
            <w:bottom w:val="none" w:sz="0" w:space="0" w:color="auto"/>
            <w:right w:val="none" w:sz="0" w:space="0" w:color="auto"/>
          </w:divBdr>
        </w:div>
        <w:div w:id="1612710292">
          <w:marLeft w:val="480"/>
          <w:marRight w:val="0"/>
          <w:marTop w:val="0"/>
          <w:marBottom w:val="0"/>
          <w:divBdr>
            <w:top w:val="none" w:sz="0" w:space="0" w:color="auto"/>
            <w:left w:val="none" w:sz="0" w:space="0" w:color="auto"/>
            <w:bottom w:val="none" w:sz="0" w:space="0" w:color="auto"/>
            <w:right w:val="none" w:sz="0" w:space="0" w:color="auto"/>
          </w:divBdr>
        </w:div>
        <w:div w:id="628046765">
          <w:marLeft w:val="480"/>
          <w:marRight w:val="0"/>
          <w:marTop w:val="0"/>
          <w:marBottom w:val="0"/>
          <w:divBdr>
            <w:top w:val="none" w:sz="0" w:space="0" w:color="auto"/>
            <w:left w:val="none" w:sz="0" w:space="0" w:color="auto"/>
            <w:bottom w:val="none" w:sz="0" w:space="0" w:color="auto"/>
            <w:right w:val="none" w:sz="0" w:space="0" w:color="auto"/>
          </w:divBdr>
        </w:div>
        <w:div w:id="1857621460">
          <w:marLeft w:val="480"/>
          <w:marRight w:val="0"/>
          <w:marTop w:val="0"/>
          <w:marBottom w:val="0"/>
          <w:divBdr>
            <w:top w:val="none" w:sz="0" w:space="0" w:color="auto"/>
            <w:left w:val="none" w:sz="0" w:space="0" w:color="auto"/>
            <w:bottom w:val="none" w:sz="0" w:space="0" w:color="auto"/>
            <w:right w:val="none" w:sz="0" w:space="0" w:color="auto"/>
          </w:divBdr>
        </w:div>
      </w:divsChild>
    </w:div>
    <w:div w:id="278494748">
      <w:bodyDiv w:val="1"/>
      <w:marLeft w:val="0"/>
      <w:marRight w:val="0"/>
      <w:marTop w:val="0"/>
      <w:marBottom w:val="0"/>
      <w:divBdr>
        <w:top w:val="none" w:sz="0" w:space="0" w:color="auto"/>
        <w:left w:val="none" w:sz="0" w:space="0" w:color="auto"/>
        <w:bottom w:val="none" w:sz="0" w:space="0" w:color="auto"/>
        <w:right w:val="none" w:sz="0" w:space="0" w:color="auto"/>
      </w:divBdr>
    </w:div>
    <w:div w:id="283661969">
      <w:bodyDiv w:val="1"/>
      <w:marLeft w:val="0"/>
      <w:marRight w:val="0"/>
      <w:marTop w:val="0"/>
      <w:marBottom w:val="0"/>
      <w:divBdr>
        <w:top w:val="none" w:sz="0" w:space="0" w:color="auto"/>
        <w:left w:val="none" w:sz="0" w:space="0" w:color="auto"/>
        <w:bottom w:val="none" w:sz="0" w:space="0" w:color="auto"/>
        <w:right w:val="none" w:sz="0" w:space="0" w:color="auto"/>
      </w:divBdr>
    </w:div>
    <w:div w:id="290013254">
      <w:bodyDiv w:val="1"/>
      <w:marLeft w:val="0"/>
      <w:marRight w:val="0"/>
      <w:marTop w:val="0"/>
      <w:marBottom w:val="0"/>
      <w:divBdr>
        <w:top w:val="none" w:sz="0" w:space="0" w:color="auto"/>
        <w:left w:val="none" w:sz="0" w:space="0" w:color="auto"/>
        <w:bottom w:val="none" w:sz="0" w:space="0" w:color="auto"/>
        <w:right w:val="none" w:sz="0" w:space="0" w:color="auto"/>
      </w:divBdr>
    </w:div>
    <w:div w:id="311759755">
      <w:bodyDiv w:val="1"/>
      <w:marLeft w:val="0"/>
      <w:marRight w:val="0"/>
      <w:marTop w:val="0"/>
      <w:marBottom w:val="0"/>
      <w:divBdr>
        <w:top w:val="none" w:sz="0" w:space="0" w:color="auto"/>
        <w:left w:val="none" w:sz="0" w:space="0" w:color="auto"/>
        <w:bottom w:val="none" w:sz="0" w:space="0" w:color="auto"/>
        <w:right w:val="none" w:sz="0" w:space="0" w:color="auto"/>
      </w:divBdr>
    </w:div>
    <w:div w:id="316149598">
      <w:bodyDiv w:val="1"/>
      <w:marLeft w:val="0"/>
      <w:marRight w:val="0"/>
      <w:marTop w:val="0"/>
      <w:marBottom w:val="0"/>
      <w:divBdr>
        <w:top w:val="none" w:sz="0" w:space="0" w:color="auto"/>
        <w:left w:val="none" w:sz="0" w:space="0" w:color="auto"/>
        <w:bottom w:val="none" w:sz="0" w:space="0" w:color="auto"/>
        <w:right w:val="none" w:sz="0" w:space="0" w:color="auto"/>
      </w:divBdr>
    </w:div>
    <w:div w:id="316494029">
      <w:bodyDiv w:val="1"/>
      <w:marLeft w:val="0"/>
      <w:marRight w:val="0"/>
      <w:marTop w:val="0"/>
      <w:marBottom w:val="0"/>
      <w:divBdr>
        <w:top w:val="none" w:sz="0" w:space="0" w:color="auto"/>
        <w:left w:val="none" w:sz="0" w:space="0" w:color="auto"/>
        <w:bottom w:val="none" w:sz="0" w:space="0" w:color="auto"/>
        <w:right w:val="none" w:sz="0" w:space="0" w:color="auto"/>
      </w:divBdr>
    </w:div>
    <w:div w:id="328607554">
      <w:bodyDiv w:val="1"/>
      <w:marLeft w:val="0"/>
      <w:marRight w:val="0"/>
      <w:marTop w:val="0"/>
      <w:marBottom w:val="0"/>
      <w:divBdr>
        <w:top w:val="none" w:sz="0" w:space="0" w:color="auto"/>
        <w:left w:val="none" w:sz="0" w:space="0" w:color="auto"/>
        <w:bottom w:val="none" w:sz="0" w:space="0" w:color="auto"/>
        <w:right w:val="none" w:sz="0" w:space="0" w:color="auto"/>
      </w:divBdr>
    </w:div>
    <w:div w:id="331497308">
      <w:bodyDiv w:val="1"/>
      <w:marLeft w:val="0"/>
      <w:marRight w:val="0"/>
      <w:marTop w:val="0"/>
      <w:marBottom w:val="0"/>
      <w:divBdr>
        <w:top w:val="none" w:sz="0" w:space="0" w:color="auto"/>
        <w:left w:val="none" w:sz="0" w:space="0" w:color="auto"/>
        <w:bottom w:val="none" w:sz="0" w:space="0" w:color="auto"/>
        <w:right w:val="none" w:sz="0" w:space="0" w:color="auto"/>
      </w:divBdr>
    </w:div>
    <w:div w:id="336463250">
      <w:bodyDiv w:val="1"/>
      <w:marLeft w:val="0"/>
      <w:marRight w:val="0"/>
      <w:marTop w:val="0"/>
      <w:marBottom w:val="0"/>
      <w:divBdr>
        <w:top w:val="none" w:sz="0" w:space="0" w:color="auto"/>
        <w:left w:val="none" w:sz="0" w:space="0" w:color="auto"/>
        <w:bottom w:val="none" w:sz="0" w:space="0" w:color="auto"/>
        <w:right w:val="none" w:sz="0" w:space="0" w:color="auto"/>
      </w:divBdr>
    </w:div>
    <w:div w:id="338626705">
      <w:bodyDiv w:val="1"/>
      <w:marLeft w:val="0"/>
      <w:marRight w:val="0"/>
      <w:marTop w:val="0"/>
      <w:marBottom w:val="0"/>
      <w:divBdr>
        <w:top w:val="none" w:sz="0" w:space="0" w:color="auto"/>
        <w:left w:val="none" w:sz="0" w:space="0" w:color="auto"/>
        <w:bottom w:val="none" w:sz="0" w:space="0" w:color="auto"/>
        <w:right w:val="none" w:sz="0" w:space="0" w:color="auto"/>
      </w:divBdr>
    </w:div>
    <w:div w:id="346758306">
      <w:bodyDiv w:val="1"/>
      <w:marLeft w:val="0"/>
      <w:marRight w:val="0"/>
      <w:marTop w:val="0"/>
      <w:marBottom w:val="0"/>
      <w:divBdr>
        <w:top w:val="none" w:sz="0" w:space="0" w:color="auto"/>
        <w:left w:val="none" w:sz="0" w:space="0" w:color="auto"/>
        <w:bottom w:val="none" w:sz="0" w:space="0" w:color="auto"/>
        <w:right w:val="none" w:sz="0" w:space="0" w:color="auto"/>
      </w:divBdr>
      <w:divsChild>
        <w:div w:id="899093669">
          <w:marLeft w:val="480"/>
          <w:marRight w:val="0"/>
          <w:marTop w:val="0"/>
          <w:marBottom w:val="0"/>
          <w:divBdr>
            <w:top w:val="none" w:sz="0" w:space="0" w:color="auto"/>
            <w:left w:val="none" w:sz="0" w:space="0" w:color="auto"/>
            <w:bottom w:val="none" w:sz="0" w:space="0" w:color="auto"/>
            <w:right w:val="none" w:sz="0" w:space="0" w:color="auto"/>
          </w:divBdr>
        </w:div>
        <w:div w:id="45766103">
          <w:marLeft w:val="480"/>
          <w:marRight w:val="0"/>
          <w:marTop w:val="0"/>
          <w:marBottom w:val="0"/>
          <w:divBdr>
            <w:top w:val="none" w:sz="0" w:space="0" w:color="auto"/>
            <w:left w:val="none" w:sz="0" w:space="0" w:color="auto"/>
            <w:bottom w:val="none" w:sz="0" w:space="0" w:color="auto"/>
            <w:right w:val="none" w:sz="0" w:space="0" w:color="auto"/>
          </w:divBdr>
        </w:div>
        <w:div w:id="1223559154">
          <w:marLeft w:val="480"/>
          <w:marRight w:val="0"/>
          <w:marTop w:val="0"/>
          <w:marBottom w:val="0"/>
          <w:divBdr>
            <w:top w:val="none" w:sz="0" w:space="0" w:color="auto"/>
            <w:left w:val="none" w:sz="0" w:space="0" w:color="auto"/>
            <w:bottom w:val="none" w:sz="0" w:space="0" w:color="auto"/>
            <w:right w:val="none" w:sz="0" w:space="0" w:color="auto"/>
          </w:divBdr>
        </w:div>
        <w:div w:id="1565607341">
          <w:marLeft w:val="480"/>
          <w:marRight w:val="0"/>
          <w:marTop w:val="0"/>
          <w:marBottom w:val="0"/>
          <w:divBdr>
            <w:top w:val="none" w:sz="0" w:space="0" w:color="auto"/>
            <w:left w:val="none" w:sz="0" w:space="0" w:color="auto"/>
            <w:bottom w:val="none" w:sz="0" w:space="0" w:color="auto"/>
            <w:right w:val="none" w:sz="0" w:space="0" w:color="auto"/>
          </w:divBdr>
        </w:div>
        <w:div w:id="715201513">
          <w:marLeft w:val="480"/>
          <w:marRight w:val="0"/>
          <w:marTop w:val="0"/>
          <w:marBottom w:val="0"/>
          <w:divBdr>
            <w:top w:val="none" w:sz="0" w:space="0" w:color="auto"/>
            <w:left w:val="none" w:sz="0" w:space="0" w:color="auto"/>
            <w:bottom w:val="none" w:sz="0" w:space="0" w:color="auto"/>
            <w:right w:val="none" w:sz="0" w:space="0" w:color="auto"/>
          </w:divBdr>
        </w:div>
        <w:div w:id="1149790487">
          <w:marLeft w:val="480"/>
          <w:marRight w:val="0"/>
          <w:marTop w:val="0"/>
          <w:marBottom w:val="0"/>
          <w:divBdr>
            <w:top w:val="none" w:sz="0" w:space="0" w:color="auto"/>
            <w:left w:val="none" w:sz="0" w:space="0" w:color="auto"/>
            <w:bottom w:val="none" w:sz="0" w:space="0" w:color="auto"/>
            <w:right w:val="none" w:sz="0" w:space="0" w:color="auto"/>
          </w:divBdr>
        </w:div>
        <w:div w:id="1237276106">
          <w:marLeft w:val="480"/>
          <w:marRight w:val="0"/>
          <w:marTop w:val="0"/>
          <w:marBottom w:val="0"/>
          <w:divBdr>
            <w:top w:val="none" w:sz="0" w:space="0" w:color="auto"/>
            <w:left w:val="none" w:sz="0" w:space="0" w:color="auto"/>
            <w:bottom w:val="none" w:sz="0" w:space="0" w:color="auto"/>
            <w:right w:val="none" w:sz="0" w:space="0" w:color="auto"/>
          </w:divBdr>
        </w:div>
        <w:div w:id="1040011119">
          <w:marLeft w:val="480"/>
          <w:marRight w:val="0"/>
          <w:marTop w:val="0"/>
          <w:marBottom w:val="0"/>
          <w:divBdr>
            <w:top w:val="none" w:sz="0" w:space="0" w:color="auto"/>
            <w:left w:val="none" w:sz="0" w:space="0" w:color="auto"/>
            <w:bottom w:val="none" w:sz="0" w:space="0" w:color="auto"/>
            <w:right w:val="none" w:sz="0" w:space="0" w:color="auto"/>
          </w:divBdr>
        </w:div>
        <w:div w:id="2084637687">
          <w:marLeft w:val="480"/>
          <w:marRight w:val="0"/>
          <w:marTop w:val="0"/>
          <w:marBottom w:val="0"/>
          <w:divBdr>
            <w:top w:val="none" w:sz="0" w:space="0" w:color="auto"/>
            <w:left w:val="none" w:sz="0" w:space="0" w:color="auto"/>
            <w:bottom w:val="none" w:sz="0" w:space="0" w:color="auto"/>
            <w:right w:val="none" w:sz="0" w:space="0" w:color="auto"/>
          </w:divBdr>
        </w:div>
        <w:div w:id="318118364">
          <w:marLeft w:val="480"/>
          <w:marRight w:val="0"/>
          <w:marTop w:val="0"/>
          <w:marBottom w:val="0"/>
          <w:divBdr>
            <w:top w:val="none" w:sz="0" w:space="0" w:color="auto"/>
            <w:left w:val="none" w:sz="0" w:space="0" w:color="auto"/>
            <w:bottom w:val="none" w:sz="0" w:space="0" w:color="auto"/>
            <w:right w:val="none" w:sz="0" w:space="0" w:color="auto"/>
          </w:divBdr>
        </w:div>
        <w:div w:id="551699376">
          <w:marLeft w:val="480"/>
          <w:marRight w:val="0"/>
          <w:marTop w:val="0"/>
          <w:marBottom w:val="0"/>
          <w:divBdr>
            <w:top w:val="none" w:sz="0" w:space="0" w:color="auto"/>
            <w:left w:val="none" w:sz="0" w:space="0" w:color="auto"/>
            <w:bottom w:val="none" w:sz="0" w:space="0" w:color="auto"/>
            <w:right w:val="none" w:sz="0" w:space="0" w:color="auto"/>
          </w:divBdr>
        </w:div>
        <w:div w:id="1620452420">
          <w:marLeft w:val="480"/>
          <w:marRight w:val="0"/>
          <w:marTop w:val="0"/>
          <w:marBottom w:val="0"/>
          <w:divBdr>
            <w:top w:val="none" w:sz="0" w:space="0" w:color="auto"/>
            <w:left w:val="none" w:sz="0" w:space="0" w:color="auto"/>
            <w:bottom w:val="none" w:sz="0" w:space="0" w:color="auto"/>
            <w:right w:val="none" w:sz="0" w:space="0" w:color="auto"/>
          </w:divBdr>
        </w:div>
        <w:div w:id="1745638703">
          <w:marLeft w:val="480"/>
          <w:marRight w:val="0"/>
          <w:marTop w:val="0"/>
          <w:marBottom w:val="0"/>
          <w:divBdr>
            <w:top w:val="none" w:sz="0" w:space="0" w:color="auto"/>
            <w:left w:val="none" w:sz="0" w:space="0" w:color="auto"/>
            <w:bottom w:val="none" w:sz="0" w:space="0" w:color="auto"/>
            <w:right w:val="none" w:sz="0" w:space="0" w:color="auto"/>
          </w:divBdr>
        </w:div>
        <w:div w:id="200241282">
          <w:marLeft w:val="480"/>
          <w:marRight w:val="0"/>
          <w:marTop w:val="0"/>
          <w:marBottom w:val="0"/>
          <w:divBdr>
            <w:top w:val="none" w:sz="0" w:space="0" w:color="auto"/>
            <w:left w:val="none" w:sz="0" w:space="0" w:color="auto"/>
            <w:bottom w:val="none" w:sz="0" w:space="0" w:color="auto"/>
            <w:right w:val="none" w:sz="0" w:space="0" w:color="auto"/>
          </w:divBdr>
        </w:div>
        <w:div w:id="1120607725">
          <w:marLeft w:val="480"/>
          <w:marRight w:val="0"/>
          <w:marTop w:val="0"/>
          <w:marBottom w:val="0"/>
          <w:divBdr>
            <w:top w:val="none" w:sz="0" w:space="0" w:color="auto"/>
            <w:left w:val="none" w:sz="0" w:space="0" w:color="auto"/>
            <w:bottom w:val="none" w:sz="0" w:space="0" w:color="auto"/>
            <w:right w:val="none" w:sz="0" w:space="0" w:color="auto"/>
          </w:divBdr>
        </w:div>
        <w:div w:id="603073344">
          <w:marLeft w:val="480"/>
          <w:marRight w:val="0"/>
          <w:marTop w:val="0"/>
          <w:marBottom w:val="0"/>
          <w:divBdr>
            <w:top w:val="none" w:sz="0" w:space="0" w:color="auto"/>
            <w:left w:val="none" w:sz="0" w:space="0" w:color="auto"/>
            <w:bottom w:val="none" w:sz="0" w:space="0" w:color="auto"/>
            <w:right w:val="none" w:sz="0" w:space="0" w:color="auto"/>
          </w:divBdr>
        </w:div>
        <w:div w:id="1332562421">
          <w:marLeft w:val="480"/>
          <w:marRight w:val="0"/>
          <w:marTop w:val="0"/>
          <w:marBottom w:val="0"/>
          <w:divBdr>
            <w:top w:val="none" w:sz="0" w:space="0" w:color="auto"/>
            <w:left w:val="none" w:sz="0" w:space="0" w:color="auto"/>
            <w:bottom w:val="none" w:sz="0" w:space="0" w:color="auto"/>
            <w:right w:val="none" w:sz="0" w:space="0" w:color="auto"/>
          </w:divBdr>
        </w:div>
        <w:div w:id="1616253550">
          <w:marLeft w:val="480"/>
          <w:marRight w:val="0"/>
          <w:marTop w:val="0"/>
          <w:marBottom w:val="0"/>
          <w:divBdr>
            <w:top w:val="none" w:sz="0" w:space="0" w:color="auto"/>
            <w:left w:val="none" w:sz="0" w:space="0" w:color="auto"/>
            <w:bottom w:val="none" w:sz="0" w:space="0" w:color="auto"/>
            <w:right w:val="none" w:sz="0" w:space="0" w:color="auto"/>
          </w:divBdr>
        </w:div>
        <w:div w:id="507061217">
          <w:marLeft w:val="480"/>
          <w:marRight w:val="0"/>
          <w:marTop w:val="0"/>
          <w:marBottom w:val="0"/>
          <w:divBdr>
            <w:top w:val="none" w:sz="0" w:space="0" w:color="auto"/>
            <w:left w:val="none" w:sz="0" w:space="0" w:color="auto"/>
            <w:bottom w:val="none" w:sz="0" w:space="0" w:color="auto"/>
            <w:right w:val="none" w:sz="0" w:space="0" w:color="auto"/>
          </w:divBdr>
        </w:div>
        <w:div w:id="333651704">
          <w:marLeft w:val="480"/>
          <w:marRight w:val="0"/>
          <w:marTop w:val="0"/>
          <w:marBottom w:val="0"/>
          <w:divBdr>
            <w:top w:val="none" w:sz="0" w:space="0" w:color="auto"/>
            <w:left w:val="none" w:sz="0" w:space="0" w:color="auto"/>
            <w:bottom w:val="none" w:sz="0" w:space="0" w:color="auto"/>
            <w:right w:val="none" w:sz="0" w:space="0" w:color="auto"/>
          </w:divBdr>
        </w:div>
        <w:div w:id="685063641">
          <w:marLeft w:val="480"/>
          <w:marRight w:val="0"/>
          <w:marTop w:val="0"/>
          <w:marBottom w:val="0"/>
          <w:divBdr>
            <w:top w:val="none" w:sz="0" w:space="0" w:color="auto"/>
            <w:left w:val="none" w:sz="0" w:space="0" w:color="auto"/>
            <w:bottom w:val="none" w:sz="0" w:space="0" w:color="auto"/>
            <w:right w:val="none" w:sz="0" w:space="0" w:color="auto"/>
          </w:divBdr>
        </w:div>
        <w:div w:id="1315186488">
          <w:marLeft w:val="480"/>
          <w:marRight w:val="0"/>
          <w:marTop w:val="0"/>
          <w:marBottom w:val="0"/>
          <w:divBdr>
            <w:top w:val="none" w:sz="0" w:space="0" w:color="auto"/>
            <w:left w:val="none" w:sz="0" w:space="0" w:color="auto"/>
            <w:bottom w:val="none" w:sz="0" w:space="0" w:color="auto"/>
            <w:right w:val="none" w:sz="0" w:space="0" w:color="auto"/>
          </w:divBdr>
        </w:div>
        <w:div w:id="699817076">
          <w:marLeft w:val="480"/>
          <w:marRight w:val="0"/>
          <w:marTop w:val="0"/>
          <w:marBottom w:val="0"/>
          <w:divBdr>
            <w:top w:val="none" w:sz="0" w:space="0" w:color="auto"/>
            <w:left w:val="none" w:sz="0" w:space="0" w:color="auto"/>
            <w:bottom w:val="none" w:sz="0" w:space="0" w:color="auto"/>
            <w:right w:val="none" w:sz="0" w:space="0" w:color="auto"/>
          </w:divBdr>
        </w:div>
        <w:div w:id="1786923069">
          <w:marLeft w:val="480"/>
          <w:marRight w:val="0"/>
          <w:marTop w:val="0"/>
          <w:marBottom w:val="0"/>
          <w:divBdr>
            <w:top w:val="none" w:sz="0" w:space="0" w:color="auto"/>
            <w:left w:val="none" w:sz="0" w:space="0" w:color="auto"/>
            <w:bottom w:val="none" w:sz="0" w:space="0" w:color="auto"/>
            <w:right w:val="none" w:sz="0" w:space="0" w:color="auto"/>
          </w:divBdr>
        </w:div>
        <w:div w:id="1679845863">
          <w:marLeft w:val="480"/>
          <w:marRight w:val="0"/>
          <w:marTop w:val="0"/>
          <w:marBottom w:val="0"/>
          <w:divBdr>
            <w:top w:val="none" w:sz="0" w:space="0" w:color="auto"/>
            <w:left w:val="none" w:sz="0" w:space="0" w:color="auto"/>
            <w:bottom w:val="none" w:sz="0" w:space="0" w:color="auto"/>
            <w:right w:val="none" w:sz="0" w:space="0" w:color="auto"/>
          </w:divBdr>
        </w:div>
        <w:div w:id="1511723654">
          <w:marLeft w:val="480"/>
          <w:marRight w:val="0"/>
          <w:marTop w:val="0"/>
          <w:marBottom w:val="0"/>
          <w:divBdr>
            <w:top w:val="none" w:sz="0" w:space="0" w:color="auto"/>
            <w:left w:val="none" w:sz="0" w:space="0" w:color="auto"/>
            <w:bottom w:val="none" w:sz="0" w:space="0" w:color="auto"/>
            <w:right w:val="none" w:sz="0" w:space="0" w:color="auto"/>
          </w:divBdr>
        </w:div>
        <w:div w:id="745150715">
          <w:marLeft w:val="480"/>
          <w:marRight w:val="0"/>
          <w:marTop w:val="0"/>
          <w:marBottom w:val="0"/>
          <w:divBdr>
            <w:top w:val="none" w:sz="0" w:space="0" w:color="auto"/>
            <w:left w:val="none" w:sz="0" w:space="0" w:color="auto"/>
            <w:bottom w:val="none" w:sz="0" w:space="0" w:color="auto"/>
            <w:right w:val="none" w:sz="0" w:space="0" w:color="auto"/>
          </w:divBdr>
        </w:div>
        <w:div w:id="1556159669">
          <w:marLeft w:val="480"/>
          <w:marRight w:val="0"/>
          <w:marTop w:val="0"/>
          <w:marBottom w:val="0"/>
          <w:divBdr>
            <w:top w:val="none" w:sz="0" w:space="0" w:color="auto"/>
            <w:left w:val="none" w:sz="0" w:space="0" w:color="auto"/>
            <w:bottom w:val="none" w:sz="0" w:space="0" w:color="auto"/>
            <w:right w:val="none" w:sz="0" w:space="0" w:color="auto"/>
          </w:divBdr>
        </w:div>
        <w:div w:id="1343432563">
          <w:marLeft w:val="480"/>
          <w:marRight w:val="0"/>
          <w:marTop w:val="0"/>
          <w:marBottom w:val="0"/>
          <w:divBdr>
            <w:top w:val="none" w:sz="0" w:space="0" w:color="auto"/>
            <w:left w:val="none" w:sz="0" w:space="0" w:color="auto"/>
            <w:bottom w:val="none" w:sz="0" w:space="0" w:color="auto"/>
            <w:right w:val="none" w:sz="0" w:space="0" w:color="auto"/>
          </w:divBdr>
        </w:div>
        <w:div w:id="1829055156">
          <w:marLeft w:val="480"/>
          <w:marRight w:val="0"/>
          <w:marTop w:val="0"/>
          <w:marBottom w:val="0"/>
          <w:divBdr>
            <w:top w:val="none" w:sz="0" w:space="0" w:color="auto"/>
            <w:left w:val="none" w:sz="0" w:space="0" w:color="auto"/>
            <w:bottom w:val="none" w:sz="0" w:space="0" w:color="auto"/>
            <w:right w:val="none" w:sz="0" w:space="0" w:color="auto"/>
          </w:divBdr>
        </w:div>
        <w:div w:id="1545293746">
          <w:marLeft w:val="480"/>
          <w:marRight w:val="0"/>
          <w:marTop w:val="0"/>
          <w:marBottom w:val="0"/>
          <w:divBdr>
            <w:top w:val="none" w:sz="0" w:space="0" w:color="auto"/>
            <w:left w:val="none" w:sz="0" w:space="0" w:color="auto"/>
            <w:bottom w:val="none" w:sz="0" w:space="0" w:color="auto"/>
            <w:right w:val="none" w:sz="0" w:space="0" w:color="auto"/>
          </w:divBdr>
        </w:div>
        <w:div w:id="189756470">
          <w:marLeft w:val="480"/>
          <w:marRight w:val="0"/>
          <w:marTop w:val="0"/>
          <w:marBottom w:val="0"/>
          <w:divBdr>
            <w:top w:val="none" w:sz="0" w:space="0" w:color="auto"/>
            <w:left w:val="none" w:sz="0" w:space="0" w:color="auto"/>
            <w:bottom w:val="none" w:sz="0" w:space="0" w:color="auto"/>
            <w:right w:val="none" w:sz="0" w:space="0" w:color="auto"/>
          </w:divBdr>
        </w:div>
        <w:div w:id="1730108381">
          <w:marLeft w:val="480"/>
          <w:marRight w:val="0"/>
          <w:marTop w:val="0"/>
          <w:marBottom w:val="0"/>
          <w:divBdr>
            <w:top w:val="none" w:sz="0" w:space="0" w:color="auto"/>
            <w:left w:val="none" w:sz="0" w:space="0" w:color="auto"/>
            <w:bottom w:val="none" w:sz="0" w:space="0" w:color="auto"/>
            <w:right w:val="none" w:sz="0" w:space="0" w:color="auto"/>
          </w:divBdr>
        </w:div>
        <w:div w:id="1397970819">
          <w:marLeft w:val="480"/>
          <w:marRight w:val="0"/>
          <w:marTop w:val="0"/>
          <w:marBottom w:val="0"/>
          <w:divBdr>
            <w:top w:val="none" w:sz="0" w:space="0" w:color="auto"/>
            <w:left w:val="none" w:sz="0" w:space="0" w:color="auto"/>
            <w:bottom w:val="none" w:sz="0" w:space="0" w:color="auto"/>
            <w:right w:val="none" w:sz="0" w:space="0" w:color="auto"/>
          </w:divBdr>
        </w:div>
        <w:div w:id="1846437989">
          <w:marLeft w:val="480"/>
          <w:marRight w:val="0"/>
          <w:marTop w:val="0"/>
          <w:marBottom w:val="0"/>
          <w:divBdr>
            <w:top w:val="none" w:sz="0" w:space="0" w:color="auto"/>
            <w:left w:val="none" w:sz="0" w:space="0" w:color="auto"/>
            <w:bottom w:val="none" w:sz="0" w:space="0" w:color="auto"/>
            <w:right w:val="none" w:sz="0" w:space="0" w:color="auto"/>
          </w:divBdr>
        </w:div>
        <w:div w:id="531184724">
          <w:marLeft w:val="480"/>
          <w:marRight w:val="0"/>
          <w:marTop w:val="0"/>
          <w:marBottom w:val="0"/>
          <w:divBdr>
            <w:top w:val="none" w:sz="0" w:space="0" w:color="auto"/>
            <w:left w:val="none" w:sz="0" w:space="0" w:color="auto"/>
            <w:bottom w:val="none" w:sz="0" w:space="0" w:color="auto"/>
            <w:right w:val="none" w:sz="0" w:space="0" w:color="auto"/>
          </w:divBdr>
        </w:div>
        <w:div w:id="212927598">
          <w:marLeft w:val="480"/>
          <w:marRight w:val="0"/>
          <w:marTop w:val="0"/>
          <w:marBottom w:val="0"/>
          <w:divBdr>
            <w:top w:val="none" w:sz="0" w:space="0" w:color="auto"/>
            <w:left w:val="none" w:sz="0" w:space="0" w:color="auto"/>
            <w:bottom w:val="none" w:sz="0" w:space="0" w:color="auto"/>
            <w:right w:val="none" w:sz="0" w:space="0" w:color="auto"/>
          </w:divBdr>
        </w:div>
        <w:div w:id="1843467232">
          <w:marLeft w:val="480"/>
          <w:marRight w:val="0"/>
          <w:marTop w:val="0"/>
          <w:marBottom w:val="0"/>
          <w:divBdr>
            <w:top w:val="none" w:sz="0" w:space="0" w:color="auto"/>
            <w:left w:val="none" w:sz="0" w:space="0" w:color="auto"/>
            <w:bottom w:val="none" w:sz="0" w:space="0" w:color="auto"/>
            <w:right w:val="none" w:sz="0" w:space="0" w:color="auto"/>
          </w:divBdr>
        </w:div>
      </w:divsChild>
    </w:div>
    <w:div w:id="351222743">
      <w:bodyDiv w:val="1"/>
      <w:marLeft w:val="0"/>
      <w:marRight w:val="0"/>
      <w:marTop w:val="0"/>
      <w:marBottom w:val="0"/>
      <w:divBdr>
        <w:top w:val="none" w:sz="0" w:space="0" w:color="auto"/>
        <w:left w:val="none" w:sz="0" w:space="0" w:color="auto"/>
        <w:bottom w:val="none" w:sz="0" w:space="0" w:color="auto"/>
        <w:right w:val="none" w:sz="0" w:space="0" w:color="auto"/>
      </w:divBdr>
    </w:div>
    <w:div w:id="351303347">
      <w:bodyDiv w:val="1"/>
      <w:marLeft w:val="0"/>
      <w:marRight w:val="0"/>
      <w:marTop w:val="0"/>
      <w:marBottom w:val="0"/>
      <w:divBdr>
        <w:top w:val="none" w:sz="0" w:space="0" w:color="auto"/>
        <w:left w:val="none" w:sz="0" w:space="0" w:color="auto"/>
        <w:bottom w:val="none" w:sz="0" w:space="0" w:color="auto"/>
        <w:right w:val="none" w:sz="0" w:space="0" w:color="auto"/>
      </w:divBdr>
    </w:div>
    <w:div w:id="375398318">
      <w:bodyDiv w:val="1"/>
      <w:marLeft w:val="0"/>
      <w:marRight w:val="0"/>
      <w:marTop w:val="0"/>
      <w:marBottom w:val="0"/>
      <w:divBdr>
        <w:top w:val="none" w:sz="0" w:space="0" w:color="auto"/>
        <w:left w:val="none" w:sz="0" w:space="0" w:color="auto"/>
        <w:bottom w:val="none" w:sz="0" w:space="0" w:color="auto"/>
        <w:right w:val="none" w:sz="0" w:space="0" w:color="auto"/>
      </w:divBdr>
    </w:div>
    <w:div w:id="394134699">
      <w:bodyDiv w:val="1"/>
      <w:marLeft w:val="0"/>
      <w:marRight w:val="0"/>
      <w:marTop w:val="0"/>
      <w:marBottom w:val="0"/>
      <w:divBdr>
        <w:top w:val="none" w:sz="0" w:space="0" w:color="auto"/>
        <w:left w:val="none" w:sz="0" w:space="0" w:color="auto"/>
        <w:bottom w:val="none" w:sz="0" w:space="0" w:color="auto"/>
        <w:right w:val="none" w:sz="0" w:space="0" w:color="auto"/>
      </w:divBdr>
    </w:div>
    <w:div w:id="398747677">
      <w:bodyDiv w:val="1"/>
      <w:marLeft w:val="0"/>
      <w:marRight w:val="0"/>
      <w:marTop w:val="0"/>
      <w:marBottom w:val="0"/>
      <w:divBdr>
        <w:top w:val="none" w:sz="0" w:space="0" w:color="auto"/>
        <w:left w:val="none" w:sz="0" w:space="0" w:color="auto"/>
        <w:bottom w:val="none" w:sz="0" w:space="0" w:color="auto"/>
        <w:right w:val="none" w:sz="0" w:space="0" w:color="auto"/>
      </w:divBdr>
    </w:div>
    <w:div w:id="425155997">
      <w:bodyDiv w:val="1"/>
      <w:marLeft w:val="0"/>
      <w:marRight w:val="0"/>
      <w:marTop w:val="0"/>
      <w:marBottom w:val="0"/>
      <w:divBdr>
        <w:top w:val="none" w:sz="0" w:space="0" w:color="auto"/>
        <w:left w:val="none" w:sz="0" w:space="0" w:color="auto"/>
        <w:bottom w:val="none" w:sz="0" w:space="0" w:color="auto"/>
        <w:right w:val="none" w:sz="0" w:space="0" w:color="auto"/>
      </w:divBdr>
      <w:divsChild>
        <w:div w:id="1354645239">
          <w:marLeft w:val="480"/>
          <w:marRight w:val="0"/>
          <w:marTop w:val="0"/>
          <w:marBottom w:val="0"/>
          <w:divBdr>
            <w:top w:val="none" w:sz="0" w:space="0" w:color="auto"/>
            <w:left w:val="none" w:sz="0" w:space="0" w:color="auto"/>
            <w:bottom w:val="none" w:sz="0" w:space="0" w:color="auto"/>
            <w:right w:val="none" w:sz="0" w:space="0" w:color="auto"/>
          </w:divBdr>
        </w:div>
        <w:div w:id="713500063">
          <w:marLeft w:val="480"/>
          <w:marRight w:val="0"/>
          <w:marTop w:val="0"/>
          <w:marBottom w:val="0"/>
          <w:divBdr>
            <w:top w:val="none" w:sz="0" w:space="0" w:color="auto"/>
            <w:left w:val="none" w:sz="0" w:space="0" w:color="auto"/>
            <w:bottom w:val="none" w:sz="0" w:space="0" w:color="auto"/>
            <w:right w:val="none" w:sz="0" w:space="0" w:color="auto"/>
          </w:divBdr>
        </w:div>
        <w:div w:id="1247151364">
          <w:marLeft w:val="480"/>
          <w:marRight w:val="0"/>
          <w:marTop w:val="0"/>
          <w:marBottom w:val="0"/>
          <w:divBdr>
            <w:top w:val="none" w:sz="0" w:space="0" w:color="auto"/>
            <w:left w:val="none" w:sz="0" w:space="0" w:color="auto"/>
            <w:bottom w:val="none" w:sz="0" w:space="0" w:color="auto"/>
            <w:right w:val="none" w:sz="0" w:space="0" w:color="auto"/>
          </w:divBdr>
        </w:div>
        <w:div w:id="1987469269">
          <w:marLeft w:val="480"/>
          <w:marRight w:val="0"/>
          <w:marTop w:val="0"/>
          <w:marBottom w:val="0"/>
          <w:divBdr>
            <w:top w:val="none" w:sz="0" w:space="0" w:color="auto"/>
            <w:left w:val="none" w:sz="0" w:space="0" w:color="auto"/>
            <w:bottom w:val="none" w:sz="0" w:space="0" w:color="auto"/>
            <w:right w:val="none" w:sz="0" w:space="0" w:color="auto"/>
          </w:divBdr>
        </w:div>
        <w:div w:id="16808886">
          <w:marLeft w:val="480"/>
          <w:marRight w:val="0"/>
          <w:marTop w:val="0"/>
          <w:marBottom w:val="0"/>
          <w:divBdr>
            <w:top w:val="none" w:sz="0" w:space="0" w:color="auto"/>
            <w:left w:val="none" w:sz="0" w:space="0" w:color="auto"/>
            <w:bottom w:val="none" w:sz="0" w:space="0" w:color="auto"/>
            <w:right w:val="none" w:sz="0" w:space="0" w:color="auto"/>
          </w:divBdr>
        </w:div>
        <w:div w:id="687020888">
          <w:marLeft w:val="480"/>
          <w:marRight w:val="0"/>
          <w:marTop w:val="0"/>
          <w:marBottom w:val="0"/>
          <w:divBdr>
            <w:top w:val="none" w:sz="0" w:space="0" w:color="auto"/>
            <w:left w:val="none" w:sz="0" w:space="0" w:color="auto"/>
            <w:bottom w:val="none" w:sz="0" w:space="0" w:color="auto"/>
            <w:right w:val="none" w:sz="0" w:space="0" w:color="auto"/>
          </w:divBdr>
        </w:div>
        <w:div w:id="155540811">
          <w:marLeft w:val="480"/>
          <w:marRight w:val="0"/>
          <w:marTop w:val="0"/>
          <w:marBottom w:val="0"/>
          <w:divBdr>
            <w:top w:val="none" w:sz="0" w:space="0" w:color="auto"/>
            <w:left w:val="none" w:sz="0" w:space="0" w:color="auto"/>
            <w:bottom w:val="none" w:sz="0" w:space="0" w:color="auto"/>
            <w:right w:val="none" w:sz="0" w:space="0" w:color="auto"/>
          </w:divBdr>
        </w:div>
        <w:div w:id="615405487">
          <w:marLeft w:val="480"/>
          <w:marRight w:val="0"/>
          <w:marTop w:val="0"/>
          <w:marBottom w:val="0"/>
          <w:divBdr>
            <w:top w:val="none" w:sz="0" w:space="0" w:color="auto"/>
            <w:left w:val="none" w:sz="0" w:space="0" w:color="auto"/>
            <w:bottom w:val="none" w:sz="0" w:space="0" w:color="auto"/>
            <w:right w:val="none" w:sz="0" w:space="0" w:color="auto"/>
          </w:divBdr>
        </w:div>
        <w:div w:id="1751777824">
          <w:marLeft w:val="480"/>
          <w:marRight w:val="0"/>
          <w:marTop w:val="0"/>
          <w:marBottom w:val="0"/>
          <w:divBdr>
            <w:top w:val="none" w:sz="0" w:space="0" w:color="auto"/>
            <w:left w:val="none" w:sz="0" w:space="0" w:color="auto"/>
            <w:bottom w:val="none" w:sz="0" w:space="0" w:color="auto"/>
            <w:right w:val="none" w:sz="0" w:space="0" w:color="auto"/>
          </w:divBdr>
        </w:div>
        <w:div w:id="355347748">
          <w:marLeft w:val="480"/>
          <w:marRight w:val="0"/>
          <w:marTop w:val="0"/>
          <w:marBottom w:val="0"/>
          <w:divBdr>
            <w:top w:val="none" w:sz="0" w:space="0" w:color="auto"/>
            <w:left w:val="none" w:sz="0" w:space="0" w:color="auto"/>
            <w:bottom w:val="none" w:sz="0" w:space="0" w:color="auto"/>
            <w:right w:val="none" w:sz="0" w:space="0" w:color="auto"/>
          </w:divBdr>
        </w:div>
        <w:div w:id="1517889313">
          <w:marLeft w:val="480"/>
          <w:marRight w:val="0"/>
          <w:marTop w:val="0"/>
          <w:marBottom w:val="0"/>
          <w:divBdr>
            <w:top w:val="none" w:sz="0" w:space="0" w:color="auto"/>
            <w:left w:val="none" w:sz="0" w:space="0" w:color="auto"/>
            <w:bottom w:val="none" w:sz="0" w:space="0" w:color="auto"/>
            <w:right w:val="none" w:sz="0" w:space="0" w:color="auto"/>
          </w:divBdr>
        </w:div>
        <w:div w:id="1001591972">
          <w:marLeft w:val="480"/>
          <w:marRight w:val="0"/>
          <w:marTop w:val="0"/>
          <w:marBottom w:val="0"/>
          <w:divBdr>
            <w:top w:val="none" w:sz="0" w:space="0" w:color="auto"/>
            <w:left w:val="none" w:sz="0" w:space="0" w:color="auto"/>
            <w:bottom w:val="none" w:sz="0" w:space="0" w:color="auto"/>
            <w:right w:val="none" w:sz="0" w:space="0" w:color="auto"/>
          </w:divBdr>
        </w:div>
        <w:div w:id="1508327312">
          <w:marLeft w:val="480"/>
          <w:marRight w:val="0"/>
          <w:marTop w:val="0"/>
          <w:marBottom w:val="0"/>
          <w:divBdr>
            <w:top w:val="none" w:sz="0" w:space="0" w:color="auto"/>
            <w:left w:val="none" w:sz="0" w:space="0" w:color="auto"/>
            <w:bottom w:val="none" w:sz="0" w:space="0" w:color="auto"/>
            <w:right w:val="none" w:sz="0" w:space="0" w:color="auto"/>
          </w:divBdr>
        </w:div>
      </w:divsChild>
    </w:div>
    <w:div w:id="443690799">
      <w:bodyDiv w:val="1"/>
      <w:marLeft w:val="0"/>
      <w:marRight w:val="0"/>
      <w:marTop w:val="0"/>
      <w:marBottom w:val="0"/>
      <w:divBdr>
        <w:top w:val="none" w:sz="0" w:space="0" w:color="auto"/>
        <w:left w:val="none" w:sz="0" w:space="0" w:color="auto"/>
        <w:bottom w:val="none" w:sz="0" w:space="0" w:color="auto"/>
        <w:right w:val="none" w:sz="0" w:space="0" w:color="auto"/>
      </w:divBdr>
    </w:div>
    <w:div w:id="451477737">
      <w:bodyDiv w:val="1"/>
      <w:marLeft w:val="0"/>
      <w:marRight w:val="0"/>
      <w:marTop w:val="0"/>
      <w:marBottom w:val="0"/>
      <w:divBdr>
        <w:top w:val="none" w:sz="0" w:space="0" w:color="auto"/>
        <w:left w:val="none" w:sz="0" w:space="0" w:color="auto"/>
        <w:bottom w:val="none" w:sz="0" w:space="0" w:color="auto"/>
        <w:right w:val="none" w:sz="0" w:space="0" w:color="auto"/>
      </w:divBdr>
    </w:div>
    <w:div w:id="457918048">
      <w:bodyDiv w:val="1"/>
      <w:marLeft w:val="0"/>
      <w:marRight w:val="0"/>
      <w:marTop w:val="0"/>
      <w:marBottom w:val="0"/>
      <w:divBdr>
        <w:top w:val="none" w:sz="0" w:space="0" w:color="auto"/>
        <w:left w:val="none" w:sz="0" w:space="0" w:color="auto"/>
        <w:bottom w:val="none" w:sz="0" w:space="0" w:color="auto"/>
        <w:right w:val="none" w:sz="0" w:space="0" w:color="auto"/>
      </w:divBdr>
      <w:divsChild>
        <w:div w:id="209269285">
          <w:marLeft w:val="480"/>
          <w:marRight w:val="0"/>
          <w:marTop w:val="0"/>
          <w:marBottom w:val="0"/>
          <w:divBdr>
            <w:top w:val="none" w:sz="0" w:space="0" w:color="auto"/>
            <w:left w:val="none" w:sz="0" w:space="0" w:color="auto"/>
            <w:bottom w:val="none" w:sz="0" w:space="0" w:color="auto"/>
            <w:right w:val="none" w:sz="0" w:space="0" w:color="auto"/>
          </w:divBdr>
        </w:div>
        <w:div w:id="1407725255">
          <w:marLeft w:val="480"/>
          <w:marRight w:val="0"/>
          <w:marTop w:val="0"/>
          <w:marBottom w:val="0"/>
          <w:divBdr>
            <w:top w:val="none" w:sz="0" w:space="0" w:color="auto"/>
            <w:left w:val="none" w:sz="0" w:space="0" w:color="auto"/>
            <w:bottom w:val="none" w:sz="0" w:space="0" w:color="auto"/>
            <w:right w:val="none" w:sz="0" w:space="0" w:color="auto"/>
          </w:divBdr>
        </w:div>
        <w:div w:id="447050755">
          <w:marLeft w:val="480"/>
          <w:marRight w:val="0"/>
          <w:marTop w:val="0"/>
          <w:marBottom w:val="0"/>
          <w:divBdr>
            <w:top w:val="none" w:sz="0" w:space="0" w:color="auto"/>
            <w:left w:val="none" w:sz="0" w:space="0" w:color="auto"/>
            <w:bottom w:val="none" w:sz="0" w:space="0" w:color="auto"/>
            <w:right w:val="none" w:sz="0" w:space="0" w:color="auto"/>
          </w:divBdr>
        </w:div>
        <w:div w:id="1245919618">
          <w:marLeft w:val="480"/>
          <w:marRight w:val="0"/>
          <w:marTop w:val="0"/>
          <w:marBottom w:val="0"/>
          <w:divBdr>
            <w:top w:val="none" w:sz="0" w:space="0" w:color="auto"/>
            <w:left w:val="none" w:sz="0" w:space="0" w:color="auto"/>
            <w:bottom w:val="none" w:sz="0" w:space="0" w:color="auto"/>
            <w:right w:val="none" w:sz="0" w:space="0" w:color="auto"/>
          </w:divBdr>
        </w:div>
        <w:div w:id="1479954803">
          <w:marLeft w:val="480"/>
          <w:marRight w:val="0"/>
          <w:marTop w:val="0"/>
          <w:marBottom w:val="0"/>
          <w:divBdr>
            <w:top w:val="none" w:sz="0" w:space="0" w:color="auto"/>
            <w:left w:val="none" w:sz="0" w:space="0" w:color="auto"/>
            <w:bottom w:val="none" w:sz="0" w:space="0" w:color="auto"/>
            <w:right w:val="none" w:sz="0" w:space="0" w:color="auto"/>
          </w:divBdr>
        </w:div>
        <w:div w:id="1281181036">
          <w:marLeft w:val="480"/>
          <w:marRight w:val="0"/>
          <w:marTop w:val="0"/>
          <w:marBottom w:val="0"/>
          <w:divBdr>
            <w:top w:val="none" w:sz="0" w:space="0" w:color="auto"/>
            <w:left w:val="none" w:sz="0" w:space="0" w:color="auto"/>
            <w:bottom w:val="none" w:sz="0" w:space="0" w:color="auto"/>
            <w:right w:val="none" w:sz="0" w:space="0" w:color="auto"/>
          </w:divBdr>
        </w:div>
        <w:div w:id="1410467601">
          <w:marLeft w:val="480"/>
          <w:marRight w:val="0"/>
          <w:marTop w:val="0"/>
          <w:marBottom w:val="0"/>
          <w:divBdr>
            <w:top w:val="none" w:sz="0" w:space="0" w:color="auto"/>
            <w:left w:val="none" w:sz="0" w:space="0" w:color="auto"/>
            <w:bottom w:val="none" w:sz="0" w:space="0" w:color="auto"/>
            <w:right w:val="none" w:sz="0" w:space="0" w:color="auto"/>
          </w:divBdr>
        </w:div>
        <w:div w:id="678701245">
          <w:marLeft w:val="480"/>
          <w:marRight w:val="0"/>
          <w:marTop w:val="0"/>
          <w:marBottom w:val="0"/>
          <w:divBdr>
            <w:top w:val="none" w:sz="0" w:space="0" w:color="auto"/>
            <w:left w:val="none" w:sz="0" w:space="0" w:color="auto"/>
            <w:bottom w:val="none" w:sz="0" w:space="0" w:color="auto"/>
            <w:right w:val="none" w:sz="0" w:space="0" w:color="auto"/>
          </w:divBdr>
        </w:div>
        <w:div w:id="1864636962">
          <w:marLeft w:val="480"/>
          <w:marRight w:val="0"/>
          <w:marTop w:val="0"/>
          <w:marBottom w:val="0"/>
          <w:divBdr>
            <w:top w:val="none" w:sz="0" w:space="0" w:color="auto"/>
            <w:left w:val="none" w:sz="0" w:space="0" w:color="auto"/>
            <w:bottom w:val="none" w:sz="0" w:space="0" w:color="auto"/>
            <w:right w:val="none" w:sz="0" w:space="0" w:color="auto"/>
          </w:divBdr>
        </w:div>
        <w:div w:id="413479969">
          <w:marLeft w:val="480"/>
          <w:marRight w:val="0"/>
          <w:marTop w:val="0"/>
          <w:marBottom w:val="0"/>
          <w:divBdr>
            <w:top w:val="none" w:sz="0" w:space="0" w:color="auto"/>
            <w:left w:val="none" w:sz="0" w:space="0" w:color="auto"/>
            <w:bottom w:val="none" w:sz="0" w:space="0" w:color="auto"/>
            <w:right w:val="none" w:sz="0" w:space="0" w:color="auto"/>
          </w:divBdr>
        </w:div>
        <w:div w:id="1705137710">
          <w:marLeft w:val="480"/>
          <w:marRight w:val="0"/>
          <w:marTop w:val="0"/>
          <w:marBottom w:val="0"/>
          <w:divBdr>
            <w:top w:val="none" w:sz="0" w:space="0" w:color="auto"/>
            <w:left w:val="none" w:sz="0" w:space="0" w:color="auto"/>
            <w:bottom w:val="none" w:sz="0" w:space="0" w:color="auto"/>
            <w:right w:val="none" w:sz="0" w:space="0" w:color="auto"/>
          </w:divBdr>
        </w:div>
        <w:div w:id="1031224602">
          <w:marLeft w:val="480"/>
          <w:marRight w:val="0"/>
          <w:marTop w:val="0"/>
          <w:marBottom w:val="0"/>
          <w:divBdr>
            <w:top w:val="none" w:sz="0" w:space="0" w:color="auto"/>
            <w:left w:val="none" w:sz="0" w:space="0" w:color="auto"/>
            <w:bottom w:val="none" w:sz="0" w:space="0" w:color="auto"/>
            <w:right w:val="none" w:sz="0" w:space="0" w:color="auto"/>
          </w:divBdr>
        </w:div>
        <w:div w:id="970869098">
          <w:marLeft w:val="480"/>
          <w:marRight w:val="0"/>
          <w:marTop w:val="0"/>
          <w:marBottom w:val="0"/>
          <w:divBdr>
            <w:top w:val="none" w:sz="0" w:space="0" w:color="auto"/>
            <w:left w:val="none" w:sz="0" w:space="0" w:color="auto"/>
            <w:bottom w:val="none" w:sz="0" w:space="0" w:color="auto"/>
            <w:right w:val="none" w:sz="0" w:space="0" w:color="auto"/>
          </w:divBdr>
        </w:div>
        <w:div w:id="1929581487">
          <w:marLeft w:val="480"/>
          <w:marRight w:val="0"/>
          <w:marTop w:val="0"/>
          <w:marBottom w:val="0"/>
          <w:divBdr>
            <w:top w:val="none" w:sz="0" w:space="0" w:color="auto"/>
            <w:left w:val="none" w:sz="0" w:space="0" w:color="auto"/>
            <w:bottom w:val="none" w:sz="0" w:space="0" w:color="auto"/>
            <w:right w:val="none" w:sz="0" w:space="0" w:color="auto"/>
          </w:divBdr>
        </w:div>
        <w:div w:id="1006980990">
          <w:marLeft w:val="480"/>
          <w:marRight w:val="0"/>
          <w:marTop w:val="0"/>
          <w:marBottom w:val="0"/>
          <w:divBdr>
            <w:top w:val="none" w:sz="0" w:space="0" w:color="auto"/>
            <w:left w:val="none" w:sz="0" w:space="0" w:color="auto"/>
            <w:bottom w:val="none" w:sz="0" w:space="0" w:color="auto"/>
            <w:right w:val="none" w:sz="0" w:space="0" w:color="auto"/>
          </w:divBdr>
        </w:div>
        <w:div w:id="776364028">
          <w:marLeft w:val="480"/>
          <w:marRight w:val="0"/>
          <w:marTop w:val="0"/>
          <w:marBottom w:val="0"/>
          <w:divBdr>
            <w:top w:val="none" w:sz="0" w:space="0" w:color="auto"/>
            <w:left w:val="none" w:sz="0" w:space="0" w:color="auto"/>
            <w:bottom w:val="none" w:sz="0" w:space="0" w:color="auto"/>
            <w:right w:val="none" w:sz="0" w:space="0" w:color="auto"/>
          </w:divBdr>
        </w:div>
        <w:div w:id="1827479534">
          <w:marLeft w:val="480"/>
          <w:marRight w:val="0"/>
          <w:marTop w:val="0"/>
          <w:marBottom w:val="0"/>
          <w:divBdr>
            <w:top w:val="none" w:sz="0" w:space="0" w:color="auto"/>
            <w:left w:val="none" w:sz="0" w:space="0" w:color="auto"/>
            <w:bottom w:val="none" w:sz="0" w:space="0" w:color="auto"/>
            <w:right w:val="none" w:sz="0" w:space="0" w:color="auto"/>
          </w:divBdr>
        </w:div>
        <w:div w:id="227692385">
          <w:marLeft w:val="480"/>
          <w:marRight w:val="0"/>
          <w:marTop w:val="0"/>
          <w:marBottom w:val="0"/>
          <w:divBdr>
            <w:top w:val="none" w:sz="0" w:space="0" w:color="auto"/>
            <w:left w:val="none" w:sz="0" w:space="0" w:color="auto"/>
            <w:bottom w:val="none" w:sz="0" w:space="0" w:color="auto"/>
            <w:right w:val="none" w:sz="0" w:space="0" w:color="auto"/>
          </w:divBdr>
        </w:div>
        <w:div w:id="1313948221">
          <w:marLeft w:val="480"/>
          <w:marRight w:val="0"/>
          <w:marTop w:val="0"/>
          <w:marBottom w:val="0"/>
          <w:divBdr>
            <w:top w:val="none" w:sz="0" w:space="0" w:color="auto"/>
            <w:left w:val="none" w:sz="0" w:space="0" w:color="auto"/>
            <w:bottom w:val="none" w:sz="0" w:space="0" w:color="auto"/>
            <w:right w:val="none" w:sz="0" w:space="0" w:color="auto"/>
          </w:divBdr>
        </w:div>
        <w:div w:id="1227062017">
          <w:marLeft w:val="480"/>
          <w:marRight w:val="0"/>
          <w:marTop w:val="0"/>
          <w:marBottom w:val="0"/>
          <w:divBdr>
            <w:top w:val="none" w:sz="0" w:space="0" w:color="auto"/>
            <w:left w:val="none" w:sz="0" w:space="0" w:color="auto"/>
            <w:bottom w:val="none" w:sz="0" w:space="0" w:color="auto"/>
            <w:right w:val="none" w:sz="0" w:space="0" w:color="auto"/>
          </w:divBdr>
        </w:div>
        <w:div w:id="34233678">
          <w:marLeft w:val="480"/>
          <w:marRight w:val="0"/>
          <w:marTop w:val="0"/>
          <w:marBottom w:val="0"/>
          <w:divBdr>
            <w:top w:val="none" w:sz="0" w:space="0" w:color="auto"/>
            <w:left w:val="none" w:sz="0" w:space="0" w:color="auto"/>
            <w:bottom w:val="none" w:sz="0" w:space="0" w:color="auto"/>
            <w:right w:val="none" w:sz="0" w:space="0" w:color="auto"/>
          </w:divBdr>
        </w:div>
        <w:div w:id="525026691">
          <w:marLeft w:val="480"/>
          <w:marRight w:val="0"/>
          <w:marTop w:val="0"/>
          <w:marBottom w:val="0"/>
          <w:divBdr>
            <w:top w:val="none" w:sz="0" w:space="0" w:color="auto"/>
            <w:left w:val="none" w:sz="0" w:space="0" w:color="auto"/>
            <w:bottom w:val="none" w:sz="0" w:space="0" w:color="auto"/>
            <w:right w:val="none" w:sz="0" w:space="0" w:color="auto"/>
          </w:divBdr>
        </w:div>
        <w:div w:id="1109201171">
          <w:marLeft w:val="480"/>
          <w:marRight w:val="0"/>
          <w:marTop w:val="0"/>
          <w:marBottom w:val="0"/>
          <w:divBdr>
            <w:top w:val="none" w:sz="0" w:space="0" w:color="auto"/>
            <w:left w:val="none" w:sz="0" w:space="0" w:color="auto"/>
            <w:bottom w:val="none" w:sz="0" w:space="0" w:color="auto"/>
            <w:right w:val="none" w:sz="0" w:space="0" w:color="auto"/>
          </w:divBdr>
        </w:div>
        <w:div w:id="24141071">
          <w:marLeft w:val="480"/>
          <w:marRight w:val="0"/>
          <w:marTop w:val="0"/>
          <w:marBottom w:val="0"/>
          <w:divBdr>
            <w:top w:val="none" w:sz="0" w:space="0" w:color="auto"/>
            <w:left w:val="none" w:sz="0" w:space="0" w:color="auto"/>
            <w:bottom w:val="none" w:sz="0" w:space="0" w:color="auto"/>
            <w:right w:val="none" w:sz="0" w:space="0" w:color="auto"/>
          </w:divBdr>
        </w:div>
        <w:div w:id="704257147">
          <w:marLeft w:val="480"/>
          <w:marRight w:val="0"/>
          <w:marTop w:val="0"/>
          <w:marBottom w:val="0"/>
          <w:divBdr>
            <w:top w:val="none" w:sz="0" w:space="0" w:color="auto"/>
            <w:left w:val="none" w:sz="0" w:space="0" w:color="auto"/>
            <w:bottom w:val="none" w:sz="0" w:space="0" w:color="auto"/>
            <w:right w:val="none" w:sz="0" w:space="0" w:color="auto"/>
          </w:divBdr>
        </w:div>
        <w:div w:id="589654432">
          <w:marLeft w:val="480"/>
          <w:marRight w:val="0"/>
          <w:marTop w:val="0"/>
          <w:marBottom w:val="0"/>
          <w:divBdr>
            <w:top w:val="none" w:sz="0" w:space="0" w:color="auto"/>
            <w:left w:val="none" w:sz="0" w:space="0" w:color="auto"/>
            <w:bottom w:val="none" w:sz="0" w:space="0" w:color="auto"/>
            <w:right w:val="none" w:sz="0" w:space="0" w:color="auto"/>
          </w:divBdr>
        </w:div>
        <w:div w:id="1267930808">
          <w:marLeft w:val="480"/>
          <w:marRight w:val="0"/>
          <w:marTop w:val="0"/>
          <w:marBottom w:val="0"/>
          <w:divBdr>
            <w:top w:val="none" w:sz="0" w:space="0" w:color="auto"/>
            <w:left w:val="none" w:sz="0" w:space="0" w:color="auto"/>
            <w:bottom w:val="none" w:sz="0" w:space="0" w:color="auto"/>
            <w:right w:val="none" w:sz="0" w:space="0" w:color="auto"/>
          </w:divBdr>
        </w:div>
        <w:div w:id="580870178">
          <w:marLeft w:val="480"/>
          <w:marRight w:val="0"/>
          <w:marTop w:val="0"/>
          <w:marBottom w:val="0"/>
          <w:divBdr>
            <w:top w:val="none" w:sz="0" w:space="0" w:color="auto"/>
            <w:left w:val="none" w:sz="0" w:space="0" w:color="auto"/>
            <w:bottom w:val="none" w:sz="0" w:space="0" w:color="auto"/>
            <w:right w:val="none" w:sz="0" w:space="0" w:color="auto"/>
          </w:divBdr>
        </w:div>
        <w:div w:id="294334438">
          <w:marLeft w:val="480"/>
          <w:marRight w:val="0"/>
          <w:marTop w:val="0"/>
          <w:marBottom w:val="0"/>
          <w:divBdr>
            <w:top w:val="none" w:sz="0" w:space="0" w:color="auto"/>
            <w:left w:val="none" w:sz="0" w:space="0" w:color="auto"/>
            <w:bottom w:val="none" w:sz="0" w:space="0" w:color="auto"/>
            <w:right w:val="none" w:sz="0" w:space="0" w:color="auto"/>
          </w:divBdr>
        </w:div>
        <w:div w:id="592936336">
          <w:marLeft w:val="480"/>
          <w:marRight w:val="0"/>
          <w:marTop w:val="0"/>
          <w:marBottom w:val="0"/>
          <w:divBdr>
            <w:top w:val="none" w:sz="0" w:space="0" w:color="auto"/>
            <w:left w:val="none" w:sz="0" w:space="0" w:color="auto"/>
            <w:bottom w:val="none" w:sz="0" w:space="0" w:color="auto"/>
            <w:right w:val="none" w:sz="0" w:space="0" w:color="auto"/>
          </w:divBdr>
        </w:div>
        <w:div w:id="756051625">
          <w:marLeft w:val="480"/>
          <w:marRight w:val="0"/>
          <w:marTop w:val="0"/>
          <w:marBottom w:val="0"/>
          <w:divBdr>
            <w:top w:val="none" w:sz="0" w:space="0" w:color="auto"/>
            <w:left w:val="none" w:sz="0" w:space="0" w:color="auto"/>
            <w:bottom w:val="none" w:sz="0" w:space="0" w:color="auto"/>
            <w:right w:val="none" w:sz="0" w:space="0" w:color="auto"/>
          </w:divBdr>
        </w:div>
        <w:div w:id="22706455">
          <w:marLeft w:val="480"/>
          <w:marRight w:val="0"/>
          <w:marTop w:val="0"/>
          <w:marBottom w:val="0"/>
          <w:divBdr>
            <w:top w:val="none" w:sz="0" w:space="0" w:color="auto"/>
            <w:left w:val="none" w:sz="0" w:space="0" w:color="auto"/>
            <w:bottom w:val="none" w:sz="0" w:space="0" w:color="auto"/>
            <w:right w:val="none" w:sz="0" w:space="0" w:color="auto"/>
          </w:divBdr>
        </w:div>
        <w:div w:id="476457095">
          <w:marLeft w:val="480"/>
          <w:marRight w:val="0"/>
          <w:marTop w:val="0"/>
          <w:marBottom w:val="0"/>
          <w:divBdr>
            <w:top w:val="none" w:sz="0" w:space="0" w:color="auto"/>
            <w:left w:val="none" w:sz="0" w:space="0" w:color="auto"/>
            <w:bottom w:val="none" w:sz="0" w:space="0" w:color="auto"/>
            <w:right w:val="none" w:sz="0" w:space="0" w:color="auto"/>
          </w:divBdr>
        </w:div>
        <w:div w:id="1521578930">
          <w:marLeft w:val="480"/>
          <w:marRight w:val="0"/>
          <w:marTop w:val="0"/>
          <w:marBottom w:val="0"/>
          <w:divBdr>
            <w:top w:val="none" w:sz="0" w:space="0" w:color="auto"/>
            <w:left w:val="none" w:sz="0" w:space="0" w:color="auto"/>
            <w:bottom w:val="none" w:sz="0" w:space="0" w:color="auto"/>
            <w:right w:val="none" w:sz="0" w:space="0" w:color="auto"/>
          </w:divBdr>
        </w:div>
        <w:div w:id="327026331">
          <w:marLeft w:val="480"/>
          <w:marRight w:val="0"/>
          <w:marTop w:val="0"/>
          <w:marBottom w:val="0"/>
          <w:divBdr>
            <w:top w:val="none" w:sz="0" w:space="0" w:color="auto"/>
            <w:left w:val="none" w:sz="0" w:space="0" w:color="auto"/>
            <w:bottom w:val="none" w:sz="0" w:space="0" w:color="auto"/>
            <w:right w:val="none" w:sz="0" w:space="0" w:color="auto"/>
          </w:divBdr>
        </w:div>
        <w:div w:id="1901791950">
          <w:marLeft w:val="480"/>
          <w:marRight w:val="0"/>
          <w:marTop w:val="0"/>
          <w:marBottom w:val="0"/>
          <w:divBdr>
            <w:top w:val="none" w:sz="0" w:space="0" w:color="auto"/>
            <w:left w:val="none" w:sz="0" w:space="0" w:color="auto"/>
            <w:bottom w:val="none" w:sz="0" w:space="0" w:color="auto"/>
            <w:right w:val="none" w:sz="0" w:space="0" w:color="auto"/>
          </w:divBdr>
        </w:div>
      </w:divsChild>
    </w:div>
    <w:div w:id="462697869">
      <w:bodyDiv w:val="1"/>
      <w:marLeft w:val="0"/>
      <w:marRight w:val="0"/>
      <w:marTop w:val="0"/>
      <w:marBottom w:val="0"/>
      <w:divBdr>
        <w:top w:val="none" w:sz="0" w:space="0" w:color="auto"/>
        <w:left w:val="none" w:sz="0" w:space="0" w:color="auto"/>
        <w:bottom w:val="none" w:sz="0" w:space="0" w:color="auto"/>
        <w:right w:val="none" w:sz="0" w:space="0" w:color="auto"/>
      </w:divBdr>
    </w:div>
    <w:div w:id="484124267">
      <w:bodyDiv w:val="1"/>
      <w:marLeft w:val="0"/>
      <w:marRight w:val="0"/>
      <w:marTop w:val="0"/>
      <w:marBottom w:val="0"/>
      <w:divBdr>
        <w:top w:val="none" w:sz="0" w:space="0" w:color="auto"/>
        <w:left w:val="none" w:sz="0" w:space="0" w:color="auto"/>
        <w:bottom w:val="none" w:sz="0" w:space="0" w:color="auto"/>
        <w:right w:val="none" w:sz="0" w:space="0" w:color="auto"/>
      </w:divBdr>
      <w:divsChild>
        <w:div w:id="546912240">
          <w:marLeft w:val="480"/>
          <w:marRight w:val="0"/>
          <w:marTop w:val="0"/>
          <w:marBottom w:val="0"/>
          <w:divBdr>
            <w:top w:val="none" w:sz="0" w:space="0" w:color="auto"/>
            <w:left w:val="none" w:sz="0" w:space="0" w:color="auto"/>
            <w:bottom w:val="none" w:sz="0" w:space="0" w:color="auto"/>
            <w:right w:val="none" w:sz="0" w:space="0" w:color="auto"/>
          </w:divBdr>
        </w:div>
        <w:div w:id="136650124">
          <w:marLeft w:val="480"/>
          <w:marRight w:val="0"/>
          <w:marTop w:val="0"/>
          <w:marBottom w:val="0"/>
          <w:divBdr>
            <w:top w:val="none" w:sz="0" w:space="0" w:color="auto"/>
            <w:left w:val="none" w:sz="0" w:space="0" w:color="auto"/>
            <w:bottom w:val="none" w:sz="0" w:space="0" w:color="auto"/>
            <w:right w:val="none" w:sz="0" w:space="0" w:color="auto"/>
          </w:divBdr>
        </w:div>
        <w:div w:id="41370489">
          <w:marLeft w:val="480"/>
          <w:marRight w:val="0"/>
          <w:marTop w:val="0"/>
          <w:marBottom w:val="0"/>
          <w:divBdr>
            <w:top w:val="none" w:sz="0" w:space="0" w:color="auto"/>
            <w:left w:val="none" w:sz="0" w:space="0" w:color="auto"/>
            <w:bottom w:val="none" w:sz="0" w:space="0" w:color="auto"/>
            <w:right w:val="none" w:sz="0" w:space="0" w:color="auto"/>
          </w:divBdr>
        </w:div>
        <w:div w:id="47581930">
          <w:marLeft w:val="480"/>
          <w:marRight w:val="0"/>
          <w:marTop w:val="0"/>
          <w:marBottom w:val="0"/>
          <w:divBdr>
            <w:top w:val="none" w:sz="0" w:space="0" w:color="auto"/>
            <w:left w:val="none" w:sz="0" w:space="0" w:color="auto"/>
            <w:bottom w:val="none" w:sz="0" w:space="0" w:color="auto"/>
            <w:right w:val="none" w:sz="0" w:space="0" w:color="auto"/>
          </w:divBdr>
        </w:div>
        <w:div w:id="1102411045">
          <w:marLeft w:val="480"/>
          <w:marRight w:val="0"/>
          <w:marTop w:val="0"/>
          <w:marBottom w:val="0"/>
          <w:divBdr>
            <w:top w:val="none" w:sz="0" w:space="0" w:color="auto"/>
            <w:left w:val="none" w:sz="0" w:space="0" w:color="auto"/>
            <w:bottom w:val="none" w:sz="0" w:space="0" w:color="auto"/>
            <w:right w:val="none" w:sz="0" w:space="0" w:color="auto"/>
          </w:divBdr>
        </w:div>
        <w:div w:id="649597549">
          <w:marLeft w:val="480"/>
          <w:marRight w:val="0"/>
          <w:marTop w:val="0"/>
          <w:marBottom w:val="0"/>
          <w:divBdr>
            <w:top w:val="none" w:sz="0" w:space="0" w:color="auto"/>
            <w:left w:val="none" w:sz="0" w:space="0" w:color="auto"/>
            <w:bottom w:val="none" w:sz="0" w:space="0" w:color="auto"/>
            <w:right w:val="none" w:sz="0" w:space="0" w:color="auto"/>
          </w:divBdr>
        </w:div>
        <w:div w:id="1878271766">
          <w:marLeft w:val="480"/>
          <w:marRight w:val="0"/>
          <w:marTop w:val="0"/>
          <w:marBottom w:val="0"/>
          <w:divBdr>
            <w:top w:val="none" w:sz="0" w:space="0" w:color="auto"/>
            <w:left w:val="none" w:sz="0" w:space="0" w:color="auto"/>
            <w:bottom w:val="none" w:sz="0" w:space="0" w:color="auto"/>
            <w:right w:val="none" w:sz="0" w:space="0" w:color="auto"/>
          </w:divBdr>
        </w:div>
        <w:div w:id="106823835">
          <w:marLeft w:val="480"/>
          <w:marRight w:val="0"/>
          <w:marTop w:val="0"/>
          <w:marBottom w:val="0"/>
          <w:divBdr>
            <w:top w:val="none" w:sz="0" w:space="0" w:color="auto"/>
            <w:left w:val="none" w:sz="0" w:space="0" w:color="auto"/>
            <w:bottom w:val="none" w:sz="0" w:space="0" w:color="auto"/>
            <w:right w:val="none" w:sz="0" w:space="0" w:color="auto"/>
          </w:divBdr>
        </w:div>
        <w:div w:id="1341859189">
          <w:marLeft w:val="480"/>
          <w:marRight w:val="0"/>
          <w:marTop w:val="0"/>
          <w:marBottom w:val="0"/>
          <w:divBdr>
            <w:top w:val="none" w:sz="0" w:space="0" w:color="auto"/>
            <w:left w:val="none" w:sz="0" w:space="0" w:color="auto"/>
            <w:bottom w:val="none" w:sz="0" w:space="0" w:color="auto"/>
            <w:right w:val="none" w:sz="0" w:space="0" w:color="auto"/>
          </w:divBdr>
        </w:div>
        <w:div w:id="466433425">
          <w:marLeft w:val="480"/>
          <w:marRight w:val="0"/>
          <w:marTop w:val="0"/>
          <w:marBottom w:val="0"/>
          <w:divBdr>
            <w:top w:val="none" w:sz="0" w:space="0" w:color="auto"/>
            <w:left w:val="none" w:sz="0" w:space="0" w:color="auto"/>
            <w:bottom w:val="none" w:sz="0" w:space="0" w:color="auto"/>
            <w:right w:val="none" w:sz="0" w:space="0" w:color="auto"/>
          </w:divBdr>
        </w:div>
      </w:divsChild>
    </w:div>
    <w:div w:id="488255358">
      <w:bodyDiv w:val="1"/>
      <w:marLeft w:val="0"/>
      <w:marRight w:val="0"/>
      <w:marTop w:val="0"/>
      <w:marBottom w:val="0"/>
      <w:divBdr>
        <w:top w:val="none" w:sz="0" w:space="0" w:color="auto"/>
        <w:left w:val="none" w:sz="0" w:space="0" w:color="auto"/>
        <w:bottom w:val="none" w:sz="0" w:space="0" w:color="auto"/>
        <w:right w:val="none" w:sz="0" w:space="0" w:color="auto"/>
      </w:divBdr>
    </w:div>
    <w:div w:id="490827152">
      <w:bodyDiv w:val="1"/>
      <w:marLeft w:val="0"/>
      <w:marRight w:val="0"/>
      <w:marTop w:val="0"/>
      <w:marBottom w:val="0"/>
      <w:divBdr>
        <w:top w:val="none" w:sz="0" w:space="0" w:color="auto"/>
        <w:left w:val="none" w:sz="0" w:space="0" w:color="auto"/>
        <w:bottom w:val="none" w:sz="0" w:space="0" w:color="auto"/>
        <w:right w:val="none" w:sz="0" w:space="0" w:color="auto"/>
      </w:divBdr>
    </w:div>
    <w:div w:id="490830122">
      <w:bodyDiv w:val="1"/>
      <w:marLeft w:val="0"/>
      <w:marRight w:val="0"/>
      <w:marTop w:val="0"/>
      <w:marBottom w:val="0"/>
      <w:divBdr>
        <w:top w:val="none" w:sz="0" w:space="0" w:color="auto"/>
        <w:left w:val="none" w:sz="0" w:space="0" w:color="auto"/>
        <w:bottom w:val="none" w:sz="0" w:space="0" w:color="auto"/>
        <w:right w:val="none" w:sz="0" w:space="0" w:color="auto"/>
      </w:divBdr>
    </w:div>
    <w:div w:id="493960271">
      <w:bodyDiv w:val="1"/>
      <w:marLeft w:val="0"/>
      <w:marRight w:val="0"/>
      <w:marTop w:val="0"/>
      <w:marBottom w:val="0"/>
      <w:divBdr>
        <w:top w:val="none" w:sz="0" w:space="0" w:color="auto"/>
        <w:left w:val="none" w:sz="0" w:space="0" w:color="auto"/>
        <w:bottom w:val="none" w:sz="0" w:space="0" w:color="auto"/>
        <w:right w:val="none" w:sz="0" w:space="0" w:color="auto"/>
      </w:divBdr>
    </w:div>
    <w:div w:id="494304707">
      <w:bodyDiv w:val="1"/>
      <w:marLeft w:val="0"/>
      <w:marRight w:val="0"/>
      <w:marTop w:val="0"/>
      <w:marBottom w:val="0"/>
      <w:divBdr>
        <w:top w:val="none" w:sz="0" w:space="0" w:color="auto"/>
        <w:left w:val="none" w:sz="0" w:space="0" w:color="auto"/>
        <w:bottom w:val="none" w:sz="0" w:space="0" w:color="auto"/>
        <w:right w:val="none" w:sz="0" w:space="0" w:color="auto"/>
      </w:divBdr>
    </w:div>
    <w:div w:id="497699565">
      <w:bodyDiv w:val="1"/>
      <w:marLeft w:val="0"/>
      <w:marRight w:val="0"/>
      <w:marTop w:val="0"/>
      <w:marBottom w:val="0"/>
      <w:divBdr>
        <w:top w:val="none" w:sz="0" w:space="0" w:color="auto"/>
        <w:left w:val="none" w:sz="0" w:space="0" w:color="auto"/>
        <w:bottom w:val="none" w:sz="0" w:space="0" w:color="auto"/>
        <w:right w:val="none" w:sz="0" w:space="0" w:color="auto"/>
      </w:divBdr>
    </w:div>
    <w:div w:id="498085270">
      <w:bodyDiv w:val="1"/>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 w:id="503202463">
      <w:bodyDiv w:val="1"/>
      <w:marLeft w:val="0"/>
      <w:marRight w:val="0"/>
      <w:marTop w:val="0"/>
      <w:marBottom w:val="0"/>
      <w:divBdr>
        <w:top w:val="none" w:sz="0" w:space="0" w:color="auto"/>
        <w:left w:val="none" w:sz="0" w:space="0" w:color="auto"/>
        <w:bottom w:val="none" w:sz="0" w:space="0" w:color="auto"/>
        <w:right w:val="none" w:sz="0" w:space="0" w:color="auto"/>
      </w:divBdr>
      <w:divsChild>
        <w:div w:id="722563606">
          <w:marLeft w:val="480"/>
          <w:marRight w:val="0"/>
          <w:marTop w:val="0"/>
          <w:marBottom w:val="0"/>
          <w:divBdr>
            <w:top w:val="none" w:sz="0" w:space="0" w:color="auto"/>
            <w:left w:val="none" w:sz="0" w:space="0" w:color="auto"/>
            <w:bottom w:val="none" w:sz="0" w:space="0" w:color="auto"/>
            <w:right w:val="none" w:sz="0" w:space="0" w:color="auto"/>
          </w:divBdr>
        </w:div>
        <w:div w:id="1914581002">
          <w:marLeft w:val="480"/>
          <w:marRight w:val="0"/>
          <w:marTop w:val="0"/>
          <w:marBottom w:val="0"/>
          <w:divBdr>
            <w:top w:val="none" w:sz="0" w:space="0" w:color="auto"/>
            <w:left w:val="none" w:sz="0" w:space="0" w:color="auto"/>
            <w:bottom w:val="none" w:sz="0" w:space="0" w:color="auto"/>
            <w:right w:val="none" w:sz="0" w:space="0" w:color="auto"/>
          </w:divBdr>
        </w:div>
        <w:div w:id="19940746">
          <w:marLeft w:val="480"/>
          <w:marRight w:val="0"/>
          <w:marTop w:val="0"/>
          <w:marBottom w:val="0"/>
          <w:divBdr>
            <w:top w:val="none" w:sz="0" w:space="0" w:color="auto"/>
            <w:left w:val="none" w:sz="0" w:space="0" w:color="auto"/>
            <w:bottom w:val="none" w:sz="0" w:space="0" w:color="auto"/>
            <w:right w:val="none" w:sz="0" w:space="0" w:color="auto"/>
          </w:divBdr>
        </w:div>
        <w:div w:id="1349210827">
          <w:marLeft w:val="480"/>
          <w:marRight w:val="0"/>
          <w:marTop w:val="0"/>
          <w:marBottom w:val="0"/>
          <w:divBdr>
            <w:top w:val="none" w:sz="0" w:space="0" w:color="auto"/>
            <w:left w:val="none" w:sz="0" w:space="0" w:color="auto"/>
            <w:bottom w:val="none" w:sz="0" w:space="0" w:color="auto"/>
            <w:right w:val="none" w:sz="0" w:space="0" w:color="auto"/>
          </w:divBdr>
        </w:div>
        <w:div w:id="1681808870">
          <w:marLeft w:val="480"/>
          <w:marRight w:val="0"/>
          <w:marTop w:val="0"/>
          <w:marBottom w:val="0"/>
          <w:divBdr>
            <w:top w:val="none" w:sz="0" w:space="0" w:color="auto"/>
            <w:left w:val="none" w:sz="0" w:space="0" w:color="auto"/>
            <w:bottom w:val="none" w:sz="0" w:space="0" w:color="auto"/>
            <w:right w:val="none" w:sz="0" w:space="0" w:color="auto"/>
          </w:divBdr>
        </w:div>
        <w:div w:id="1761369954">
          <w:marLeft w:val="480"/>
          <w:marRight w:val="0"/>
          <w:marTop w:val="0"/>
          <w:marBottom w:val="0"/>
          <w:divBdr>
            <w:top w:val="none" w:sz="0" w:space="0" w:color="auto"/>
            <w:left w:val="none" w:sz="0" w:space="0" w:color="auto"/>
            <w:bottom w:val="none" w:sz="0" w:space="0" w:color="auto"/>
            <w:right w:val="none" w:sz="0" w:space="0" w:color="auto"/>
          </w:divBdr>
        </w:div>
        <w:div w:id="1720469583">
          <w:marLeft w:val="480"/>
          <w:marRight w:val="0"/>
          <w:marTop w:val="0"/>
          <w:marBottom w:val="0"/>
          <w:divBdr>
            <w:top w:val="none" w:sz="0" w:space="0" w:color="auto"/>
            <w:left w:val="none" w:sz="0" w:space="0" w:color="auto"/>
            <w:bottom w:val="none" w:sz="0" w:space="0" w:color="auto"/>
            <w:right w:val="none" w:sz="0" w:space="0" w:color="auto"/>
          </w:divBdr>
        </w:div>
        <w:div w:id="484857707">
          <w:marLeft w:val="480"/>
          <w:marRight w:val="0"/>
          <w:marTop w:val="0"/>
          <w:marBottom w:val="0"/>
          <w:divBdr>
            <w:top w:val="none" w:sz="0" w:space="0" w:color="auto"/>
            <w:left w:val="none" w:sz="0" w:space="0" w:color="auto"/>
            <w:bottom w:val="none" w:sz="0" w:space="0" w:color="auto"/>
            <w:right w:val="none" w:sz="0" w:space="0" w:color="auto"/>
          </w:divBdr>
        </w:div>
        <w:div w:id="1035886426">
          <w:marLeft w:val="480"/>
          <w:marRight w:val="0"/>
          <w:marTop w:val="0"/>
          <w:marBottom w:val="0"/>
          <w:divBdr>
            <w:top w:val="none" w:sz="0" w:space="0" w:color="auto"/>
            <w:left w:val="none" w:sz="0" w:space="0" w:color="auto"/>
            <w:bottom w:val="none" w:sz="0" w:space="0" w:color="auto"/>
            <w:right w:val="none" w:sz="0" w:space="0" w:color="auto"/>
          </w:divBdr>
        </w:div>
        <w:div w:id="896747979">
          <w:marLeft w:val="480"/>
          <w:marRight w:val="0"/>
          <w:marTop w:val="0"/>
          <w:marBottom w:val="0"/>
          <w:divBdr>
            <w:top w:val="none" w:sz="0" w:space="0" w:color="auto"/>
            <w:left w:val="none" w:sz="0" w:space="0" w:color="auto"/>
            <w:bottom w:val="none" w:sz="0" w:space="0" w:color="auto"/>
            <w:right w:val="none" w:sz="0" w:space="0" w:color="auto"/>
          </w:divBdr>
        </w:div>
        <w:div w:id="2078894413">
          <w:marLeft w:val="480"/>
          <w:marRight w:val="0"/>
          <w:marTop w:val="0"/>
          <w:marBottom w:val="0"/>
          <w:divBdr>
            <w:top w:val="none" w:sz="0" w:space="0" w:color="auto"/>
            <w:left w:val="none" w:sz="0" w:space="0" w:color="auto"/>
            <w:bottom w:val="none" w:sz="0" w:space="0" w:color="auto"/>
            <w:right w:val="none" w:sz="0" w:space="0" w:color="auto"/>
          </w:divBdr>
        </w:div>
        <w:div w:id="1720666828">
          <w:marLeft w:val="480"/>
          <w:marRight w:val="0"/>
          <w:marTop w:val="0"/>
          <w:marBottom w:val="0"/>
          <w:divBdr>
            <w:top w:val="none" w:sz="0" w:space="0" w:color="auto"/>
            <w:left w:val="none" w:sz="0" w:space="0" w:color="auto"/>
            <w:bottom w:val="none" w:sz="0" w:space="0" w:color="auto"/>
            <w:right w:val="none" w:sz="0" w:space="0" w:color="auto"/>
          </w:divBdr>
        </w:div>
      </w:divsChild>
    </w:div>
    <w:div w:id="508449446">
      <w:bodyDiv w:val="1"/>
      <w:marLeft w:val="0"/>
      <w:marRight w:val="0"/>
      <w:marTop w:val="0"/>
      <w:marBottom w:val="0"/>
      <w:divBdr>
        <w:top w:val="none" w:sz="0" w:space="0" w:color="auto"/>
        <w:left w:val="none" w:sz="0" w:space="0" w:color="auto"/>
        <w:bottom w:val="none" w:sz="0" w:space="0" w:color="auto"/>
        <w:right w:val="none" w:sz="0" w:space="0" w:color="auto"/>
      </w:divBdr>
    </w:div>
    <w:div w:id="516041936">
      <w:bodyDiv w:val="1"/>
      <w:marLeft w:val="0"/>
      <w:marRight w:val="0"/>
      <w:marTop w:val="0"/>
      <w:marBottom w:val="0"/>
      <w:divBdr>
        <w:top w:val="none" w:sz="0" w:space="0" w:color="auto"/>
        <w:left w:val="none" w:sz="0" w:space="0" w:color="auto"/>
        <w:bottom w:val="none" w:sz="0" w:space="0" w:color="auto"/>
        <w:right w:val="none" w:sz="0" w:space="0" w:color="auto"/>
      </w:divBdr>
      <w:divsChild>
        <w:div w:id="611745561">
          <w:marLeft w:val="480"/>
          <w:marRight w:val="0"/>
          <w:marTop w:val="0"/>
          <w:marBottom w:val="0"/>
          <w:divBdr>
            <w:top w:val="none" w:sz="0" w:space="0" w:color="auto"/>
            <w:left w:val="none" w:sz="0" w:space="0" w:color="auto"/>
            <w:bottom w:val="none" w:sz="0" w:space="0" w:color="auto"/>
            <w:right w:val="none" w:sz="0" w:space="0" w:color="auto"/>
          </w:divBdr>
        </w:div>
        <w:div w:id="287787704">
          <w:marLeft w:val="480"/>
          <w:marRight w:val="0"/>
          <w:marTop w:val="0"/>
          <w:marBottom w:val="0"/>
          <w:divBdr>
            <w:top w:val="none" w:sz="0" w:space="0" w:color="auto"/>
            <w:left w:val="none" w:sz="0" w:space="0" w:color="auto"/>
            <w:bottom w:val="none" w:sz="0" w:space="0" w:color="auto"/>
            <w:right w:val="none" w:sz="0" w:space="0" w:color="auto"/>
          </w:divBdr>
        </w:div>
        <w:div w:id="9458869">
          <w:marLeft w:val="480"/>
          <w:marRight w:val="0"/>
          <w:marTop w:val="0"/>
          <w:marBottom w:val="0"/>
          <w:divBdr>
            <w:top w:val="none" w:sz="0" w:space="0" w:color="auto"/>
            <w:left w:val="none" w:sz="0" w:space="0" w:color="auto"/>
            <w:bottom w:val="none" w:sz="0" w:space="0" w:color="auto"/>
            <w:right w:val="none" w:sz="0" w:space="0" w:color="auto"/>
          </w:divBdr>
        </w:div>
        <w:div w:id="1432896737">
          <w:marLeft w:val="480"/>
          <w:marRight w:val="0"/>
          <w:marTop w:val="0"/>
          <w:marBottom w:val="0"/>
          <w:divBdr>
            <w:top w:val="none" w:sz="0" w:space="0" w:color="auto"/>
            <w:left w:val="none" w:sz="0" w:space="0" w:color="auto"/>
            <w:bottom w:val="none" w:sz="0" w:space="0" w:color="auto"/>
            <w:right w:val="none" w:sz="0" w:space="0" w:color="auto"/>
          </w:divBdr>
        </w:div>
        <w:div w:id="2021353402">
          <w:marLeft w:val="480"/>
          <w:marRight w:val="0"/>
          <w:marTop w:val="0"/>
          <w:marBottom w:val="0"/>
          <w:divBdr>
            <w:top w:val="none" w:sz="0" w:space="0" w:color="auto"/>
            <w:left w:val="none" w:sz="0" w:space="0" w:color="auto"/>
            <w:bottom w:val="none" w:sz="0" w:space="0" w:color="auto"/>
            <w:right w:val="none" w:sz="0" w:space="0" w:color="auto"/>
          </w:divBdr>
        </w:div>
        <w:div w:id="62412821">
          <w:marLeft w:val="480"/>
          <w:marRight w:val="0"/>
          <w:marTop w:val="0"/>
          <w:marBottom w:val="0"/>
          <w:divBdr>
            <w:top w:val="none" w:sz="0" w:space="0" w:color="auto"/>
            <w:left w:val="none" w:sz="0" w:space="0" w:color="auto"/>
            <w:bottom w:val="none" w:sz="0" w:space="0" w:color="auto"/>
            <w:right w:val="none" w:sz="0" w:space="0" w:color="auto"/>
          </w:divBdr>
        </w:div>
        <w:div w:id="1244142764">
          <w:marLeft w:val="480"/>
          <w:marRight w:val="0"/>
          <w:marTop w:val="0"/>
          <w:marBottom w:val="0"/>
          <w:divBdr>
            <w:top w:val="none" w:sz="0" w:space="0" w:color="auto"/>
            <w:left w:val="none" w:sz="0" w:space="0" w:color="auto"/>
            <w:bottom w:val="none" w:sz="0" w:space="0" w:color="auto"/>
            <w:right w:val="none" w:sz="0" w:space="0" w:color="auto"/>
          </w:divBdr>
        </w:div>
        <w:div w:id="1905414056">
          <w:marLeft w:val="480"/>
          <w:marRight w:val="0"/>
          <w:marTop w:val="0"/>
          <w:marBottom w:val="0"/>
          <w:divBdr>
            <w:top w:val="none" w:sz="0" w:space="0" w:color="auto"/>
            <w:left w:val="none" w:sz="0" w:space="0" w:color="auto"/>
            <w:bottom w:val="none" w:sz="0" w:space="0" w:color="auto"/>
            <w:right w:val="none" w:sz="0" w:space="0" w:color="auto"/>
          </w:divBdr>
        </w:div>
        <w:div w:id="1960989520">
          <w:marLeft w:val="480"/>
          <w:marRight w:val="0"/>
          <w:marTop w:val="0"/>
          <w:marBottom w:val="0"/>
          <w:divBdr>
            <w:top w:val="none" w:sz="0" w:space="0" w:color="auto"/>
            <w:left w:val="none" w:sz="0" w:space="0" w:color="auto"/>
            <w:bottom w:val="none" w:sz="0" w:space="0" w:color="auto"/>
            <w:right w:val="none" w:sz="0" w:space="0" w:color="auto"/>
          </w:divBdr>
        </w:div>
        <w:div w:id="949897948">
          <w:marLeft w:val="480"/>
          <w:marRight w:val="0"/>
          <w:marTop w:val="0"/>
          <w:marBottom w:val="0"/>
          <w:divBdr>
            <w:top w:val="none" w:sz="0" w:space="0" w:color="auto"/>
            <w:left w:val="none" w:sz="0" w:space="0" w:color="auto"/>
            <w:bottom w:val="none" w:sz="0" w:space="0" w:color="auto"/>
            <w:right w:val="none" w:sz="0" w:space="0" w:color="auto"/>
          </w:divBdr>
        </w:div>
        <w:div w:id="1984962113">
          <w:marLeft w:val="480"/>
          <w:marRight w:val="0"/>
          <w:marTop w:val="0"/>
          <w:marBottom w:val="0"/>
          <w:divBdr>
            <w:top w:val="none" w:sz="0" w:space="0" w:color="auto"/>
            <w:left w:val="none" w:sz="0" w:space="0" w:color="auto"/>
            <w:bottom w:val="none" w:sz="0" w:space="0" w:color="auto"/>
            <w:right w:val="none" w:sz="0" w:space="0" w:color="auto"/>
          </w:divBdr>
        </w:div>
        <w:div w:id="755631375">
          <w:marLeft w:val="480"/>
          <w:marRight w:val="0"/>
          <w:marTop w:val="0"/>
          <w:marBottom w:val="0"/>
          <w:divBdr>
            <w:top w:val="none" w:sz="0" w:space="0" w:color="auto"/>
            <w:left w:val="none" w:sz="0" w:space="0" w:color="auto"/>
            <w:bottom w:val="none" w:sz="0" w:space="0" w:color="auto"/>
            <w:right w:val="none" w:sz="0" w:space="0" w:color="auto"/>
          </w:divBdr>
        </w:div>
        <w:div w:id="743987495">
          <w:marLeft w:val="480"/>
          <w:marRight w:val="0"/>
          <w:marTop w:val="0"/>
          <w:marBottom w:val="0"/>
          <w:divBdr>
            <w:top w:val="none" w:sz="0" w:space="0" w:color="auto"/>
            <w:left w:val="none" w:sz="0" w:space="0" w:color="auto"/>
            <w:bottom w:val="none" w:sz="0" w:space="0" w:color="auto"/>
            <w:right w:val="none" w:sz="0" w:space="0" w:color="auto"/>
          </w:divBdr>
        </w:div>
        <w:div w:id="1360932344">
          <w:marLeft w:val="480"/>
          <w:marRight w:val="0"/>
          <w:marTop w:val="0"/>
          <w:marBottom w:val="0"/>
          <w:divBdr>
            <w:top w:val="none" w:sz="0" w:space="0" w:color="auto"/>
            <w:left w:val="none" w:sz="0" w:space="0" w:color="auto"/>
            <w:bottom w:val="none" w:sz="0" w:space="0" w:color="auto"/>
            <w:right w:val="none" w:sz="0" w:space="0" w:color="auto"/>
          </w:divBdr>
        </w:div>
        <w:div w:id="531462398">
          <w:marLeft w:val="480"/>
          <w:marRight w:val="0"/>
          <w:marTop w:val="0"/>
          <w:marBottom w:val="0"/>
          <w:divBdr>
            <w:top w:val="none" w:sz="0" w:space="0" w:color="auto"/>
            <w:left w:val="none" w:sz="0" w:space="0" w:color="auto"/>
            <w:bottom w:val="none" w:sz="0" w:space="0" w:color="auto"/>
            <w:right w:val="none" w:sz="0" w:space="0" w:color="auto"/>
          </w:divBdr>
        </w:div>
        <w:div w:id="1579244242">
          <w:marLeft w:val="480"/>
          <w:marRight w:val="0"/>
          <w:marTop w:val="0"/>
          <w:marBottom w:val="0"/>
          <w:divBdr>
            <w:top w:val="none" w:sz="0" w:space="0" w:color="auto"/>
            <w:left w:val="none" w:sz="0" w:space="0" w:color="auto"/>
            <w:bottom w:val="none" w:sz="0" w:space="0" w:color="auto"/>
            <w:right w:val="none" w:sz="0" w:space="0" w:color="auto"/>
          </w:divBdr>
        </w:div>
        <w:div w:id="1513030607">
          <w:marLeft w:val="480"/>
          <w:marRight w:val="0"/>
          <w:marTop w:val="0"/>
          <w:marBottom w:val="0"/>
          <w:divBdr>
            <w:top w:val="none" w:sz="0" w:space="0" w:color="auto"/>
            <w:left w:val="none" w:sz="0" w:space="0" w:color="auto"/>
            <w:bottom w:val="none" w:sz="0" w:space="0" w:color="auto"/>
            <w:right w:val="none" w:sz="0" w:space="0" w:color="auto"/>
          </w:divBdr>
        </w:div>
      </w:divsChild>
    </w:div>
    <w:div w:id="516389544">
      <w:bodyDiv w:val="1"/>
      <w:marLeft w:val="0"/>
      <w:marRight w:val="0"/>
      <w:marTop w:val="0"/>
      <w:marBottom w:val="0"/>
      <w:divBdr>
        <w:top w:val="none" w:sz="0" w:space="0" w:color="auto"/>
        <w:left w:val="none" w:sz="0" w:space="0" w:color="auto"/>
        <w:bottom w:val="none" w:sz="0" w:space="0" w:color="auto"/>
        <w:right w:val="none" w:sz="0" w:space="0" w:color="auto"/>
      </w:divBdr>
    </w:div>
    <w:div w:id="516775715">
      <w:bodyDiv w:val="1"/>
      <w:marLeft w:val="0"/>
      <w:marRight w:val="0"/>
      <w:marTop w:val="0"/>
      <w:marBottom w:val="0"/>
      <w:divBdr>
        <w:top w:val="none" w:sz="0" w:space="0" w:color="auto"/>
        <w:left w:val="none" w:sz="0" w:space="0" w:color="auto"/>
        <w:bottom w:val="none" w:sz="0" w:space="0" w:color="auto"/>
        <w:right w:val="none" w:sz="0" w:space="0" w:color="auto"/>
      </w:divBdr>
    </w:div>
    <w:div w:id="520751639">
      <w:bodyDiv w:val="1"/>
      <w:marLeft w:val="0"/>
      <w:marRight w:val="0"/>
      <w:marTop w:val="0"/>
      <w:marBottom w:val="0"/>
      <w:divBdr>
        <w:top w:val="none" w:sz="0" w:space="0" w:color="auto"/>
        <w:left w:val="none" w:sz="0" w:space="0" w:color="auto"/>
        <w:bottom w:val="none" w:sz="0" w:space="0" w:color="auto"/>
        <w:right w:val="none" w:sz="0" w:space="0" w:color="auto"/>
      </w:divBdr>
      <w:divsChild>
        <w:div w:id="1409956326">
          <w:marLeft w:val="480"/>
          <w:marRight w:val="0"/>
          <w:marTop w:val="0"/>
          <w:marBottom w:val="0"/>
          <w:divBdr>
            <w:top w:val="none" w:sz="0" w:space="0" w:color="auto"/>
            <w:left w:val="none" w:sz="0" w:space="0" w:color="auto"/>
            <w:bottom w:val="none" w:sz="0" w:space="0" w:color="auto"/>
            <w:right w:val="none" w:sz="0" w:space="0" w:color="auto"/>
          </w:divBdr>
        </w:div>
        <w:div w:id="1341080683">
          <w:marLeft w:val="480"/>
          <w:marRight w:val="0"/>
          <w:marTop w:val="0"/>
          <w:marBottom w:val="0"/>
          <w:divBdr>
            <w:top w:val="none" w:sz="0" w:space="0" w:color="auto"/>
            <w:left w:val="none" w:sz="0" w:space="0" w:color="auto"/>
            <w:bottom w:val="none" w:sz="0" w:space="0" w:color="auto"/>
            <w:right w:val="none" w:sz="0" w:space="0" w:color="auto"/>
          </w:divBdr>
        </w:div>
        <w:div w:id="1781803787">
          <w:marLeft w:val="480"/>
          <w:marRight w:val="0"/>
          <w:marTop w:val="0"/>
          <w:marBottom w:val="0"/>
          <w:divBdr>
            <w:top w:val="none" w:sz="0" w:space="0" w:color="auto"/>
            <w:left w:val="none" w:sz="0" w:space="0" w:color="auto"/>
            <w:bottom w:val="none" w:sz="0" w:space="0" w:color="auto"/>
            <w:right w:val="none" w:sz="0" w:space="0" w:color="auto"/>
          </w:divBdr>
        </w:div>
        <w:div w:id="1650480564">
          <w:marLeft w:val="480"/>
          <w:marRight w:val="0"/>
          <w:marTop w:val="0"/>
          <w:marBottom w:val="0"/>
          <w:divBdr>
            <w:top w:val="none" w:sz="0" w:space="0" w:color="auto"/>
            <w:left w:val="none" w:sz="0" w:space="0" w:color="auto"/>
            <w:bottom w:val="none" w:sz="0" w:space="0" w:color="auto"/>
            <w:right w:val="none" w:sz="0" w:space="0" w:color="auto"/>
          </w:divBdr>
        </w:div>
        <w:div w:id="1980105848">
          <w:marLeft w:val="480"/>
          <w:marRight w:val="0"/>
          <w:marTop w:val="0"/>
          <w:marBottom w:val="0"/>
          <w:divBdr>
            <w:top w:val="none" w:sz="0" w:space="0" w:color="auto"/>
            <w:left w:val="none" w:sz="0" w:space="0" w:color="auto"/>
            <w:bottom w:val="none" w:sz="0" w:space="0" w:color="auto"/>
            <w:right w:val="none" w:sz="0" w:space="0" w:color="auto"/>
          </w:divBdr>
        </w:div>
        <w:div w:id="1932931933">
          <w:marLeft w:val="480"/>
          <w:marRight w:val="0"/>
          <w:marTop w:val="0"/>
          <w:marBottom w:val="0"/>
          <w:divBdr>
            <w:top w:val="none" w:sz="0" w:space="0" w:color="auto"/>
            <w:left w:val="none" w:sz="0" w:space="0" w:color="auto"/>
            <w:bottom w:val="none" w:sz="0" w:space="0" w:color="auto"/>
            <w:right w:val="none" w:sz="0" w:space="0" w:color="auto"/>
          </w:divBdr>
        </w:div>
        <w:div w:id="2133281552">
          <w:marLeft w:val="480"/>
          <w:marRight w:val="0"/>
          <w:marTop w:val="0"/>
          <w:marBottom w:val="0"/>
          <w:divBdr>
            <w:top w:val="none" w:sz="0" w:space="0" w:color="auto"/>
            <w:left w:val="none" w:sz="0" w:space="0" w:color="auto"/>
            <w:bottom w:val="none" w:sz="0" w:space="0" w:color="auto"/>
            <w:right w:val="none" w:sz="0" w:space="0" w:color="auto"/>
          </w:divBdr>
        </w:div>
        <w:div w:id="859701594">
          <w:marLeft w:val="480"/>
          <w:marRight w:val="0"/>
          <w:marTop w:val="0"/>
          <w:marBottom w:val="0"/>
          <w:divBdr>
            <w:top w:val="none" w:sz="0" w:space="0" w:color="auto"/>
            <w:left w:val="none" w:sz="0" w:space="0" w:color="auto"/>
            <w:bottom w:val="none" w:sz="0" w:space="0" w:color="auto"/>
            <w:right w:val="none" w:sz="0" w:space="0" w:color="auto"/>
          </w:divBdr>
        </w:div>
        <w:div w:id="1874268172">
          <w:marLeft w:val="480"/>
          <w:marRight w:val="0"/>
          <w:marTop w:val="0"/>
          <w:marBottom w:val="0"/>
          <w:divBdr>
            <w:top w:val="none" w:sz="0" w:space="0" w:color="auto"/>
            <w:left w:val="none" w:sz="0" w:space="0" w:color="auto"/>
            <w:bottom w:val="none" w:sz="0" w:space="0" w:color="auto"/>
            <w:right w:val="none" w:sz="0" w:space="0" w:color="auto"/>
          </w:divBdr>
        </w:div>
        <w:div w:id="631718041">
          <w:marLeft w:val="480"/>
          <w:marRight w:val="0"/>
          <w:marTop w:val="0"/>
          <w:marBottom w:val="0"/>
          <w:divBdr>
            <w:top w:val="none" w:sz="0" w:space="0" w:color="auto"/>
            <w:left w:val="none" w:sz="0" w:space="0" w:color="auto"/>
            <w:bottom w:val="none" w:sz="0" w:space="0" w:color="auto"/>
            <w:right w:val="none" w:sz="0" w:space="0" w:color="auto"/>
          </w:divBdr>
        </w:div>
        <w:div w:id="1008406300">
          <w:marLeft w:val="480"/>
          <w:marRight w:val="0"/>
          <w:marTop w:val="0"/>
          <w:marBottom w:val="0"/>
          <w:divBdr>
            <w:top w:val="none" w:sz="0" w:space="0" w:color="auto"/>
            <w:left w:val="none" w:sz="0" w:space="0" w:color="auto"/>
            <w:bottom w:val="none" w:sz="0" w:space="0" w:color="auto"/>
            <w:right w:val="none" w:sz="0" w:space="0" w:color="auto"/>
          </w:divBdr>
        </w:div>
        <w:div w:id="1147477487">
          <w:marLeft w:val="480"/>
          <w:marRight w:val="0"/>
          <w:marTop w:val="0"/>
          <w:marBottom w:val="0"/>
          <w:divBdr>
            <w:top w:val="none" w:sz="0" w:space="0" w:color="auto"/>
            <w:left w:val="none" w:sz="0" w:space="0" w:color="auto"/>
            <w:bottom w:val="none" w:sz="0" w:space="0" w:color="auto"/>
            <w:right w:val="none" w:sz="0" w:space="0" w:color="auto"/>
          </w:divBdr>
        </w:div>
        <w:div w:id="1646544403">
          <w:marLeft w:val="480"/>
          <w:marRight w:val="0"/>
          <w:marTop w:val="0"/>
          <w:marBottom w:val="0"/>
          <w:divBdr>
            <w:top w:val="none" w:sz="0" w:space="0" w:color="auto"/>
            <w:left w:val="none" w:sz="0" w:space="0" w:color="auto"/>
            <w:bottom w:val="none" w:sz="0" w:space="0" w:color="auto"/>
            <w:right w:val="none" w:sz="0" w:space="0" w:color="auto"/>
          </w:divBdr>
        </w:div>
        <w:div w:id="1971016723">
          <w:marLeft w:val="480"/>
          <w:marRight w:val="0"/>
          <w:marTop w:val="0"/>
          <w:marBottom w:val="0"/>
          <w:divBdr>
            <w:top w:val="none" w:sz="0" w:space="0" w:color="auto"/>
            <w:left w:val="none" w:sz="0" w:space="0" w:color="auto"/>
            <w:bottom w:val="none" w:sz="0" w:space="0" w:color="auto"/>
            <w:right w:val="none" w:sz="0" w:space="0" w:color="auto"/>
          </w:divBdr>
        </w:div>
        <w:div w:id="1891845886">
          <w:marLeft w:val="480"/>
          <w:marRight w:val="0"/>
          <w:marTop w:val="0"/>
          <w:marBottom w:val="0"/>
          <w:divBdr>
            <w:top w:val="none" w:sz="0" w:space="0" w:color="auto"/>
            <w:left w:val="none" w:sz="0" w:space="0" w:color="auto"/>
            <w:bottom w:val="none" w:sz="0" w:space="0" w:color="auto"/>
            <w:right w:val="none" w:sz="0" w:space="0" w:color="auto"/>
          </w:divBdr>
        </w:div>
        <w:div w:id="200477624">
          <w:marLeft w:val="480"/>
          <w:marRight w:val="0"/>
          <w:marTop w:val="0"/>
          <w:marBottom w:val="0"/>
          <w:divBdr>
            <w:top w:val="none" w:sz="0" w:space="0" w:color="auto"/>
            <w:left w:val="none" w:sz="0" w:space="0" w:color="auto"/>
            <w:bottom w:val="none" w:sz="0" w:space="0" w:color="auto"/>
            <w:right w:val="none" w:sz="0" w:space="0" w:color="auto"/>
          </w:divBdr>
        </w:div>
        <w:div w:id="810051706">
          <w:marLeft w:val="480"/>
          <w:marRight w:val="0"/>
          <w:marTop w:val="0"/>
          <w:marBottom w:val="0"/>
          <w:divBdr>
            <w:top w:val="none" w:sz="0" w:space="0" w:color="auto"/>
            <w:left w:val="none" w:sz="0" w:space="0" w:color="auto"/>
            <w:bottom w:val="none" w:sz="0" w:space="0" w:color="auto"/>
            <w:right w:val="none" w:sz="0" w:space="0" w:color="auto"/>
          </w:divBdr>
        </w:div>
        <w:div w:id="764956795">
          <w:marLeft w:val="480"/>
          <w:marRight w:val="0"/>
          <w:marTop w:val="0"/>
          <w:marBottom w:val="0"/>
          <w:divBdr>
            <w:top w:val="none" w:sz="0" w:space="0" w:color="auto"/>
            <w:left w:val="none" w:sz="0" w:space="0" w:color="auto"/>
            <w:bottom w:val="none" w:sz="0" w:space="0" w:color="auto"/>
            <w:right w:val="none" w:sz="0" w:space="0" w:color="auto"/>
          </w:divBdr>
        </w:div>
        <w:div w:id="475026954">
          <w:marLeft w:val="480"/>
          <w:marRight w:val="0"/>
          <w:marTop w:val="0"/>
          <w:marBottom w:val="0"/>
          <w:divBdr>
            <w:top w:val="none" w:sz="0" w:space="0" w:color="auto"/>
            <w:left w:val="none" w:sz="0" w:space="0" w:color="auto"/>
            <w:bottom w:val="none" w:sz="0" w:space="0" w:color="auto"/>
            <w:right w:val="none" w:sz="0" w:space="0" w:color="auto"/>
          </w:divBdr>
        </w:div>
        <w:div w:id="1423140533">
          <w:marLeft w:val="480"/>
          <w:marRight w:val="0"/>
          <w:marTop w:val="0"/>
          <w:marBottom w:val="0"/>
          <w:divBdr>
            <w:top w:val="none" w:sz="0" w:space="0" w:color="auto"/>
            <w:left w:val="none" w:sz="0" w:space="0" w:color="auto"/>
            <w:bottom w:val="none" w:sz="0" w:space="0" w:color="auto"/>
            <w:right w:val="none" w:sz="0" w:space="0" w:color="auto"/>
          </w:divBdr>
        </w:div>
        <w:div w:id="1254514119">
          <w:marLeft w:val="480"/>
          <w:marRight w:val="0"/>
          <w:marTop w:val="0"/>
          <w:marBottom w:val="0"/>
          <w:divBdr>
            <w:top w:val="none" w:sz="0" w:space="0" w:color="auto"/>
            <w:left w:val="none" w:sz="0" w:space="0" w:color="auto"/>
            <w:bottom w:val="none" w:sz="0" w:space="0" w:color="auto"/>
            <w:right w:val="none" w:sz="0" w:space="0" w:color="auto"/>
          </w:divBdr>
        </w:div>
        <w:div w:id="966936647">
          <w:marLeft w:val="480"/>
          <w:marRight w:val="0"/>
          <w:marTop w:val="0"/>
          <w:marBottom w:val="0"/>
          <w:divBdr>
            <w:top w:val="none" w:sz="0" w:space="0" w:color="auto"/>
            <w:left w:val="none" w:sz="0" w:space="0" w:color="auto"/>
            <w:bottom w:val="none" w:sz="0" w:space="0" w:color="auto"/>
            <w:right w:val="none" w:sz="0" w:space="0" w:color="auto"/>
          </w:divBdr>
        </w:div>
        <w:div w:id="1470199506">
          <w:marLeft w:val="480"/>
          <w:marRight w:val="0"/>
          <w:marTop w:val="0"/>
          <w:marBottom w:val="0"/>
          <w:divBdr>
            <w:top w:val="none" w:sz="0" w:space="0" w:color="auto"/>
            <w:left w:val="none" w:sz="0" w:space="0" w:color="auto"/>
            <w:bottom w:val="none" w:sz="0" w:space="0" w:color="auto"/>
            <w:right w:val="none" w:sz="0" w:space="0" w:color="auto"/>
          </w:divBdr>
        </w:div>
        <w:div w:id="2005860535">
          <w:marLeft w:val="480"/>
          <w:marRight w:val="0"/>
          <w:marTop w:val="0"/>
          <w:marBottom w:val="0"/>
          <w:divBdr>
            <w:top w:val="none" w:sz="0" w:space="0" w:color="auto"/>
            <w:left w:val="none" w:sz="0" w:space="0" w:color="auto"/>
            <w:bottom w:val="none" w:sz="0" w:space="0" w:color="auto"/>
            <w:right w:val="none" w:sz="0" w:space="0" w:color="auto"/>
          </w:divBdr>
        </w:div>
        <w:div w:id="1692685422">
          <w:marLeft w:val="480"/>
          <w:marRight w:val="0"/>
          <w:marTop w:val="0"/>
          <w:marBottom w:val="0"/>
          <w:divBdr>
            <w:top w:val="none" w:sz="0" w:space="0" w:color="auto"/>
            <w:left w:val="none" w:sz="0" w:space="0" w:color="auto"/>
            <w:bottom w:val="none" w:sz="0" w:space="0" w:color="auto"/>
            <w:right w:val="none" w:sz="0" w:space="0" w:color="auto"/>
          </w:divBdr>
        </w:div>
      </w:divsChild>
    </w:div>
    <w:div w:id="522936523">
      <w:bodyDiv w:val="1"/>
      <w:marLeft w:val="0"/>
      <w:marRight w:val="0"/>
      <w:marTop w:val="0"/>
      <w:marBottom w:val="0"/>
      <w:divBdr>
        <w:top w:val="none" w:sz="0" w:space="0" w:color="auto"/>
        <w:left w:val="none" w:sz="0" w:space="0" w:color="auto"/>
        <w:bottom w:val="none" w:sz="0" w:space="0" w:color="auto"/>
        <w:right w:val="none" w:sz="0" w:space="0" w:color="auto"/>
      </w:divBdr>
    </w:div>
    <w:div w:id="523520074">
      <w:bodyDiv w:val="1"/>
      <w:marLeft w:val="0"/>
      <w:marRight w:val="0"/>
      <w:marTop w:val="0"/>
      <w:marBottom w:val="0"/>
      <w:divBdr>
        <w:top w:val="none" w:sz="0" w:space="0" w:color="auto"/>
        <w:left w:val="none" w:sz="0" w:space="0" w:color="auto"/>
        <w:bottom w:val="none" w:sz="0" w:space="0" w:color="auto"/>
        <w:right w:val="none" w:sz="0" w:space="0" w:color="auto"/>
      </w:divBdr>
      <w:divsChild>
        <w:div w:id="183205837">
          <w:marLeft w:val="480"/>
          <w:marRight w:val="0"/>
          <w:marTop w:val="0"/>
          <w:marBottom w:val="0"/>
          <w:divBdr>
            <w:top w:val="none" w:sz="0" w:space="0" w:color="auto"/>
            <w:left w:val="none" w:sz="0" w:space="0" w:color="auto"/>
            <w:bottom w:val="none" w:sz="0" w:space="0" w:color="auto"/>
            <w:right w:val="none" w:sz="0" w:space="0" w:color="auto"/>
          </w:divBdr>
        </w:div>
        <w:div w:id="57437713">
          <w:marLeft w:val="480"/>
          <w:marRight w:val="0"/>
          <w:marTop w:val="0"/>
          <w:marBottom w:val="0"/>
          <w:divBdr>
            <w:top w:val="none" w:sz="0" w:space="0" w:color="auto"/>
            <w:left w:val="none" w:sz="0" w:space="0" w:color="auto"/>
            <w:bottom w:val="none" w:sz="0" w:space="0" w:color="auto"/>
            <w:right w:val="none" w:sz="0" w:space="0" w:color="auto"/>
          </w:divBdr>
        </w:div>
      </w:divsChild>
    </w:div>
    <w:div w:id="542787475">
      <w:bodyDiv w:val="1"/>
      <w:marLeft w:val="0"/>
      <w:marRight w:val="0"/>
      <w:marTop w:val="0"/>
      <w:marBottom w:val="0"/>
      <w:divBdr>
        <w:top w:val="none" w:sz="0" w:space="0" w:color="auto"/>
        <w:left w:val="none" w:sz="0" w:space="0" w:color="auto"/>
        <w:bottom w:val="none" w:sz="0" w:space="0" w:color="auto"/>
        <w:right w:val="none" w:sz="0" w:space="0" w:color="auto"/>
      </w:divBdr>
    </w:div>
    <w:div w:id="544024046">
      <w:bodyDiv w:val="1"/>
      <w:marLeft w:val="0"/>
      <w:marRight w:val="0"/>
      <w:marTop w:val="0"/>
      <w:marBottom w:val="0"/>
      <w:divBdr>
        <w:top w:val="none" w:sz="0" w:space="0" w:color="auto"/>
        <w:left w:val="none" w:sz="0" w:space="0" w:color="auto"/>
        <w:bottom w:val="none" w:sz="0" w:space="0" w:color="auto"/>
        <w:right w:val="none" w:sz="0" w:space="0" w:color="auto"/>
      </w:divBdr>
      <w:divsChild>
        <w:div w:id="267978563">
          <w:marLeft w:val="480"/>
          <w:marRight w:val="0"/>
          <w:marTop w:val="0"/>
          <w:marBottom w:val="0"/>
          <w:divBdr>
            <w:top w:val="none" w:sz="0" w:space="0" w:color="auto"/>
            <w:left w:val="none" w:sz="0" w:space="0" w:color="auto"/>
            <w:bottom w:val="none" w:sz="0" w:space="0" w:color="auto"/>
            <w:right w:val="none" w:sz="0" w:space="0" w:color="auto"/>
          </w:divBdr>
        </w:div>
        <w:div w:id="351877422">
          <w:marLeft w:val="480"/>
          <w:marRight w:val="0"/>
          <w:marTop w:val="0"/>
          <w:marBottom w:val="0"/>
          <w:divBdr>
            <w:top w:val="none" w:sz="0" w:space="0" w:color="auto"/>
            <w:left w:val="none" w:sz="0" w:space="0" w:color="auto"/>
            <w:bottom w:val="none" w:sz="0" w:space="0" w:color="auto"/>
            <w:right w:val="none" w:sz="0" w:space="0" w:color="auto"/>
          </w:divBdr>
        </w:div>
        <w:div w:id="1087116234">
          <w:marLeft w:val="480"/>
          <w:marRight w:val="0"/>
          <w:marTop w:val="0"/>
          <w:marBottom w:val="0"/>
          <w:divBdr>
            <w:top w:val="none" w:sz="0" w:space="0" w:color="auto"/>
            <w:left w:val="none" w:sz="0" w:space="0" w:color="auto"/>
            <w:bottom w:val="none" w:sz="0" w:space="0" w:color="auto"/>
            <w:right w:val="none" w:sz="0" w:space="0" w:color="auto"/>
          </w:divBdr>
        </w:div>
        <w:div w:id="688991557">
          <w:marLeft w:val="480"/>
          <w:marRight w:val="0"/>
          <w:marTop w:val="0"/>
          <w:marBottom w:val="0"/>
          <w:divBdr>
            <w:top w:val="none" w:sz="0" w:space="0" w:color="auto"/>
            <w:left w:val="none" w:sz="0" w:space="0" w:color="auto"/>
            <w:bottom w:val="none" w:sz="0" w:space="0" w:color="auto"/>
            <w:right w:val="none" w:sz="0" w:space="0" w:color="auto"/>
          </w:divBdr>
        </w:div>
        <w:div w:id="1188711337">
          <w:marLeft w:val="480"/>
          <w:marRight w:val="0"/>
          <w:marTop w:val="0"/>
          <w:marBottom w:val="0"/>
          <w:divBdr>
            <w:top w:val="none" w:sz="0" w:space="0" w:color="auto"/>
            <w:left w:val="none" w:sz="0" w:space="0" w:color="auto"/>
            <w:bottom w:val="none" w:sz="0" w:space="0" w:color="auto"/>
            <w:right w:val="none" w:sz="0" w:space="0" w:color="auto"/>
          </w:divBdr>
        </w:div>
        <w:div w:id="743990674">
          <w:marLeft w:val="480"/>
          <w:marRight w:val="0"/>
          <w:marTop w:val="0"/>
          <w:marBottom w:val="0"/>
          <w:divBdr>
            <w:top w:val="none" w:sz="0" w:space="0" w:color="auto"/>
            <w:left w:val="none" w:sz="0" w:space="0" w:color="auto"/>
            <w:bottom w:val="none" w:sz="0" w:space="0" w:color="auto"/>
            <w:right w:val="none" w:sz="0" w:space="0" w:color="auto"/>
          </w:divBdr>
        </w:div>
        <w:div w:id="977875233">
          <w:marLeft w:val="480"/>
          <w:marRight w:val="0"/>
          <w:marTop w:val="0"/>
          <w:marBottom w:val="0"/>
          <w:divBdr>
            <w:top w:val="none" w:sz="0" w:space="0" w:color="auto"/>
            <w:left w:val="none" w:sz="0" w:space="0" w:color="auto"/>
            <w:bottom w:val="none" w:sz="0" w:space="0" w:color="auto"/>
            <w:right w:val="none" w:sz="0" w:space="0" w:color="auto"/>
          </w:divBdr>
        </w:div>
        <w:div w:id="1153908360">
          <w:marLeft w:val="480"/>
          <w:marRight w:val="0"/>
          <w:marTop w:val="0"/>
          <w:marBottom w:val="0"/>
          <w:divBdr>
            <w:top w:val="none" w:sz="0" w:space="0" w:color="auto"/>
            <w:left w:val="none" w:sz="0" w:space="0" w:color="auto"/>
            <w:bottom w:val="none" w:sz="0" w:space="0" w:color="auto"/>
            <w:right w:val="none" w:sz="0" w:space="0" w:color="auto"/>
          </w:divBdr>
        </w:div>
        <w:div w:id="2038847892">
          <w:marLeft w:val="480"/>
          <w:marRight w:val="0"/>
          <w:marTop w:val="0"/>
          <w:marBottom w:val="0"/>
          <w:divBdr>
            <w:top w:val="none" w:sz="0" w:space="0" w:color="auto"/>
            <w:left w:val="none" w:sz="0" w:space="0" w:color="auto"/>
            <w:bottom w:val="none" w:sz="0" w:space="0" w:color="auto"/>
            <w:right w:val="none" w:sz="0" w:space="0" w:color="auto"/>
          </w:divBdr>
        </w:div>
        <w:div w:id="636303053">
          <w:marLeft w:val="480"/>
          <w:marRight w:val="0"/>
          <w:marTop w:val="0"/>
          <w:marBottom w:val="0"/>
          <w:divBdr>
            <w:top w:val="none" w:sz="0" w:space="0" w:color="auto"/>
            <w:left w:val="none" w:sz="0" w:space="0" w:color="auto"/>
            <w:bottom w:val="none" w:sz="0" w:space="0" w:color="auto"/>
            <w:right w:val="none" w:sz="0" w:space="0" w:color="auto"/>
          </w:divBdr>
        </w:div>
        <w:div w:id="1877237598">
          <w:marLeft w:val="480"/>
          <w:marRight w:val="0"/>
          <w:marTop w:val="0"/>
          <w:marBottom w:val="0"/>
          <w:divBdr>
            <w:top w:val="none" w:sz="0" w:space="0" w:color="auto"/>
            <w:left w:val="none" w:sz="0" w:space="0" w:color="auto"/>
            <w:bottom w:val="none" w:sz="0" w:space="0" w:color="auto"/>
            <w:right w:val="none" w:sz="0" w:space="0" w:color="auto"/>
          </w:divBdr>
        </w:div>
        <w:div w:id="816263395">
          <w:marLeft w:val="480"/>
          <w:marRight w:val="0"/>
          <w:marTop w:val="0"/>
          <w:marBottom w:val="0"/>
          <w:divBdr>
            <w:top w:val="none" w:sz="0" w:space="0" w:color="auto"/>
            <w:left w:val="none" w:sz="0" w:space="0" w:color="auto"/>
            <w:bottom w:val="none" w:sz="0" w:space="0" w:color="auto"/>
            <w:right w:val="none" w:sz="0" w:space="0" w:color="auto"/>
          </w:divBdr>
        </w:div>
        <w:div w:id="205214968">
          <w:marLeft w:val="480"/>
          <w:marRight w:val="0"/>
          <w:marTop w:val="0"/>
          <w:marBottom w:val="0"/>
          <w:divBdr>
            <w:top w:val="none" w:sz="0" w:space="0" w:color="auto"/>
            <w:left w:val="none" w:sz="0" w:space="0" w:color="auto"/>
            <w:bottom w:val="none" w:sz="0" w:space="0" w:color="auto"/>
            <w:right w:val="none" w:sz="0" w:space="0" w:color="auto"/>
          </w:divBdr>
        </w:div>
        <w:div w:id="1312830137">
          <w:marLeft w:val="480"/>
          <w:marRight w:val="0"/>
          <w:marTop w:val="0"/>
          <w:marBottom w:val="0"/>
          <w:divBdr>
            <w:top w:val="none" w:sz="0" w:space="0" w:color="auto"/>
            <w:left w:val="none" w:sz="0" w:space="0" w:color="auto"/>
            <w:bottom w:val="none" w:sz="0" w:space="0" w:color="auto"/>
            <w:right w:val="none" w:sz="0" w:space="0" w:color="auto"/>
          </w:divBdr>
        </w:div>
        <w:div w:id="2007780230">
          <w:marLeft w:val="480"/>
          <w:marRight w:val="0"/>
          <w:marTop w:val="0"/>
          <w:marBottom w:val="0"/>
          <w:divBdr>
            <w:top w:val="none" w:sz="0" w:space="0" w:color="auto"/>
            <w:left w:val="none" w:sz="0" w:space="0" w:color="auto"/>
            <w:bottom w:val="none" w:sz="0" w:space="0" w:color="auto"/>
            <w:right w:val="none" w:sz="0" w:space="0" w:color="auto"/>
          </w:divBdr>
        </w:div>
        <w:div w:id="2035884134">
          <w:marLeft w:val="480"/>
          <w:marRight w:val="0"/>
          <w:marTop w:val="0"/>
          <w:marBottom w:val="0"/>
          <w:divBdr>
            <w:top w:val="none" w:sz="0" w:space="0" w:color="auto"/>
            <w:left w:val="none" w:sz="0" w:space="0" w:color="auto"/>
            <w:bottom w:val="none" w:sz="0" w:space="0" w:color="auto"/>
            <w:right w:val="none" w:sz="0" w:space="0" w:color="auto"/>
          </w:divBdr>
        </w:div>
        <w:div w:id="228080403">
          <w:marLeft w:val="480"/>
          <w:marRight w:val="0"/>
          <w:marTop w:val="0"/>
          <w:marBottom w:val="0"/>
          <w:divBdr>
            <w:top w:val="none" w:sz="0" w:space="0" w:color="auto"/>
            <w:left w:val="none" w:sz="0" w:space="0" w:color="auto"/>
            <w:bottom w:val="none" w:sz="0" w:space="0" w:color="auto"/>
            <w:right w:val="none" w:sz="0" w:space="0" w:color="auto"/>
          </w:divBdr>
        </w:div>
        <w:div w:id="1492335618">
          <w:marLeft w:val="480"/>
          <w:marRight w:val="0"/>
          <w:marTop w:val="0"/>
          <w:marBottom w:val="0"/>
          <w:divBdr>
            <w:top w:val="none" w:sz="0" w:space="0" w:color="auto"/>
            <w:left w:val="none" w:sz="0" w:space="0" w:color="auto"/>
            <w:bottom w:val="none" w:sz="0" w:space="0" w:color="auto"/>
            <w:right w:val="none" w:sz="0" w:space="0" w:color="auto"/>
          </w:divBdr>
        </w:div>
        <w:div w:id="750781060">
          <w:marLeft w:val="480"/>
          <w:marRight w:val="0"/>
          <w:marTop w:val="0"/>
          <w:marBottom w:val="0"/>
          <w:divBdr>
            <w:top w:val="none" w:sz="0" w:space="0" w:color="auto"/>
            <w:left w:val="none" w:sz="0" w:space="0" w:color="auto"/>
            <w:bottom w:val="none" w:sz="0" w:space="0" w:color="auto"/>
            <w:right w:val="none" w:sz="0" w:space="0" w:color="auto"/>
          </w:divBdr>
        </w:div>
        <w:div w:id="153029370">
          <w:marLeft w:val="480"/>
          <w:marRight w:val="0"/>
          <w:marTop w:val="0"/>
          <w:marBottom w:val="0"/>
          <w:divBdr>
            <w:top w:val="none" w:sz="0" w:space="0" w:color="auto"/>
            <w:left w:val="none" w:sz="0" w:space="0" w:color="auto"/>
            <w:bottom w:val="none" w:sz="0" w:space="0" w:color="auto"/>
            <w:right w:val="none" w:sz="0" w:space="0" w:color="auto"/>
          </w:divBdr>
        </w:div>
        <w:div w:id="821432158">
          <w:marLeft w:val="480"/>
          <w:marRight w:val="0"/>
          <w:marTop w:val="0"/>
          <w:marBottom w:val="0"/>
          <w:divBdr>
            <w:top w:val="none" w:sz="0" w:space="0" w:color="auto"/>
            <w:left w:val="none" w:sz="0" w:space="0" w:color="auto"/>
            <w:bottom w:val="none" w:sz="0" w:space="0" w:color="auto"/>
            <w:right w:val="none" w:sz="0" w:space="0" w:color="auto"/>
          </w:divBdr>
        </w:div>
        <w:div w:id="602540931">
          <w:marLeft w:val="480"/>
          <w:marRight w:val="0"/>
          <w:marTop w:val="0"/>
          <w:marBottom w:val="0"/>
          <w:divBdr>
            <w:top w:val="none" w:sz="0" w:space="0" w:color="auto"/>
            <w:left w:val="none" w:sz="0" w:space="0" w:color="auto"/>
            <w:bottom w:val="none" w:sz="0" w:space="0" w:color="auto"/>
            <w:right w:val="none" w:sz="0" w:space="0" w:color="auto"/>
          </w:divBdr>
        </w:div>
      </w:divsChild>
    </w:div>
    <w:div w:id="547033614">
      <w:bodyDiv w:val="1"/>
      <w:marLeft w:val="0"/>
      <w:marRight w:val="0"/>
      <w:marTop w:val="0"/>
      <w:marBottom w:val="0"/>
      <w:divBdr>
        <w:top w:val="none" w:sz="0" w:space="0" w:color="auto"/>
        <w:left w:val="none" w:sz="0" w:space="0" w:color="auto"/>
        <w:bottom w:val="none" w:sz="0" w:space="0" w:color="auto"/>
        <w:right w:val="none" w:sz="0" w:space="0" w:color="auto"/>
      </w:divBdr>
    </w:div>
    <w:div w:id="557016542">
      <w:bodyDiv w:val="1"/>
      <w:marLeft w:val="0"/>
      <w:marRight w:val="0"/>
      <w:marTop w:val="0"/>
      <w:marBottom w:val="0"/>
      <w:divBdr>
        <w:top w:val="none" w:sz="0" w:space="0" w:color="auto"/>
        <w:left w:val="none" w:sz="0" w:space="0" w:color="auto"/>
        <w:bottom w:val="none" w:sz="0" w:space="0" w:color="auto"/>
        <w:right w:val="none" w:sz="0" w:space="0" w:color="auto"/>
      </w:divBdr>
    </w:div>
    <w:div w:id="560605749">
      <w:bodyDiv w:val="1"/>
      <w:marLeft w:val="0"/>
      <w:marRight w:val="0"/>
      <w:marTop w:val="0"/>
      <w:marBottom w:val="0"/>
      <w:divBdr>
        <w:top w:val="none" w:sz="0" w:space="0" w:color="auto"/>
        <w:left w:val="none" w:sz="0" w:space="0" w:color="auto"/>
        <w:bottom w:val="none" w:sz="0" w:space="0" w:color="auto"/>
        <w:right w:val="none" w:sz="0" w:space="0" w:color="auto"/>
      </w:divBdr>
    </w:div>
    <w:div w:id="562251392">
      <w:bodyDiv w:val="1"/>
      <w:marLeft w:val="0"/>
      <w:marRight w:val="0"/>
      <w:marTop w:val="0"/>
      <w:marBottom w:val="0"/>
      <w:divBdr>
        <w:top w:val="none" w:sz="0" w:space="0" w:color="auto"/>
        <w:left w:val="none" w:sz="0" w:space="0" w:color="auto"/>
        <w:bottom w:val="none" w:sz="0" w:space="0" w:color="auto"/>
        <w:right w:val="none" w:sz="0" w:space="0" w:color="auto"/>
      </w:divBdr>
      <w:divsChild>
        <w:div w:id="1439254200">
          <w:marLeft w:val="480"/>
          <w:marRight w:val="0"/>
          <w:marTop w:val="0"/>
          <w:marBottom w:val="0"/>
          <w:divBdr>
            <w:top w:val="none" w:sz="0" w:space="0" w:color="auto"/>
            <w:left w:val="none" w:sz="0" w:space="0" w:color="auto"/>
            <w:bottom w:val="none" w:sz="0" w:space="0" w:color="auto"/>
            <w:right w:val="none" w:sz="0" w:space="0" w:color="auto"/>
          </w:divBdr>
        </w:div>
        <w:div w:id="249125244">
          <w:marLeft w:val="480"/>
          <w:marRight w:val="0"/>
          <w:marTop w:val="0"/>
          <w:marBottom w:val="0"/>
          <w:divBdr>
            <w:top w:val="none" w:sz="0" w:space="0" w:color="auto"/>
            <w:left w:val="none" w:sz="0" w:space="0" w:color="auto"/>
            <w:bottom w:val="none" w:sz="0" w:space="0" w:color="auto"/>
            <w:right w:val="none" w:sz="0" w:space="0" w:color="auto"/>
          </w:divBdr>
        </w:div>
        <w:div w:id="381832196">
          <w:marLeft w:val="480"/>
          <w:marRight w:val="0"/>
          <w:marTop w:val="0"/>
          <w:marBottom w:val="0"/>
          <w:divBdr>
            <w:top w:val="none" w:sz="0" w:space="0" w:color="auto"/>
            <w:left w:val="none" w:sz="0" w:space="0" w:color="auto"/>
            <w:bottom w:val="none" w:sz="0" w:space="0" w:color="auto"/>
            <w:right w:val="none" w:sz="0" w:space="0" w:color="auto"/>
          </w:divBdr>
        </w:div>
        <w:div w:id="1544519590">
          <w:marLeft w:val="480"/>
          <w:marRight w:val="0"/>
          <w:marTop w:val="0"/>
          <w:marBottom w:val="0"/>
          <w:divBdr>
            <w:top w:val="none" w:sz="0" w:space="0" w:color="auto"/>
            <w:left w:val="none" w:sz="0" w:space="0" w:color="auto"/>
            <w:bottom w:val="none" w:sz="0" w:space="0" w:color="auto"/>
            <w:right w:val="none" w:sz="0" w:space="0" w:color="auto"/>
          </w:divBdr>
        </w:div>
        <w:div w:id="942037557">
          <w:marLeft w:val="480"/>
          <w:marRight w:val="0"/>
          <w:marTop w:val="0"/>
          <w:marBottom w:val="0"/>
          <w:divBdr>
            <w:top w:val="none" w:sz="0" w:space="0" w:color="auto"/>
            <w:left w:val="none" w:sz="0" w:space="0" w:color="auto"/>
            <w:bottom w:val="none" w:sz="0" w:space="0" w:color="auto"/>
            <w:right w:val="none" w:sz="0" w:space="0" w:color="auto"/>
          </w:divBdr>
        </w:div>
        <w:div w:id="1264343158">
          <w:marLeft w:val="480"/>
          <w:marRight w:val="0"/>
          <w:marTop w:val="0"/>
          <w:marBottom w:val="0"/>
          <w:divBdr>
            <w:top w:val="none" w:sz="0" w:space="0" w:color="auto"/>
            <w:left w:val="none" w:sz="0" w:space="0" w:color="auto"/>
            <w:bottom w:val="none" w:sz="0" w:space="0" w:color="auto"/>
            <w:right w:val="none" w:sz="0" w:space="0" w:color="auto"/>
          </w:divBdr>
        </w:div>
        <w:div w:id="1477529289">
          <w:marLeft w:val="480"/>
          <w:marRight w:val="0"/>
          <w:marTop w:val="0"/>
          <w:marBottom w:val="0"/>
          <w:divBdr>
            <w:top w:val="none" w:sz="0" w:space="0" w:color="auto"/>
            <w:left w:val="none" w:sz="0" w:space="0" w:color="auto"/>
            <w:bottom w:val="none" w:sz="0" w:space="0" w:color="auto"/>
            <w:right w:val="none" w:sz="0" w:space="0" w:color="auto"/>
          </w:divBdr>
        </w:div>
      </w:divsChild>
    </w:div>
    <w:div w:id="562299651">
      <w:bodyDiv w:val="1"/>
      <w:marLeft w:val="0"/>
      <w:marRight w:val="0"/>
      <w:marTop w:val="0"/>
      <w:marBottom w:val="0"/>
      <w:divBdr>
        <w:top w:val="none" w:sz="0" w:space="0" w:color="auto"/>
        <w:left w:val="none" w:sz="0" w:space="0" w:color="auto"/>
        <w:bottom w:val="none" w:sz="0" w:space="0" w:color="auto"/>
        <w:right w:val="none" w:sz="0" w:space="0" w:color="auto"/>
      </w:divBdr>
    </w:div>
    <w:div w:id="572931458">
      <w:bodyDiv w:val="1"/>
      <w:marLeft w:val="0"/>
      <w:marRight w:val="0"/>
      <w:marTop w:val="0"/>
      <w:marBottom w:val="0"/>
      <w:divBdr>
        <w:top w:val="none" w:sz="0" w:space="0" w:color="auto"/>
        <w:left w:val="none" w:sz="0" w:space="0" w:color="auto"/>
        <w:bottom w:val="none" w:sz="0" w:space="0" w:color="auto"/>
        <w:right w:val="none" w:sz="0" w:space="0" w:color="auto"/>
      </w:divBdr>
    </w:div>
    <w:div w:id="603615742">
      <w:bodyDiv w:val="1"/>
      <w:marLeft w:val="0"/>
      <w:marRight w:val="0"/>
      <w:marTop w:val="0"/>
      <w:marBottom w:val="0"/>
      <w:divBdr>
        <w:top w:val="none" w:sz="0" w:space="0" w:color="auto"/>
        <w:left w:val="none" w:sz="0" w:space="0" w:color="auto"/>
        <w:bottom w:val="none" w:sz="0" w:space="0" w:color="auto"/>
        <w:right w:val="none" w:sz="0" w:space="0" w:color="auto"/>
      </w:divBdr>
    </w:div>
    <w:div w:id="625432415">
      <w:bodyDiv w:val="1"/>
      <w:marLeft w:val="0"/>
      <w:marRight w:val="0"/>
      <w:marTop w:val="0"/>
      <w:marBottom w:val="0"/>
      <w:divBdr>
        <w:top w:val="none" w:sz="0" w:space="0" w:color="auto"/>
        <w:left w:val="none" w:sz="0" w:space="0" w:color="auto"/>
        <w:bottom w:val="none" w:sz="0" w:space="0" w:color="auto"/>
        <w:right w:val="none" w:sz="0" w:space="0" w:color="auto"/>
      </w:divBdr>
    </w:div>
    <w:div w:id="627707667">
      <w:bodyDiv w:val="1"/>
      <w:marLeft w:val="0"/>
      <w:marRight w:val="0"/>
      <w:marTop w:val="0"/>
      <w:marBottom w:val="0"/>
      <w:divBdr>
        <w:top w:val="none" w:sz="0" w:space="0" w:color="auto"/>
        <w:left w:val="none" w:sz="0" w:space="0" w:color="auto"/>
        <w:bottom w:val="none" w:sz="0" w:space="0" w:color="auto"/>
        <w:right w:val="none" w:sz="0" w:space="0" w:color="auto"/>
      </w:divBdr>
    </w:div>
    <w:div w:id="635987278">
      <w:bodyDiv w:val="1"/>
      <w:marLeft w:val="0"/>
      <w:marRight w:val="0"/>
      <w:marTop w:val="0"/>
      <w:marBottom w:val="0"/>
      <w:divBdr>
        <w:top w:val="none" w:sz="0" w:space="0" w:color="auto"/>
        <w:left w:val="none" w:sz="0" w:space="0" w:color="auto"/>
        <w:bottom w:val="none" w:sz="0" w:space="0" w:color="auto"/>
        <w:right w:val="none" w:sz="0" w:space="0" w:color="auto"/>
      </w:divBdr>
    </w:div>
    <w:div w:id="643193280">
      <w:bodyDiv w:val="1"/>
      <w:marLeft w:val="0"/>
      <w:marRight w:val="0"/>
      <w:marTop w:val="0"/>
      <w:marBottom w:val="0"/>
      <w:divBdr>
        <w:top w:val="none" w:sz="0" w:space="0" w:color="auto"/>
        <w:left w:val="none" w:sz="0" w:space="0" w:color="auto"/>
        <w:bottom w:val="none" w:sz="0" w:space="0" w:color="auto"/>
        <w:right w:val="none" w:sz="0" w:space="0" w:color="auto"/>
      </w:divBdr>
      <w:divsChild>
        <w:div w:id="1002469655">
          <w:marLeft w:val="480"/>
          <w:marRight w:val="0"/>
          <w:marTop w:val="0"/>
          <w:marBottom w:val="0"/>
          <w:divBdr>
            <w:top w:val="none" w:sz="0" w:space="0" w:color="auto"/>
            <w:left w:val="none" w:sz="0" w:space="0" w:color="auto"/>
            <w:bottom w:val="none" w:sz="0" w:space="0" w:color="auto"/>
            <w:right w:val="none" w:sz="0" w:space="0" w:color="auto"/>
          </w:divBdr>
        </w:div>
      </w:divsChild>
    </w:div>
    <w:div w:id="643631085">
      <w:bodyDiv w:val="1"/>
      <w:marLeft w:val="0"/>
      <w:marRight w:val="0"/>
      <w:marTop w:val="0"/>
      <w:marBottom w:val="0"/>
      <w:divBdr>
        <w:top w:val="none" w:sz="0" w:space="0" w:color="auto"/>
        <w:left w:val="none" w:sz="0" w:space="0" w:color="auto"/>
        <w:bottom w:val="none" w:sz="0" w:space="0" w:color="auto"/>
        <w:right w:val="none" w:sz="0" w:space="0" w:color="auto"/>
      </w:divBdr>
    </w:div>
    <w:div w:id="654458850">
      <w:bodyDiv w:val="1"/>
      <w:marLeft w:val="0"/>
      <w:marRight w:val="0"/>
      <w:marTop w:val="0"/>
      <w:marBottom w:val="0"/>
      <w:divBdr>
        <w:top w:val="none" w:sz="0" w:space="0" w:color="auto"/>
        <w:left w:val="none" w:sz="0" w:space="0" w:color="auto"/>
        <w:bottom w:val="none" w:sz="0" w:space="0" w:color="auto"/>
        <w:right w:val="none" w:sz="0" w:space="0" w:color="auto"/>
      </w:divBdr>
    </w:div>
    <w:div w:id="672530436">
      <w:bodyDiv w:val="1"/>
      <w:marLeft w:val="0"/>
      <w:marRight w:val="0"/>
      <w:marTop w:val="0"/>
      <w:marBottom w:val="0"/>
      <w:divBdr>
        <w:top w:val="none" w:sz="0" w:space="0" w:color="auto"/>
        <w:left w:val="none" w:sz="0" w:space="0" w:color="auto"/>
        <w:bottom w:val="none" w:sz="0" w:space="0" w:color="auto"/>
        <w:right w:val="none" w:sz="0" w:space="0" w:color="auto"/>
      </w:divBdr>
    </w:div>
    <w:div w:id="672873465">
      <w:bodyDiv w:val="1"/>
      <w:marLeft w:val="0"/>
      <w:marRight w:val="0"/>
      <w:marTop w:val="0"/>
      <w:marBottom w:val="0"/>
      <w:divBdr>
        <w:top w:val="none" w:sz="0" w:space="0" w:color="auto"/>
        <w:left w:val="none" w:sz="0" w:space="0" w:color="auto"/>
        <w:bottom w:val="none" w:sz="0" w:space="0" w:color="auto"/>
        <w:right w:val="none" w:sz="0" w:space="0" w:color="auto"/>
      </w:divBdr>
    </w:div>
    <w:div w:id="689575871">
      <w:bodyDiv w:val="1"/>
      <w:marLeft w:val="0"/>
      <w:marRight w:val="0"/>
      <w:marTop w:val="0"/>
      <w:marBottom w:val="0"/>
      <w:divBdr>
        <w:top w:val="none" w:sz="0" w:space="0" w:color="auto"/>
        <w:left w:val="none" w:sz="0" w:space="0" w:color="auto"/>
        <w:bottom w:val="none" w:sz="0" w:space="0" w:color="auto"/>
        <w:right w:val="none" w:sz="0" w:space="0" w:color="auto"/>
      </w:divBdr>
    </w:div>
    <w:div w:id="690691723">
      <w:bodyDiv w:val="1"/>
      <w:marLeft w:val="0"/>
      <w:marRight w:val="0"/>
      <w:marTop w:val="0"/>
      <w:marBottom w:val="0"/>
      <w:divBdr>
        <w:top w:val="none" w:sz="0" w:space="0" w:color="auto"/>
        <w:left w:val="none" w:sz="0" w:space="0" w:color="auto"/>
        <w:bottom w:val="none" w:sz="0" w:space="0" w:color="auto"/>
        <w:right w:val="none" w:sz="0" w:space="0" w:color="auto"/>
      </w:divBdr>
    </w:div>
    <w:div w:id="695959454">
      <w:bodyDiv w:val="1"/>
      <w:marLeft w:val="0"/>
      <w:marRight w:val="0"/>
      <w:marTop w:val="0"/>
      <w:marBottom w:val="0"/>
      <w:divBdr>
        <w:top w:val="none" w:sz="0" w:space="0" w:color="auto"/>
        <w:left w:val="none" w:sz="0" w:space="0" w:color="auto"/>
        <w:bottom w:val="none" w:sz="0" w:space="0" w:color="auto"/>
        <w:right w:val="none" w:sz="0" w:space="0" w:color="auto"/>
      </w:divBdr>
    </w:div>
    <w:div w:id="710881498">
      <w:bodyDiv w:val="1"/>
      <w:marLeft w:val="0"/>
      <w:marRight w:val="0"/>
      <w:marTop w:val="0"/>
      <w:marBottom w:val="0"/>
      <w:divBdr>
        <w:top w:val="none" w:sz="0" w:space="0" w:color="auto"/>
        <w:left w:val="none" w:sz="0" w:space="0" w:color="auto"/>
        <w:bottom w:val="none" w:sz="0" w:space="0" w:color="auto"/>
        <w:right w:val="none" w:sz="0" w:space="0" w:color="auto"/>
      </w:divBdr>
      <w:divsChild>
        <w:div w:id="1178688719">
          <w:marLeft w:val="480"/>
          <w:marRight w:val="0"/>
          <w:marTop w:val="0"/>
          <w:marBottom w:val="0"/>
          <w:divBdr>
            <w:top w:val="none" w:sz="0" w:space="0" w:color="auto"/>
            <w:left w:val="none" w:sz="0" w:space="0" w:color="auto"/>
            <w:bottom w:val="none" w:sz="0" w:space="0" w:color="auto"/>
            <w:right w:val="none" w:sz="0" w:space="0" w:color="auto"/>
          </w:divBdr>
        </w:div>
        <w:div w:id="58793345">
          <w:marLeft w:val="480"/>
          <w:marRight w:val="0"/>
          <w:marTop w:val="0"/>
          <w:marBottom w:val="0"/>
          <w:divBdr>
            <w:top w:val="none" w:sz="0" w:space="0" w:color="auto"/>
            <w:left w:val="none" w:sz="0" w:space="0" w:color="auto"/>
            <w:bottom w:val="none" w:sz="0" w:space="0" w:color="auto"/>
            <w:right w:val="none" w:sz="0" w:space="0" w:color="auto"/>
          </w:divBdr>
        </w:div>
        <w:div w:id="2012485040">
          <w:marLeft w:val="480"/>
          <w:marRight w:val="0"/>
          <w:marTop w:val="0"/>
          <w:marBottom w:val="0"/>
          <w:divBdr>
            <w:top w:val="none" w:sz="0" w:space="0" w:color="auto"/>
            <w:left w:val="none" w:sz="0" w:space="0" w:color="auto"/>
            <w:bottom w:val="none" w:sz="0" w:space="0" w:color="auto"/>
            <w:right w:val="none" w:sz="0" w:space="0" w:color="auto"/>
          </w:divBdr>
        </w:div>
        <w:div w:id="288318068">
          <w:marLeft w:val="480"/>
          <w:marRight w:val="0"/>
          <w:marTop w:val="0"/>
          <w:marBottom w:val="0"/>
          <w:divBdr>
            <w:top w:val="none" w:sz="0" w:space="0" w:color="auto"/>
            <w:left w:val="none" w:sz="0" w:space="0" w:color="auto"/>
            <w:bottom w:val="none" w:sz="0" w:space="0" w:color="auto"/>
            <w:right w:val="none" w:sz="0" w:space="0" w:color="auto"/>
          </w:divBdr>
        </w:div>
        <w:div w:id="566846800">
          <w:marLeft w:val="480"/>
          <w:marRight w:val="0"/>
          <w:marTop w:val="0"/>
          <w:marBottom w:val="0"/>
          <w:divBdr>
            <w:top w:val="none" w:sz="0" w:space="0" w:color="auto"/>
            <w:left w:val="none" w:sz="0" w:space="0" w:color="auto"/>
            <w:bottom w:val="none" w:sz="0" w:space="0" w:color="auto"/>
            <w:right w:val="none" w:sz="0" w:space="0" w:color="auto"/>
          </w:divBdr>
        </w:div>
        <w:div w:id="1634015724">
          <w:marLeft w:val="480"/>
          <w:marRight w:val="0"/>
          <w:marTop w:val="0"/>
          <w:marBottom w:val="0"/>
          <w:divBdr>
            <w:top w:val="none" w:sz="0" w:space="0" w:color="auto"/>
            <w:left w:val="none" w:sz="0" w:space="0" w:color="auto"/>
            <w:bottom w:val="none" w:sz="0" w:space="0" w:color="auto"/>
            <w:right w:val="none" w:sz="0" w:space="0" w:color="auto"/>
          </w:divBdr>
        </w:div>
        <w:div w:id="342709023">
          <w:marLeft w:val="480"/>
          <w:marRight w:val="0"/>
          <w:marTop w:val="0"/>
          <w:marBottom w:val="0"/>
          <w:divBdr>
            <w:top w:val="none" w:sz="0" w:space="0" w:color="auto"/>
            <w:left w:val="none" w:sz="0" w:space="0" w:color="auto"/>
            <w:bottom w:val="none" w:sz="0" w:space="0" w:color="auto"/>
            <w:right w:val="none" w:sz="0" w:space="0" w:color="auto"/>
          </w:divBdr>
        </w:div>
        <w:div w:id="2087068150">
          <w:marLeft w:val="480"/>
          <w:marRight w:val="0"/>
          <w:marTop w:val="0"/>
          <w:marBottom w:val="0"/>
          <w:divBdr>
            <w:top w:val="none" w:sz="0" w:space="0" w:color="auto"/>
            <w:left w:val="none" w:sz="0" w:space="0" w:color="auto"/>
            <w:bottom w:val="none" w:sz="0" w:space="0" w:color="auto"/>
            <w:right w:val="none" w:sz="0" w:space="0" w:color="auto"/>
          </w:divBdr>
        </w:div>
        <w:div w:id="1775009177">
          <w:marLeft w:val="480"/>
          <w:marRight w:val="0"/>
          <w:marTop w:val="0"/>
          <w:marBottom w:val="0"/>
          <w:divBdr>
            <w:top w:val="none" w:sz="0" w:space="0" w:color="auto"/>
            <w:left w:val="none" w:sz="0" w:space="0" w:color="auto"/>
            <w:bottom w:val="none" w:sz="0" w:space="0" w:color="auto"/>
            <w:right w:val="none" w:sz="0" w:space="0" w:color="auto"/>
          </w:divBdr>
        </w:div>
        <w:div w:id="77288830">
          <w:marLeft w:val="480"/>
          <w:marRight w:val="0"/>
          <w:marTop w:val="0"/>
          <w:marBottom w:val="0"/>
          <w:divBdr>
            <w:top w:val="none" w:sz="0" w:space="0" w:color="auto"/>
            <w:left w:val="none" w:sz="0" w:space="0" w:color="auto"/>
            <w:bottom w:val="none" w:sz="0" w:space="0" w:color="auto"/>
            <w:right w:val="none" w:sz="0" w:space="0" w:color="auto"/>
          </w:divBdr>
        </w:div>
        <w:div w:id="1997494786">
          <w:marLeft w:val="480"/>
          <w:marRight w:val="0"/>
          <w:marTop w:val="0"/>
          <w:marBottom w:val="0"/>
          <w:divBdr>
            <w:top w:val="none" w:sz="0" w:space="0" w:color="auto"/>
            <w:left w:val="none" w:sz="0" w:space="0" w:color="auto"/>
            <w:bottom w:val="none" w:sz="0" w:space="0" w:color="auto"/>
            <w:right w:val="none" w:sz="0" w:space="0" w:color="auto"/>
          </w:divBdr>
        </w:div>
        <w:div w:id="738677998">
          <w:marLeft w:val="480"/>
          <w:marRight w:val="0"/>
          <w:marTop w:val="0"/>
          <w:marBottom w:val="0"/>
          <w:divBdr>
            <w:top w:val="none" w:sz="0" w:space="0" w:color="auto"/>
            <w:left w:val="none" w:sz="0" w:space="0" w:color="auto"/>
            <w:bottom w:val="none" w:sz="0" w:space="0" w:color="auto"/>
            <w:right w:val="none" w:sz="0" w:space="0" w:color="auto"/>
          </w:divBdr>
        </w:div>
        <w:div w:id="1260991092">
          <w:marLeft w:val="480"/>
          <w:marRight w:val="0"/>
          <w:marTop w:val="0"/>
          <w:marBottom w:val="0"/>
          <w:divBdr>
            <w:top w:val="none" w:sz="0" w:space="0" w:color="auto"/>
            <w:left w:val="none" w:sz="0" w:space="0" w:color="auto"/>
            <w:bottom w:val="none" w:sz="0" w:space="0" w:color="auto"/>
            <w:right w:val="none" w:sz="0" w:space="0" w:color="auto"/>
          </w:divBdr>
        </w:div>
        <w:div w:id="770398687">
          <w:marLeft w:val="480"/>
          <w:marRight w:val="0"/>
          <w:marTop w:val="0"/>
          <w:marBottom w:val="0"/>
          <w:divBdr>
            <w:top w:val="none" w:sz="0" w:space="0" w:color="auto"/>
            <w:left w:val="none" w:sz="0" w:space="0" w:color="auto"/>
            <w:bottom w:val="none" w:sz="0" w:space="0" w:color="auto"/>
            <w:right w:val="none" w:sz="0" w:space="0" w:color="auto"/>
          </w:divBdr>
        </w:div>
        <w:div w:id="1758794696">
          <w:marLeft w:val="480"/>
          <w:marRight w:val="0"/>
          <w:marTop w:val="0"/>
          <w:marBottom w:val="0"/>
          <w:divBdr>
            <w:top w:val="none" w:sz="0" w:space="0" w:color="auto"/>
            <w:left w:val="none" w:sz="0" w:space="0" w:color="auto"/>
            <w:bottom w:val="none" w:sz="0" w:space="0" w:color="auto"/>
            <w:right w:val="none" w:sz="0" w:space="0" w:color="auto"/>
          </w:divBdr>
        </w:div>
        <w:div w:id="2128888986">
          <w:marLeft w:val="480"/>
          <w:marRight w:val="0"/>
          <w:marTop w:val="0"/>
          <w:marBottom w:val="0"/>
          <w:divBdr>
            <w:top w:val="none" w:sz="0" w:space="0" w:color="auto"/>
            <w:left w:val="none" w:sz="0" w:space="0" w:color="auto"/>
            <w:bottom w:val="none" w:sz="0" w:space="0" w:color="auto"/>
            <w:right w:val="none" w:sz="0" w:space="0" w:color="auto"/>
          </w:divBdr>
        </w:div>
        <w:div w:id="1673607350">
          <w:marLeft w:val="480"/>
          <w:marRight w:val="0"/>
          <w:marTop w:val="0"/>
          <w:marBottom w:val="0"/>
          <w:divBdr>
            <w:top w:val="none" w:sz="0" w:space="0" w:color="auto"/>
            <w:left w:val="none" w:sz="0" w:space="0" w:color="auto"/>
            <w:bottom w:val="none" w:sz="0" w:space="0" w:color="auto"/>
            <w:right w:val="none" w:sz="0" w:space="0" w:color="auto"/>
          </w:divBdr>
        </w:div>
        <w:div w:id="1046444982">
          <w:marLeft w:val="480"/>
          <w:marRight w:val="0"/>
          <w:marTop w:val="0"/>
          <w:marBottom w:val="0"/>
          <w:divBdr>
            <w:top w:val="none" w:sz="0" w:space="0" w:color="auto"/>
            <w:left w:val="none" w:sz="0" w:space="0" w:color="auto"/>
            <w:bottom w:val="none" w:sz="0" w:space="0" w:color="auto"/>
            <w:right w:val="none" w:sz="0" w:space="0" w:color="auto"/>
          </w:divBdr>
        </w:div>
        <w:div w:id="258802158">
          <w:marLeft w:val="480"/>
          <w:marRight w:val="0"/>
          <w:marTop w:val="0"/>
          <w:marBottom w:val="0"/>
          <w:divBdr>
            <w:top w:val="none" w:sz="0" w:space="0" w:color="auto"/>
            <w:left w:val="none" w:sz="0" w:space="0" w:color="auto"/>
            <w:bottom w:val="none" w:sz="0" w:space="0" w:color="auto"/>
            <w:right w:val="none" w:sz="0" w:space="0" w:color="auto"/>
          </w:divBdr>
        </w:div>
        <w:div w:id="379473756">
          <w:marLeft w:val="480"/>
          <w:marRight w:val="0"/>
          <w:marTop w:val="0"/>
          <w:marBottom w:val="0"/>
          <w:divBdr>
            <w:top w:val="none" w:sz="0" w:space="0" w:color="auto"/>
            <w:left w:val="none" w:sz="0" w:space="0" w:color="auto"/>
            <w:bottom w:val="none" w:sz="0" w:space="0" w:color="auto"/>
            <w:right w:val="none" w:sz="0" w:space="0" w:color="auto"/>
          </w:divBdr>
        </w:div>
      </w:divsChild>
    </w:div>
    <w:div w:id="721367788">
      <w:bodyDiv w:val="1"/>
      <w:marLeft w:val="0"/>
      <w:marRight w:val="0"/>
      <w:marTop w:val="0"/>
      <w:marBottom w:val="0"/>
      <w:divBdr>
        <w:top w:val="none" w:sz="0" w:space="0" w:color="auto"/>
        <w:left w:val="none" w:sz="0" w:space="0" w:color="auto"/>
        <w:bottom w:val="none" w:sz="0" w:space="0" w:color="auto"/>
        <w:right w:val="none" w:sz="0" w:space="0" w:color="auto"/>
      </w:divBdr>
    </w:div>
    <w:div w:id="732312403">
      <w:bodyDiv w:val="1"/>
      <w:marLeft w:val="0"/>
      <w:marRight w:val="0"/>
      <w:marTop w:val="0"/>
      <w:marBottom w:val="0"/>
      <w:divBdr>
        <w:top w:val="none" w:sz="0" w:space="0" w:color="auto"/>
        <w:left w:val="none" w:sz="0" w:space="0" w:color="auto"/>
        <w:bottom w:val="none" w:sz="0" w:space="0" w:color="auto"/>
        <w:right w:val="none" w:sz="0" w:space="0" w:color="auto"/>
      </w:divBdr>
    </w:div>
    <w:div w:id="741367031">
      <w:bodyDiv w:val="1"/>
      <w:marLeft w:val="0"/>
      <w:marRight w:val="0"/>
      <w:marTop w:val="0"/>
      <w:marBottom w:val="0"/>
      <w:divBdr>
        <w:top w:val="none" w:sz="0" w:space="0" w:color="auto"/>
        <w:left w:val="none" w:sz="0" w:space="0" w:color="auto"/>
        <w:bottom w:val="none" w:sz="0" w:space="0" w:color="auto"/>
        <w:right w:val="none" w:sz="0" w:space="0" w:color="auto"/>
      </w:divBdr>
    </w:div>
    <w:div w:id="742220017">
      <w:bodyDiv w:val="1"/>
      <w:marLeft w:val="0"/>
      <w:marRight w:val="0"/>
      <w:marTop w:val="0"/>
      <w:marBottom w:val="0"/>
      <w:divBdr>
        <w:top w:val="none" w:sz="0" w:space="0" w:color="auto"/>
        <w:left w:val="none" w:sz="0" w:space="0" w:color="auto"/>
        <w:bottom w:val="none" w:sz="0" w:space="0" w:color="auto"/>
        <w:right w:val="none" w:sz="0" w:space="0" w:color="auto"/>
      </w:divBdr>
      <w:divsChild>
        <w:div w:id="2124886329">
          <w:marLeft w:val="480"/>
          <w:marRight w:val="0"/>
          <w:marTop w:val="0"/>
          <w:marBottom w:val="0"/>
          <w:divBdr>
            <w:top w:val="none" w:sz="0" w:space="0" w:color="auto"/>
            <w:left w:val="none" w:sz="0" w:space="0" w:color="auto"/>
            <w:bottom w:val="none" w:sz="0" w:space="0" w:color="auto"/>
            <w:right w:val="none" w:sz="0" w:space="0" w:color="auto"/>
          </w:divBdr>
        </w:div>
        <w:div w:id="5209649">
          <w:marLeft w:val="480"/>
          <w:marRight w:val="0"/>
          <w:marTop w:val="0"/>
          <w:marBottom w:val="0"/>
          <w:divBdr>
            <w:top w:val="none" w:sz="0" w:space="0" w:color="auto"/>
            <w:left w:val="none" w:sz="0" w:space="0" w:color="auto"/>
            <w:bottom w:val="none" w:sz="0" w:space="0" w:color="auto"/>
            <w:right w:val="none" w:sz="0" w:space="0" w:color="auto"/>
          </w:divBdr>
        </w:div>
        <w:div w:id="1002245907">
          <w:marLeft w:val="480"/>
          <w:marRight w:val="0"/>
          <w:marTop w:val="0"/>
          <w:marBottom w:val="0"/>
          <w:divBdr>
            <w:top w:val="none" w:sz="0" w:space="0" w:color="auto"/>
            <w:left w:val="none" w:sz="0" w:space="0" w:color="auto"/>
            <w:bottom w:val="none" w:sz="0" w:space="0" w:color="auto"/>
            <w:right w:val="none" w:sz="0" w:space="0" w:color="auto"/>
          </w:divBdr>
        </w:div>
        <w:div w:id="1175723707">
          <w:marLeft w:val="480"/>
          <w:marRight w:val="0"/>
          <w:marTop w:val="0"/>
          <w:marBottom w:val="0"/>
          <w:divBdr>
            <w:top w:val="none" w:sz="0" w:space="0" w:color="auto"/>
            <w:left w:val="none" w:sz="0" w:space="0" w:color="auto"/>
            <w:bottom w:val="none" w:sz="0" w:space="0" w:color="auto"/>
            <w:right w:val="none" w:sz="0" w:space="0" w:color="auto"/>
          </w:divBdr>
        </w:div>
        <w:div w:id="88891408">
          <w:marLeft w:val="480"/>
          <w:marRight w:val="0"/>
          <w:marTop w:val="0"/>
          <w:marBottom w:val="0"/>
          <w:divBdr>
            <w:top w:val="none" w:sz="0" w:space="0" w:color="auto"/>
            <w:left w:val="none" w:sz="0" w:space="0" w:color="auto"/>
            <w:bottom w:val="none" w:sz="0" w:space="0" w:color="auto"/>
            <w:right w:val="none" w:sz="0" w:space="0" w:color="auto"/>
          </w:divBdr>
        </w:div>
        <w:div w:id="2030371473">
          <w:marLeft w:val="480"/>
          <w:marRight w:val="0"/>
          <w:marTop w:val="0"/>
          <w:marBottom w:val="0"/>
          <w:divBdr>
            <w:top w:val="none" w:sz="0" w:space="0" w:color="auto"/>
            <w:left w:val="none" w:sz="0" w:space="0" w:color="auto"/>
            <w:bottom w:val="none" w:sz="0" w:space="0" w:color="auto"/>
            <w:right w:val="none" w:sz="0" w:space="0" w:color="auto"/>
          </w:divBdr>
        </w:div>
        <w:div w:id="39789963">
          <w:marLeft w:val="480"/>
          <w:marRight w:val="0"/>
          <w:marTop w:val="0"/>
          <w:marBottom w:val="0"/>
          <w:divBdr>
            <w:top w:val="none" w:sz="0" w:space="0" w:color="auto"/>
            <w:left w:val="none" w:sz="0" w:space="0" w:color="auto"/>
            <w:bottom w:val="none" w:sz="0" w:space="0" w:color="auto"/>
            <w:right w:val="none" w:sz="0" w:space="0" w:color="auto"/>
          </w:divBdr>
        </w:div>
        <w:div w:id="1228421767">
          <w:marLeft w:val="480"/>
          <w:marRight w:val="0"/>
          <w:marTop w:val="0"/>
          <w:marBottom w:val="0"/>
          <w:divBdr>
            <w:top w:val="none" w:sz="0" w:space="0" w:color="auto"/>
            <w:left w:val="none" w:sz="0" w:space="0" w:color="auto"/>
            <w:bottom w:val="none" w:sz="0" w:space="0" w:color="auto"/>
            <w:right w:val="none" w:sz="0" w:space="0" w:color="auto"/>
          </w:divBdr>
        </w:div>
        <w:div w:id="1435324726">
          <w:marLeft w:val="480"/>
          <w:marRight w:val="0"/>
          <w:marTop w:val="0"/>
          <w:marBottom w:val="0"/>
          <w:divBdr>
            <w:top w:val="none" w:sz="0" w:space="0" w:color="auto"/>
            <w:left w:val="none" w:sz="0" w:space="0" w:color="auto"/>
            <w:bottom w:val="none" w:sz="0" w:space="0" w:color="auto"/>
            <w:right w:val="none" w:sz="0" w:space="0" w:color="auto"/>
          </w:divBdr>
        </w:div>
        <w:div w:id="499732743">
          <w:marLeft w:val="480"/>
          <w:marRight w:val="0"/>
          <w:marTop w:val="0"/>
          <w:marBottom w:val="0"/>
          <w:divBdr>
            <w:top w:val="none" w:sz="0" w:space="0" w:color="auto"/>
            <w:left w:val="none" w:sz="0" w:space="0" w:color="auto"/>
            <w:bottom w:val="none" w:sz="0" w:space="0" w:color="auto"/>
            <w:right w:val="none" w:sz="0" w:space="0" w:color="auto"/>
          </w:divBdr>
        </w:div>
        <w:div w:id="371003592">
          <w:marLeft w:val="480"/>
          <w:marRight w:val="0"/>
          <w:marTop w:val="0"/>
          <w:marBottom w:val="0"/>
          <w:divBdr>
            <w:top w:val="none" w:sz="0" w:space="0" w:color="auto"/>
            <w:left w:val="none" w:sz="0" w:space="0" w:color="auto"/>
            <w:bottom w:val="none" w:sz="0" w:space="0" w:color="auto"/>
            <w:right w:val="none" w:sz="0" w:space="0" w:color="auto"/>
          </w:divBdr>
        </w:div>
        <w:div w:id="1461804282">
          <w:marLeft w:val="480"/>
          <w:marRight w:val="0"/>
          <w:marTop w:val="0"/>
          <w:marBottom w:val="0"/>
          <w:divBdr>
            <w:top w:val="none" w:sz="0" w:space="0" w:color="auto"/>
            <w:left w:val="none" w:sz="0" w:space="0" w:color="auto"/>
            <w:bottom w:val="none" w:sz="0" w:space="0" w:color="auto"/>
            <w:right w:val="none" w:sz="0" w:space="0" w:color="auto"/>
          </w:divBdr>
        </w:div>
        <w:div w:id="325327224">
          <w:marLeft w:val="480"/>
          <w:marRight w:val="0"/>
          <w:marTop w:val="0"/>
          <w:marBottom w:val="0"/>
          <w:divBdr>
            <w:top w:val="none" w:sz="0" w:space="0" w:color="auto"/>
            <w:left w:val="none" w:sz="0" w:space="0" w:color="auto"/>
            <w:bottom w:val="none" w:sz="0" w:space="0" w:color="auto"/>
            <w:right w:val="none" w:sz="0" w:space="0" w:color="auto"/>
          </w:divBdr>
        </w:div>
        <w:div w:id="256598715">
          <w:marLeft w:val="480"/>
          <w:marRight w:val="0"/>
          <w:marTop w:val="0"/>
          <w:marBottom w:val="0"/>
          <w:divBdr>
            <w:top w:val="none" w:sz="0" w:space="0" w:color="auto"/>
            <w:left w:val="none" w:sz="0" w:space="0" w:color="auto"/>
            <w:bottom w:val="none" w:sz="0" w:space="0" w:color="auto"/>
            <w:right w:val="none" w:sz="0" w:space="0" w:color="auto"/>
          </w:divBdr>
        </w:div>
        <w:div w:id="962268566">
          <w:marLeft w:val="480"/>
          <w:marRight w:val="0"/>
          <w:marTop w:val="0"/>
          <w:marBottom w:val="0"/>
          <w:divBdr>
            <w:top w:val="none" w:sz="0" w:space="0" w:color="auto"/>
            <w:left w:val="none" w:sz="0" w:space="0" w:color="auto"/>
            <w:bottom w:val="none" w:sz="0" w:space="0" w:color="auto"/>
            <w:right w:val="none" w:sz="0" w:space="0" w:color="auto"/>
          </w:divBdr>
        </w:div>
        <w:div w:id="1341347129">
          <w:marLeft w:val="480"/>
          <w:marRight w:val="0"/>
          <w:marTop w:val="0"/>
          <w:marBottom w:val="0"/>
          <w:divBdr>
            <w:top w:val="none" w:sz="0" w:space="0" w:color="auto"/>
            <w:left w:val="none" w:sz="0" w:space="0" w:color="auto"/>
            <w:bottom w:val="none" w:sz="0" w:space="0" w:color="auto"/>
            <w:right w:val="none" w:sz="0" w:space="0" w:color="auto"/>
          </w:divBdr>
        </w:div>
        <w:div w:id="486291376">
          <w:marLeft w:val="480"/>
          <w:marRight w:val="0"/>
          <w:marTop w:val="0"/>
          <w:marBottom w:val="0"/>
          <w:divBdr>
            <w:top w:val="none" w:sz="0" w:space="0" w:color="auto"/>
            <w:left w:val="none" w:sz="0" w:space="0" w:color="auto"/>
            <w:bottom w:val="none" w:sz="0" w:space="0" w:color="auto"/>
            <w:right w:val="none" w:sz="0" w:space="0" w:color="auto"/>
          </w:divBdr>
        </w:div>
        <w:div w:id="2008946382">
          <w:marLeft w:val="480"/>
          <w:marRight w:val="0"/>
          <w:marTop w:val="0"/>
          <w:marBottom w:val="0"/>
          <w:divBdr>
            <w:top w:val="none" w:sz="0" w:space="0" w:color="auto"/>
            <w:left w:val="none" w:sz="0" w:space="0" w:color="auto"/>
            <w:bottom w:val="none" w:sz="0" w:space="0" w:color="auto"/>
            <w:right w:val="none" w:sz="0" w:space="0" w:color="auto"/>
          </w:divBdr>
        </w:div>
        <w:div w:id="1714499369">
          <w:marLeft w:val="480"/>
          <w:marRight w:val="0"/>
          <w:marTop w:val="0"/>
          <w:marBottom w:val="0"/>
          <w:divBdr>
            <w:top w:val="none" w:sz="0" w:space="0" w:color="auto"/>
            <w:left w:val="none" w:sz="0" w:space="0" w:color="auto"/>
            <w:bottom w:val="none" w:sz="0" w:space="0" w:color="auto"/>
            <w:right w:val="none" w:sz="0" w:space="0" w:color="auto"/>
          </w:divBdr>
        </w:div>
        <w:div w:id="1416127664">
          <w:marLeft w:val="480"/>
          <w:marRight w:val="0"/>
          <w:marTop w:val="0"/>
          <w:marBottom w:val="0"/>
          <w:divBdr>
            <w:top w:val="none" w:sz="0" w:space="0" w:color="auto"/>
            <w:left w:val="none" w:sz="0" w:space="0" w:color="auto"/>
            <w:bottom w:val="none" w:sz="0" w:space="0" w:color="auto"/>
            <w:right w:val="none" w:sz="0" w:space="0" w:color="auto"/>
          </w:divBdr>
        </w:div>
        <w:div w:id="1606763226">
          <w:marLeft w:val="480"/>
          <w:marRight w:val="0"/>
          <w:marTop w:val="0"/>
          <w:marBottom w:val="0"/>
          <w:divBdr>
            <w:top w:val="none" w:sz="0" w:space="0" w:color="auto"/>
            <w:left w:val="none" w:sz="0" w:space="0" w:color="auto"/>
            <w:bottom w:val="none" w:sz="0" w:space="0" w:color="auto"/>
            <w:right w:val="none" w:sz="0" w:space="0" w:color="auto"/>
          </w:divBdr>
        </w:div>
        <w:div w:id="808672189">
          <w:marLeft w:val="480"/>
          <w:marRight w:val="0"/>
          <w:marTop w:val="0"/>
          <w:marBottom w:val="0"/>
          <w:divBdr>
            <w:top w:val="none" w:sz="0" w:space="0" w:color="auto"/>
            <w:left w:val="none" w:sz="0" w:space="0" w:color="auto"/>
            <w:bottom w:val="none" w:sz="0" w:space="0" w:color="auto"/>
            <w:right w:val="none" w:sz="0" w:space="0" w:color="auto"/>
          </w:divBdr>
        </w:div>
        <w:div w:id="2101757923">
          <w:marLeft w:val="480"/>
          <w:marRight w:val="0"/>
          <w:marTop w:val="0"/>
          <w:marBottom w:val="0"/>
          <w:divBdr>
            <w:top w:val="none" w:sz="0" w:space="0" w:color="auto"/>
            <w:left w:val="none" w:sz="0" w:space="0" w:color="auto"/>
            <w:bottom w:val="none" w:sz="0" w:space="0" w:color="auto"/>
            <w:right w:val="none" w:sz="0" w:space="0" w:color="auto"/>
          </w:divBdr>
        </w:div>
        <w:div w:id="1562982620">
          <w:marLeft w:val="480"/>
          <w:marRight w:val="0"/>
          <w:marTop w:val="0"/>
          <w:marBottom w:val="0"/>
          <w:divBdr>
            <w:top w:val="none" w:sz="0" w:space="0" w:color="auto"/>
            <w:left w:val="none" w:sz="0" w:space="0" w:color="auto"/>
            <w:bottom w:val="none" w:sz="0" w:space="0" w:color="auto"/>
            <w:right w:val="none" w:sz="0" w:space="0" w:color="auto"/>
          </w:divBdr>
        </w:div>
        <w:div w:id="1881627313">
          <w:marLeft w:val="480"/>
          <w:marRight w:val="0"/>
          <w:marTop w:val="0"/>
          <w:marBottom w:val="0"/>
          <w:divBdr>
            <w:top w:val="none" w:sz="0" w:space="0" w:color="auto"/>
            <w:left w:val="none" w:sz="0" w:space="0" w:color="auto"/>
            <w:bottom w:val="none" w:sz="0" w:space="0" w:color="auto"/>
            <w:right w:val="none" w:sz="0" w:space="0" w:color="auto"/>
          </w:divBdr>
        </w:div>
        <w:div w:id="1847091312">
          <w:marLeft w:val="480"/>
          <w:marRight w:val="0"/>
          <w:marTop w:val="0"/>
          <w:marBottom w:val="0"/>
          <w:divBdr>
            <w:top w:val="none" w:sz="0" w:space="0" w:color="auto"/>
            <w:left w:val="none" w:sz="0" w:space="0" w:color="auto"/>
            <w:bottom w:val="none" w:sz="0" w:space="0" w:color="auto"/>
            <w:right w:val="none" w:sz="0" w:space="0" w:color="auto"/>
          </w:divBdr>
        </w:div>
        <w:div w:id="1129590042">
          <w:marLeft w:val="480"/>
          <w:marRight w:val="0"/>
          <w:marTop w:val="0"/>
          <w:marBottom w:val="0"/>
          <w:divBdr>
            <w:top w:val="none" w:sz="0" w:space="0" w:color="auto"/>
            <w:left w:val="none" w:sz="0" w:space="0" w:color="auto"/>
            <w:bottom w:val="none" w:sz="0" w:space="0" w:color="auto"/>
            <w:right w:val="none" w:sz="0" w:space="0" w:color="auto"/>
          </w:divBdr>
        </w:div>
        <w:div w:id="1307511846">
          <w:marLeft w:val="480"/>
          <w:marRight w:val="0"/>
          <w:marTop w:val="0"/>
          <w:marBottom w:val="0"/>
          <w:divBdr>
            <w:top w:val="none" w:sz="0" w:space="0" w:color="auto"/>
            <w:left w:val="none" w:sz="0" w:space="0" w:color="auto"/>
            <w:bottom w:val="none" w:sz="0" w:space="0" w:color="auto"/>
            <w:right w:val="none" w:sz="0" w:space="0" w:color="auto"/>
          </w:divBdr>
        </w:div>
        <w:div w:id="712467086">
          <w:marLeft w:val="480"/>
          <w:marRight w:val="0"/>
          <w:marTop w:val="0"/>
          <w:marBottom w:val="0"/>
          <w:divBdr>
            <w:top w:val="none" w:sz="0" w:space="0" w:color="auto"/>
            <w:left w:val="none" w:sz="0" w:space="0" w:color="auto"/>
            <w:bottom w:val="none" w:sz="0" w:space="0" w:color="auto"/>
            <w:right w:val="none" w:sz="0" w:space="0" w:color="auto"/>
          </w:divBdr>
        </w:div>
        <w:div w:id="156505574">
          <w:marLeft w:val="480"/>
          <w:marRight w:val="0"/>
          <w:marTop w:val="0"/>
          <w:marBottom w:val="0"/>
          <w:divBdr>
            <w:top w:val="none" w:sz="0" w:space="0" w:color="auto"/>
            <w:left w:val="none" w:sz="0" w:space="0" w:color="auto"/>
            <w:bottom w:val="none" w:sz="0" w:space="0" w:color="auto"/>
            <w:right w:val="none" w:sz="0" w:space="0" w:color="auto"/>
          </w:divBdr>
        </w:div>
        <w:div w:id="347407696">
          <w:marLeft w:val="480"/>
          <w:marRight w:val="0"/>
          <w:marTop w:val="0"/>
          <w:marBottom w:val="0"/>
          <w:divBdr>
            <w:top w:val="none" w:sz="0" w:space="0" w:color="auto"/>
            <w:left w:val="none" w:sz="0" w:space="0" w:color="auto"/>
            <w:bottom w:val="none" w:sz="0" w:space="0" w:color="auto"/>
            <w:right w:val="none" w:sz="0" w:space="0" w:color="auto"/>
          </w:divBdr>
        </w:div>
        <w:div w:id="1405030175">
          <w:marLeft w:val="480"/>
          <w:marRight w:val="0"/>
          <w:marTop w:val="0"/>
          <w:marBottom w:val="0"/>
          <w:divBdr>
            <w:top w:val="none" w:sz="0" w:space="0" w:color="auto"/>
            <w:left w:val="none" w:sz="0" w:space="0" w:color="auto"/>
            <w:bottom w:val="none" w:sz="0" w:space="0" w:color="auto"/>
            <w:right w:val="none" w:sz="0" w:space="0" w:color="auto"/>
          </w:divBdr>
        </w:div>
        <w:div w:id="862090966">
          <w:marLeft w:val="480"/>
          <w:marRight w:val="0"/>
          <w:marTop w:val="0"/>
          <w:marBottom w:val="0"/>
          <w:divBdr>
            <w:top w:val="none" w:sz="0" w:space="0" w:color="auto"/>
            <w:left w:val="none" w:sz="0" w:space="0" w:color="auto"/>
            <w:bottom w:val="none" w:sz="0" w:space="0" w:color="auto"/>
            <w:right w:val="none" w:sz="0" w:space="0" w:color="auto"/>
          </w:divBdr>
        </w:div>
      </w:divsChild>
    </w:div>
    <w:div w:id="742990128">
      <w:bodyDiv w:val="1"/>
      <w:marLeft w:val="0"/>
      <w:marRight w:val="0"/>
      <w:marTop w:val="0"/>
      <w:marBottom w:val="0"/>
      <w:divBdr>
        <w:top w:val="none" w:sz="0" w:space="0" w:color="auto"/>
        <w:left w:val="none" w:sz="0" w:space="0" w:color="auto"/>
        <w:bottom w:val="none" w:sz="0" w:space="0" w:color="auto"/>
        <w:right w:val="none" w:sz="0" w:space="0" w:color="auto"/>
      </w:divBdr>
    </w:div>
    <w:div w:id="743528505">
      <w:bodyDiv w:val="1"/>
      <w:marLeft w:val="0"/>
      <w:marRight w:val="0"/>
      <w:marTop w:val="0"/>
      <w:marBottom w:val="0"/>
      <w:divBdr>
        <w:top w:val="none" w:sz="0" w:space="0" w:color="auto"/>
        <w:left w:val="none" w:sz="0" w:space="0" w:color="auto"/>
        <w:bottom w:val="none" w:sz="0" w:space="0" w:color="auto"/>
        <w:right w:val="none" w:sz="0" w:space="0" w:color="auto"/>
      </w:divBdr>
    </w:div>
    <w:div w:id="744495103">
      <w:bodyDiv w:val="1"/>
      <w:marLeft w:val="0"/>
      <w:marRight w:val="0"/>
      <w:marTop w:val="0"/>
      <w:marBottom w:val="0"/>
      <w:divBdr>
        <w:top w:val="none" w:sz="0" w:space="0" w:color="auto"/>
        <w:left w:val="none" w:sz="0" w:space="0" w:color="auto"/>
        <w:bottom w:val="none" w:sz="0" w:space="0" w:color="auto"/>
        <w:right w:val="none" w:sz="0" w:space="0" w:color="auto"/>
      </w:divBdr>
    </w:div>
    <w:div w:id="744956903">
      <w:bodyDiv w:val="1"/>
      <w:marLeft w:val="0"/>
      <w:marRight w:val="0"/>
      <w:marTop w:val="0"/>
      <w:marBottom w:val="0"/>
      <w:divBdr>
        <w:top w:val="none" w:sz="0" w:space="0" w:color="auto"/>
        <w:left w:val="none" w:sz="0" w:space="0" w:color="auto"/>
        <w:bottom w:val="none" w:sz="0" w:space="0" w:color="auto"/>
        <w:right w:val="none" w:sz="0" w:space="0" w:color="auto"/>
      </w:divBdr>
    </w:div>
    <w:div w:id="750156555">
      <w:bodyDiv w:val="1"/>
      <w:marLeft w:val="0"/>
      <w:marRight w:val="0"/>
      <w:marTop w:val="0"/>
      <w:marBottom w:val="0"/>
      <w:divBdr>
        <w:top w:val="none" w:sz="0" w:space="0" w:color="auto"/>
        <w:left w:val="none" w:sz="0" w:space="0" w:color="auto"/>
        <w:bottom w:val="none" w:sz="0" w:space="0" w:color="auto"/>
        <w:right w:val="none" w:sz="0" w:space="0" w:color="auto"/>
      </w:divBdr>
    </w:div>
    <w:div w:id="753360432">
      <w:bodyDiv w:val="1"/>
      <w:marLeft w:val="0"/>
      <w:marRight w:val="0"/>
      <w:marTop w:val="0"/>
      <w:marBottom w:val="0"/>
      <w:divBdr>
        <w:top w:val="none" w:sz="0" w:space="0" w:color="auto"/>
        <w:left w:val="none" w:sz="0" w:space="0" w:color="auto"/>
        <w:bottom w:val="none" w:sz="0" w:space="0" w:color="auto"/>
        <w:right w:val="none" w:sz="0" w:space="0" w:color="auto"/>
      </w:divBdr>
      <w:divsChild>
        <w:div w:id="1807821944">
          <w:marLeft w:val="480"/>
          <w:marRight w:val="0"/>
          <w:marTop w:val="0"/>
          <w:marBottom w:val="0"/>
          <w:divBdr>
            <w:top w:val="none" w:sz="0" w:space="0" w:color="auto"/>
            <w:left w:val="none" w:sz="0" w:space="0" w:color="auto"/>
            <w:bottom w:val="none" w:sz="0" w:space="0" w:color="auto"/>
            <w:right w:val="none" w:sz="0" w:space="0" w:color="auto"/>
          </w:divBdr>
        </w:div>
        <w:div w:id="502013753">
          <w:marLeft w:val="480"/>
          <w:marRight w:val="0"/>
          <w:marTop w:val="0"/>
          <w:marBottom w:val="0"/>
          <w:divBdr>
            <w:top w:val="none" w:sz="0" w:space="0" w:color="auto"/>
            <w:left w:val="none" w:sz="0" w:space="0" w:color="auto"/>
            <w:bottom w:val="none" w:sz="0" w:space="0" w:color="auto"/>
            <w:right w:val="none" w:sz="0" w:space="0" w:color="auto"/>
          </w:divBdr>
        </w:div>
        <w:div w:id="1332758450">
          <w:marLeft w:val="480"/>
          <w:marRight w:val="0"/>
          <w:marTop w:val="0"/>
          <w:marBottom w:val="0"/>
          <w:divBdr>
            <w:top w:val="none" w:sz="0" w:space="0" w:color="auto"/>
            <w:left w:val="none" w:sz="0" w:space="0" w:color="auto"/>
            <w:bottom w:val="none" w:sz="0" w:space="0" w:color="auto"/>
            <w:right w:val="none" w:sz="0" w:space="0" w:color="auto"/>
          </w:divBdr>
        </w:div>
        <w:div w:id="353775029">
          <w:marLeft w:val="480"/>
          <w:marRight w:val="0"/>
          <w:marTop w:val="0"/>
          <w:marBottom w:val="0"/>
          <w:divBdr>
            <w:top w:val="none" w:sz="0" w:space="0" w:color="auto"/>
            <w:left w:val="none" w:sz="0" w:space="0" w:color="auto"/>
            <w:bottom w:val="none" w:sz="0" w:space="0" w:color="auto"/>
            <w:right w:val="none" w:sz="0" w:space="0" w:color="auto"/>
          </w:divBdr>
        </w:div>
        <w:div w:id="164437488">
          <w:marLeft w:val="480"/>
          <w:marRight w:val="0"/>
          <w:marTop w:val="0"/>
          <w:marBottom w:val="0"/>
          <w:divBdr>
            <w:top w:val="none" w:sz="0" w:space="0" w:color="auto"/>
            <w:left w:val="none" w:sz="0" w:space="0" w:color="auto"/>
            <w:bottom w:val="none" w:sz="0" w:space="0" w:color="auto"/>
            <w:right w:val="none" w:sz="0" w:space="0" w:color="auto"/>
          </w:divBdr>
        </w:div>
        <w:div w:id="388305528">
          <w:marLeft w:val="480"/>
          <w:marRight w:val="0"/>
          <w:marTop w:val="0"/>
          <w:marBottom w:val="0"/>
          <w:divBdr>
            <w:top w:val="none" w:sz="0" w:space="0" w:color="auto"/>
            <w:left w:val="none" w:sz="0" w:space="0" w:color="auto"/>
            <w:bottom w:val="none" w:sz="0" w:space="0" w:color="auto"/>
            <w:right w:val="none" w:sz="0" w:space="0" w:color="auto"/>
          </w:divBdr>
        </w:div>
        <w:div w:id="349570959">
          <w:marLeft w:val="480"/>
          <w:marRight w:val="0"/>
          <w:marTop w:val="0"/>
          <w:marBottom w:val="0"/>
          <w:divBdr>
            <w:top w:val="none" w:sz="0" w:space="0" w:color="auto"/>
            <w:left w:val="none" w:sz="0" w:space="0" w:color="auto"/>
            <w:bottom w:val="none" w:sz="0" w:space="0" w:color="auto"/>
            <w:right w:val="none" w:sz="0" w:space="0" w:color="auto"/>
          </w:divBdr>
        </w:div>
        <w:div w:id="349992836">
          <w:marLeft w:val="480"/>
          <w:marRight w:val="0"/>
          <w:marTop w:val="0"/>
          <w:marBottom w:val="0"/>
          <w:divBdr>
            <w:top w:val="none" w:sz="0" w:space="0" w:color="auto"/>
            <w:left w:val="none" w:sz="0" w:space="0" w:color="auto"/>
            <w:bottom w:val="none" w:sz="0" w:space="0" w:color="auto"/>
            <w:right w:val="none" w:sz="0" w:space="0" w:color="auto"/>
          </w:divBdr>
        </w:div>
        <w:div w:id="1101681420">
          <w:marLeft w:val="480"/>
          <w:marRight w:val="0"/>
          <w:marTop w:val="0"/>
          <w:marBottom w:val="0"/>
          <w:divBdr>
            <w:top w:val="none" w:sz="0" w:space="0" w:color="auto"/>
            <w:left w:val="none" w:sz="0" w:space="0" w:color="auto"/>
            <w:bottom w:val="none" w:sz="0" w:space="0" w:color="auto"/>
            <w:right w:val="none" w:sz="0" w:space="0" w:color="auto"/>
          </w:divBdr>
        </w:div>
        <w:div w:id="85076397">
          <w:marLeft w:val="480"/>
          <w:marRight w:val="0"/>
          <w:marTop w:val="0"/>
          <w:marBottom w:val="0"/>
          <w:divBdr>
            <w:top w:val="none" w:sz="0" w:space="0" w:color="auto"/>
            <w:left w:val="none" w:sz="0" w:space="0" w:color="auto"/>
            <w:bottom w:val="none" w:sz="0" w:space="0" w:color="auto"/>
            <w:right w:val="none" w:sz="0" w:space="0" w:color="auto"/>
          </w:divBdr>
        </w:div>
        <w:div w:id="1404791136">
          <w:marLeft w:val="480"/>
          <w:marRight w:val="0"/>
          <w:marTop w:val="0"/>
          <w:marBottom w:val="0"/>
          <w:divBdr>
            <w:top w:val="none" w:sz="0" w:space="0" w:color="auto"/>
            <w:left w:val="none" w:sz="0" w:space="0" w:color="auto"/>
            <w:bottom w:val="none" w:sz="0" w:space="0" w:color="auto"/>
            <w:right w:val="none" w:sz="0" w:space="0" w:color="auto"/>
          </w:divBdr>
        </w:div>
        <w:div w:id="472329476">
          <w:marLeft w:val="480"/>
          <w:marRight w:val="0"/>
          <w:marTop w:val="0"/>
          <w:marBottom w:val="0"/>
          <w:divBdr>
            <w:top w:val="none" w:sz="0" w:space="0" w:color="auto"/>
            <w:left w:val="none" w:sz="0" w:space="0" w:color="auto"/>
            <w:bottom w:val="none" w:sz="0" w:space="0" w:color="auto"/>
            <w:right w:val="none" w:sz="0" w:space="0" w:color="auto"/>
          </w:divBdr>
        </w:div>
        <w:div w:id="61148225">
          <w:marLeft w:val="480"/>
          <w:marRight w:val="0"/>
          <w:marTop w:val="0"/>
          <w:marBottom w:val="0"/>
          <w:divBdr>
            <w:top w:val="none" w:sz="0" w:space="0" w:color="auto"/>
            <w:left w:val="none" w:sz="0" w:space="0" w:color="auto"/>
            <w:bottom w:val="none" w:sz="0" w:space="0" w:color="auto"/>
            <w:right w:val="none" w:sz="0" w:space="0" w:color="auto"/>
          </w:divBdr>
        </w:div>
        <w:div w:id="367802004">
          <w:marLeft w:val="480"/>
          <w:marRight w:val="0"/>
          <w:marTop w:val="0"/>
          <w:marBottom w:val="0"/>
          <w:divBdr>
            <w:top w:val="none" w:sz="0" w:space="0" w:color="auto"/>
            <w:left w:val="none" w:sz="0" w:space="0" w:color="auto"/>
            <w:bottom w:val="none" w:sz="0" w:space="0" w:color="auto"/>
            <w:right w:val="none" w:sz="0" w:space="0" w:color="auto"/>
          </w:divBdr>
        </w:div>
        <w:div w:id="1902250628">
          <w:marLeft w:val="480"/>
          <w:marRight w:val="0"/>
          <w:marTop w:val="0"/>
          <w:marBottom w:val="0"/>
          <w:divBdr>
            <w:top w:val="none" w:sz="0" w:space="0" w:color="auto"/>
            <w:left w:val="none" w:sz="0" w:space="0" w:color="auto"/>
            <w:bottom w:val="none" w:sz="0" w:space="0" w:color="auto"/>
            <w:right w:val="none" w:sz="0" w:space="0" w:color="auto"/>
          </w:divBdr>
        </w:div>
        <w:div w:id="1994675775">
          <w:marLeft w:val="480"/>
          <w:marRight w:val="0"/>
          <w:marTop w:val="0"/>
          <w:marBottom w:val="0"/>
          <w:divBdr>
            <w:top w:val="none" w:sz="0" w:space="0" w:color="auto"/>
            <w:left w:val="none" w:sz="0" w:space="0" w:color="auto"/>
            <w:bottom w:val="none" w:sz="0" w:space="0" w:color="auto"/>
            <w:right w:val="none" w:sz="0" w:space="0" w:color="auto"/>
          </w:divBdr>
        </w:div>
        <w:div w:id="1316296775">
          <w:marLeft w:val="480"/>
          <w:marRight w:val="0"/>
          <w:marTop w:val="0"/>
          <w:marBottom w:val="0"/>
          <w:divBdr>
            <w:top w:val="none" w:sz="0" w:space="0" w:color="auto"/>
            <w:left w:val="none" w:sz="0" w:space="0" w:color="auto"/>
            <w:bottom w:val="none" w:sz="0" w:space="0" w:color="auto"/>
            <w:right w:val="none" w:sz="0" w:space="0" w:color="auto"/>
          </w:divBdr>
        </w:div>
        <w:div w:id="1835563063">
          <w:marLeft w:val="480"/>
          <w:marRight w:val="0"/>
          <w:marTop w:val="0"/>
          <w:marBottom w:val="0"/>
          <w:divBdr>
            <w:top w:val="none" w:sz="0" w:space="0" w:color="auto"/>
            <w:left w:val="none" w:sz="0" w:space="0" w:color="auto"/>
            <w:bottom w:val="none" w:sz="0" w:space="0" w:color="auto"/>
            <w:right w:val="none" w:sz="0" w:space="0" w:color="auto"/>
          </w:divBdr>
        </w:div>
        <w:div w:id="251281832">
          <w:marLeft w:val="480"/>
          <w:marRight w:val="0"/>
          <w:marTop w:val="0"/>
          <w:marBottom w:val="0"/>
          <w:divBdr>
            <w:top w:val="none" w:sz="0" w:space="0" w:color="auto"/>
            <w:left w:val="none" w:sz="0" w:space="0" w:color="auto"/>
            <w:bottom w:val="none" w:sz="0" w:space="0" w:color="auto"/>
            <w:right w:val="none" w:sz="0" w:space="0" w:color="auto"/>
          </w:divBdr>
        </w:div>
        <w:div w:id="1678456373">
          <w:marLeft w:val="480"/>
          <w:marRight w:val="0"/>
          <w:marTop w:val="0"/>
          <w:marBottom w:val="0"/>
          <w:divBdr>
            <w:top w:val="none" w:sz="0" w:space="0" w:color="auto"/>
            <w:left w:val="none" w:sz="0" w:space="0" w:color="auto"/>
            <w:bottom w:val="none" w:sz="0" w:space="0" w:color="auto"/>
            <w:right w:val="none" w:sz="0" w:space="0" w:color="auto"/>
          </w:divBdr>
        </w:div>
        <w:div w:id="941843030">
          <w:marLeft w:val="480"/>
          <w:marRight w:val="0"/>
          <w:marTop w:val="0"/>
          <w:marBottom w:val="0"/>
          <w:divBdr>
            <w:top w:val="none" w:sz="0" w:space="0" w:color="auto"/>
            <w:left w:val="none" w:sz="0" w:space="0" w:color="auto"/>
            <w:bottom w:val="none" w:sz="0" w:space="0" w:color="auto"/>
            <w:right w:val="none" w:sz="0" w:space="0" w:color="auto"/>
          </w:divBdr>
        </w:div>
        <w:div w:id="763571687">
          <w:marLeft w:val="480"/>
          <w:marRight w:val="0"/>
          <w:marTop w:val="0"/>
          <w:marBottom w:val="0"/>
          <w:divBdr>
            <w:top w:val="none" w:sz="0" w:space="0" w:color="auto"/>
            <w:left w:val="none" w:sz="0" w:space="0" w:color="auto"/>
            <w:bottom w:val="none" w:sz="0" w:space="0" w:color="auto"/>
            <w:right w:val="none" w:sz="0" w:space="0" w:color="auto"/>
          </w:divBdr>
        </w:div>
        <w:div w:id="5258876">
          <w:marLeft w:val="480"/>
          <w:marRight w:val="0"/>
          <w:marTop w:val="0"/>
          <w:marBottom w:val="0"/>
          <w:divBdr>
            <w:top w:val="none" w:sz="0" w:space="0" w:color="auto"/>
            <w:left w:val="none" w:sz="0" w:space="0" w:color="auto"/>
            <w:bottom w:val="none" w:sz="0" w:space="0" w:color="auto"/>
            <w:right w:val="none" w:sz="0" w:space="0" w:color="auto"/>
          </w:divBdr>
        </w:div>
      </w:divsChild>
    </w:div>
    <w:div w:id="757871866">
      <w:bodyDiv w:val="1"/>
      <w:marLeft w:val="0"/>
      <w:marRight w:val="0"/>
      <w:marTop w:val="0"/>
      <w:marBottom w:val="0"/>
      <w:divBdr>
        <w:top w:val="none" w:sz="0" w:space="0" w:color="auto"/>
        <w:left w:val="none" w:sz="0" w:space="0" w:color="auto"/>
        <w:bottom w:val="none" w:sz="0" w:space="0" w:color="auto"/>
        <w:right w:val="none" w:sz="0" w:space="0" w:color="auto"/>
      </w:divBdr>
    </w:div>
    <w:div w:id="763846569">
      <w:bodyDiv w:val="1"/>
      <w:marLeft w:val="0"/>
      <w:marRight w:val="0"/>
      <w:marTop w:val="0"/>
      <w:marBottom w:val="0"/>
      <w:divBdr>
        <w:top w:val="none" w:sz="0" w:space="0" w:color="auto"/>
        <w:left w:val="none" w:sz="0" w:space="0" w:color="auto"/>
        <w:bottom w:val="none" w:sz="0" w:space="0" w:color="auto"/>
        <w:right w:val="none" w:sz="0" w:space="0" w:color="auto"/>
      </w:divBdr>
    </w:div>
    <w:div w:id="772284445">
      <w:bodyDiv w:val="1"/>
      <w:marLeft w:val="0"/>
      <w:marRight w:val="0"/>
      <w:marTop w:val="0"/>
      <w:marBottom w:val="0"/>
      <w:divBdr>
        <w:top w:val="none" w:sz="0" w:space="0" w:color="auto"/>
        <w:left w:val="none" w:sz="0" w:space="0" w:color="auto"/>
        <w:bottom w:val="none" w:sz="0" w:space="0" w:color="auto"/>
        <w:right w:val="none" w:sz="0" w:space="0" w:color="auto"/>
      </w:divBdr>
      <w:divsChild>
        <w:div w:id="1052778012">
          <w:marLeft w:val="480"/>
          <w:marRight w:val="0"/>
          <w:marTop w:val="0"/>
          <w:marBottom w:val="0"/>
          <w:divBdr>
            <w:top w:val="none" w:sz="0" w:space="0" w:color="auto"/>
            <w:left w:val="none" w:sz="0" w:space="0" w:color="auto"/>
            <w:bottom w:val="none" w:sz="0" w:space="0" w:color="auto"/>
            <w:right w:val="none" w:sz="0" w:space="0" w:color="auto"/>
          </w:divBdr>
        </w:div>
        <w:div w:id="500320942">
          <w:marLeft w:val="480"/>
          <w:marRight w:val="0"/>
          <w:marTop w:val="0"/>
          <w:marBottom w:val="0"/>
          <w:divBdr>
            <w:top w:val="none" w:sz="0" w:space="0" w:color="auto"/>
            <w:left w:val="none" w:sz="0" w:space="0" w:color="auto"/>
            <w:bottom w:val="none" w:sz="0" w:space="0" w:color="auto"/>
            <w:right w:val="none" w:sz="0" w:space="0" w:color="auto"/>
          </w:divBdr>
        </w:div>
        <w:div w:id="196436847">
          <w:marLeft w:val="480"/>
          <w:marRight w:val="0"/>
          <w:marTop w:val="0"/>
          <w:marBottom w:val="0"/>
          <w:divBdr>
            <w:top w:val="none" w:sz="0" w:space="0" w:color="auto"/>
            <w:left w:val="none" w:sz="0" w:space="0" w:color="auto"/>
            <w:bottom w:val="none" w:sz="0" w:space="0" w:color="auto"/>
            <w:right w:val="none" w:sz="0" w:space="0" w:color="auto"/>
          </w:divBdr>
        </w:div>
        <w:div w:id="1281184022">
          <w:marLeft w:val="480"/>
          <w:marRight w:val="0"/>
          <w:marTop w:val="0"/>
          <w:marBottom w:val="0"/>
          <w:divBdr>
            <w:top w:val="none" w:sz="0" w:space="0" w:color="auto"/>
            <w:left w:val="none" w:sz="0" w:space="0" w:color="auto"/>
            <w:bottom w:val="none" w:sz="0" w:space="0" w:color="auto"/>
            <w:right w:val="none" w:sz="0" w:space="0" w:color="auto"/>
          </w:divBdr>
        </w:div>
        <w:div w:id="1731540488">
          <w:marLeft w:val="480"/>
          <w:marRight w:val="0"/>
          <w:marTop w:val="0"/>
          <w:marBottom w:val="0"/>
          <w:divBdr>
            <w:top w:val="none" w:sz="0" w:space="0" w:color="auto"/>
            <w:left w:val="none" w:sz="0" w:space="0" w:color="auto"/>
            <w:bottom w:val="none" w:sz="0" w:space="0" w:color="auto"/>
            <w:right w:val="none" w:sz="0" w:space="0" w:color="auto"/>
          </w:divBdr>
        </w:div>
        <w:div w:id="1767849378">
          <w:marLeft w:val="480"/>
          <w:marRight w:val="0"/>
          <w:marTop w:val="0"/>
          <w:marBottom w:val="0"/>
          <w:divBdr>
            <w:top w:val="none" w:sz="0" w:space="0" w:color="auto"/>
            <w:left w:val="none" w:sz="0" w:space="0" w:color="auto"/>
            <w:bottom w:val="none" w:sz="0" w:space="0" w:color="auto"/>
            <w:right w:val="none" w:sz="0" w:space="0" w:color="auto"/>
          </w:divBdr>
        </w:div>
        <w:div w:id="130908156">
          <w:marLeft w:val="480"/>
          <w:marRight w:val="0"/>
          <w:marTop w:val="0"/>
          <w:marBottom w:val="0"/>
          <w:divBdr>
            <w:top w:val="none" w:sz="0" w:space="0" w:color="auto"/>
            <w:left w:val="none" w:sz="0" w:space="0" w:color="auto"/>
            <w:bottom w:val="none" w:sz="0" w:space="0" w:color="auto"/>
            <w:right w:val="none" w:sz="0" w:space="0" w:color="auto"/>
          </w:divBdr>
        </w:div>
        <w:div w:id="620573105">
          <w:marLeft w:val="480"/>
          <w:marRight w:val="0"/>
          <w:marTop w:val="0"/>
          <w:marBottom w:val="0"/>
          <w:divBdr>
            <w:top w:val="none" w:sz="0" w:space="0" w:color="auto"/>
            <w:left w:val="none" w:sz="0" w:space="0" w:color="auto"/>
            <w:bottom w:val="none" w:sz="0" w:space="0" w:color="auto"/>
            <w:right w:val="none" w:sz="0" w:space="0" w:color="auto"/>
          </w:divBdr>
        </w:div>
        <w:div w:id="1921015720">
          <w:marLeft w:val="480"/>
          <w:marRight w:val="0"/>
          <w:marTop w:val="0"/>
          <w:marBottom w:val="0"/>
          <w:divBdr>
            <w:top w:val="none" w:sz="0" w:space="0" w:color="auto"/>
            <w:left w:val="none" w:sz="0" w:space="0" w:color="auto"/>
            <w:bottom w:val="none" w:sz="0" w:space="0" w:color="auto"/>
            <w:right w:val="none" w:sz="0" w:space="0" w:color="auto"/>
          </w:divBdr>
        </w:div>
        <w:div w:id="1418281631">
          <w:marLeft w:val="480"/>
          <w:marRight w:val="0"/>
          <w:marTop w:val="0"/>
          <w:marBottom w:val="0"/>
          <w:divBdr>
            <w:top w:val="none" w:sz="0" w:space="0" w:color="auto"/>
            <w:left w:val="none" w:sz="0" w:space="0" w:color="auto"/>
            <w:bottom w:val="none" w:sz="0" w:space="0" w:color="auto"/>
            <w:right w:val="none" w:sz="0" w:space="0" w:color="auto"/>
          </w:divBdr>
        </w:div>
        <w:div w:id="1567567931">
          <w:marLeft w:val="480"/>
          <w:marRight w:val="0"/>
          <w:marTop w:val="0"/>
          <w:marBottom w:val="0"/>
          <w:divBdr>
            <w:top w:val="none" w:sz="0" w:space="0" w:color="auto"/>
            <w:left w:val="none" w:sz="0" w:space="0" w:color="auto"/>
            <w:bottom w:val="none" w:sz="0" w:space="0" w:color="auto"/>
            <w:right w:val="none" w:sz="0" w:space="0" w:color="auto"/>
          </w:divBdr>
        </w:div>
        <w:div w:id="1365325416">
          <w:marLeft w:val="480"/>
          <w:marRight w:val="0"/>
          <w:marTop w:val="0"/>
          <w:marBottom w:val="0"/>
          <w:divBdr>
            <w:top w:val="none" w:sz="0" w:space="0" w:color="auto"/>
            <w:left w:val="none" w:sz="0" w:space="0" w:color="auto"/>
            <w:bottom w:val="none" w:sz="0" w:space="0" w:color="auto"/>
            <w:right w:val="none" w:sz="0" w:space="0" w:color="auto"/>
          </w:divBdr>
        </w:div>
        <w:div w:id="1210875082">
          <w:marLeft w:val="480"/>
          <w:marRight w:val="0"/>
          <w:marTop w:val="0"/>
          <w:marBottom w:val="0"/>
          <w:divBdr>
            <w:top w:val="none" w:sz="0" w:space="0" w:color="auto"/>
            <w:left w:val="none" w:sz="0" w:space="0" w:color="auto"/>
            <w:bottom w:val="none" w:sz="0" w:space="0" w:color="auto"/>
            <w:right w:val="none" w:sz="0" w:space="0" w:color="auto"/>
          </w:divBdr>
        </w:div>
        <w:div w:id="2086996667">
          <w:marLeft w:val="480"/>
          <w:marRight w:val="0"/>
          <w:marTop w:val="0"/>
          <w:marBottom w:val="0"/>
          <w:divBdr>
            <w:top w:val="none" w:sz="0" w:space="0" w:color="auto"/>
            <w:left w:val="none" w:sz="0" w:space="0" w:color="auto"/>
            <w:bottom w:val="none" w:sz="0" w:space="0" w:color="auto"/>
            <w:right w:val="none" w:sz="0" w:space="0" w:color="auto"/>
          </w:divBdr>
        </w:div>
        <w:div w:id="816456608">
          <w:marLeft w:val="480"/>
          <w:marRight w:val="0"/>
          <w:marTop w:val="0"/>
          <w:marBottom w:val="0"/>
          <w:divBdr>
            <w:top w:val="none" w:sz="0" w:space="0" w:color="auto"/>
            <w:left w:val="none" w:sz="0" w:space="0" w:color="auto"/>
            <w:bottom w:val="none" w:sz="0" w:space="0" w:color="auto"/>
            <w:right w:val="none" w:sz="0" w:space="0" w:color="auto"/>
          </w:divBdr>
        </w:div>
        <w:div w:id="888303438">
          <w:marLeft w:val="480"/>
          <w:marRight w:val="0"/>
          <w:marTop w:val="0"/>
          <w:marBottom w:val="0"/>
          <w:divBdr>
            <w:top w:val="none" w:sz="0" w:space="0" w:color="auto"/>
            <w:left w:val="none" w:sz="0" w:space="0" w:color="auto"/>
            <w:bottom w:val="none" w:sz="0" w:space="0" w:color="auto"/>
            <w:right w:val="none" w:sz="0" w:space="0" w:color="auto"/>
          </w:divBdr>
        </w:div>
        <w:div w:id="581984103">
          <w:marLeft w:val="480"/>
          <w:marRight w:val="0"/>
          <w:marTop w:val="0"/>
          <w:marBottom w:val="0"/>
          <w:divBdr>
            <w:top w:val="none" w:sz="0" w:space="0" w:color="auto"/>
            <w:left w:val="none" w:sz="0" w:space="0" w:color="auto"/>
            <w:bottom w:val="none" w:sz="0" w:space="0" w:color="auto"/>
            <w:right w:val="none" w:sz="0" w:space="0" w:color="auto"/>
          </w:divBdr>
        </w:div>
        <w:div w:id="595208329">
          <w:marLeft w:val="480"/>
          <w:marRight w:val="0"/>
          <w:marTop w:val="0"/>
          <w:marBottom w:val="0"/>
          <w:divBdr>
            <w:top w:val="none" w:sz="0" w:space="0" w:color="auto"/>
            <w:left w:val="none" w:sz="0" w:space="0" w:color="auto"/>
            <w:bottom w:val="none" w:sz="0" w:space="0" w:color="auto"/>
            <w:right w:val="none" w:sz="0" w:space="0" w:color="auto"/>
          </w:divBdr>
        </w:div>
        <w:div w:id="456490022">
          <w:marLeft w:val="480"/>
          <w:marRight w:val="0"/>
          <w:marTop w:val="0"/>
          <w:marBottom w:val="0"/>
          <w:divBdr>
            <w:top w:val="none" w:sz="0" w:space="0" w:color="auto"/>
            <w:left w:val="none" w:sz="0" w:space="0" w:color="auto"/>
            <w:bottom w:val="none" w:sz="0" w:space="0" w:color="auto"/>
            <w:right w:val="none" w:sz="0" w:space="0" w:color="auto"/>
          </w:divBdr>
        </w:div>
        <w:div w:id="1853297960">
          <w:marLeft w:val="480"/>
          <w:marRight w:val="0"/>
          <w:marTop w:val="0"/>
          <w:marBottom w:val="0"/>
          <w:divBdr>
            <w:top w:val="none" w:sz="0" w:space="0" w:color="auto"/>
            <w:left w:val="none" w:sz="0" w:space="0" w:color="auto"/>
            <w:bottom w:val="none" w:sz="0" w:space="0" w:color="auto"/>
            <w:right w:val="none" w:sz="0" w:space="0" w:color="auto"/>
          </w:divBdr>
        </w:div>
      </w:divsChild>
    </w:div>
    <w:div w:id="774861393">
      <w:bodyDiv w:val="1"/>
      <w:marLeft w:val="0"/>
      <w:marRight w:val="0"/>
      <w:marTop w:val="0"/>
      <w:marBottom w:val="0"/>
      <w:divBdr>
        <w:top w:val="none" w:sz="0" w:space="0" w:color="auto"/>
        <w:left w:val="none" w:sz="0" w:space="0" w:color="auto"/>
        <w:bottom w:val="none" w:sz="0" w:space="0" w:color="auto"/>
        <w:right w:val="none" w:sz="0" w:space="0" w:color="auto"/>
      </w:divBdr>
    </w:div>
    <w:div w:id="785320424">
      <w:bodyDiv w:val="1"/>
      <w:marLeft w:val="0"/>
      <w:marRight w:val="0"/>
      <w:marTop w:val="0"/>
      <w:marBottom w:val="0"/>
      <w:divBdr>
        <w:top w:val="none" w:sz="0" w:space="0" w:color="auto"/>
        <w:left w:val="none" w:sz="0" w:space="0" w:color="auto"/>
        <w:bottom w:val="none" w:sz="0" w:space="0" w:color="auto"/>
        <w:right w:val="none" w:sz="0" w:space="0" w:color="auto"/>
      </w:divBdr>
    </w:div>
    <w:div w:id="785390965">
      <w:bodyDiv w:val="1"/>
      <w:marLeft w:val="0"/>
      <w:marRight w:val="0"/>
      <w:marTop w:val="0"/>
      <w:marBottom w:val="0"/>
      <w:divBdr>
        <w:top w:val="none" w:sz="0" w:space="0" w:color="auto"/>
        <w:left w:val="none" w:sz="0" w:space="0" w:color="auto"/>
        <w:bottom w:val="none" w:sz="0" w:space="0" w:color="auto"/>
        <w:right w:val="none" w:sz="0" w:space="0" w:color="auto"/>
      </w:divBdr>
      <w:divsChild>
        <w:div w:id="1714886807">
          <w:marLeft w:val="480"/>
          <w:marRight w:val="0"/>
          <w:marTop w:val="0"/>
          <w:marBottom w:val="0"/>
          <w:divBdr>
            <w:top w:val="none" w:sz="0" w:space="0" w:color="auto"/>
            <w:left w:val="none" w:sz="0" w:space="0" w:color="auto"/>
            <w:bottom w:val="none" w:sz="0" w:space="0" w:color="auto"/>
            <w:right w:val="none" w:sz="0" w:space="0" w:color="auto"/>
          </w:divBdr>
        </w:div>
        <w:div w:id="1795518698">
          <w:marLeft w:val="480"/>
          <w:marRight w:val="0"/>
          <w:marTop w:val="0"/>
          <w:marBottom w:val="0"/>
          <w:divBdr>
            <w:top w:val="none" w:sz="0" w:space="0" w:color="auto"/>
            <w:left w:val="none" w:sz="0" w:space="0" w:color="auto"/>
            <w:bottom w:val="none" w:sz="0" w:space="0" w:color="auto"/>
            <w:right w:val="none" w:sz="0" w:space="0" w:color="auto"/>
          </w:divBdr>
        </w:div>
        <w:div w:id="1560903479">
          <w:marLeft w:val="480"/>
          <w:marRight w:val="0"/>
          <w:marTop w:val="0"/>
          <w:marBottom w:val="0"/>
          <w:divBdr>
            <w:top w:val="none" w:sz="0" w:space="0" w:color="auto"/>
            <w:left w:val="none" w:sz="0" w:space="0" w:color="auto"/>
            <w:bottom w:val="none" w:sz="0" w:space="0" w:color="auto"/>
            <w:right w:val="none" w:sz="0" w:space="0" w:color="auto"/>
          </w:divBdr>
        </w:div>
        <w:div w:id="29762944">
          <w:marLeft w:val="480"/>
          <w:marRight w:val="0"/>
          <w:marTop w:val="0"/>
          <w:marBottom w:val="0"/>
          <w:divBdr>
            <w:top w:val="none" w:sz="0" w:space="0" w:color="auto"/>
            <w:left w:val="none" w:sz="0" w:space="0" w:color="auto"/>
            <w:bottom w:val="none" w:sz="0" w:space="0" w:color="auto"/>
            <w:right w:val="none" w:sz="0" w:space="0" w:color="auto"/>
          </w:divBdr>
        </w:div>
        <w:div w:id="632834699">
          <w:marLeft w:val="480"/>
          <w:marRight w:val="0"/>
          <w:marTop w:val="0"/>
          <w:marBottom w:val="0"/>
          <w:divBdr>
            <w:top w:val="none" w:sz="0" w:space="0" w:color="auto"/>
            <w:left w:val="none" w:sz="0" w:space="0" w:color="auto"/>
            <w:bottom w:val="none" w:sz="0" w:space="0" w:color="auto"/>
            <w:right w:val="none" w:sz="0" w:space="0" w:color="auto"/>
          </w:divBdr>
        </w:div>
        <w:div w:id="1430471119">
          <w:marLeft w:val="480"/>
          <w:marRight w:val="0"/>
          <w:marTop w:val="0"/>
          <w:marBottom w:val="0"/>
          <w:divBdr>
            <w:top w:val="none" w:sz="0" w:space="0" w:color="auto"/>
            <w:left w:val="none" w:sz="0" w:space="0" w:color="auto"/>
            <w:bottom w:val="none" w:sz="0" w:space="0" w:color="auto"/>
            <w:right w:val="none" w:sz="0" w:space="0" w:color="auto"/>
          </w:divBdr>
        </w:div>
        <w:div w:id="1039235151">
          <w:marLeft w:val="480"/>
          <w:marRight w:val="0"/>
          <w:marTop w:val="0"/>
          <w:marBottom w:val="0"/>
          <w:divBdr>
            <w:top w:val="none" w:sz="0" w:space="0" w:color="auto"/>
            <w:left w:val="none" w:sz="0" w:space="0" w:color="auto"/>
            <w:bottom w:val="none" w:sz="0" w:space="0" w:color="auto"/>
            <w:right w:val="none" w:sz="0" w:space="0" w:color="auto"/>
          </w:divBdr>
        </w:div>
        <w:div w:id="382410567">
          <w:marLeft w:val="480"/>
          <w:marRight w:val="0"/>
          <w:marTop w:val="0"/>
          <w:marBottom w:val="0"/>
          <w:divBdr>
            <w:top w:val="none" w:sz="0" w:space="0" w:color="auto"/>
            <w:left w:val="none" w:sz="0" w:space="0" w:color="auto"/>
            <w:bottom w:val="none" w:sz="0" w:space="0" w:color="auto"/>
            <w:right w:val="none" w:sz="0" w:space="0" w:color="auto"/>
          </w:divBdr>
        </w:div>
        <w:div w:id="1742949879">
          <w:marLeft w:val="480"/>
          <w:marRight w:val="0"/>
          <w:marTop w:val="0"/>
          <w:marBottom w:val="0"/>
          <w:divBdr>
            <w:top w:val="none" w:sz="0" w:space="0" w:color="auto"/>
            <w:left w:val="none" w:sz="0" w:space="0" w:color="auto"/>
            <w:bottom w:val="none" w:sz="0" w:space="0" w:color="auto"/>
            <w:right w:val="none" w:sz="0" w:space="0" w:color="auto"/>
          </w:divBdr>
        </w:div>
        <w:div w:id="361781272">
          <w:marLeft w:val="480"/>
          <w:marRight w:val="0"/>
          <w:marTop w:val="0"/>
          <w:marBottom w:val="0"/>
          <w:divBdr>
            <w:top w:val="none" w:sz="0" w:space="0" w:color="auto"/>
            <w:left w:val="none" w:sz="0" w:space="0" w:color="auto"/>
            <w:bottom w:val="none" w:sz="0" w:space="0" w:color="auto"/>
            <w:right w:val="none" w:sz="0" w:space="0" w:color="auto"/>
          </w:divBdr>
        </w:div>
        <w:div w:id="1059552365">
          <w:marLeft w:val="480"/>
          <w:marRight w:val="0"/>
          <w:marTop w:val="0"/>
          <w:marBottom w:val="0"/>
          <w:divBdr>
            <w:top w:val="none" w:sz="0" w:space="0" w:color="auto"/>
            <w:left w:val="none" w:sz="0" w:space="0" w:color="auto"/>
            <w:bottom w:val="none" w:sz="0" w:space="0" w:color="auto"/>
            <w:right w:val="none" w:sz="0" w:space="0" w:color="auto"/>
          </w:divBdr>
        </w:div>
        <w:div w:id="27529846">
          <w:marLeft w:val="480"/>
          <w:marRight w:val="0"/>
          <w:marTop w:val="0"/>
          <w:marBottom w:val="0"/>
          <w:divBdr>
            <w:top w:val="none" w:sz="0" w:space="0" w:color="auto"/>
            <w:left w:val="none" w:sz="0" w:space="0" w:color="auto"/>
            <w:bottom w:val="none" w:sz="0" w:space="0" w:color="auto"/>
            <w:right w:val="none" w:sz="0" w:space="0" w:color="auto"/>
          </w:divBdr>
        </w:div>
        <w:div w:id="1316766501">
          <w:marLeft w:val="480"/>
          <w:marRight w:val="0"/>
          <w:marTop w:val="0"/>
          <w:marBottom w:val="0"/>
          <w:divBdr>
            <w:top w:val="none" w:sz="0" w:space="0" w:color="auto"/>
            <w:left w:val="none" w:sz="0" w:space="0" w:color="auto"/>
            <w:bottom w:val="none" w:sz="0" w:space="0" w:color="auto"/>
            <w:right w:val="none" w:sz="0" w:space="0" w:color="auto"/>
          </w:divBdr>
        </w:div>
        <w:div w:id="2038236424">
          <w:marLeft w:val="480"/>
          <w:marRight w:val="0"/>
          <w:marTop w:val="0"/>
          <w:marBottom w:val="0"/>
          <w:divBdr>
            <w:top w:val="none" w:sz="0" w:space="0" w:color="auto"/>
            <w:left w:val="none" w:sz="0" w:space="0" w:color="auto"/>
            <w:bottom w:val="none" w:sz="0" w:space="0" w:color="auto"/>
            <w:right w:val="none" w:sz="0" w:space="0" w:color="auto"/>
          </w:divBdr>
        </w:div>
        <w:div w:id="225259691">
          <w:marLeft w:val="480"/>
          <w:marRight w:val="0"/>
          <w:marTop w:val="0"/>
          <w:marBottom w:val="0"/>
          <w:divBdr>
            <w:top w:val="none" w:sz="0" w:space="0" w:color="auto"/>
            <w:left w:val="none" w:sz="0" w:space="0" w:color="auto"/>
            <w:bottom w:val="none" w:sz="0" w:space="0" w:color="auto"/>
            <w:right w:val="none" w:sz="0" w:space="0" w:color="auto"/>
          </w:divBdr>
        </w:div>
        <w:div w:id="443766599">
          <w:marLeft w:val="480"/>
          <w:marRight w:val="0"/>
          <w:marTop w:val="0"/>
          <w:marBottom w:val="0"/>
          <w:divBdr>
            <w:top w:val="none" w:sz="0" w:space="0" w:color="auto"/>
            <w:left w:val="none" w:sz="0" w:space="0" w:color="auto"/>
            <w:bottom w:val="none" w:sz="0" w:space="0" w:color="auto"/>
            <w:right w:val="none" w:sz="0" w:space="0" w:color="auto"/>
          </w:divBdr>
        </w:div>
        <w:div w:id="1313409509">
          <w:marLeft w:val="480"/>
          <w:marRight w:val="0"/>
          <w:marTop w:val="0"/>
          <w:marBottom w:val="0"/>
          <w:divBdr>
            <w:top w:val="none" w:sz="0" w:space="0" w:color="auto"/>
            <w:left w:val="none" w:sz="0" w:space="0" w:color="auto"/>
            <w:bottom w:val="none" w:sz="0" w:space="0" w:color="auto"/>
            <w:right w:val="none" w:sz="0" w:space="0" w:color="auto"/>
          </w:divBdr>
        </w:div>
        <w:div w:id="516433055">
          <w:marLeft w:val="480"/>
          <w:marRight w:val="0"/>
          <w:marTop w:val="0"/>
          <w:marBottom w:val="0"/>
          <w:divBdr>
            <w:top w:val="none" w:sz="0" w:space="0" w:color="auto"/>
            <w:left w:val="none" w:sz="0" w:space="0" w:color="auto"/>
            <w:bottom w:val="none" w:sz="0" w:space="0" w:color="auto"/>
            <w:right w:val="none" w:sz="0" w:space="0" w:color="auto"/>
          </w:divBdr>
        </w:div>
        <w:div w:id="38170211">
          <w:marLeft w:val="480"/>
          <w:marRight w:val="0"/>
          <w:marTop w:val="0"/>
          <w:marBottom w:val="0"/>
          <w:divBdr>
            <w:top w:val="none" w:sz="0" w:space="0" w:color="auto"/>
            <w:left w:val="none" w:sz="0" w:space="0" w:color="auto"/>
            <w:bottom w:val="none" w:sz="0" w:space="0" w:color="auto"/>
            <w:right w:val="none" w:sz="0" w:space="0" w:color="auto"/>
          </w:divBdr>
        </w:div>
        <w:div w:id="2078747786">
          <w:marLeft w:val="480"/>
          <w:marRight w:val="0"/>
          <w:marTop w:val="0"/>
          <w:marBottom w:val="0"/>
          <w:divBdr>
            <w:top w:val="none" w:sz="0" w:space="0" w:color="auto"/>
            <w:left w:val="none" w:sz="0" w:space="0" w:color="auto"/>
            <w:bottom w:val="none" w:sz="0" w:space="0" w:color="auto"/>
            <w:right w:val="none" w:sz="0" w:space="0" w:color="auto"/>
          </w:divBdr>
        </w:div>
        <w:div w:id="820148397">
          <w:marLeft w:val="480"/>
          <w:marRight w:val="0"/>
          <w:marTop w:val="0"/>
          <w:marBottom w:val="0"/>
          <w:divBdr>
            <w:top w:val="none" w:sz="0" w:space="0" w:color="auto"/>
            <w:left w:val="none" w:sz="0" w:space="0" w:color="auto"/>
            <w:bottom w:val="none" w:sz="0" w:space="0" w:color="auto"/>
            <w:right w:val="none" w:sz="0" w:space="0" w:color="auto"/>
          </w:divBdr>
        </w:div>
        <w:div w:id="800344777">
          <w:marLeft w:val="480"/>
          <w:marRight w:val="0"/>
          <w:marTop w:val="0"/>
          <w:marBottom w:val="0"/>
          <w:divBdr>
            <w:top w:val="none" w:sz="0" w:space="0" w:color="auto"/>
            <w:left w:val="none" w:sz="0" w:space="0" w:color="auto"/>
            <w:bottom w:val="none" w:sz="0" w:space="0" w:color="auto"/>
            <w:right w:val="none" w:sz="0" w:space="0" w:color="auto"/>
          </w:divBdr>
        </w:div>
        <w:div w:id="403992212">
          <w:marLeft w:val="480"/>
          <w:marRight w:val="0"/>
          <w:marTop w:val="0"/>
          <w:marBottom w:val="0"/>
          <w:divBdr>
            <w:top w:val="none" w:sz="0" w:space="0" w:color="auto"/>
            <w:left w:val="none" w:sz="0" w:space="0" w:color="auto"/>
            <w:bottom w:val="none" w:sz="0" w:space="0" w:color="auto"/>
            <w:right w:val="none" w:sz="0" w:space="0" w:color="auto"/>
          </w:divBdr>
        </w:div>
        <w:div w:id="1493718789">
          <w:marLeft w:val="480"/>
          <w:marRight w:val="0"/>
          <w:marTop w:val="0"/>
          <w:marBottom w:val="0"/>
          <w:divBdr>
            <w:top w:val="none" w:sz="0" w:space="0" w:color="auto"/>
            <w:left w:val="none" w:sz="0" w:space="0" w:color="auto"/>
            <w:bottom w:val="none" w:sz="0" w:space="0" w:color="auto"/>
            <w:right w:val="none" w:sz="0" w:space="0" w:color="auto"/>
          </w:divBdr>
        </w:div>
        <w:div w:id="2132892520">
          <w:marLeft w:val="480"/>
          <w:marRight w:val="0"/>
          <w:marTop w:val="0"/>
          <w:marBottom w:val="0"/>
          <w:divBdr>
            <w:top w:val="none" w:sz="0" w:space="0" w:color="auto"/>
            <w:left w:val="none" w:sz="0" w:space="0" w:color="auto"/>
            <w:bottom w:val="none" w:sz="0" w:space="0" w:color="auto"/>
            <w:right w:val="none" w:sz="0" w:space="0" w:color="auto"/>
          </w:divBdr>
        </w:div>
        <w:div w:id="1039866040">
          <w:marLeft w:val="480"/>
          <w:marRight w:val="0"/>
          <w:marTop w:val="0"/>
          <w:marBottom w:val="0"/>
          <w:divBdr>
            <w:top w:val="none" w:sz="0" w:space="0" w:color="auto"/>
            <w:left w:val="none" w:sz="0" w:space="0" w:color="auto"/>
            <w:bottom w:val="none" w:sz="0" w:space="0" w:color="auto"/>
            <w:right w:val="none" w:sz="0" w:space="0" w:color="auto"/>
          </w:divBdr>
        </w:div>
        <w:div w:id="1380206823">
          <w:marLeft w:val="480"/>
          <w:marRight w:val="0"/>
          <w:marTop w:val="0"/>
          <w:marBottom w:val="0"/>
          <w:divBdr>
            <w:top w:val="none" w:sz="0" w:space="0" w:color="auto"/>
            <w:left w:val="none" w:sz="0" w:space="0" w:color="auto"/>
            <w:bottom w:val="none" w:sz="0" w:space="0" w:color="auto"/>
            <w:right w:val="none" w:sz="0" w:space="0" w:color="auto"/>
          </w:divBdr>
        </w:div>
        <w:div w:id="1908760436">
          <w:marLeft w:val="480"/>
          <w:marRight w:val="0"/>
          <w:marTop w:val="0"/>
          <w:marBottom w:val="0"/>
          <w:divBdr>
            <w:top w:val="none" w:sz="0" w:space="0" w:color="auto"/>
            <w:left w:val="none" w:sz="0" w:space="0" w:color="auto"/>
            <w:bottom w:val="none" w:sz="0" w:space="0" w:color="auto"/>
            <w:right w:val="none" w:sz="0" w:space="0" w:color="auto"/>
          </w:divBdr>
        </w:div>
        <w:div w:id="398867459">
          <w:marLeft w:val="480"/>
          <w:marRight w:val="0"/>
          <w:marTop w:val="0"/>
          <w:marBottom w:val="0"/>
          <w:divBdr>
            <w:top w:val="none" w:sz="0" w:space="0" w:color="auto"/>
            <w:left w:val="none" w:sz="0" w:space="0" w:color="auto"/>
            <w:bottom w:val="none" w:sz="0" w:space="0" w:color="auto"/>
            <w:right w:val="none" w:sz="0" w:space="0" w:color="auto"/>
          </w:divBdr>
        </w:div>
        <w:div w:id="1581719324">
          <w:marLeft w:val="480"/>
          <w:marRight w:val="0"/>
          <w:marTop w:val="0"/>
          <w:marBottom w:val="0"/>
          <w:divBdr>
            <w:top w:val="none" w:sz="0" w:space="0" w:color="auto"/>
            <w:left w:val="none" w:sz="0" w:space="0" w:color="auto"/>
            <w:bottom w:val="none" w:sz="0" w:space="0" w:color="auto"/>
            <w:right w:val="none" w:sz="0" w:space="0" w:color="auto"/>
          </w:divBdr>
        </w:div>
        <w:div w:id="2041470705">
          <w:marLeft w:val="480"/>
          <w:marRight w:val="0"/>
          <w:marTop w:val="0"/>
          <w:marBottom w:val="0"/>
          <w:divBdr>
            <w:top w:val="none" w:sz="0" w:space="0" w:color="auto"/>
            <w:left w:val="none" w:sz="0" w:space="0" w:color="auto"/>
            <w:bottom w:val="none" w:sz="0" w:space="0" w:color="auto"/>
            <w:right w:val="none" w:sz="0" w:space="0" w:color="auto"/>
          </w:divBdr>
        </w:div>
        <w:div w:id="2003312699">
          <w:marLeft w:val="480"/>
          <w:marRight w:val="0"/>
          <w:marTop w:val="0"/>
          <w:marBottom w:val="0"/>
          <w:divBdr>
            <w:top w:val="none" w:sz="0" w:space="0" w:color="auto"/>
            <w:left w:val="none" w:sz="0" w:space="0" w:color="auto"/>
            <w:bottom w:val="none" w:sz="0" w:space="0" w:color="auto"/>
            <w:right w:val="none" w:sz="0" w:space="0" w:color="auto"/>
          </w:divBdr>
        </w:div>
        <w:div w:id="107510983">
          <w:marLeft w:val="480"/>
          <w:marRight w:val="0"/>
          <w:marTop w:val="0"/>
          <w:marBottom w:val="0"/>
          <w:divBdr>
            <w:top w:val="none" w:sz="0" w:space="0" w:color="auto"/>
            <w:left w:val="none" w:sz="0" w:space="0" w:color="auto"/>
            <w:bottom w:val="none" w:sz="0" w:space="0" w:color="auto"/>
            <w:right w:val="none" w:sz="0" w:space="0" w:color="auto"/>
          </w:divBdr>
        </w:div>
        <w:div w:id="2063482343">
          <w:marLeft w:val="480"/>
          <w:marRight w:val="0"/>
          <w:marTop w:val="0"/>
          <w:marBottom w:val="0"/>
          <w:divBdr>
            <w:top w:val="none" w:sz="0" w:space="0" w:color="auto"/>
            <w:left w:val="none" w:sz="0" w:space="0" w:color="auto"/>
            <w:bottom w:val="none" w:sz="0" w:space="0" w:color="auto"/>
            <w:right w:val="none" w:sz="0" w:space="0" w:color="auto"/>
          </w:divBdr>
        </w:div>
        <w:div w:id="1700011599">
          <w:marLeft w:val="480"/>
          <w:marRight w:val="0"/>
          <w:marTop w:val="0"/>
          <w:marBottom w:val="0"/>
          <w:divBdr>
            <w:top w:val="none" w:sz="0" w:space="0" w:color="auto"/>
            <w:left w:val="none" w:sz="0" w:space="0" w:color="auto"/>
            <w:bottom w:val="none" w:sz="0" w:space="0" w:color="auto"/>
            <w:right w:val="none" w:sz="0" w:space="0" w:color="auto"/>
          </w:divBdr>
        </w:div>
        <w:div w:id="1033962207">
          <w:marLeft w:val="480"/>
          <w:marRight w:val="0"/>
          <w:marTop w:val="0"/>
          <w:marBottom w:val="0"/>
          <w:divBdr>
            <w:top w:val="none" w:sz="0" w:space="0" w:color="auto"/>
            <w:left w:val="none" w:sz="0" w:space="0" w:color="auto"/>
            <w:bottom w:val="none" w:sz="0" w:space="0" w:color="auto"/>
            <w:right w:val="none" w:sz="0" w:space="0" w:color="auto"/>
          </w:divBdr>
        </w:div>
        <w:div w:id="739408596">
          <w:marLeft w:val="480"/>
          <w:marRight w:val="0"/>
          <w:marTop w:val="0"/>
          <w:marBottom w:val="0"/>
          <w:divBdr>
            <w:top w:val="none" w:sz="0" w:space="0" w:color="auto"/>
            <w:left w:val="none" w:sz="0" w:space="0" w:color="auto"/>
            <w:bottom w:val="none" w:sz="0" w:space="0" w:color="auto"/>
            <w:right w:val="none" w:sz="0" w:space="0" w:color="auto"/>
          </w:divBdr>
        </w:div>
        <w:div w:id="1027636726">
          <w:marLeft w:val="480"/>
          <w:marRight w:val="0"/>
          <w:marTop w:val="0"/>
          <w:marBottom w:val="0"/>
          <w:divBdr>
            <w:top w:val="none" w:sz="0" w:space="0" w:color="auto"/>
            <w:left w:val="none" w:sz="0" w:space="0" w:color="auto"/>
            <w:bottom w:val="none" w:sz="0" w:space="0" w:color="auto"/>
            <w:right w:val="none" w:sz="0" w:space="0" w:color="auto"/>
          </w:divBdr>
        </w:div>
        <w:div w:id="1733769591">
          <w:marLeft w:val="480"/>
          <w:marRight w:val="0"/>
          <w:marTop w:val="0"/>
          <w:marBottom w:val="0"/>
          <w:divBdr>
            <w:top w:val="none" w:sz="0" w:space="0" w:color="auto"/>
            <w:left w:val="none" w:sz="0" w:space="0" w:color="auto"/>
            <w:bottom w:val="none" w:sz="0" w:space="0" w:color="auto"/>
            <w:right w:val="none" w:sz="0" w:space="0" w:color="auto"/>
          </w:divBdr>
        </w:div>
      </w:divsChild>
    </w:div>
    <w:div w:id="788472338">
      <w:bodyDiv w:val="1"/>
      <w:marLeft w:val="0"/>
      <w:marRight w:val="0"/>
      <w:marTop w:val="0"/>
      <w:marBottom w:val="0"/>
      <w:divBdr>
        <w:top w:val="none" w:sz="0" w:space="0" w:color="auto"/>
        <w:left w:val="none" w:sz="0" w:space="0" w:color="auto"/>
        <w:bottom w:val="none" w:sz="0" w:space="0" w:color="auto"/>
        <w:right w:val="none" w:sz="0" w:space="0" w:color="auto"/>
      </w:divBdr>
    </w:div>
    <w:div w:id="804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4079065">
          <w:marLeft w:val="480"/>
          <w:marRight w:val="0"/>
          <w:marTop w:val="0"/>
          <w:marBottom w:val="0"/>
          <w:divBdr>
            <w:top w:val="none" w:sz="0" w:space="0" w:color="auto"/>
            <w:left w:val="none" w:sz="0" w:space="0" w:color="auto"/>
            <w:bottom w:val="none" w:sz="0" w:space="0" w:color="auto"/>
            <w:right w:val="none" w:sz="0" w:space="0" w:color="auto"/>
          </w:divBdr>
        </w:div>
        <w:div w:id="1816677217">
          <w:marLeft w:val="480"/>
          <w:marRight w:val="0"/>
          <w:marTop w:val="0"/>
          <w:marBottom w:val="0"/>
          <w:divBdr>
            <w:top w:val="none" w:sz="0" w:space="0" w:color="auto"/>
            <w:left w:val="none" w:sz="0" w:space="0" w:color="auto"/>
            <w:bottom w:val="none" w:sz="0" w:space="0" w:color="auto"/>
            <w:right w:val="none" w:sz="0" w:space="0" w:color="auto"/>
          </w:divBdr>
        </w:div>
        <w:div w:id="1465349768">
          <w:marLeft w:val="480"/>
          <w:marRight w:val="0"/>
          <w:marTop w:val="0"/>
          <w:marBottom w:val="0"/>
          <w:divBdr>
            <w:top w:val="none" w:sz="0" w:space="0" w:color="auto"/>
            <w:left w:val="none" w:sz="0" w:space="0" w:color="auto"/>
            <w:bottom w:val="none" w:sz="0" w:space="0" w:color="auto"/>
            <w:right w:val="none" w:sz="0" w:space="0" w:color="auto"/>
          </w:divBdr>
        </w:div>
        <w:div w:id="1494182335">
          <w:marLeft w:val="480"/>
          <w:marRight w:val="0"/>
          <w:marTop w:val="0"/>
          <w:marBottom w:val="0"/>
          <w:divBdr>
            <w:top w:val="none" w:sz="0" w:space="0" w:color="auto"/>
            <w:left w:val="none" w:sz="0" w:space="0" w:color="auto"/>
            <w:bottom w:val="none" w:sz="0" w:space="0" w:color="auto"/>
            <w:right w:val="none" w:sz="0" w:space="0" w:color="auto"/>
          </w:divBdr>
        </w:div>
        <w:div w:id="2018728433">
          <w:marLeft w:val="480"/>
          <w:marRight w:val="0"/>
          <w:marTop w:val="0"/>
          <w:marBottom w:val="0"/>
          <w:divBdr>
            <w:top w:val="none" w:sz="0" w:space="0" w:color="auto"/>
            <w:left w:val="none" w:sz="0" w:space="0" w:color="auto"/>
            <w:bottom w:val="none" w:sz="0" w:space="0" w:color="auto"/>
            <w:right w:val="none" w:sz="0" w:space="0" w:color="auto"/>
          </w:divBdr>
        </w:div>
        <w:div w:id="40909374">
          <w:marLeft w:val="480"/>
          <w:marRight w:val="0"/>
          <w:marTop w:val="0"/>
          <w:marBottom w:val="0"/>
          <w:divBdr>
            <w:top w:val="none" w:sz="0" w:space="0" w:color="auto"/>
            <w:left w:val="none" w:sz="0" w:space="0" w:color="auto"/>
            <w:bottom w:val="none" w:sz="0" w:space="0" w:color="auto"/>
            <w:right w:val="none" w:sz="0" w:space="0" w:color="auto"/>
          </w:divBdr>
        </w:div>
        <w:div w:id="1829132429">
          <w:marLeft w:val="480"/>
          <w:marRight w:val="0"/>
          <w:marTop w:val="0"/>
          <w:marBottom w:val="0"/>
          <w:divBdr>
            <w:top w:val="none" w:sz="0" w:space="0" w:color="auto"/>
            <w:left w:val="none" w:sz="0" w:space="0" w:color="auto"/>
            <w:bottom w:val="none" w:sz="0" w:space="0" w:color="auto"/>
            <w:right w:val="none" w:sz="0" w:space="0" w:color="auto"/>
          </w:divBdr>
        </w:div>
        <w:div w:id="917053113">
          <w:marLeft w:val="480"/>
          <w:marRight w:val="0"/>
          <w:marTop w:val="0"/>
          <w:marBottom w:val="0"/>
          <w:divBdr>
            <w:top w:val="none" w:sz="0" w:space="0" w:color="auto"/>
            <w:left w:val="none" w:sz="0" w:space="0" w:color="auto"/>
            <w:bottom w:val="none" w:sz="0" w:space="0" w:color="auto"/>
            <w:right w:val="none" w:sz="0" w:space="0" w:color="auto"/>
          </w:divBdr>
        </w:div>
        <w:div w:id="1110855943">
          <w:marLeft w:val="480"/>
          <w:marRight w:val="0"/>
          <w:marTop w:val="0"/>
          <w:marBottom w:val="0"/>
          <w:divBdr>
            <w:top w:val="none" w:sz="0" w:space="0" w:color="auto"/>
            <w:left w:val="none" w:sz="0" w:space="0" w:color="auto"/>
            <w:bottom w:val="none" w:sz="0" w:space="0" w:color="auto"/>
            <w:right w:val="none" w:sz="0" w:space="0" w:color="auto"/>
          </w:divBdr>
        </w:div>
        <w:div w:id="731998563">
          <w:marLeft w:val="480"/>
          <w:marRight w:val="0"/>
          <w:marTop w:val="0"/>
          <w:marBottom w:val="0"/>
          <w:divBdr>
            <w:top w:val="none" w:sz="0" w:space="0" w:color="auto"/>
            <w:left w:val="none" w:sz="0" w:space="0" w:color="auto"/>
            <w:bottom w:val="none" w:sz="0" w:space="0" w:color="auto"/>
            <w:right w:val="none" w:sz="0" w:space="0" w:color="auto"/>
          </w:divBdr>
        </w:div>
        <w:div w:id="530534503">
          <w:marLeft w:val="480"/>
          <w:marRight w:val="0"/>
          <w:marTop w:val="0"/>
          <w:marBottom w:val="0"/>
          <w:divBdr>
            <w:top w:val="none" w:sz="0" w:space="0" w:color="auto"/>
            <w:left w:val="none" w:sz="0" w:space="0" w:color="auto"/>
            <w:bottom w:val="none" w:sz="0" w:space="0" w:color="auto"/>
            <w:right w:val="none" w:sz="0" w:space="0" w:color="auto"/>
          </w:divBdr>
        </w:div>
        <w:div w:id="614021605">
          <w:marLeft w:val="480"/>
          <w:marRight w:val="0"/>
          <w:marTop w:val="0"/>
          <w:marBottom w:val="0"/>
          <w:divBdr>
            <w:top w:val="none" w:sz="0" w:space="0" w:color="auto"/>
            <w:left w:val="none" w:sz="0" w:space="0" w:color="auto"/>
            <w:bottom w:val="none" w:sz="0" w:space="0" w:color="auto"/>
            <w:right w:val="none" w:sz="0" w:space="0" w:color="auto"/>
          </w:divBdr>
        </w:div>
        <w:div w:id="422848453">
          <w:marLeft w:val="480"/>
          <w:marRight w:val="0"/>
          <w:marTop w:val="0"/>
          <w:marBottom w:val="0"/>
          <w:divBdr>
            <w:top w:val="none" w:sz="0" w:space="0" w:color="auto"/>
            <w:left w:val="none" w:sz="0" w:space="0" w:color="auto"/>
            <w:bottom w:val="none" w:sz="0" w:space="0" w:color="auto"/>
            <w:right w:val="none" w:sz="0" w:space="0" w:color="auto"/>
          </w:divBdr>
        </w:div>
        <w:div w:id="911112619">
          <w:marLeft w:val="480"/>
          <w:marRight w:val="0"/>
          <w:marTop w:val="0"/>
          <w:marBottom w:val="0"/>
          <w:divBdr>
            <w:top w:val="none" w:sz="0" w:space="0" w:color="auto"/>
            <w:left w:val="none" w:sz="0" w:space="0" w:color="auto"/>
            <w:bottom w:val="none" w:sz="0" w:space="0" w:color="auto"/>
            <w:right w:val="none" w:sz="0" w:space="0" w:color="auto"/>
          </w:divBdr>
        </w:div>
        <w:div w:id="1072507801">
          <w:marLeft w:val="480"/>
          <w:marRight w:val="0"/>
          <w:marTop w:val="0"/>
          <w:marBottom w:val="0"/>
          <w:divBdr>
            <w:top w:val="none" w:sz="0" w:space="0" w:color="auto"/>
            <w:left w:val="none" w:sz="0" w:space="0" w:color="auto"/>
            <w:bottom w:val="none" w:sz="0" w:space="0" w:color="auto"/>
            <w:right w:val="none" w:sz="0" w:space="0" w:color="auto"/>
          </w:divBdr>
        </w:div>
        <w:div w:id="703019458">
          <w:marLeft w:val="480"/>
          <w:marRight w:val="0"/>
          <w:marTop w:val="0"/>
          <w:marBottom w:val="0"/>
          <w:divBdr>
            <w:top w:val="none" w:sz="0" w:space="0" w:color="auto"/>
            <w:left w:val="none" w:sz="0" w:space="0" w:color="auto"/>
            <w:bottom w:val="none" w:sz="0" w:space="0" w:color="auto"/>
            <w:right w:val="none" w:sz="0" w:space="0" w:color="auto"/>
          </w:divBdr>
        </w:div>
        <w:div w:id="1610701513">
          <w:marLeft w:val="480"/>
          <w:marRight w:val="0"/>
          <w:marTop w:val="0"/>
          <w:marBottom w:val="0"/>
          <w:divBdr>
            <w:top w:val="none" w:sz="0" w:space="0" w:color="auto"/>
            <w:left w:val="none" w:sz="0" w:space="0" w:color="auto"/>
            <w:bottom w:val="none" w:sz="0" w:space="0" w:color="auto"/>
            <w:right w:val="none" w:sz="0" w:space="0" w:color="auto"/>
          </w:divBdr>
        </w:div>
        <w:div w:id="1909411894">
          <w:marLeft w:val="480"/>
          <w:marRight w:val="0"/>
          <w:marTop w:val="0"/>
          <w:marBottom w:val="0"/>
          <w:divBdr>
            <w:top w:val="none" w:sz="0" w:space="0" w:color="auto"/>
            <w:left w:val="none" w:sz="0" w:space="0" w:color="auto"/>
            <w:bottom w:val="none" w:sz="0" w:space="0" w:color="auto"/>
            <w:right w:val="none" w:sz="0" w:space="0" w:color="auto"/>
          </w:divBdr>
        </w:div>
        <w:div w:id="1393772962">
          <w:marLeft w:val="480"/>
          <w:marRight w:val="0"/>
          <w:marTop w:val="0"/>
          <w:marBottom w:val="0"/>
          <w:divBdr>
            <w:top w:val="none" w:sz="0" w:space="0" w:color="auto"/>
            <w:left w:val="none" w:sz="0" w:space="0" w:color="auto"/>
            <w:bottom w:val="none" w:sz="0" w:space="0" w:color="auto"/>
            <w:right w:val="none" w:sz="0" w:space="0" w:color="auto"/>
          </w:divBdr>
        </w:div>
        <w:div w:id="1618488244">
          <w:marLeft w:val="480"/>
          <w:marRight w:val="0"/>
          <w:marTop w:val="0"/>
          <w:marBottom w:val="0"/>
          <w:divBdr>
            <w:top w:val="none" w:sz="0" w:space="0" w:color="auto"/>
            <w:left w:val="none" w:sz="0" w:space="0" w:color="auto"/>
            <w:bottom w:val="none" w:sz="0" w:space="0" w:color="auto"/>
            <w:right w:val="none" w:sz="0" w:space="0" w:color="auto"/>
          </w:divBdr>
        </w:div>
        <w:div w:id="985280938">
          <w:marLeft w:val="480"/>
          <w:marRight w:val="0"/>
          <w:marTop w:val="0"/>
          <w:marBottom w:val="0"/>
          <w:divBdr>
            <w:top w:val="none" w:sz="0" w:space="0" w:color="auto"/>
            <w:left w:val="none" w:sz="0" w:space="0" w:color="auto"/>
            <w:bottom w:val="none" w:sz="0" w:space="0" w:color="auto"/>
            <w:right w:val="none" w:sz="0" w:space="0" w:color="auto"/>
          </w:divBdr>
        </w:div>
        <w:div w:id="1618373260">
          <w:marLeft w:val="480"/>
          <w:marRight w:val="0"/>
          <w:marTop w:val="0"/>
          <w:marBottom w:val="0"/>
          <w:divBdr>
            <w:top w:val="none" w:sz="0" w:space="0" w:color="auto"/>
            <w:left w:val="none" w:sz="0" w:space="0" w:color="auto"/>
            <w:bottom w:val="none" w:sz="0" w:space="0" w:color="auto"/>
            <w:right w:val="none" w:sz="0" w:space="0" w:color="auto"/>
          </w:divBdr>
        </w:div>
        <w:div w:id="351955481">
          <w:marLeft w:val="480"/>
          <w:marRight w:val="0"/>
          <w:marTop w:val="0"/>
          <w:marBottom w:val="0"/>
          <w:divBdr>
            <w:top w:val="none" w:sz="0" w:space="0" w:color="auto"/>
            <w:left w:val="none" w:sz="0" w:space="0" w:color="auto"/>
            <w:bottom w:val="none" w:sz="0" w:space="0" w:color="auto"/>
            <w:right w:val="none" w:sz="0" w:space="0" w:color="auto"/>
          </w:divBdr>
        </w:div>
        <w:div w:id="1819347753">
          <w:marLeft w:val="480"/>
          <w:marRight w:val="0"/>
          <w:marTop w:val="0"/>
          <w:marBottom w:val="0"/>
          <w:divBdr>
            <w:top w:val="none" w:sz="0" w:space="0" w:color="auto"/>
            <w:left w:val="none" w:sz="0" w:space="0" w:color="auto"/>
            <w:bottom w:val="none" w:sz="0" w:space="0" w:color="auto"/>
            <w:right w:val="none" w:sz="0" w:space="0" w:color="auto"/>
          </w:divBdr>
        </w:div>
        <w:div w:id="879322375">
          <w:marLeft w:val="480"/>
          <w:marRight w:val="0"/>
          <w:marTop w:val="0"/>
          <w:marBottom w:val="0"/>
          <w:divBdr>
            <w:top w:val="none" w:sz="0" w:space="0" w:color="auto"/>
            <w:left w:val="none" w:sz="0" w:space="0" w:color="auto"/>
            <w:bottom w:val="none" w:sz="0" w:space="0" w:color="auto"/>
            <w:right w:val="none" w:sz="0" w:space="0" w:color="auto"/>
          </w:divBdr>
        </w:div>
        <w:div w:id="1962609975">
          <w:marLeft w:val="480"/>
          <w:marRight w:val="0"/>
          <w:marTop w:val="0"/>
          <w:marBottom w:val="0"/>
          <w:divBdr>
            <w:top w:val="none" w:sz="0" w:space="0" w:color="auto"/>
            <w:left w:val="none" w:sz="0" w:space="0" w:color="auto"/>
            <w:bottom w:val="none" w:sz="0" w:space="0" w:color="auto"/>
            <w:right w:val="none" w:sz="0" w:space="0" w:color="auto"/>
          </w:divBdr>
        </w:div>
        <w:div w:id="2032417839">
          <w:marLeft w:val="480"/>
          <w:marRight w:val="0"/>
          <w:marTop w:val="0"/>
          <w:marBottom w:val="0"/>
          <w:divBdr>
            <w:top w:val="none" w:sz="0" w:space="0" w:color="auto"/>
            <w:left w:val="none" w:sz="0" w:space="0" w:color="auto"/>
            <w:bottom w:val="none" w:sz="0" w:space="0" w:color="auto"/>
            <w:right w:val="none" w:sz="0" w:space="0" w:color="auto"/>
          </w:divBdr>
        </w:div>
        <w:div w:id="1887788552">
          <w:marLeft w:val="480"/>
          <w:marRight w:val="0"/>
          <w:marTop w:val="0"/>
          <w:marBottom w:val="0"/>
          <w:divBdr>
            <w:top w:val="none" w:sz="0" w:space="0" w:color="auto"/>
            <w:left w:val="none" w:sz="0" w:space="0" w:color="auto"/>
            <w:bottom w:val="none" w:sz="0" w:space="0" w:color="auto"/>
            <w:right w:val="none" w:sz="0" w:space="0" w:color="auto"/>
          </w:divBdr>
        </w:div>
        <w:div w:id="21517146">
          <w:marLeft w:val="480"/>
          <w:marRight w:val="0"/>
          <w:marTop w:val="0"/>
          <w:marBottom w:val="0"/>
          <w:divBdr>
            <w:top w:val="none" w:sz="0" w:space="0" w:color="auto"/>
            <w:left w:val="none" w:sz="0" w:space="0" w:color="auto"/>
            <w:bottom w:val="none" w:sz="0" w:space="0" w:color="auto"/>
            <w:right w:val="none" w:sz="0" w:space="0" w:color="auto"/>
          </w:divBdr>
        </w:div>
        <w:div w:id="1034312145">
          <w:marLeft w:val="480"/>
          <w:marRight w:val="0"/>
          <w:marTop w:val="0"/>
          <w:marBottom w:val="0"/>
          <w:divBdr>
            <w:top w:val="none" w:sz="0" w:space="0" w:color="auto"/>
            <w:left w:val="none" w:sz="0" w:space="0" w:color="auto"/>
            <w:bottom w:val="none" w:sz="0" w:space="0" w:color="auto"/>
            <w:right w:val="none" w:sz="0" w:space="0" w:color="auto"/>
          </w:divBdr>
        </w:div>
        <w:div w:id="1433167216">
          <w:marLeft w:val="480"/>
          <w:marRight w:val="0"/>
          <w:marTop w:val="0"/>
          <w:marBottom w:val="0"/>
          <w:divBdr>
            <w:top w:val="none" w:sz="0" w:space="0" w:color="auto"/>
            <w:left w:val="none" w:sz="0" w:space="0" w:color="auto"/>
            <w:bottom w:val="none" w:sz="0" w:space="0" w:color="auto"/>
            <w:right w:val="none" w:sz="0" w:space="0" w:color="auto"/>
          </w:divBdr>
        </w:div>
        <w:div w:id="583995594">
          <w:marLeft w:val="480"/>
          <w:marRight w:val="0"/>
          <w:marTop w:val="0"/>
          <w:marBottom w:val="0"/>
          <w:divBdr>
            <w:top w:val="none" w:sz="0" w:space="0" w:color="auto"/>
            <w:left w:val="none" w:sz="0" w:space="0" w:color="auto"/>
            <w:bottom w:val="none" w:sz="0" w:space="0" w:color="auto"/>
            <w:right w:val="none" w:sz="0" w:space="0" w:color="auto"/>
          </w:divBdr>
        </w:div>
        <w:div w:id="612245617">
          <w:marLeft w:val="480"/>
          <w:marRight w:val="0"/>
          <w:marTop w:val="0"/>
          <w:marBottom w:val="0"/>
          <w:divBdr>
            <w:top w:val="none" w:sz="0" w:space="0" w:color="auto"/>
            <w:left w:val="none" w:sz="0" w:space="0" w:color="auto"/>
            <w:bottom w:val="none" w:sz="0" w:space="0" w:color="auto"/>
            <w:right w:val="none" w:sz="0" w:space="0" w:color="auto"/>
          </w:divBdr>
        </w:div>
      </w:divsChild>
    </w:div>
    <w:div w:id="806243859">
      <w:bodyDiv w:val="1"/>
      <w:marLeft w:val="0"/>
      <w:marRight w:val="0"/>
      <w:marTop w:val="0"/>
      <w:marBottom w:val="0"/>
      <w:divBdr>
        <w:top w:val="none" w:sz="0" w:space="0" w:color="auto"/>
        <w:left w:val="none" w:sz="0" w:space="0" w:color="auto"/>
        <w:bottom w:val="none" w:sz="0" w:space="0" w:color="auto"/>
        <w:right w:val="none" w:sz="0" w:space="0" w:color="auto"/>
      </w:divBdr>
    </w:div>
    <w:div w:id="813065305">
      <w:bodyDiv w:val="1"/>
      <w:marLeft w:val="0"/>
      <w:marRight w:val="0"/>
      <w:marTop w:val="0"/>
      <w:marBottom w:val="0"/>
      <w:divBdr>
        <w:top w:val="none" w:sz="0" w:space="0" w:color="auto"/>
        <w:left w:val="none" w:sz="0" w:space="0" w:color="auto"/>
        <w:bottom w:val="none" w:sz="0" w:space="0" w:color="auto"/>
        <w:right w:val="none" w:sz="0" w:space="0" w:color="auto"/>
      </w:divBdr>
    </w:div>
    <w:div w:id="845021974">
      <w:bodyDiv w:val="1"/>
      <w:marLeft w:val="0"/>
      <w:marRight w:val="0"/>
      <w:marTop w:val="0"/>
      <w:marBottom w:val="0"/>
      <w:divBdr>
        <w:top w:val="none" w:sz="0" w:space="0" w:color="auto"/>
        <w:left w:val="none" w:sz="0" w:space="0" w:color="auto"/>
        <w:bottom w:val="none" w:sz="0" w:space="0" w:color="auto"/>
        <w:right w:val="none" w:sz="0" w:space="0" w:color="auto"/>
      </w:divBdr>
    </w:div>
    <w:div w:id="846480949">
      <w:bodyDiv w:val="1"/>
      <w:marLeft w:val="0"/>
      <w:marRight w:val="0"/>
      <w:marTop w:val="0"/>
      <w:marBottom w:val="0"/>
      <w:divBdr>
        <w:top w:val="none" w:sz="0" w:space="0" w:color="auto"/>
        <w:left w:val="none" w:sz="0" w:space="0" w:color="auto"/>
        <w:bottom w:val="none" w:sz="0" w:space="0" w:color="auto"/>
        <w:right w:val="none" w:sz="0" w:space="0" w:color="auto"/>
      </w:divBdr>
      <w:divsChild>
        <w:div w:id="720446867">
          <w:marLeft w:val="480"/>
          <w:marRight w:val="0"/>
          <w:marTop w:val="0"/>
          <w:marBottom w:val="0"/>
          <w:divBdr>
            <w:top w:val="none" w:sz="0" w:space="0" w:color="auto"/>
            <w:left w:val="none" w:sz="0" w:space="0" w:color="auto"/>
            <w:bottom w:val="none" w:sz="0" w:space="0" w:color="auto"/>
            <w:right w:val="none" w:sz="0" w:space="0" w:color="auto"/>
          </w:divBdr>
        </w:div>
        <w:div w:id="229929413">
          <w:marLeft w:val="480"/>
          <w:marRight w:val="0"/>
          <w:marTop w:val="0"/>
          <w:marBottom w:val="0"/>
          <w:divBdr>
            <w:top w:val="none" w:sz="0" w:space="0" w:color="auto"/>
            <w:left w:val="none" w:sz="0" w:space="0" w:color="auto"/>
            <w:bottom w:val="none" w:sz="0" w:space="0" w:color="auto"/>
            <w:right w:val="none" w:sz="0" w:space="0" w:color="auto"/>
          </w:divBdr>
        </w:div>
        <w:div w:id="777221123">
          <w:marLeft w:val="480"/>
          <w:marRight w:val="0"/>
          <w:marTop w:val="0"/>
          <w:marBottom w:val="0"/>
          <w:divBdr>
            <w:top w:val="none" w:sz="0" w:space="0" w:color="auto"/>
            <w:left w:val="none" w:sz="0" w:space="0" w:color="auto"/>
            <w:bottom w:val="none" w:sz="0" w:space="0" w:color="auto"/>
            <w:right w:val="none" w:sz="0" w:space="0" w:color="auto"/>
          </w:divBdr>
        </w:div>
        <w:div w:id="871722142">
          <w:marLeft w:val="480"/>
          <w:marRight w:val="0"/>
          <w:marTop w:val="0"/>
          <w:marBottom w:val="0"/>
          <w:divBdr>
            <w:top w:val="none" w:sz="0" w:space="0" w:color="auto"/>
            <w:left w:val="none" w:sz="0" w:space="0" w:color="auto"/>
            <w:bottom w:val="none" w:sz="0" w:space="0" w:color="auto"/>
            <w:right w:val="none" w:sz="0" w:space="0" w:color="auto"/>
          </w:divBdr>
        </w:div>
        <w:div w:id="570432349">
          <w:marLeft w:val="480"/>
          <w:marRight w:val="0"/>
          <w:marTop w:val="0"/>
          <w:marBottom w:val="0"/>
          <w:divBdr>
            <w:top w:val="none" w:sz="0" w:space="0" w:color="auto"/>
            <w:left w:val="none" w:sz="0" w:space="0" w:color="auto"/>
            <w:bottom w:val="none" w:sz="0" w:space="0" w:color="auto"/>
            <w:right w:val="none" w:sz="0" w:space="0" w:color="auto"/>
          </w:divBdr>
        </w:div>
        <w:div w:id="1417169974">
          <w:marLeft w:val="480"/>
          <w:marRight w:val="0"/>
          <w:marTop w:val="0"/>
          <w:marBottom w:val="0"/>
          <w:divBdr>
            <w:top w:val="none" w:sz="0" w:space="0" w:color="auto"/>
            <w:left w:val="none" w:sz="0" w:space="0" w:color="auto"/>
            <w:bottom w:val="none" w:sz="0" w:space="0" w:color="auto"/>
            <w:right w:val="none" w:sz="0" w:space="0" w:color="auto"/>
          </w:divBdr>
        </w:div>
        <w:div w:id="1657878761">
          <w:marLeft w:val="480"/>
          <w:marRight w:val="0"/>
          <w:marTop w:val="0"/>
          <w:marBottom w:val="0"/>
          <w:divBdr>
            <w:top w:val="none" w:sz="0" w:space="0" w:color="auto"/>
            <w:left w:val="none" w:sz="0" w:space="0" w:color="auto"/>
            <w:bottom w:val="none" w:sz="0" w:space="0" w:color="auto"/>
            <w:right w:val="none" w:sz="0" w:space="0" w:color="auto"/>
          </w:divBdr>
        </w:div>
        <w:div w:id="1608854840">
          <w:marLeft w:val="480"/>
          <w:marRight w:val="0"/>
          <w:marTop w:val="0"/>
          <w:marBottom w:val="0"/>
          <w:divBdr>
            <w:top w:val="none" w:sz="0" w:space="0" w:color="auto"/>
            <w:left w:val="none" w:sz="0" w:space="0" w:color="auto"/>
            <w:bottom w:val="none" w:sz="0" w:space="0" w:color="auto"/>
            <w:right w:val="none" w:sz="0" w:space="0" w:color="auto"/>
          </w:divBdr>
        </w:div>
        <w:div w:id="1620792840">
          <w:marLeft w:val="480"/>
          <w:marRight w:val="0"/>
          <w:marTop w:val="0"/>
          <w:marBottom w:val="0"/>
          <w:divBdr>
            <w:top w:val="none" w:sz="0" w:space="0" w:color="auto"/>
            <w:left w:val="none" w:sz="0" w:space="0" w:color="auto"/>
            <w:bottom w:val="none" w:sz="0" w:space="0" w:color="auto"/>
            <w:right w:val="none" w:sz="0" w:space="0" w:color="auto"/>
          </w:divBdr>
        </w:div>
        <w:div w:id="185022229">
          <w:marLeft w:val="480"/>
          <w:marRight w:val="0"/>
          <w:marTop w:val="0"/>
          <w:marBottom w:val="0"/>
          <w:divBdr>
            <w:top w:val="none" w:sz="0" w:space="0" w:color="auto"/>
            <w:left w:val="none" w:sz="0" w:space="0" w:color="auto"/>
            <w:bottom w:val="none" w:sz="0" w:space="0" w:color="auto"/>
            <w:right w:val="none" w:sz="0" w:space="0" w:color="auto"/>
          </w:divBdr>
        </w:div>
        <w:div w:id="1183284136">
          <w:marLeft w:val="480"/>
          <w:marRight w:val="0"/>
          <w:marTop w:val="0"/>
          <w:marBottom w:val="0"/>
          <w:divBdr>
            <w:top w:val="none" w:sz="0" w:space="0" w:color="auto"/>
            <w:left w:val="none" w:sz="0" w:space="0" w:color="auto"/>
            <w:bottom w:val="none" w:sz="0" w:space="0" w:color="auto"/>
            <w:right w:val="none" w:sz="0" w:space="0" w:color="auto"/>
          </w:divBdr>
        </w:div>
        <w:div w:id="107167813">
          <w:marLeft w:val="480"/>
          <w:marRight w:val="0"/>
          <w:marTop w:val="0"/>
          <w:marBottom w:val="0"/>
          <w:divBdr>
            <w:top w:val="none" w:sz="0" w:space="0" w:color="auto"/>
            <w:left w:val="none" w:sz="0" w:space="0" w:color="auto"/>
            <w:bottom w:val="none" w:sz="0" w:space="0" w:color="auto"/>
            <w:right w:val="none" w:sz="0" w:space="0" w:color="auto"/>
          </w:divBdr>
        </w:div>
        <w:div w:id="707411525">
          <w:marLeft w:val="480"/>
          <w:marRight w:val="0"/>
          <w:marTop w:val="0"/>
          <w:marBottom w:val="0"/>
          <w:divBdr>
            <w:top w:val="none" w:sz="0" w:space="0" w:color="auto"/>
            <w:left w:val="none" w:sz="0" w:space="0" w:color="auto"/>
            <w:bottom w:val="none" w:sz="0" w:space="0" w:color="auto"/>
            <w:right w:val="none" w:sz="0" w:space="0" w:color="auto"/>
          </w:divBdr>
        </w:div>
        <w:div w:id="109932726">
          <w:marLeft w:val="480"/>
          <w:marRight w:val="0"/>
          <w:marTop w:val="0"/>
          <w:marBottom w:val="0"/>
          <w:divBdr>
            <w:top w:val="none" w:sz="0" w:space="0" w:color="auto"/>
            <w:left w:val="none" w:sz="0" w:space="0" w:color="auto"/>
            <w:bottom w:val="none" w:sz="0" w:space="0" w:color="auto"/>
            <w:right w:val="none" w:sz="0" w:space="0" w:color="auto"/>
          </w:divBdr>
        </w:div>
        <w:div w:id="381710071">
          <w:marLeft w:val="480"/>
          <w:marRight w:val="0"/>
          <w:marTop w:val="0"/>
          <w:marBottom w:val="0"/>
          <w:divBdr>
            <w:top w:val="none" w:sz="0" w:space="0" w:color="auto"/>
            <w:left w:val="none" w:sz="0" w:space="0" w:color="auto"/>
            <w:bottom w:val="none" w:sz="0" w:space="0" w:color="auto"/>
            <w:right w:val="none" w:sz="0" w:space="0" w:color="auto"/>
          </w:divBdr>
        </w:div>
        <w:div w:id="711535429">
          <w:marLeft w:val="480"/>
          <w:marRight w:val="0"/>
          <w:marTop w:val="0"/>
          <w:marBottom w:val="0"/>
          <w:divBdr>
            <w:top w:val="none" w:sz="0" w:space="0" w:color="auto"/>
            <w:left w:val="none" w:sz="0" w:space="0" w:color="auto"/>
            <w:bottom w:val="none" w:sz="0" w:space="0" w:color="auto"/>
            <w:right w:val="none" w:sz="0" w:space="0" w:color="auto"/>
          </w:divBdr>
        </w:div>
        <w:div w:id="22829588">
          <w:marLeft w:val="480"/>
          <w:marRight w:val="0"/>
          <w:marTop w:val="0"/>
          <w:marBottom w:val="0"/>
          <w:divBdr>
            <w:top w:val="none" w:sz="0" w:space="0" w:color="auto"/>
            <w:left w:val="none" w:sz="0" w:space="0" w:color="auto"/>
            <w:bottom w:val="none" w:sz="0" w:space="0" w:color="auto"/>
            <w:right w:val="none" w:sz="0" w:space="0" w:color="auto"/>
          </w:divBdr>
        </w:div>
        <w:div w:id="1470783993">
          <w:marLeft w:val="480"/>
          <w:marRight w:val="0"/>
          <w:marTop w:val="0"/>
          <w:marBottom w:val="0"/>
          <w:divBdr>
            <w:top w:val="none" w:sz="0" w:space="0" w:color="auto"/>
            <w:left w:val="none" w:sz="0" w:space="0" w:color="auto"/>
            <w:bottom w:val="none" w:sz="0" w:space="0" w:color="auto"/>
            <w:right w:val="none" w:sz="0" w:space="0" w:color="auto"/>
          </w:divBdr>
        </w:div>
      </w:divsChild>
    </w:div>
    <w:div w:id="850922306">
      <w:bodyDiv w:val="1"/>
      <w:marLeft w:val="0"/>
      <w:marRight w:val="0"/>
      <w:marTop w:val="0"/>
      <w:marBottom w:val="0"/>
      <w:divBdr>
        <w:top w:val="none" w:sz="0" w:space="0" w:color="auto"/>
        <w:left w:val="none" w:sz="0" w:space="0" w:color="auto"/>
        <w:bottom w:val="none" w:sz="0" w:space="0" w:color="auto"/>
        <w:right w:val="none" w:sz="0" w:space="0" w:color="auto"/>
      </w:divBdr>
    </w:div>
    <w:div w:id="854729481">
      <w:bodyDiv w:val="1"/>
      <w:marLeft w:val="0"/>
      <w:marRight w:val="0"/>
      <w:marTop w:val="0"/>
      <w:marBottom w:val="0"/>
      <w:divBdr>
        <w:top w:val="none" w:sz="0" w:space="0" w:color="auto"/>
        <w:left w:val="none" w:sz="0" w:space="0" w:color="auto"/>
        <w:bottom w:val="none" w:sz="0" w:space="0" w:color="auto"/>
        <w:right w:val="none" w:sz="0" w:space="0" w:color="auto"/>
      </w:divBdr>
    </w:div>
    <w:div w:id="863206177">
      <w:bodyDiv w:val="1"/>
      <w:marLeft w:val="0"/>
      <w:marRight w:val="0"/>
      <w:marTop w:val="0"/>
      <w:marBottom w:val="0"/>
      <w:divBdr>
        <w:top w:val="none" w:sz="0" w:space="0" w:color="auto"/>
        <w:left w:val="none" w:sz="0" w:space="0" w:color="auto"/>
        <w:bottom w:val="none" w:sz="0" w:space="0" w:color="auto"/>
        <w:right w:val="none" w:sz="0" w:space="0" w:color="auto"/>
      </w:divBdr>
    </w:div>
    <w:div w:id="871957120">
      <w:bodyDiv w:val="1"/>
      <w:marLeft w:val="0"/>
      <w:marRight w:val="0"/>
      <w:marTop w:val="0"/>
      <w:marBottom w:val="0"/>
      <w:divBdr>
        <w:top w:val="none" w:sz="0" w:space="0" w:color="auto"/>
        <w:left w:val="none" w:sz="0" w:space="0" w:color="auto"/>
        <w:bottom w:val="none" w:sz="0" w:space="0" w:color="auto"/>
        <w:right w:val="none" w:sz="0" w:space="0" w:color="auto"/>
      </w:divBdr>
    </w:div>
    <w:div w:id="873736323">
      <w:bodyDiv w:val="1"/>
      <w:marLeft w:val="0"/>
      <w:marRight w:val="0"/>
      <w:marTop w:val="0"/>
      <w:marBottom w:val="0"/>
      <w:divBdr>
        <w:top w:val="none" w:sz="0" w:space="0" w:color="auto"/>
        <w:left w:val="none" w:sz="0" w:space="0" w:color="auto"/>
        <w:bottom w:val="none" w:sz="0" w:space="0" w:color="auto"/>
        <w:right w:val="none" w:sz="0" w:space="0" w:color="auto"/>
      </w:divBdr>
    </w:div>
    <w:div w:id="874078881">
      <w:bodyDiv w:val="1"/>
      <w:marLeft w:val="0"/>
      <w:marRight w:val="0"/>
      <w:marTop w:val="0"/>
      <w:marBottom w:val="0"/>
      <w:divBdr>
        <w:top w:val="none" w:sz="0" w:space="0" w:color="auto"/>
        <w:left w:val="none" w:sz="0" w:space="0" w:color="auto"/>
        <w:bottom w:val="none" w:sz="0" w:space="0" w:color="auto"/>
        <w:right w:val="none" w:sz="0" w:space="0" w:color="auto"/>
      </w:divBdr>
    </w:div>
    <w:div w:id="878664160">
      <w:bodyDiv w:val="1"/>
      <w:marLeft w:val="0"/>
      <w:marRight w:val="0"/>
      <w:marTop w:val="0"/>
      <w:marBottom w:val="0"/>
      <w:divBdr>
        <w:top w:val="none" w:sz="0" w:space="0" w:color="auto"/>
        <w:left w:val="none" w:sz="0" w:space="0" w:color="auto"/>
        <w:bottom w:val="none" w:sz="0" w:space="0" w:color="auto"/>
        <w:right w:val="none" w:sz="0" w:space="0" w:color="auto"/>
      </w:divBdr>
    </w:div>
    <w:div w:id="896938648">
      <w:bodyDiv w:val="1"/>
      <w:marLeft w:val="0"/>
      <w:marRight w:val="0"/>
      <w:marTop w:val="0"/>
      <w:marBottom w:val="0"/>
      <w:divBdr>
        <w:top w:val="none" w:sz="0" w:space="0" w:color="auto"/>
        <w:left w:val="none" w:sz="0" w:space="0" w:color="auto"/>
        <w:bottom w:val="none" w:sz="0" w:space="0" w:color="auto"/>
        <w:right w:val="none" w:sz="0" w:space="0" w:color="auto"/>
      </w:divBdr>
      <w:divsChild>
        <w:div w:id="759638523">
          <w:marLeft w:val="480"/>
          <w:marRight w:val="0"/>
          <w:marTop w:val="0"/>
          <w:marBottom w:val="0"/>
          <w:divBdr>
            <w:top w:val="none" w:sz="0" w:space="0" w:color="auto"/>
            <w:left w:val="none" w:sz="0" w:space="0" w:color="auto"/>
            <w:bottom w:val="none" w:sz="0" w:space="0" w:color="auto"/>
            <w:right w:val="none" w:sz="0" w:space="0" w:color="auto"/>
          </w:divBdr>
        </w:div>
        <w:div w:id="124470259">
          <w:marLeft w:val="480"/>
          <w:marRight w:val="0"/>
          <w:marTop w:val="0"/>
          <w:marBottom w:val="0"/>
          <w:divBdr>
            <w:top w:val="none" w:sz="0" w:space="0" w:color="auto"/>
            <w:left w:val="none" w:sz="0" w:space="0" w:color="auto"/>
            <w:bottom w:val="none" w:sz="0" w:space="0" w:color="auto"/>
            <w:right w:val="none" w:sz="0" w:space="0" w:color="auto"/>
          </w:divBdr>
        </w:div>
        <w:div w:id="1372421150">
          <w:marLeft w:val="480"/>
          <w:marRight w:val="0"/>
          <w:marTop w:val="0"/>
          <w:marBottom w:val="0"/>
          <w:divBdr>
            <w:top w:val="none" w:sz="0" w:space="0" w:color="auto"/>
            <w:left w:val="none" w:sz="0" w:space="0" w:color="auto"/>
            <w:bottom w:val="none" w:sz="0" w:space="0" w:color="auto"/>
            <w:right w:val="none" w:sz="0" w:space="0" w:color="auto"/>
          </w:divBdr>
        </w:div>
        <w:div w:id="1031805345">
          <w:marLeft w:val="480"/>
          <w:marRight w:val="0"/>
          <w:marTop w:val="0"/>
          <w:marBottom w:val="0"/>
          <w:divBdr>
            <w:top w:val="none" w:sz="0" w:space="0" w:color="auto"/>
            <w:left w:val="none" w:sz="0" w:space="0" w:color="auto"/>
            <w:bottom w:val="none" w:sz="0" w:space="0" w:color="auto"/>
            <w:right w:val="none" w:sz="0" w:space="0" w:color="auto"/>
          </w:divBdr>
        </w:div>
        <w:div w:id="1160659290">
          <w:marLeft w:val="480"/>
          <w:marRight w:val="0"/>
          <w:marTop w:val="0"/>
          <w:marBottom w:val="0"/>
          <w:divBdr>
            <w:top w:val="none" w:sz="0" w:space="0" w:color="auto"/>
            <w:left w:val="none" w:sz="0" w:space="0" w:color="auto"/>
            <w:bottom w:val="none" w:sz="0" w:space="0" w:color="auto"/>
            <w:right w:val="none" w:sz="0" w:space="0" w:color="auto"/>
          </w:divBdr>
        </w:div>
        <w:div w:id="1043291474">
          <w:marLeft w:val="480"/>
          <w:marRight w:val="0"/>
          <w:marTop w:val="0"/>
          <w:marBottom w:val="0"/>
          <w:divBdr>
            <w:top w:val="none" w:sz="0" w:space="0" w:color="auto"/>
            <w:left w:val="none" w:sz="0" w:space="0" w:color="auto"/>
            <w:bottom w:val="none" w:sz="0" w:space="0" w:color="auto"/>
            <w:right w:val="none" w:sz="0" w:space="0" w:color="auto"/>
          </w:divBdr>
        </w:div>
        <w:div w:id="620956572">
          <w:marLeft w:val="480"/>
          <w:marRight w:val="0"/>
          <w:marTop w:val="0"/>
          <w:marBottom w:val="0"/>
          <w:divBdr>
            <w:top w:val="none" w:sz="0" w:space="0" w:color="auto"/>
            <w:left w:val="none" w:sz="0" w:space="0" w:color="auto"/>
            <w:bottom w:val="none" w:sz="0" w:space="0" w:color="auto"/>
            <w:right w:val="none" w:sz="0" w:space="0" w:color="auto"/>
          </w:divBdr>
        </w:div>
        <w:div w:id="2011446978">
          <w:marLeft w:val="480"/>
          <w:marRight w:val="0"/>
          <w:marTop w:val="0"/>
          <w:marBottom w:val="0"/>
          <w:divBdr>
            <w:top w:val="none" w:sz="0" w:space="0" w:color="auto"/>
            <w:left w:val="none" w:sz="0" w:space="0" w:color="auto"/>
            <w:bottom w:val="none" w:sz="0" w:space="0" w:color="auto"/>
            <w:right w:val="none" w:sz="0" w:space="0" w:color="auto"/>
          </w:divBdr>
        </w:div>
      </w:divsChild>
    </w:div>
    <w:div w:id="908537513">
      <w:bodyDiv w:val="1"/>
      <w:marLeft w:val="0"/>
      <w:marRight w:val="0"/>
      <w:marTop w:val="0"/>
      <w:marBottom w:val="0"/>
      <w:divBdr>
        <w:top w:val="none" w:sz="0" w:space="0" w:color="auto"/>
        <w:left w:val="none" w:sz="0" w:space="0" w:color="auto"/>
        <w:bottom w:val="none" w:sz="0" w:space="0" w:color="auto"/>
        <w:right w:val="none" w:sz="0" w:space="0" w:color="auto"/>
      </w:divBdr>
      <w:divsChild>
        <w:div w:id="156652393">
          <w:marLeft w:val="480"/>
          <w:marRight w:val="0"/>
          <w:marTop w:val="0"/>
          <w:marBottom w:val="0"/>
          <w:divBdr>
            <w:top w:val="none" w:sz="0" w:space="0" w:color="auto"/>
            <w:left w:val="none" w:sz="0" w:space="0" w:color="auto"/>
            <w:bottom w:val="none" w:sz="0" w:space="0" w:color="auto"/>
            <w:right w:val="none" w:sz="0" w:space="0" w:color="auto"/>
          </w:divBdr>
        </w:div>
        <w:div w:id="1977835519">
          <w:marLeft w:val="480"/>
          <w:marRight w:val="0"/>
          <w:marTop w:val="0"/>
          <w:marBottom w:val="0"/>
          <w:divBdr>
            <w:top w:val="none" w:sz="0" w:space="0" w:color="auto"/>
            <w:left w:val="none" w:sz="0" w:space="0" w:color="auto"/>
            <w:bottom w:val="none" w:sz="0" w:space="0" w:color="auto"/>
            <w:right w:val="none" w:sz="0" w:space="0" w:color="auto"/>
          </w:divBdr>
        </w:div>
        <w:div w:id="1548757575">
          <w:marLeft w:val="480"/>
          <w:marRight w:val="0"/>
          <w:marTop w:val="0"/>
          <w:marBottom w:val="0"/>
          <w:divBdr>
            <w:top w:val="none" w:sz="0" w:space="0" w:color="auto"/>
            <w:left w:val="none" w:sz="0" w:space="0" w:color="auto"/>
            <w:bottom w:val="none" w:sz="0" w:space="0" w:color="auto"/>
            <w:right w:val="none" w:sz="0" w:space="0" w:color="auto"/>
          </w:divBdr>
        </w:div>
        <w:div w:id="2002585259">
          <w:marLeft w:val="480"/>
          <w:marRight w:val="0"/>
          <w:marTop w:val="0"/>
          <w:marBottom w:val="0"/>
          <w:divBdr>
            <w:top w:val="none" w:sz="0" w:space="0" w:color="auto"/>
            <w:left w:val="none" w:sz="0" w:space="0" w:color="auto"/>
            <w:bottom w:val="none" w:sz="0" w:space="0" w:color="auto"/>
            <w:right w:val="none" w:sz="0" w:space="0" w:color="auto"/>
          </w:divBdr>
        </w:div>
        <w:div w:id="1401908732">
          <w:marLeft w:val="480"/>
          <w:marRight w:val="0"/>
          <w:marTop w:val="0"/>
          <w:marBottom w:val="0"/>
          <w:divBdr>
            <w:top w:val="none" w:sz="0" w:space="0" w:color="auto"/>
            <w:left w:val="none" w:sz="0" w:space="0" w:color="auto"/>
            <w:bottom w:val="none" w:sz="0" w:space="0" w:color="auto"/>
            <w:right w:val="none" w:sz="0" w:space="0" w:color="auto"/>
          </w:divBdr>
        </w:div>
        <w:div w:id="23942502">
          <w:marLeft w:val="480"/>
          <w:marRight w:val="0"/>
          <w:marTop w:val="0"/>
          <w:marBottom w:val="0"/>
          <w:divBdr>
            <w:top w:val="none" w:sz="0" w:space="0" w:color="auto"/>
            <w:left w:val="none" w:sz="0" w:space="0" w:color="auto"/>
            <w:bottom w:val="none" w:sz="0" w:space="0" w:color="auto"/>
            <w:right w:val="none" w:sz="0" w:space="0" w:color="auto"/>
          </w:divBdr>
        </w:div>
        <w:div w:id="1101608779">
          <w:marLeft w:val="480"/>
          <w:marRight w:val="0"/>
          <w:marTop w:val="0"/>
          <w:marBottom w:val="0"/>
          <w:divBdr>
            <w:top w:val="none" w:sz="0" w:space="0" w:color="auto"/>
            <w:left w:val="none" w:sz="0" w:space="0" w:color="auto"/>
            <w:bottom w:val="none" w:sz="0" w:space="0" w:color="auto"/>
            <w:right w:val="none" w:sz="0" w:space="0" w:color="auto"/>
          </w:divBdr>
        </w:div>
        <w:div w:id="1647005145">
          <w:marLeft w:val="480"/>
          <w:marRight w:val="0"/>
          <w:marTop w:val="0"/>
          <w:marBottom w:val="0"/>
          <w:divBdr>
            <w:top w:val="none" w:sz="0" w:space="0" w:color="auto"/>
            <w:left w:val="none" w:sz="0" w:space="0" w:color="auto"/>
            <w:bottom w:val="none" w:sz="0" w:space="0" w:color="auto"/>
            <w:right w:val="none" w:sz="0" w:space="0" w:color="auto"/>
          </w:divBdr>
        </w:div>
        <w:div w:id="730273615">
          <w:marLeft w:val="480"/>
          <w:marRight w:val="0"/>
          <w:marTop w:val="0"/>
          <w:marBottom w:val="0"/>
          <w:divBdr>
            <w:top w:val="none" w:sz="0" w:space="0" w:color="auto"/>
            <w:left w:val="none" w:sz="0" w:space="0" w:color="auto"/>
            <w:bottom w:val="none" w:sz="0" w:space="0" w:color="auto"/>
            <w:right w:val="none" w:sz="0" w:space="0" w:color="auto"/>
          </w:divBdr>
        </w:div>
        <w:div w:id="1382751611">
          <w:marLeft w:val="480"/>
          <w:marRight w:val="0"/>
          <w:marTop w:val="0"/>
          <w:marBottom w:val="0"/>
          <w:divBdr>
            <w:top w:val="none" w:sz="0" w:space="0" w:color="auto"/>
            <w:left w:val="none" w:sz="0" w:space="0" w:color="auto"/>
            <w:bottom w:val="none" w:sz="0" w:space="0" w:color="auto"/>
            <w:right w:val="none" w:sz="0" w:space="0" w:color="auto"/>
          </w:divBdr>
        </w:div>
        <w:div w:id="348996533">
          <w:marLeft w:val="480"/>
          <w:marRight w:val="0"/>
          <w:marTop w:val="0"/>
          <w:marBottom w:val="0"/>
          <w:divBdr>
            <w:top w:val="none" w:sz="0" w:space="0" w:color="auto"/>
            <w:left w:val="none" w:sz="0" w:space="0" w:color="auto"/>
            <w:bottom w:val="none" w:sz="0" w:space="0" w:color="auto"/>
            <w:right w:val="none" w:sz="0" w:space="0" w:color="auto"/>
          </w:divBdr>
        </w:div>
        <w:div w:id="506868580">
          <w:marLeft w:val="480"/>
          <w:marRight w:val="0"/>
          <w:marTop w:val="0"/>
          <w:marBottom w:val="0"/>
          <w:divBdr>
            <w:top w:val="none" w:sz="0" w:space="0" w:color="auto"/>
            <w:left w:val="none" w:sz="0" w:space="0" w:color="auto"/>
            <w:bottom w:val="none" w:sz="0" w:space="0" w:color="auto"/>
            <w:right w:val="none" w:sz="0" w:space="0" w:color="auto"/>
          </w:divBdr>
        </w:div>
        <w:div w:id="605816196">
          <w:marLeft w:val="480"/>
          <w:marRight w:val="0"/>
          <w:marTop w:val="0"/>
          <w:marBottom w:val="0"/>
          <w:divBdr>
            <w:top w:val="none" w:sz="0" w:space="0" w:color="auto"/>
            <w:left w:val="none" w:sz="0" w:space="0" w:color="auto"/>
            <w:bottom w:val="none" w:sz="0" w:space="0" w:color="auto"/>
            <w:right w:val="none" w:sz="0" w:space="0" w:color="auto"/>
          </w:divBdr>
        </w:div>
        <w:div w:id="354384494">
          <w:marLeft w:val="480"/>
          <w:marRight w:val="0"/>
          <w:marTop w:val="0"/>
          <w:marBottom w:val="0"/>
          <w:divBdr>
            <w:top w:val="none" w:sz="0" w:space="0" w:color="auto"/>
            <w:left w:val="none" w:sz="0" w:space="0" w:color="auto"/>
            <w:bottom w:val="none" w:sz="0" w:space="0" w:color="auto"/>
            <w:right w:val="none" w:sz="0" w:space="0" w:color="auto"/>
          </w:divBdr>
        </w:div>
        <w:div w:id="1891577134">
          <w:marLeft w:val="480"/>
          <w:marRight w:val="0"/>
          <w:marTop w:val="0"/>
          <w:marBottom w:val="0"/>
          <w:divBdr>
            <w:top w:val="none" w:sz="0" w:space="0" w:color="auto"/>
            <w:left w:val="none" w:sz="0" w:space="0" w:color="auto"/>
            <w:bottom w:val="none" w:sz="0" w:space="0" w:color="auto"/>
            <w:right w:val="none" w:sz="0" w:space="0" w:color="auto"/>
          </w:divBdr>
        </w:div>
        <w:div w:id="1418163419">
          <w:marLeft w:val="480"/>
          <w:marRight w:val="0"/>
          <w:marTop w:val="0"/>
          <w:marBottom w:val="0"/>
          <w:divBdr>
            <w:top w:val="none" w:sz="0" w:space="0" w:color="auto"/>
            <w:left w:val="none" w:sz="0" w:space="0" w:color="auto"/>
            <w:bottom w:val="none" w:sz="0" w:space="0" w:color="auto"/>
            <w:right w:val="none" w:sz="0" w:space="0" w:color="auto"/>
          </w:divBdr>
        </w:div>
        <w:div w:id="367266704">
          <w:marLeft w:val="480"/>
          <w:marRight w:val="0"/>
          <w:marTop w:val="0"/>
          <w:marBottom w:val="0"/>
          <w:divBdr>
            <w:top w:val="none" w:sz="0" w:space="0" w:color="auto"/>
            <w:left w:val="none" w:sz="0" w:space="0" w:color="auto"/>
            <w:bottom w:val="none" w:sz="0" w:space="0" w:color="auto"/>
            <w:right w:val="none" w:sz="0" w:space="0" w:color="auto"/>
          </w:divBdr>
        </w:div>
        <w:div w:id="724451991">
          <w:marLeft w:val="480"/>
          <w:marRight w:val="0"/>
          <w:marTop w:val="0"/>
          <w:marBottom w:val="0"/>
          <w:divBdr>
            <w:top w:val="none" w:sz="0" w:space="0" w:color="auto"/>
            <w:left w:val="none" w:sz="0" w:space="0" w:color="auto"/>
            <w:bottom w:val="none" w:sz="0" w:space="0" w:color="auto"/>
            <w:right w:val="none" w:sz="0" w:space="0" w:color="auto"/>
          </w:divBdr>
        </w:div>
        <w:div w:id="1105227674">
          <w:marLeft w:val="480"/>
          <w:marRight w:val="0"/>
          <w:marTop w:val="0"/>
          <w:marBottom w:val="0"/>
          <w:divBdr>
            <w:top w:val="none" w:sz="0" w:space="0" w:color="auto"/>
            <w:left w:val="none" w:sz="0" w:space="0" w:color="auto"/>
            <w:bottom w:val="none" w:sz="0" w:space="0" w:color="auto"/>
            <w:right w:val="none" w:sz="0" w:space="0" w:color="auto"/>
          </w:divBdr>
        </w:div>
        <w:div w:id="561598181">
          <w:marLeft w:val="480"/>
          <w:marRight w:val="0"/>
          <w:marTop w:val="0"/>
          <w:marBottom w:val="0"/>
          <w:divBdr>
            <w:top w:val="none" w:sz="0" w:space="0" w:color="auto"/>
            <w:left w:val="none" w:sz="0" w:space="0" w:color="auto"/>
            <w:bottom w:val="none" w:sz="0" w:space="0" w:color="auto"/>
            <w:right w:val="none" w:sz="0" w:space="0" w:color="auto"/>
          </w:divBdr>
        </w:div>
        <w:div w:id="936600100">
          <w:marLeft w:val="480"/>
          <w:marRight w:val="0"/>
          <w:marTop w:val="0"/>
          <w:marBottom w:val="0"/>
          <w:divBdr>
            <w:top w:val="none" w:sz="0" w:space="0" w:color="auto"/>
            <w:left w:val="none" w:sz="0" w:space="0" w:color="auto"/>
            <w:bottom w:val="none" w:sz="0" w:space="0" w:color="auto"/>
            <w:right w:val="none" w:sz="0" w:space="0" w:color="auto"/>
          </w:divBdr>
        </w:div>
        <w:div w:id="710615275">
          <w:marLeft w:val="480"/>
          <w:marRight w:val="0"/>
          <w:marTop w:val="0"/>
          <w:marBottom w:val="0"/>
          <w:divBdr>
            <w:top w:val="none" w:sz="0" w:space="0" w:color="auto"/>
            <w:left w:val="none" w:sz="0" w:space="0" w:color="auto"/>
            <w:bottom w:val="none" w:sz="0" w:space="0" w:color="auto"/>
            <w:right w:val="none" w:sz="0" w:space="0" w:color="auto"/>
          </w:divBdr>
        </w:div>
        <w:div w:id="1744134517">
          <w:marLeft w:val="480"/>
          <w:marRight w:val="0"/>
          <w:marTop w:val="0"/>
          <w:marBottom w:val="0"/>
          <w:divBdr>
            <w:top w:val="none" w:sz="0" w:space="0" w:color="auto"/>
            <w:left w:val="none" w:sz="0" w:space="0" w:color="auto"/>
            <w:bottom w:val="none" w:sz="0" w:space="0" w:color="auto"/>
            <w:right w:val="none" w:sz="0" w:space="0" w:color="auto"/>
          </w:divBdr>
        </w:div>
        <w:div w:id="1646620695">
          <w:marLeft w:val="480"/>
          <w:marRight w:val="0"/>
          <w:marTop w:val="0"/>
          <w:marBottom w:val="0"/>
          <w:divBdr>
            <w:top w:val="none" w:sz="0" w:space="0" w:color="auto"/>
            <w:left w:val="none" w:sz="0" w:space="0" w:color="auto"/>
            <w:bottom w:val="none" w:sz="0" w:space="0" w:color="auto"/>
            <w:right w:val="none" w:sz="0" w:space="0" w:color="auto"/>
          </w:divBdr>
        </w:div>
        <w:div w:id="1587685654">
          <w:marLeft w:val="480"/>
          <w:marRight w:val="0"/>
          <w:marTop w:val="0"/>
          <w:marBottom w:val="0"/>
          <w:divBdr>
            <w:top w:val="none" w:sz="0" w:space="0" w:color="auto"/>
            <w:left w:val="none" w:sz="0" w:space="0" w:color="auto"/>
            <w:bottom w:val="none" w:sz="0" w:space="0" w:color="auto"/>
            <w:right w:val="none" w:sz="0" w:space="0" w:color="auto"/>
          </w:divBdr>
        </w:div>
      </w:divsChild>
    </w:div>
    <w:div w:id="913468819">
      <w:bodyDiv w:val="1"/>
      <w:marLeft w:val="0"/>
      <w:marRight w:val="0"/>
      <w:marTop w:val="0"/>
      <w:marBottom w:val="0"/>
      <w:divBdr>
        <w:top w:val="none" w:sz="0" w:space="0" w:color="auto"/>
        <w:left w:val="none" w:sz="0" w:space="0" w:color="auto"/>
        <w:bottom w:val="none" w:sz="0" w:space="0" w:color="auto"/>
        <w:right w:val="none" w:sz="0" w:space="0" w:color="auto"/>
      </w:divBdr>
    </w:div>
    <w:div w:id="920025482">
      <w:bodyDiv w:val="1"/>
      <w:marLeft w:val="0"/>
      <w:marRight w:val="0"/>
      <w:marTop w:val="0"/>
      <w:marBottom w:val="0"/>
      <w:divBdr>
        <w:top w:val="none" w:sz="0" w:space="0" w:color="auto"/>
        <w:left w:val="none" w:sz="0" w:space="0" w:color="auto"/>
        <w:bottom w:val="none" w:sz="0" w:space="0" w:color="auto"/>
        <w:right w:val="none" w:sz="0" w:space="0" w:color="auto"/>
      </w:divBdr>
      <w:divsChild>
        <w:div w:id="1378356523">
          <w:marLeft w:val="480"/>
          <w:marRight w:val="0"/>
          <w:marTop w:val="0"/>
          <w:marBottom w:val="0"/>
          <w:divBdr>
            <w:top w:val="none" w:sz="0" w:space="0" w:color="auto"/>
            <w:left w:val="none" w:sz="0" w:space="0" w:color="auto"/>
            <w:bottom w:val="none" w:sz="0" w:space="0" w:color="auto"/>
            <w:right w:val="none" w:sz="0" w:space="0" w:color="auto"/>
          </w:divBdr>
        </w:div>
        <w:div w:id="835144473">
          <w:marLeft w:val="480"/>
          <w:marRight w:val="0"/>
          <w:marTop w:val="0"/>
          <w:marBottom w:val="0"/>
          <w:divBdr>
            <w:top w:val="none" w:sz="0" w:space="0" w:color="auto"/>
            <w:left w:val="none" w:sz="0" w:space="0" w:color="auto"/>
            <w:bottom w:val="none" w:sz="0" w:space="0" w:color="auto"/>
            <w:right w:val="none" w:sz="0" w:space="0" w:color="auto"/>
          </w:divBdr>
        </w:div>
        <w:div w:id="648944709">
          <w:marLeft w:val="480"/>
          <w:marRight w:val="0"/>
          <w:marTop w:val="0"/>
          <w:marBottom w:val="0"/>
          <w:divBdr>
            <w:top w:val="none" w:sz="0" w:space="0" w:color="auto"/>
            <w:left w:val="none" w:sz="0" w:space="0" w:color="auto"/>
            <w:bottom w:val="none" w:sz="0" w:space="0" w:color="auto"/>
            <w:right w:val="none" w:sz="0" w:space="0" w:color="auto"/>
          </w:divBdr>
        </w:div>
        <w:div w:id="615333358">
          <w:marLeft w:val="480"/>
          <w:marRight w:val="0"/>
          <w:marTop w:val="0"/>
          <w:marBottom w:val="0"/>
          <w:divBdr>
            <w:top w:val="none" w:sz="0" w:space="0" w:color="auto"/>
            <w:left w:val="none" w:sz="0" w:space="0" w:color="auto"/>
            <w:bottom w:val="none" w:sz="0" w:space="0" w:color="auto"/>
            <w:right w:val="none" w:sz="0" w:space="0" w:color="auto"/>
          </w:divBdr>
        </w:div>
        <w:div w:id="1619531220">
          <w:marLeft w:val="480"/>
          <w:marRight w:val="0"/>
          <w:marTop w:val="0"/>
          <w:marBottom w:val="0"/>
          <w:divBdr>
            <w:top w:val="none" w:sz="0" w:space="0" w:color="auto"/>
            <w:left w:val="none" w:sz="0" w:space="0" w:color="auto"/>
            <w:bottom w:val="none" w:sz="0" w:space="0" w:color="auto"/>
            <w:right w:val="none" w:sz="0" w:space="0" w:color="auto"/>
          </w:divBdr>
        </w:div>
        <w:div w:id="1920094765">
          <w:marLeft w:val="480"/>
          <w:marRight w:val="0"/>
          <w:marTop w:val="0"/>
          <w:marBottom w:val="0"/>
          <w:divBdr>
            <w:top w:val="none" w:sz="0" w:space="0" w:color="auto"/>
            <w:left w:val="none" w:sz="0" w:space="0" w:color="auto"/>
            <w:bottom w:val="none" w:sz="0" w:space="0" w:color="auto"/>
            <w:right w:val="none" w:sz="0" w:space="0" w:color="auto"/>
          </w:divBdr>
        </w:div>
      </w:divsChild>
    </w:div>
    <w:div w:id="921718457">
      <w:bodyDiv w:val="1"/>
      <w:marLeft w:val="0"/>
      <w:marRight w:val="0"/>
      <w:marTop w:val="0"/>
      <w:marBottom w:val="0"/>
      <w:divBdr>
        <w:top w:val="none" w:sz="0" w:space="0" w:color="auto"/>
        <w:left w:val="none" w:sz="0" w:space="0" w:color="auto"/>
        <w:bottom w:val="none" w:sz="0" w:space="0" w:color="auto"/>
        <w:right w:val="none" w:sz="0" w:space="0" w:color="auto"/>
      </w:divBdr>
      <w:divsChild>
        <w:div w:id="2101103532">
          <w:marLeft w:val="480"/>
          <w:marRight w:val="0"/>
          <w:marTop w:val="0"/>
          <w:marBottom w:val="0"/>
          <w:divBdr>
            <w:top w:val="none" w:sz="0" w:space="0" w:color="auto"/>
            <w:left w:val="none" w:sz="0" w:space="0" w:color="auto"/>
            <w:bottom w:val="none" w:sz="0" w:space="0" w:color="auto"/>
            <w:right w:val="none" w:sz="0" w:space="0" w:color="auto"/>
          </w:divBdr>
        </w:div>
        <w:div w:id="602299609">
          <w:marLeft w:val="480"/>
          <w:marRight w:val="0"/>
          <w:marTop w:val="0"/>
          <w:marBottom w:val="0"/>
          <w:divBdr>
            <w:top w:val="none" w:sz="0" w:space="0" w:color="auto"/>
            <w:left w:val="none" w:sz="0" w:space="0" w:color="auto"/>
            <w:bottom w:val="none" w:sz="0" w:space="0" w:color="auto"/>
            <w:right w:val="none" w:sz="0" w:space="0" w:color="auto"/>
          </w:divBdr>
        </w:div>
        <w:div w:id="305664272">
          <w:marLeft w:val="480"/>
          <w:marRight w:val="0"/>
          <w:marTop w:val="0"/>
          <w:marBottom w:val="0"/>
          <w:divBdr>
            <w:top w:val="none" w:sz="0" w:space="0" w:color="auto"/>
            <w:left w:val="none" w:sz="0" w:space="0" w:color="auto"/>
            <w:bottom w:val="none" w:sz="0" w:space="0" w:color="auto"/>
            <w:right w:val="none" w:sz="0" w:space="0" w:color="auto"/>
          </w:divBdr>
        </w:div>
        <w:div w:id="739518252">
          <w:marLeft w:val="480"/>
          <w:marRight w:val="0"/>
          <w:marTop w:val="0"/>
          <w:marBottom w:val="0"/>
          <w:divBdr>
            <w:top w:val="none" w:sz="0" w:space="0" w:color="auto"/>
            <w:left w:val="none" w:sz="0" w:space="0" w:color="auto"/>
            <w:bottom w:val="none" w:sz="0" w:space="0" w:color="auto"/>
            <w:right w:val="none" w:sz="0" w:space="0" w:color="auto"/>
          </w:divBdr>
        </w:div>
        <w:div w:id="1342318023">
          <w:marLeft w:val="480"/>
          <w:marRight w:val="0"/>
          <w:marTop w:val="0"/>
          <w:marBottom w:val="0"/>
          <w:divBdr>
            <w:top w:val="none" w:sz="0" w:space="0" w:color="auto"/>
            <w:left w:val="none" w:sz="0" w:space="0" w:color="auto"/>
            <w:bottom w:val="none" w:sz="0" w:space="0" w:color="auto"/>
            <w:right w:val="none" w:sz="0" w:space="0" w:color="auto"/>
          </w:divBdr>
        </w:div>
        <w:div w:id="1159688209">
          <w:marLeft w:val="480"/>
          <w:marRight w:val="0"/>
          <w:marTop w:val="0"/>
          <w:marBottom w:val="0"/>
          <w:divBdr>
            <w:top w:val="none" w:sz="0" w:space="0" w:color="auto"/>
            <w:left w:val="none" w:sz="0" w:space="0" w:color="auto"/>
            <w:bottom w:val="none" w:sz="0" w:space="0" w:color="auto"/>
            <w:right w:val="none" w:sz="0" w:space="0" w:color="auto"/>
          </w:divBdr>
        </w:div>
        <w:div w:id="1772892807">
          <w:marLeft w:val="480"/>
          <w:marRight w:val="0"/>
          <w:marTop w:val="0"/>
          <w:marBottom w:val="0"/>
          <w:divBdr>
            <w:top w:val="none" w:sz="0" w:space="0" w:color="auto"/>
            <w:left w:val="none" w:sz="0" w:space="0" w:color="auto"/>
            <w:bottom w:val="none" w:sz="0" w:space="0" w:color="auto"/>
            <w:right w:val="none" w:sz="0" w:space="0" w:color="auto"/>
          </w:divBdr>
        </w:div>
        <w:div w:id="1977835596">
          <w:marLeft w:val="480"/>
          <w:marRight w:val="0"/>
          <w:marTop w:val="0"/>
          <w:marBottom w:val="0"/>
          <w:divBdr>
            <w:top w:val="none" w:sz="0" w:space="0" w:color="auto"/>
            <w:left w:val="none" w:sz="0" w:space="0" w:color="auto"/>
            <w:bottom w:val="none" w:sz="0" w:space="0" w:color="auto"/>
            <w:right w:val="none" w:sz="0" w:space="0" w:color="auto"/>
          </w:divBdr>
        </w:div>
        <w:div w:id="1680808273">
          <w:marLeft w:val="480"/>
          <w:marRight w:val="0"/>
          <w:marTop w:val="0"/>
          <w:marBottom w:val="0"/>
          <w:divBdr>
            <w:top w:val="none" w:sz="0" w:space="0" w:color="auto"/>
            <w:left w:val="none" w:sz="0" w:space="0" w:color="auto"/>
            <w:bottom w:val="none" w:sz="0" w:space="0" w:color="auto"/>
            <w:right w:val="none" w:sz="0" w:space="0" w:color="auto"/>
          </w:divBdr>
        </w:div>
        <w:div w:id="1176649413">
          <w:marLeft w:val="480"/>
          <w:marRight w:val="0"/>
          <w:marTop w:val="0"/>
          <w:marBottom w:val="0"/>
          <w:divBdr>
            <w:top w:val="none" w:sz="0" w:space="0" w:color="auto"/>
            <w:left w:val="none" w:sz="0" w:space="0" w:color="auto"/>
            <w:bottom w:val="none" w:sz="0" w:space="0" w:color="auto"/>
            <w:right w:val="none" w:sz="0" w:space="0" w:color="auto"/>
          </w:divBdr>
        </w:div>
        <w:div w:id="674651277">
          <w:marLeft w:val="480"/>
          <w:marRight w:val="0"/>
          <w:marTop w:val="0"/>
          <w:marBottom w:val="0"/>
          <w:divBdr>
            <w:top w:val="none" w:sz="0" w:space="0" w:color="auto"/>
            <w:left w:val="none" w:sz="0" w:space="0" w:color="auto"/>
            <w:bottom w:val="none" w:sz="0" w:space="0" w:color="auto"/>
            <w:right w:val="none" w:sz="0" w:space="0" w:color="auto"/>
          </w:divBdr>
        </w:div>
      </w:divsChild>
    </w:div>
    <w:div w:id="925191239">
      <w:bodyDiv w:val="1"/>
      <w:marLeft w:val="0"/>
      <w:marRight w:val="0"/>
      <w:marTop w:val="0"/>
      <w:marBottom w:val="0"/>
      <w:divBdr>
        <w:top w:val="none" w:sz="0" w:space="0" w:color="auto"/>
        <w:left w:val="none" w:sz="0" w:space="0" w:color="auto"/>
        <w:bottom w:val="none" w:sz="0" w:space="0" w:color="auto"/>
        <w:right w:val="none" w:sz="0" w:space="0" w:color="auto"/>
      </w:divBdr>
    </w:div>
    <w:div w:id="933437848">
      <w:bodyDiv w:val="1"/>
      <w:marLeft w:val="0"/>
      <w:marRight w:val="0"/>
      <w:marTop w:val="0"/>
      <w:marBottom w:val="0"/>
      <w:divBdr>
        <w:top w:val="none" w:sz="0" w:space="0" w:color="auto"/>
        <w:left w:val="none" w:sz="0" w:space="0" w:color="auto"/>
        <w:bottom w:val="none" w:sz="0" w:space="0" w:color="auto"/>
        <w:right w:val="none" w:sz="0" w:space="0" w:color="auto"/>
      </w:divBdr>
    </w:div>
    <w:div w:id="946228494">
      <w:bodyDiv w:val="1"/>
      <w:marLeft w:val="0"/>
      <w:marRight w:val="0"/>
      <w:marTop w:val="0"/>
      <w:marBottom w:val="0"/>
      <w:divBdr>
        <w:top w:val="none" w:sz="0" w:space="0" w:color="auto"/>
        <w:left w:val="none" w:sz="0" w:space="0" w:color="auto"/>
        <w:bottom w:val="none" w:sz="0" w:space="0" w:color="auto"/>
        <w:right w:val="none" w:sz="0" w:space="0" w:color="auto"/>
      </w:divBdr>
      <w:divsChild>
        <w:div w:id="2091849206">
          <w:marLeft w:val="480"/>
          <w:marRight w:val="0"/>
          <w:marTop w:val="0"/>
          <w:marBottom w:val="0"/>
          <w:divBdr>
            <w:top w:val="none" w:sz="0" w:space="0" w:color="auto"/>
            <w:left w:val="none" w:sz="0" w:space="0" w:color="auto"/>
            <w:bottom w:val="none" w:sz="0" w:space="0" w:color="auto"/>
            <w:right w:val="none" w:sz="0" w:space="0" w:color="auto"/>
          </w:divBdr>
        </w:div>
        <w:div w:id="186909832">
          <w:marLeft w:val="480"/>
          <w:marRight w:val="0"/>
          <w:marTop w:val="0"/>
          <w:marBottom w:val="0"/>
          <w:divBdr>
            <w:top w:val="none" w:sz="0" w:space="0" w:color="auto"/>
            <w:left w:val="none" w:sz="0" w:space="0" w:color="auto"/>
            <w:bottom w:val="none" w:sz="0" w:space="0" w:color="auto"/>
            <w:right w:val="none" w:sz="0" w:space="0" w:color="auto"/>
          </w:divBdr>
        </w:div>
        <w:div w:id="1489437230">
          <w:marLeft w:val="480"/>
          <w:marRight w:val="0"/>
          <w:marTop w:val="0"/>
          <w:marBottom w:val="0"/>
          <w:divBdr>
            <w:top w:val="none" w:sz="0" w:space="0" w:color="auto"/>
            <w:left w:val="none" w:sz="0" w:space="0" w:color="auto"/>
            <w:bottom w:val="none" w:sz="0" w:space="0" w:color="auto"/>
            <w:right w:val="none" w:sz="0" w:space="0" w:color="auto"/>
          </w:divBdr>
        </w:div>
        <w:div w:id="678894960">
          <w:marLeft w:val="480"/>
          <w:marRight w:val="0"/>
          <w:marTop w:val="0"/>
          <w:marBottom w:val="0"/>
          <w:divBdr>
            <w:top w:val="none" w:sz="0" w:space="0" w:color="auto"/>
            <w:left w:val="none" w:sz="0" w:space="0" w:color="auto"/>
            <w:bottom w:val="none" w:sz="0" w:space="0" w:color="auto"/>
            <w:right w:val="none" w:sz="0" w:space="0" w:color="auto"/>
          </w:divBdr>
        </w:div>
        <w:div w:id="1598055911">
          <w:marLeft w:val="480"/>
          <w:marRight w:val="0"/>
          <w:marTop w:val="0"/>
          <w:marBottom w:val="0"/>
          <w:divBdr>
            <w:top w:val="none" w:sz="0" w:space="0" w:color="auto"/>
            <w:left w:val="none" w:sz="0" w:space="0" w:color="auto"/>
            <w:bottom w:val="none" w:sz="0" w:space="0" w:color="auto"/>
            <w:right w:val="none" w:sz="0" w:space="0" w:color="auto"/>
          </w:divBdr>
        </w:div>
        <w:div w:id="57091749">
          <w:marLeft w:val="480"/>
          <w:marRight w:val="0"/>
          <w:marTop w:val="0"/>
          <w:marBottom w:val="0"/>
          <w:divBdr>
            <w:top w:val="none" w:sz="0" w:space="0" w:color="auto"/>
            <w:left w:val="none" w:sz="0" w:space="0" w:color="auto"/>
            <w:bottom w:val="none" w:sz="0" w:space="0" w:color="auto"/>
            <w:right w:val="none" w:sz="0" w:space="0" w:color="auto"/>
          </w:divBdr>
        </w:div>
        <w:div w:id="297150691">
          <w:marLeft w:val="480"/>
          <w:marRight w:val="0"/>
          <w:marTop w:val="0"/>
          <w:marBottom w:val="0"/>
          <w:divBdr>
            <w:top w:val="none" w:sz="0" w:space="0" w:color="auto"/>
            <w:left w:val="none" w:sz="0" w:space="0" w:color="auto"/>
            <w:bottom w:val="none" w:sz="0" w:space="0" w:color="auto"/>
            <w:right w:val="none" w:sz="0" w:space="0" w:color="auto"/>
          </w:divBdr>
        </w:div>
        <w:div w:id="720248959">
          <w:marLeft w:val="480"/>
          <w:marRight w:val="0"/>
          <w:marTop w:val="0"/>
          <w:marBottom w:val="0"/>
          <w:divBdr>
            <w:top w:val="none" w:sz="0" w:space="0" w:color="auto"/>
            <w:left w:val="none" w:sz="0" w:space="0" w:color="auto"/>
            <w:bottom w:val="none" w:sz="0" w:space="0" w:color="auto"/>
            <w:right w:val="none" w:sz="0" w:space="0" w:color="auto"/>
          </w:divBdr>
        </w:div>
        <w:div w:id="865868199">
          <w:marLeft w:val="480"/>
          <w:marRight w:val="0"/>
          <w:marTop w:val="0"/>
          <w:marBottom w:val="0"/>
          <w:divBdr>
            <w:top w:val="none" w:sz="0" w:space="0" w:color="auto"/>
            <w:left w:val="none" w:sz="0" w:space="0" w:color="auto"/>
            <w:bottom w:val="none" w:sz="0" w:space="0" w:color="auto"/>
            <w:right w:val="none" w:sz="0" w:space="0" w:color="auto"/>
          </w:divBdr>
        </w:div>
        <w:div w:id="419644418">
          <w:marLeft w:val="480"/>
          <w:marRight w:val="0"/>
          <w:marTop w:val="0"/>
          <w:marBottom w:val="0"/>
          <w:divBdr>
            <w:top w:val="none" w:sz="0" w:space="0" w:color="auto"/>
            <w:left w:val="none" w:sz="0" w:space="0" w:color="auto"/>
            <w:bottom w:val="none" w:sz="0" w:space="0" w:color="auto"/>
            <w:right w:val="none" w:sz="0" w:space="0" w:color="auto"/>
          </w:divBdr>
        </w:div>
        <w:div w:id="757866842">
          <w:marLeft w:val="480"/>
          <w:marRight w:val="0"/>
          <w:marTop w:val="0"/>
          <w:marBottom w:val="0"/>
          <w:divBdr>
            <w:top w:val="none" w:sz="0" w:space="0" w:color="auto"/>
            <w:left w:val="none" w:sz="0" w:space="0" w:color="auto"/>
            <w:bottom w:val="none" w:sz="0" w:space="0" w:color="auto"/>
            <w:right w:val="none" w:sz="0" w:space="0" w:color="auto"/>
          </w:divBdr>
        </w:div>
        <w:div w:id="136801138">
          <w:marLeft w:val="480"/>
          <w:marRight w:val="0"/>
          <w:marTop w:val="0"/>
          <w:marBottom w:val="0"/>
          <w:divBdr>
            <w:top w:val="none" w:sz="0" w:space="0" w:color="auto"/>
            <w:left w:val="none" w:sz="0" w:space="0" w:color="auto"/>
            <w:bottom w:val="none" w:sz="0" w:space="0" w:color="auto"/>
            <w:right w:val="none" w:sz="0" w:space="0" w:color="auto"/>
          </w:divBdr>
        </w:div>
        <w:div w:id="334573071">
          <w:marLeft w:val="480"/>
          <w:marRight w:val="0"/>
          <w:marTop w:val="0"/>
          <w:marBottom w:val="0"/>
          <w:divBdr>
            <w:top w:val="none" w:sz="0" w:space="0" w:color="auto"/>
            <w:left w:val="none" w:sz="0" w:space="0" w:color="auto"/>
            <w:bottom w:val="none" w:sz="0" w:space="0" w:color="auto"/>
            <w:right w:val="none" w:sz="0" w:space="0" w:color="auto"/>
          </w:divBdr>
        </w:div>
        <w:div w:id="500003778">
          <w:marLeft w:val="480"/>
          <w:marRight w:val="0"/>
          <w:marTop w:val="0"/>
          <w:marBottom w:val="0"/>
          <w:divBdr>
            <w:top w:val="none" w:sz="0" w:space="0" w:color="auto"/>
            <w:left w:val="none" w:sz="0" w:space="0" w:color="auto"/>
            <w:bottom w:val="none" w:sz="0" w:space="0" w:color="auto"/>
            <w:right w:val="none" w:sz="0" w:space="0" w:color="auto"/>
          </w:divBdr>
        </w:div>
        <w:div w:id="244147296">
          <w:marLeft w:val="480"/>
          <w:marRight w:val="0"/>
          <w:marTop w:val="0"/>
          <w:marBottom w:val="0"/>
          <w:divBdr>
            <w:top w:val="none" w:sz="0" w:space="0" w:color="auto"/>
            <w:left w:val="none" w:sz="0" w:space="0" w:color="auto"/>
            <w:bottom w:val="none" w:sz="0" w:space="0" w:color="auto"/>
            <w:right w:val="none" w:sz="0" w:space="0" w:color="auto"/>
          </w:divBdr>
        </w:div>
        <w:div w:id="1434087948">
          <w:marLeft w:val="480"/>
          <w:marRight w:val="0"/>
          <w:marTop w:val="0"/>
          <w:marBottom w:val="0"/>
          <w:divBdr>
            <w:top w:val="none" w:sz="0" w:space="0" w:color="auto"/>
            <w:left w:val="none" w:sz="0" w:space="0" w:color="auto"/>
            <w:bottom w:val="none" w:sz="0" w:space="0" w:color="auto"/>
            <w:right w:val="none" w:sz="0" w:space="0" w:color="auto"/>
          </w:divBdr>
        </w:div>
        <w:div w:id="1528711692">
          <w:marLeft w:val="480"/>
          <w:marRight w:val="0"/>
          <w:marTop w:val="0"/>
          <w:marBottom w:val="0"/>
          <w:divBdr>
            <w:top w:val="none" w:sz="0" w:space="0" w:color="auto"/>
            <w:left w:val="none" w:sz="0" w:space="0" w:color="auto"/>
            <w:bottom w:val="none" w:sz="0" w:space="0" w:color="auto"/>
            <w:right w:val="none" w:sz="0" w:space="0" w:color="auto"/>
          </w:divBdr>
        </w:div>
        <w:div w:id="1489246990">
          <w:marLeft w:val="480"/>
          <w:marRight w:val="0"/>
          <w:marTop w:val="0"/>
          <w:marBottom w:val="0"/>
          <w:divBdr>
            <w:top w:val="none" w:sz="0" w:space="0" w:color="auto"/>
            <w:left w:val="none" w:sz="0" w:space="0" w:color="auto"/>
            <w:bottom w:val="none" w:sz="0" w:space="0" w:color="auto"/>
            <w:right w:val="none" w:sz="0" w:space="0" w:color="auto"/>
          </w:divBdr>
        </w:div>
        <w:div w:id="62029322">
          <w:marLeft w:val="480"/>
          <w:marRight w:val="0"/>
          <w:marTop w:val="0"/>
          <w:marBottom w:val="0"/>
          <w:divBdr>
            <w:top w:val="none" w:sz="0" w:space="0" w:color="auto"/>
            <w:left w:val="none" w:sz="0" w:space="0" w:color="auto"/>
            <w:bottom w:val="none" w:sz="0" w:space="0" w:color="auto"/>
            <w:right w:val="none" w:sz="0" w:space="0" w:color="auto"/>
          </w:divBdr>
        </w:div>
        <w:div w:id="1790125569">
          <w:marLeft w:val="480"/>
          <w:marRight w:val="0"/>
          <w:marTop w:val="0"/>
          <w:marBottom w:val="0"/>
          <w:divBdr>
            <w:top w:val="none" w:sz="0" w:space="0" w:color="auto"/>
            <w:left w:val="none" w:sz="0" w:space="0" w:color="auto"/>
            <w:bottom w:val="none" w:sz="0" w:space="0" w:color="auto"/>
            <w:right w:val="none" w:sz="0" w:space="0" w:color="auto"/>
          </w:divBdr>
        </w:div>
        <w:div w:id="1994337047">
          <w:marLeft w:val="480"/>
          <w:marRight w:val="0"/>
          <w:marTop w:val="0"/>
          <w:marBottom w:val="0"/>
          <w:divBdr>
            <w:top w:val="none" w:sz="0" w:space="0" w:color="auto"/>
            <w:left w:val="none" w:sz="0" w:space="0" w:color="auto"/>
            <w:bottom w:val="none" w:sz="0" w:space="0" w:color="auto"/>
            <w:right w:val="none" w:sz="0" w:space="0" w:color="auto"/>
          </w:divBdr>
        </w:div>
        <w:div w:id="726226516">
          <w:marLeft w:val="480"/>
          <w:marRight w:val="0"/>
          <w:marTop w:val="0"/>
          <w:marBottom w:val="0"/>
          <w:divBdr>
            <w:top w:val="none" w:sz="0" w:space="0" w:color="auto"/>
            <w:left w:val="none" w:sz="0" w:space="0" w:color="auto"/>
            <w:bottom w:val="none" w:sz="0" w:space="0" w:color="auto"/>
            <w:right w:val="none" w:sz="0" w:space="0" w:color="auto"/>
          </w:divBdr>
        </w:div>
        <w:div w:id="1713990931">
          <w:marLeft w:val="480"/>
          <w:marRight w:val="0"/>
          <w:marTop w:val="0"/>
          <w:marBottom w:val="0"/>
          <w:divBdr>
            <w:top w:val="none" w:sz="0" w:space="0" w:color="auto"/>
            <w:left w:val="none" w:sz="0" w:space="0" w:color="auto"/>
            <w:bottom w:val="none" w:sz="0" w:space="0" w:color="auto"/>
            <w:right w:val="none" w:sz="0" w:space="0" w:color="auto"/>
          </w:divBdr>
        </w:div>
        <w:div w:id="158811670">
          <w:marLeft w:val="480"/>
          <w:marRight w:val="0"/>
          <w:marTop w:val="0"/>
          <w:marBottom w:val="0"/>
          <w:divBdr>
            <w:top w:val="none" w:sz="0" w:space="0" w:color="auto"/>
            <w:left w:val="none" w:sz="0" w:space="0" w:color="auto"/>
            <w:bottom w:val="none" w:sz="0" w:space="0" w:color="auto"/>
            <w:right w:val="none" w:sz="0" w:space="0" w:color="auto"/>
          </w:divBdr>
        </w:div>
        <w:div w:id="1697582339">
          <w:marLeft w:val="480"/>
          <w:marRight w:val="0"/>
          <w:marTop w:val="0"/>
          <w:marBottom w:val="0"/>
          <w:divBdr>
            <w:top w:val="none" w:sz="0" w:space="0" w:color="auto"/>
            <w:left w:val="none" w:sz="0" w:space="0" w:color="auto"/>
            <w:bottom w:val="none" w:sz="0" w:space="0" w:color="auto"/>
            <w:right w:val="none" w:sz="0" w:space="0" w:color="auto"/>
          </w:divBdr>
        </w:div>
        <w:div w:id="1033119991">
          <w:marLeft w:val="480"/>
          <w:marRight w:val="0"/>
          <w:marTop w:val="0"/>
          <w:marBottom w:val="0"/>
          <w:divBdr>
            <w:top w:val="none" w:sz="0" w:space="0" w:color="auto"/>
            <w:left w:val="none" w:sz="0" w:space="0" w:color="auto"/>
            <w:bottom w:val="none" w:sz="0" w:space="0" w:color="auto"/>
            <w:right w:val="none" w:sz="0" w:space="0" w:color="auto"/>
          </w:divBdr>
        </w:div>
        <w:div w:id="324482872">
          <w:marLeft w:val="480"/>
          <w:marRight w:val="0"/>
          <w:marTop w:val="0"/>
          <w:marBottom w:val="0"/>
          <w:divBdr>
            <w:top w:val="none" w:sz="0" w:space="0" w:color="auto"/>
            <w:left w:val="none" w:sz="0" w:space="0" w:color="auto"/>
            <w:bottom w:val="none" w:sz="0" w:space="0" w:color="auto"/>
            <w:right w:val="none" w:sz="0" w:space="0" w:color="auto"/>
          </w:divBdr>
        </w:div>
        <w:div w:id="1928926383">
          <w:marLeft w:val="480"/>
          <w:marRight w:val="0"/>
          <w:marTop w:val="0"/>
          <w:marBottom w:val="0"/>
          <w:divBdr>
            <w:top w:val="none" w:sz="0" w:space="0" w:color="auto"/>
            <w:left w:val="none" w:sz="0" w:space="0" w:color="auto"/>
            <w:bottom w:val="none" w:sz="0" w:space="0" w:color="auto"/>
            <w:right w:val="none" w:sz="0" w:space="0" w:color="auto"/>
          </w:divBdr>
        </w:div>
        <w:div w:id="275866143">
          <w:marLeft w:val="480"/>
          <w:marRight w:val="0"/>
          <w:marTop w:val="0"/>
          <w:marBottom w:val="0"/>
          <w:divBdr>
            <w:top w:val="none" w:sz="0" w:space="0" w:color="auto"/>
            <w:left w:val="none" w:sz="0" w:space="0" w:color="auto"/>
            <w:bottom w:val="none" w:sz="0" w:space="0" w:color="auto"/>
            <w:right w:val="none" w:sz="0" w:space="0" w:color="auto"/>
          </w:divBdr>
        </w:div>
        <w:div w:id="1812596110">
          <w:marLeft w:val="480"/>
          <w:marRight w:val="0"/>
          <w:marTop w:val="0"/>
          <w:marBottom w:val="0"/>
          <w:divBdr>
            <w:top w:val="none" w:sz="0" w:space="0" w:color="auto"/>
            <w:left w:val="none" w:sz="0" w:space="0" w:color="auto"/>
            <w:bottom w:val="none" w:sz="0" w:space="0" w:color="auto"/>
            <w:right w:val="none" w:sz="0" w:space="0" w:color="auto"/>
          </w:divBdr>
        </w:div>
        <w:div w:id="825977545">
          <w:marLeft w:val="480"/>
          <w:marRight w:val="0"/>
          <w:marTop w:val="0"/>
          <w:marBottom w:val="0"/>
          <w:divBdr>
            <w:top w:val="none" w:sz="0" w:space="0" w:color="auto"/>
            <w:left w:val="none" w:sz="0" w:space="0" w:color="auto"/>
            <w:bottom w:val="none" w:sz="0" w:space="0" w:color="auto"/>
            <w:right w:val="none" w:sz="0" w:space="0" w:color="auto"/>
          </w:divBdr>
        </w:div>
        <w:div w:id="1250894278">
          <w:marLeft w:val="480"/>
          <w:marRight w:val="0"/>
          <w:marTop w:val="0"/>
          <w:marBottom w:val="0"/>
          <w:divBdr>
            <w:top w:val="none" w:sz="0" w:space="0" w:color="auto"/>
            <w:left w:val="none" w:sz="0" w:space="0" w:color="auto"/>
            <w:bottom w:val="none" w:sz="0" w:space="0" w:color="auto"/>
            <w:right w:val="none" w:sz="0" w:space="0" w:color="auto"/>
          </w:divBdr>
        </w:div>
        <w:div w:id="935985661">
          <w:marLeft w:val="480"/>
          <w:marRight w:val="0"/>
          <w:marTop w:val="0"/>
          <w:marBottom w:val="0"/>
          <w:divBdr>
            <w:top w:val="none" w:sz="0" w:space="0" w:color="auto"/>
            <w:left w:val="none" w:sz="0" w:space="0" w:color="auto"/>
            <w:bottom w:val="none" w:sz="0" w:space="0" w:color="auto"/>
            <w:right w:val="none" w:sz="0" w:space="0" w:color="auto"/>
          </w:divBdr>
        </w:div>
        <w:div w:id="1054429389">
          <w:marLeft w:val="480"/>
          <w:marRight w:val="0"/>
          <w:marTop w:val="0"/>
          <w:marBottom w:val="0"/>
          <w:divBdr>
            <w:top w:val="none" w:sz="0" w:space="0" w:color="auto"/>
            <w:left w:val="none" w:sz="0" w:space="0" w:color="auto"/>
            <w:bottom w:val="none" w:sz="0" w:space="0" w:color="auto"/>
            <w:right w:val="none" w:sz="0" w:space="0" w:color="auto"/>
          </w:divBdr>
        </w:div>
        <w:div w:id="1527400777">
          <w:marLeft w:val="480"/>
          <w:marRight w:val="0"/>
          <w:marTop w:val="0"/>
          <w:marBottom w:val="0"/>
          <w:divBdr>
            <w:top w:val="none" w:sz="0" w:space="0" w:color="auto"/>
            <w:left w:val="none" w:sz="0" w:space="0" w:color="auto"/>
            <w:bottom w:val="none" w:sz="0" w:space="0" w:color="auto"/>
            <w:right w:val="none" w:sz="0" w:space="0" w:color="auto"/>
          </w:divBdr>
        </w:div>
        <w:div w:id="633827537">
          <w:marLeft w:val="480"/>
          <w:marRight w:val="0"/>
          <w:marTop w:val="0"/>
          <w:marBottom w:val="0"/>
          <w:divBdr>
            <w:top w:val="none" w:sz="0" w:space="0" w:color="auto"/>
            <w:left w:val="none" w:sz="0" w:space="0" w:color="auto"/>
            <w:bottom w:val="none" w:sz="0" w:space="0" w:color="auto"/>
            <w:right w:val="none" w:sz="0" w:space="0" w:color="auto"/>
          </w:divBdr>
        </w:div>
        <w:div w:id="874274774">
          <w:marLeft w:val="480"/>
          <w:marRight w:val="0"/>
          <w:marTop w:val="0"/>
          <w:marBottom w:val="0"/>
          <w:divBdr>
            <w:top w:val="none" w:sz="0" w:space="0" w:color="auto"/>
            <w:left w:val="none" w:sz="0" w:space="0" w:color="auto"/>
            <w:bottom w:val="none" w:sz="0" w:space="0" w:color="auto"/>
            <w:right w:val="none" w:sz="0" w:space="0" w:color="auto"/>
          </w:divBdr>
        </w:div>
        <w:div w:id="912348678">
          <w:marLeft w:val="480"/>
          <w:marRight w:val="0"/>
          <w:marTop w:val="0"/>
          <w:marBottom w:val="0"/>
          <w:divBdr>
            <w:top w:val="none" w:sz="0" w:space="0" w:color="auto"/>
            <w:left w:val="none" w:sz="0" w:space="0" w:color="auto"/>
            <w:bottom w:val="none" w:sz="0" w:space="0" w:color="auto"/>
            <w:right w:val="none" w:sz="0" w:space="0" w:color="auto"/>
          </w:divBdr>
        </w:div>
      </w:divsChild>
    </w:div>
    <w:div w:id="946502239">
      <w:bodyDiv w:val="1"/>
      <w:marLeft w:val="0"/>
      <w:marRight w:val="0"/>
      <w:marTop w:val="0"/>
      <w:marBottom w:val="0"/>
      <w:divBdr>
        <w:top w:val="none" w:sz="0" w:space="0" w:color="auto"/>
        <w:left w:val="none" w:sz="0" w:space="0" w:color="auto"/>
        <w:bottom w:val="none" w:sz="0" w:space="0" w:color="auto"/>
        <w:right w:val="none" w:sz="0" w:space="0" w:color="auto"/>
      </w:divBdr>
    </w:div>
    <w:div w:id="958487831">
      <w:bodyDiv w:val="1"/>
      <w:marLeft w:val="0"/>
      <w:marRight w:val="0"/>
      <w:marTop w:val="0"/>
      <w:marBottom w:val="0"/>
      <w:divBdr>
        <w:top w:val="none" w:sz="0" w:space="0" w:color="auto"/>
        <w:left w:val="none" w:sz="0" w:space="0" w:color="auto"/>
        <w:bottom w:val="none" w:sz="0" w:space="0" w:color="auto"/>
        <w:right w:val="none" w:sz="0" w:space="0" w:color="auto"/>
      </w:divBdr>
    </w:div>
    <w:div w:id="966815151">
      <w:bodyDiv w:val="1"/>
      <w:marLeft w:val="0"/>
      <w:marRight w:val="0"/>
      <w:marTop w:val="0"/>
      <w:marBottom w:val="0"/>
      <w:divBdr>
        <w:top w:val="none" w:sz="0" w:space="0" w:color="auto"/>
        <w:left w:val="none" w:sz="0" w:space="0" w:color="auto"/>
        <w:bottom w:val="none" w:sz="0" w:space="0" w:color="auto"/>
        <w:right w:val="none" w:sz="0" w:space="0" w:color="auto"/>
      </w:divBdr>
      <w:divsChild>
        <w:div w:id="1357656584">
          <w:marLeft w:val="480"/>
          <w:marRight w:val="0"/>
          <w:marTop w:val="0"/>
          <w:marBottom w:val="0"/>
          <w:divBdr>
            <w:top w:val="none" w:sz="0" w:space="0" w:color="auto"/>
            <w:left w:val="none" w:sz="0" w:space="0" w:color="auto"/>
            <w:bottom w:val="none" w:sz="0" w:space="0" w:color="auto"/>
            <w:right w:val="none" w:sz="0" w:space="0" w:color="auto"/>
          </w:divBdr>
        </w:div>
        <w:div w:id="63914642">
          <w:marLeft w:val="480"/>
          <w:marRight w:val="0"/>
          <w:marTop w:val="0"/>
          <w:marBottom w:val="0"/>
          <w:divBdr>
            <w:top w:val="none" w:sz="0" w:space="0" w:color="auto"/>
            <w:left w:val="none" w:sz="0" w:space="0" w:color="auto"/>
            <w:bottom w:val="none" w:sz="0" w:space="0" w:color="auto"/>
            <w:right w:val="none" w:sz="0" w:space="0" w:color="auto"/>
          </w:divBdr>
        </w:div>
        <w:div w:id="2018996112">
          <w:marLeft w:val="480"/>
          <w:marRight w:val="0"/>
          <w:marTop w:val="0"/>
          <w:marBottom w:val="0"/>
          <w:divBdr>
            <w:top w:val="none" w:sz="0" w:space="0" w:color="auto"/>
            <w:left w:val="none" w:sz="0" w:space="0" w:color="auto"/>
            <w:bottom w:val="none" w:sz="0" w:space="0" w:color="auto"/>
            <w:right w:val="none" w:sz="0" w:space="0" w:color="auto"/>
          </w:divBdr>
        </w:div>
        <w:div w:id="376978546">
          <w:marLeft w:val="480"/>
          <w:marRight w:val="0"/>
          <w:marTop w:val="0"/>
          <w:marBottom w:val="0"/>
          <w:divBdr>
            <w:top w:val="none" w:sz="0" w:space="0" w:color="auto"/>
            <w:left w:val="none" w:sz="0" w:space="0" w:color="auto"/>
            <w:bottom w:val="none" w:sz="0" w:space="0" w:color="auto"/>
            <w:right w:val="none" w:sz="0" w:space="0" w:color="auto"/>
          </w:divBdr>
        </w:div>
        <w:div w:id="20864675">
          <w:marLeft w:val="480"/>
          <w:marRight w:val="0"/>
          <w:marTop w:val="0"/>
          <w:marBottom w:val="0"/>
          <w:divBdr>
            <w:top w:val="none" w:sz="0" w:space="0" w:color="auto"/>
            <w:left w:val="none" w:sz="0" w:space="0" w:color="auto"/>
            <w:bottom w:val="none" w:sz="0" w:space="0" w:color="auto"/>
            <w:right w:val="none" w:sz="0" w:space="0" w:color="auto"/>
          </w:divBdr>
        </w:div>
        <w:div w:id="1151368010">
          <w:marLeft w:val="480"/>
          <w:marRight w:val="0"/>
          <w:marTop w:val="0"/>
          <w:marBottom w:val="0"/>
          <w:divBdr>
            <w:top w:val="none" w:sz="0" w:space="0" w:color="auto"/>
            <w:left w:val="none" w:sz="0" w:space="0" w:color="auto"/>
            <w:bottom w:val="none" w:sz="0" w:space="0" w:color="auto"/>
            <w:right w:val="none" w:sz="0" w:space="0" w:color="auto"/>
          </w:divBdr>
        </w:div>
        <w:div w:id="2064329299">
          <w:marLeft w:val="480"/>
          <w:marRight w:val="0"/>
          <w:marTop w:val="0"/>
          <w:marBottom w:val="0"/>
          <w:divBdr>
            <w:top w:val="none" w:sz="0" w:space="0" w:color="auto"/>
            <w:left w:val="none" w:sz="0" w:space="0" w:color="auto"/>
            <w:bottom w:val="none" w:sz="0" w:space="0" w:color="auto"/>
            <w:right w:val="none" w:sz="0" w:space="0" w:color="auto"/>
          </w:divBdr>
        </w:div>
        <w:div w:id="933901455">
          <w:marLeft w:val="480"/>
          <w:marRight w:val="0"/>
          <w:marTop w:val="0"/>
          <w:marBottom w:val="0"/>
          <w:divBdr>
            <w:top w:val="none" w:sz="0" w:space="0" w:color="auto"/>
            <w:left w:val="none" w:sz="0" w:space="0" w:color="auto"/>
            <w:bottom w:val="none" w:sz="0" w:space="0" w:color="auto"/>
            <w:right w:val="none" w:sz="0" w:space="0" w:color="auto"/>
          </w:divBdr>
        </w:div>
        <w:div w:id="1891526351">
          <w:marLeft w:val="480"/>
          <w:marRight w:val="0"/>
          <w:marTop w:val="0"/>
          <w:marBottom w:val="0"/>
          <w:divBdr>
            <w:top w:val="none" w:sz="0" w:space="0" w:color="auto"/>
            <w:left w:val="none" w:sz="0" w:space="0" w:color="auto"/>
            <w:bottom w:val="none" w:sz="0" w:space="0" w:color="auto"/>
            <w:right w:val="none" w:sz="0" w:space="0" w:color="auto"/>
          </w:divBdr>
        </w:div>
      </w:divsChild>
    </w:div>
    <w:div w:id="970131383">
      <w:bodyDiv w:val="1"/>
      <w:marLeft w:val="0"/>
      <w:marRight w:val="0"/>
      <w:marTop w:val="0"/>
      <w:marBottom w:val="0"/>
      <w:divBdr>
        <w:top w:val="none" w:sz="0" w:space="0" w:color="auto"/>
        <w:left w:val="none" w:sz="0" w:space="0" w:color="auto"/>
        <w:bottom w:val="none" w:sz="0" w:space="0" w:color="auto"/>
        <w:right w:val="none" w:sz="0" w:space="0" w:color="auto"/>
      </w:divBdr>
    </w:div>
    <w:div w:id="971441631">
      <w:bodyDiv w:val="1"/>
      <w:marLeft w:val="0"/>
      <w:marRight w:val="0"/>
      <w:marTop w:val="0"/>
      <w:marBottom w:val="0"/>
      <w:divBdr>
        <w:top w:val="none" w:sz="0" w:space="0" w:color="auto"/>
        <w:left w:val="none" w:sz="0" w:space="0" w:color="auto"/>
        <w:bottom w:val="none" w:sz="0" w:space="0" w:color="auto"/>
        <w:right w:val="none" w:sz="0" w:space="0" w:color="auto"/>
      </w:divBdr>
      <w:divsChild>
        <w:div w:id="348794851">
          <w:marLeft w:val="480"/>
          <w:marRight w:val="0"/>
          <w:marTop w:val="0"/>
          <w:marBottom w:val="0"/>
          <w:divBdr>
            <w:top w:val="none" w:sz="0" w:space="0" w:color="auto"/>
            <w:left w:val="none" w:sz="0" w:space="0" w:color="auto"/>
            <w:bottom w:val="none" w:sz="0" w:space="0" w:color="auto"/>
            <w:right w:val="none" w:sz="0" w:space="0" w:color="auto"/>
          </w:divBdr>
        </w:div>
        <w:div w:id="582110001">
          <w:marLeft w:val="480"/>
          <w:marRight w:val="0"/>
          <w:marTop w:val="0"/>
          <w:marBottom w:val="0"/>
          <w:divBdr>
            <w:top w:val="none" w:sz="0" w:space="0" w:color="auto"/>
            <w:left w:val="none" w:sz="0" w:space="0" w:color="auto"/>
            <w:bottom w:val="none" w:sz="0" w:space="0" w:color="auto"/>
            <w:right w:val="none" w:sz="0" w:space="0" w:color="auto"/>
          </w:divBdr>
        </w:div>
        <w:div w:id="1175998500">
          <w:marLeft w:val="480"/>
          <w:marRight w:val="0"/>
          <w:marTop w:val="0"/>
          <w:marBottom w:val="0"/>
          <w:divBdr>
            <w:top w:val="none" w:sz="0" w:space="0" w:color="auto"/>
            <w:left w:val="none" w:sz="0" w:space="0" w:color="auto"/>
            <w:bottom w:val="none" w:sz="0" w:space="0" w:color="auto"/>
            <w:right w:val="none" w:sz="0" w:space="0" w:color="auto"/>
          </w:divBdr>
        </w:div>
        <w:div w:id="57484581">
          <w:marLeft w:val="480"/>
          <w:marRight w:val="0"/>
          <w:marTop w:val="0"/>
          <w:marBottom w:val="0"/>
          <w:divBdr>
            <w:top w:val="none" w:sz="0" w:space="0" w:color="auto"/>
            <w:left w:val="none" w:sz="0" w:space="0" w:color="auto"/>
            <w:bottom w:val="none" w:sz="0" w:space="0" w:color="auto"/>
            <w:right w:val="none" w:sz="0" w:space="0" w:color="auto"/>
          </w:divBdr>
        </w:div>
        <w:div w:id="537356468">
          <w:marLeft w:val="480"/>
          <w:marRight w:val="0"/>
          <w:marTop w:val="0"/>
          <w:marBottom w:val="0"/>
          <w:divBdr>
            <w:top w:val="none" w:sz="0" w:space="0" w:color="auto"/>
            <w:left w:val="none" w:sz="0" w:space="0" w:color="auto"/>
            <w:bottom w:val="none" w:sz="0" w:space="0" w:color="auto"/>
            <w:right w:val="none" w:sz="0" w:space="0" w:color="auto"/>
          </w:divBdr>
        </w:div>
        <w:div w:id="1919901557">
          <w:marLeft w:val="480"/>
          <w:marRight w:val="0"/>
          <w:marTop w:val="0"/>
          <w:marBottom w:val="0"/>
          <w:divBdr>
            <w:top w:val="none" w:sz="0" w:space="0" w:color="auto"/>
            <w:left w:val="none" w:sz="0" w:space="0" w:color="auto"/>
            <w:bottom w:val="none" w:sz="0" w:space="0" w:color="auto"/>
            <w:right w:val="none" w:sz="0" w:space="0" w:color="auto"/>
          </w:divBdr>
        </w:div>
        <w:div w:id="798693126">
          <w:marLeft w:val="480"/>
          <w:marRight w:val="0"/>
          <w:marTop w:val="0"/>
          <w:marBottom w:val="0"/>
          <w:divBdr>
            <w:top w:val="none" w:sz="0" w:space="0" w:color="auto"/>
            <w:left w:val="none" w:sz="0" w:space="0" w:color="auto"/>
            <w:bottom w:val="none" w:sz="0" w:space="0" w:color="auto"/>
            <w:right w:val="none" w:sz="0" w:space="0" w:color="auto"/>
          </w:divBdr>
        </w:div>
        <w:div w:id="1149856883">
          <w:marLeft w:val="480"/>
          <w:marRight w:val="0"/>
          <w:marTop w:val="0"/>
          <w:marBottom w:val="0"/>
          <w:divBdr>
            <w:top w:val="none" w:sz="0" w:space="0" w:color="auto"/>
            <w:left w:val="none" w:sz="0" w:space="0" w:color="auto"/>
            <w:bottom w:val="none" w:sz="0" w:space="0" w:color="auto"/>
            <w:right w:val="none" w:sz="0" w:space="0" w:color="auto"/>
          </w:divBdr>
        </w:div>
        <w:div w:id="494342939">
          <w:marLeft w:val="480"/>
          <w:marRight w:val="0"/>
          <w:marTop w:val="0"/>
          <w:marBottom w:val="0"/>
          <w:divBdr>
            <w:top w:val="none" w:sz="0" w:space="0" w:color="auto"/>
            <w:left w:val="none" w:sz="0" w:space="0" w:color="auto"/>
            <w:bottom w:val="none" w:sz="0" w:space="0" w:color="auto"/>
            <w:right w:val="none" w:sz="0" w:space="0" w:color="auto"/>
          </w:divBdr>
        </w:div>
        <w:div w:id="274992023">
          <w:marLeft w:val="480"/>
          <w:marRight w:val="0"/>
          <w:marTop w:val="0"/>
          <w:marBottom w:val="0"/>
          <w:divBdr>
            <w:top w:val="none" w:sz="0" w:space="0" w:color="auto"/>
            <w:left w:val="none" w:sz="0" w:space="0" w:color="auto"/>
            <w:bottom w:val="none" w:sz="0" w:space="0" w:color="auto"/>
            <w:right w:val="none" w:sz="0" w:space="0" w:color="auto"/>
          </w:divBdr>
        </w:div>
        <w:div w:id="450130402">
          <w:marLeft w:val="480"/>
          <w:marRight w:val="0"/>
          <w:marTop w:val="0"/>
          <w:marBottom w:val="0"/>
          <w:divBdr>
            <w:top w:val="none" w:sz="0" w:space="0" w:color="auto"/>
            <w:left w:val="none" w:sz="0" w:space="0" w:color="auto"/>
            <w:bottom w:val="none" w:sz="0" w:space="0" w:color="auto"/>
            <w:right w:val="none" w:sz="0" w:space="0" w:color="auto"/>
          </w:divBdr>
        </w:div>
        <w:div w:id="379869267">
          <w:marLeft w:val="480"/>
          <w:marRight w:val="0"/>
          <w:marTop w:val="0"/>
          <w:marBottom w:val="0"/>
          <w:divBdr>
            <w:top w:val="none" w:sz="0" w:space="0" w:color="auto"/>
            <w:left w:val="none" w:sz="0" w:space="0" w:color="auto"/>
            <w:bottom w:val="none" w:sz="0" w:space="0" w:color="auto"/>
            <w:right w:val="none" w:sz="0" w:space="0" w:color="auto"/>
          </w:divBdr>
        </w:div>
        <w:div w:id="276572076">
          <w:marLeft w:val="480"/>
          <w:marRight w:val="0"/>
          <w:marTop w:val="0"/>
          <w:marBottom w:val="0"/>
          <w:divBdr>
            <w:top w:val="none" w:sz="0" w:space="0" w:color="auto"/>
            <w:left w:val="none" w:sz="0" w:space="0" w:color="auto"/>
            <w:bottom w:val="none" w:sz="0" w:space="0" w:color="auto"/>
            <w:right w:val="none" w:sz="0" w:space="0" w:color="auto"/>
          </w:divBdr>
        </w:div>
        <w:div w:id="257518388">
          <w:marLeft w:val="480"/>
          <w:marRight w:val="0"/>
          <w:marTop w:val="0"/>
          <w:marBottom w:val="0"/>
          <w:divBdr>
            <w:top w:val="none" w:sz="0" w:space="0" w:color="auto"/>
            <w:left w:val="none" w:sz="0" w:space="0" w:color="auto"/>
            <w:bottom w:val="none" w:sz="0" w:space="0" w:color="auto"/>
            <w:right w:val="none" w:sz="0" w:space="0" w:color="auto"/>
          </w:divBdr>
        </w:div>
        <w:div w:id="1133711348">
          <w:marLeft w:val="480"/>
          <w:marRight w:val="0"/>
          <w:marTop w:val="0"/>
          <w:marBottom w:val="0"/>
          <w:divBdr>
            <w:top w:val="none" w:sz="0" w:space="0" w:color="auto"/>
            <w:left w:val="none" w:sz="0" w:space="0" w:color="auto"/>
            <w:bottom w:val="none" w:sz="0" w:space="0" w:color="auto"/>
            <w:right w:val="none" w:sz="0" w:space="0" w:color="auto"/>
          </w:divBdr>
        </w:div>
        <w:div w:id="401955437">
          <w:marLeft w:val="480"/>
          <w:marRight w:val="0"/>
          <w:marTop w:val="0"/>
          <w:marBottom w:val="0"/>
          <w:divBdr>
            <w:top w:val="none" w:sz="0" w:space="0" w:color="auto"/>
            <w:left w:val="none" w:sz="0" w:space="0" w:color="auto"/>
            <w:bottom w:val="none" w:sz="0" w:space="0" w:color="auto"/>
            <w:right w:val="none" w:sz="0" w:space="0" w:color="auto"/>
          </w:divBdr>
        </w:div>
        <w:div w:id="460684333">
          <w:marLeft w:val="480"/>
          <w:marRight w:val="0"/>
          <w:marTop w:val="0"/>
          <w:marBottom w:val="0"/>
          <w:divBdr>
            <w:top w:val="none" w:sz="0" w:space="0" w:color="auto"/>
            <w:left w:val="none" w:sz="0" w:space="0" w:color="auto"/>
            <w:bottom w:val="none" w:sz="0" w:space="0" w:color="auto"/>
            <w:right w:val="none" w:sz="0" w:space="0" w:color="auto"/>
          </w:divBdr>
        </w:div>
        <w:div w:id="1773436468">
          <w:marLeft w:val="480"/>
          <w:marRight w:val="0"/>
          <w:marTop w:val="0"/>
          <w:marBottom w:val="0"/>
          <w:divBdr>
            <w:top w:val="none" w:sz="0" w:space="0" w:color="auto"/>
            <w:left w:val="none" w:sz="0" w:space="0" w:color="auto"/>
            <w:bottom w:val="none" w:sz="0" w:space="0" w:color="auto"/>
            <w:right w:val="none" w:sz="0" w:space="0" w:color="auto"/>
          </w:divBdr>
        </w:div>
        <w:div w:id="1121994852">
          <w:marLeft w:val="480"/>
          <w:marRight w:val="0"/>
          <w:marTop w:val="0"/>
          <w:marBottom w:val="0"/>
          <w:divBdr>
            <w:top w:val="none" w:sz="0" w:space="0" w:color="auto"/>
            <w:left w:val="none" w:sz="0" w:space="0" w:color="auto"/>
            <w:bottom w:val="none" w:sz="0" w:space="0" w:color="auto"/>
            <w:right w:val="none" w:sz="0" w:space="0" w:color="auto"/>
          </w:divBdr>
        </w:div>
        <w:div w:id="1315449252">
          <w:marLeft w:val="480"/>
          <w:marRight w:val="0"/>
          <w:marTop w:val="0"/>
          <w:marBottom w:val="0"/>
          <w:divBdr>
            <w:top w:val="none" w:sz="0" w:space="0" w:color="auto"/>
            <w:left w:val="none" w:sz="0" w:space="0" w:color="auto"/>
            <w:bottom w:val="none" w:sz="0" w:space="0" w:color="auto"/>
            <w:right w:val="none" w:sz="0" w:space="0" w:color="auto"/>
          </w:divBdr>
        </w:div>
        <w:div w:id="501629986">
          <w:marLeft w:val="480"/>
          <w:marRight w:val="0"/>
          <w:marTop w:val="0"/>
          <w:marBottom w:val="0"/>
          <w:divBdr>
            <w:top w:val="none" w:sz="0" w:space="0" w:color="auto"/>
            <w:left w:val="none" w:sz="0" w:space="0" w:color="auto"/>
            <w:bottom w:val="none" w:sz="0" w:space="0" w:color="auto"/>
            <w:right w:val="none" w:sz="0" w:space="0" w:color="auto"/>
          </w:divBdr>
        </w:div>
        <w:div w:id="1749423390">
          <w:marLeft w:val="480"/>
          <w:marRight w:val="0"/>
          <w:marTop w:val="0"/>
          <w:marBottom w:val="0"/>
          <w:divBdr>
            <w:top w:val="none" w:sz="0" w:space="0" w:color="auto"/>
            <w:left w:val="none" w:sz="0" w:space="0" w:color="auto"/>
            <w:bottom w:val="none" w:sz="0" w:space="0" w:color="auto"/>
            <w:right w:val="none" w:sz="0" w:space="0" w:color="auto"/>
          </w:divBdr>
        </w:div>
      </w:divsChild>
    </w:div>
    <w:div w:id="982660611">
      <w:bodyDiv w:val="1"/>
      <w:marLeft w:val="0"/>
      <w:marRight w:val="0"/>
      <w:marTop w:val="0"/>
      <w:marBottom w:val="0"/>
      <w:divBdr>
        <w:top w:val="none" w:sz="0" w:space="0" w:color="auto"/>
        <w:left w:val="none" w:sz="0" w:space="0" w:color="auto"/>
        <w:bottom w:val="none" w:sz="0" w:space="0" w:color="auto"/>
        <w:right w:val="none" w:sz="0" w:space="0" w:color="auto"/>
      </w:divBdr>
    </w:div>
    <w:div w:id="992831789">
      <w:bodyDiv w:val="1"/>
      <w:marLeft w:val="0"/>
      <w:marRight w:val="0"/>
      <w:marTop w:val="0"/>
      <w:marBottom w:val="0"/>
      <w:divBdr>
        <w:top w:val="none" w:sz="0" w:space="0" w:color="auto"/>
        <w:left w:val="none" w:sz="0" w:space="0" w:color="auto"/>
        <w:bottom w:val="none" w:sz="0" w:space="0" w:color="auto"/>
        <w:right w:val="none" w:sz="0" w:space="0" w:color="auto"/>
      </w:divBdr>
      <w:divsChild>
        <w:div w:id="1760446992">
          <w:marLeft w:val="480"/>
          <w:marRight w:val="0"/>
          <w:marTop w:val="0"/>
          <w:marBottom w:val="0"/>
          <w:divBdr>
            <w:top w:val="none" w:sz="0" w:space="0" w:color="auto"/>
            <w:left w:val="none" w:sz="0" w:space="0" w:color="auto"/>
            <w:bottom w:val="none" w:sz="0" w:space="0" w:color="auto"/>
            <w:right w:val="none" w:sz="0" w:space="0" w:color="auto"/>
          </w:divBdr>
        </w:div>
        <w:div w:id="2023428864">
          <w:marLeft w:val="480"/>
          <w:marRight w:val="0"/>
          <w:marTop w:val="0"/>
          <w:marBottom w:val="0"/>
          <w:divBdr>
            <w:top w:val="none" w:sz="0" w:space="0" w:color="auto"/>
            <w:left w:val="none" w:sz="0" w:space="0" w:color="auto"/>
            <w:bottom w:val="none" w:sz="0" w:space="0" w:color="auto"/>
            <w:right w:val="none" w:sz="0" w:space="0" w:color="auto"/>
          </w:divBdr>
        </w:div>
        <w:div w:id="1959484278">
          <w:marLeft w:val="480"/>
          <w:marRight w:val="0"/>
          <w:marTop w:val="0"/>
          <w:marBottom w:val="0"/>
          <w:divBdr>
            <w:top w:val="none" w:sz="0" w:space="0" w:color="auto"/>
            <w:left w:val="none" w:sz="0" w:space="0" w:color="auto"/>
            <w:bottom w:val="none" w:sz="0" w:space="0" w:color="auto"/>
            <w:right w:val="none" w:sz="0" w:space="0" w:color="auto"/>
          </w:divBdr>
        </w:div>
        <w:div w:id="1943150708">
          <w:marLeft w:val="480"/>
          <w:marRight w:val="0"/>
          <w:marTop w:val="0"/>
          <w:marBottom w:val="0"/>
          <w:divBdr>
            <w:top w:val="none" w:sz="0" w:space="0" w:color="auto"/>
            <w:left w:val="none" w:sz="0" w:space="0" w:color="auto"/>
            <w:bottom w:val="none" w:sz="0" w:space="0" w:color="auto"/>
            <w:right w:val="none" w:sz="0" w:space="0" w:color="auto"/>
          </w:divBdr>
        </w:div>
        <w:div w:id="186480843">
          <w:marLeft w:val="480"/>
          <w:marRight w:val="0"/>
          <w:marTop w:val="0"/>
          <w:marBottom w:val="0"/>
          <w:divBdr>
            <w:top w:val="none" w:sz="0" w:space="0" w:color="auto"/>
            <w:left w:val="none" w:sz="0" w:space="0" w:color="auto"/>
            <w:bottom w:val="none" w:sz="0" w:space="0" w:color="auto"/>
            <w:right w:val="none" w:sz="0" w:space="0" w:color="auto"/>
          </w:divBdr>
        </w:div>
      </w:divsChild>
    </w:div>
    <w:div w:id="999233900">
      <w:bodyDiv w:val="1"/>
      <w:marLeft w:val="0"/>
      <w:marRight w:val="0"/>
      <w:marTop w:val="0"/>
      <w:marBottom w:val="0"/>
      <w:divBdr>
        <w:top w:val="none" w:sz="0" w:space="0" w:color="auto"/>
        <w:left w:val="none" w:sz="0" w:space="0" w:color="auto"/>
        <w:bottom w:val="none" w:sz="0" w:space="0" w:color="auto"/>
        <w:right w:val="none" w:sz="0" w:space="0" w:color="auto"/>
      </w:divBdr>
      <w:divsChild>
        <w:div w:id="623537477">
          <w:marLeft w:val="480"/>
          <w:marRight w:val="0"/>
          <w:marTop w:val="0"/>
          <w:marBottom w:val="0"/>
          <w:divBdr>
            <w:top w:val="none" w:sz="0" w:space="0" w:color="auto"/>
            <w:left w:val="none" w:sz="0" w:space="0" w:color="auto"/>
            <w:bottom w:val="none" w:sz="0" w:space="0" w:color="auto"/>
            <w:right w:val="none" w:sz="0" w:space="0" w:color="auto"/>
          </w:divBdr>
        </w:div>
        <w:div w:id="661856314">
          <w:marLeft w:val="480"/>
          <w:marRight w:val="0"/>
          <w:marTop w:val="0"/>
          <w:marBottom w:val="0"/>
          <w:divBdr>
            <w:top w:val="none" w:sz="0" w:space="0" w:color="auto"/>
            <w:left w:val="none" w:sz="0" w:space="0" w:color="auto"/>
            <w:bottom w:val="none" w:sz="0" w:space="0" w:color="auto"/>
            <w:right w:val="none" w:sz="0" w:space="0" w:color="auto"/>
          </w:divBdr>
        </w:div>
        <w:div w:id="1959868502">
          <w:marLeft w:val="480"/>
          <w:marRight w:val="0"/>
          <w:marTop w:val="0"/>
          <w:marBottom w:val="0"/>
          <w:divBdr>
            <w:top w:val="none" w:sz="0" w:space="0" w:color="auto"/>
            <w:left w:val="none" w:sz="0" w:space="0" w:color="auto"/>
            <w:bottom w:val="none" w:sz="0" w:space="0" w:color="auto"/>
            <w:right w:val="none" w:sz="0" w:space="0" w:color="auto"/>
          </w:divBdr>
        </w:div>
        <w:div w:id="1384327510">
          <w:marLeft w:val="480"/>
          <w:marRight w:val="0"/>
          <w:marTop w:val="0"/>
          <w:marBottom w:val="0"/>
          <w:divBdr>
            <w:top w:val="none" w:sz="0" w:space="0" w:color="auto"/>
            <w:left w:val="none" w:sz="0" w:space="0" w:color="auto"/>
            <w:bottom w:val="none" w:sz="0" w:space="0" w:color="auto"/>
            <w:right w:val="none" w:sz="0" w:space="0" w:color="auto"/>
          </w:divBdr>
        </w:div>
        <w:div w:id="1386105339">
          <w:marLeft w:val="480"/>
          <w:marRight w:val="0"/>
          <w:marTop w:val="0"/>
          <w:marBottom w:val="0"/>
          <w:divBdr>
            <w:top w:val="none" w:sz="0" w:space="0" w:color="auto"/>
            <w:left w:val="none" w:sz="0" w:space="0" w:color="auto"/>
            <w:bottom w:val="none" w:sz="0" w:space="0" w:color="auto"/>
            <w:right w:val="none" w:sz="0" w:space="0" w:color="auto"/>
          </w:divBdr>
        </w:div>
        <w:div w:id="955527423">
          <w:marLeft w:val="480"/>
          <w:marRight w:val="0"/>
          <w:marTop w:val="0"/>
          <w:marBottom w:val="0"/>
          <w:divBdr>
            <w:top w:val="none" w:sz="0" w:space="0" w:color="auto"/>
            <w:left w:val="none" w:sz="0" w:space="0" w:color="auto"/>
            <w:bottom w:val="none" w:sz="0" w:space="0" w:color="auto"/>
            <w:right w:val="none" w:sz="0" w:space="0" w:color="auto"/>
          </w:divBdr>
        </w:div>
        <w:div w:id="790174806">
          <w:marLeft w:val="480"/>
          <w:marRight w:val="0"/>
          <w:marTop w:val="0"/>
          <w:marBottom w:val="0"/>
          <w:divBdr>
            <w:top w:val="none" w:sz="0" w:space="0" w:color="auto"/>
            <w:left w:val="none" w:sz="0" w:space="0" w:color="auto"/>
            <w:bottom w:val="none" w:sz="0" w:space="0" w:color="auto"/>
            <w:right w:val="none" w:sz="0" w:space="0" w:color="auto"/>
          </w:divBdr>
        </w:div>
        <w:div w:id="388312690">
          <w:marLeft w:val="480"/>
          <w:marRight w:val="0"/>
          <w:marTop w:val="0"/>
          <w:marBottom w:val="0"/>
          <w:divBdr>
            <w:top w:val="none" w:sz="0" w:space="0" w:color="auto"/>
            <w:left w:val="none" w:sz="0" w:space="0" w:color="auto"/>
            <w:bottom w:val="none" w:sz="0" w:space="0" w:color="auto"/>
            <w:right w:val="none" w:sz="0" w:space="0" w:color="auto"/>
          </w:divBdr>
        </w:div>
        <w:div w:id="1828083848">
          <w:marLeft w:val="480"/>
          <w:marRight w:val="0"/>
          <w:marTop w:val="0"/>
          <w:marBottom w:val="0"/>
          <w:divBdr>
            <w:top w:val="none" w:sz="0" w:space="0" w:color="auto"/>
            <w:left w:val="none" w:sz="0" w:space="0" w:color="auto"/>
            <w:bottom w:val="none" w:sz="0" w:space="0" w:color="auto"/>
            <w:right w:val="none" w:sz="0" w:space="0" w:color="auto"/>
          </w:divBdr>
        </w:div>
        <w:div w:id="2055350058">
          <w:marLeft w:val="480"/>
          <w:marRight w:val="0"/>
          <w:marTop w:val="0"/>
          <w:marBottom w:val="0"/>
          <w:divBdr>
            <w:top w:val="none" w:sz="0" w:space="0" w:color="auto"/>
            <w:left w:val="none" w:sz="0" w:space="0" w:color="auto"/>
            <w:bottom w:val="none" w:sz="0" w:space="0" w:color="auto"/>
            <w:right w:val="none" w:sz="0" w:space="0" w:color="auto"/>
          </w:divBdr>
        </w:div>
        <w:div w:id="429862067">
          <w:marLeft w:val="480"/>
          <w:marRight w:val="0"/>
          <w:marTop w:val="0"/>
          <w:marBottom w:val="0"/>
          <w:divBdr>
            <w:top w:val="none" w:sz="0" w:space="0" w:color="auto"/>
            <w:left w:val="none" w:sz="0" w:space="0" w:color="auto"/>
            <w:bottom w:val="none" w:sz="0" w:space="0" w:color="auto"/>
            <w:right w:val="none" w:sz="0" w:space="0" w:color="auto"/>
          </w:divBdr>
        </w:div>
        <w:div w:id="1364819782">
          <w:marLeft w:val="480"/>
          <w:marRight w:val="0"/>
          <w:marTop w:val="0"/>
          <w:marBottom w:val="0"/>
          <w:divBdr>
            <w:top w:val="none" w:sz="0" w:space="0" w:color="auto"/>
            <w:left w:val="none" w:sz="0" w:space="0" w:color="auto"/>
            <w:bottom w:val="none" w:sz="0" w:space="0" w:color="auto"/>
            <w:right w:val="none" w:sz="0" w:space="0" w:color="auto"/>
          </w:divBdr>
        </w:div>
        <w:div w:id="1422220540">
          <w:marLeft w:val="480"/>
          <w:marRight w:val="0"/>
          <w:marTop w:val="0"/>
          <w:marBottom w:val="0"/>
          <w:divBdr>
            <w:top w:val="none" w:sz="0" w:space="0" w:color="auto"/>
            <w:left w:val="none" w:sz="0" w:space="0" w:color="auto"/>
            <w:bottom w:val="none" w:sz="0" w:space="0" w:color="auto"/>
            <w:right w:val="none" w:sz="0" w:space="0" w:color="auto"/>
          </w:divBdr>
        </w:div>
        <w:div w:id="1240868069">
          <w:marLeft w:val="480"/>
          <w:marRight w:val="0"/>
          <w:marTop w:val="0"/>
          <w:marBottom w:val="0"/>
          <w:divBdr>
            <w:top w:val="none" w:sz="0" w:space="0" w:color="auto"/>
            <w:left w:val="none" w:sz="0" w:space="0" w:color="auto"/>
            <w:bottom w:val="none" w:sz="0" w:space="0" w:color="auto"/>
            <w:right w:val="none" w:sz="0" w:space="0" w:color="auto"/>
          </w:divBdr>
        </w:div>
        <w:div w:id="1700427109">
          <w:marLeft w:val="480"/>
          <w:marRight w:val="0"/>
          <w:marTop w:val="0"/>
          <w:marBottom w:val="0"/>
          <w:divBdr>
            <w:top w:val="none" w:sz="0" w:space="0" w:color="auto"/>
            <w:left w:val="none" w:sz="0" w:space="0" w:color="auto"/>
            <w:bottom w:val="none" w:sz="0" w:space="0" w:color="auto"/>
            <w:right w:val="none" w:sz="0" w:space="0" w:color="auto"/>
          </w:divBdr>
        </w:div>
        <w:div w:id="1201166082">
          <w:marLeft w:val="480"/>
          <w:marRight w:val="0"/>
          <w:marTop w:val="0"/>
          <w:marBottom w:val="0"/>
          <w:divBdr>
            <w:top w:val="none" w:sz="0" w:space="0" w:color="auto"/>
            <w:left w:val="none" w:sz="0" w:space="0" w:color="auto"/>
            <w:bottom w:val="none" w:sz="0" w:space="0" w:color="auto"/>
            <w:right w:val="none" w:sz="0" w:space="0" w:color="auto"/>
          </w:divBdr>
        </w:div>
        <w:div w:id="210846093">
          <w:marLeft w:val="480"/>
          <w:marRight w:val="0"/>
          <w:marTop w:val="0"/>
          <w:marBottom w:val="0"/>
          <w:divBdr>
            <w:top w:val="none" w:sz="0" w:space="0" w:color="auto"/>
            <w:left w:val="none" w:sz="0" w:space="0" w:color="auto"/>
            <w:bottom w:val="none" w:sz="0" w:space="0" w:color="auto"/>
            <w:right w:val="none" w:sz="0" w:space="0" w:color="auto"/>
          </w:divBdr>
        </w:div>
        <w:div w:id="1292831081">
          <w:marLeft w:val="480"/>
          <w:marRight w:val="0"/>
          <w:marTop w:val="0"/>
          <w:marBottom w:val="0"/>
          <w:divBdr>
            <w:top w:val="none" w:sz="0" w:space="0" w:color="auto"/>
            <w:left w:val="none" w:sz="0" w:space="0" w:color="auto"/>
            <w:bottom w:val="none" w:sz="0" w:space="0" w:color="auto"/>
            <w:right w:val="none" w:sz="0" w:space="0" w:color="auto"/>
          </w:divBdr>
        </w:div>
        <w:div w:id="2137675786">
          <w:marLeft w:val="480"/>
          <w:marRight w:val="0"/>
          <w:marTop w:val="0"/>
          <w:marBottom w:val="0"/>
          <w:divBdr>
            <w:top w:val="none" w:sz="0" w:space="0" w:color="auto"/>
            <w:left w:val="none" w:sz="0" w:space="0" w:color="auto"/>
            <w:bottom w:val="none" w:sz="0" w:space="0" w:color="auto"/>
            <w:right w:val="none" w:sz="0" w:space="0" w:color="auto"/>
          </w:divBdr>
        </w:div>
        <w:div w:id="233199065">
          <w:marLeft w:val="480"/>
          <w:marRight w:val="0"/>
          <w:marTop w:val="0"/>
          <w:marBottom w:val="0"/>
          <w:divBdr>
            <w:top w:val="none" w:sz="0" w:space="0" w:color="auto"/>
            <w:left w:val="none" w:sz="0" w:space="0" w:color="auto"/>
            <w:bottom w:val="none" w:sz="0" w:space="0" w:color="auto"/>
            <w:right w:val="none" w:sz="0" w:space="0" w:color="auto"/>
          </w:divBdr>
        </w:div>
        <w:div w:id="1998994497">
          <w:marLeft w:val="480"/>
          <w:marRight w:val="0"/>
          <w:marTop w:val="0"/>
          <w:marBottom w:val="0"/>
          <w:divBdr>
            <w:top w:val="none" w:sz="0" w:space="0" w:color="auto"/>
            <w:left w:val="none" w:sz="0" w:space="0" w:color="auto"/>
            <w:bottom w:val="none" w:sz="0" w:space="0" w:color="auto"/>
            <w:right w:val="none" w:sz="0" w:space="0" w:color="auto"/>
          </w:divBdr>
        </w:div>
        <w:div w:id="895509689">
          <w:marLeft w:val="480"/>
          <w:marRight w:val="0"/>
          <w:marTop w:val="0"/>
          <w:marBottom w:val="0"/>
          <w:divBdr>
            <w:top w:val="none" w:sz="0" w:space="0" w:color="auto"/>
            <w:left w:val="none" w:sz="0" w:space="0" w:color="auto"/>
            <w:bottom w:val="none" w:sz="0" w:space="0" w:color="auto"/>
            <w:right w:val="none" w:sz="0" w:space="0" w:color="auto"/>
          </w:divBdr>
        </w:div>
        <w:div w:id="1064332218">
          <w:marLeft w:val="480"/>
          <w:marRight w:val="0"/>
          <w:marTop w:val="0"/>
          <w:marBottom w:val="0"/>
          <w:divBdr>
            <w:top w:val="none" w:sz="0" w:space="0" w:color="auto"/>
            <w:left w:val="none" w:sz="0" w:space="0" w:color="auto"/>
            <w:bottom w:val="none" w:sz="0" w:space="0" w:color="auto"/>
            <w:right w:val="none" w:sz="0" w:space="0" w:color="auto"/>
          </w:divBdr>
        </w:div>
        <w:div w:id="1595279472">
          <w:marLeft w:val="480"/>
          <w:marRight w:val="0"/>
          <w:marTop w:val="0"/>
          <w:marBottom w:val="0"/>
          <w:divBdr>
            <w:top w:val="none" w:sz="0" w:space="0" w:color="auto"/>
            <w:left w:val="none" w:sz="0" w:space="0" w:color="auto"/>
            <w:bottom w:val="none" w:sz="0" w:space="0" w:color="auto"/>
            <w:right w:val="none" w:sz="0" w:space="0" w:color="auto"/>
          </w:divBdr>
        </w:div>
      </w:divsChild>
    </w:div>
    <w:div w:id="1000962508">
      <w:bodyDiv w:val="1"/>
      <w:marLeft w:val="0"/>
      <w:marRight w:val="0"/>
      <w:marTop w:val="0"/>
      <w:marBottom w:val="0"/>
      <w:divBdr>
        <w:top w:val="none" w:sz="0" w:space="0" w:color="auto"/>
        <w:left w:val="none" w:sz="0" w:space="0" w:color="auto"/>
        <w:bottom w:val="none" w:sz="0" w:space="0" w:color="auto"/>
        <w:right w:val="none" w:sz="0" w:space="0" w:color="auto"/>
      </w:divBdr>
    </w:div>
    <w:div w:id="1003750703">
      <w:bodyDiv w:val="1"/>
      <w:marLeft w:val="0"/>
      <w:marRight w:val="0"/>
      <w:marTop w:val="0"/>
      <w:marBottom w:val="0"/>
      <w:divBdr>
        <w:top w:val="none" w:sz="0" w:space="0" w:color="auto"/>
        <w:left w:val="none" w:sz="0" w:space="0" w:color="auto"/>
        <w:bottom w:val="none" w:sz="0" w:space="0" w:color="auto"/>
        <w:right w:val="none" w:sz="0" w:space="0" w:color="auto"/>
      </w:divBdr>
    </w:div>
    <w:div w:id="1005397090">
      <w:bodyDiv w:val="1"/>
      <w:marLeft w:val="0"/>
      <w:marRight w:val="0"/>
      <w:marTop w:val="0"/>
      <w:marBottom w:val="0"/>
      <w:divBdr>
        <w:top w:val="none" w:sz="0" w:space="0" w:color="auto"/>
        <w:left w:val="none" w:sz="0" w:space="0" w:color="auto"/>
        <w:bottom w:val="none" w:sz="0" w:space="0" w:color="auto"/>
        <w:right w:val="none" w:sz="0" w:space="0" w:color="auto"/>
      </w:divBdr>
    </w:div>
    <w:div w:id="1007441385">
      <w:bodyDiv w:val="1"/>
      <w:marLeft w:val="0"/>
      <w:marRight w:val="0"/>
      <w:marTop w:val="0"/>
      <w:marBottom w:val="0"/>
      <w:divBdr>
        <w:top w:val="none" w:sz="0" w:space="0" w:color="auto"/>
        <w:left w:val="none" w:sz="0" w:space="0" w:color="auto"/>
        <w:bottom w:val="none" w:sz="0" w:space="0" w:color="auto"/>
        <w:right w:val="none" w:sz="0" w:space="0" w:color="auto"/>
      </w:divBdr>
      <w:divsChild>
        <w:div w:id="496187617">
          <w:marLeft w:val="480"/>
          <w:marRight w:val="0"/>
          <w:marTop w:val="0"/>
          <w:marBottom w:val="0"/>
          <w:divBdr>
            <w:top w:val="none" w:sz="0" w:space="0" w:color="auto"/>
            <w:left w:val="none" w:sz="0" w:space="0" w:color="auto"/>
            <w:bottom w:val="none" w:sz="0" w:space="0" w:color="auto"/>
            <w:right w:val="none" w:sz="0" w:space="0" w:color="auto"/>
          </w:divBdr>
        </w:div>
        <w:div w:id="976690385">
          <w:marLeft w:val="480"/>
          <w:marRight w:val="0"/>
          <w:marTop w:val="0"/>
          <w:marBottom w:val="0"/>
          <w:divBdr>
            <w:top w:val="none" w:sz="0" w:space="0" w:color="auto"/>
            <w:left w:val="none" w:sz="0" w:space="0" w:color="auto"/>
            <w:bottom w:val="none" w:sz="0" w:space="0" w:color="auto"/>
            <w:right w:val="none" w:sz="0" w:space="0" w:color="auto"/>
          </w:divBdr>
        </w:div>
        <w:div w:id="526797105">
          <w:marLeft w:val="480"/>
          <w:marRight w:val="0"/>
          <w:marTop w:val="0"/>
          <w:marBottom w:val="0"/>
          <w:divBdr>
            <w:top w:val="none" w:sz="0" w:space="0" w:color="auto"/>
            <w:left w:val="none" w:sz="0" w:space="0" w:color="auto"/>
            <w:bottom w:val="none" w:sz="0" w:space="0" w:color="auto"/>
            <w:right w:val="none" w:sz="0" w:space="0" w:color="auto"/>
          </w:divBdr>
        </w:div>
        <w:div w:id="2038388393">
          <w:marLeft w:val="480"/>
          <w:marRight w:val="0"/>
          <w:marTop w:val="0"/>
          <w:marBottom w:val="0"/>
          <w:divBdr>
            <w:top w:val="none" w:sz="0" w:space="0" w:color="auto"/>
            <w:left w:val="none" w:sz="0" w:space="0" w:color="auto"/>
            <w:bottom w:val="none" w:sz="0" w:space="0" w:color="auto"/>
            <w:right w:val="none" w:sz="0" w:space="0" w:color="auto"/>
          </w:divBdr>
        </w:div>
        <w:div w:id="1008290358">
          <w:marLeft w:val="480"/>
          <w:marRight w:val="0"/>
          <w:marTop w:val="0"/>
          <w:marBottom w:val="0"/>
          <w:divBdr>
            <w:top w:val="none" w:sz="0" w:space="0" w:color="auto"/>
            <w:left w:val="none" w:sz="0" w:space="0" w:color="auto"/>
            <w:bottom w:val="none" w:sz="0" w:space="0" w:color="auto"/>
            <w:right w:val="none" w:sz="0" w:space="0" w:color="auto"/>
          </w:divBdr>
        </w:div>
        <w:div w:id="299388837">
          <w:marLeft w:val="480"/>
          <w:marRight w:val="0"/>
          <w:marTop w:val="0"/>
          <w:marBottom w:val="0"/>
          <w:divBdr>
            <w:top w:val="none" w:sz="0" w:space="0" w:color="auto"/>
            <w:left w:val="none" w:sz="0" w:space="0" w:color="auto"/>
            <w:bottom w:val="none" w:sz="0" w:space="0" w:color="auto"/>
            <w:right w:val="none" w:sz="0" w:space="0" w:color="auto"/>
          </w:divBdr>
        </w:div>
        <w:div w:id="396131668">
          <w:marLeft w:val="480"/>
          <w:marRight w:val="0"/>
          <w:marTop w:val="0"/>
          <w:marBottom w:val="0"/>
          <w:divBdr>
            <w:top w:val="none" w:sz="0" w:space="0" w:color="auto"/>
            <w:left w:val="none" w:sz="0" w:space="0" w:color="auto"/>
            <w:bottom w:val="none" w:sz="0" w:space="0" w:color="auto"/>
            <w:right w:val="none" w:sz="0" w:space="0" w:color="auto"/>
          </w:divBdr>
        </w:div>
        <w:div w:id="990526007">
          <w:marLeft w:val="480"/>
          <w:marRight w:val="0"/>
          <w:marTop w:val="0"/>
          <w:marBottom w:val="0"/>
          <w:divBdr>
            <w:top w:val="none" w:sz="0" w:space="0" w:color="auto"/>
            <w:left w:val="none" w:sz="0" w:space="0" w:color="auto"/>
            <w:bottom w:val="none" w:sz="0" w:space="0" w:color="auto"/>
            <w:right w:val="none" w:sz="0" w:space="0" w:color="auto"/>
          </w:divBdr>
        </w:div>
        <w:div w:id="1461418789">
          <w:marLeft w:val="480"/>
          <w:marRight w:val="0"/>
          <w:marTop w:val="0"/>
          <w:marBottom w:val="0"/>
          <w:divBdr>
            <w:top w:val="none" w:sz="0" w:space="0" w:color="auto"/>
            <w:left w:val="none" w:sz="0" w:space="0" w:color="auto"/>
            <w:bottom w:val="none" w:sz="0" w:space="0" w:color="auto"/>
            <w:right w:val="none" w:sz="0" w:space="0" w:color="auto"/>
          </w:divBdr>
        </w:div>
        <w:div w:id="1892881989">
          <w:marLeft w:val="480"/>
          <w:marRight w:val="0"/>
          <w:marTop w:val="0"/>
          <w:marBottom w:val="0"/>
          <w:divBdr>
            <w:top w:val="none" w:sz="0" w:space="0" w:color="auto"/>
            <w:left w:val="none" w:sz="0" w:space="0" w:color="auto"/>
            <w:bottom w:val="none" w:sz="0" w:space="0" w:color="auto"/>
            <w:right w:val="none" w:sz="0" w:space="0" w:color="auto"/>
          </w:divBdr>
        </w:div>
        <w:div w:id="1844978767">
          <w:marLeft w:val="480"/>
          <w:marRight w:val="0"/>
          <w:marTop w:val="0"/>
          <w:marBottom w:val="0"/>
          <w:divBdr>
            <w:top w:val="none" w:sz="0" w:space="0" w:color="auto"/>
            <w:left w:val="none" w:sz="0" w:space="0" w:color="auto"/>
            <w:bottom w:val="none" w:sz="0" w:space="0" w:color="auto"/>
            <w:right w:val="none" w:sz="0" w:space="0" w:color="auto"/>
          </w:divBdr>
        </w:div>
        <w:div w:id="259609942">
          <w:marLeft w:val="480"/>
          <w:marRight w:val="0"/>
          <w:marTop w:val="0"/>
          <w:marBottom w:val="0"/>
          <w:divBdr>
            <w:top w:val="none" w:sz="0" w:space="0" w:color="auto"/>
            <w:left w:val="none" w:sz="0" w:space="0" w:color="auto"/>
            <w:bottom w:val="none" w:sz="0" w:space="0" w:color="auto"/>
            <w:right w:val="none" w:sz="0" w:space="0" w:color="auto"/>
          </w:divBdr>
        </w:div>
        <w:div w:id="1554383861">
          <w:marLeft w:val="480"/>
          <w:marRight w:val="0"/>
          <w:marTop w:val="0"/>
          <w:marBottom w:val="0"/>
          <w:divBdr>
            <w:top w:val="none" w:sz="0" w:space="0" w:color="auto"/>
            <w:left w:val="none" w:sz="0" w:space="0" w:color="auto"/>
            <w:bottom w:val="none" w:sz="0" w:space="0" w:color="auto"/>
            <w:right w:val="none" w:sz="0" w:space="0" w:color="auto"/>
          </w:divBdr>
        </w:div>
        <w:div w:id="1488934957">
          <w:marLeft w:val="480"/>
          <w:marRight w:val="0"/>
          <w:marTop w:val="0"/>
          <w:marBottom w:val="0"/>
          <w:divBdr>
            <w:top w:val="none" w:sz="0" w:space="0" w:color="auto"/>
            <w:left w:val="none" w:sz="0" w:space="0" w:color="auto"/>
            <w:bottom w:val="none" w:sz="0" w:space="0" w:color="auto"/>
            <w:right w:val="none" w:sz="0" w:space="0" w:color="auto"/>
          </w:divBdr>
        </w:div>
        <w:div w:id="1652248326">
          <w:marLeft w:val="480"/>
          <w:marRight w:val="0"/>
          <w:marTop w:val="0"/>
          <w:marBottom w:val="0"/>
          <w:divBdr>
            <w:top w:val="none" w:sz="0" w:space="0" w:color="auto"/>
            <w:left w:val="none" w:sz="0" w:space="0" w:color="auto"/>
            <w:bottom w:val="none" w:sz="0" w:space="0" w:color="auto"/>
            <w:right w:val="none" w:sz="0" w:space="0" w:color="auto"/>
          </w:divBdr>
        </w:div>
        <w:div w:id="964890415">
          <w:marLeft w:val="480"/>
          <w:marRight w:val="0"/>
          <w:marTop w:val="0"/>
          <w:marBottom w:val="0"/>
          <w:divBdr>
            <w:top w:val="none" w:sz="0" w:space="0" w:color="auto"/>
            <w:left w:val="none" w:sz="0" w:space="0" w:color="auto"/>
            <w:bottom w:val="none" w:sz="0" w:space="0" w:color="auto"/>
            <w:right w:val="none" w:sz="0" w:space="0" w:color="auto"/>
          </w:divBdr>
        </w:div>
        <w:div w:id="252906709">
          <w:marLeft w:val="480"/>
          <w:marRight w:val="0"/>
          <w:marTop w:val="0"/>
          <w:marBottom w:val="0"/>
          <w:divBdr>
            <w:top w:val="none" w:sz="0" w:space="0" w:color="auto"/>
            <w:left w:val="none" w:sz="0" w:space="0" w:color="auto"/>
            <w:bottom w:val="none" w:sz="0" w:space="0" w:color="auto"/>
            <w:right w:val="none" w:sz="0" w:space="0" w:color="auto"/>
          </w:divBdr>
        </w:div>
        <w:div w:id="1422608671">
          <w:marLeft w:val="480"/>
          <w:marRight w:val="0"/>
          <w:marTop w:val="0"/>
          <w:marBottom w:val="0"/>
          <w:divBdr>
            <w:top w:val="none" w:sz="0" w:space="0" w:color="auto"/>
            <w:left w:val="none" w:sz="0" w:space="0" w:color="auto"/>
            <w:bottom w:val="none" w:sz="0" w:space="0" w:color="auto"/>
            <w:right w:val="none" w:sz="0" w:space="0" w:color="auto"/>
          </w:divBdr>
        </w:div>
      </w:divsChild>
    </w:div>
    <w:div w:id="1015034293">
      <w:bodyDiv w:val="1"/>
      <w:marLeft w:val="0"/>
      <w:marRight w:val="0"/>
      <w:marTop w:val="0"/>
      <w:marBottom w:val="0"/>
      <w:divBdr>
        <w:top w:val="none" w:sz="0" w:space="0" w:color="auto"/>
        <w:left w:val="none" w:sz="0" w:space="0" w:color="auto"/>
        <w:bottom w:val="none" w:sz="0" w:space="0" w:color="auto"/>
        <w:right w:val="none" w:sz="0" w:space="0" w:color="auto"/>
      </w:divBdr>
    </w:div>
    <w:div w:id="1028528199">
      <w:bodyDiv w:val="1"/>
      <w:marLeft w:val="0"/>
      <w:marRight w:val="0"/>
      <w:marTop w:val="0"/>
      <w:marBottom w:val="0"/>
      <w:divBdr>
        <w:top w:val="none" w:sz="0" w:space="0" w:color="auto"/>
        <w:left w:val="none" w:sz="0" w:space="0" w:color="auto"/>
        <w:bottom w:val="none" w:sz="0" w:space="0" w:color="auto"/>
        <w:right w:val="none" w:sz="0" w:space="0" w:color="auto"/>
      </w:divBdr>
    </w:div>
    <w:div w:id="1028917504">
      <w:bodyDiv w:val="1"/>
      <w:marLeft w:val="0"/>
      <w:marRight w:val="0"/>
      <w:marTop w:val="0"/>
      <w:marBottom w:val="0"/>
      <w:divBdr>
        <w:top w:val="none" w:sz="0" w:space="0" w:color="auto"/>
        <w:left w:val="none" w:sz="0" w:space="0" w:color="auto"/>
        <w:bottom w:val="none" w:sz="0" w:space="0" w:color="auto"/>
        <w:right w:val="none" w:sz="0" w:space="0" w:color="auto"/>
      </w:divBdr>
    </w:div>
    <w:div w:id="1032460773">
      <w:bodyDiv w:val="1"/>
      <w:marLeft w:val="0"/>
      <w:marRight w:val="0"/>
      <w:marTop w:val="0"/>
      <w:marBottom w:val="0"/>
      <w:divBdr>
        <w:top w:val="none" w:sz="0" w:space="0" w:color="auto"/>
        <w:left w:val="none" w:sz="0" w:space="0" w:color="auto"/>
        <w:bottom w:val="none" w:sz="0" w:space="0" w:color="auto"/>
        <w:right w:val="none" w:sz="0" w:space="0" w:color="auto"/>
      </w:divBdr>
    </w:div>
    <w:div w:id="1036350134">
      <w:bodyDiv w:val="1"/>
      <w:marLeft w:val="0"/>
      <w:marRight w:val="0"/>
      <w:marTop w:val="0"/>
      <w:marBottom w:val="0"/>
      <w:divBdr>
        <w:top w:val="none" w:sz="0" w:space="0" w:color="auto"/>
        <w:left w:val="none" w:sz="0" w:space="0" w:color="auto"/>
        <w:bottom w:val="none" w:sz="0" w:space="0" w:color="auto"/>
        <w:right w:val="none" w:sz="0" w:space="0" w:color="auto"/>
      </w:divBdr>
    </w:div>
    <w:div w:id="1042902123">
      <w:bodyDiv w:val="1"/>
      <w:marLeft w:val="0"/>
      <w:marRight w:val="0"/>
      <w:marTop w:val="0"/>
      <w:marBottom w:val="0"/>
      <w:divBdr>
        <w:top w:val="none" w:sz="0" w:space="0" w:color="auto"/>
        <w:left w:val="none" w:sz="0" w:space="0" w:color="auto"/>
        <w:bottom w:val="none" w:sz="0" w:space="0" w:color="auto"/>
        <w:right w:val="none" w:sz="0" w:space="0" w:color="auto"/>
      </w:divBdr>
    </w:div>
    <w:div w:id="1044213123">
      <w:bodyDiv w:val="1"/>
      <w:marLeft w:val="0"/>
      <w:marRight w:val="0"/>
      <w:marTop w:val="0"/>
      <w:marBottom w:val="0"/>
      <w:divBdr>
        <w:top w:val="none" w:sz="0" w:space="0" w:color="auto"/>
        <w:left w:val="none" w:sz="0" w:space="0" w:color="auto"/>
        <w:bottom w:val="none" w:sz="0" w:space="0" w:color="auto"/>
        <w:right w:val="none" w:sz="0" w:space="0" w:color="auto"/>
      </w:divBdr>
    </w:div>
    <w:div w:id="1062366282">
      <w:bodyDiv w:val="1"/>
      <w:marLeft w:val="0"/>
      <w:marRight w:val="0"/>
      <w:marTop w:val="0"/>
      <w:marBottom w:val="0"/>
      <w:divBdr>
        <w:top w:val="none" w:sz="0" w:space="0" w:color="auto"/>
        <w:left w:val="none" w:sz="0" w:space="0" w:color="auto"/>
        <w:bottom w:val="none" w:sz="0" w:space="0" w:color="auto"/>
        <w:right w:val="none" w:sz="0" w:space="0" w:color="auto"/>
      </w:divBdr>
    </w:div>
    <w:div w:id="1069376671">
      <w:bodyDiv w:val="1"/>
      <w:marLeft w:val="0"/>
      <w:marRight w:val="0"/>
      <w:marTop w:val="0"/>
      <w:marBottom w:val="0"/>
      <w:divBdr>
        <w:top w:val="none" w:sz="0" w:space="0" w:color="auto"/>
        <w:left w:val="none" w:sz="0" w:space="0" w:color="auto"/>
        <w:bottom w:val="none" w:sz="0" w:space="0" w:color="auto"/>
        <w:right w:val="none" w:sz="0" w:space="0" w:color="auto"/>
      </w:divBdr>
    </w:div>
    <w:div w:id="1075053001">
      <w:bodyDiv w:val="1"/>
      <w:marLeft w:val="0"/>
      <w:marRight w:val="0"/>
      <w:marTop w:val="0"/>
      <w:marBottom w:val="0"/>
      <w:divBdr>
        <w:top w:val="none" w:sz="0" w:space="0" w:color="auto"/>
        <w:left w:val="none" w:sz="0" w:space="0" w:color="auto"/>
        <w:bottom w:val="none" w:sz="0" w:space="0" w:color="auto"/>
        <w:right w:val="none" w:sz="0" w:space="0" w:color="auto"/>
      </w:divBdr>
    </w:div>
    <w:div w:id="1076980184">
      <w:bodyDiv w:val="1"/>
      <w:marLeft w:val="0"/>
      <w:marRight w:val="0"/>
      <w:marTop w:val="0"/>
      <w:marBottom w:val="0"/>
      <w:divBdr>
        <w:top w:val="none" w:sz="0" w:space="0" w:color="auto"/>
        <w:left w:val="none" w:sz="0" w:space="0" w:color="auto"/>
        <w:bottom w:val="none" w:sz="0" w:space="0" w:color="auto"/>
        <w:right w:val="none" w:sz="0" w:space="0" w:color="auto"/>
      </w:divBdr>
    </w:div>
    <w:div w:id="1081488372">
      <w:bodyDiv w:val="1"/>
      <w:marLeft w:val="0"/>
      <w:marRight w:val="0"/>
      <w:marTop w:val="0"/>
      <w:marBottom w:val="0"/>
      <w:divBdr>
        <w:top w:val="none" w:sz="0" w:space="0" w:color="auto"/>
        <w:left w:val="none" w:sz="0" w:space="0" w:color="auto"/>
        <w:bottom w:val="none" w:sz="0" w:space="0" w:color="auto"/>
        <w:right w:val="none" w:sz="0" w:space="0" w:color="auto"/>
      </w:divBdr>
    </w:div>
    <w:div w:id="1097100653">
      <w:bodyDiv w:val="1"/>
      <w:marLeft w:val="0"/>
      <w:marRight w:val="0"/>
      <w:marTop w:val="0"/>
      <w:marBottom w:val="0"/>
      <w:divBdr>
        <w:top w:val="none" w:sz="0" w:space="0" w:color="auto"/>
        <w:left w:val="none" w:sz="0" w:space="0" w:color="auto"/>
        <w:bottom w:val="none" w:sz="0" w:space="0" w:color="auto"/>
        <w:right w:val="none" w:sz="0" w:space="0" w:color="auto"/>
      </w:divBdr>
    </w:div>
    <w:div w:id="1097798390">
      <w:bodyDiv w:val="1"/>
      <w:marLeft w:val="0"/>
      <w:marRight w:val="0"/>
      <w:marTop w:val="0"/>
      <w:marBottom w:val="0"/>
      <w:divBdr>
        <w:top w:val="none" w:sz="0" w:space="0" w:color="auto"/>
        <w:left w:val="none" w:sz="0" w:space="0" w:color="auto"/>
        <w:bottom w:val="none" w:sz="0" w:space="0" w:color="auto"/>
        <w:right w:val="none" w:sz="0" w:space="0" w:color="auto"/>
      </w:divBdr>
    </w:div>
    <w:div w:id="1100373374">
      <w:bodyDiv w:val="1"/>
      <w:marLeft w:val="0"/>
      <w:marRight w:val="0"/>
      <w:marTop w:val="0"/>
      <w:marBottom w:val="0"/>
      <w:divBdr>
        <w:top w:val="none" w:sz="0" w:space="0" w:color="auto"/>
        <w:left w:val="none" w:sz="0" w:space="0" w:color="auto"/>
        <w:bottom w:val="none" w:sz="0" w:space="0" w:color="auto"/>
        <w:right w:val="none" w:sz="0" w:space="0" w:color="auto"/>
      </w:divBdr>
    </w:div>
    <w:div w:id="1102458680">
      <w:bodyDiv w:val="1"/>
      <w:marLeft w:val="0"/>
      <w:marRight w:val="0"/>
      <w:marTop w:val="0"/>
      <w:marBottom w:val="0"/>
      <w:divBdr>
        <w:top w:val="none" w:sz="0" w:space="0" w:color="auto"/>
        <w:left w:val="none" w:sz="0" w:space="0" w:color="auto"/>
        <w:bottom w:val="none" w:sz="0" w:space="0" w:color="auto"/>
        <w:right w:val="none" w:sz="0" w:space="0" w:color="auto"/>
      </w:divBdr>
    </w:div>
    <w:div w:id="1103644805">
      <w:bodyDiv w:val="1"/>
      <w:marLeft w:val="0"/>
      <w:marRight w:val="0"/>
      <w:marTop w:val="0"/>
      <w:marBottom w:val="0"/>
      <w:divBdr>
        <w:top w:val="none" w:sz="0" w:space="0" w:color="auto"/>
        <w:left w:val="none" w:sz="0" w:space="0" w:color="auto"/>
        <w:bottom w:val="none" w:sz="0" w:space="0" w:color="auto"/>
        <w:right w:val="none" w:sz="0" w:space="0" w:color="auto"/>
      </w:divBdr>
    </w:div>
    <w:div w:id="1116603356">
      <w:bodyDiv w:val="1"/>
      <w:marLeft w:val="0"/>
      <w:marRight w:val="0"/>
      <w:marTop w:val="0"/>
      <w:marBottom w:val="0"/>
      <w:divBdr>
        <w:top w:val="none" w:sz="0" w:space="0" w:color="auto"/>
        <w:left w:val="none" w:sz="0" w:space="0" w:color="auto"/>
        <w:bottom w:val="none" w:sz="0" w:space="0" w:color="auto"/>
        <w:right w:val="none" w:sz="0" w:space="0" w:color="auto"/>
      </w:divBdr>
    </w:div>
    <w:div w:id="1117454529">
      <w:bodyDiv w:val="1"/>
      <w:marLeft w:val="0"/>
      <w:marRight w:val="0"/>
      <w:marTop w:val="0"/>
      <w:marBottom w:val="0"/>
      <w:divBdr>
        <w:top w:val="none" w:sz="0" w:space="0" w:color="auto"/>
        <w:left w:val="none" w:sz="0" w:space="0" w:color="auto"/>
        <w:bottom w:val="none" w:sz="0" w:space="0" w:color="auto"/>
        <w:right w:val="none" w:sz="0" w:space="0" w:color="auto"/>
      </w:divBdr>
    </w:div>
    <w:div w:id="1119494747">
      <w:bodyDiv w:val="1"/>
      <w:marLeft w:val="0"/>
      <w:marRight w:val="0"/>
      <w:marTop w:val="0"/>
      <w:marBottom w:val="0"/>
      <w:divBdr>
        <w:top w:val="none" w:sz="0" w:space="0" w:color="auto"/>
        <w:left w:val="none" w:sz="0" w:space="0" w:color="auto"/>
        <w:bottom w:val="none" w:sz="0" w:space="0" w:color="auto"/>
        <w:right w:val="none" w:sz="0" w:space="0" w:color="auto"/>
      </w:divBdr>
    </w:div>
    <w:div w:id="1120034950">
      <w:bodyDiv w:val="1"/>
      <w:marLeft w:val="0"/>
      <w:marRight w:val="0"/>
      <w:marTop w:val="0"/>
      <w:marBottom w:val="0"/>
      <w:divBdr>
        <w:top w:val="none" w:sz="0" w:space="0" w:color="auto"/>
        <w:left w:val="none" w:sz="0" w:space="0" w:color="auto"/>
        <w:bottom w:val="none" w:sz="0" w:space="0" w:color="auto"/>
        <w:right w:val="none" w:sz="0" w:space="0" w:color="auto"/>
      </w:divBdr>
    </w:div>
    <w:div w:id="1123038734">
      <w:bodyDiv w:val="1"/>
      <w:marLeft w:val="0"/>
      <w:marRight w:val="0"/>
      <w:marTop w:val="0"/>
      <w:marBottom w:val="0"/>
      <w:divBdr>
        <w:top w:val="none" w:sz="0" w:space="0" w:color="auto"/>
        <w:left w:val="none" w:sz="0" w:space="0" w:color="auto"/>
        <w:bottom w:val="none" w:sz="0" w:space="0" w:color="auto"/>
        <w:right w:val="none" w:sz="0" w:space="0" w:color="auto"/>
      </w:divBdr>
    </w:div>
    <w:div w:id="1126966568">
      <w:bodyDiv w:val="1"/>
      <w:marLeft w:val="0"/>
      <w:marRight w:val="0"/>
      <w:marTop w:val="0"/>
      <w:marBottom w:val="0"/>
      <w:divBdr>
        <w:top w:val="none" w:sz="0" w:space="0" w:color="auto"/>
        <w:left w:val="none" w:sz="0" w:space="0" w:color="auto"/>
        <w:bottom w:val="none" w:sz="0" w:space="0" w:color="auto"/>
        <w:right w:val="none" w:sz="0" w:space="0" w:color="auto"/>
      </w:divBdr>
    </w:div>
    <w:div w:id="1138491603">
      <w:bodyDiv w:val="1"/>
      <w:marLeft w:val="0"/>
      <w:marRight w:val="0"/>
      <w:marTop w:val="0"/>
      <w:marBottom w:val="0"/>
      <w:divBdr>
        <w:top w:val="none" w:sz="0" w:space="0" w:color="auto"/>
        <w:left w:val="none" w:sz="0" w:space="0" w:color="auto"/>
        <w:bottom w:val="none" w:sz="0" w:space="0" w:color="auto"/>
        <w:right w:val="none" w:sz="0" w:space="0" w:color="auto"/>
      </w:divBdr>
    </w:div>
    <w:div w:id="1141075871">
      <w:bodyDiv w:val="1"/>
      <w:marLeft w:val="0"/>
      <w:marRight w:val="0"/>
      <w:marTop w:val="0"/>
      <w:marBottom w:val="0"/>
      <w:divBdr>
        <w:top w:val="none" w:sz="0" w:space="0" w:color="auto"/>
        <w:left w:val="none" w:sz="0" w:space="0" w:color="auto"/>
        <w:bottom w:val="none" w:sz="0" w:space="0" w:color="auto"/>
        <w:right w:val="none" w:sz="0" w:space="0" w:color="auto"/>
      </w:divBdr>
      <w:divsChild>
        <w:div w:id="1328248678">
          <w:marLeft w:val="480"/>
          <w:marRight w:val="0"/>
          <w:marTop w:val="0"/>
          <w:marBottom w:val="0"/>
          <w:divBdr>
            <w:top w:val="none" w:sz="0" w:space="0" w:color="auto"/>
            <w:left w:val="none" w:sz="0" w:space="0" w:color="auto"/>
            <w:bottom w:val="none" w:sz="0" w:space="0" w:color="auto"/>
            <w:right w:val="none" w:sz="0" w:space="0" w:color="auto"/>
          </w:divBdr>
        </w:div>
        <w:div w:id="594942109">
          <w:marLeft w:val="480"/>
          <w:marRight w:val="0"/>
          <w:marTop w:val="0"/>
          <w:marBottom w:val="0"/>
          <w:divBdr>
            <w:top w:val="none" w:sz="0" w:space="0" w:color="auto"/>
            <w:left w:val="none" w:sz="0" w:space="0" w:color="auto"/>
            <w:bottom w:val="none" w:sz="0" w:space="0" w:color="auto"/>
            <w:right w:val="none" w:sz="0" w:space="0" w:color="auto"/>
          </w:divBdr>
        </w:div>
        <w:div w:id="1470854698">
          <w:marLeft w:val="480"/>
          <w:marRight w:val="0"/>
          <w:marTop w:val="0"/>
          <w:marBottom w:val="0"/>
          <w:divBdr>
            <w:top w:val="none" w:sz="0" w:space="0" w:color="auto"/>
            <w:left w:val="none" w:sz="0" w:space="0" w:color="auto"/>
            <w:bottom w:val="none" w:sz="0" w:space="0" w:color="auto"/>
            <w:right w:val="none" w:sz="0" w:space="0" w:color="auto"/>
          </w:divBdr>
        </w:div>
        <w:div w:id="1268003666">
          <w:marLeft w:val="480"/>
          <w:marRight w:val="0"/>
          <w:marTop w:val="0"/>
          <w:marBottom w:val="0"/>
          <w:divBdr>
            <w:top w:val="none" w:sz="0" w:space="0" w:color="auto"/>
            <w:left w:val="none" w:sz="0" w:space="0" w:color="auto"/>
            <w:bottom w:val="none" w:sz="0" w:space="0" w:color="auto"/>
            <w:right w:val="none" w:sz="0" w:space="0" w:color="auto"/>
          </w:divBdr>
        </w:div>
        <w:div w:id="1779107705">
          <w:marLeft w:val="480"/>
          <w:marRight w:val="0"/>
          <w:marTop w:val="0"/>
          <w:marBottom w:val="0"/>
          <w:divBdr>
            <w:top w:val="none" w:sz="0" w:space="0" w:color="auto"/>
            <w:left w:val="none" w:sz="0" w:space="0" w:color="auto"/>
            <w:bottom w:val="none" w:sz="0" w:space="0" w:color="auto"/>
            <w:right w:val="none" w:sz="0" w:space="0" w:color="auto"/>
          </w:divBdr>
        </w:div>
        <w:div w:id="961694288">
          <w:marLeft w:val="480"/>
          <w:marRight w:val="0"/>
          <w:marTop w:val="0"/>
          <w:marBottom w:val="0"/>
          <w:divBdr>
            <w:top w:val="none" w:sz="0" w:space="0" w:color="auto"/>
            <w:left w:val="none" w:sz="0" w:space="0" w:color="auto"/>
            <w:bottom w:val="none" w:sz="0" w:space="0" w:color="auto"/>
            <w:right w:val="none" w:sz="0" w:space="0" w:color="auto"/>
          </w:divBdr>
        </w:div>
        <w:div w:id="2080443591">
          <w:marLeft w:val="480"/>
          <w:marRight w:val="0"/>
          <w:marTop w:val="0"/>
          <w:marBottom w:val="0"/>
          <w:divBdr>
            <w:top w:val="none" w:sz="0" w:space="0" w:color="auto"/>
            <w:left w:val="none" w:sz="0" w:space="0" w:color="auto"/>
            <w:bottom w:val="none" w:sz="0" w:space="0" w:color="auto"/>
            <w:right w:val="none" w:sz="0" w:space="0" w:color="auto"/>
          </w:divBdr>
        </w:div>
        <w:div w:id="1233928359">
          <w:marLeft w:val="480"/>
          <w:marRight w:val="0"/>
          <w:marTop w:val="0"/>
          <w:marBottom w:val="0"/>
          <w:divBdr>
            <w:top w:val="none" w:sz="0" w:space="0" w:color="auto"/>
            <w:left w:val="none" w:sz="0" w:space="0" w:color="auto"/>
            <w:bottom w:val="none" w:sz="0" w:space="0" w:color="auto"/>
            <w:right w:val="none" w:sz="0" w:space="0" w:color="auto"/>
          </w:divBdr>
        </w:div>
        <w:div w:id="1905214555">
          <w:marLeft w:val="480"/>
          <w:marRight w:val="0"/>
          <w:marTop w:val="0"/>
          <w:marBottom w:val="0"/>
          <w:divBdr>
            <w:top w:val="none" w:sz="0" w:space="0" w:color="auto"/>
            <w:left w:val="none" w:sz="0" w:space="0" w:color="auto"/>
            <w:bottom w:val="none" w:sz="0" w:space="0" w:color="auto"/>
            <w:right w:val="none" w:sz="0" w:space="0" w:color="auto"/>
          </w:divBdr>
        </w:div>
        <w:div w:id="1667441179">
          <w:marLeft w:val="480"/>
          <w:marRight w:val="0"/>
          <w:marTop w:val="0"/>
          <w:marBottom w:val="0"/>
          <w:divBdr>
            <w:top w:val="none" w:sz="0" w:space="0" w:color="auto"/>
            <w:left w:val="none" w:sz="0" w:space="0" w:color="auto"/>
            <w:bottom w:val="none" w:sz="0" w:space="0" w:color="auto"/>
            <w:right w:val="none" w:sz="0" w:space="0" w:color="auto"/>
          </w:divBdr>
        </w:div>
        <w:div w:id="2017464632">
          <w:marLeft w:val="480"/>
          <w:marRight w:val="0"/>
          <w:marTop w:val="0"/>
          <w:marBottom w:val="0"/>
          <w:divBdr>
            <w:top w:val="none" w:sz="0" w:space="0" w:color="auto"/>
            <w:left w:val="none" w:sz="0" w:space="0" w:color="auto"/>
            <w:bottom w:val="none" w:sz="0" w:space="0" w:color="auto"/>
            <w:right w:val="none" w:sz="0" w:space="0" w:color="auto"/>
          </w:divBdr>
        </w:div>
        <w:div w:id="594167220">
          <w:marLeft w:val="480"/>
          <w:marRight w:val="0"/>
          <w:marTop w:val="0"/>
          <w:marBottom w:val="0"/>
          <w:divBdr>
            <w:top w:val="none" w:sz="0" w:space="0" w:color="auto"/>
            <w:left w:val="none" w:sz="0" w:space="0" w:color="auto"/>
            <w:bottom w:val="none" w:sz="0" w:space="0" w:color="auto"/>
            <w:right w:val="none" w:sz="0" w:space="0" w:color="auto"/>
          </w:divBdr>
        </w:div>
        <w:div w:id="566844869">
          <w:marLeft w:val="480"/>
          <w:marRight w:val="0"/>
          <w:marTop w:val="0"/>
          <w:marBottom w:val="0"/>
          <w:divBdr>
            <w:top w:val="none" w:sz="0" w:space="0" w:color="auto"/>
            <w:left w:val="none" w:sz="0" w:space="0" w:color="auto"/>
            <w:bottom w:val="none" w:sz="0" w:space="0" w:color="auto"/>
            <w:right w:val="none" w:sz="0" w:space="0" w:color="auto"/>
          </w:divBdr>
        </w:div>
        <w:div w:id="1870604181">
          <w:marLeft w:val="480"/>
          <w:marRight w:val="0"/>
          <w:marTop w:val="0"/>
          <w:marBottom w:val="0"/>
          <w:divBdr>
            <w:top w:val="none" w:sz="0" w:space="0" w:color="auto"/>
            <w:left w:val="none" w:sz="0" w:space="0" w:color="auto"/>
            <w:bottom w:val="none" w:sz="0" w:space="0" w:color="auto"/>
            <w:right w:val="none" w:sz="0" w:space="0" w:color="auto"/>
          </w:divBdr>
        </w:div>
        <w:div w:id="611403518">
          <w:marLeft w:val="480"/>
          <w:marRight w:val="0"/>
          <w:marTop w:val="0"/>
          <w:marBottom w:val="0"/>
          <w:divBdr>
            <w:top w:val="none" w:sz="0" w:space="0" w:color="auto"/>
            <w:left w:val="none" w:sz="0" w:space="0" w:color="auto"/>
            <w:bottom w:val="none" w:sz="0" w:space="0" w:color="auto"/>
            <w:right w:val="none" w:sz="0" w:space="0" w:color="auto"/>
          </w:divBdr>
        </w:div>
        <w:div w:id="156843904">
          <w:marLeft w:val="480"/>
          <w:marRight w:val="0"/>
          <w:marTop w:val="0"/>
          <w:marBottom w:val="0"/>
          <w:divBdr>
            <w:top w:val="none" w:sz="0" w:space="0" w:color="auto"/>
            <w:left w:val="none" w:sz="0" w:space="0" w:color="auto"/>
            <w:bottom w:val="none" w:sz="0" w:space="0" w:color="auto"/>
            <w:right w:val="none" w:sz="0" w:space="0" w:color="auto"/>
          </w:divBdr>
        </w:div>
        <w:div w:id="923418032">
          <w:marLeft w:val="480"/>
          <w:marRight w:val="0"/>
          <w:marTop w:val="0"/>
          <w:marBottom w:val="0"/>
          <w:divBdr>
            <w:top w:val="none" w:sz="0" w:space="0" w:color="auto"/>
            <w:left w:val="none" w:sz="0" w:space="0" w:color="auto"/>
            <w:bottom w:val="none" w:sz="0" w:space="0" w:color="auto"/>
            <w:right w:val="none" w:sz="0" w:space="0" w:color="auto"/>
          </w:divBdr>
        </w:div>
        <w:div w:id="613828597">
          <w:marLeft w:val="480"/>
          <w:marRight w:val="0"/>
          <w:marTop w:val="0"/>
          <w:marBottom w:val="0"/>
          <w:divBdr>
            <w:top w:val="none" w:sz="0" w:space="0" w:color="auto"/>
            <w:left w:val="none" w:sz="0" w:space="0" w:color="auto"/>
            <w:bottom w:val="none" w:sz="0" w:space="0" w:color="auto"/>
            <w:right w:val="none" w:sz="0" w:space="0" w:color="auto"/>
          </w:divBdr>
        </w:div>
        <w:div w:id="755907061">
          <w:marLeft w:val="480"/>
          <w:marRight w:val="0"/>
          <w:marTop w:val="0"/>
          <w:marBottom w:val="0"/>
          <w:divBdr>
            <w:top w:val="none" w:sz="0" w:space="0" w:color="auto"/>
            <w:left w:val="none" w:sz="0" w:space="0" w:color="auto"/>
            <w:bottom w:val="none" w:sz="0" w:space="0" w:color="auto"/>
            <w:right w:val="none" w:sz="0" w:space="0" w:color="auto"/>
          </w:divBdr>
        </w:div>
        <w:div w:id="66611174">
          <w:marLeft w:val="480"/>
          <w:marRight w:val="0"/>
          <w:marTop w:val="0"/>
          <w:marBottom w:val="0"/>
          <w:divBdr>
            <w:top w:val="none" w:sz="0" w:space="0" w:color="auto"/>
            <w:left w:val="none" w:sz="0" w:space="0" w:color="auto"/>
            <w:bottom w:val="none" w:sz="0" w:space="0" w:color="auto"/>
            <w:right w:val="none" w:sz="0" w:space="0" w:color="auto"/>
          </w:divBdr>
        </w:div>
        <w:div w:id="198131468">
          <w:marLeft w:val="480"/>
          <w:marRight w:val="0"/>
          <w:marTop w:val="0"/>
          <w:marBottom w:val="0"/>
          <w:divBdr>
            <w:top w:val="none" w:sz="0" w:space="0" w:color="auto"/>
            <w:left w:val="none" w:sz="0" w:space="0" w:color="auto"/>
            <w:bottom w:val="none" w:sz="0" w:space="0" w:color="auto"/>
            <w:right w:val="none" w:sz="0" w:space="0" w:color="auto"/>
          </w:divBdr>
        </w:div>
        <w:div w:id="1224756751">
          <w:marLeft w:val="480"/>
          <w:marRight w:val="0"/>
          <w:marTop w:val="0"/>
          <w:marBottom w:val="0"/>
          <w:divBdr>
            <w:top w:val="none" w:sz="0" w:space="0" w:color="auto"/>
            <w:left w:val="none" w:sz="0" w:space="0" w:color="auto"/>
            <w:bottom w:val="none" w:sz="0" w:space="0" w:color="auto"/>
            <w:right w:val="none" w:sz="0" w:space="0" w:color="auto"/>
          </w:divBdr>
        </w:div>
        <w:div w:id="734667518">
          <w:marLeft w:val="480"/>
          <w:marRight w:val="0"/>
          <w:marTop w:val="0"/>
          <w:marBottom w:val="0"/>
          <w:divBdr>
            <w:top w:val="none" w:sz="0" w:space="0" w:color="auto"/>
            <w:left w:val="none" w:sz="0" w:space="0" w:color="auto"/>
            <w:bottom w:val="none" w:sz="0" w:space="0" w:color="auto"/>
            <w:right w:val="none" w:sz="0" w:space="0" w:color="auto"/>
          </w:divBdr>
        </w:div>
        <w:div w:id="1955821218">
          <w:marLeft w:val="480"/>
          <w:marRight w:val="0"/>
          <w:marTop w:val="0"/>
          <w:marBottom w:val="0"/>
          <w:divBdr>
            <w:top w:val="none" w:sz="0" w:space="0" w:color="auto"/>
            <w:left w:val="none" w:sz="0" w:space="0" w:color="auto"/>
            <w:bottom w:val="none" w:sz="0" w:space="0" w:color="auto"/>
            <w:right w:val="none" w:sz="0" w:space="0" w:color="auto"/>
          </w:divBdr>
        </w:div>
        <w:div w:id="1241406160">
          <w:marLeft w:val="480"/>
          <w:marRight w:val="0"/>
          <w:marTop w:val="0"/>
          <w:marBottom w:val="0"/>
          <w:divBdr>
            <w:top w:val="none" w:sz="0" w:space="0" w:color="auto"/>
            <w:left w:val="none" w:sz="0" w:space="0" w:color="auto"/>
            <w:bottom w:val="none" w:sz="0" w:space="0" w:color="auto"/>
            <w:right w:val="none" w:sz="0" w:space="0" w:color="auto"/>
          </w:divBdr>
        </w:div>
        <w:div w:id="1994984327">
          <w:marLeft w:val="480"/>
          <w:marRight w:val="0"/>
          <w:marTop w:val="0"/>
          <w:marBottom w:val="0"/>
          <w:divBdr>
            <w:top w:val="none" w:sz="0" w:space="0" w:color="auto"/>
            <w:left w:val="none" w:sz="0" w:space="0" w:color="auto"/>
            <w:bottom w:val="none" w:sz="0" w:space="0" w:color="auto"/>
            <w:right w:val="none" w:sz="0" w:space="0" w:color="auto"/>
          </w:divBdr>
        </w:div>
        <w:div w:id="1414550204">
          <w:marLeft w:val="480"/>
          <w:marRight w:val="0"/>
          <w:marTop w:val="0"/>
          <w:marBottom w:val="0"/>
          <w:divBdr>
            <w:top w:val="none" w:sz="0" w:space="0" w:color="auto"/>
            <w:left w:val="none" w:sz="0" w:space="0" w:color="auto"/>
            <w:bottom w:val="none" w:sz="0" w:space="0" w:color="auto"/>
            <w:right w:val="none" w:sz="0" w:space="0" w:color="auto"/>
          </w:divBdr>
        </w:div>
        <w:div w:id="680011047">
          <w:marLeft w:val="480"/>
          <w:marRight w:val="0"/>
          <w:marTop w:val="0"/>
          <w:marBottom w:val="0"/>
          <w:divBdr>
            <w:top w:val="none" w:sz="0" w:space="0" w:color="auto"/>
            <w:left w:val="none" w:sz="0" w:space="0" w:color="auto"/>
            <w:bottom w:val="none" w:sz="0" w:space="0" w:color="auto"/>
            <w:right w:val="none" w:sz="0" w:space="0" w:color="auto"/>
          </w:divBdr>
        </w:div>
        <w:div w:id="1269310545">
          <w:marLeft w:val="480"/>
          <w:marRight w:val="0"/>
          <w:marTop w:val="0"/>
          <w:marBottom w:val="0"/>
          <w:divBdr>
            <w:top w:val="none" w:sz="0" w:space="0" w:color="auto"/>
            <w:left w:val="none" w:sz="0" w:space="0" w:color="auto"/>
            <w:bottom w:val="none" w:sz="0" w:space="0" w:color="auto"/>
            <w:right w:val="none" w:sz="0" w:space="0" w:color="auto"/>
          </w:divBdr>
        </w:div>
        <w:div w:id="1451976037">
          <w:marLeft w:val="480"/>
          <w:marRight w:val="0"/>
          <w:marTop w:val="0"/>
          <w:marBottom w:val="0"/>
          <w:divBdr>
            <w:top w:val="none" w:sz="0" w:space="0" w:color="auto"/>
            <w:left w:val="none" w:sz="0" w:space="0" w:color="auto"/>
            <w:bottom w:val="none" w:sz="0" w:space="0" w:color="auto"/>
            <w:right w:val="none" w:sz="0" w:space="0" w:color="auto"/>
          </w:divBdr>
        </w:div>
        <w:div w:id="1754355137">
          <w:marLeft w:val="480"/>
          <w:marRight w:val="0"/>
          <w:marTop w:val="0"/>
          <w:marBottom w:val="0"/>
          <w:divBdr>
            <w:top w:val="none" w:sz="0" w:space="0" w:color="auto"/>
            <w:left w:val="none" w:sz="0" w:space="0" w:color="auto"/>
            <w:bottom w:val="none" w:sz="0" w:space="0" w:color="auto"/>
            <w:right w:val="none" w:sz="0" w:space="0" w:color="auto"/>
          </w:divBdr>
        </w:div>
        <w:div w:id="1838109606">
          <w:marLeft w:val="480"/>
          <w:marRight w:val="0"/>
          <w:marTop w:val="0"/>
          <w:marBottom w:val="0"/>
          <w:divBdr>
            <w:top w:val="none" w:sz="0" w:space="0" w:color="auto"/>
            <w:left w:val="none" w:sz="0" w:space="0" w:color="auto"/>
            <w:bottom w:val="none" w:sz="0" w:space="0" w:color="auto"/>
            <w:right w:val="none" w:sz="0" w:space="0" w:color="auto"/>
          </w:divBdr>
        </w:div>
        <w:div w:id="434591320">
          <w:marLeft w:val="480"/>
          <w:marRight w:val="0"/>
          <w:marTop w:val="0"/>
          <w:marBottom w:val="0"/>
          <w:divBdr>
            <w:top w:val="none" w:sz="0" w:space="0" w:color="auto"/>
            <w:left w:val="none" w:sz="0" w:space="0" w:color="auto"/>
            <w:bottom w:val="none" w:sz="0" w:space="0" w:color="auto"/>
            <w:right w:val="none" w:sz="0" w:space="0" w:color="auto"/>
          </w:divBdr>
        </w:div>
        <w:div w:id="16125478">
          <w:marLeft w:val="480"/>
          <w:marRight w:val="0"/>
          <w:marTop w:val="0"/>
          <w:marBottom w:val="0"/>
          <w:divBdr>
            <w:top w:val="none" w:sz="0" w:space="0" w:color="auto"/>
            <w:left w:val="none" w:sz="0" w:space="0" w:color="auto"/>
            <w:bottom w:val="none" w:sz="0" w:space="0" w:color="auto"/>
            <w:right w:val="none" w:sz="0" w:space="0" w:color="auto"/>
          </w:divBdr>
        </w:div>
        <w:div w:id="1409770226">
          <w:marLeft w:val="480"/>
          <w:marRight w:val="0"/>
          <w:marTop w:val="0"/>
          <w:marBottom w:val="0"/>
          <w:divBdr>
            <w:top w:val="none" w:sz="0" w:space="0" w:color="auto"/>
            <w:left w:val="none" w:sz="0" w:space="0" w:color="auto"/>
            <w:bottom w:val="none" w:sz="0" w:space="0" w:color="auto"/>
            <w:right w:val="none" w:sz="0" w:space="0" w:color="auto"/>
          </w:divBdr>
        </w:div>
        <w:div w:id="2058814569">
          <w:marLeft w:val="480"/>
          <w:marRight w:val="0"/>
          <w:marTop w:val="0"/>
          <w:marBottom w:val="0"/>
          <w:divBdr>
            <w:top w:val="none" w:sz="0" w:space="0" w:color="auto"/>
            <w:left w:val="none" w:sz="0" w:space="0" w:color="auto"/>
            <w:bottom w:val="none" w:sz="0" w:space="0" w:color="auto"/>
            <w:right w:val="none" w:sz="0" w:space="0" w:color="auto"/>
          </w:divBdr>
        </w:div>
      </w:divsChild>
    </w:div>
    <w:div w:id="1160118543">
      <w:bodyDiv w:val="1"/>
      <w:marLeft w:val="0"/>
      <w:marRight w:val="0"/>
      <w:marTop w:val="0"/>
      <w:marBottom w:val="0"/>
      <w:divBdr>
        <w:top w:val="none" w:sz="0" w:space="0" w:color="auto"/>
        <w:left w:val="none" w:sz="0" w:space="0" w:color="auto"/>
        <w:bottom w:val="none" w:sz="0" w:space="0" w:color="auto"/>
        <w:right w:val="none" w:sz="0" w:space="0" w:color="auto"/>
      </w:divBdr>
    </w:div>
    <w:div w:id="1164273583">
      <w:bodyDiv w:val="1"/>
      <w:marLeft w:val="0"/>
      <w:marRight w:val="0"/>
      <w:marTop w:val="0"/>
      <w:marBottom w:val="0"/>
      <w:divBdr>
        <w:top w:val="none" w:sz="0" w:space="0" w:color="auto"/>
        <w:left w:val="none" w:sz="0" w:space="0" w:color="auto"/>
        <w:bottom w:val="none" w:sz="0" w:space="0" w:color="auto"/>
        <w:right w:val="none" w:sz="0" w:space="0" w:color="auto"/>
      </w:divBdr>
    </w:div>
    <w:div w:id="1170295610">
      <w:bodyDiv w:val="1"/>
      <w:marLeft w:val="0"/>
      <w:marRight w:val="0"/>
      <w:marTop w:val="0"/>
      <w:marBottom w:val="0"/>
      <w:divBdr>
        <w:top w:val="none" w:sz="0" w:space="0" w:color="auto"/>
        <w:left w:val="none" w:sz="0" w:space="0" w:color="auto"/>
        <w:bottom w:val="none" w:sz="0" w:space="0" w:color="auto"/>
        <w:right w:val="none" w:sz="0" w:space="0" w:color="auto"/>
      </w:divBdr>
    </w:div>
    <w:div w:id="1171867448">
      <w:bodyDiv w:val="1"/>
      <w:marLeft w:val="0"/>
      <w:marRight w:val="0"/>
      <w:marTop w:val="0"/>
      <w:marBottom w:val="0"/>
      <w:divBdr>
        <w:top w:val="none" w:sz="0" w:space="0" w:color="auto"/>
        <w:left w:val="none" w:sz="0" w:space="0" w:color="auto"/>
        <w:bottom w:val="none" w:sz="0" w:space="0" w:color="auto"/>
        <w:right w:val="none" w:sz="0" w:space="0" w:color="auto"/>
      </w:divBdr>
      <w:divsChild>
        <w:div w:id="354617620">
          <w:marLeft w:val="480"/>
          <w:marRight w:val="0"/>
          <w:marTop w:val="0"/>
          <w:marBottom w:val="0"/>
          <w:divBdr>
            <w:top w:val="none" w:sz="0" w:space="0" w:color="auto"/>
            <w:left w:val="none" w:sz="0" w:space="0" w:color="auto"/>
            <w:bottom w:val="none" w:sz="0" w:space="0" w:color="auto"/>
            <w:right w:val="none" w:sz="0" w:space="0" w:color="auto"/>
          </w:divBdr>
        </w:div>
        <w:div w:id="1306862236">
          <w:marLeft w:val="480"/>
          <w:marRight w:val="0"/>
          <w:marTop w:val="0"/>
          <w:marBottom w:val="0"/>
          <w:divBdr>
            <w:top w:val="none" w:sz="0" w:space="0" w:color="auto"/>
            <w:left w:val="none" w:sz="0" w:space="0" w:color="auto"/>
            <w:bottom w:val="none" w:sz="0" w:space="0" w:color="auto"/>
            <w:right w:val="none" w:sz="0" w:space="0" w:color="auto"/>
          </w:divBdr>
        </w:div>
        <w:div w:id="1223249022">
          <w:marLeft w:val="480"/>
          <w:marRight w:val="0"/>
          <w:marTop w:val="0"/>
          <w:marBottom w:val="0"/>
          <w:divBdr>
            <w:top w:val="none" w:sz="0" w:space="0" w:color="auto"/>
            <w:left w:val="none" w:sz="0" w:space="0" w:color="auto"/>
            <w:bottom w:val="none" w:sz="0" w:space="0" w:color="auto"/>
            <w:right w:val="none" w:sz="0" w:space="0" w:color="auto"/>
          </w:divBdr>
        </w:div>
        <w:div w:id="491719330">
          <w:marLeft w:val="480"/>
          <w:marRight w:val="0"/>
          <w:marTop w:val="0"/>
          <w:marBottom w:val="0"/>
          <w:divBdr>
            <w:top w:val="none" w:sz="0" w:space="0" w:color="auto"/>
            <w:left w:val="none" w:sz="0" w:space="0" w:color="auto"/>
            <w:bottom w:val="none" w:sz="0" w:space="0" w:color="auto"/>
            <w:right w:val="none" w:sz="0" w:space="0" w:color="auto"/>
          </w:divBdr>
        </w:div>
        <w:div w:id="2103913811">
          <w:marLeft w:val="480"/>
          <w:marRight w:val="0"/>
          <w:marTop w:val="0"/>
          <w:marBottom w:val="0"/>
          <w:divBdr>
            <w:top w:val="none" w:sz="0" w:space="0" w:color="auto"/>
            <w:left w:val="none" w:sz="0" w:space="0" w:color="auto"/>
            <w:bottom w:val="none" w:sz="0" w:space="0" w:color="auto"/>
            <w:right w:val="none" w:sz="0" w:space="0" w:color="auto"/>
          </w:divBdr>
        </w:div>
        <w:div w:id="1804040906">
          <w:marLeft w:val="480"/>
          <w:marRight w:val="0"/>
          <w:marTop w:val="0"/>
          <w:marBottom w:val="0"/>
          <w:divBdr>
            <w:top w:val="none" w:sz="0" w:space="0" w:color="auto"/>
            <w:left w:val="none" w:sz="0" w:space="0" w:color="auto"/>
            <w:bottom w:val="none" w:sz="0" w:space="0" w:color="auto"/>
            <w:right w:val="none" w:sz="0" w:space="0" w:color="auto"/>
          </w:divBdr>
        </w:div>
        <w:div w:id="837113874">
          <w:marLeft w:val="480"/>
          <w:marRight w:val="0"/>
          <w:marTop w:val="0"/>
          <w:marBottom w:val="0"/>
          <w:divBdr>
            <w:top w:val="none" w:sz="0" w:space="0" w:color="auto"/>
            <w:left w:val="none" w:sz="0" w:space="0" w:color="auto"/>
            <w:bottom w:val="none" w:sz="0" w:space="0" w:color="auto"/>
            <w:right w:val="none" w:sz="0" w:space="0" w:color="auto"/>
          </w:divBdr>
        </w:div>
        <w:div w:id="1111825005">
          <w:marLeft w:val="480"/>
          <w:marRight w:val="0"/>
          <w:marTop w:val="0"/>
          <w:marBottom w:val="0"/>
          <w:divBdr>
            <w:top w:val="none" w:sz="0" w:space="0" w:color="auto"/>
            <w:left w:val="none" w:sz="0" w:space="0" w:color="auto"/>
            <w:bottom w:val="none" w:sz="0" w:space="0" w:color="auto"/>
            <w:right w:val="none" w:sz="0" w:space="0" w:color="auto"/>
          </w:divBdr>
        </w:div>
        <w:div w:id="1172644586">
          <w:marLeft w:val="480"/>
          <w:marRight w:val="0"/>
          <w:marTop w:val="0"/>
          <w:marBottom w:val="0"/>
          <w:divBdr>
            <w:top w:val="none" w:sz="0" w:space="0" w:color="auto"/>
            <w:left w:val="none" w:sz="0" w:space="0" w:color="auto"/>
            <w:bottom w:val="none" w:sz="0" w:space="0" w:color="auto"/>
            <w:right w:val="none" w:sz="0" w:space="0" w:color="auto"/>
          </w:divBdr>
        </w:div>
        <w:div w:id="1827210406">
          <w:marLeft w:val="480"/>
          <w:marRight w:val="0"/>
          <w:marTop w:val="0"/>
          <w:marBottom w:val="0"/>
          <w:divBdr>
            <w:top w:val="none" w:sz="0" w:space="0" w:color="auto"/>
            <w:left w:val="none" w:sz="0" w:space="0" w:color="auto"/>
            <w:bottom w:val="none" w:sz="0" w:space="0" w:color="auto"/>
            <w:right w:val="none" w:sz="0" w:space="0" w:color="auto"/>
          </w:divBdr>
        </w:div>
        <w:div w:id="1664502340">
          <w:marLeft w:val="480"/>
          <w:marRight w:val="0"/>
          <w:marTop w:val="0"/>
          <w:marBottom w:val="0"/>
          <w:divBdr>
            <w:top w:val="none" w:sz="0" w:space="0" w:color="auto"/>
            <w:left w:val="none" w:sz="0" w:space="0" w:color="auto"/>
            <w:bottom w:val="none" w:sz="0" w:space="0" w:color="auto"/>
            <w:right w:val="none" w:sz="0" w:space="0" w:color="auto"/>
          </w:divBdr>
        </w:div>
        <w:div w:id="777717872">
          <w:marLeft w:val="480"/>
          <w:marRight w:val="0"/>
          <w:marTop w:val="0"/>
          <w:marBottom w:val="0"/>
          <w:divBdr>
            <w:top w:val="none" w:sz="0" w:space="0" w:color="auto"/>
            <w:left w:val="none" w:sz="0" w:space="0" w:color="auto"/>
            <w:bottom w:val="none" w:sz="0" w:space="0" w:color="auto"/>
            <w:right w:val="none" w:sz="0" w:space="0" w:color="auto"/>
          </w:divBdr>
        </w:div>
        <w:div w:id="881359717">
          <w:marLeft w:val="480"/>
          <w:marRight w:val="0"/>
          <w:marTop w:val="0"/>
          <w:marBottom w:val="0"/>
          <w:divBdr>
            <w:top w:val="none" w:sz="0" w:space="0" w:color="auto"/>
            <w:left w:val="none" w:sz="0" w:space="0" w:color="auto"/>
            <w:bottom w:val="none" w:sz="0" w:space="0" w:color="auto"/>
            <w:right w:val="none" w:sz="0" w:space="0" w:color="auto"/>
          </w:divBdr>
        </w:div>
        <w:div w:id="184680497">
          <w:marLeft w:val="480"/>
          <w:marRight w:val="0"/>
          <w:marTop w:val="0"/>
          <w:marBottom w:val="0"/>
          <w:divBdr>
            <w:top w:val="none" w:sz="0" w:space="0" w:color="auto"/>
            <w:left w:val="none" w:sz="0" w:space="0" w:color="auto"/>
            <w:bottom w:val="none" w:sz="0" w:space="0" w:color="auto"/>
            <w:right w:val="none" w:sz="0" w:space="0" w:color="auto"/>
          </w:divBdr>
        </w:div>
        <w:div w:id="1578058389">
          <w:marLeft w:val="480"/>
          <w:marRight w:val="0"/>
          <w:marTop w:val="0"/>
          <w:marBottom w:val="0"/>
          <w:divBdr>
            <w:top w:val="none" w:sz="0" w:space="0" w:color="auto"/>
            <w:left w:val="none" w:sz="0" w:space="0" w:color="auto"/>
            <w:bottom w:val="none" w:sz="0" w:space="0" w:color="auto"/>
            <w:right w:val="none" w:sz="0" w:space="0" w:color="auto"/>
          </w:divBdr>
        </w:div>
        <w:div w:id="1917595513">
          <w:marLeft w:val="480"/>
          <w:marRight w:val="0"/>
          <w:marTop w:val="0"/>
          <w:marBottom w:val="0"/>
          <w:divBdr>
            <w:top w:val="none" w:sz="0" w:space="0" w:color="auto"/>
            <w:left w:val="none" w:sz="0" w:space="0" w:color="auto"/>
            <w:bottom w:val="none" w:sz="0" w:space="0" w:color="auto"/>
            <w:right w:val="none" w:sz="0" w:space="0" w:color="auto"/>
          </w:divBdr>
        </w:div>
        <w:div w:id="1232156665">
          <w:marLeft w:val="480"/>
          <w:marRight w:val="0"/>
          <w:marTop w:val="0"/>
          <w:marBottom w:val="0"/>
          <w:divBdr>
            <w:top w:val="none" w:sz="0" w:space="0" w:color="auto"/>
            <w:left w:val="none" w:sz="0" w:space="0" w:color="auto"/>
            <w:bottom w:val="none" w:sz="0" w:space="0" w:color="auto"/>
            <w:right w:val="none" w:sz="0" w:space="0" w:color="auto"/>
          </w:divBdr>
        </w:div>
        <w:div w:id="1508788507">
          <w:marLeft w:val="480"/>
          <w:marRight w:val="0"/>
          <w:marTop w:val="0"/>
          <w:marBottom w:val="0"/>
          <w:divBdr>
            <w:top w:val="none" w:sz="0" w:space="0" w:color="auto"/>
            <w:left w:val="none" w:sz="0" w:space="0" w:color="auto"/>
            <w:bottom w:val="none" w:sz="0" w:space="0" w:color="auto"/>
            <w:right w:val="none" w:sz="0" w:space="0" w:color="auto"/>
          </w:divBdr>
        </w:div>
        <w:div w:id="1039206412">
          <w:marLeft w:val="480"/>
          <w:marRight w:val="0"/>
          <w:marTop w:val="0"/>
          <w:marBottom w:val="0"/>
          <w:divBdr>
            <w:top w:val="none" w:sz="0" w:space="0" w:color="auto"/>
            <w:left w:val="none" w:sz="0" w:space="0" w:color="auto"/>
            <w:bottom w:val="none" w:sz="0" w:space="0" w:color="auto"/>
            <w:right w:val="none" w:sz="0" w:space="0" w:color="auto"/>
          </w:divBdr>
        </w:div>
        <w:div w:id="850148562">
          <w:marLeft w:val="480"/>
          <w:marRight w:val="0"/>
          <w:marTop w:val="0"/>
          <w:marBottom w:val="0"/>
          <w:divBdr>
            <w:top w:val="none" w:sz="0" w:space="0" w:color="auto"/>
            <w:left w:val="none" w:sz="0" w:space="0" w:color="auto"/>
            <w:bottom w:val="none" w:sz="0" w:space="0" w:color="auto"/>
            <w:right w:val="none" w:sz="0" w:space="0" w:color="auto"/>
          </w:divBdr>
        </w:div>
        <w:div w:id="1788043726">
          <w:marLeft w:val="480"/>
          <w:marRight w:val="0"/>
          <w:marTop w:val="0"/>
          <w:marBottom w:val="0"/>
          <w:divBdr>
            <w:top w:val="none" w:sz="0" w:space="0" w:color="auto"/>
            <w:left w:val="none" w:sz="0" w:space="0" w:color="auto"/>
            <w:bottom w:val="none" w:sz="0" w:space="0" w:color="auto"/>
            <w:right w:val="none" w:sz="0" w:space="0" w:color="auto"/>
          </w:divBdr>
        </w:div>
      </w:divsChild>
    </w:div>
    <w:div w:id="1186409976">
      <w:bodyDiv w:val="1"/>
      <w:marLeft w:val="0"/>
      <w:marRight w:val="0"/>
      <w:marTop w:val="0"/>
      <w:marBottom w:val="0"/>
      <w:divBdr>
        <w:top w:val="none" w:sz="0" w:space="0" w:color="auto"/>
        <w:left w:val="none" w:sz="0" w:space="0" w:color="auto"/>
        <w:bottom w:val="none" w:sz="0" w:space="0" w:color="auto"/>
        <w:right w:val="none" w:sz="0" w:space="0" w:color="auto"/>
      </w:divBdr>
      <w:divsChild>
        <w:div w:id="176894982">
          <w:marLeft w:val="480"/>
          <w:marRight w:val="0"/>
          <w:marTop w:val="0"/>
          <w:marBottom w:val="0"/>
          <w:divBdr>
            <w:top w:val="none" w:sz="0" w:space="0" w:color="auto"/>
            <w:left w:val="none" w:sz="0" w:space="0" w:color="auto"/>
            <w:bottom w:val="none" w:sz="0" w:space="0" w:color="auto"/>
            <w:right w:val="none" w:sz="0" w:space="0" w:color="auto"/>
          </w:divBdr>
        </w:div>
        <w:div w:id="1322084190">
          <w:marLeft w:val="480"/>
          <w:marRight w:val="0"/>
          <w:marTop w:val="0"/>
          <w:marBottom w:val="0"/>
          <w:divBdr>
            <w:top w:val="none" w:sz="0" w:space="0" w:color="auto"/>
            <w:left w:val="none" w:sz="0" w:space="0" w:color="auto"/>
            <w:bottom w:val="none" w:sz="0" w:space="0" w:color="auto"/>
            <w:right w:val="none" w:sz="0" w:space="0" w:color="auto"/>
          </w:divBdr>
        </w:div>
        <w:div w:id="631132341">
          <w:marLeft w:val="480"/>
          <w:marRight w:val="0"/>
          <w:marTop w:val="0"/>
          <w:marBottom w:val="0"/>
          <w:divBdr>
            <w:top w:val="none" w:sz="0" w:space="0" w:color="auto"/>
            <w:left w:val="none" w:sz="0" w:space="0" w:color="auto"/>
            <w:bottom w:val="none" w:sz="0" w:space="0" w:color="auto"/>
            <w:right w:val="none" w:sz="0" w:space="0" w:color="auto"/>
          </w:divBdr>
        </w:div>
        <w:div w:id="1056659672">
          <w:marLeft w:val="480"/>
          <w:marRight w:val="0"/>
          <w:marTop w:val="0"/>
          <w:marBottom w:val="0"/>
          <w:divBdr>
            <w:top w:val="none" w:sz="0" w:space="0" w:color="auto"/>
            <w:left w:val="none" w:sz="0" w:space="0" w:color="auto"/>
            <w:bottom w:val="none" w:sz="0" w:space="0" w:color="auto"/>
            <w:right w:val="none" w:sz="0" w:space="0" w:color="auto"/>
          </w:divBdr>
        </w:div>
        <w:div w:id="2067606132">
          <w:marLeft w:val="480"/>
          <w:marRight w:val="0"/>
          <w:marTop w:val="0"/>
          <w:marBottom w:val="0"/>
          <w:divBdr>
            <w:top w:val="none" w:sz="0" w:space="0" w:color="auto"/>
            <w:left w:val="none" w:sz="0" w:space="0" w:color="auto"/>
            <w:bottom w:val="none" w:sz="0" w:space="0" w:color="auto"/>
            <w:right w:val="none" w:sz="0" w:space="0" w:color="auto"/>
          </w:divBdr>
        </w:div>
        <w:div w:id="819612836">
          <w:marLeft w:val="480"/>
          <w:marRight w:val="0"/>
          <w:marTop w:val="0"/>
          <w:marBottom w:val="0"/>
          <w:divBdr>
            <w:top w:val="none" w:sz="0" w:space="0" w:color="auto"/>
            <w:left w:val="none" w:sz="0" w:space="0" w:color="auto"/>
            <w:bottom w:val="none" w:sz="0" w:space="0" w:color="auto"/>
            <w:right w:val="none" w:sz="0" w:space="0" w:color="auto"/>
          </w:divBdr>
        </w:div>
        <w:div w:id="1402677888">
          <w:marLeft w:val="480"/>
          <w:marRight w:val="0"/>
          <w:marTop w:val="0"/>
          <w:marBottom w:val="0"/>
          <w:divBdr>
            <w:top w:val="none" w:sz="0" w:space="0" w:color="auto"/>
            <w:left w:val="none" w:sz="0" w:space="0" w:color="auto"/>
            <w:bottom w:val="none" w:sz="0" w:space="0" w:color="auto"/>
            <w:right w:val="none" w:sz="0" w:space="0" w:color="auto"/>
          </w:divBdr>
        </w:div>
        <w:div w:id="1987120571">
          <w:marLeft w:val="480"/>
          <w:marRight w:val="0"/>
          <w:marTop w:val="0"/>
          <w:marBottom w:val="0"/>
          <w:divBdr>
            <w:top w:val="none" w:sz="0" w:space="0" w:color="auto"/>
            <w:left w:val="none" w:sz="0" w:space="0" w:color="auto"/>
            <w:bottom w:val="none" w:sz="0" w:space="0" w:color="auto"/>
            <w:right w:val="none" w:sz="0" w:space="0" w:color="auto"/>
          </w:divBdr>
        </w:div>
        <w:div w:id="993951513">
          <w:marLeft w:val="480"/>
          <w:marRight w:val="0"/>
          <w:marTop w:val="0"/>
          <w:marBottom w:val="0"/>
          <w:divBdr>
            <w:top w:val="none" w:sz="0" w:space="0" w:color="auto"/>
            <w:left w:val="none" w:sz="0" w:space="0" w:color="auto"/>
            <w:bottom w:val="none" w:sz="0" w:space="0" w:color="auto"/>
            <w:right w:val="none" w:sz="0" w:space="0" w:color="auto"/>
          </w:divBdr>
        </w:div>
        <w:div w:id="455612081">
          <w:marLeft w:val="480"/>
          <w:marRight w:val="0"/>
          <w:marTop w:val="0"/>
          <w:marBottom w:val="0"/>
          <w:divBdr>
            <w:top w:val="none" w:sz="0" w:space="0" w:color="auto"/>
            <w:left w:val="none" w:sz="0" w:space="0" w:color="auto"/>
            <w:bottom w:val="none" w:sz="0" w:space="0" w:color="auto"/>
            <w:right w:val="none" w:sz="0" w:space="0" w:color="auto"/>
          </w:divBdr>
        </w:div>
        <w:div w:id="389966326">
          <w:marLeft w:val="480"/>
          <w:marRight w:val="0"/>
          <w:marTop w:val="0"/>
          <w:marBottom w:val="0"/>
          <w:divBdr>
            <w:top w:val="none" w:sz="0" w:space="0" w:color="auto"/>
            <w:left w:val="none" w:sz="0" w:space="0" w:color="auto"/>
            <w:bottom w:val="none" w:sz="0" w:space="0" w:color="auto"/>
            <w:right w:val="none" w:sz="0" w:space="0" w:color="auto"/>
          </w:divBdr>
        </w:div>
        <w:div w:id="681513273">
          <w:marLeft w:val="480"/>
          <w:marRight w:val="0"/>
          <w:marTop w:val="0"/>
          <w:marBottom w:val="0"/>
          <w:divBdr>
            <w:top w:val="none" w:sz="0" w:space="0" w:color="auto"/>
            <w:left w:val="none" w:sz="0" w:space="0" w:color="auto"/>
            <w:bottom w:val="none" w:sz="0" w:space="0" w:color="auto"/>
            <w:right w:val="none" w:sz="0" w:space="0" w:color="auto"/>
          </w:divBdr>
        </w:div>
        <w:div w:id="999121662">
          <w:marLeft w:val="480"/>
          <w:marRight w:val="0"/>
          <w:marTop w:val="0"/>
          <w:marBottom w:val="0"/>
          <w:divBdr>
            <w:top w:val="none" w:sz="0" w:space="0" w:color="auto"/>
            <w:left w:val="none" w:sz="0" w:space="0" w:color="auto"/>
            <w:bottom w:val="none" w:sz="0" w:space="0" w:color="auto"/>
            <w:right w:val="none" w:sz="0" w:space="0" w:color="auto"/>
          </w:divBdr>
        </w:div>
        <w:div w:id="1239748689">
          <w:marLeft w:val="480"/>
          <w:marRight w:val="0"/>
          <w:marTop w:val="0"/>
          <w:marBottom w:val="0"/>
          <w:divBdr>
            <w:top w:val="none" w:sz="0" w:space="0" w:color="auto"/>
            <w:left w:val="none" w:sz="0" w:space="0" w:color="auto"/>
            <w:bottom w:val="none" w:sz="0" w:space="0" w:color="auto"/>
            <w:right w:val="none" w:sz="0" w:space="0" w:color="auto"/>
          </w:divBdr>
        </w:div>
        <w:div w:id="2020497343">
          <w:marLeft w:val="480"/>
          <w:marRight w:val="0"/>
          <w:marTop w:val="0"/>
          <w:marBottom w:val="0"/>
          <w:divBdr>
            <w:top w:val="none" w:sz="0" w:space="0" w:color="auto"/>
            <w:left w:val="none" w:sz="0" w:space="0" w:color="auto"/>
            <w:bottom w:val="none" w:sz="0" w:space="0" w:color="auto"/>
            <w:right w:val="none" w:sz="0" w:space="0" w:color="auto"/>
          </w:divBdr>
        </w:div>
        <w:div w:id="1866285836">
          <w:marLeft w:val="480"/>
          <w:marRight w:val="0"/>
          <w:marTop w:val="0"/>
          <w:marBottom w:val="0"/>
          <w:divBdr>
            <w:top w:val="none" w:sz="0" w:space="0" w:color="auto"/>
            <w:left w:val="none" w:sz="0" w:space="0" w:color="auto"/>
            <w:bottom w:val="none" w:sz="0" w:space="0" w:color="auto"/>
            <w:right w:val="none" w:sz="0" w:space="0" w:color="auto"/>
          </w:divBdr>
        </w:div>
      </w:divsChild>
    </w:div>
    <w:div w:id="1188761299">
      <w:bodyDiv w:val="1"/>
      <w:marLeft w:val="0"/>
      <w:marRight w:val="0"/>
      <w:marTop w:val="0"/>
      <w:marBottom w:val="0"/>
      <w:divBdr>
        <w:top w:val="none" w:sz="0" w:space="0" w:color="auto"/>
        <w:left w:val="none" w:sz="0" w:space="0" w:color="auto"/>
        <w:bottom w:val="none" w:sz="0" w:space="0" w:color="auto"/>
        <w:right w:val="none" w:sz="0" w:space="0" w:color="auto"/>
      </w:divBdr>
    </w:div>
    <w:div w:id="1189828570">
      <w:bodyDiv w:val="1"/>
      <w:marLeft w:val="0"/>
      <w:marRight w:val="0"/>
      <w:marTop w:val="0"/>
      <w:marBottom w:val="0"/>
      <w:divBdr>
        <w:top w:val="none" w:sz="0" w:space="0" w:color="auto"/>
        <w:left w:val="none" w:sz="0" w:space="0" w:color="auto"/>
        <w:bottom w:val="none" w:sz="0" w:space="0" w:color="auto"/>
        <w:right w:val="none" w:sz="0" w:space="0" w:color="auto"/>
      </w:divBdr>
    </w:div>
    <w:div w:id="1191459260">
      <w:bodyDiv w:val="1"/>
      <w:marLeft w:val="0"/>
      <w:marRight w:val="0"/>
      <w:marTop w:val="0"/>
      <w:marBottom w:val="0"/>
      <w:divBdr>
        <w:top w:val="none" w:sz="0" w:space="0" w:color="auto"/>
        <w:left w:val="none" w:sz="0" w:space="0" w:color="auto"/>
        <w:bottom w:val="none" w:sz="0" w:space="0" w:color="auto"/>
        <w:right w:val="none" w:sz="0" w:space="0" w:color="auto"/>
      </w:divBdr>
    </w:div>
    <w:div w:id="1192570464">
      <w:bodyDiv w:val="1"/>
      <w:marLeft w:val="0"/>
      <w:marRight w:val="0"/>
      <w:marTop w:val="0"/>
      <w:marBottom w:val="0"/>
      <w:divBdr>
        <w:top w:val="none" w:sz="0" w:space="0" w:color="auto"/>
        <w:left w:val="none" w:sz="0" w:space="0" w:color="auto"/>
        <w:bottom w:val="none" w:sz="0" w:space="0" w:color="auto"/>
        <w:right w:val="none" w:sz="0" w:space="0" w:color="auto"/>
      </w:divBdr>
      <w:divsChild>
        <w:div w:id="1308583764">
          <w:marLeft w:val="480"/>
          <w:marRight w:val="0"/>
          <w:marTop w:val="0"/>
          <w:marBottom w:val="0"/>
          <w:divBdr>
            <w:top w:val="none" w:sz="0" w:space="0" w:color="auto"/>
            <w:left w:val="none" w:sz="0" w:space="0" w:color="auto"/>
            <w:bottom w:val="none" w:sz="0" w:space="0" w:color="auto"/>
            <w:right w:val="none" w:sz="0" w:space="0" w:color="auto"/>
          </w:divBdr>
        </w:div>
        <w:div w:id="908921129">
          <w:marLeft w:val="480"/>
          <w:marRight w:val="0"/>
          <w:marTop w:val="0"/>
          <w:marBottom w:val="0"/>
          <w:divBdr>
            <w:top w:val="none" w:sz="0" w:space="0" w:color="auto"/>
            <w:left w:val="none" w:sz="0" w:space="0" w:color="auto"/>
            <w:bottom w:val="none" w:sz="0" w:space="0" w:color="auto"/>
            <w:right w:val="none" w:sz="0" w:space="0" w:color="auto"/>
          </w:divBdr>
        </w:div>
        <w:div w:id="2110349271">
          <w:marLeft w:val="480"/>
          <w:marRight w:val="0"/>
          <w:marTop w:val="0"/>
          <w:marBottom w:val="0"/>
          <w:divBdr>
            <w:top w:val="none" w:sz="0" w:space="0" w:color="auto"/>
            <w:left w:val="none" w:sz="0" w:space="0" w:color="auto"/>
            <w:bottom w:val="none" w:sz="0" w:space="0" w:color="auto"/>
            <w:right w:val="none" w:sz="0" w:space="0" w:color="auto"/>
          </w:divBdr>
        </w:div>
        <w:div w:id="1447500666">
          <w:marLeft w:val="480"/>
          <w:marRight w:val="0"/>
          <w:marTop w:val="0"/>
          <w:marBottom w:val="0"/>
          <w:divBdr>
            <w:top w:val="none" w:sz="0" w:space="0" w:color="auto"/>
            <w:left w:val="none" w:sz="0" w:space="0" w:color="auto"/>
            <w:bottom w:val="none" w:sz="0" w:space="0" w:color="auto"/>
            <w:right w:val="none" w:sz="0" w:space="0" w:color="auto"/>
          </w:divBdr>
        </w:div>
        <w:div w:id="670564718">
          <w:marLeft w:val="480"/>
          <w:marRight w:val="0"/>
          <w:marTop w:val="0"/>
          <w:marBottom w:val="0"/>
          <w:divBdr>
            <w:top w:val="none" w:sz="0" w:space="0" w:color="auto"/>
            <w:left w:val="none" w:sz="0" w:space="0" w:color="auto"/>
            <w:bottom w:val="none" w:sz="0" w:space="0" w:color="auto"/>
            <w:right w:val="none" w:sz="0" w:space="0" w:color="auto"/>
          </w:divBdr>
        </w:div>
        <w:div w:id="1888836876">
          <w:marLeft w:val="480"/>
          <w:marRight w:val="0"/>
          <w:marTop w:val="0"/>
          <w:marBottom w:val="0"/>
          <w:divBdr>
            <w:top w:val="none" w:sz="0" w:space="0" w:color="auto"/>
            <w:left w:val="none" w:sz="0" w:space="0" w:color="auto"/>
            <w:bottom w:val="none" w:sz="0" w:space="0" w:color="auto"/>
            <w:right w:val="none" w:sz="0" w:space="0" w:color="auto"/>
          </w:divBdr>
        </w:div>
        <w:div w:id="653414219">
          <w:marLeft w:val="480"/>
          <w:marRight w:val="0"/>
          <w:marTop w:val="0"/>
          <w:marBottom w:val="0"/>
          <w:divBdr>
            <w:top w:val="none" w:sz="0" w:space="0" w:color="auto"/>
            <w:left w:val="none" w:sz="0" w:space="0" w:color="auto"/>
            <w:bottom w:val="none" w:sz="0" w:space="0" w:color="auto"/>
            <w:right w:val="none" w:sz="0" w:space="0" w:color="auto"/>
          </w:divBdr>
        </w:div>
        <w:div w:id="289289728">
          <w:marLeft w:val="480"/>
          <w:marRight w:val="0"/>
          <w:marTop w:val="0"/>
          <w:marBottom w:val="0"/>
          <w:divBdr>
            <w:top w:val="none" w:sz="0" w:space="0" w:color="auto"/>
            <w:left w:val="none" w:sz="0" w:space="0" w:color="auto"/>
            <w:bottom w:val="none" w:sz="0" w:space="0" w:color="auto"/>
            <w:right w:val="none" w:sz="0" w:space="0" w:color="auto"/>
          </w:divBdr>
        </w:div>
        <w:div w:id="831070389">
          <w:marLeft w:val="480"/>
          <w:marRight w:val="0"/>
          <w:marTop w:val="0"/>
          <w:marBottom w:val="0"/>
          <w:divBdr>
            <w:top w:val="none" w:sz="0" w:space="0" w:color="auto"/>
            <w:left w:val="none" w:sz="0" w:space="0" w:color="auto"/>
            <w:bottom w:val="none" w:sz="0" w:space="0" w:color="auto"/>
            <w:right w:val="none" w:sz="0" w:space="0" w:color="auto"/>
          </w:divBdr>
        </w:div>
        <w:div w:id="1348603753">
          <w:marLeft w:val="480"/>
          <w:marRight w:val="0"/>
          <w:marTop w:val="0"/>
          <w:marBottom w:val="0"/>
          <w:divBdr>
            <w:top w:val="none" w:sz="0" w:space="0" w:color="auto"/>
            <w:left w:val="none" w:sz="0" w:space="0" w:color="auto"/>
            <w:bottom w:val="none" w:sz="0" w:space="0" w:color="auto"/>
            <w:right w:val="none" w:sz="0" w:space="0" w:color="auto"/>
          </w:divBdr>
        </w:div>
        <w:div w:id="887454844">
          <w:marLeft w:val="480"/>
          <w:marRight w:val="0"/>
          <w:marTop w:val="0"/>
          <w:marBottom w:val="0"/>
          <w:divBdr>
            <w:top w:val="none" w:sz="0" w:space="0" w:color="auto"/>
            <w:left w:val="none" w:sz="0" w:space="0" w:color="auto"/>
            <w:bottom w:val="none" w:sz="0" w:space="0" w:color="auto"/>
            <w:right w:val="none" w:sz="0" w:space="0" w:color="auto"/>
          </w:divBdr>
        </w:div>
        <w:div w:id="1313826372">
          <w:marLeft w:val="480"/>
          <w:marRight w:val="0"/>
          <w:marTop w:val="0"/>
          <w:marBottom w:val="0"/>
          <w:divBdr>
            <w:top w:val="none" w:sz="0" w:space="0" w:color="auto"/>
            <w:left w:val="none" w:sz="0" w:space="0" w:color="auto"/>
            <w:bottom w:val="none" w:sz="0" w:space="0" w:color="auto"/>
            <w:right w:val="none" w:sz="0" w:space="0" w:color="auto"/>
          </w:divBdr>
        </w:div>
        <w:div w:id="1763187168">
          <w:marLeft w:val="480"/>
          <w:marRight w:val="0"/>
          <w:marTop w:val="0"/>
          <w:marBottom w:val="0"/>
          <w:divBdr>
            <w:top w:val="none" w:sz="0" w:space="0" w:color="auto"/>
            <w:left w:val="none" w:sz="0" w:space="0" w:color="auto"/>
            <w:bottom w:val="none" w:sz="0" w:space="0" w:color="auto"/>
            <w:right w:val="none" w:sz="0" w:space="0" w:color="auto"/>
          </w:divBdr>
        </w:div>
        <w:div w:id="824205575">
          <w:marLeft w:val="480"/>
          <w:marRight w:val="0"/>
          <w:marTop w:val="0"/>
          <w:marBottom w:val="0"/>
          <w:divBdr>
            <w:top w:val="none" w:sz="0" w:space="0" w:color="auto"/>
            <w:left w:val="none" w:sz="0" w:space="0" w:color="auto"/>
            <w:bottom w:val="none" w:sz="0" w:space="0" w:color="auto"/>
            <w:right w:val="none" w:sz="0" w:space="0" w:color="auto"/>
          </w:divBdr>
        </w:div>
        <w:div w:id="1543439591">
          <w:marLeft w:val="480"/>
          <w:marRight w:val="0"/>
          <w:marTop w:val="0"/>
          <w:marBottom w:val="0"/>
          <w:divBdr>
            <w:top w:val="none" w:sz="0" w:space="0" w:color="auto"/>
            <w:left w:val="none" w:sz="0" w:space="0" w:color="auto"/>
            <w:bottom w:val="none" w:sz="0" w:space="0" w:color="auto"/>
            <w:right w:val="none" w:sz="0" w:space="0" w:color="auto"/>
          </w:divBdr>
        </w:div>
        <w:div w:id="287396727">
          <w:marLeft w:val="480"/>
          <w:marRight w:val="0"/>
          <w:marTop w:val="0"/>
          <w:marBottom w:val="0"/>
          <w:divBdr>
            <w:top w:val="none" w:sz="0" w:space="0" w:color="auto"/>
            <w:left w:val="none" w:sz="0" w:space="0" w:color="auto"/>
            <w:bottom w:val="none" w:sz="0" w:space="0" w:color="auto"/>
            <w:right w:val="none" w:sz="0" w:space="0" w:color="auto"/>
          </w:divBdr>
        </w:div>
        <w:div w:id="237790858">
          <w:marLeft w:val="480"/>
          <w:marRight w:val="0"/>
          <w:marTop w:val="0"/>
          <w:marBottom w:val="0"/>
          <w:divBdr>
            <w:top w:val="none" w:sz="0" w:space="0" w:color="auto"/>
            <w:left w:val="none" w:sz="0" w:space="0" w:color="auto"/>
            <w:bottom w:val="none" w:sz="0" w:space="0" w:color="auto"/>
            <w:right w:val="none" w:sz="0" w:space="0" w:color="auto"/>
          </w:divBdr>
        </w:div>
        <w:div w:id="1579511134">
          <w:marLeft w:val="480"/>
          <w:marRight w:val="0"/>
          <w:marTop w:val="0"/>
          <w:marBottom w:val="0"/>
          <w:divBdr>
            <w:top w:val="none" w:sz="0" w:space="0" w:color="auto"/>
            <w:left w:val="none" w:sz="0" w:space="0" w:color="auto"/>
            <w:bottom w:val="none" w:sz="0" w:space="0" w:color="auto"/>
            <w:right w:val="none" w:sz="0" w:space="0" w:color="auto"/>
          </w:divBdr>
        </w:div>
        <w:div w:id="1267425639">
          <w:marLeft w:val="480"/>
          <w:marRight w:val="0"/>
          <w:marTop w:val="0"/>
          <w:marBottom w:val="0"/>
          <w:divBdr>
            <w:top w:val="none" w:sz="0" w:space="0" w:color="auto"/>
            <w:left w:val="none" w:sz="0" w:space="0" w:color="auto"/>
            <w:bottom w:val="none" w:sz="0" w:space="0" w:color="auto"/>
            <w:right w:val="none" w:sz="0" w:space="0" w:color="auto"/>
          </w:divBdr>
        </w:div>
        <w:div w:id="1171607342">
          <w:marLeft w:val="480"/>
          <w:marRight w:val="0"/>
          <w:marTop w:val="0"/>
          <w:marBottom w:val="0"/>
          <w:divBdr>
            <w:top w:val="none" w:sz="0" w:space="0" w:color="auto"/>
            <w:left w:val="none" w:sz="0" w:space="0" w:color="auto"/>
            <w:bottom w:val="none" w:sz="0" w:space="0" w:color="auto"/>
            <w:right w:val="none" w:sz="0" w:space="0" w:color="auto"/>
          </w:divBdr>
        </w:div>
        <w:div w:id="1122959842">
          <w:marLeft w:val="480"/>
          <w:marRight w:val="0"/>
          <w:marTop w:val="0"/>
          <w:marBottom w:val="0"/>
          <w:divBdr>
            <w:top w:val="none" w:sz="0" w:space="0" w:color="auto"/>
            <w:left w:val="none" w:sz="0" w:space="0" w:color="auto"/>
            <w:bottom w:val="none" w:sz="0" w:space="0" w:color="auto"/>
            <w:right w:val="none" w:sz="0" w:space="0" w:color="auto"/>
          </w:divBdr>
        </w:div>
      </w:divsChild>
    </w:div>
    <w:div w:id="1203253110">
      <w:bodyDiv w:val="1"/>
      <w:marLeft w:val="0"/>
      <w:marRight w:val="0"/>
      <w:marTop w:val="0"/>
      <w:marBottom w:val="0"/>
      <w:divBdr>
        <w:top w:val="none" w:sz="0" w:space="0" w:color="auto"/>
        <w:left w:val="none" w:sz="0" w:space="0" w:color="auto"/>
        <w:bottom w:val="none" w:sz="0" w:space="0" w:color="auto"/>
        <w:right w:val="none" w:sz="0" w:space="0" w:color="auto"/>
      </w:divBdr>
    </w:div>
    <w:div w:id="1226987799">
      <w:bodyDiv w:val="1"/>
      <w:marLeft w:val="0"/>
      <w:marRight w:val="0"/>
      <w:marTop w:val="0"/>
      <w:marBottom w:val="0"/>
      <w:divBdr>
        <w:top w:val="none" w:sz="0" w:space="0" w:color="auto"/>
        <w:left w:val="none" w:sz="0" w:space="0" w:color="auto"/>
        <w:bottom w:val="none" w:sz="0" w:space="0" w:color="auto"/>
        <w:right w:val="none" w:sz="0" w:space="0" w:color="auto"/>
      </w:divBdr>
    </w:div>
    <w:div w:id="1228953009">
      <w:bodyDiv w:val="1"/>
      <w:marLeft w:val="0"/>
      <w:marRight w:val="0"/>
      <w:marTop w:val="0"/>
      <w:marBottom w:val="0"/>
      <w:divBdr>
        <w:top w:val="none" w:sz="0" w:space="0" w:color="auto"/>
        <w:left w:val="none" w:sz="0" w:space="0" w:color="auto"/>
        <w:bottom w:val="none" w:sz="0" w:space="0" w:color="auto"/>
        <w:right w:val="none" w:sz="0" w:space="0" w:color="auto"/>
      </w:divBdr>
      <w:divsChild>
        <w:div w:id="1015421818">
          <w:marLeft w:val="480"/>
          <w:marRight w:val="0"/>
          <w:marTop w:val="0"/>
          <w:marBottom w:val="0"/>
          <w:divBdr>
            <w:top w:val="none" w:sz="0" w:space="0" w:color="auto"/>
            <w:left w:val="none" w:sz="0" w:space="0" w:color="auto"/>
            <w:bottom w:val="none" w:sz="0" w:space="0" w:color="auto"/>
            <w:right w:val="none" w:sz="0" w:space="0" w:color="auto"/>
          </w:divBdr>
        </w:div>
        <w:div w:id="818420856">
          <w:marLeft w:val="480"/>
          <w:marRight w:val="0"/>
          <w:marTop w:val="0"/>
          <w:marBottom w:val="0"/>
          <w:divBdr>
            <w:top w:val="none" w:sz="0" w:space="0" w:color="auto"/>
            <w:left w:val="none" w:sz="0" w:space="0" w:color="auto"/>
            <w:bottom w:val="none" w:sz="0" w:space="0" w:color="auto"/>
            <w:right w:val="none" w:sz="0" w:space="0" w:color="auto"/>
          </w:divBdr>
        </w:div>
        <w:div w:id="621884517">
          <w:marLeft w:val="480"/>
          <w:marRight w:val="0"/>
          <w:marTop w:val="0"/>
          <w:marBottom w:val="0"/>
          <w:divBdr>
            <w:top w:val="none" w:sz="0" w:space="0" w:color="auto"/>
            <w:left w:val="none" w:sz="0" w:space="0" w:color="auto"/>
            <w:bottom w:val="none" w:sz="0" w:space="0" w:color="auto"/>
            <w:right w:val="none" w:sz="0" w:space="0" w:color="auto"/>
          </w:divBdr>
        </w:div>
        <w:div w:id="297151775">
          <w:marLeft w:val="480"/>
          <w:marRight w:val="0"/>
          <w:marTop w:val="0"/>
          <w:marBottom w:val="0"/>
          <w:divBdr>
            <w:top w:val="none" w:sz="0" w:space="0" w:color="auto"/>
            <w:left w:val="none" w:sz="0" w:space="0" w:color="auto"/>
            <w:bottom w:val="none" w:sz="0" w:space="0" w:color="auto"/>
            <w:right w:val="none" w:sz="0" w:space="0" w:color="auto"/>
          </w:divBdr>
        </w:div>
        <w:div w:id="74010783">
          <w:marLeft w:val="480"/>
          <w:marRight w:val="0"/>
          <w:marTop w:val="0"/>
          <w:marBottom w:val="0"/>
          <w:divBdr>
            <w:top w:val="none" w:sz="0" w:space="0" w:color="auto"/>
            <w:left w:val="none" w:sz="0" w:space="0" w:color="auto"/>
            <w:bottom w:val="none" w:sz="0" w:space="0" w:color="auto"/>
            <w:right w:val="none" w:sz="0" w:space="0" w:color="auto"/>
          </w:divBdr>
        </w:div>
        <w:div w:id="1914965164">
          <w:marLeft w:val="480"/>
          <w:marRight w:val="0"/>
          <w:marTop w:val="0"/>
          <w:marBottom w:val="0"/>
          <w:divBdr>
            <w:top w:val="none" w:sz="0" w:space="0" w:color="auto"/>
            <w:left w:val="none" w:sz="0" w:space="0" w:color="auto"/>
            <w:bottom w:val="none" w:sz="0" w:space="0" w:color="auto"/>
            <w:right w:val="none" w:sz="0" w:space="0" w:color="auto"/>
          </w:divBdr>
        </w:div>
        <w:div w:id="670447080">
          <w:marLeft w:val="480"/>
          <w:marRight w:val="0"/>
          <w:marTop w:val="0"/>
          <w:marBottom w:val="0"/>
          <w:divBdr>
            <w:top w:val="none" w:sz="0" w:space="0" w:color="auto"/>
            <w:left w:val="none" w:sz="0" w:space="0" w:color="auto"/>
            <w:bottom w:val="none" w:sz="0" w:space="0" w:color="auto"/>
            <w:right w:val="none" w:sz="0" w:space="0" w:color="auto"/>
          </w:divBdr>
        </w:div>
        <w:div w:id="190539065">
          <w:marLeft w:val="480"/>
          <w:marRight w:val="0"/>
          <w:marTop w:val="0"/>
          <w:marBottom w:val="0"/>
          <w:divBdr>
            <w:top w:val="none" w:sz="0" w:space="0" w:color="auto"/>
            <w:left w:val="none" w:sz="0" w:space="0" w:color="auto"/>
            <w:bottom w:val="none" w:sz="0" w:space="0" w:color="auto"/>
            <w:right w:val="none" w:sz="0" w:space="0" w:color="auto"/>
          </w:divBdr>
        </w:div>
        <w:div w:id="1553929091">
          <w:marLeft w:val="480"/>
          <w:marRight w:val="0"/>
          <w:marTop w:val="0"/>
          <w:marBottom w:val="0"/>
          <w:divBdr>
            <w:top w:val="none" w:sz="0" w:space="0" w:color="auto"/>
            <w:left w:val="none" w:sz="0" w:space="0" w:color="auto"/>
            <w:bottom w:val="none" w:sz="0" w:space="0" w:color="auto"/>
            <w:right w:val="none" w:sz="0" w:space="0" w:color="auto"/>
          </w:divBdr>
        </w:div>
        <w:div w:id="496851102">
          <w:marLeft w:val="480"/>
          <w:marRight w:val="0"/>
          <w:marTop w:val="0"/>
          <w:marBottom w:val="0"/>
          <w:divBdr>
            <w:top w:val="none" w:sz="0" w:space="0" w:color="auto"/>
            <w:left w:val="none" w:sz="0" w:space="0" w:color="auto"/>
            <w:bottom w:val="none" w:sz="0" w:space="0" w:color="auto"/>
            <w:right w:val="none" w:sz="0" w:space="0" w:color="auto"/>
          </w:divBdr>
        </w:div>
        <w:div w:id="1097409506">
          <w:marLeft w:val="480"/>
          <w:marRight w:val="0"/>
          <w:marTop w:val="0"/>
          <w:marBottom w:val="0"/>
          <w:divBdr>
            <w:top w:val="none" w:sz="0" w:space="0" w:color="auto"/>
            <w:left w:val="none" w:sz="0" w:space="0" w:color="auto"/>
            <w:bottom w:val="none" w:sz="0" w:space="0" w:color="auto"/>
            <w:right w:val="none" w:sz="0" w:space="0" w:color="auto"/>
          </w:divBdr>
        </w:div>
        <w:div w:id="725833687">
          <w:marLeft w:val="480"/>
          <w:marRight w:val="0"/>
          <w:marTop w:val="0"/>
          <w:marBottom w:val="0"/>
          <w:divBdr>
            <w:top w:val="none" w:sz="0" w:space="0" w:color="auto"/>
            <w:left w:val="none" w:sz="0" w:space="0" w:color="auto"/>
            <w:bottom w:val="none" w:sz="0" w:space="0" w:color="auto"/>
            <w:right w:val="none" w:sz="0" w:space="0" w:color="auto"/>
          </w:divBdr>
        </w:div>
        <w:div w:id="2127310086">
          <w:marLeft w:val="480"/>
          <w:marRight w:val="0"/>
          <w:marTop w:val="0"/>
          <w:marBottom w:val="0"/>
          <w:divBdr>
            <w:top w:val="none" w:sz="0" w:space="0" w:color="auto"/>
            <w:left w:val="none" w:sz="0" w:space="0" w:color="auto"/>
            <w:bottom w:val="none" w:sz="0" w:space="0" w:color="auto"/>
            <w:right w:val="none" w:sz="0" w:space="0" w:color="auto"/>
          </w:divBdr>
        </w:div>
        <w:div w:id="1365443363">
          <w:marLeft w:val="480"/>
          <w:marRight w:val="0"/>
          <w:marTop w:val="0"/>
          <w:marBottom w:val="0"/>
          <w:divBdr>
            <w:top w:val="none" w:sz="0" w:space="0" w:color="auto"/>
            <w:left w:val="none" w:sz="0" w:space="0" w:color="auto"/>
            <w:bottom w:val="none" w:sz="0" w:space="0" w:color="auto"/>
            <w:right w:val="none" w:sz="0" w:space="0" w:color="auto"/>
          </w:divBdr>
        </w:div>
        <w:div w:id="1632007224">
          <w:marLeft w:val="480"/>
          <w:marRight w:val="0"/>
          <w:marTop w:val="0"/>
          <w:marBottom w:val="0"/>
          <w:divBdr>
            <w:top w:val="none" w:sz="0" w:space="0" w:color="auto"/>
            <w:left w:val="none" w:sz="0" w:space="0" w:color="auto"/>
            <w:bottom w:val="none" w:sz="0" w:space="0" w:color="auto"/>
            <w:right w:val="none" w:sz="0" w:space="0" w:color="auto"/>
          </w:divBdr>
        </w:div>
        <w:div w:id="772284524">
          <w:marLeft w:val="480"/>
          <w:marRight w:val="0"/>
          <w:marTop w:val="0"/>
          <w:marBottom w:val="0"/>
          <w:divBdr>
            <w:top w:val="none" w:sz="0" w:space="0" w:color="auto"/>
            <w:left w:val="none" w:sz="0" w:space="0" w:color="auto"/>
            <w:bottom w:val="none" w:sz="0" w:space="0" w:color="auto"/>
            <w:right w:val="none" w:sz="0" w:space="0" w:color="auto"/>
          </w:divBdr>
        </w:div>
        <w:div w:id="1508055999">
          <w:marLeft w:val="480"/>
          <w:marRight w:val="0"/>
          <w:marTop w:val="0"/>
          <w:marBottom w:val="0"/>
          <w:divBdr>
            <w:top w:val="none" w:sz="0" w:space="0" w:color="auto"/>
            <w:left w:val="none" w:sz="0" w:space="0" w:color="auto"/>
            <w:bottom w:val="none" w:sz="0" w:space="0" w:color="auto"/>
            <w:right w:val="none" w:sz="0" w:space="0" w:color="auto"/>
          </w:divBdr>
        </w:div>
        <w:div w:id="287785120">
          <w:marLeft w:val="480"/>
          <w:marRight w:val="0"/>
          <w:marTop w:val="0"/>
          <w:marBottom w:val="0"/>
          <w:divBdr>
            <w:top w:val="none" w:sz="0" w:space="0" w:color="auto"/>
            <w:left w:val="none" w:sz="0" w:space="0" w:color="auto"/>
            <w:bottom w:val="none" w:sz="0" w:space="0" w:color="auto"/>
            <w:right w:val="none" w:sz="0" w:space="0" w:color="auto"/>
          </w:divBdr>
        </w:div>
      </w:divsChild>
    </w:div>
    <w:div w:id="1233351695">
      <w:bodyDiv w:val="1"/>
      <w:marLeft w:val="0"/>
      <w:marRight w:val="0"/>
      <w:marTop w:val="0"/>
      <w:marBottom w:val="0"/>
      <w:divBdr>
        <w:top w:val="none" w:sz="0" w:space="0" w:color="auto"/>
        <w:left w:val="none" w:sz="0" w:space="0" w:color="auto"/>
        <w:bottom w:val="none" w:sz="0" w:space="0" w:color="auto"/>
        <w:right w:val="none" w:sz="0" w:space="0" w:color="auto"/>
      </w:divBdr>
    </w:div>
    <w:div w:id="1237594827">
      <w:bodyDiv w:val="1"/>
      <w:marLeft w:val="0"/>
      <w:marRight w:val="0"/>
      <w:marTop w:val="0"/>
      <w:marBottom w:val="0"/>
      <w:divBdr>
        <w:top w:val="none" w:sz="0" w:space="0" w:color="auto"/>
        <w:left w:val="none" w:sz="0" w:space="0" w:color="auto"/>
        <w:bottom w:val="none" w:sz="0" w:space="0" w:color="auto"/>
        <w:right w:val="none" w:sz="0" w:space="0" w:color="auto"/>
      </w:divBdr>
    </w:div>
    <w:div w:id="1240868329">
      <w:bodyDiv w:val="1"/>
      <w:marLeft w:val="0"/>
      <w:marRight w:val="0"/>
      <w:marTop w:val="0"/>
      <w:marBottom w:val="0"/>
      <w:divBdr>
        <w:top w:val="none" w:sz="0" w:space="0" w:color="auto"/>
        <w:left w:val="none" w:sz="0" w:space="0" w:color="auto"/>
        <w:bottom w:val="none" w:sz="0" w:space="0" w:color="auto"/>
        <w:right w:val="none" w:sz="0" w:space="0" w:color="auto"/>
      </w:divBdr>
    </w:div>
    <w:div w:id="1261914814">
      <w:bodyDiv w:val="1"/>
      <w:marLeft w:val="0"/>
      <w:marRight w:val="0"/>
      <w:marTop w:val="0"/>
      <w:marBottom w:val="0"/>
      <w:divBdr>
        <w:top w:val="none" w:sz="0" w:space="0" w:color="auto"/>
        <w:left w:val="none" w:sz="0" w:space="0" w:color="auto"/>
        <w:bottom w:val="none" w:sz="0" w:space="0" w:color="auto"/>
        <w:right w:val="none" w:sz="0" w:space="0" w:color="auto"/>
      </w:divBdr>
      <w:divsChild>
        <w:div w:id="970941481">
          <w:marLeft w:val="480"/>
          <w:marRight w:val="0"/>
          <w:marTop w:val="0"/>
          <w:marBottom w:val="0"/>
          <w:divBdr>
            <w:top w:val="none" w:sz="0" w:space="0" w:color="auto"/>
            <w:left w:val="none" w:sz="0" w:space="0" w:color="auto"/>
            <w:bottom w:val="none" w:sz="0" w:space="0" w:color="auto"/>
            <w:right w:val="none" w:sz="0" w:space="0" w:color="auto"/>
          </w:divBdr>
        </w:div>
        <w:div w:id="400762173">
          <w:marLeft w:val="480"/>
          <w:marRight w:val="0"/>
          <w:marTop w:val="0"/>
          <w:marBottom w:val="0"/>
          <w:divBdr>
            <w:top w:val="none" w:sz="0" w:space="0" w:color="auto"/>
            <w:left w:val="none" w:sz="0" w:space="0" w:color="auto"/>
            <w:bottom w:val="none" w:sz="0" w:space="0" w:color="auto"/>
            <w:right w:val="none" w:sz="0" w:space="0" w:color="auto"/>
          </w:divBdr>
        </w:div>
        <w:div w:id="912737582">
          <w:marLeft w:val="480"/>
          <w:marRight w:val="0"/>
          <w:marTop w:val="0"/>
          <w:marBottom w:val="0"/>
          <w:divBdr>
            <w:top w:val="none" w:sz="0" w:space="0" w:color="auto"/>
            <w:left w:val="none" w:sz="0" w:space="0" w:color="auto"/>
            <w:bottom w:val="none" w:sz="0" w:space="0" w:color="auto"/>
            <w:right w:val="none" w:sz="0" w:space="0" w:color="auto"/>
          </w:divBdr>
        </w:div>
        <w:div w:id="518390679">
          <w:marLeft w:val="480"/>
          <w:marRight w:val="0"/>
          <w:marTop w:val="0"/>
          <w:marBottom w:val="0"/>
          <w:divBdr>
            <w:top w:val="none" w:sz="0" w:space="0" w:color="auto"/>
            <w:left w:val="none" w:sz="0" w:space="0" w:color="auto"/>
            <w:bottom w:val="none" w:sz="0" w:space="0" w:color="auto"/>
            <w:right w:val="none" w:sz="0" w:space="0" w:color="auto"/>
          </w:divBdr>
        </w:div>
        <w:div w:id="902906621">
          <w:marLeft w:val="480"/>
          <w:marRight w:val="0"/>
          <w:marTop w:val="0"/>
          <w:marBottom w:val="0"/>
          <w:divBdr>
            <w:top w:val="none" w:sz="0" w:space="0" w:color="auto"/>
            <w:left w:val="none" w:sz="0" w:space="0" w:color="auto"/>
            <w:bottom w:val="none" w:sz="0" w:space="0" w:color="auto"/>
            <w:right w:val="none" w:sz="0" w:space="0" w:color="auto"/>
          </w:divBdr>
        </w:div>
        <w:div w:id="242956565">
          <w:marLeft w:val="480"/>
          <w:marRight w:val="0"/>
          <w:marTop w:val="0"/>
          <w:marBottom w:val="0"/>
          <w:divBdr>
            <w:top w:val="none" w:sz="0" w:space="0" w:color="auto"/>
            <w:left w:val="none" w:sz="0" w:space="0" w:color="auto"/>
            <w:bottom w:val="none" w:sz="0" w:space="0" w:color="auto"/>
            <w:right w:val="none" w:sz="0" w:space="0" w:color="auto"/>
          </w:divBdr>
        </w:div>
        <w:div w:id="2034182885">
          <w:marLeft w:val="480"/>
          <w:marRight w:val="0"/>
          <w:marTop w:val="0"/>
          <w:marBottom w:val="0"/>
          <w:divBdr>
            <w:top w:val="none" w:sz="0" w:space="0" w:color="auto"/>
            <w:left w:val="none" w:sz="0" w:space="0" w:color="auto"/>
            <w:bottom w:val="none" w:sz="0" w:space="0" w:color="auto"/>
            <w:right w:val="none" w:sz="0" w:space="0" w:color="auto"/>
          </w:divBdr>
        </w:div>
        <w:div w:id="545067256">
          <w:marLeft w:val="480"/>
          <w:marRight w:val="0"/>
          <w:marTop w:val="0"/>
          <w:marBottom w:val="0"/>
          <w:divBdr>
            <w:top w:val="none" w:sz="0" w:space="0" w:color="auto"/>
            <w:left w:val="none" w:sz="0" w:space="0" w:color="auto"/>
            <w:bottom w:val="none" w:sz="0" w:space="0" w:color="auto"/>
            <w:right w:val="none" w:sz="0" w:space="0" w:color="auto"/>
          </w:divBdr>
        </w:div>
        <w:div w:id="1955018626">
          <w:marLeft w:val="480"/>
          <w:marRight w:val="0"/>
          <w:marTop w:val="0"/>
          <w:marBottom w:val="0"/>
          <w:divBdr>
            <w:top w:val="none" w:sz="0" w:space="0" w:color="auto"/>
            <w:left w:val="none" w:sz="0" w:space="0" w:color="auto"/>
            <w:bottom w:val="none" w:sz="0" w:space="0" w:color="auto"/>
            <w:right w:val="none" w:sz="0" w:space="0" w:color="auto"/>
          </w:divBdr>
        </w:div>
        <w:div w:id="393242983">
          <w:marLeft w:val="480"/>
          <w:marRight w:val="0"/>
          <w:marTop w:val="0"/>
          <w:marBottom w:val="0"/>
          <w:divBdr>
            <w:top w:val="none" w:sz="0" w:space="0" w:color="auto"/>
            <w:left w:val="none" w:sz="0" w:space="0" w:color="auto"/>
            <w:bottom w:val="none" w:sz="0" w:space="0" w:color="auto"/>
            <w:right w:val="none" w:sz="0" w:space="0" w:color="auto"/>
          </w:divBdr>
        </w:div>
        <w:div w:id="1310331270">
          <w:marLeft w:val="480"/>
          <w:marRight w:val="0"/>
          <w:marTop w:val="0"/>
          <w:marBottom w:val="0"/>
          <w:divBdr>
            <w:top w:val="none" w:sz="0" w:space="0" w:color="auto"/>
            <w:left w:val="none" w:sz="0" w:space="0" w:color="auto"/>
            <w:bottom w:val="none" w:sz="0" w:space="0" w:color="auto"/>
            <w:right w:val="none" w:sz="0" w:space="0" w:color="auto"/>
          </w:divBdr>
        </w:div>
        <w:div w:id="1202984412">
          <w:marLeft w:val="480"/>
          <w:marRight w:val="0"/>
          <w:marTop w:val="0"/>
          <w:marBottom w:val="0"/>
          <w:divBdr>
            <w:top w:val="none" w:sz="0" w:space="0" w:color="auto"/>
            <w:left w:val="none" w:sz="0" w:space="0" w:color="auto"/>
            <w:bottom w:val="none" w:sz="0" w:space="0" w:color="auto"/>
            <w:right w:val="none" w:sz="0" w:space="0" w:color="auto"/>
          </w:divBdr>
        </w:div>
        <w:div w:id="677192429">
          <w:marLeft w:val="480"/>
          <w:marRight w:val="0"/>
          <w:marTop w:val="0"/>
          <w:marBottom w:val="0"/>
          <w:divBdr>
            <w:top w:val="none" w:sz="0" w:space="0" w:color="auto"/>
            <w:left w:val="none" w:sz="0" w:space="0" w:color="auto"/>
            <w:bottom w:val="none" w:sz="0" w:space="0" w:color="auto"/>
            <w:right w:val="none" w:sz="0" w:space="0" w:color="auto"/>
          </w:divBdr>
        </w:div>
        <w:div w:id="1901865373">
          <w:marLeft w:val="480"/>
          <w:marRight w:val="0"/>
          <w:marTop w:val="0"/>
          <w:marBottom w:val="0"/>
          <w:divBdr>
            <w:top w:val="none" w:sz="0" w:space="0" w:color="auto"/>
            <w:left w:val="none" w:sz="0" w:space="0" w:color="auto"/>
            <w:bottom w:val="none" w:sz="0" w:space="0" w:color="auto"/>
            <w:right w:val="none" w:sz="0" w:space="0" w:color="auto"/>
          </w:divBdr>
        </w:div>
        <w:div w:id="2087222934">
          <w:marLeft w:val="480"/>
          <w:marRight w:val="0"/>
          <w:marTop w:val="0"/>
          <w:marBottom w:val="0"/>
          <w:divBdr>
            <w:top w:val="none" w:sz="0" w:space="0" w:color="auto"/>
            <w:left w:val="none" w:sz="0" w:space="0" w:color="auto"/>
            <w:bottom w:val="none" w:sz="0" w:space="0" w:color="auto"/>
            <w:right w:val="none" w:sz="0" w:space="0" w:color="auto"/>
          </w:divBdr>
        </w:div>
        <w:div w:id="1552378119">
          <w:marLeft w:val="480"/>
          <w:marRight w:val="0"/>
          <w:marTop w:val="0"/>
          <w:marBottom w:val="0"/>
          <w:divBdr>
            <w:top w:val="none" w:sz="0" w:space="0" w:color="auto"/>
            <w:left w:val="none" w:sz="0" w:space="0" w:color="auto"/>
            <w:bottom w:val="none" w:sz="0" w:space="0" w:color="auto"/>
            <w:right w:val="none" w:sz="0" w:space="0" w:color="auto"/>
          </w:divBdr>
        </w:div>
        <w:div w:id="1227496472">
          <w:marLeft w:val="480"/>
          <w:marRight w:val="0"/>
          <w:marTop w:val="0"/>
          <w:marBottom w:val="0"/>
          <w:divBdr>
            <w:top w:val="none" w:sz="0" w:space="0" w:color="auto"/>
            <w:left w:val="none" w:sz="0" w:space="0" w:color="auto"/>
            <w:bottom w:val="none" w:sz="0" w:space="0" w:color="auto"/>
            <w:right w:val="none" w:sz="0" w:space="0" w:color="auto"/>
          </w:divBdr>
        </w:div>
        <w:div w:id="1585409584">
          <w:marLeft w:val="480"/>
          <w:marRight w:val="0"/>
          <w:marTop w:val="0"/>
          <w:marBottom w:val="0"/>
          <w:divBdr>
            <w:top w:val="none" w:sz="0" w:space="0" w:color="auto"/>
            <w:left w:val="none" w:sz="0" w:space="0" w:color="auto"/>
            <w:bottom w:val="none" w:sz="0" w:space="0" w:color="auto"/>
            <w:right w:val="none" w:sz="0" w:space="0" w:color="auto"/>
          </w:divBdr>
        </w:div>
        <w:div w:id="1435709098">
          <w:marLeft w:val="480"/>
          <w:marRight w:val="0"/>
          <w:marTop w:val="0"/>
          <w:marBottom w:val="0"/>
          <w:divBdr>
            <w:top w:val="none" w:sz="0" w:space="0" w:color="auto"/>
            <w:left w:val="none" w:sz="0" w:space="0" w:color="auto"/>
            <w:bottom w:val="none" w:sz="0" w:space="0" w:color="auto"/>
            <w:right w:val="none" w:sz="0" w:space="0" w:color="auto"/>
          </w:divBdr>
        </w:div>
        <w:div w:id="1307318433">
          <w:marLeft w:val="480"/>
          <w:marRight w:val="0"/>
          <w:marTop w:val="0"/>
          <w:marBottom w:val="0"/>
          <w:divBdr>
            <w:top w:val="none" w:sz="0" w:space="0" w:color="auto"/>
            <w:left w:val="none" w:sz="0" w:space="0" w:color="auto"/>
            <w:bottom w:val="none" w:sz="0" w:space="0" w:color="auto"/>
            <w:right w:val="none" w:sz="0" w:space="0" w:color="auto"/>
          </w:divBdr>
        </w:div>
        <w:div w:id="1534230203">
          <w:marLeft w:val="480"/>
          <w:marRight w:val="0"/>
          <w:marTop w:val="0"/>
          <w:marBottom w:val="0"/>
          <w:divBdr>
            <w:top w:val="none" w:sz="0" w:space="0" w:color="auto"/>
            <w:left w:val="none" w:sz="0" w:space="0" w:color="auto"/>
            <w:bottom w:val="none" w:sz="0" w:space="0" w:color="auto"/>
            <w:right w:val="none" w:sz="0" w:space="0" w:color="auto"/>
          </w:divBdr>
        </w:div>
        <w:div w:id="2101366952">
          <w:marLeft w:val="480"/>
          <w:marRight w:val="0"/>
          <w:marTop w:val="0"/>
          <w:marBottom w:val="0"/>
          <w:divBdr>
            <w:top w:val="none" w:sz="0" w:space="0" w:color="auto"/>
            <w:left w:val="none" w:sz="0" w:space="0" w:color="auto"/>
            <w:bottom w:val="none" w:sz="0" w:space="0" w:color="auto"/>
            <w:right w:val="none" w:sz="0" w:space="0" w:color="auto"/>
          </w:divBdr>
        </w:div>
      </w:divsChild>
    </w:div>
    <w:div w:id="1263732404">
      <w:bodyDiv w:val="1"/>
      <w:marLeft w:val="0"/>
      <w:marRight w:val="0"/>
      <w:marTop w:val="0"/>
      <w:marBottom w:val="0"/>
      <w:divBdr>
        <w:top w:val="none" w:sz="0" w:space="0" w:color="auto"/>
        <w:left w:val="none" w:sz="0" w:space="0" w:color="auto"/>
        <w:bottom w:val="none" w:sz="0" w:space="0" w:color="auto"/>
        <w:right w:val="none" w:sz="0" w:space="0" w:color="auto"/>
      </w:divBdr>
    </w:div>
    <w:div w:id="1265268609">
      <w:bodyDiv w:val="1"/>
      <w:marLeft w:val="0"/>
      <w:marRight w:val="0"/>
      <w:marTop w:val="0"/>
      <w:marBottom w:val="0"/>
      <w:divBdr>
        <w:top w:val="none" w:sz="0" w:space="0" w:color="auto"/>
        <w:left w:val="none" w:sz="0" w:space="0" w:color="auto"/>
        <w:bottom w:val="none" w:sz="0" w:space="0" w:color="auto"/>
        <w:right w:val="none" w:sz="0" w:space="0" w:color="auto"/>
      </w:divBdr>
    </w:div>
    <w:div w:id="1276016983">
      <w:bodyDiv w:val="1"/>
      <w:marLeft w:val="0"/>
      <w:marRight w:val="0"/>
      <w:marTop w:val="0"/>
      <w:marBottom w:val="0"/>
      <w:divBdr>
        <w:top w:val="none" w:sz="0" w:space="0" w:color="auto"/>
        <w:left w:val="none" w:sz="0" w:space="0" w:color="auto"/>
        <w:bottom w:val="none" w:sz="0" w:space="0" w:color="auto"/>
        <w:right w:val="none" w:sz="0" w:space="0" w:color="auto"/>
      </w:divBdr>
    </w:div>
    <w:div w:id="1277714983">
      <w:bodyDiv w:val="1"/>
      <w:marLeft w:val="0"/>
      <w:marRight w:val="0"/>
      <w:marTop w:val="0"/>
      <w:marBottom w:val="0"/>
      <w:divBdr>
        <w:top w:val="none" w:sz="0" w:space="0" w:color="auto"/>
        <w:left w:val="none" w:sz="0" w:space="0" w:color="auto"/>
        <w:bottom w:val="none" w:sz="0" w:space="0" w:color="auto"/>
        <w:right w:val="none" w:sz="0" w:space="0" w:color="auto"/>
      </w:divBdr>
    </w:div>
    <w:div w:id="1278638560">
      <w:bodyDiv w:val="1"/>
      <w:marLeft w:val="0"/>
      <w:marRight w:val="0"/>
      <w:marTop w:val="0"/>
      <w:marBottom w:val="0"/>
      <w:divBdr>
        <w:top w:val="none" w:sz="0" w:space="0" w:color="auto"/>
        <w:left w:val="none" w:sz="0" w:space="0" w:color="auto"/>
        <w:bottom w:val="none" w:sz="0" w:space="0" w:color="auto"/>
        <w:right w:val="none" w:sz="0" w:space="0" w:color="auto"/>
      </w:divBdr>
    </w:div>
    <w:div w:id="1291286210">
      <w:bodyDiv w:val="1"/>
      <w:marLeft w:val="0"/>
      <w:marRight w:val="0"/>
      <w:marTop w:val="0"/>
      <w:marBottom w:val="0"/>
      <w:divBdr>
        <w:top w:val="none" w:sz="0" w:space="0" w:color="auto"/>
        <w:left w:val="none" w:sz="0" w:space="0" w:color="auto"/>
        <w:bottom w:val="none" w:sz="0" w:space="0" w:color="auto"/>
        <w:right w:val="none" w:sz="0" w:space="0" w:color="auto"/>
      </w:divBdr>
    </w:div>
    <w:div w:id="1302422586">
      <w:bodyDiv w:val="1"/>
      <w:marLeft w:val="0"/>
      <w:marRight w:val="0"/>
      <w:marTop w:val="0"/>
      <w:marBottom w:val="0"/>
      <w:divBdr>
        <w:top w:val="none" w:sz="0" w:space="0" w:color="auto"/>
        <w:left w:val="none" w:sz="0" w:space="0" w:color="auto"/>
        <w:bottom w:val="none" w:sz="0" w:space="0" w:color="auto"/>
        <w:right w:val="none" w:sz="0" w:space="0" w:color="auto"/>
      </w:divBdr>
      <w:divsChild>
        <w:div w:id="1574117172">
          <w:marLeft w:val="480"/>
          <w:marRight w:val="0"/>
          <w:marTop w:val="0"/>
          <w:marBottom w:val="0"/>
          <w:divBdr>
            <w:top w:val="none" w:sz="0" w:space="0" w:color="auto"/>
            <w:left w:val="none" w:sz="0" w:space="0" w:color="auto"/>
            <w:bottom w:val="none" w:sz="0" w:space="0" w:color="auto"/>
            <w:right w:val="none" w:sz="0" w:space="0" w:color="auto"/>
          </w:divBdr>
        </w:div>
        <w:div w:id="670723717">
          <w:marLeft w:val="480"/>
          <w:marRight w:val="0"/>
          <w:marTop w:val="0"/>
          <w:marBottom w:val="0"/>
          <w:divBdr>
            <w:top w:val="none" w:sz="0" w:space="0" w:color="auto"/>
            <w:left w:val="none" w:sz="0" w:space="0" w:color="auto"/>
            <w:bottom w:val="none" w:sz="0" w:space="0" w:color="auto"/>
            <w:right w:val="none" w:sz="0" w:space="0" w:color="auto"/>
          </w:divBdr>
        </w:div>
        <w:div w:id="520245920">
          <w:marLeft w:val="480"/>
          <w:marRight w:val="0"/>
          <w:marTop w:val="0"/>
          <w:marBottom w:val="0"/>
          <w:divBdr>
            <w:top w:val="none" w:sz="0" w:space="0" w:color="auto"/>
            <w:left w:val="none" w:sz="0" w:space="0" w:color="auto"/>
            <w:bottom w:val="none" w:sz="0" w:space="0" w:color="auto"/>
            <w:right w:val="none" w:sz="0" w:space="0" w:color="auto"/>
          </w:divBdr>
        </w:div>
        <w:div w:id="1682318904">
          <w:marLeft w:val="480"/>
          <w:marRight w:val="0"/>
          <w:marTop w:val="0"/>
          <w:marBottom w:val="0"/>
          <w:divBdr>
            <w:top w:val="none" w:sz="0" w:space="0" w:color="auto"/>
            <w:left w:val="none" w:sz="0" w:space="0" w:color="auto"/>
            <w:bottom w:val="none" w:sz="0" w:space="0" w:color="auto"/>
            <w:right w:val="none" w:sz="0" w:space="0" w:color="auto"/>
          </w:divBdr>
        </w:div>
        <w:div w:id="1437598817">
          <w:marLeft w:val="480"/>
          <w:marRight w:val="0"/>
          <w:marTop w:val="0"/>
          <w:marBottom w:val="0"/>
          <w:divBdr>
            <w:top w:val="none" w:sz="0" w:space="0" w:color="auto"/>
            <w:left w:val="none" w:sz="0" w:space="0" w:color="auto"/>
            <w:bottom w:val="none" w:sz="0" w:space="0" w:color="auto"/>
            <w:right w:val="none" w:sz="0" w:space="0" w:color="auto"/>
          </w:divBdr>
        </w:div>
        <w:div w:id="331953451">
          <w:marLeft w:val="480"/>
          <w:marRight w:val="0"/>
          <w:marTop w:val="0"/>
          <w:marBottom w:val="0"/>
          <w:divBdr>
            <w:top w:val="none" w:sz="0" w:space="0" w:color="auto"/>
            <w:left w:val="none" w:sz="0" w:space="0" w:color="auto"/>
            <w:bottom w:val="none" w:sz="0" w:space="0" w:color="auto"/>
            <w:right w:val="none" w:sz="0" w:space="0" w:color="auto"/>
          </w:divBdr>
        </w:div>
        <w:div w:id="1242788819">
          <w:marLeft w:val="480"/>
          <w:marRight w:val="0"/>
          <w:marTop w:val="0"/>
          <w:marBottom w:val="0"/>
          <w:divBdr>
            <w:top w:val="none" w:sz="0" w:space="0" w:color="auto"/>
            <w:left w:val="none" w:sz="0" w:space="0" w:color="auto"/>
            <w:bottom w:val="none" w:sz="0" w:space="0" w:color="auto"/>
            <w:right w:val="none" w:sz="0" w:space="0" w:color="auto"/>
          </w:divBdr>
        </w:div>
        <w:div w:id="517351602">
          <w:marLeft w:val="480"/>
          <w:marRight w:val="0"/>
          <w:marTop w:val="0"/>
          <w:marBottom w:val="0"/>
          <w:divBdr>
            <w:top w:val="none" w:sz="0" w:space="0" w:color="auto"/>
            <w:left w:val="none" w:sz="0" w:space="0" w:color="auto"/>
            <w:bottom w:val="none" w:sz="0" w:space="0" w:color="auto"/>
            <w:right w:val="none" w:sz="0" w:space="0" w:color="auto"/>
          </w:divBdr>
        </w:div>
        <w:div w:id="1289169922">
          <w:marLeft w:val="480"/>
          <w:marRight w:val="0"/>
          <w:marTop w:val="0"/>
          <w:marBottom w:val="0"/>
          <w:divBdr>
            <w:top w:val="none" w:sz="0" w:space="0" w:color="auto"/>
            <w:left w:val="none" w:sz="0" w:space="0" w:color="auto"/>
            <w:bottom w:val="none" w:sz="0" w:space="0" w:color="auto"/>
            <w:right w:val="none" w:sz="0" w:space="0" w:color="auto"/>
          </w:divBdr>
        </w:div>
        <w:div w:id="1887989496">
          <w:marLeft w:val="480"/>
          <w:marRight w:val="0"/>
          <w:marTop w:val="0"/>
          <w:marBottom w:val="0"/>
          <w:divBdr>
            <w:top w:val="none" w:sz="0" w:space="0" w:color="auto"/>
            <w:left w:val="none" w:sz="0" w:space="0" w:color="auto"/>
            <w:bottom w:val="none" w:sz="0" w:space="0" w:color="auto"/>
            <w:right w:val="none" w:sz="0" w:space="0" w:color="auto"/>
          </w:divBdr>
        </w:div>
        <w:div w:id="1069960150">
          <w:marLeft w:val="480"/>
          <w:marRight w:val="0"/>
          <w:marTop w:val="0"/>
          <w:marBottom w:val="0"/>
          <w:divBdr>
            <w:top w:val="none" w:sz="0" w:space="0" w:color="auto"/>
            <w:left w:val="none" w:sz="0" w:space="0" w:color="auto"/>
            <w:bottom w:val="none" w:sz="0" w:space="0" w:color="auto"/>
            <w:right w:val="none" w:sz="0" w:space="0" w:color="auto"/>
          </w:divBdr>
        </w:div>
        <w:div w:id="1992103250">
          <w:marLeft w:val="480"/>
          <w:marRight w:val="0"/>
          <w:marTop w:val="0"/>
          <w:marBottom w:val="0"/>
          <w:divBdr>
            <w:top w:val="none" w:sz="0" w:space="0" w:color="auto"/>
            <w:left w:val="none" w:sz="0" w:space="0" w:color="auto"/>
            <w:bottom w:val="none" w:sz="0" w:space="0" w:color="auto"/>
            <w:right w:val="none" w:sz="0" w:space="0" w:color="auto"/>
          </w:divBdr>
        </w:div>
        <w:div w:id="2044164096">
          <w:marLeft w:val="480"/>
          <w:marRight w:val="0"/>
          <w:marTop w:val="0"/>
          <w:marBottom w:val="0"/>
          <w:divBdr>
            <w:top w:val="none" w:sz="0" w:space="0" w:color="auto"/>
            <w:left w:val="none" w:sz="0" w:space="0" w:color="auto"/>
            <w:bottom w:val="none" w:sz="0" w:space="0" w:color="auto"/>
            <w:right w:val="none" w:sz="0" w:space="0" w:color="auto"/>
          </w:divBdr>
        </w:div>
        <w:div w:id="835876233">
          <w:marLeft w:val="480"/>
          <w:marRight w:val="0"/>
          <w:marTop w:val="0"/>
          <w:marBottom w:val="0"/>
          <w:divBdr>
            <w:top w:val="none" w:sz="0" w:space="0" w:color="auto"/>
            <w:left w:val="none" w:sz="0" w:space="0" w:color="auto"/>
            <w:bottom w:val="none" w:sz="0" w:space="0" w:color="auto"/>
            <w:right w:val="none" w:sz="0" w:space="0" w:color="auto"/>
          </w:divBdr>
        </w:div>
        <w:div w:id="824904210">
          <w:marLeft w:val="480"/>
          <w:marRight w:val="0"/>
          <w:marTop w:val="0"/>
          <w:marBottom w:val="0"/>
          <w:divBdr>
            <w:top w:val="none" w:sz="0" w:space="0" w:color="auto"/>
            <w:left w:val="none" w:sz="0" w:space="0" w:color="auto"/>
            <w:bottom w:val="none" w:sz="0" w:space="0" w:color="auto"/>
            <w:right w:val="none" w:sz="0" w:space="0" w:color="auto"/>
          </w:divBdr>
        </w:div>
        <w:div w:id="1765884754">
          <w:marLeft w:val="480"/>
          <w:marRight w:val="0"/>
          <w:marTop w:val="0"/>
          <w:marBottom w:val="0"/>
          <w:divBdr>
            <w:top w:val="none" w:sz="0" w:space="0" w:color="auto"/>
            <w:left w:val="none" w:sz="0" w:space="0" w:color="auto"/>
            <w:bottom w:val="none" w:sz="0" w:space="0" w:color="auto"/>
            <w:right w:val="none" w:sz="0" w:space="0" w:color="auto"/>
          </w:divBdr>
        </w:div>
        <w:div w:id="790516429">
          <w:marLeft w:val="480"/>
          <w:marRight w:val="0"/>
          <w:marTop w:val="0"/>
          <w:marBottom w:val="0"/>
          <w:divBdr>
            <w:top w:val="none" w:sz="0" w:space="0" w:color="auto"/>
            <w:left w:val="none" w:sz="0" w:space="0" w:color="auto"/>
            <w:bottom w:val="none" w:sz="0" w:space="0" w:color="auto"/>
            <w:right w:val="none" w:sz="0" w:space="0" w:color="auto"/>
          </w:divBdr>
        </w:div>
        <w:div w:id="399864735">
          <w:marLeft w:val="480"/>
          <w:marRight w:val="0"/>
          <w:marTop w:val="0"/>
          <w:marBottom w:val="0"/>
          <w:divBdr>
            <w:top w:val="none" w:sz="0" w:space="0" w:color="auto"/>
            <w:left w:val="none" w:sz="0" w:space="0" w:color="auto"/>
            <w:bottom w:val="none" w:sz="0" w:space="0" w:color="auto"/>
            <w:right w:val="none" w:sz="0" w:space="0" w:color="auto"/>
          </w:divBdr>
        </w:div>
        <w:div w:id="1349789747">
          <w:marLeft w:val="480"/>
          <w:marRight w:val="0"/>
          <w:marTop w:val="0"/>
          <w:marBottom w:val="0"/>
          <w:divBdr>
            <w:top w:val="none" w:sz="0" w:space="0" w:color="auto"/>
            <w:left w:val="none" w:sz="0" w:space="0" w:color="auto"/>
            <w:bottom w:val="none" w:sz="0" w:space="0" w:color="auto"/>
            <w:right w:val="none" w:sz="0" w:space="0" w:color="auto"/>
          </w:divBdr>
        </w:div>
        <w:div w:id="1190993268">
          <w:marLeft w:val="480"/>
          <w:marRight w:val="0"/>
          <w:marTop w:val="0"/>
          <w:marBottom w:val="0"/>
          <w:divBdr>
            <w:top w:val="none" w:sz="0" w:space="0" w:color="auto"/>
            <w:left w:val="none" w:sz="0" w:space="0" w:color="auto"/>
            <w:bottom w:val="none" w:sz="0" w:space="0" w:color="auto"/>
            <w:right w:val="none" w:sz="0" w:space="0" w:color="auto"/>
          </w:divBdr>
        </w:div>
        <w:div w:id="72624189">
          <w:marLeft w:val="480"/>
          <w:marRight w:val="0"/>
          <w:marTop w:val="0"/>
          <w:marBottom w:val="0"/>
          <w:divBdr>
            <w:top w:val="none" w:sz="0" w:space="0" w:color="auto"/>
            <w:left w:val="none" w:sz="0" w:space="0" w:color="auto"/>
            <w:bottom w:val="none" w:sz="0" w:space="0" w:color="auto"/>
            <w:right w:val="none" w:sz="0" w:space="0" w:color="auto"/>
          </w:divBdr>
        </w:div>
      </w:divsChild>
    </w:div>
    <w:div w:id="1322464020">
      <w:bodyDiv w:val="1"/>
      <w:marLeft w:val="0"/>
      <w:marRight w:val="0"/>
      <w:marTop w:val="0"/>
      <w:marBottom w:val="0"/>
      <w:divBdr>
        <w:top w:val="none" w:sz="0" w:space="0" w:color="auto"/>
        <w:left w:val="none" w:sz="0" w:space="0" w:color="auto"/>
        <w:bottom w:val="none" w:sz="0" w:space="0" w:color="auto"/>
        <w:right w:val="none" w:sz="0" w:space="0" w:color="auto"/>
      </w:divBdr>
    </w:div>
    <w:div w:id="1325086212">
      <w:bodyDiv w:val="1"/>
      <w:marLeft w:val="0"/>
      <w:marRight w:val="0"/>
      <w:marTop w:val="0"/>
      <w:marBottom w:val="0"/>
      <w:divBdr>
        <w:top w:val="none" w:sz="0" w:space="0" w:color="auto"/>
        <w:left w:val="none" w:sz="0" w:space="0" w:color="auto"/>
        <w:bottom w:val="none" w:sz="0" w:space="0" w:color="auto"/>
        <w:right w:val="none" w:sz="0" w:space="0" w:color="auto"/>
      </w:divBdr>
    </w:div>
    <w:div w:id="1330057910">
      <w:bodyDiv w:val="1"/>
      <w:marLeft w:val="0"/>
      <w:marRight w:val="0"/>
      <w:marTop w:val="0"/>
      <w:marBottom w:val="0"/>
      <w:divBdr>
        <w:top w:val="none" w:sz="0" w:space="0" w:color="auto"/>
        <w:left w:val="none" w:sz="0" w:space="0" w:color="auto"/>
        <w:bottom w:val="none" w:sz="0" w:space="0" w:color="auto"/>
        <w:right w:val="none" w:sz="0" w:space="0" w:color="auto"/>
      </w:divBdr>
    </w:div>
    <w:div w:id="1332876671">
      <w:bodyDiv w:val="1"/>
      <w:marLeft w:val="0"/>
      <w:marRight w:val="0"/>
      <w:marTop w:val="0"/>
      <w:marBottom w:val="0"/>
      <w:divBdr>
        <w:top w:val="none" w:sz="0" w:space="0" w:color="auto"/>
        <w:left w:val="none" w:sz="0" w:space="0" w:color="auto"/>
        <w:bottom w:val="none" w:sz="0" w:space="0" w:color="auto"/>
        <w:right w:val="none" w:sz="0" w:space="0" w:color="auto"/>
      </w:divBdr>
    </w:div>
    <w:div w:id="1343705124">
      <w:bodyDiv w:val="1"/>
      <w:marLeft w:val="0"/>
      <w:marRight w:val="0"/>
      <w:marTop w:val="0"/>
      <w:marBottom w:val="0"/>
      <w:divBdr>
        <w:top w:val="none" w:sz="0" w:space="0" w:color="auto"/>
        <w:left w:val="none" w:sz="0" w:space="0" w:color="auto"/>
        <w:bottom w:val="none" w:sz="0" w:space="0" w:color="auto"/>
        <w:right w:val="none" w:sz="0" w:space="0" w:color="auto"/>
      </w:divBdr>
    </w:div>
    <w:div w:id="1384521459">
      <w:bodyDiv w:val="1"/>
      <w:marLeft w:val="0"/>
      <w:marRight w:val="0"/>
      <w:marTop w:val="0"/>
      <w:marBottom w:val="0"/>
      <w:divBdr>
        <w:top w:val="none" w:sz="0" w:space="0" w:color="auto"/>
        <w:left w:val="none" w:sz="0" w:space="0" w:color="auto"/>
        <w:bottom w:val="none" w:sz="0" w:space="0" w:color="auto"/>
        <w:right w:val="none" w:sz="0" w:space="0" w:color="auto"/>
      </w:divBdr>
    </w:div>
    <w:div w:id="1391147765">
      <w:bodyDiv w:val="1"/>
      <w:marLeft w:val="0"/>
      <w:marRight w:val="0"/>
      <w:marTop w:val="0"/>
      <w:marBottom w:val="0"/>
      <w:divBdr>
        <w:top w:val="none" w:sz="0" w:space="0" w:color="auto"/>
        <w:left w:val="none" w:sz="0" w:space="0" w:color="auto"/>
        <w:bottom w:val="none" w:sz="0" w:space="0" w:color="auto"/>
        <w:right w:val="none" w:sz="0" w:space="0" w:color="auto"/>
      </w:divBdr>
    </w:div>
    <w:div w:id="1405760353">
      <w:bodyDiv w:val="1"/>
      <w:marLeft w:val="0"/>
      <w:marRight w:val="0"/>
      <w:marTop w:val="0"/>
      <w:marBottom w:val="0"/>
      <w:divBdr>
        <w:top w:val="none" w:sz="0" w:space="0" w:color="auto"/>
        <w:left w:val="none" w:sz="0" w:space="0" w:color="auto"/>
        <w:bottom w:val="none" w:sz="0" w:space="0" w:color="auto"/>
        <w:right w:val="none" w:sz="0" w:space="0" w:color="auto"/>
      </w:divBdr>
      <w:divsChild>
        <w:div w:id="1066301220">
          <w:marLeft w:val="480"/>
          <w:marRight w:val="0"/>
          <w:marTop w:val="0"/>
          <w:marBottom w:val="0"/>
          <w:divBdr>
            <w:top w:val="none" w:sz="0" w:space="0" w:color="auto"/>
            <w:left w:val="none" w:sz="0" w:space="0" w:color="auto"/>
            <w:bottom w:val="none" w:sz="0" w:space="0" w:color="auto"/>
            <w:right w:val="none" w:sz="0" w:space="0" w:color="auto"/>
          </w:divBdr>
        </w:div>
        <w:div w:id="1194925329">
          <w:marLeft w:val="480"/>
          <w:marRight w:val="0"/>
          <w:marTop w:val="0"/>
          <w:marBottom w:val="0"/>
          <w:divBdr>
            <w:top w:val="none" w:sz="0" w:space="0" w:color="auto"/>
            <w:left w:val="none" w:sz="0" w:space="0" w:color="auto"/>
            <w:bottom w:val="none" w:sz="0" w:space="0" w:color="auto"/>
            <w:right w:val="none" w:sz="0" w:space="0" w:color="auto"/>
          </w:divBdr>
        </w:div>
        <w:div w:id="608465019">
          <w:marLeft w:val="480"/>
          <w:marRight w:val="0"/>
          <w:marTop w:val="0"/>
          <w:marBottom w:val="0"/>
          <w:divBdr>
            <w:top w:val="none" w:sz="0" w:space="0" w:color="auto"/>
            <w:left w:val="none" w:sz="0" w:space="0" w:color="auto"/>
            <w:bottom w:val="none" w:sz="0" w:space="0" w:color="auto"/>
            <w:right w:val="none" w:sz="0" w:space="0" w:color="auto"/>
          </w:divBdr>
        </w:div>
        <w:div w:id="1440225608">
          <w:marLeft w:val="480"/>
          <w:marRight w:val="0"/>
          <w:marTop w:val="0"/>
          <w:marBottom w:val="0"/>
          <w:divBdr>
            <w:top w:val="none" w:sz="0" w:space="0" w:color="auto"/>
            <w:left w:val="none" w:sz="0" w:space="0" w:color="auto"/>
            <w:bottom w:val="none" w:sz="0" w:space="0" w:color="auto"/>
            <w:right w:val="none" w:sz="0" w:space="0" w:color="auto"/>
          </w:divBdr>
        </w:div>
        <w:div w:id="933630">
          <w:marLeft w:val="480"/>
          <w:marRight w:val="0"/>
          <w:marTop w:val="0"/>
          <w:marBottom w:val="0"/>
          <w:divBdr>
            <w:top w:val="none" w:sz="0" w:space="0" w:color="auto"/>
            <w:left w:val="none" w:sz="0" w:space="0" w:color="auto"/>
            <w:bottom w:val="none" w:sz="0" w:space="0" w:color="auto"/>
            <w:right w:val="none" w:sz="0" w:space="0" w:color="auto"/>
          </w:divBdr>
        </w:div>
        <w:div w:id="1107113961">
          <w:marLeft w:val="480"/>
          <w:marRight w:val="0"/>
          <w:marTop w:val="0"/>
          <w:marBottom w:val="0"/>
          <w:divBdr>
            <w:top w:val="none" w:sz="0" w:space="0" w:color="auto"/>
            <w:left w:val="none" w:sz="0" w:space="0" w:color="auto"/>
            <w:bottom w:val="none" w:sz="0" w:space="0" w:color="auto"/>
            <w:right w:val="none" w:sz="0" w:space="0" w:color="auto"/>
          </w:divBdr>
        </w:div>
        <w:div w:id="1810052459">
          <w:marLeft w:val="480"/>
          <w:marRight w:val="0"/>
          <w:marTop w:val="0"/>
          <w:marBottom w:val="0"/>
          <w:divBdr>
            <w:top w:val="none" w:sz="0" w:space="0" w:color="auto"/>
            <w:left w:val="none" w:sz="0" w:space="0" w:color="auto"/>
            <w:bottom w:val="none" w:sz="0" w:space="0" w:color="auto"/>
            <w:right w:val="none" w:sz="0" w:space="0" w:color="auto"/>
          </w:divBdr>
        </w:div>
        <w:div w:id="1947225554">
          <w:marLeft w:val="480"/>
          <w:marRight w:val="0"/>
          <w:marTop w:val="0"/>
          <w:marBottom w:val="0"/>
          <w:divBdr>
            <w:top w:val="none" w:sz="0" w:space="0" w:color="auto"/>
            <w:left w:val="none" w:sz="0" w:space="0" w:color="auto"/>
            <w:bottom w:val="none" w:sz="0" w:space="0" w:color="auto"/>
            <w:right w:val="none" w:sz="0" w:space="0" w:color="auto"/>
          </w:divBdr>
        </w:div>
        <w:div w:id="407970344">
          <w:marLeft w:val="480"/>
          <w:marRight w:val="0"/>
          <w:marTop w:val="0"/>
          <w:marBottom w:val="0"/>
          <w:divBdr>
            <w:top w:val="none" w:sz="0" w:space="0" w:color="auto"/>
            <w:left w:val="none" w:sz="0" w:space="0" w:color="auto"/>
            <w:bottom w:val="none" w:sz="0" w:space="0" w:color="auto"/>
            <w:right w:val="none" w:sz="0" w:space="0" w:color="auto"/>
          </w:divBdr>
        </w:div>
        <w:div w:id="1775636234">
          <w:marLeft w:val="480"/>
          <w:marRight w:val="0"/>
          <w:marTop w:val="0"/>
          <w:marBottom w:val="0"/>
          <w:divBdr>
            <w:top w:val="none" w:sz="0" w:space="0" w:color="auto"/>
            <w:left w:val="none" w:sz="0" w:space="0" w:color="auto"/>
            <w:bottom w:val="none" w:sz="0" w:space="0" w:color="auto"/>
            <w:right w:val="none" w:sz="0" w:space="0" w:color="auto"/>
          </w:divBdr>
        </w:div>
        <w:div w:id="207491991">
          <w:marLeft w:val="480"/>
          <w:marRight w:val="0"/>
          <w:marTop w:val="0"/>
          <w:marBottom w:val="0"/>
          <w:divBdr>
            <w:top w:val="none" w:sz="0" w:space="0" w:color="auto"/>
            <w:left w:val="none" w:sz="0" w:space="0" w:color="auto"/>
            <w:bottom w:val="none" w:sz="0" w:space="0" w:color="auto"/>
            <w:right w:val="none" w:sz="0" w:space="0" w:color="auto"/>
          </w:divBdr>
        </w:div>
        <w:div w:id="254678316">
          <w:marLeft w:val="480"/>
          <w:marRight w:val="0"/>
          <w:marTop w:val="0"/>
          <w:marBottom w:val="0"/>
          <w:divBdr>
            <w:top w:val="none" w:sz="0" w:space="0" w:color="auto"/>
            <w:left w:val="none" w:sz="0" w:space="0" w:color="auto"/>
            <w:bottom w:val="none" w:sz="0" w:space="0" w:color="auto"/>
            <w:right w:val="none" w:sz="0" w:space="0" w:color="auto"/>
          </w:divBdr>
        </w:div>
        <w:div w:id="1146701809">
          <w:marLeft w:val="480"/>
          <w:marRight w:val="0"/>
          <w:marTop w:val="0"/>
          <w:marBottom w:val="0"/>
          <w:divBdr>
            <w:top w:val="none" w:sz="0" w:space="0" w:color="auto"/>
            <w:left w:val="none" w:sz="0" w:space="0" w:color="auto"/>
            <w:bottom w:val="none" w:sz="0" w:space="0" w:color="auto"/>
            <w:right w:val="none" w:sz="0" w:space="0" w:color="auto"/>
          </w:divBdr>
        </w:div>
        <w:div w:id="1986003061">
          <w:marLeft w:val="480"/>
          <w:marRight w:val="0"/>
          <w:marTop w:val="0"/>
          <w:marBottom w:val="0"/>
          <w:divBdr>
            <w:top w:val="none" w:sz="0" w:space="0" w:color="auto"/>
            <w:left w:val="none" w:sz="0" w:space="0" w:color="auto"/>
            <w:bottom w:val="none" w:sz="0" w:space="0" w:color="auto"/>
            <w:right w:val="none" w:sz="0" w:space="0" w:color="auto"/>
          </w:divBdr>
        </w:div>
        <w:div w:id="557516262">
          <w:marLeft w:val="480"/>
          <w:marRight w:val="0"/>
          <w:marTop w:val="0"/>
          <w:marBottom w:val="0"/>
          <w:divBdr>
            <w:top w:val="none" w:sz="0" w:space="0" w:color="auto"/>
            <w:left w:val="none" w:sz="0" w:space="0" w:color="auto"/>
            <w:bottom w:val="none" w:sz="0" w:space="0" w:color="auto"/>
            <w:right w:val="none" w:sz="0" w:space="0" w:color="auto"/>
          </w:divBdr>
        </w:div>
        <w:div w:id="1073695901">
          <w:marLeft w:val="480"/>
          <w:marRight w:val="0"/>
          <w:marTop w:val="0"/>
          <w:marBottom w:val="0"/>
          <w:divBdr>
            <w:top w:val="none" w:sz="0" w:space="0" w:color="auto"/>
            <w:left w:val="none" w:sz="0" w:space="0" w:color="auto"/>
            <w:bottom w:val="none" w:sz="0" w:space="0" w:color="auto"/>
            <w:right w:val="none" w:sz="0" w:space="0" w:color="auto"/>
          </w:divBdr>
        </w:div>
        <w:div w:id="1216744415">
          <w:marLeft w:val="480"/>
          <w:marRight w:val="0"/>
          <w:marTop w:val="0"/>
          <w:marBottom w:val="0"/>
          <w:divBdr>
            <w:top w:val="none" w:sz="0" w:space="0" w:color="auto"/>
            <w:left w:val="none" w:sz="0" w:space="0" w:color="auto"/>
            <w:bottom w:val="none" w:sz="0" w:space="0" w:color="auto"/>
            <w:right w:val="none" w:sz="0" w:space="0" w:color="auto"/>
          </w:divBdr>
        </w:div>
        <w:div w:id="2092391558">
          <w:marLeft w:val="480"/>
          <w:marRight w:val="0"/>
          <w:marTop w:val="0"/>
          <w:marBottom w:val="0"/>
          <w:divBdr>
            <w:top w:val="none" w:sz="0" w:space="0" w:color="auto"/>
            <w:left w:val="none" w:sz="0" w:space="0" w:color="auto"/>
            <w:bottom w:val="none" w:sz="0" w:space="0" w:color="auto"/>
            <w:right w:val="none" w:sz="0" w:space="0" w:color="auto"/>
          </w:divBdr>
        </w:div>
        <w:div w:id="404650821">
          <w:marLeft w:val="480"/>
          <w:marRight w:val="0"/>
          <w:marTop w:val="0"/>
          <w:marBottom w:val="0"/>
          <w:divBdr>
            <w:top w:val="none" w:sz="0" w:space="0" w:color="auto"/>
            <w:left w:val="none" w:sz="0" w:space="0" w:color="auto"/>
            <w:bottom w:val="none" w:sz="0" w:space="0" w:color="auto"/>
            <w:right w:val="none" w:sz="0" w:space="0" w:color="auto"/>
          </w:divBdr>
        </w:div>
        <w:div w:id="587495406">
          <w:marLeft w:val="480"/>
          <w:marRight w:val="0"/>
          <w:marTop w:val="0"/>
          <w:marBottom w:val="0"/>
          <w:divBdr>
            <w:top w:val="none" w:sz="0" w:space="0" w:color="auto"/>
            <w:left w:val="none" w:sz="0" w:space="0" w:color="auto"/>
            <w:bottom w:val="none" w:sz="0" w:space="0" w:color="auto"/>
            <w:right w:val="none" w:sz="0" w:space="0" w:color="auto"/>
          </w:divBdr>
        </w:div>
        <w:div w:id="472142251">
          <w:marLeft w:val="480"/>
          <w:marRight w:val="0"/>
          <w:marTop w:val="0"/>
          <w:marBottom w:val="0"/>
          <w:divBdr>
            <w:top w:val="none" w:sz="0" w:space="0" w:color="auto"/>
            <w:left w:val="none" w:sz="0" w:space="0" w:color="auto"/>
            <w:bottom w:val="none" w:sz="0" w:space="0" w:color="auto"/>
            <w:right w:val="none" w:sz="0" w:space="0" w:color="auto"/>
          </w:divBdr>
        </w:div>
        <w:div w:id="1050155448">
          <w:marLeft w:val="480"/>
          <w:marRight w:val="0"/>
          <w:marTop w:val="0"/>
          <w:marBottom w:val="0"/>
          <w:divBdr>
            <w:top w:val="none" w:sz="0" w:space="0" w:color="auto"/>
            <w:left w:val="none" w:sz="0" w:space="0" w:color="auto"/>
            <w:bottom w:val="none" w:sz="0" w:space="0" w:color="auto"/>
            <w:right w:val="none" w:sz="0" w:space="0" w:color="auto"/>
          </w:divBdr>
        </w:div>
        <w:div w:id="671835072">
          <w:marLeft w:val="480"/>
          <w:marRight w:val="0"/>
          <w:marTop w:val="0"/>
          <w:marBottom w:val="0"/>
          <w:divBdr>
            <w:top w:val="none" w:sz="0" w:space="0" w:color="auto"/>
            <w:left w:val="none" w:sz="0" w:space="0" w:color="auto"/>
            <w:bottom w:val="none" w:sz="0" w:space="0" w:color="auto"/>
            <w:right w:val="none" w:sz="0" w:space="0" w:color="auto"/>
          </w:divBdr>
        </w:div>
        <w:div w:id="1973825729">
          <w:marLeft w:val="480"/>
          <w:marRight w:val="0"/>
          <w:marTop w:val="0"/>
          <w:marBottom w:val="0"/>
          <w:divBdr>
            <w:top w:val="none" w:sz="0" w:space="0" w:color="auto"/>
            <w:left w:val="none" w:sz="0" w:space="0" w:color="auto"/>
            <w:bottom w:val="none" w:sz="0" w:space="0" w:color="auto"/>
            <w:right w:val="none" w:sz="0" w:space="0" w:color="auto"/>
          </w:divBdr>
        </w:div>
        <w:div w:id="1709723437">
          <w:marLeft w:val="480"/>
          <w:marRight w:val="0"/>
          <w:marTop w:val="0"/>
          <w:marBottom w:val="0"/>
          <w:divBdr>
            <w:top w:val="none" w:sz="0" w:space="0" w:color="auto"/>
            <w:left w:val="none" w:sz="0" w:space="0" w:color="auto"/>
            <w:bottom w:val="none" w:sz="0" w:space="0" w:color="auto"/>
            <w:right w:val="none" w:sz="0" w:space="0" w:color="auto"/>
          </w:divBdr>
        </w:div>
        <w:div w:id="518664797">
          <w:marLeft w:val="480"/>
          <w:marRight w:val="0"/>
          <w:marTop w:val="0"/>
          <w:marBottom w:val="0"/>
          <w:divBdr>
            <w:top w:val="none" w:sz="0" w:space="0" w:color="auto"/>
            <w:left w:val="none" w:sz="0" w:space="0" w:color="auto"/>
            <w:bottom w:val="none" w:sz="0" w:space="0" w:color="auto"/>
            <w:right w:val="none" w:sz="0" w:space="0" w:color="auto"/>
          </w:divBdr>
        </w:div>
        <w:div w:id="848838743">
          <w:marLeft w:val="480"/>
          <w:marRight w:val="0"/>
          <w:marTop w:val="0"/>
          <w:marBottom w:val="0"/>
          <w:divBdr>
            <w:top w:val="none" w:sz="0" w:space="0" w:color="auto"/>
            <w:left w:val="none" w:sz="0" w:space="0" w:color="auto"/>
            <w:bottom w:val="none" w:sz="0" w:space="0" w:color="auto"/>
            <w:right w:val="none" w:sz="0" w:space="0" w:color="auto"/>
          </w:divBdr>
        </w:div>
        <w:div w:id="1522352862">
          <w:marLeft w:val="480"/>
          <w:marRight w:val="0"/>
          <w:marTop w:val="0"/>
          <w:marBottom w:val="0"/>
          <w:divBdr>
            <w:top w:val="none" w:sz="0" w:space="0" w:color="auto"/>
            <w:left w:val="none" w:sz="0" w:space="0" w:color="auto"/>
            <w:bottom w:val="none" w:sz="0" w:space="0" w:color="auto"/>
            <w:right w:val="none" w:sz="0" w:space="0" w:color="auto"/>
          </w:divBdr>
        </w:div>
        <w:div w:id="1397585148">
          <w:marLeft w:val="480"/>
          <w:marRight w:val="0"/>
          <w:marTop w:val="0"/>
          <w:marBottom w:val="0"/>
          <w:divBdr>
            <w:top w:val="none" w:sz="0" w:space="0" w:color="auto"/>
            <w:left w:val="none" w:sz="0" w:space="0" w:color="auto"/>
            <w:bottom w:val="none" w:sz="0" w:space="0" w:color="auto"/>
            <w:right w:val="none" w:sz="0" w:space="0" w:color="auto"/>
          </w:divBdr>
        </w:div>
        <w:div w:id="172496086">
          <w:marLeft w:val="480"/>
          <w:marRight w:val="0"/>
          <w:marTop w:val="0"/>
          <w:marBottom w:val="0"/>
          <w:divBdr>
            <w:top w:val="none" w:sz="0" w:space="0" w:color="auto"/>
            <w:left w:val="none" w:sz="0" w:space="0" w:color="auto"/>
            <w:bottom w:val="none" w:sz="0" w:space="0" w:color="auto"/>
            <w:right w:val="none" w:sz="0" w:space="0" w:color="auto"/>
          </w:divBdr>
        </w:div>
        <w:div w:id="1871215721">
          <w:marLeft w:val="480"/>
          <w:marRight w:val="0"/>
          <w:marTop w:val="0"/>
          <w:marBottom w:val="0"/>
          <w:divBdr>
            <w:top w:val="none" w:sz="0" w:space="0" w:color="auto"/>
            <w:left w:val="none" w:sz="0" w:space="0" w:color="auto"/>
            <w:bottom w:val="none" w:sz="0" w:space="0" w:color="auto"/>
            <w:right w:val="none" w:sz="0" w:space="0" w:color="auto"/>
          </w:divBdr>
        </w:div>
        <w:div w:id="1800495196">
          <w:marLeft w:val="480"/>
          <w:marRight w:val="0"/>
          <w:marTop w:val="0"/>
          <w:marBottom w:val="0"/>
          <w:divBdr>
            <w:top w:val="none" w:sz="0" w:space="0" w:color="auto"/>
            <w:left w:val="none" w:sz="0" w:space="0" w:color="auto"/>
            <w:bottom w:val="none" w:sz="0" w:space="0" w:color="auto"/>
            <w:right w:val="none" w:sz="0" w:space="0" w:color="auto"/>
          </w:divBdr>
        </w:div>
        <w:div w:id="1155031419">
          <w:marLeft w:val="480"/>
          <w:marRight w:val="0"/>
          <w:marTop w:val="0"/>
          <w:marBottom w:val="0"/>
          <w:divBdr>
            <w:top w:val="none" w:sz="0" w:space="0" w:color="auto"/>
            <w:left w:val="none" w:sz="0" w:space="0" w:color="auto"/>
            <w:bottom w:val="none" w:sz="0" w:space="0" w:color="auto"/>
            <w:right w:val="none" w:sz="0" w:space="0" w:color="auto"/>
          </w:divBdr>
        </w:div>
        <w:div w:id="1222474823">
          <w:marLeft w:val="480"/>
          <w:marRight w:val="0"/>
          <w:marTop w:val="0"/>
          <w:marBottom w:val="0"/>
          <w:divBdr>
            <w:top w:val="none" w:sz="0" w:space="0" w:color="auto"/>
            <w:left w:val="none" w:sz="0" w:space="0" w:color="auto"/>
            <w:bottom w:val="none" w:sz="0" w:space="0" w:color="auto"/>
            <w:right w:val="none" w:sz="0" w:space="0" w:color="auto"/>
          </w:divBdr>
        </w:div>
      </w:divsChild>
    </w:div>
    <w:div w:id="1411847966">
      <w:bodyDiv w:val="1"/>
      <w:marLeft w:val="0"/>
      <w:marRight w:val="0"/>
      <w:marTop w:val="0"/>
      <w:marBottom w:val="0"/>
      <w:divBdr>
        <w:top w:val="none" w:sz="0" w:space="0" w:color="auto"/>
        <w:left w:val="none" w:sz="0" w:space="0" w:color="auto"/>
        <w:bottom w:val="none" w:sz="0" w:space="0" w:color="auto"/>
        <w:right w:val="none" w:sz="0" w:space="0" w:color="auto"/>
      </w:divBdr>
    </w:div>
    <w:div w:id="1431396162">
      <w:bodyDiv w:val="1"/>
      <w:marLeft w:val="0"/>
      <w:marRight w:val="0"/>
      <w:marTop w:val="0"/>
      <w:marBottom w:val="0"/>
      <w:divBdr>
        <w:top w:val="none" w:sz="0" w:space="0" w:color="auto"/>
        <w:left w:val="none" w:sz="0" w:space="0" w:color="auto"/>
        <w:bottom w:val="none" w:sz="0" w:space="0" w:color="auto"/>
        <w:right w:val="none" w:sz="0" w:space="0" w:color="auto"/>
      </w:divBdr>
    </w:div>
    <w:div w:id="1456171231">
      <w:bodyDiv w:val="1"/>
      <w:marLeft w:val="0"/>
      <w:marRight w:val="0"/>
      <w:marTop w:val="0"/>
      <w:marBottom w:val="0"/>
      <w:divBdr>
        <w:top w:val="none" w:sz="0" w:space="0" w:color="auto"/>
        <w:left w:val="none" w:sz="0" w:space="0" w:color="auto"/>
        <w:bottom w:val="none" w:sz="0" w:space="0" w:color="auto"/>
        <w:right w:val="none" w:sz="0" w:space="0" w:color="auto"/>
      </w:divBdr>
    </w:div>
    <w:div w:id="1462456262">
      <w:bodyDiv w:val="1"/>
      <w:marLeft w:val="0"/>
      <w:marRight w:val="0"/>
      <w:marTop w:val="0"/>
      <w:marBottom w:val="0"/>
      <w:divBdr>
        <w:top w:val="none" w:sz="0" w:space="0" w:color="auto"/>
        <w:left w:val="none" w:sz="0" w:space="0" w:color="auto"/>
        <w:bottom w:val="none" w:sz="0" w:space="0" w:color="auto"/>
        <w:right w:val="none" w:sz="0" w:space="0" w:color="auto"/>
      </w:divBdr>
    </w:div>
    <w:div w:id="1466313472">
      <w:bodyDiv w:val="1"/>
      <w:marLeft w:val="0"/>
      <w:marRight w:val="0"/>
      <w:marTop w:val="0"/>
      <w:marBottom w:val="0"/>
      <w:divBdr>
        <w:top w:val="none" w:sz="0" w:space="0" w:color="auto"/>
        <w:left w:val="none" w:sz="0" w:space="0" w:color="auto"/>
        <w:bottom w:val="none" w:sz="0" w:space="0" w:color="auto"/>
        <w:right w:val="none" w:sz="0" w:space="0" w:color="auto"/>
      </w:divBdr>
    </w:div>
    <w:div w:id="1466392552">
      <w:bodyDiv w:val="1"/>
      <w:marLeft w:val="0"/>
      <w:marRight w:val="0"/>
      <w:marTop w:val="0"/>
      <w:marBottom w:val="0"/>
      <w:divBdr>
        <w:top w:val="none" w:sz="0" w:space="0" w:color="auto"/>
        <w:left w:val="none" w:sz="0" w:space="0" w:color="auto"/>
        <w:bottom w:val="none" w:sz="0" w:space="0" w:color="auto"/>
        <w:right w:val="none" w:sz="0" w:space="0" w:color="auto"/>
      </w:divBdr>
    </w:div>
    <w:div w:id="1475290234">
      <w:bodyDiv w:val="1"/>
      <w:marLeft w:val="0"/>
      <w:marRight w:val="0"/>
      <w:marTop w:val="0"/>
      <w:marBottom w:val="0"/>
      <w:divBdr>
        <w:top w:val="none" w:sz="0" w:space="0" w:color="auto"/>
        <w:left w:val="none" w:sz="0" w:space="0" w:color="auto"/>
        <w:bottom w:val="none" w:sz="0" w:space="0" w:color="auto"/>
        <w:right w:val="none" w:sz="0" w:space="0" w:color="auto"/>
      </w:divBdr>
      <w:divsChild>
        <w:div w:id="1197082051">
          <w:marLeft w:val="480"/>
          <w:marRight w:val="0"/>
          <w:marTop w:val="0"/>
          <w:marBottom w:val="0"/>
          <w:divBdr>
            <w:top w:val="none" w:sz="0" w:space="0" w:color="auto"/>
            <w:left w:val="none" w:sz="0" w:space="0" w:color="auto"/>
            <w:bottom w:val="none" w:sz="0" w:space="0" w:color="auto"/>
            <w:right w:val="none" w:sz="0" w:space="0" w:color="auto"/>
          </w:divBdr>
        </w:div>
        <w:div w:id="343291246">
          <w:marLeft w:val="480"/>
          <w:marRight w:val="0"/>
          <w:marTop w:val="0"/>
          <w:marBottom w:val="0"/>
          <w:divBdr>
            <w:top w:val="none" w:sz="0" w:space="0" w:color="auto"/>
            <w:left w:val="none" w:sz="0" w:space="0" w:color="auto"/>
            <w:bottom w:val="none" w:sz="0" w:space="0" w:color="auto"/>
            <w:right w:val="none" w:sz="0" w:space="0" w:color="auto"/>
          </w:divBdr>
        </w:div>
        <w:div w:id="1152527659">
          <w:marLeft w:val="480"/>
          <w:marRight w:val="0"/>
          <w:marTop w:val="0"/>
          <w:marBottom w:val="0"/>
          <w:divBdr>
            <w:top w:val="none" w:sz="0" w:space="0" w:color="auto"/>
            <w:left w:val="none" w:sz="0" w:space="0" w:color="auto"/>
            <w:bottom w:val="none" w:sz="0" w:space="0" w:color="auto"/>
            <w:right w:val="none" w:sz="0" w:space="0" w:color="auto"/>
          </w:divBdr>
        </w:div>
        <w:div w:id="1905094342">
          <w:marLeft w:val="480"/>
          <w:marRight w:val="0"/>
          <w:marTop w:val="0"/>
          <w:marBottom w:val="0"/>
          <w:divBdr>
            <w:top w:val="none" w:sz="0" w:space="0" w:color="auto"/>
            <w:left w:val="none" w:sz="0" w:space="0" w:color="auto"/>
            <w:bottom w:val="none" w:sz="0" w:space="0" w:color="auto"/>
            <w:right w:val="none" w:sz="0" w:space="0" w:color="auto"/>
          </w:divBdr>
        </w:div>
        <w:div w:id="1537160358">
          <w:marLeft w:val="480"/>
          <w:marRight w:val="0"/>
          <w:marTop w:val="0"/>
          <w:marBottom w:val="0"/>
          <w:divBdr>
            <w:top w:val="none" w:sz="0" w:space="0" w:color="auto"/>
            <w:left w:val="none" w:sz="0" w:space="0" w:color="auto"/>
            <w:bottom w:val="none" w:sz="0" w:space="0" w:color="auto"/>
            <w:right w:val="none" w:sz="0" w:space="0" w:color="auto"/>
          </w:divBdr>
        </w:div>
        <w:div w:id="1399478633">
          <w:marLeft w:val="480"/>
          <w:marRight w:val="0"/>
          <w:marTop w:val="0"/>
          <w:marBottom w:val="0"/>
          <w:divBdr>
            <w:top w:val="none" w:sz="0" w:space="0" w:color="auto"/>
            <w:left w:val="none" w:sz="0" w:space="0" w:color="auto"/>
            <w:bottom w:val="none" w:sz="0" w:space="0" w:color="auto"/>
            <w:right w:val="none" w:sz="0" w:space="0" w:color="auto"/>
          </w:divBdr>
        </w:div>
        <w:div w:id="727143509">
          <w:marLeft w:val="480"/>
          <w:marRight w:val="0"/>
          <w:marTop w:val="0"/>
          <w:marBottom w:val="0"/>
          <w:divBdr>
            <w:top w:val="none" w:sz="0" w:space="0" w:color="auto"/>
            <w:left w:val="none" w:sz="0" w:space="0" w:color="auto"/>
            <w:bottom w:val="none" w:sz="0" w:space="0" w:color="auto"/>
            <w:right w:val="none" w:sz="0" w:space="0" w:color="auto"/>
          </w:divBdr>
        </w:div>
        <w:div w:id="1529761024">
          <w:marLeft w:val="480"/>
          <w:marRight w:val="0"/>
          <w:marTop w:val="0"/>
          <w:marBottom w:val="0"/>
          <w:divBdr>
            <w:top w:val="none" w:sz="0" w:space="0" w:color="auto"/>
            <w:left w:val="none" w:sz="0" w:space="0" w:color="auto"/>
            <w:bottom w:val="none" w:sz="0" w:space="0" w:color="auto"/>
            <w:right w:val="none" w:sz="0" w:space="0" w:color="auto"/>
          </w:divBdr>
        </w:div>
        <w:div w:id="387143264">
          <w:marLeft w:val="480"/>
          <w:marRight w:val="0"/>
          <w:marTop w:val="0"/>
          <w:marBottom w:val="0"/>
          <w:divBdr>
            <w:top w:val="none" w:sz="0" w:space="0" w:color="auto"/>
            <w:left w:val="none" w:sz="0" w:space="0" w:color="auto"/>
            <w:bottom w:val="none" w:sz="0" w:space="0" w:color="auto"/>
            <w:right w:val="none" w:sz="0" w:space="0" w:color="auto"/>
          </w:divBdr>
        </w:div>
        <w:div w:id="994799018">
          <w:marLeft w:val="480"/>
          <w:marRight w:val="0"/>
          <w:marTop w:val="0"/>
          <w:marBottom w:val="0"/>
          <w:divBdr>
            <w:top w:val="none" w:sz="0" w:space="0" w:color="auto"/>
            <w:left w:val="none" w:sz="0" w:space="0" w:color="auto"/>
            <w:bottom w:val="none" w:sz="0" w:space="0" w:color="auto"/>
            <w:right w:val="none" w:sz="0" w:space="0" w:color="auto"/>
          </w:divBdr>
        </w:div>
        <w:div w:id="686754593">
          <w:marLeft w:val="480"/>
          <w:marRight w:val="0"/>
          <w:marTop w:val="0"/>
          <w:marBottom w:val="0"/>
          <w:divBdr>
            <w:top w:val="none" w:sz="0" w:space="0" w:color="auto"/>
            <w:left w:val="none" w:sz="0" w:space="0" w:color="auto"/>
            <w:bottom w:val="none" w:sz="0" w:space="0" w:color="auto"/>
            <w:right w:val="none" w:sz="0" w:space="0" w:color="auto"/>
          </w:divBdr>
        </w:div>
        <w:div w:id="31075258">
          <w:marLeft w:val="480"/>
          <w:marRight w:val="0"/>
          <w:marTop w:val="0"/>
          <w:marBottom w:val="0"/>
          <w:divBdr>
            <w:top w:val="none" w:sz="0" w:space="0" w:color="auto"/>
            <w:left w:val="none" w:sz="0" w:space="0" w:color="auto"/>
            <w:bottom w:val="none" w:sz="0" w:space="0" w:color="auto"/>
            <w:right w:val="none" w:sz="0" w:space="0" w:color="auto"/>
          </w:divBdr>
        </w:div>
        <w:div w:id="592054097">
          <w:marLeft w:val="480"/>
          <w:marRight w:val="0"/>
          <w:marTop w:val="0"/>
          <w:marBottom w:val="0"/>
          <w:divBdr>
            <w:top w:val="none" w:sz="0" w:space="0" w:color="auto"/>
            <w:left w:val="none" w:sz="0" w:space="0" w:color="auto"/>
            <w:bottom w:val="none" w:sz="0" w:space="0" w:color="auto"/>
            <w:right w:val="none" w:sz="0" w:space="0" w:color="auto"/>
          </w:divBdr>
        </w:div>
        <w:div w:id="1150560657">
          <w:marLeft w:val="480"/>
          <w:marRight w:val="0"/>
          <w:marTop w:val="0"/>
          <w:marBottom w:val="0"/>
          <w:divBdr>
            <w:top w:val="none" w:sz="0" w:space="0" w:color="auto"/>
            <w:left w:val="none" w:sz="0" w:space="0" w:color="auto"/>
            <w:bottom w:val="none" w:sz="0" w:space="0" w:color="auto"/>
            <w:right w:val="none" w:sz="0" w:space="0" w:color="auto"/>
          </w:divBdr>
        </w:div>
        <w:div w:id="1144586842">
          <w:marLeft w:val="480"/>
          <w:marRight w:val="0"/>
          <w:marTop w:val="0"/>
          <w:marBottom w:val="0"/>
          <w:divBdr>
            <w:top w:val="none" w:sz="0" w:space="0" w:color="auto"/>
            <w:left w:val="none" w:sz="0" w:space="0" w:color="auto"/>
            <w:bottom w:val="none" w:sz="0" w:space="0" w:color="auto"/>
            <w:right w:val="none" w:sz="0" w:space="0" w:color="auto"/>
          </w:divBdr>
        </w:div>
        <w:div w:id="1301881711">
          <w:marLeft w:val="480"/>
          <w:marRight w:val="0"/>
          <w:marTop w:val="0"/>
          <w:marBottom w:val="0"/>
          <w:divBdr>
            <w:top w:val="none" w:sz="0" w:space="0" w:color="auto"/>
            <w:left w:val="none" w:sz="0" w:space="0" w:color="auto"/>
            <w:bottom w:val="none" w:sz="0" w:space="0" w:color="auto"/>
            <w:right w:val="none" w:sz="0" w:space="0" w:color="auto"/>
          </w:divBdr>
        </w:div>
        <w:div w:id="1855339887">
          <w:marLeft w:val="480"/>
          <w:marRight w:val="0"/>
          <w:marTop w:val="0"/>
          <w:marBottom w:val="0"/>
          <w:divBdr>
            <w:top w:val="none" w:sz="0" w:space="0" w:color="auto"/>
            <w:left w:val="none" w:sz="0" w:space="0" w:color="auto"/>
            <w:bottom w:val="none" w:sz="0" w:space="0" w:color="auto"/>
            <w:right w:val="none" w:sz="0" w:space="0" w:color="auto"/>
          </w:divBdr>
        </w:div>
        <w:div w:id="1986665957">
          <w:marLeft w:val="480"/>
          <w:marRight w:val="0"/>
          <w:marTop w:val="0"/>
          <w:marBottom w:val="0"/>
          <w:divBdr>
            <w:top w:val="none" w:sz="0" w:space="0" w:color="auto"/>
            <w:left w:val="none" w:sz="0" w:space="0" w:color="auto"/>
            <w:bottom w:val="none" w:sz="0" w:space="0" w:color="auto"/>
            <w:right w:val="none" w:sz="0" w:space="0" w:color="auto"/>
          </w:divBdr>
        </w:div>
        <w:div w:id="1607614593">
          <w:marLeft w:val="480"/>
          <w:marRight w:val="0"/>
          <w:marTop w:val="0"/>
          <w:marBottom w:val="0"/>
          <w:divBdr>
            <w:top w:val="none" w:sz="0" w:space="0" w:color="auto"/>
            <w:left w:val="none" w:sz="0" w:space="0" w:color="auto"/>
            <w:bottom w:val="none" w:sz="0" w:space="0" w:color="auto"/>
            <w:right w:val="none" w:sz="0" w:space="0" w:color="auto"/>
          </w:divBdr>
        </w:div>
        <w:div w:id="529806648">
          <w:marLeft w:val="480"/>
          <w:marRight w:val="0"/>
          <w:marTop w:val="0"/>
          <w:marBottom w:val="0"/>
          <w:divBdr>
            <w:top w:val="none" w:sz="0" w:space="0" w:color="auto"/>
            <w:left w:val="none" w:sz="0" w:space="0" w:color="auto"/>
            <w:bottom w:val="none" w:sz="0" w:space="0" w:color="auto"/>
            <w:right w:val="none" w:sz="0" w:space="0" w:color="auto"/>
          </w:divBdr>
        </w:div>
        <w:div w:id="1152722732">
          <w:marLeft w:val="480"/>
          <w:marRight w:val="0"/>
          <w:marTop w:val="0"/>
          <w:marBottom w:val="0"/>
          <w:divBdr>
            <w:top w:val="none" w:sz="0" w:space="0" w:color="auto"/>
            <w:left w:val="none" w:sz="0" w:space="0" w:color="auto"/>
            <w:bottom w:val="none" w:sz="0" w:space="0" w:color="auto"/>
            <w:right w:val="none" w:sz="0" w:space="0" w:color="auto"/>
          </w:divBdr>
        </w:div>
        <w:div w:id="1306081697">
          <w:marLeft w:val="480"/>
          <w:marRight w:val="0"/>
          <w:marTop w:val="0"/>
          <w:marBottom w:val="0"/>
          <w:divBdr>
            <w:top w:val="none" w:sz="0" w:space="0" w:color="auto"/>
            <w:left w:val="none" w:sz="0" w:space="0" w:color="auto"/>
            <w:bottom w:val="none" w:sz="0" w:space="0" w:color="auto"/>
            <w:right w:val="none" w:sz="0" w:space="0" w:color="auto"/>
          </w:divBdr>
        </w:div>
        <w:div w:id="7174760">
          <w:marLeft w:val="480"/>
          <w:marRight w:val="0"/>
          <w:marTop w:val="0"/>
          <w:marBottom w:val="0"/>
          <w:divBdr>
            <w:top w:val="none" w:sz="0" w:space="0" w:color="auto"/>
            <w:left w:val="none" w:sz="0" w:space="0" w:color="auto"/>
            <w:bottom w:val="none" w:sz="0" w:space="0" w:color="auto"/>
            <w:right w:val="none" w:sz="0" w:space="0" w:color="auto"/>
          </w:divBdr>
        </w:div>
        <w:div w:id="80294511">
          <w:marLeft w:val="480"/>
          <w:marRight w:val="0"/>
          <w:marTop w:val="0"/>
          <w:marBottom w:val="0"/>
          <w:divBdr>
            <w:top w:val="none" w:sz="0" w:space="0" w:color="auto"/>
            <w:left w:val="none" w:sz="0" w:space="0" w:color="auto"/>
            <w:bottom w:val="none" w:sz="0" w:space="0" w:color="auto"/>
            <w:right w:val="none" w:sz="0" w:space="0" w:color="auto"/>
          </w:divBdr>
        </w:div>
        <w:div w:id="1550385979">
          <w:marLeft w:val="480"/>
          <w:marRight w:val="0"/>
          <w:marTop w:val="0"/>
          <w:marBottom w:val="0"/>
          <w:divBdr>
            <w:top w:val="none" w:sz="0" w:space="0" w:color="auto"/>
            <w:left w:val="none" w:sz="0" w:space="0" w:color="auto"/>
            <w:bottom w:val="none" w:sz="0" w:space="0" w:color="auto"/>
            <w:right w:val="none" w:sz="0" w:space="0" w:color="auto"/>
          </w:divBdr>
        </w:div>
        <w:div w:id="2130077804">
          <w:marLeft w:val="480"/>
          <w:marRight w:val="0"/>
          <w:marTop w:val="0"/>
          <w:marBottom w:val="0"/>
          <w:divBdr>
            <w:top w:val="none" w:sz="0" w:space="0" w:color="auto"/>
            <w:left w:val="none" w:sz="0" w:space="0" w:color="auto"/>
            <w:bottom w:val="none" w:sz="0" w:space="0" w:color="auto"/>
            <w:right w:val="none" w:sz="0" w:space="0" w:color="auto"/>
          </w:divBdr>
        </w:div>
        <w:div w:id="583144535">
          <w:marLeft w:val="480"/>
          <w:marRight w:val="0"/>
          <w:marTop w:val="0"/>
          <w:marBottom w:val="0"/>
          <w:divBdr>
            <w:top w:val="none" w:sz="0" w:space="0" w:color="auto"/>
            <w:left w:val="none" w:sz="0" w:space="0" w:color="auto"/>
            <w:bottom w:val="none" w:sz="0" w:space="0" w:color="auto"/>
            <w:right w:val="none" w:sz="0" w:space="0" w:color="auto"/>
          </w:divBdr>
        </w:div>
        <w:div w:id="1603999462">
          <w:marLeft w:val="480"/>
          <w:marRight w:val="0"/>
          <w:marTop w:val="0"/>
          <w:marBottom w:val="0"/>
          <w:divBdr>
            <w:top w:val="none" w:sz="0" w:space="0" w:color="auto"/>
            <w:left w:val="none" w:sz="0" w:space="0" w:color="auto"/>
            <w:bottom w:val="none" w:sz="0" w:space="0" w:color="auto"/>
            <w:right w:val="none" w:sz="0" w:space="0" w:color="auto"/>
          </w:divBdr>
        </w:div>
        <w:div w:id="233778052">
          <w:marLeft w:val="480"/>
          <w:marRight w:val="0"/>
          <w:marTop w:val="0"/>
          <w:marBottom w:val="0"/>
          <w:divBdr>
            <w:top w:val="none" w:sz="0" w:space="0" w:color="auto"/>
            <w:left w:val="none" w:sz="0" w:space="0" w:color="auto"/>
            <w:bottom w:val="none" w:sz="0" w:space="0" w:color="auto"/>
            <w:right w:val="none" w:sz="0" w:space="0" w:color="auto"/>
          </w:divBdr>
        </w:div>
        <w:div w:id="1952546387">
          <w:marLeft w:val="480"/>
          <w:marRight w:val="0"/>
          <w:marTop w:val="0"/>
          <w:marBottom w:val="0"/>
          <w:divBdr>
            <w:top w:val="none" w:sz="0" w:space="0" w:color="auto"/>
            <w:left w:val="none" w:sz="0" w:space="0" w:color="auto"/>
            <w:bottom w:val="none" w:sz="0" w:space="0" w:color="auto"/>
            <w:right w:val="none" w:sz="0" w:space="0" w:color="auto"/>
          </w:divBdr>
        </w:div>
        <w:div w:id="1975867218">
          <w:marLeft w:val="480"/>
          <w:marRight w:val="0"/>
          <w:marTop w:val="0"/>
          <w:marBottom w:val="0"/>
          <w:divBdr>
            <w:top w:val="none" w:sz="0" w:space="0" w:color="auto"/>
            <w:left w:val="none" w:sz="0" w:space="0" w:color="auto"/>
            <w:bottom w:val="none" w:sz="0" w:space="0" w:color="auto"/>
            <w:right w:val="none" w:sz="0" w:space="0" w:color="auto"/>
          </w:divBdr>
        </w:div>
        <w:div w:id="96952172">
          <w:marLeft w:val="480"/>
          <w:marRight w:val="0"/>
          <w:marTop w:val="0"/>
          <w:marBottom w:val="0"/>
          <w:divBdr>
            <w:top w:val="none" w:sz="0" w:space="0" w:color="auto"/>
            <w:left w:val="none" w:sz="0" w:space="0" w:color="auto"/>
            <w:bottom w:val="none" w:sz="0" w:space="0" w:color="auto"/>
            <w:right w:val="none" w:sz="0" w:space="0" w:color="auto"/>
          </w:divBdr>
        </w:div>
        <w:div w:id="1690256949">
          <w:marLeft w:val="480"/>
          <w:marRight w:val="0"/>
          <w:marTop w:val="0"/>
          <w:marBottom w:val="0"/>
          <w:divBdr>
            <w:top w:val="none" w:sz="0" w:space="0" w:color="auto"/>
            <w:left w:val="none" w:sz="0" w:space="0" w:color="auto"/>
            <w:bottom w:val="none" w:sz="0" w:space="0" w:color="auto"/>
            <w:right w:val="none" w:sz="0" w:space="0" w:color="auto"/>
          </w:divBdr>
        </w:div>
        <w:div w:id="242842395">
          <w:marLeft w:val="480"/>
          <w:marRight w:val="0"/>
          <w:marTop w:val="0"/>
          <w:marBottom w:val="0"/>
          <w:divBdr>
            <w:top w:val="none" w:sz="0" w:space="0" w:color="auto"/>
            <w:left w:val="none" w:sz="0" w:space="0" w:color="auto"/>
            <w:bottom w:val="none" w:sz="0" w:space="0" w:color="auto"/>
            <w:right w:val="none" w:sz="0" w:space="0" w:color="auto"/>
          </w:divBdr>
        </w:div>
        <w:div w:id="1437215665">
          <w:marLeft w:val="480"/>
          <w:marRight w:val="0"/>
          <w:marTop w:val="0"/>
          <w:marBottom w:val="0"/>
          <w:divBdr>
            <w:top w:val="none" w:sz="0" w:space="0" w:color="auto"/>
            <w:left w:val="none" w:sz="0" w:space="0" w:color="auto"/>
            <w:bottom w:val="none" w:sz="0" w:space="0" w:color="auto"/>
            <w:right w:val="none" w:sz="0" w:space="0" w:color="auto"/>
          </w:divBdr>
        </w:div>
        <w:div w:id="911499323">
          <w:marLeft w:val="480"/>
          <w:marRight w:val="0"/>
          <w:marTop w:val="0"/>
          <w:marBottom w:val="0"/>
          <w:divBdr>
            <w:top w:val="none" w:sz="0" w:space="0" w:color="auto"/>
            <w:left w:val="none" w:sz="0" w:space="0" w:color="auto"/>
            <w:bottom w:val="none" w:sz="0" w:space="0" w:color="auto"/>
            <w:right w:val="none" w:sz="0" w:space="0" w:color="auto"/>
          </w:divBdr>
        </w:div>
      </w:divsChild>
    </w:div>
    <w:div w:id="1481923563">
      <w:bodyDiv w:val="1"/>
      <w:marLeft w:val="0"/>
      <w:marRight w:val="0"/>
      <w:marTop w:val="0"/>
      <w:marBottom w:val="0"/>
      <w:divBdr>
        <w:top w:val="none" w:sz="0" w:space="0" w:color="auto"/>
        <w:left w:val="none" w:sz="0" w:space="0" w:color="auto"/>
        <w:bottom w:val="none" w:sz="0" w:space="0" w:color="auto"/>
        <w:right w:val="none" w:sz="0" w:space="0" w:color="auto"/>
      </w:divBdr>
    </w:div>
    <w:div w:id="1484153238">
      <w:bodyDiv w:val="1"/>
      <w:marLeft w:val="0"/>
      <w:marRight w:val="0"/>
      <w:marTop w:val="0"/>
      <w:marBottom w:val="0"/>
      <w:divBdr>
        <w:top w:val="none" w:sz="0" w:space="0" w:color="auto"/>
        <w:left w:val="none" w:sz="0" w:space="0" w:color="auto"/>
        <w:bottom w:val="none" w:sz="0" w:space="0" w:color="auto"/>
        <w:right w:val="none" w:sz="0" w:space="0" w:color="auto"/>
      </w:divBdr>
    </w:div>
    <w:div w:id="1484929315">
      <w:bodyDiv w:val="1"/>
      <w:marLeft w:val="0"/>
      <w:marRight w:val="0"/>
      <w:marTop w:val="0"/>
      <w:marBottom w:val="0"/>
      <w:divBdr>
        <w:top w:val="none" w:sz="0" w:space="0" w:color="auto"/>
        <w:left w:val="none" w:sz="0" w:space="0" w:color="auto"/>
        <w:bottom w:val="none" w:sz="0" w:space="0" w:color="auto"/>
        <w:right w:val="none" w:sz="0" w:space="0" w:color="auto"/>
      </w:divBdr>
    </w:div>
    <w:div w:id="1490831815">
      <w:bodyDiv w:val="1"/>
      <w:marLeft w:val="0"/>
      <w:marRight w:val="0"/>
      <w:marTop w:val="0"/>
      <w:marBottom w:val="0"/>
      <w:divBdr>
        <w:top w:val="none" w:sz="0" w:space="0" w:color="auto"/>
        <w:left w:val="none" w:sz="0" w:space="0" w:color="auto"/>
        <w:bottom w:val="none" w:sz="0" w:space="0" w:color="auto"/>
        <w:right w:val="none" w:sz="0" w:space="0" w:color="auto"/>
      </w:divBdr>
    </w:div>
    <w:div w:id="1490904911">
      <w:bodyDiv w:val="1"/>
      <w:marLeft w:val="0"/>
      <w:marRight w:val="0"/>
      <w:marTop w:val="0"/>
      <w:marBottom w:val="0"/>
      <w:divBdr>
        <w:top w:val="none" w:sz="0" w:space="0" w:color="auto"/>
        <w:left w:val="none" w:sz="0" w:space="0" w:color="auto"/>
        <w:bottom w:val="none" w:sz="0" w:space="0" w:color="auto"/>
        <w:right w:val="none" w:sz="0" w:space="0" w:color="auto"/>
      </w:divBdr>
    </w:div>
    <w:div w:id="1495030389">
      <w:bodyDiv w:val="1"/>
      <w:marLeft w:val="0"/>
      <w:marRight w:val="0"/>
      <w:marTop w:val="0"/>
      <w:marBottom w:val="0"/>
      <w:divBdr>
        <w:top w:val="none" w:sz="0" w:space="0" w:color="auto"/>
        <w:left w:val="none" w:sz="0" w:space="0" w:color="auto"/>
        <w:bottom w:val="none" w:sz="0" w:space="0" w:color="auto"/>
        <w:right w:val="none" w:sz="0" w:space="0" w:color="auto"/>
      </w:divBdr>
    </w:div>
    <w:div w:id="1498572456">
      <w:bodyDiv w:val="1"/>
      <w:marLeft w:val="0"/>
      <w:marRight w:val="0"/>
      <w:marTop w:val="0"/>
      <w:marBottom w:val="0"/>
      <w:divBdr>
        <w:top w:val="none" w:sz="0" w:space="0" w:color="auto"/>
        <w:left w:val="none" w:sz="0" w:space="0" w:color="auto"/>
        <w:bottom w:val="none" w:sz="0" w:space="0" w:color="auto"/>
        <w:right w:val="none" w:sz="0" w:space="0" w:color="auto"/>
      </w:divBdr>
    </w:div>
    <w:div w:id="1506943812">
      <w:bodyDiv w:val="1"/>
      <w:marLeft w:val="0"/>
      <w:marRight w:val="0"/>
      <w:marTop w:val="0"/>
      <w:marBottom w:val="0"/>
      <w:divBdr>
        <w:top w:val="none" w:sz="0" w:space="0" w:color="auto"/>
        <w:left w:val="none" w:sz="0" w:space="0" w:color="auto"/>
        <w:bottom w:val="none" w:sz="0" w:space="0" w:color="auto"/>
        <w:right w:val="none" w:sz="0" w:space="0" w:color="auto"/>
      </w:divBdr>
    </w:div>
    <w:div w:id="1508010431">
      <w:bodyDiv w:val="1"/>
      <w:marLeft w:val="0"/>
      <w:marRight w:val="0"/>
      <w:marTop w:val="0"/>
      <w:marBottom w:val="0"/>
      <w:divBdr>
        <w:top w:val="none" w:sz="0" w:space="0" w:color="auto"/>
        <w:left w:val="none" w:sz="0" w:space="0" w:color="auto"/>
        <w:bottom w:val="none" w:sz="0" w:space="0" w:color="auto"/>
        <w:right w:val="none" w:sz="0" w:space="0" w:color="auto"/>
      </w:divBdr>
    </w:div>
    <w:div w:id="1515725368">
      <w:bodyDiv w:val="1"/>
      <w:marLeft w:val="0"/>
      <w:marRight w:val="0"/>
      <w:marTop w:val="0"/>
      <w:marBottom w:val="0"/>
      <w:divBdr>
        <w:top w:val="none" w:sz="0" w:space="0" w:color="auto"/>
        <w:left w:val="none" w:sz="0" w:space="0" w:color="auto"/>
        <w:bottom w:val="none" w:sz="0" w:space="0" w:color="auto"/>
        <w:right w:val="none" w:sz="0" w:space="0" w:color="auto"/>
      </w:divBdr>
    </w:div>
    <w:div w:id="1517839603">
      <w:bodyDiv w:val="1"/>
      <w:marLeft w:val="0"/>
      <w:marRight w:val="0"/>
      <w:marTop w:val="0"/>
      <w:marBottom w:val="0"/>
      <w:divBdr>
        <w:top w:val="none" w:sz="0" w:space="0" w:color="auto"/>
        <w:left w:val="none" w:sz="0" w:space="0" w:color="auto"/>
        <w:bottom w:val="none" w:sz="0" w:space="0" w:color="auto"/>
        <w:right w:val="none" w:sz="0" w:space="0" w:color="auto"/>
      </w:divBdr>
      <w:divsChild>
        <w:div w:id="1919899878">
          <w:marLeft w:val="480"/>
          <w:marRight w:val="0"/>
          <w:marTop w:val="0"/>
          <w:marBottom w:val="0"/>
          <w:divBdr>
            <w:top w:val="none" w:sz="0" w:space="0" w:color="auto"/>
            <w:left w:val="none" w:sz="0" w:space="0" w:color="auto"/>
            <w:bottom w:val="none" w:sz="0" w:space="0" w:color="auto"/>
            <w:right w:val="none" w:sz="0" w:space="0" w:color="auto"/>
          </w:divBdr>
        </w:div>
        <w:div w:id="364214494">
          <w:marLeft w:val="480"/>
          <w:marRight w:val="0"/>
          <w:marTop w:val="0"/>
          <w:marBottom w:val="0"/>
          <w:divBdr>
            <w:top w:val="none" w:sz="0" w:space="0" w:color="auto"/>
            <w:left w:val="none" w:sz="0" w:space="0" w:color="auto"/>
            <w:bottom w:val="none" w:sz="0" w:space="0" w:color="auto"/>
            <w:right w:val="none" w:sz="0" w:space="0" w:color="auto"/>
          </w:divBdr>
        </w:div>
        <w:div w:id="199631326">
          <w:marLeft w:val="480"/>
          <w:marRight w:val="0"/>
          <w:marTop w:val="0"/>
          <w:marBottom w:val="0"/>
          <w:divBdr>
            <w:top w:val="none" w:sz="0" w:space="0" w:color="auto"/>
            <w:left w:val="none" w:sz="0" w:space="0" w:color="auto"/>
            <w:bottom w:val="none" w:sz="0" w:space="0" w:color="auto"/>
            <w:right w:val="none" w:sz="0" w:space="0" w:color="auto"/>
          </w:divBdr>
        </w:div>
        <w:div w:id="1561476610">
          <w:marLeft w:val="480"/>
          <w:marRight w:val="0"/>
          <w:marTop w:val="0"/>
          <w:marBottom w:val="0"/>
          <w:divBdr>
            <w:top w:val="none" w:sz="0" w:space="0" w:color="auto"/>
            <w:left w:val="none" w:sz="0" w:space="0" w:color="auto"/>
            <w:bottom w:val="none" w:sz="0" w:space="0" w:color="auto"/>
            <w:right w:val="none" w:sz="0" w:space="0" w:color="auto"/>
          </w:divBdr>
        </w:div>
        <w:div w:id="1999266159">
          <w:marLeft w:val="480"/>
          <w:marRight w:val="0"/>
          <w:marTop w:val="0"/>
          <w:marBottom w:val="0"/>
          <w:divBdr>
            <w:top w:val="none" w:sz="0" w:space="0" w:color="auto"/>
            <w:left w:val="none" w:sz="0" w:space="0" w:color="auto"/>
            <w:bottom w:val="none" w:sz="0" w:space="0" w:color="auto"/>
            <w:right w:val="none" w:sz="0" w:space="0" w:color="auto"/>
          </w:divBdr>
        </w:div>
        <w:div w:id="89740004">
          <w:marLeft w:val="480"/>
          <w:marRight w:val="0"/>
          <w:marTop w:val="0"/>
          <w:marBottom w:val="0"/>
          <w:divBdr>
            <w:top w:val="none" w:sz="0" w:space="0" w:color="auto"/>
            <w:left w:val="none" w:sz="0" w:space="0" w:color="auto"/>
            <w:bottom w:val="none" w:sz="0" w:space="0" w:color="auto"/>
            <w:right w:val="none" w:sz="0" w:space="0" w:color="auto"/>
          </w:divBdr>
        </w:div>
        <w:div w:id="459031398">
          <w:marLeft w:val="480"/>
          <w:marRight w:val="0"/>
          <w:marTop w:val="0"/>
          <w:marBottom w:val="0"/>
          <w:divBdr>
            <w:top w:val="none" w:sz="0" w:space="0" w:color="auto"/>
            <w:left w:val="none" w:sz="0" w:space="0" w:color="auto"/>
            <w:bottom w:val="none" w:sz="0" w:space="0" w:color="auto"/>
            <w:right w:val="none" w:sz="0" w:space="0" w:color="auto"/>
          </w:divBdr>
        </w:div>
        <w:div w:id="796096609">
          <w:marLeft w:val="480"/>
          <w:marRight w:val="0"/>
          <w:marTop w:val="0"/>
          <w:marBottom w:val="0"/>
          <w:divBdr>
            <w:top w:val="none" w:sz="0" w:space="0" w:color="auto"/>
            <w:left w:val="none" w:sz="0" w:space="0" w:color="auto"/>
            <w:bottom w:val="none" w:sz="0" w:space="0" w:color="auto"/>
            <w:right w:val="none" w:sz="0" w:space="0" w:color="auto"/>
          </w:divBdr>
        </w:div>
        <w:div w:id="1383556783">
          <w:marLeft w:val="480"/>
          <w:marRight w:val="0"/>
          <w:marTop w:val="0"/>
          <w:marBottom w:val="0"/>
          <w:divBdr>
            <w:top w:val="none" w:sz="0" w:space="0" w:color="auto"/>
            <w:left w:val="none" w:sz="0" w:space="0" w:color="auto"/>
            <w:bottom w:val="none" w:sz="0" w:space="0" w:color="auto"/>
            <w:right w:val="none" w:sz="0" w:space="0" w:color="auto"/>
          </w:divBdr>
        </w:div>
        <w:div w:id="1744719666">
          <w:marLeft w:val="480"/>
          <w:marRight w:val="0"/>
          <w:marTop w:val="0"/>
          <w:marBottom w:val="0"/>
          <w:divBdr>
            <w:top w:val="none" w:sz="0" w:space="0" w:color="auto"/>
            <w:left w:val="none" w:sz="0" w:space="0" w:color="auto"/>
            <w:bottom w:val="none" w:sz="0" w:space="0" w:color="auto"/>
            <w:right w:val="none" w:sz="0" w:space="0" w:color="auto"/>
          </w:divBdr>
        </w:div>
        <w:div w:id="1060902393">
          <w:marLeft w:val="480"/>
          <w:marRight w:val="0"/>
          <w:marTop w:val="0"/>
          <w:marBottom w:val="0"/>
          <w:divBdr>
            <w:top w:val="none" w:sz="0" w:space="0" w:color="auto"/>
            <w:left w:val="none" w:sz="0" w:space="0" w:color="auto"/>
            <w:bottom w:val="none" w:sz="0" w:space="0" w:color="auto"/>
            <w:right w:val="none" w:sz="0" w:space="0" w:color="auto"/>
          </w:divBdr>
        </w:div>
        <w:div w:id="77870643">
          <w:marLeft w:val="480"/>
          <w:marRight w:val="0"/>
          <w:marTop w:val="0"/>
          <w:marBottom w:val="0"/>
          <w:divBdr>
            <w:top w:val="none" w:sz="0" w:space="0" w:color="auto"/>
            <w:left w:val="none" w:sz="0" w:space="0" w:color="auto"/>
            <w:bottom w:val="none" w:sz="0" w:space="0" w:color="auto"/>
            <w:right w:val="none" w:sz="0" w:space="0" w:color="auto"/>
          </w:divBdr>
        </w:div>
        <w:div w:id="1255896004">
          <w:marLeft w:val="480"/>
          <w:marRight w:val="0"/>
          <w:marTop w:val="0"/>
          <w:marBottom w:val="0"/>
          <w:divBdr>
            <w:top w:val="none" w:sz="0" w:space="0" w:color="auto"/>
            <w:left w:val="none" w:sz="0" w:space="0" w:color="auto"/>
            <w:bottom w:val="none" w:sz="0" w:space="0" w:color="auto"/>
            <w:right w:val="none" w:sz="0" w:space="0" w:color="auto"/>
          </w:divBdr>
        </w:div>
        <w:div w:id="1102266817">
          <w:marLeft w:val="480"/>
          <w:marRight w:val="0"/>
          <w:marTop w:val="0"/>
          <w:marBottom w:val="0"/>
          <w:divBdr>
            <w:top w:val="none" w:sz="0" w:space="0" w:color="auto"/>
            <w:left w:val="none" w:sz="0" w:space="0" w:color="auto"/>
            <w:bottom w:val="none" w:sz="0" w:space="0" w:color="auto"/>
            <w:right w:val="none" w:sz="0" w:space="0" w:color="auto"/>
          </w:divBdr>
        </w:div>
        <w:div w:id="294680309">
          <w:marLeft w:val="480"/>
          <w:marRight w:val="0"/>
          <w:marTop w:val="0"/>
          <w:marBottom w:val="0"/>
          <w:divBdr>
            <w:top w:val="none" w:sz="0" w:space="0" w:color="auto"/>
            <w:left w:val="none" w:sz="0" w:space="0" w:color="auto"/>
            <w:bottom w:val="none" w:sz="0" w:space="0" w:color="auto"/>
            <w:right w:val="none" w:sz="0" w:space="0" w:color="auto"/>
          </w:divBdr>
        </w:div>
        <w:div w:id="954874190">
          <w:marLeft w:val="480"/>
          <w:marRight w:val="0"/>
          <w:marTop w:val="0"/>
          <w:marBottom w:val="0"/>
          <w:divBdr>
            <w:top w:val="none" w:sz="0" w:space="0" w:color="auto"/>
            <w:left w:val="none" w:sz="0" w:space="0" w:color="auto"/>
            <w:bottom w:val="none" w:sz="0" w:space="0" w:color="auto"/>
            <w:right w:val="none" w:sz="0" w:space="0" w:color="auto"/>
          </w:divBdr>
        </w:div>
        <w:div w:id="28923910">
          <w:marLeft w:val="480"/>
          <w:marRight w:val="0"/>
          <w:marTop w:val="0"/>
          <w:marBottom w:val="0"/>
          <w:divBdr>
            <w:top w:val="none" w:sz="0" w:space="0" w:color="auto"/>
            <w:left w:val="none" w:sz="0" w:space="0" w:color="auto"/>
            <w:bottom w:val="none" w:sz="0" w:space="0" w:color="auto"/>
            <w:right w:val="none" w:sz="0" w:space="0" w:color="auto"/>
          </w:divBdr>
        </w:div>
        <w:div w:id="1842968104">
          <w:marLeft w:val="480"/>
          <w:marRight w:val="0"/>
          <w:marTop w:val="0"/>
          <w:marBottom w:val="0"/>
          <w:divBdr>
            <w:top w:val="none" w:sz="0" w:space="0" w:color="auto"/>
            <w:left w:val="none" w:sz="0" w:space="0" w:color="auto"/>
            <w:bottom w:val="none" w:sz="0" w:space="0" w:color="auto"/>
            <w:right w:val="none" w:sz="0" w:space="0" w:color="auto"/>
          </w:divBdr>
        </w:div>
        <w:div w:id="97723153">
          <w:marLeft w:val="480"/>
          <w:marRight w:val="0"/>
          <w:marTop w:val="0"/>
          <w:marBottom w:val="0"/>
          <w:divBdr>
            <w:top w:val="none" w:sz="0" w:space="0" w:color="auto"/>
            <w:left w:val="none" w:sz="0" w:space="0" w:color="auto"/>
            <w:bottom w:val="none" w:sz="0" w:space="0" w:color="auto"/>
            <w:right w:val="none" w:sz="0" w:space="0" w:color="auto"/>
          </w:divBdr>
        </w:div>
        <w:div w:id="1605308856">
          <w:marLeft w:val="480"/>
          <w:marRight w:val="0"/>
          <w:marTop w:val="0"/>
          <w:marBottom w:val="0"/>
          <w:divBdr>
            <w:top w:val="none" w:sz="0" w:space="0" w:color="auto"/>
            <w:left w:val="none" w:sz="0" w:space="0" w:color="auto"/>
            <w:bottom w:val="none" w:sz="0" w:space="0" w:color="auto"/>
            <w:right w:val="none" w:sz="0" w:space="0" w:color="auto"/>
          </w:divBdr>
        </w:div>
        <w:div w:id="1414165892">
          <w:marLeft w:val="480"/>
          <w:marRight w:val="0"/>
          <w:marTop w:val="0"/>
          <w:marBottom w:val="0"/>
          <w:divBdr>
            <w:top w:val="none" w:sz="0" w:space="0" w:color="auto"/>
            <w:left w:val="none" w:sz="0" w:space="0" w:color="auto"/>
            <w:bottom w:val="none" w:sz="0" w:space="0" w:color="auto"/>
            <w:right w:val="none" w:sz="0" w:space="0" w:color="auto"/>
          </w:divBdr>
        </w:div>
        <w:div w:id="35667136">
          <w:marLeft w:val="480"/>
          <w:marRight w:val="0"/>
          <w:marTop w:val="0"/>
          <w:marBottom w:val="0"/>
          <w:divBdr>
            <w:top w:val="none" w:sz="0" w:space="0" w:color="auto"/>
            <w:left w:val="none" w:sz="0" w:space="0" w:color="auto"/>
            <w:bottom w:val="none" w:sz="0" w:space="0" w:color="auto"/>
            <w:right w:val="none" w:sz="0" w:space="0" w:color="auto"/>
          </w:divBdr>
        </w:div>
        <w:div w:id="961039604">
          <w:marLeft w:val="480"/>
          <w:marRight w:val="0"/>
          <w:marTop w:val="0"/>
          <w:marBottom w:val="0"/>
          <w:divBdr>
            <w:top w:val="none" w:sz="0" w:space="0" w:color="auto"/>
            <w:left w:val="none" w:sz="0" w:space="0" w:color="auto"/>
            <w:bottom w:val="none" w:sz="0" w:space="0" w:color="auto"/>
            <w:right w:val="none" w:sz="0" w:space="0" w:color="auto"/>
          </w:divBdr>
        </w:div>
      </w:divsChild>
    </w:div>
    <w:div w:id="1528835052">
      <w:bodyDiv w:val="1"/>
      <w:marLeft w:val="0"/>
      <w:marRight w:val="0"/>
      <w:marTop w:val="0"/>
      <w:marBottom w:val="0"/>
      <w:divBdr>
        <w:top w:val="none" w:sz="0" w:space="0" w:color="auto"/>
        <w:left w:val="none" w:sz="0" w:space="0" w:color="auto"/>
        <w:bottom w:val="none" w:sz="0" w:space="0" w:color="auto"/>
        <w:right w:val="none" w:sz="0" w:space="0" w:color="auto"/>
      </w:divBdr>
      <w:divsChild>
        <w:div w:id="2021395086">
          <w:marLeft w:val="480"/>
          <w:marRight w:val="0"/>
          <w:marTop w:val="0"/>
          <w:marBottom w:val="0"/>
          <w:divBdr>
            <w:top w:val="none" w:sz="0" w:space="0" w:color="auto"/>
            <w:left w:val="none" w:sz="0" w:space="0" w:color="auto"/>
            <w:bottom w:val="none" w:sz="0" w:space="0" w:color="auto"/>
            <w:right w:val="none" w:sz="0" w:space="0" w:color="auto"/>
          </w:divBdr>
        </w:div>
        <w:div w:id="106778113">
          <w:marLeft w:val="480"/>
          <w:marRight w:val="0"/>
          <w:marTop w:val="0"/>
          <w:marBottom w:val="0"/>
          <w:divBdr>
            <w:top w:val="none" w:sz="0" w:space="0" w:color="auto"/>
            <w:left w:val="none" w:sz="0" w:space="0" w:color="auto"/>
            <w:bottom w:val="none" w:sz="0" w:space="0" w:color="auto"/>
            <w:right w:val="none" w:sz="0" w:space="0" w:color="auto"/>
          </w:divBdr>
        </w:div>
        <w:div w:id="566888377">
          <w:marLeft w:val="480"/>
          <w:marRight w:val="0"/>
          <w:marTop w:val="0"/>
          <w:marBottom w:val="0"/>
          <w:divBdr>
            <w:top w:val="none" w:sz="0" w:space="0" w:color="auto"/>
            <w:left w:val="none" w:sz="0" w:space="0" w:color="auto"/>
            <w:bottom w:val="none" w:sz="0" w:space="0" w:color="auto"/>
            <w:right w:val="none" w:sz="0" w:space="0" w:color="auto"/>
          </w:divBdr>
        </w:div>
        <w:div w:id="1415784669">
          <w:marLeft w:val="480"/>
          <w:marRight w:val="0"/>
          <w:marTop w:val="0"/>
          <w:marBottom w:val="0"/>
          <w:divBdr>
            <w:top w:val="none" w:sz="0" w:space="0" w:color="auto"/>
            <w:left w:val="none" w:sz="0" w:space="0" w:color="auto"/>
            <w:bottom w:val="none" w:sz="0" w:space="0" w:color="auto"/>
            <w:right w:val="none" w:sz="0" w:space="0" w:color="auto"/>
          </w:divBdr>
        </w:div>
        <w:div w:id="919288552">
          <w:marLeft w:val="480"/>
          <w:marRight w:val="0"/>
          <w:marTop w:val="0"/>
          <w:marBottom w:val="0"/>
          <w:divBdr>
            <w:top w:val="none" w:sz="0" w:space="0" w:color="auto"/>
            <w:left w:val="none" w:sz="0" w:space="0" w:color="auto"/>
            <w:bottom w:val="none" w:sz="0" w:space="0" w:color="auto"/>
            <w:right w:val="none" w:sz="0" w:space="0" w:color="auto"/>
          </w:divBdr>
        </w:div>
        <w:div w:id="1791626880">
          <w:marLeft w:val="480"/>
          <w:marRight w:val="0"/>
          <w:marTop w:val="0"/>
          <w:marBottom w:val="0"/>
          <w:divBdr>
            <w:top w:val="none" w:sz="0" w:space="0" w:color="auto"/>
            <w:left w:val="none" w:sz="0" w:space="0" w:color="auto"/>
            <w:bottom w:val="none" w:sz="0" w:space="0" w:color="auto"/>
            <w:right w:val="none" w:sz="0" w:space="0" w:color="auto"/>
          </w:divBdr>
        </w:div>
        <w:div w:id="1070467952">
          <w:marLeft w:val="480"/>
          <w:marRight w:val="0"/>
          <w:marTop w:val="0"/>
          <w:marBottom w:val="0"/>
          <w:divBdr>
            <w:top w:val="none" w:sz="0" w:space="0" w:color="auto"/>
            <w:left w:val="none" w:sz="0" w:space="0" w:color="auto"/>
            <w:bottom w:val="none" w:sz="0" w:space="0" w:color="auto"/>
            <w:right w:val="none" w:sz="0" w:space="0" w:color="auto"/>
          </w:divBdr>
        </w:div>
        <w:div w:id="1452165843">
          <w:marLeft w:val="480"/>
          <w:marRight w:val="0"/>
          <w:marTop w:val="0"/>
          <w:marBottom w:val="0"/>
          <w:divBdr>
            <w:top w:val="none" w:sz="0" w:space="0" w:color="auto"/>
            <w:left w:val="none" w:sz="0" w:space="0" w:color="auto"/>
            <w:bottom w:val="none" w:sz="0" w:space="0" w:color="auto"/>
            <w:right w:val="none" w:sz="0" w:space="0" w:color="auto"/>
          </w:divBdr>
        </w:div>
        <w:div w:id="364523285">
          <w:marLeft w:val="480"/>
          <w:marRight w:val="0"/>
          <w:marTop w:val="0"/>
          <w:marBottom w:val="0"/>
          <w:divBdr>
            <w:top w:val="none" w:sz="0" w:space="0" w:color="auto"/>
            <w:left w:val="none" w:sz="0" w:space="0" w:color="auto"/>
            <w:bottom w:val="none" w:sz="0" w:space="0" w:color="auto"/>
            <w:right w:val="none" w:sz="0" w:space="0" w:color="auto"/>
          </w:divBdr>
        </w:div>
        <w:div w:id="1410419294">
          <w:marLeft w:val="480"/>
          <w:marRight w:val="0"/>
          <w:marTop w:val="0"/>
          <w:marBottom w:val="0"/>
          <w:divBdr>
            <w:top w:val="none" w:sz="0" w:space="0" w:color="auto"/>
            <w:left w:val="none" w:sz="0" w:space="0" w:color="auto"/>
            <w:bottom w:val="none" w:sz="0" w:space="0" w:color="auto"/>
            <w:right w:val="none" w:sz="0" w:space="0" w:color="auto"/>
          </w:divBdr>
        </w:div>
        <w:div w:id="57171317">
          <w:marLeft w:val="480"/>
          <w:marRight w:val="0"/>
          <w:marTop w:val="0"/>
          <w:marBottom w:val="0"/>
          <w:divBdr>
            <w:top w:val="none" w:sz="0" w:space="0" w:color="auto"/>
            <w:left w:val="none" w:sz="0" w:space="0" w:color="auto"/>
            <w:bottom w:val="none" w:sz="0" w:space="0" w:color="auto"/>
            <w:right w:val="none" w:sz="0" w:space="0" w:color="auto"/>
          </w:divBdr>
        </w:div>
        <w:div w:id="1717584345">
          <w:marLeft w:val="480"/>
          <w:marRight w:val="0"/>
          <w:marTop w:val="0"/>
          <w:marBottom w:val="0"/>
          <w:divBdr>
            <w:top w:val="none" w:sz="0" w:space="0" w:color="auto"/>
            <w:left w:val="none" w:sz="0" w:space="0" w:color="auto"/>
            <w:bottom w:val="none" w:sz="0" w:space="0" w:color="auto"/>
            <w:right w:val="none" w:sz="0" w:space="0" w:color="auto"/>
          </w:divBdr>
        </w:div>
        <w:div w:id="1318345308">
          <w:marLeft w:val="480"/>
          <w:marRight w:val="0"/>
          <w:marTop w:val="0"/>
          <w:marBottom w:val="0"/>
          <w:divBdr>
            <w:top w:val="none" w:sz="0" w:space="0" w:color="auto"/>
            <w:left w:val="none" w:sz="0" w:space="0" w:color="auto"/>
            <w:bottom w:val="none" w:sz="0" w:space="0" w:color="auto"/>
            <w:right w:val="none" w:sz="0" w:space="0" w:color="auto"/>
          </w:divBdr>
        </w:div>
        <w:div w:id="811487292">
          <w:marLeft w:val="480"/>
          <w:marRight w:val="0"/>
          <w:marTop w:val="0"/>
          <w:marBottom w:val="0"/>
          <w:divBdr>
            <w:top w:val="none" w:sz="0" w:space="0" w:color="auto"/>
            <w:left w:val="none" w:sz="0" w:space="0" w:color="auto"/>
            <w:bottom w:val="none" w:sz="0" w:space="0" w:color="auto"/>
            <w:right w:val="none" w:sz="0" w:space="0" w:color="auto"/>
          </w:divBdr>
        </w:div>
        <w:div w:id="764956910">
          <w:marLeft w:val="480"/>
          <w:marRight w:val="0"/>
          <w:marTop w:val="0"/>
          <w:marBottom w:val="0"/>
          <w:divBdr>
            <w:top w:val="none" w:sz="0" w:space="0" w:color="auto"/>
            <w:left w:val="none" w:sz="0" w:space="0" w:color="auto"/>
            <w:bottom w:val="none" w:sz="0" w:space="0" w:color="auto"/>
            <w:right w:val="none" w:sz="0" w:space="0" w:color="auto"/>
          </w:divBdr>
        </w:div>
        <w:div w:id="1791127130">
          <w:marLeft w:val="480"/>
          <w:marRight w:val="0"/>
          <w:marTop w:val="0"/>
          <w:marBottom w:val="0"/>
          <w:divBdr>
            <w:top w:val="none" w:sz="0" w:space="0" w:color="auto"/>
            <w:left w:val="none" w:sz="0" w:space="0" w:color="auto"/>
            <w:bottom w:val="none" w:sz="0" w:space="0" w:color="auto"/>
            <w:right w:val="none" w:sz="0" w:space="0" w:color="auto"/>
          </w:divBdr>
        </w:div>
        <w:div w:id="776146657">
          <w:marLeft w:val="480"/>
          <w:marRight w:val="0"/>
          <w:marTop w:val="0"/>
          <w:marBottom w:val="0"/>
          <w:divBdr>
            <w:top w:val="none" w:sz="0" w:space="0" w:color="auto"/>
            <w:left w:val="none" w:sz="0" w:space="0" w:color="auto"/>
            <w:bottom w:val="none" w:sz="0" w:space="0" w:color="auto"/>
            <w:right w:val="none" w:sz="0" w:space="0" w:color="auto"/>
          </w:divBdr>
        </w:div>
        <w:div w:id="1508130533">
          <w:marLeft w:val="480"/>
          <w:marRight w:val="0"/>
          <w:marTop w:val="0"/>
          <w:marBottom w:val="0"/>
          <w:divBdr>
            <w:top w:val="none" w:sz="0" w:space="0" w:color="auto"/>
            <w:left w:val="none" w:sz="0" w:space="0" w:color="auto"/>
            <w:bottom w:val="none" w:sz="0" w:space="0" w:color="auto"/>
            <w:right w:val="none" w:sz="0" w:space="0" w:color="auto"/>
          </w:divBdr>
        </w:div>
        <w:div w:id="1635794370">
          <w:marLeft w:val="480"/>
          <w:marRight w:val="0"/>
          <w:marTop w:val="0"/>
          <w:marBottom w:val="0"/>
          <w:divBdr>
            <w:top w:val="none" w:sz="0" w:space="0" w:color="auto"/>
            <w:left w:val="none" w:sz="0" w:space="0" w:color="auto"/>
            <w:bottom w:val="none" w:sz="0" w:space="0" w:color="auto"/>
            <w:right w:val="none" w:sz="0" w:space="0" w:color="auto"/>
          </w:divBdr>
        </w:div>
      </w:divsChild>
    </w:div>
    <w:div w:id="1532185319">
      <w:bodyDiv w:val="1"/>
      <w:marLeft w:val="0"/>
      <w:marRight w:val="0"/>
      <w:marTop w:val="0"/>
      <w:marBottom w:val="0"/>
      <w:divBdr>
        <w:top w:val="none" w:sz="0" w:space="0" w:color="auto"/>
        <w:left w:val="none" w:sz="0" w:space="0" w:color="auto"/>
        <w:bottom w:val="none" w:sz="0" w:space="0" w:color="auto"/>
        <w:right w:val="none" w:sz="0" w:space="0" w:color="auto"/>
      </w:divBdr>
    </w:div>
    <w:div w:id="1544978151">
      <w:bodyDiv w:val="1"/>
      <w:marLeft w:val="0"/>
      <w:marRight w:val="0"/>
      <w:marTop w:val="0"/>
      <w:marBottom w:val="0"/>
      <w:divBdr>
        <w:top w:val="none" w:sz="0" w:space="0" w:color="auto"/>
        <w:left w:val="none" w:sz="0" w:space="0" w:color="auto"/>
        <w:bottom w:val="none" w:sz="0" w:space="0" w:color="auto"/>
        <w:right w:val="none" w:sz="0" w:space="0" w:color="auto"/>
      </w:divBdr>
    </w:div>
    <w:div w:id="1547178260">
      <w:bodyDiv w:val="1"/>
      <w:marLeft w:val="0"/>
      <w:marRight w:val="0"/>
      <w:marTop w:val="0"/>
      <w:marBottom w:val="0"/>
      <w:divBdr>
        <w:top w:val="none" w:sz="0" w:space="0" w:color="auto"/>
        <w:left w:val="none" w:sz="0" w:space="0" w:color="auto"/>
        <w:bottom w:val="none" w:sz="0" w:space="0" w:color="auto"/>
        <w:right w:val="none" w:sz="0" w:space="0" w:color="auto"/>
      </w:divBdr>
    </w:div>
    <w:div w:id="1549338045">
      <w:bodyDiv w:val="1"/>
      <w:marLeft w:val="0"/>
      <w:marRight w:val="0"/>
      <w:marTop w:val="0"/>
      <w:marBottom w:val="0"/>
      <w:divBdr>
        <w:top w:val="none" w:sz="0" w:space="0" w:color="auto"/>
        <w:left w:val="none" w:sz="0" w:space="0" w:color="auto"/>
        <w:bottom w:val="none" w:sz="0" w:space="0" w:color="auto"/>
        <w:right w:val="none" w:sz="0" w:space="0" w:color="auto"/>
      </w:divBdr>
    </w:div>
    <w:div w:id="1555386038">
      <w:bodyDiv w:val="1"/>
      <w:marLeft w:val="0"/>
      <w:marRight w:val="0"/>
      <w:marTop w:val="0"/>
      <w:marBottom w:val="0"/>
      <w:divBdr>
        <w:top w:val="none" w:sz="0" w:space="0" w:color="auto"/>
        <w:left w:val="none" w:sz="0" w:space="0" w:color="auto"/>
        <w:bottom w:val="none" w:sz="0" w:space="0" w:color="auto"/>
        <w:right w:val="none" w:sz="0" w:space="0" w:color="auto"/>
      </w:divBdr>
    </w:div>
    <w:div w:id="1557862636">
      <w:bodyDiv w:val="1"/>
      <w:marLeft w:val="0"/>
      <w:marRight w:val="0"/>
      <w:marTop w:val="0"/>
      <w:marBottom w:val="0"/>
      <w:divBdr>
        <w:top w:val="none" w:sz="0" w:space="0" w:color="auto"/>
        <w:left w:val="none" w:sz="0" w:space="0" w:color="auto"/>
        <w:bottom w:val="none" w:sz="0" w:space="0" w:color="auto"/>
        <w:right w:val="none" w:sz="0" w:space="0" w:color="auto"/>
      </w:divBdr>
    </w:div>
    <w:div w:id="1559366799">
      <w:bodyDiv w:val="1"/>
      <w:marLeft w:val="0"/>
      <w:marRight w:val="0"/>
      <w:marTop w:val="0"/>
      <w:marBottom w:val="0"/>
      <w:divBdr>
        <w:top w:val="none" w:sz="0" w:space="0" w:color="auto"/>
        <w:left w:val="none" w:sz="0" w:space="0" w:color="auto"/>
        <w:bottom w:val="none" w:sz="0" w:space="0" w:color="auto"/>
        <w:right w:val="none" w:sz="0" w:space="0" w:color="auto"/>
      </w:divBdr>
    </w:div>
    <w:div w:id="1561551895">
      <w:bodyDiv w:val="1"/>
      <w:marLeft w:val="0"/>
      <w:marRight w:val="0"/>
      <w:marTop w:val="0"/>
      <w:marBottom w:val="0"/>
      <w:divBdr>
        <w:top w:val="none" w:sz="0" w:space="0" w:color="auto"/>
        <w:left w:val="none" w:sz="0" w:space="0" w:color="auto"/>
        <w:bottom w:val="none" w:sz="0" w:space="0" w:color="auto"/>
        <w:right w:val="none" w:sz="0" w:space="0" w:color="auto"/>
      </w:divBdr>
    </w:div>
    <w:div w:id="1567257658">
      <w:bodyDiv w:val="1"/>
      <w:marLeft w:val="0"/>
      <w:marRight w:val="0"/>
      <w:marTop w:val="0"/>
      <w:marBottom w:val="0"/>
      <w:divBdr>
        <w:top w:val="none" w:sz="0" w:space="0" w:color="auto"/>
        <w:left w:val="none" w:sz="0" w:space="0" w:color="auto"/>
        <w:bottom w:val="none" w:sz="0" w:space="0" w:color="auto"/>
        <w:right w:val="none" w:sz="0" w:space="0" w:color="auto"/>
      </w:divBdr>
    </w:div>
    <w:div w:id="1573347820">
      <w:bodyDiv w:val="1"/>
      <w:marLeft w:val="0"/>
      <w:marRight w:val="0"/>
      <w:marTop w:val="0"/>
      <w:marBottom w:val="0"/>
      <w:divBdr>
        <w:top w:val="none" w:sz="0" w:space="0" w:color="auto"/>
        <w:left w:val="none" w:sz="0" w:space="0" w:color="auto"/>
        <w:bottom w:val="none" w:sz="0" w:space="0" w:color="auto"/>
        <w:right w:val="none" w:sz="0" w:space="0" w:color="auto"/>
      </w:divBdr>
    </w:div>
    <w:div w:id="1589804413">
      <w:bodyDiv w:val="1"/>
      <w:marLeft w:val="0"/>
      <w:marRight w:val="0"/>
      <w:marTop w:val="0"/>
      <w:marBottom w:val="0"/>
      <w:divBdr>
        <w:top w:val="none" w:sz="0" w:space="0" w:color="auto"/>
        <w:left w:val="none" w:sz="0" w:space="0" w:color="auto"/>
        <w:bottom w:val="none" w:sz="0" w:space="0" w:color="auto"/>
        <w:right w:val="none" w:sz="0" w:space="0" w:color="auto"/>
      </w:divBdr>
    </w:div>
    <w:div w:id="1596285325">
      <w:bodyDiv w:val="1"/>
      <w:marLeft w:val="0"/>
      <w:marRight w:val="0"/>
      <w:marTop w:val="0"/>
      <w:marBottom w:val="0"/>
      <w:divBdr>
        <w:top w:val="none" w:sz="0" w:space="0" w:color="auto"/>
        <w:left w:val="none" w:sz="0" w:space="0" w:color="auto"/>
        <w:bottom w:val="none" w:sz="0" w:space="0" w:color="auto"/>
        <w:right w:val="none" w:sz="0" w:space="0" w:color="auto"/>
      </w:divBdr>
    </w:div>
    <w:div w:id="1600333174">
      <w:bodyDiv w:val="1"/>
      <w:marLeft w:val="0"/>
      <w:marRight w:val="0"/>
      <w:marTop w:val="0"/>
      <w:marBottom w:val="0"/>
      <w:divBdr>
        <w:top w:val="none" w:sz="0" w:space="0" w:color="auto"/>
        <w:left w:val="none" w:sz="0" w:space="0" w:color="auto"/>
        <w:bottom w:val="none" w:sz="0" w:space="0" w:color="auto"/>
        <w:right w:val="none" w:sz="0" w:space="0" w:color="auto"/>
      </w:divBdr>
    </w:div>
    <w:div w:id="1608809343">
      <w:bodyDiv w:val="1"/>
      <w:marLeft w:val="0"/>
      <w:marRight w:val="0"/>
      <w:marTop w:val="0"/>
      <w:marBottom w:val="0"/>
      <w:divBdr>
        <w:top w:val="none" w:sz="0" w:space="0" w:color="auto"/>
        <w:left w:val="none" w:sz="0" w:space="0" w:color="auto"/>
        <w:bottom w:val="none" w:sz="0" w:space="0" w:color="auto"/>
        <w:right w:val="none" w:sz="0" w:space="0" w:color="auto"/>
      </w:divBdr>
    </w:div>
    <w:div w:id="1617522048">
      <w:bodyDiv w:val="1"/>
      <w:marLeft w:val="0"/>
      <w:marRight w:val="0"/>
      <w:marTop w:val="0"/>
      <w:marBottom w:val="0"/>
      <w:divBdr>
        <w:top w:val="none" w:sz="0" w:space="0" w:color="auto"/>
        <w:left w:val="none" w:sz="0" w:space="0" w:color="auto"/>
        <w:bottom w:val="none" w:sz="0" w:space="0" w:color="auto"/>
        <w:right w:val="none" w:sz="0" w:space="0" w:color="auto"/>
      </w:divBdr>
    </w:div>
    <w:div w:id="1623458735">
      <w:bodyDiv w:val="1"/>
      <w:marLeft w:val="0"/>
      <w:marRight w:val="0"/>
      <w:marTop w:val="0"/>
      <w:marBottom w:val="0"/>
      <w:divBdr>
        <w:top w:val="none" w:sz="0" w:space="0" w:color="auto"/>
        <w:left w:val="none" w:sz="0" w:space="0" w:color="auto"/>
        <w:bottom w:val="none" w:sz="0" w:space="0" w:color="auto"/>
        <w:right w:val="none" w:sz="0" w:space="0" w:color="auto"/>
      </w:divBdr>
    </w:div>
    <w:div w:id="1628077958">
      <w:bodyDiv w:val="1"/>
      <w:marLeft w:val="0"/>
      <w:marRight w:val="0"/>
      <w:marTop w:val="0"/>
      <w:marBottom w:val="0"/>
      <w:divBdr>
        <w:top w:val="none" w:sz="0" w:space="0" w:color="auto"/>
        <w:left w:val="none" w:sz="0" w:space="0" w:color="auto"/>
        <w:bottom w:val="none" w:sz="0" w:space="0" w:color="auto"/>
        <w:right w:val="none" w:sz="0" w:space="0" w:color="auto"/>
      </w:divBdr>
    </w:div>
    <w:div w:id="1631979337">
      <w:bodyDiv w:val="1"/>
      <w:marLeft w:val="0"/>
      <w:marRight w:val="0"/>
      <w:marTop w:val="0"/>
      <w:marBottom w:val="0"/>
      <w:divBdr>
        <w:top w:val="none" w:sz="0" w:space="0" w:color="auto"/>
        <w:left w:val="none" w:sz="0" w:space="0" w:color="auto"/>
        <w:bottom w:val="none" w:sz="0" w:space="0" w:color="auto"/>
        <w:right w:val="none" w:sz="0" w:space="0" w:color="auto"/>
      </w:divBdr>
      <w:divsChild>
        <w:div w:id="1470320935">
          <w:marLeft w:val="480"/>
          <w:marRight w:val="0"/>
          <w:marTop w:val="0"/>
          <w:marBottom w:val="0"/>
          <w:divBdr>
            <w:top w:val="none" w:sz="0" w:space="0" w:color="auto"/>
            <w:left w:val="none" w:sz="0" w:space="0" w:color="auto"/>
            <w:bottom w:val="none" w:sz="0" w:space="0" w:color="auto"/>
            <w:right w:val="none" w:sz="0" w:space="0" w:color="auto"/>
          </w:divBdr>
        </w:div>
      </w:divsChild>
    </w:div>
    <w:div w:id="1641232088">
      <w:bodyDiv w:val="1"/>
      <w:marLeft w:val="0"/>
      <w:marRight w:val="0"/>
      <w:marTop w:val="0"/>
      <w:marBottom w:val="0"/>
      <w:divBdr>
        <w:top w:val="none" w:sz="0" w:space="0" w:color="auto"/>
        <w:left w:val="none" w:sz="0" w:space="0" w:color="auto"/>
        <w:bottom w:val="none" w:sz="0" w:space="0" w:color="auto"/>
        <w:right w:val="none" w:sz="0" w:space="0" w:color="auto"/>
      </w:divBdr>
    </w:div>
    <w:div w:id="1644651529">
      <w:bodyDiv w:val="1"/>
      <w:marLeft w:val="0"/>
      <w:marRight w:val="0"/>
      <w:marTop w:val="0"/>
      <w:marBottom w:val="0"/>
      <w:divBdr>
        <w:top w:val="none" w:sz="0" w:space="0" w:color="auto"/>
        <w:left w:val="none" w:sz="0" w:space="0" w:color="auto"/>
        <w:bottom w:val="none" w:sz="0" w:space="0" w:color="auto"/>
        <w:right w:val="none" w:sz="0" w:space="0" w:color="auto"/>
      </w:divBdr>
      <w:divsChild>
        <w:div w:id="1147355163">
          <w:marLeft w:val="480"/>
          <w:marRight w:val="0"/>
          <w:marTop w:val="0"/>
          <w:marBottom w:val="0"/>
          <w:divBdr>
            <w:top w:val="none" w:sz="0" w:space="0" w:color="auto"/>
            <w:left w:val="none" w:sz="0" w:space="0" w:color="auto"/>
            <w:bottom w:val="none" w:sz="0" w:space="0" w:color="auto"/>
            <w:right w:val="none" w:sz="0" w:space="0" w:color="auto"/>
          </w:divBdr>
        </w:div>
        <w:div w:id="1562714189">
          <w:marLeft w:val="480"/>
          <w:marRight w:val="0"/>
          <w:marTop w:val="0"/>
          <w:marBottom w:val="0"/>
          <w:divBdr>
            <w:top w:val="none" w:sz="0" w:space="0" w:color="auto"/>
            <w:left w:val="none" w:sz="0" w:space="0" w:color="auto"/>
            <w:bottom w:val="none" w:sz="0" w:space="0" w:color="auto"/>
            <w:right w:val="none" w:sz="0" w:space="0" w:color="auto"/>
          </w:divBdr>
        </w:div>
        <w:div w:id="895625374">
          <w:marLeft w:val="480"/>
          <w:marRight w:val="0"/>
          <w:marTop w:val="0"/>
          <w:marBottom w:val="0"/>
          <w:divBdr>
            <w:top w:val="none" w:sz="0" w:space="0" w:color="auto"/>
            <w:left w:val="none" w:sz="0" w:space="0" w:color="auto"/>
            <w:bottom w:val="none" w:sz="0" w:space="0" w:color="auto"/>
            <w:right w:val="none" w:sz="0" w:space="0" w:color="auto"/>
          </w:divBdr>
        </w:div>
        <w:div w:id="1072965043">
          <w:marLeft w:val="480"/>
          <w:marRight w:val="0"/>
          <w:marTop w:val="0"/>
          <w:marBottom w:val="0"/>
          <w:divBdr>
            <w:top w:val="none" w:sz="0" w:space="0" w:color="auto"/>
            <w:left w:val="none" w:sz="0" w:space="0" w:color="auto"/>
            <w:bottom w:val="none" w:sz="0" w:space="0" w:color="auto"/>
            <w:right w:val="none" w:sz="0" w:space="0" w:color="auto"/>
          </w:divBdr>
        </w:div>
        <w:div w:id="1325401750">
          <w:marLeft w:val="480"/>
          <w:marRight w:val="0"/>
          <w:marTop w:val="0"/>
          <w:marBottom w:val="0"/>
          <w:divBdr>
            <w:top w:val="none" w:sz="0" w:space="0" w:color="auto"/>
            <w:left w:val="none" w:sz="0" w:space="0" w:color="auto"/>
            <w:bottom w:val="none" w:sz="0" w:space="0" w:color="auto"/>
            <w:right w:val="none" w:sz="0" w:space="0" w:color="auto"/>
          </w:divBdr>
        </w:div>
        <w:div w:id="580409757">
          <w:marLeft w:val="480"/>
          <w:marRight w:val="0"/>
          <w:marTop w:val="0"/>
          <w:marBottom w:val="0"/>
          <w:divBdr>
            <w:top w:val="none" w:sz="0" w:space="0" w:color="auto"/>
            <w:left w:val="none" w:sz="0" w:space="0" w:color="auto"/>
            <w:bottom w:val="none" w:sz="0" w:space="0" w:color="auto"/>
            <w:right w:val="none" w:sz="0" w:space="0" w:color="auto"/>
          </w:divBdr>
        </w:div>
        <w:div w:id="293292508">
          <w:marLeft w:val="480"/>
          <w:marRight w:val="0"/>
          <w:marTop w:val="0"/>
          <w:marBottom w:val="0"/>
          <w:divBdr>
            <w:top w:val="none" w:sz="0" w:space="0" w:color="auto"/>
            <w:left w:val="none" w:sz="0" w:space="0" w:color="auto"/>
            <w:bottom w:val="none" w:sz="0" w:space="0" w:color="auto"/>
            <w:right w:val="none" w:sz="0" w:space="0" w:color="auto"/>
          </w:divBdr>
        </w:div>
        <w:div w:id="130054651">
          <w:marLeft w:val="480"/>
          <w:marRight w:val="0"/>
          <w:marTop w:val="0"/>
          <w:marBottom w:val="0"/>
          <w:divBdr>
            <w:top w:val="none" w:sz="0" w:space="0" w:color="auto"/>
            <w:left w:val="none" w:sz="0" w:space="0" w:color="auto"/>
            <w:bottom w:val="none" w:sz="0" w:space="0" w:color="auto"/>
            <w:right w:val="none" w:sz="0" w:space="0" w:color="auto"/>
          </w:divBdr>
        </w:div>
        <w:div w:id="860825549">
          <w:marLeft w:val="480"/>
          <w:marRight w:val="0"/>
          <w:marTop w:val="0"/>
          <w:marBottom w:val="0"/>
          <w:divBdr>
            <w:top w:val="none" w:sz="0" w:space="0" w:color="auto"/>
            <w:left w:val="none" w:sz="0" w:space="0" w:color="auto"/>
            <w:bottom w:val="none" w:sz="0" w:space="0" w:color="auto"/>
            <w:right w:val="none" w:sz="0" w:space="0" w:color="auto"/>
          </w:divBdr>
        </w:div>
        <w:div w:id="1767648760">
          <w:marLeft w:val="480"/>
          <w:marRight w:val="0"/>
          <w:marTop w:val="0"/>
          <w:marBottom w:val="0"/>
          <w:divBdr>
            <w:top w:val="none" w:sz="0" w:space="0" w:color="auto"/>
            <w:left w:val="none" w:sz="0" w:space="0" w:color="auto"/>
            <w:bottom w:val="none" w:sz="0" w:space="0" w:color="auto"/>
            <w:right w:val="none" w:sz="0" w:space="0" w:color="auto"/>
          </w:divBdr>
        </w:div>
        <w:div w:id="530529836">
          <w:marLeft w:val="480"/>
          <w:marRight w:val="0"/>
          <w:marTop w:val="0"/>
          <w:marBottom w:val="0"/>
          <w:divBdr>
            <w:top w:val="none" w:sz="0" w:space="0" w:color="auto"/>
            <w:left w:val="none" w:sz="0" w:space="0" w:color="auto"/>
            <w:bottom w:val="none" w:sz="0" w:space="0" w:color="auto"/>
            <w:right w:val="none" w:sz="0" w:space="0" w:color="auto"/>
          </w:divBdr>
        </w:div>
        <w:div w:id="960457055">
          <w:marLeft w:val="480"/>
          <w:marRight w:val="0"/>
          <w:marTop w:val="0"/>
          <w:marBottom w:val="0"/>
          <w:divBdr>
            <w:top w:val="none" w:sz="0" w:space="0" w:color="auto"/>
            <w:left w:val="none" w:sz="0" w:space="0" w:color="auto"/>
            <w:bottom w:val="none" w:sz="0" w:space="0" w:color="auto"/>
            <w:right w:val="none" w:sz="0" w:space="0" w:color="auto"/>
          </w:divBdr>
        </w:div>
        <w:div w:id="402414147">
          <w:marLeft w:val="480"/>
          <w:marRight w:val="0"/>
          <w:marTop w:val="0"/>
          <w:marBottom w:val="0"/>
          <w:divBdr>
            <w:top w:val="none" w:sz="0" w:space="0" w:color="auto"/>
            <w:left w:val="none" w:sz="0" w:space="0" w:color="auto"/>
            <w:bottom w:val="none" w:sz="0" w:space="0" w:color="auto"/>
            <w:right w:val="none" w:sz="0" w:space="0" w:color="auto"/>
          </w:divBdr>
        </w:div>
        <w:div w:id="1807963728">
          <w:marLeft w:val="480"/>
          <w:marRight w:val="0"/>
          <w:marTop w:val="0"/>
          <w:marBottom w:val="0"/>
          <w:divBdr>
            <w:top w:val="none" w:sz="0" w:space="0" w:color="auto"/>
            <w:left w:val="none" w:sz="0" w:space="0" w:color="auto"/>
            <w:bottom w:val="none" w:sz="0" w:space="0" w:color="auto"/>
            <w:right w:val="none" w:sz="0" w:space="0" w:color="auto"/>
          </w:divBdr>
        </w:div>
        <w:div w:id="1817063232">
          <w:marLeft w:val="480"/>
          <w:marRight w:val="0"/>
          <w:marTop w:val="0"/>
          <w:marBottom w:val="0"/>
          <w:divBdr>
            <w:top w:val="none" w:sz="0" w:space="0" w:color="auto"/>
            <w:left w:val="none" w:sz="0" w:space="0" w:color="auto"/>
            <w:bottom w:val="none" w:sz="0" w:space="0" w:color="auto"/>
            <w:right w:val="none" w:sz="0" w:space="0" w:color="auto"/>
          </w:divBdr>
        </w:div>
        <w:div w:id="963122541">
          <w:marLeft w:val="480"/>
          <w:marRight w:val="0"/>
          <w:marTop w:val="0"/>
          <w:marBottom w:val="0"/>
          <w:divBdr>
            <w:top w:val="none" w:sz="0" w:space="0" w:color="auto"/>
            <w:left w:val="none" w:sz="0" w:space="0" w:color="auto"/>
            <w:bottom w:val="none" w:sz="0" w:space="0" w:color="auto"/>
            <w:right w:val="none" w:sz="0" w:space="0" w:color="auto"/>
          </w:divBdr>
        </w:div>
        <w:div w:id="378015053">
          <w:marLeft w:val="480"/>
          <w:marRight w:val="0"/>
          <w:marTop w:val="0"/>
          <w:marBottom w:val="0"/>
          <w:divBdr>
            <w:top w:val="none" w:sz="0" w:space="0" w:color="auto"/>
            <w:left w:val="none" w:sz="0" w:space="0" w:color="auto"/>
            <w:bottom w:val="none" w:sz="0" w:space="0" w:color="auto"/>
            <w:right w:val="none" w:sz="0" w:space="0" w:color="auto"/>
          </w:divBdr>
        </w:div>
        <w:div w:id="1590918269">
          <w:marLeft w:val="480"/>
          <w:marRight w:val="0"/>
          <w:marTop w:val="0"/>
          <w:marBottom w:val="0"/>
          <w:divBdr>
            <w:top w:val="none" w:sz="0" w:space="0" w:color="auto"/>
            <w:left w:val="none" w:sz="0" w:space="0" w:color="auto"/>
            <w:bottom w:val="none" w:sz="0" w:space="0" w:color="auto"/>
            <w:right w:val="none" w:sz="0" w:space="0" w:color="auto"/>
          </w:divBdr>
        </w:div>
      </w:divsChild>
    </w:div>
    <w:div w:id="1653216327">
      <w:bodyDiv w:val="1"/>
      <w:marLeft w:val="0"/>
      <w:marRight w:val="0"/>
      <w:marTop w:val="0"/>
      <w:marBottom w:val="0"/>
      <w:divBdr>
        <w:top w:val="none" w:sz="0" w:space="0" w:color="auto"/>
        <w:left w:val="none" w:sz="0" w:space="0" w:color="auto"/>
        <w:bottom w:val="none" w:sz="0" w:space="0" w:color="auto"/>
        <w:right w:val="none" w:sz="0" w:space="0" w:color="auto"/>
      </w:divBdr>
    </w:div>
    <w:div w:id="1664159094">
      <w:bodyDiv w:val="1"/>
      <w:marLeft w:val="0"/>
      <w:marRight w:val="0"/>
      <w:marTop w:val="0"/>
      <w:marBottom w:val="0"/>
      <w:divBdr>
        <w:top w:val="none" w:sz="0" w:space="0" w:color="auto"/>
        <w:left w:val="none" w:sz="0" w:space="0" w:color="auto"/>
        <w:bottom w:val="none" w:sz="0" w:space="0" w:color="auto"/>
        <w:right w:val="none" w:sz="0" w:space="0" w:color="auto"/>
      </w:divBdr>
      <w:divsChild>
        <w:div w:id="1303149145">
          <w:marLeft w:val="480"/>
          <w:marRight w:val="0"/>
          <w:marTop w:val="0"/>
          <w:marBottom w:val="0"/>
          <w:divBdr>
            <w:top w:val="none" w:sz="0" w:space="0" w:color="auto"/>
            <w:left w:val="none" w:sz="0" w:space="0" w:color="auto"/>
            <w:bottom w:val="none" w:sz="0" w:space="0" w:color="auto"/>
            <w:right w:val="none" w:sz="0" w:space="0" w:color="auto"/>
          </w:divBdr>
        </w:div>
        <w:div w:id="1225869334">
          <w:marLeft w:val="480"/>
          <w:marRight w:val="0"/>
          <w:marTop w:val="0"/>
          <w:marBottom w:val="0"/>
          <w:divBdr>
            <w:top w:val="none" w:sz="0" w:space="0" w:color="auto"/>
            <w:left w:val="none" w:sz="0" w:space="0" w:color="auto"/>
            <w:bottom w:val="none" w:sz="0" w:space="0" w:color="auto"/>
            <w:right w:val="none" w:sz="0" w:space="0" w:color="auto"/>
          </w:divBdr>
        </w:div>
        <w:div w:id="275909146">
          <w:marLeft w:val="480"/>
          <w:marRight w:val="0"/>
          <w:marTop w:val="0"/>
          <w:marBottom w:val="0"/>
          <w:divBdr>
            <w:top w:val="none" w:sz="0" w:space="0" w:color="auto"/>
            <w:left w:val="none" w:sz="0" w:space="0" w:color="auto"/>
            <w:bottom w:val="none" w:sz="0" w:space="0" w:color="auto"/>
            <w:right w:val="none" w:sz="0" w:space="0" w:color="auto"/>
          </w:divBdr>
        </w:div>
        <w:div w:id="367680600">
          <w:marLeft w:val="480"/>
          <w:marRight w:val="0"/>
          <w:marTop w:val="0"/>
          <w:marBottom w:val="0"/>
          <w:divBdr>
            <w:top w:val="none" w:sz="0" w:space="0" w:color="auto"/>
            <w:left w:val="none" w:sz="0" w:space="0" w:color="auto"/>
            <w:bottom w:val="none" w:sz="0" w:space="0" w:color="auto"/>
            <w:right w:val="none" w:sz="0" w:space="0" w:color="auto"/>
          </w:divBdr>
        </w:div>
        <w:div w:id="1071737672">
          <w:marLeft w:val="480"/>
          <w:marRight w:val="0"/>
          <w:marTop w:val="0"/>
          <w:marBottom w:val="0"/>
          <w:divBdr>
            <w:top w:val="none" w:sz="0" w:space="0" w:color="auto"/>
            <w:left w:val="none" w:sz="0" w:space="0" w:color="auto"/>
            <w:bottom w:val="none" w:sz="0" w:space="0" w:color="auto"/>
            <w:right w:val="none" w:sz="0" w:space="0" w:color="auto"/>
          </w:divBdr>
        </w:div>
        <w:div w:id="1320500072">
          <w:marLeft w:val="480"/>
          <w:marRight w:val="0"/>
          <w:marTop w:val="0"/>
          <w:marBottom w:val="0"/>
          <w:divBdr>
            <w:top w:val="none" w:sz="0" w:space="0" w:color="auto"/>
            <w:left w:val="none" w:sz="0" w:space="0" w:color="auto"/>
            <w:bottom w:val="none" w:sz="0" w:space="0" w:color="auto"/>
            <w:right w:val="none" w:sz="0" w:space="0" w:color="auto"/>
          </w:divBdr>
        </w:div>
        <w:div w:id="273876381">
          <w:marLeft w:val="480"/>
          <w:marRight w:val="0"/>
          <w:marTop w:val="0"/>
          <w:marBottom w:val="0"/>
          <w:divBdr>
            <w:top w:val="none" w:sz="0" w:space="0" w:color="auto"/>
            <w:left w:val="none" w:sz="0" w:space="0" w:color="auto"/>
            <w:bottom w:val="none" w:sz="0" w:space="0" w:color="auto"/>
            <w:right w:val="none" w:sz="0" w:space="0" w:color="auto"/>
          </w:divBdr>
        </w:div>
        <w:div w:id="1950819126">
          <w:marLeft w:val="480"/>
          <w:marRight w:val="0"/>
          <w:marTop w:val="0"/>
          <w:marBottom w:val="0"/>
          <w:divBdr>
            <w:top w:val="none" w:sz="0" w:space="0" w:color="auto"/>
            <w:left w:val="none" w:sz="0" w:space="0" w:color="auto"/>
            <w:bottom w:val="none" w:sz="0" w:space="0" w:color="auto"/>
            <w:right w:val="none" w:sz="0" w:space="0" w:color="auto"/>
          </w:divBdr>
        </w:div>
        <w:div w:id="1877888376">
          <w:marLeft w:val="480"/>
          <w:marRight w:val="0"/>
          <w:marTop w:val="0"/>
          <w:marBottom w:val="0"/>
          <w:divBdr>
            <w:top w:val="none" w:sz="0" w:space="0" w:color="auto"/>
            <w:left w:val="none" w:sz="0" w:space="0" w:color="auto"/>
            <w:bottom w:val="none" w:sz="0" w:space="0" w:color="auto"/>
            <w:right w:val="none" w:sz="0" w:space="0" w:color="auto"/>
          </w:divBdr>
        </w:div>
        <w:div w:id="236595525">
          <w:marLeft w:val="480"/>
          <w:marRight w:val="0"/>
          <w:marTop w:val="0"/>
          <w:marBottom w:val="0"/>
          <w:divBdr>
            <w:top w:val="none" w:sz="0" w:space="0" w:color="auto"/>
            <w:left w:val="none" w:sz="0" w:space="0" w:color="auto"/>
            <w:bottom w:val="none" w:sz="0" w:space="0" w:color="auto"/>
            <w:right w:val="none" w:sz="0" w:space="0" w:color="auto"/>
          </w:divBdr>
        </w:div>
        <w:div w:id="1163201441">
          <w:marLeft w:val="480"/>
          <w:marRight w:val="0"/>
          <w:marTop w:val="0"/>
          <w:marBottom w:val="0"/>
          <w:divBdr>
            <w:top w:val="none" w:sz="0" w:space="0" w:color="auto"/>
            <w:left w:val="none" w:sz="0" w:space="0" w:color="auto"/>
            <w:bottom w:val="none" w:sz="0" w:space="0" w:color="auto"/>
            <w:right w:val="none" w:sz="0" w:space="0" w:color="auto"/>
          </w:divBdr>
        </w:div>
        <w:div w:id="504898409">
          <w:marLeft w:val="480"/>
          <w:marRight w:val="0"/>
          <w:marTop w:val="0"/>
          <w:marBottom w:val="0"/>
          <w:divBdr>
            <w:top w:val="none" w:sz="0" w:space="0" w:color="auto"/>
            <w:left w:val="none" w:sz="0" w:space="0" w:color="auto"/>
            <w:bottom w:val="none" w:sz="0" w:space="0" w:color="auto"/>
            <w:right w:val="none" w:sz="0" w:space="0" w:color="auto"/>
          </w:divBdr>
        </w:div>
        <w:div w:id="1984693553">
          <w:marLeft w:val="480"/>
          <w:marRight w:val="0"/>
          <w:marTop w:val="0"/>
          <w:marBottom w:val="0"/>
          <w:divBdr>
            <w:top w:val="none" w:sz="0" w:space="0" w:color="auto"/>
            <w:left w:val="none" w:sz="0" w:space="0" w:color="auto"/>
            <w:bottom w:val="none" w:sz="0" w:space="0" w:color="auto"/>
            <w:right w:val="none" w:sz="0" w:space="0" w:color="auto"/>
          </w:divBdr>
        </w:div>
        <w:div w:id="931550593">
          <w:marLeft w:val="480"/>
          <w:marRight w:val="0"/>
          <w:marTop w:val="0"/>
          <w:marBottom w:val="0"/>
          <w:divBdr>
            <w:top w:val="none" w:sz="0" w:space="0" w:color="auto"/>
            <w:left w:val="none" w:sz="0" w:space="0" w:color="auto"/>
            <w:bottom w:val="none" w:sz="0" w:space="0" w:color="auto"/>
            <w:right w:val="none" w:sz="0" w:space="0" w:color="auto"/>
          </w:divBdr>
        </w:div>
        <w:div w:id="1312246346">
          <w:marLeft w:val="480"/>
          <w:marRight w:val="0"/>
          <w:marTop w:val="0"/>
          <w:marBottom w:val="0"/>
          <w:divBdr>
            <w:top w:val="none" w:sz="0" w:space="0" w:color="auto"/>
            <w:left w:val="none" w:sz="0" w:space="0" w:color="auto"/>
            <w:bottom w:val="none" w:sz="0" w:space="0" w:color="auto"/>
            <w:right w:val="none" w:sz="0" w:space="0" w:color="auto"/>
          </w:divBdr>
        </w:div>
        <w:div w:id="205259226">
          <w:marLeft w:val="480"/>
          <w:marRight w:val="0"/>
          <w:marTop w:val="0"/>
          <w:marBottom w:val="0"/>
          <w:divBdr>
            <w:top w:val="none" w:sz="0" w:space="0" w:color="auto"/>
            <w:left w:val="none" w:sz="0" w:space="0" w:color="auto"/>
            <w:bottom w:val="none" w:sz="0" w:space="0" w:color="auto"/>
            <w:right w:val="none" w:sz="0" w:space="0" w:color="auto"/>
          </w:divBdr>
        </w:div>
        <w:div w:id="246771812">
          <w:marLeft w:val="480"/>
          <w:marRight w:val="0"/>
          <w:marTop w:val="0"/>
          <w:marBottom w:val="0"/>
          <w:divBdr>
            <w:top w:val="none" w:sz="0" w:space="0" w:color="auto"/>
            <w:left w:val="none" w:sz="0" w:space="0" w:color="auto"/>
            <w:bottom w:val="none" w:sz="0" w:space="0" w:color="auto"/>
            <w:right w:val="none" w:sz="0" w:space="0" w:color="auto"/>
          </w:divBdr>
        </w:div>
      </w:divsChild>
    </w:div>
    <w:div w:id="1666400931">
      <w:bodyDiv w:val="1"/>
      <w:marLeft w:val="0"/>
      <w:marRight w:val="0"/>
      <w:marTop w:val="0"/>
      <w:marBottom w:val="0"/>
      <w:divBdr>
        <w:top w:val="none" w:sz="0" w:space="0" w:color="auto"/>
        <w:left w:val="none" w:sz="0" w:space="0" w:color="auto"/>
        <w:bottom w:val="none" w:sz="0" w:space="0" w:color="auto"/>
        <w:right w:val="none" w:sz="0" w:space="0" w:color="auto"/>
      </w:divBdr>
      <w:divsChild>
        <w:div w:id="1463960950">
          <w:marLeft w:val="480"/>
          <w:marRight w:val="0"/>
          <w:marTop w:val="0"/>
          <w:marBottom w:val="0"/>
          <w:divBdr>
            <w:top w:val="none" w:sz="0" w:space="0" w:color="auto"/>
            <w:left w:val="none" w:sz="0" w:space="0" w:color="auto"/>
            <w:bottom w:val="none" w:sz="0" w:space="0" w:color="auto"/>
            <w:right w:val="none" w:sz="0" w:space="0" w:color="auto"/>
          </w:divBdr>
        </w:div>
        <w:div w:id="1361856930">
          <w:marLeft w:val="480"/>
          <w:marRight w:val="0"/>
          <w:marTop w:val="0"/>
          <w:marBottom w:val="0"/>
          <w:divBdr>
            <w:top w:val="none" w:sz="0" w:space="0" w:color="auto"/>
            <w:left w:val="none" w:sz="0" w:space="0" w:color="auto"/>
            <w:bottom w:val="none" w:sz="0" w:space="0" w:color="auto"/>
            <w:right w:val="none" w:sz="0" w:space="0" w:color="auto"/>
          </w:divBdr>
        </w:div>
        <w:div w:id="1468742808">
          <w:marLeft w:val="480"/>
          <w:marRight w:val="0"/>
          <w:marTop w:val="0"/>
          <w:marBottom w:val="0"/>
          <w:divBdr>
            <w:top w:val="none" w:sz="0" w:space="0" w:color="auto"/>
            <w:left w:val="none" w:sz="0" w:space="0" w:color="auto"/>
            <w:bottom w:val="none" w:sz="0" w:space="0" w:color="auto"/>
            <w:right w:val="none" w:sz="0" w:space="0" w:color="auto"/>
          </w:divBdr>
        </w:div>
        <w:div w:id="920943804">
          <w:marLeft w:val="480"/>
          <w:marRight w:val="0"/>
          <w:marTop w:val="0"/>
          <w:marBottom w:val="0"/>
          <w:divBdr>
            <w:top w:val="none" w:sz="0" w:space="0" w:color="auto"/>
            <w:left w:val="none" w:sz="0" w:space="0" w:color="auto"/>
            <w:bottom w:val="none" w:sz="0" w:space="0" w:color="auto"/>
            <w:right w:val="none" w:sz="0" w:space="0" w:color="auto"/>
          </w:divBdr>
        </w:div>
        <w:div w:id="1541746391">
          <w:marLeft w:val="480"/>
          <w:marRight w:val="0"/>
          <w:marTop w:val="0"/>
          <w:marBottom w:val="0"/>
          <w:divBdr>
            <w:top w:val="none" w:sz="0" w:space="0" w:color="auto"/>
            <w:left w:val="none" w:sz="0" w:space="0" w:color="auto"/>
            <w:bottom w:val="none" w:sz="0" w:space="0" w:color="auto"/>
            <w:right w:val="none" w:sz="0" w:space="0" w:color="auto"/>
          </w:divBdr>
        </w:div>
        <w:div w:id="2020496177">
          <w:marLeft w:val="480"/>
          <w:marRight w:val="0"/>
          <w:marTop w:val="0"/>
          <w:marBottom w:val="0"/>
          <w:divBdr>
            <w:top w:val="none" w:sz="0" w:space="0" w:color="auto"/>
            <w:left w:val="none" w:sz="0" w:space="0" w:color="auto"/>
            <w:bottom w:val="none" w:sz="0" w:space="0" w:color="auto"/>
            <w:right w:val="none" w:sz="0" w:space="0" w:color="auto"/>
          </w:divBdr>
        </w:div>
        <w:div w:id="801844056">
          <w:marLeft w:val="480"/>
          <w:marRight w:val="0"/>
          <w:marTop w:val="0"/>
          <w:marBottom w:val="0"/>
          <w:divBdr>
            <w:top w:val="none" w:sz="0" w:space="0" w:color="auto"/>
            <w:left w:val="none" w:sz="0" w:space="0" w:color="auto"/>
            <w:bottom w:val="none" w:sz="0" w:space="0" w:color="auto"/>
            <w:right w:val="none" w:sz="0" w:space="0" w:color="auto"/>
          </w:divBdr>
        </w:div>
        <w:div w:id="1397514910">
          <w:marLeft w:val="480"/>
          <w:marRight w:val="0"/>
          <w:marTop w:val="0"/>
          <w:marBottom w:val="0"/>
          <w:divBdr>
            <w:top w:val="none" w:sz="0" w:space="0" w:color="auto"/>
            <w:left w:val="none" w:sz="0" w:space="0" w:color="auto"/>
            <w:bottom w:val="none" w:sz="0" w:space="0" w:color="auto"/>
            <w:right w:val="none" w:sz="0" w:space="0" w:color="auto"/>
          </w:divBdr>
        </w:div>
        <w:div w:id="1802990278">
          <w:marLeft w:val="480"/>
          <w:marRight w:val="0"/>
          <w:marTop w:val="0"/>
          <w:marBottom w:val="0"/>
          <w:divBdr>
            <w:top w:val="none" w:sz="0" w:space="0" w:color="auto"/>
            <w:left w:val="none" w:sz="0" w:space="0" w:color="auto"/>
            <w:bottom w:val="none" w:sz="0" w:space="0" w:color="auto"/>
            <w:right w:val="none" w:sz="0" w:space="0" w:color="auto"/>
          </w:divBdr>
        </w:div>
        <w:div w:id="1091242265">
          <w:marLeft w:val="480"/>
          <w:marRight w:val="0"/>
          <w:marTop w:val="0"/>
          <w:marBottom w:val="0"/>
          <w:divBdr>
            <w:top w:val="none" w:sz="0" w:space="0" w:color="auto"/>
            <w:left w:val="none" w:sz="0" w:space="0" w:color="auto"/>
            <w:bottom w:val="none" w:sz="0" w:space="0" w:color="auto"/>
            <w:right w:val="none" w:sz="0" w:space="0" w:color="auto"/>
          </w:divBdr>
        </w:div>
        <w:div w:id="447356563">
          <w:marLeft w:val="480"/>
          <w:marRight w:val="0"/>
          <w:marTop w:val="0"/>
          <w:marBottom w:val="0"/>
          <w:divBdr>
            <w:top w:val="none" w:sz="0" w:space="0" w:color="auto"/>
            <w:left w:val="none" w:sz="0" w:space="0" w:color="auto"/>
            <w:bottom w:val="none" w:sz="0" w:space="0" w:color="auto"/>
            <w:right w:val="none" w:sz="0" w:space="0" w:color="auto"/>
          </w:divBdr>
        </w:div>
        <w:div w:id="2100834756">
          <w:marLeft w:val="480"/>
          <w:marRight w:val="0"/>
          <w:marTop w:val="0"/>
          <w:marBottom w:val="0"/>
          <w:divBdr>
            <w:top w:val="none" w:sz="0" w:space="0" w:color="auto"/>
            <w:left w:val="none" w:sz="0" w:space="0" w:color="auto"/>
            <w:bottom w:val="none" w:sz="0" w:space="0" w:color="auto"/>
            <w:right w:val="none" w:sz="0" w:space="0" w:color="auto"/>
          </w:divBdr>
        </w:div>
        <w:div w:id="969751615">
          <w:marLeft w:val="480"/>
          <w:marRight w:val="0"/>
          <w:marTop w:val="0"/>
          <w:marBottom w:val="0"/>
          <w:divBdr>
            <w:top w:val="none" w:sz="0" w:space="0" w:color="auto"/>
            <w:left w:val="none" w:sz="0" w:space="0" w:color="auto"/>
            <w:bottom w:val="none" w:sz="0" w:space="0" w:color="auto"/>
            <w:right w:val="none" w:sz="0" w:space="0" w:color="auto"/>
          </w:divBdr>
        </w:div>
        <w:div w:id="1226720597">
          <w:marLeft w:val="480"/>
          <w:marRight w:val="0"/>
          <w:marTop w:val="0"/>
          <w:marBottom w:val="0"/>
          <w:divBdr>
            <w:top w:val="none" w:sz="0" w:space="0" w:color="auto"/>
            <w:left w:val="none" w:sz="0" w:space="0" w:color="auto"/>
            <w:bottom w:val="none" w:sz="0" w:space="0" w:color="auto"/>
            <w:right w:val="none" w:sz="0" w:space="0" w:color="auto"/>
          </w:divBdr>
        </w:div>
        <w:div w:id="1800414998">
          <w:marLeft w:val="480"/>
          <w:marRight w:val="0"/>
          <w:marTop w:val="0"/>
          <w:marBottom w:val="0"/>
          <w:divBdr>
            <w:top w:val="none" w:sz="0" w:space="0" w:color="auto"/>
            <w:left w:val="none" w:sz="0" w:space="0" w:color="auto"/>
            <w:bottom w:val="none" w:sz="0" w:space="0" w:color="auto"/>
            <w:right w:val="none" w:sz="0" w:space="0" w:color="auto"/>
          </w:divBdr>
        </w:div>
        <w:div w:id="365372980">
          <w:marLeft w:val="480"/>
          <w:marRight w:val="0"/>
          <w:marTop w:val="0"/>
          <w:marBottom w:val="0"/>
          <w:divBdr>
            <w:top w:val="none" w:sz="0" w:space="0" w:color="auto"/>
            <w:left w:val="none" w:sz="0" w:space="0" w:color="auto"/>
            <w:bottom w:val="none" w:sz="0" w:space="0" w:color="auto"/>
            <w:right w:val="none" w:sz="0" w:space="0" w:color="auto"/>
          </w:divBdr>
        </w:div>
        <w:div w:id="541866786">
          <w:marLeft w:val="480"/>
          <w:marRight w:val="0"/>
          <w:marTop w:val="0"/>
          <w:marBottom w:val="0"/>
          <w:divBdr>
            <w:top w:val="none" w:sz="0" w:space="0" w:color="auto"/>
            <w:left w:val="none" w:sz="0" w:space="0" w:color="auto"/>
            <w:bottom w:val="none" w:sz="0" w:space="0" w:color="auto"/>
            <w:right w:val="none" w:sz="0" w:space="0" w:color="auto"/>
          </w:divBdr>
        </w:div>
        <w:div w:id="649408438">
          <w:marLeft w:val="480"/>
          <w:marRight w:val="0"/>
          <w:marTop w:val="0"/>
          <w:marBottom w:val="0"/>
          <w:divBdr>
            <w:top w:val="none" w:sz="0" w:space="0" w:color="auto"/>
            <w:left w:val="none" w:sz="0" w:space="0" w:color="auto"/>
            <w:bottom w:val="none" w:sz="0" w:space="0" w:color="auto"/>
            <w:right w:val="none" w:sz="0" w:space="0" w:color="auto"/>
          </w:divBdr>
        </w:div>
        <w:div w:id="4596536">
          <w:marLeft w:val="480"/>
          <w:marRight w:val="0"/>
          <w:marTop w:val="0"/>
          <w:marBottom w:val="0"/>
          <w:divBdr>
            <w:top w:val="none" w:sz="0" w:space="0" w:color="auto"/>
            <w:left w:val="none" w:sz="0" w:space="0" w:color="auto"/>
            <w:bottom w:val="none" w:sz="0" w:space="0" w:color="auto"/>
            <w:right w:val="none" w:sz="0" w:space="0" w:color="auto"/>
          </w:divBdr>
        </w:div>
        <w:div w:id="603879321">
          <w:marLeft w:val="480"/>
          <w:marRight w:val="0"/>
          <w:marTop w:val="0"/>
          <w:marBottom w:val="0"/>
          <w:divBdr>
            <w:top w:val="none" w:sz="0" w:space="0" w:color="auto"/>
            <w:left w:val="none" w:sz="0" w:space="0" w:color="auto"/>
            <w:bottom w:val="none" w:sz="0" w:space="0" w:color="auto"/>
            <w:right w:val="none" w:sz="0" w:space="0" w:color="auto"/>
          </w:divBdr>
        </w:div>
        <w:div w:id="1698308554">
          <w:marLeft w:val="480"/>
          <w:marRight w:val="0"/>
          <w:marTop w:val="0"/>
          <w:marBottom w:val="0"/>
          <w:divBdr>
            <w:top w:val="none" w:sz="0" w:space="0" w:color="auto"/>
            <w:left w:val="none" w:sz="0" w:space="0" w:color="auto"/>
            <w:bottom w:val="none" w:sz="0" w:space="0" w:color="auto"/>
            <w:right w:val="none" w:sz="0" w:space="0" w:color="auto"/>
          </w:divBdr>
        </w:div>
      </w:divsChild>
    </w:div>
    <w:div w:id="1672751512">
      <w:bodyDiv w:val="1"/>
      <w:marLeft w:val="0"/>
      <w:marRight w:val="0"/>
      <w:marTop w:val="0"/>
      <w:marBottom w:val="0"/>
      <w:divBdr>
        <w:top w:val="none" w:sz="0" w:space="0" w:color="auto"/>
        <w:left w:val="none" w:sz="0" w:space="0" w:color="auto"/>
        <w:bottom w:val="none" w:sz="0" w:space="0" w:color="auto"/>
        <w:right w:val="none" w:sz="0" w:space="0" w:color="auto"/>
      </w:divBdr>
    </w:div>
    <w:div w:id="1684210688">
      <w:bodyDiv w:val="1"/>
      <w:marLeft w:val="0"/>
      <w:marRight w:val="0"/>
      <w:marTop w:val="0"/>
      <w:marBottom w:val="0"/>
      <w:divBdr>
        <w:top w:val="none" w:sz="0" w:space="0" w:color="auto"/>
        <w:left w:val="none" w:sz="0" w:space="0" w:color="auto"/>
        <w:bottom w:val="none" w:sz="0" w:space="0" w:color="auto"/>
        <w:right w:val="none" w:sz="0" w:space="0" w:color="auto"/>
      </w:divBdr>
    </w:div>
    <w:div w:id="1686782362">
      <w:bodyDiv w:val="1"/>
      <w:marLeft w:val="0"/>
      <w:marRight w:val="0"/>
      <w:marTop w:val="0"/>
      <w:marBottom w:val="0"/>
      <w:divBdr>
        <w:top w:val="none" w:sz="0" w:space="0" w:color="auto"/>
        <w:left w:val="none" w:sz="0" w:space="0" w:color="auto"/>
        <w:bottom w:val="none" w:sz="0" w:space="0" w:color="auto"/>
        <w:right w:val="none" w:sz="0" w:space="0" w:color="auto"/>
      </w:divBdr>
    </w:div>
    <w:div w:id="1687706870">
      <w:bodyDiv w:val="1"/>
      <w:marLeft w:val="0"/>
      <w:marRight w:val="0"/>
      <w:marTop w:val="0"/>
      <w:marBottom w:val="0"/>
      <w:divBdr>
        <w:top w:val="none" w:sz="0" w:space="0" w:color="auto"/>
        <w:left w:val="none" w:sz="0" w:space="0" w:color="auto"/>
        <w:bottom w:val="none" w:sz="0" w:space="0" w:color="auto"/>
        <w:right w:val="none" w:sz="0" w:space="0" w:color="auto"/>
      </w:divBdr>
    </w:div>
    <w:div w:id="1689943334">
      <w:bodyDiv w:val="1"/>
      <w:marLeft w:val="0"/>
      <w:marRight w:val="0"/>
      <w:marTop w:val="0"/>
      <w:marBottom w:val="0"/>
      <w:divBdr>
        <w:top w:val="none" w:sz="0" w:space="0" w:color="auto"/>
        <w:left w:val="none" w:sz="0" w:space="0" w:color="auto"/>
        <w:bottom w:val="none" w:sz="0" w:space="0" w:color="auto"/>
        <w:right w:val="none" w:sz="0" w:space="0" w:color="auto"/>
      </w:divBdr>
    </w:div>
    <w:div w:id="1690183788">
      <w:bodyDiv w:val="1"/>
      <w:marLeft w:val="0"/>
      <w:marRight w:val="0"/>
      <w:marTop w:val="0"/>
      <w:marBottom w:val="0"/>
      <w:divBdr>
        <w:top w:val="none" w:sz="0" w:space="0" w:color="auto"/>
        <w:left w:val="none" w:sz="0" w:space="0" w:color="auto"/>
        <w:bottom w:val="none" w:sz="0" w:space="0" w:color="auto"/>
        <w:right w:val="none" w:sz="0" w:space="0" w:color="auto"/>
      </w:divBdr>
    </w:div>
    <w:div w:id="1692341559">
      <w:bodyDiv w:val="1"/>
      <w:marLeft w:val="0"/>
      <w:marRight w:val="0"/>
      <w:marTop w:val="0"/>
      <w:marBottom w:val="0"/>
      <w:divBdr>
        <w:top w:val="none" w:sz="0" w:space="0" w:color="auto"/>
        <w:left w:val="none" w:sz="0" w:space="0" w:color="auto"/>
        <w:bottom w:val="none" w:sz="0" w:space="0" w:color="auto"/>
        <w:right w:val="none" w:sz="0" w:space="0" w:color="auto"/>
      </w:divBdr>
    </w:div>
    <w:div w:id="1694333423">
      <w:bodyDiv w:val="1"/>
      <w:marLeft w:val="0"/>
      <w:marRight w:val="0"/>
      <w:marTop w:val="0"/>
      <w:marBottom w:val="0"/>
      <w:divBdr>
        <w:top w:val="none" w:sz="0" w:space="0" w:color="auto"/>
        <w:left w:val="none" w:sz="0" w:space="0" w:color="auto"/>
        <w:bottom w:val="none" w:sz="0" w:space="0" w:color="auto"/>
        <w:right w:val="none" w:sz="0" w:space="0" w:color="auto"/>
      </w:divBdr>
      <w:divsChild>
        <w:div w:id="1762874937">
          <w:marLeft w:val="480"/>
          <w:marRight w:val="0"/>
          <w:marTop w:val="0"/>
          <w:marBottom w:val="0"/>
          <w:divBdr>
            <w:top w:val="none" w:sz="0" w:space="0" w:color="auto"/>
            <w:left w:val="none" w:sz="0" w:space="0" w:color="auto"/>
            <w:bottom w:val="none" w:sz="0" w:space="0" w:color="auto"/>
            <w:right w:val="none" w:sz="0" w:space="0" w:color="auto"/>
          </w:divBdr>
        </w:div>
        <w:div w:id="1937713709">
          <w:marLeft w:val="480"/>
          <w:marRight w:val="0"/>
          <w:marTop w:val="0"/>
          <w:marBottom w:val="0"/>
          <w:divBdr>
            <w:top w:val="none" w:sz="0" w:space="0" w:color="auto"/>
            <w:left w:val="none" w:sz="0" w:space="0" w:color="auto"/>
            <w:bottom w:val="none" w:sz="0" w:space="0" w:color="auto"/>
            <w:right w:val="none" w:sz="0" w:space="0" w:color="auto"/>
          </w:divBdr>
        </w:div>
        <w:div w:id="668027108">
          <w:marLeft w:val="480"/>
          <w:marRight w:val="0"/>
          <w:marTop w:val="0"/>
          <w:marBottom w:val="0"/>
          <w:divBdr>
            <w:top w:val="none" w:sz="0" w:space="0" w:color="auto"/>
            <w:left w:val="none" w:sz="0" w:space="0" w:color="auto"/>
            <w:bottom w:val="none" w:sz="0" w:space="0" w:color="auto"/>
            <w:right w:val="none" w:sz="0" w:space="0" w:color="auto"/>
          </w:divBdr>
        </w:div>
        <w:div w:id="1665234953">
          <w:marLeft w:val="480"/>
          <w:marRight w:val="0"/>
          <w:marTop w:val="0"/>
          <w:marBottom w:val="0"/>
          <w:divBdr>
            <w:top w:val="none" w:sz="0" w:space="0" w:color="auto"/>
            <w:left w:val="none" w:sz="0" w:space="0" w:color="auto"/>
            <w:bottom w:val="none" w:sz="0" w:space="0" w:color="auto"/>
            <w:right w:val="none" w:sz="0" w:space="0" w:color="auto"/>
          </w:divBdr>
        </w:div>
        <w:div w:id="530849774">
          <w:marLeft w:val="480"/>
          <w:marRight w:val="0"/>
          <w:marTop w:val="0"/>
          <w:marBottom w:val="0"/>
          <w:divBdr>
            <w:top w:val="none" w:sz="0" w:space="0" w:color="auto"/>
            <w:left w:val="none" w:sz="0" w:space="0" w:color="auto"/>
            <w:bottom w:val="none" w:sz="0" w:space="0" w:color="auto"/>
            <w:right w:val="none" w:sz="0" w:space="0" w:color="auto"/>
          </w:divBdr>
        </w:div>
        <w:div w:id="1973096333">
          <w:marLeft w:val="480"/>
          <w:marRight w:val="0"/>
          <w:marTop w:val="0"/>
          <w:marBottom w:val="0"/>
          <w:divBdr>
            <w:top w:val="none" w:sz="0" w:space="0" w:color="auto"/>
            <w:left w:val="none" w:sz="0" w:space="0" w:color="auto"/>
            <w:bottom w:val="none" w:sz="0" w:space="0" w:color="auto"/>
            <w:right w:val="none" w:sz="0" w:space="0" w:color="auto"/>
          </w:divBdr>
        </w:div>
        <w:div w:id="620692361">
          <w:marLeft w:val="480"/>
          <w:marRight w:val="0"/>
          <w:marTop w:val="0"/>
          <w:marBottom w:val="0"/>
          <w:divBdr>
            <w:top w:val="none" w:sz="0" w:space="0" w:color="auto"/>
            <w:left w:val="none" w:sz="0" w:space="0" w:color="auto"/>
            <w:bottom w:val="none" w:sz="0" w:space="0" w:color="auto"/>
            <w:right w:val="none" w:sz="0" w:space="0" w:color="auto"/>
          </w:divBdr>
        </w:div>
        <w:div w:id="882325650">
          <w:marLeft w:val="480"/>
          <w:marRight w:val="0"/>
          <w:marTop w:val="0"/>
          <w:marBottom w:val="0"/>
          <w:divBdr>
            <w:top w:val="none" w:sz="0" w:space="0" w:color="auto"/>
            <w:left w:val="none" w:sz="0" w:space="0" w:color="auto"/>
            <w:bottom w:val="none" w:sz="0" w:space="0" w:color="auto"/>
            <w:right w:val="none" w:sz="0" w:space="0" w:color="auto"/>
          </w:divBdr>
        </w:div>
        <w:div w:id="1321302937">
          <w:marLeft w:val="480"/>
          <w:marRight w:val="0"/>
          <w:marTop w:val="0"/>
          <w:marBottom w:val="0"/>
          <w:divBdr>
            <w:top w:val="none" w:sz="0" w:space="0" w:color="auto"/>
            <w:left w:val="none" w:sz="0" w:space="0" w:color="auto"/>
            <w:bottom w:val="none" w:sz="0" w:space="0" w:color="auto"/>
            <w:right w:val="none" w:sz="0" w:space="0" w:color="auto"/>
          </w:divBdr>
        </w:div>
        <w:div w:id="1546720040">
          <w:marLeft w:val="480"/>
          <w:marRight w:val="0"/>
          <w:marTop w:val="0"/>
          <w:marBottom w:val="0"/>
          <w:divBdr>
            <w:top w:val="none" w:sz="0" w:space="0" w:color="auto"/>
            <w:left w:val="none" w:sz="0" w:space="0" w:color="auto"/>
            <w:bottom w:val="none" w:sz="0" w:space="0" w:color="auto"/>
            <w:right w:val="none" w:sz="0" w:space="0" w:color="auto"/>
          </w:divBdr>
        </w:div>
        <w:div w:id="1783769956">
          <w:marLeft w:val="480"/>
          <w:marRight w:val="0"/>
          <w:marTop w:val="0"/>
          <w:marBottom w:val="0"/>
          <w:divBdr>
            <w:top w:val="none" w:sz="0" w:space="0" w:color="auto"/>
            <w:left w:val="none" w:sz="0" w:space="0" w:color="auto"/>
            <w:bottom w:val="none" w:sz="0" w:space="0" w:color="auto"/>
            <w:right w:val="none" w:sz="0" w:space="0" w:color="auto"/>
          </w:divBdr>
        </w:div>
        <w:div w:id="816386897">
          <w:marLeft w:val="480"/>
          <w:marRight w:val="0"/>
          <w:marTop w:val="0"/>
          <w:marBottom w:val="0"/>
          <w:divBdr>
            <w:top w:val="none" w:sz="0" w:space="0" w:color="auto"/>
            <w:left w:val="none" w:sz="0" w:space="0" w:color="auto"/>
            <w:bottom w:val="none" w:sz="0" w:space="0" w:color="auto"/>
            <w:right w:val="none" w:sz="0" w:space="0" w:color="auto"/>
          </w:divBdr>
        </w:div>
        <w:div w:id="446195628">
          <w:marLeft w:val="480"/>
          <w:marRight w:val="0"/>
          <w:marTop w:val="0"/>
          <w:marBottom w:val="0"/>
          <w:divBdr>
            <w:top w:val="none" w:sz="0" w:space="0" w:color="auto"/>
            <w:left w:val="none" w:sz="0" w:space="0" w:color="auto"/>
            <w:bottom w:val="none" w:sz="0" w:space="0" w:color="auto"/>
            <w:right w:val="none" w:sz="0" w:space="0" w:color="auto"/>
          </w:divBdr>
        </w:div>
        <w:div w:id="1758860360">
          <w:marLeft w:val="480"/>
          <w:marRight w:val="0"/>
          <w:marTop w:val="0"/>
          <w:marBottom w:val="0"/>
          <w:divBdr>
            <w:top w:val="none" w:sz="0" w:space="0" w:color="auto"/>
            <w:left w:val="none" w:sz="0" w:space="0" w:color="auto"/>
            <w:bottom w:val="none" w:sz="0" w:space="0" w:color="auto"/>
            <w:right w:val="none" w:sz="0" w:space="0" w:color="auto"/>
          </w:divBdr>
        </w:div>
        <w:div w:id="360011739">
          <w:marLeft w:val="480"/>
          <w:marRight w:val="0"/>
          <w:marTop w:val="0"/>
          <w:marBottom w:val="0"/>
          <w:divBdr>
            <w:top w:val="none" w:sz="0" w:space="0" w:color="auto"/>
            <w:left w:val="none" w:sz="0" w:space="0" w:color="auto"/>
            <w:bottom w:val="none" w:sz="0" w:space="0" w:color="auto"/>
            <w:right w:val="none" w:sz="0" w:space="0" w:color="auto"/>
          </w:divBdr>
        </w:div>
        <w:div w:id="289677434">
          <w:marLeft w:val="480"/>
          <w:marRight w:val="0"/>
          <w:marTop w:val="0"/>
          <w:marBottom w:val="0"/>
          <w:divBdr>
            <w:top w:val="none" w:sz="0" w:space="0" w:color="auto"/>
            <w:left w:val="none" w:sz="0" w:space="0" w:color="auto"/>
            <w:bottom w:val="none" w:sz="0" w:space="0" w:color="auto"/>
            <w:right w:val="none" w:sz="0" w:space="0" w:color="auto"/>
          </w:divBdr>
        </w:div>
        <w:div w:id="2069062546">
          <w:marLeft w:val="480"/>
          <w:marRight w:val="0"/>
          <w:marTop w:val="0"/>
          <w:marBottom w:val="0"/>
          <w:divBdr>
            <w:top w:val="none" w:sz="0" w:space="0" w:color="auto"/>
            <w:left w:val="none" w:sz="0" w:space="0" w:color="auto"/>
            <w:bottom w:val="none" w:sz="0" w:space="0" w:color="auto"/>
            <w:right w:val="none" w:sz="0" w:space="0" w:color="auto"/>
          </w:divBdr>
        </w:div>
        <w:div w:id="219098266">
          <w:marLeft w:val="480"/>
          <w:marRight w:val="0"/>
          <w:marTop w:val="0"/>
          <w:marBottom w:val="0"/>
          <w:divBdr>
            <w:top w:val="none" w:sz="0" w:space="0" w:color="auto"/>
            <w:left w:val="none" w:sz="0" w:space="0" w:color="auto"/>
            <w:bottom w:val="none" w:sz="0" w:space="0" w:color="auto"/>
            <w:right w:val="none" w:sz="0" w:space="0" w:color="auto"/>
          </w:divBdr>
        </w:div>
        <w:div w:id="764229354">
          <w:marLeft w:val="480"/>
          <w:marRight w:val="0"/>
          <w:marTop w:val="0"/>
          <w:marBottom w:val="0"/>
          <w:divBdr>
            <w:top w:val="none" w:sz="0" w:space="0" w:color="auto"/>
            <w:left w:val="none" w:sz="0" w:space="0" w:color="auto"/>
            <w:bottom w:val="none" w:sz="0" w:space="0" w:color="auto"/>
            <w:right w:val="none" w:sz="0" w:space="0" w:color="auto"/>
          </w:divBdr>
        </w:div>
        <w:div w:id="1273627477">
          <w:marLeft w:val="480"/>
          <w:marRight w:val="0"/>
          <w:marTop w:val="0"/>
          <w:marBottom w:val="0"/>
          <w:divBdr>
            <w:top w:val="none" w:sz="0" w:space="0" w:color="auto"/>
            <w:left w:val="none" w:sz="0" w:space="0" w:color="auto"/>
            <w:bottom w:val="none" w:sz="0" w:space="0" w:color="auto"/>
            <w:right w:val="none" w:sz="0" w:space="0" w:color="auto"/>
          </w:divBdr>
        </w:div>
        <w:div w:id="1328897830">
          <w:marLeft w:val="480"/>
          <w:marRight w:val="0"/>
          <w:marTop w:val="0"/>
          <w:marBottom w:val="0"/>
          <w:divBdr>
            <w:top w:val="none" w:sz="0" w:space="0" w:color="auto"/>
            <w:left w:val="none" w:sz="0" w:space="0" w:color="auto"/>
            <w:bottom w:val="none" w:sz="0" w:space="0" w:color="auto"/>
            <w:right w:val="none" w:sz="0" w:space="0" w:color="auto"/>
          </w:divBdr>
        </w:div>
        <w:div w:id="1492983215">
          <w:marLeft w:val="480"/>
          <w:marRight w:val="0"/>
          <w:marTop w:val="0"/>
          <w:marBottom w:val="0"/>
          <w:divBdr>
            <w:top w:val="none" w:sz="0" w:space="0" w:color="auto"/>
            <w:left w:val="none" w:sz="0" w:space="0" w:color="auto"/>
            <w:bottom w:val="none" w:sz="0" w:space="0" w:color="auto"/>
            <w:right w:val="none" w:sz="0" w:space="0" w:color="auto"/>
          </w:divBdr>
        </w:div>
        <w:div w:id="1177304578">
          <w:marLeft w:val="480"/>
          <w:marRight w:val="0"/>
          <w:marTop w:val="0"/>
          <w:marBottom w:val="0"/>
          <w:divBdr>
            <w:top w:val="none" w:sz="0" w:space="0" w:color="auto"/>
            <w:left w:val="none" w:sz="0" w:space="0" w:color="auto"/>
            <w:bottom w:val="none" w:sz="0" w:space="0" w:color="auto"/>
            <w:right w:val="none" w:sz="0" w:space="0" w:color="auto"/>
          </w:divBdr>
        </w:div>
        <w:div w:id="1558738945">
          <w:marLeft w:val="480"/>
          <w:marRight w:val="0"/>
          <w:marTop w:val="0"/>
          <w:marBottom w:val="0"/>
          <w:divBdr>
            <w:top w:val="none" w:sz="0" w:space="0" w:color="auto"/>
            <w:left w:val="none" w:sz="0" w:space="0" w:color="auto"/>
            <w:bottom w:val="none" w:sz="0" w:space="0" w:color="auto"/>
            <w:right w:val="none" w:sz="0" w:space="0" w:color="auto"/>
          </w:divBdr>
        </w:div>
      </w:divsChild>
    </w:div>
    <w:div w:id="1695111036">
      <w:bodyDiv w:val="1"/>
      <w:marLeft w:val="0"/>
      <w:marRight w:val="0"/>
      <w:marTop w:val="0"/>
      <w:marBottom w:val="0"/>
      <w:divBdr>
        <w:top w:val="none" w:sz="0" w:space="0" w:color="auto"/>
        <w:left w:val="none" w:sz="0" w:space="0" w:color="auto"/>
        <w:bottom w:val="none" w:sz="0" w:space="0" w:color="auto"/>
        <w:right w:val="none" w:sz="0" w:space="0" w:color="auto"/>
      </w:divBdr>
      <w:divsChild>
        <w:div w:id="189103574">
          <w:marLeft w:val="480"/>
          <w:marRight w:val="0"/>
          <w:marTop w:val="0"/>
          <w:marBottom w:val="0"/>
          <w:divBdr>
            <w:top w:val="none" w:sz="0" w:space="0" w:color="auto"/>
            <w:left w:val="none" w:sz="0" w:space="0" w:color="auto"/>
            <w:bottom w:val="none" w:sz="0" w:space="0" w:color="auto"/>
            <w:right w:val="none" w:sz="0" w:space="0" w:color="auto"/>
          </w:divBdr>
        </w:div>
        <w:div w:id="616106209">
          <w:marLeft w:val="480"/>
          <w:marRight w:val="0"/>
          <w:marTop w:val="0"/>
          <w:marBottom w:val="0"/>
          <w:divBdr>
            <w:top w:val="none" w:sz="0" w:space="0" w:color="auto"/>
            <w:left w:val="none" w:sz="0" w:space="0" w:color="auto"/>
            <w:bottom w:val="none" w:sz="0" w:space="0" w:color="auto"/>
            <w:right w:val="none" w:sz="0" w:space="0" w:color="auto"/>
          </w:divBdr>
        </w:div>
        <w:div w:id="835802615">
          <w:marLeft w:val="480"/>
          <w:marRight w:val="0"/>
          <w:marTop w:val="0"/>
          <w:marBottom w:val="0"/>
          <w:divBdr>
            <w:top w:val="none" w:sz="0" w:space="0" w:color="auto"/>
            <w:left w:val="none" w:sz="0" w:space="0" w:color="auto"/>
            <w:bottom w:val="none" w:sz="0" w:space="0" w:color="auto"/>
            <w:right w:val="none" w:sz="0" w:space="0" w:color="auto"/>
          </w:divBdr>
        </w:div>
        <w:div w:id="54134686">
          <w:marLeft w:val="480"/>
          <w:marRight w:val="0"/>
          <w:marTop w:val="0"/>
          <w:marBottom w:val="0"/>
          <w:divBdr>
            <w:top w:val="none" w:sz="0" w:space="0" w:color="auto"/>
            <w:left w:val="none" w:sz="0" w:space="0" w:color="auto"/>
            <w:bottom w:val="none" w:sz="0" w:space="0" w:color="auto"/>
            <w:right w:val="none" w:sz="0" w:space="0" w:color="auto"/>
          </w:divBdr>
        </w:div>
        <w:div w:id="1089817207">
          <w:marLeft w:val="480"/>
          <w:marRight w:val="0"/>
          <w:marTop w:val="0"/>
          <w:marBottom w:val="0"/>
          <w:divBdr>
            <w:top w:val="none" w:sz="0" w:space="0" w:color="auto"/>
            <w:left w:val="none" w:sz="0" w:space="0" w:color="auto"/>
            <w:bottom w:val="none" w:sz="0" w:space="0" w:color="auto"/>
            <w:right w:val="none" w:sz="0" w:space="0" w:color="auto"/>
          </w:divBdr>
        </w:div>
        <w:div w:id="1156189045">
          <w:marLeft w:val="480"/>
          <w:marRight w:val="0"/>
          <w:marTop w:val="0"/>
          <w:marBottom w:val="0"/>
          <w:divBdr>
            <w:top w:val="none" w:sz="0" w:space="0" w:color="auto"/>
            <w:left w:val="none" w:sz="0" w:space="0" w:color="auto"/>
            <w:bottom w:val="none" w:sz="0" w:space="0" w:color="auto"/>
            <w:right w:val="none" w:sz="0" w:space="0" w:color="auto"/>
          </w:divBdr>
        </w:div>
        <w:div w:id="590235180">
          <w:marLeft w:val="480"/>
          <w:marRight w:val="0"/>
          <w:marTop w:val="0"/>
          <w:marBottom w:val="0"/>
          <w:divBdr>
            <w:top w:val="none" w:sz="0" w:space="0" w:color="auto"/>
            <w:left w:val="none" w:sz="0" w:space="0" w:color="auto"/>
            <w:bottom w:val="none" w:sz="0" w:space="0" w:color="auto"/>
            <w:right w:val="none" w:sz="0" w:space="0" w:color="auto"/>
          </w:divBdr>
        </w:div>
        <w:div w:id="882598364">
          <w:marLeft w:val="480"/>
          <w:marRight w:val="0"/>
          <w:marTop w:val="0"/>
          <w:marBottom w:val="0"/>
          <w:divBdr>
            <w:top w:val="none" w:sz="0" w:space="0" w:color="auto"/>
            <w:left w:val="none" w:sz="0" w:space="0" w:color="auto"/>
            <w:bottom w:val="none" w:sz="0" w:space="0" w:color="auto"/>
            <w:right w:val="none" w:sz="0" w:space="0" w:color="auto"/>
          </w:divBdr>
        </w:div>
        <w:div w:id="1376545768">
          <w:marLeft w:val="480"/>
          <w:marRight w:val="0"/>
          <w:marTop w:val="0"/>
          <w:marBottom w:val="0"/>
          <w:divBdr>
            <w:top w:val="none" w:sz="0" w:space="0" w:color="auto"/>
            <w:left w:val="none" w:sz="0" w:space="0" w:color="auto"/>
            <w:bottom w:val="none" w:sz="0" w:space="0" w:color="auto"/>
            <w:right w:val="none" w:sz="0" w:space="0" w:color="auto"/>
          </w:divBdr>
        </w:div>
        <w:div w:id="1513882258">
          <w:marLeft w:val="480"/>
          <w:marRight w:val="0"/>
          <w:marTop w:val="0"/>
          <w:marBottom w:val="0"/>
          <w:divBdr>
            <w:top w:val="none" w:sz="0" w:space="0" w:color="auto"/>
            <w:left w:val="none" w:sz="0" w:space="0" w:color="auto"/>
            <w:bottom w:val="none" w:sz="0" w:space="0" w:color="auto"/>
            <w:right w:val="none" w:sz="0" w:space="0" w:color="auto"/>
          </w:divBdr>
        </w:div>
        <w:div w:id="470906897">
          <w:marLeft w:val="480"/>
          <w:marRight w:val="0"/>
          <w:marTop w:val="0"/>
          <w:marBottom w:val="0"/>
          <w:divBdr>
            <w:top w:val="none" w:sz="0" w:space="0" w:color="auto"/>
            <w:left w:val="none" w:sz="0" w:space="0" w:color="auto"/>
            <w:bottom w:val="none" w:sz="0" w:space="0" w:color="auto"/>
            <w:right w:val="none" w:sz="0" w:space="0" w:color="auto"/>
          </w:divBdr>
        </w:div>
        <w:div w:id="1486238203">
          <w:marLeft w:val="480"/>
          <w:marRight w:val="0"/>
          <w:marTop w:val="0"/>
          <w:marBottom w:val="0"/>
          <w:divBdr>
            <w:top w:val="none" w:sz="0" w:space="0" w:color="auto"/>
            <w:left w:val="none" w:sz="0" w:space="0" w:color="auto"/>
            <w:bottom w:val="none" w:sz="0" w:space="0" w:color="auto"/>
            <w:right w:val="none" w:sz="0" w:space="0" w:color="auto"/>
          </w:divBdr>
        </w:div>
        <w:div w:id="288710470">
          <w:marLeft w:val="480"/>
          <w:marRight w:val="0"/>
          <w:marTop w:val="0"/>
          <w:marBottom w:val="0"/>
          <w:divBdr>
            <w:top w:val="none" w:sz="0" w:space="0" w:color="auto"/>
            <w:left w:val="none" w:sz="0" w:space="0" w:color="auto"/>
            <w:bottom w:val="none" w:sz="0" w:space="0" w:color="auto"/>
            <w:right w:val="none" w:sz="0" w:space="0" w:color="auto"/>
          </w:divBdr>
        </w:div>
        <w:div w:id="688800377">
          <w:marLeft w:val="480"/>
          <w:marRight w:val="0"/>
          <w:marTop w:val="0"/>
          <w:marBottom w:val="0"/>
          <w:divBdr>
            <w:top w:val="none" w:sz="0" w:space="0" w:color="auto"/>
            <w:left w:val="none" w:sz="0" w:space="0" w:color="auto"/>
            <w:bottom w:val="none" w:sz="0" w:space="0" w:color="auto"/>
            <w:right w:val="none" w:sz="0" w:space="0" w:color="auto"/>
          </w:divBdr>
        </w:div>
        <w:div w:id="1112286136">
          <w:marLeft w:val="480"/>
          <w:marRight w:val="0"/>
          <w:marTop w:val="0"/>
          <w:marBottom w:val="0"/>
          <w:divBdr>
            <w:top w:val="none" w:sz="0" w:space="0" w:color="auto"/>
            <w:left w:val="none" w:sz="0" w:space="0" w:color="auto"/>
            <w:bottom w:val="none" w:sz="0" w:space="0" w:color="auto"/>
            <w:right w:val="none" w:sz="0" w:space="0" w:color="auto"/>
          </w:divBdr>
        </w:div>
        <w:div w:id="1483035550">
          <w:marLeft w:val="480"/>
          <w:marRight w:val="0"/>
          <w:marTop w:val="0"/>
          <w:marBottom w:val="0"/>
          <w:divBdr>
            <w:top w:val="none" w:sz="0" w:space="0" w:color="auto"/>
            <w:left w:val="none" w:sz="0" w:space="0" w:color="auto"/>
            <w:bottom w:val="none" w:sz="0" w:space="0" w:color="auto"/>
            <w:right w:val="none" w:sz="0" w:space="0" w:color="auto"/>
          </w:divBdr>
        </w:div>
        <w:div w:id="2081324747">
          <w:marLeft w:val="480"/>
          <w:marRight w:val="0"/>
          <w:marTop w:val="0"/>
          <w:marBottom w:val="0"/>
          <w:divBdr>
            <w:top w:val="none" w:sz="0" w:space="0" w:color="auto"/>
            <w:left w:val="none" w:sz="0" w:space="0" w:color="auto"/>
            <w:bottom w:val="none" w:sz="0" w:space="0" w:color="auto"/>
            <w:right w:val="none" w:sz="0" w:space="0" w:color="auto"/>
          </w:divBdr>
        </w:div>
      </w:divsChild>
    </w:div>
    <w:div w:id="1697000888">
      <w:bodyDiv w:val="1"/>
      <w:marLeft w:val="0"/>
      <w:marRight w:val="0"/>
      <w:marTop w:val="0"/>
      <w:marBottom w:val="0"/>
      <w:divBdr>
        <w:top w:val="none" w:sz="0" w:space="0" w:color="auto"/>
        <w:left w:val="none" w:sz="0" w:space="0" w:color="auto"/>
        <w:bottom w:val="none" w:sz="0" w:space="0" w:color="auto"/>
        <w:right w:val="none" w:sz="0" w:space="0" w:color="auto"/>
      </w:divBdr>
    </w:div>
    <w:div w:id="1714619690">
      <w:bodyDiv w:val="1"/>
      <w:marLeft w:val="0"/>
      <w:marRight w:val="0"/>
      <w:marTop w:val="0"/>
      <w:marBottom w:val="0"/>
      <w:divBdr>
        <w:top w:val="none" w:sz="0" w:space="0" w:color="auto"/>
        <w:left w:val="none" w:sz="0" w:space="0" w:color="auto"/>
        <w:bottom w:val="none" w:sz="0" w:space="0" w:color="auto"/>
        <w:right w:val="none" w:sz="0" w:space="0" w:color="auto"/>
      </w:divBdr>
    </w:div>
    <w:div w:id="1714620987">
      <w:bodyDiv w:val="1"/>
      <w:marLeft w:val="0"/>
      <w:marRight w:val="0"/>
      <w:marTop w:val="0"/>
      <w:marBottom w:val="0"/>
      <w:divBdr>
        <w:top w:val="none" w:sz="0" w:space="0" w:color="auto"/>
        <w:left w:val="none" w:sz="0" w:space="0" w:color="auto"/>
        <w:bottom w:val="none" w:sz="0" w:space="0" w:color="auto"/>
        <w:right w:val="none" w:sz="0" w:space="0" w:color="auto"/>
      </w:divBdr>
    </w:div>
    <w:div w:id="1716155603">
      <w:bodyDiv w:val="1"/>
      <w:marLeft w:val="0"/>
      <w:marRight w:val="0"/>
      <w:marTop w:val="0"/>
      <w:marBottom w:val="0"/>
      <w:divBdr>
        <w:top w:val="none" w:sz="0" w:space="0" w:color="auto"/>
        <w:left w:val="none" w:sz="0" w:space="0" w:color="auto"/>
        <w:bottom w:val="none" w:sz="0" w:space="0" w:color="auto"/>
        <w:right w:val="none" w:sz="0" w:space="0" w:color="auto"/>
      </w:divBdr>
      <w:divsChild>
        <w:div w:id="421531979">
          <w:marLeft w:val="480"/>
          <w:marRight w:val="0"/>
          <w:marTop w:val="0"/>
          <w:marBottom w:val="0"/>
          <w:divBdr>
            <w:top w:val="none" w:sz="0" w:space="0" w:color="auto"/>
            <w:left w:val="none" w:sz="0" w:space="0" w:color="auto"/>
            <w:bottom w:val="none" w:sz="0" w:space="0" w:color="auto"/>
            <w:right w:val="none" w:sz="0" w:space="0" w:color="auto"/>
          </w:divBdr>
        </w:div>
        <w:div w:id="2040011182">
          <w:marLeft w:val="480"/>
          <w:marRight w:val="0"/>
          <w:marTop w:val="0"/>
          <w:marBottom w:val="0"/>
          <w:divBdr>
            <w:top w:val="none" w:sz="0" w:space="0" w:color="auto"/>
            <w:left w:val="none" w:sz="0" w:space="0" w:color="auto"/>
            <w:bottom w:val="none" w:sz="0" w:space="0" w:color="auto"/>
            <w:right w:val="none" w:sz="0" w:space="0" w:color="auto"/>
          </w:divBdr>
        </w:div>
        <w:div w:id="859467141">
          <w:marLeft w:val="480"/>
          <w:marRight w:val="0"/>
          <w:marTop w:val="0"/>
          <w:marBottom w:val="0"/>
          <w:divBdr>
            <w:top w:val="none" w:sz="0" w:space="0" w:color="auto"/>
            <w:left w:val="none" w:sz="0" w:space="0" w:color="auto"/>
            <w:bottom w:val="none" w:sz="0" w:space="0" w:color="auto"/>
            <w:right w:val="none" w:sz="0" w:space="0" w:color="auto"/>
          </w:divBdr>
        </w:div>
        <w:div w:id="664019682">
          <w:marLeft w:val="480"/>
          <w:marRight w:val="0"/>
          <w:marTop w:val="0"/>
          <w:marBottom w:val="0"/>
          <w:divBdr>
            <w:top w:val="none" w:sz="0" w:space="0" w:color="auto"/>
            <w:left w:val="none" w:sz="0" w:space="0" w:color="auto"/>
            <w:bottom w:val="none" w:sz="0" w:space="0" w:color="auto"/>
            <w:right w:val="none" w:sz="0" w:space="0" w:color="auto"/>
          </w:divBdr>
        </w:div>
        <w:div w:id="1567377496">
          <w:marLeft w:val="480"/>
          <w:marRight w:val="0"/>
          <w:marTop w:val="0"/>
          <w:marBottom w:val="0"/>
          <w:divBdr>
            <w:top w:val="none" w:sz="0" w:space="0" w:color="auto"/>
            <w:left w:val="none" w:sz="0" w:space="0" w:color="auto"/>
            <w:bottom w:val="none" w:sz="0" w:space="0" w:color="auto"/>
            <w:right w:val="none" w:sz="0" w:space="0" w:color="auto"/>
          </w:divBdr>
        </w:div>
        <w:div w:id="1903321961">
          <w:marLeft w:val="480"/>
          <w:marRight w:val="0"/>
          <w:marTop w:val="0"/>
          <w:marBottom w:val="0"/>
          <w:divBdr>
            <w:top w:val="none" w:sz="0" w:space="0" w:color="auto"/>
            <w:left w:val="none" w:sz="0" w:space="0" w:color="auto"/>
            <w:bottom w:val="none" w:sz="0" w:space="0" w:color="auto"/>
            <w:right w:val="none" w:sz="0" w:space="0" w:color="auto"/>
          </w:divBdr>
        </w:div>
        <w:div w:id="1702320827">
          <w:marLeft w:val="480"/>
          <w:marRight w:val="0"/>
          <w:marTop w:val="0"/>
          <w:marBottom w:val="0"/>
          <w:divBdr>
            <w:top w:val="none" w:sz="0" w:space="0" w:color="auto"/>
            <w:left w:val="none" w:sz="0" w:space="0" w:color="auto"/>
            <w:bottom w:val="none" w:sz="0" w:space="0" w:color="auto"/>
            <w:right w:val="none" w:sz="0" w:space="0" w:color="auto"/>
          </w:divBdr>
        </w:div>
        <w:div w:id="1407722102">
          <w:marLeft w:val="480"/>
          <w:marRight w:val="0"/>
          <w:marTop w:val="0"/>
          <w:marBottom w:val="0"/>
          <w:divBdr>
            <w:top w:val="none" w:sz="0" w:space="0" w:color="auto"/>
            <w:left w:val="none" w:sz="0" w:space="0" w:color="auto"/>
            <w:bottom w:val="none" w:sz="0" w:space="0" w:color="auto"/>
            <w:right w:val="none" w:sz="0" w:space="0" w:color="auto"/>
          </w:divBdr>
        </w:div>
        <w:div w:id="288825443">
          <w:marLeft w:val="480"/>
          <w:marRight w:val="0"/>
          <w:marTop w:val="0"/>
          <w:marBottom w:val="0"/>
          <w:divBdr>
            <w:top w:val="none" w:sz="0" w:space="0" w:color="auto"/>
            <w:left w:val="none" w:sz="0" w:space="0" w:color="auto"/>
            <w:bottom w:val="none" w:sz="0" w:space="0" w:color="auto"/>
            <w:right w:val="none" w:sz="0" w:space="0" w:color="auto"/>
          </w:divBdr>
        </w:div>
        <w:div w:id="119884314">
          <w:marLeft w:val="480"/>
          <w:marRight w:val="0"/>
          <w:marTop w:val="0"/>
          <w:marBottom w:val="0"/>
          <w:divBdr>
            <w:top w:val="none" w:sz="0" w:space="0" w:color="auto"/>
            <w:left w:val="none" w:sz="0" w:space="0" w:color="auto"/>
            <w:bottom w:val="none" w:sz="0" w:space="0" w:color="auto"/>
            <w:right w:val="none" w:sz="0" w:space="0" w:color="auto"/>
          </w:divBdr>
        </w:div>
        <w:div w:id="1714113695">
          <w:marLeft w:val="480"/>
          <w:marRight w:val="0"/>
          <w:marTop w:val="0"/>
          <w:marBottom w:val="0"/>
          <w:divBdr>
            <w:top w:val="none" w:sz="0" w:space="0" w:color="auto"/>
            <w:left w:val="none" w:sz="0" w:space="0" w:color="auto"/>
            <w:bottom w:val="none" w:sz="0" w:space="0" w:color="auto"/>
            <w:right w:val="none" w:sz="0" w:space="0" w:color="auto"/>
          </w:divBdr>
        </w:div>
        <w:div w:id="2122913872">
          <w:marLeft w:val="480"/>
          <w:marRight w:val="0"/>
          <w:marTop w:val="0"/>
          <w:marBottom w:val="0"/>
          <w:divBdr>
            <w:top w:val="none" w:sz="0" w:space="0" w:color="auto"/>
            <w:left w:val="none" w:sz="0" w:space="0" w:color="auto"/>
            <w:bottom w:val="none" w:sz="0" w:space="0" w:color="auto"/>
            <w:right w:val="none" w:sz="0" w:space="0" w:color="auto"/>
          </w:divBdr>
        </w:div>
        <w:div w:id="1202093740">
          <w:marLeft w:val="480"/>
          <w:marRight w:val="0"/>
          <w:marTop w:val="0"/>
          <w:marBottom w:val="0"/>
          <w:divBdr>
            <w:top w:val="none" w:sz="0" w:space="0" w:color="auto"/>
            <w:left w:val="none" w:sz="0" w:space="0" w:color="auto"/>
            <w:bottom w:val="none" w:sz="0" w:space="0" w:color="auto"/>
            <w:right w:val="none" w:sz="0" w:space="0" w:color="auto"/>
          </w:divBdr>
        </w:div>
        <w:div w:id="863402062">
          <w:marLeft w:val="480"/>
          <w:marRight w:val="0"/>
          <w:marTop w:val="0"/>
          <w:marBottom w:val="0"/>
          <w:divBdr>
            <w:top w:val="none" w:sz="0" w:space="0" w:color="auto"/>
            <w:left w:val="none" w:sz="0" w:space="0" w:color="auto"/>
            <w:bottom w:val="none" w:sz="0" w:space="0" w:color="auto"/>
            <w:right w:val="none" w:sz="0" w:space="0" w:color="auto"/>
          </w:divBdr>
        </w:div>
        <w:div w:id="1749381391">
          <w:marLeft w:val="480"/>
          <w:marRight w:val="0"/>
          <w:marTop w:val="0"/>
          <w:marBottom w:val="0"/>
          <w:divBdr>
            <w:top w:val="none" w:sz="0" w:space="0" w:color="auto"/>
            <w:left w:val="none" w:sz="0" w:space="0" w:color="auto"/>
            <w:bottom w:val="none" w:sz="0" w:space="0" w:color="auto"/>
            <w:right w:val="none" w:sz="0" w:space="0" w:color="auto"/>
          </w:divBdr>
        </w:div>
        <w:div w:id="2072193169">
          <w:marLeft w:val="480"/>
          <w:marRight w:val="0"/>
          <w:marTop w:val="0"/>
          <w:marBottom w:val="0"/>
          <w:divBdr>
            <w:top w:val="none" w:sz="0" w:space="0" w:color="auto"/>
            <w:left w:val="none" w:sz="0" w:space="0" w:color="auto"/>
            <w:bottom w:val="none" w:sz="0" w:space="0" w:color="auto"/>
            <w:right w:val="none" w:sz="0" w:space="0" w:color="auto"/>
          </w:divBdr>
        </w:div>
      </w:divsChild>
    </w:div>
    <w:div w:id="1716345973">
      <w:bodyDiv w:val="1"/>
      <w:marLeft w:val="0"/>
      <w:marRight w:val="0"/>
      <w:marTop w:val="0"/>
      <w:marBottom w:val="0"/>
      <w:divBdr>
        <w:top w:val="none" w:sz="0" w:space="0" w:color="auto"/>
        <w:left w:val="none" w:sz="0" w:space="0" w:color="auto"/>
        <w:bottom w:val="none" w:sz="0" w:space="0" w:color="auto"/>
        <w:right w:val="none" w:sz="0" w:space="0" w:color="auto"/>
      </w:divBdr>
    </w:div>
    <w:div w:id="1720325765">
      <w:bodyDiv w:val="1"/>
      <w:marLeft w:val="0"/>
      <w:marRight w:val="0"/>
      <w:marTop w:val="0"/>
      <w:marBottom w:val="0"/>
      <w:divBdr>
        <w:top w:val="none" w:sz="0" w:space="0" w:color="auto"/>
        <w:left w:val="none" w:sz="0" w:space="0" w:color="auto"/>
        <w:bottom w:val="none" w:sz="0" w:space="0" w:color="auto"/>
        <w:right w:val="none" w:sz="0" w:space="0" w:color="auto"/>
      </w:divBdr>
    </w:div>
    <w:div w:id="1729183247">
      <w:bodyDiv w:val="1"/>
      <w:marLeft w:val="0"/>
      <w:marRight w:val="0"/>
      <w:marTop w:val="0"/>
      <w:marBottom w:val="0"/>
      <w:divBdr>
        <w:top w:val="none" w:sz="0" w:space="0" w:color="auto"/>
        <w:left w:val="none" w:sz="0" w:space="0" w:color="auto"/>
        <w:bottom w:val="none" w:sz="0" w:space="0" w:color="auto"/>
        <w:right w:val="none" w:sz="0" w:space="0" w:color="auto"/>
      </w:divBdr>
    </w:div>
    <w:div w:id="1736850812">
      <w:bodyDiv w:val="1"/>
      <w:marLeft w:val="0"/>
      <w:marRight w:val="0"/>
      <w:marTop w:val="0"/>
      <w:marBottom w:val="0"/>
      <w:divBdr>
        <w:top w:val="none" w:sz="0" w:space="0" w:color="auto"/>
        <w:left w:val="none" w:sz="0" w:space="0" w:color="auto"/>
        <w:bottom w:val="none" w:sz="0" w:space="0" w:color="auto"/>
        <w:right w:val="none" w:sz="0" w:space="0" w:color="auto"/>
      </w:divBdr>
    </w:div>
    <w:div w:id="1741441238">
      <w:bodyDiv w:val="1"/>
      <w:marLeft w:val="0"/>
      <w:marRight w:val="0"/>
      <w:marTop w:val="0"/>
      <w:marBottom w:val="0"/>
      <w:divBdr>
        <w:top w:val="none" w:sz="0" w:space="0" w:color="auto"/>
        <w:left w:val="none" w:sz="0" w:space="0" w:color="auto"/>
        <w:bottom w:val="none" w:sz="0" w:space="0" w:color="auto"/>
        <w:right w:val="none" w:sz="0" w:space="0" w:color="auto"/>
      </w:divBdr>
    </w:div>
    <w:div w:id="1745758257">
      <w:bodyDiv w:val="1"/>
      <w:marLeft w:val="0"/>
      <w:marRight w:val="0"/>
      <w:marTop w:val="0"/>
      <w:marBottom w:val="0"/>
      <w:divBdr>
        <w:top w:val="none" w:sz="0" w:space="0" w:color="auto"/>
        <w:left w:val="none" w:sz="0" w:space="0" w:color="auto"/>
        <w:bottom w:val="none" w:sz="0" w:space="0" w:color="auto"/>
        <w:right w:val="none" w:sz="0" w:space="0" w:color="auto"/>
      </w:divBdr>
    </w:div>
    <w:div w:id="1746872668">
      <w:bodyDiv w:val="1"/>
      <w:marLeft w:val="0"/>
      <w:marRight w:val="0"/>
      <w:marTop w:val="0"/>
      <w:marBottom w:val="0"/>
      <w:divBdr>
        <w:top w:val="none" w:sz="0" w:space="0" w:color="auto"/>
        <w:left w:val="none" w:sz="0" w:space="0" w:color="auto"/>
        <w:bottom w:val="none" w:sz="0" w:space="0" w:color="auto"/>
        <w:right w:val="none" w:sz="0" w:space="0" w:color="auto"/>
      </w:divBdr>
    </w:div>
    <w:div w:id="1747991761">
      <w:bodyDiv w:val="1"/>
      <w:marLeft w:val="0"/>
      <w:marRight w:val="0"/>
      <w:marTop w:val="0"/>
      <w:marBottom w:val="0"/>
      <w:divBdr>
        <w:top w:val="none" w:sz="0" w:space="0" w:color="auto"/>
        <w:left w:val="none" w:sz="0" w:space="0" w:color="auto"/>
        <w:bottom w:val="none" w:sz="0" w:space="0" w:color="auto"/>
        <w:right w:val="none" w:sz="0" w:space="0" w:color="auto"/>
      </w:divBdr>
    </w:div>
    <w:div w:id="1752921359">
      <w:bodyDiv w:val="1"/>
      <w:marLeft w:val="0"/>
      <w:marRight w:val="0"/>
      <w:marTop w:val="0"/>
      <w:marBottom w:val="0"/>
      <w:divBdr>
        <w:top w:val="none" w:sz="0" w:space="0" w:color="auto"/>
        <w:left w:val="none" w:sz="0" w:space="0" w:color="auto"/>
        <w:bottom w:val="none" w:sz="0" w:space="0" w:color="auto"/>
        <w:right w:val="none" w:sz="0" w:space="0" w:color="auto"/>
      </w:divBdr>
    </w:div>
    <w:div w:id="1756904142">
      <w:bodyDiv w:val="1"/>
      <w:marLeft w:val="0"/>
      <w:marRight w:val="0"/>
      <w:marTop w:val="0"/>
      <w:marBottom w:val="0"/>
      <w:divBdr>
        <w:top w:val="none" w:sz="0" w:space="0" w:color="auto"/>
        <w:left w:val="none" w:sz="0" w:space="0" w:color="auto"/>
        <w:bottom w:val="none" w:sz="0" w:space="0" w:color="auto"/>
        <w:right w:val="none" w:sz="0" w:space="0" w:color="auto"/>
      </w:divBdr>
    </w:div>
    <w:div w:id="1759788495">
      <w:bodyDiv w:val="1"/>
      <w:marLeft w:val="0"/>
      <w:marRight w:val="0"/>
      <w:marTop w:val="0"/>
      <w:marBottom w:val="0"/>
      <w:divBdr>
        <w:top w:val="none" w:sz="0" w:space="0" w:color="auto"/>
        <w:left w:val="none" w:sz="0" w:space="0" w:color="auto"/>
        <w:bottom w:val="none" w:sz="0" w:space="0" w:color="auto"/>
        <w:right w:val="none" w:sz="0" w:space="0" w:color="auto"/>
      </w:divBdr>
      <w:divsChild>
        <w:div w:id="622544530">
          <w:marLeft w:val="480"/>
          <w:marRight w:val="0"/>
          <w:marTop w:val="0"/>
          <w:marBottom w:val="0"/>
          <w:divBdr>
            <w:top w:val="none" w:sz="0" w:space="0" w:color="auto"/>
            <w:left w:val="none" w:sz="0" w:space="0" w:color="auto"/>
            <w:bottom w:val="none" w:sz="0" w:space="0" w:color="auto"/>
            <w:right w:val="none" w:sz="0" w:space="0" w:color="auto"/>
          </w:divBdr>
        </w:div>
        <w:div w:id="1897155732">
          <w:marLeft w:val="480"/>
          <w:marRight w:val="0"/>
          <w:marTop w:val="0"/>
          <w:marBottom w:val="0"/>
          <w:divBdr>
            <w:top w:val="none" w:sz="0" w:space="0" w:color="auto"/>
            <w:left w:val="none" w:sz="0" w:space="0" w:color="auto"/>
            <w:bottom w:val="none" w:sz="0" w:space="0" w:color="auto"/>
            <w:right w:val="none" w:sz="0" w:space="0" w:color="auto"/>
          </w:divBdr>
        </w:div>
        <w:div w:id="1936402130">
          <w:marLeft w:val="480"/>
          <w:marRight w:val="0"/>
          <w:marTop w:val="0"/>
          <w:marBottom w:val="0"/>
          <w:divBdr>
            <w:top w:val="none" w:sz="0" w:space="0" w:color="auto"/>
            <w:left w:val="none" w:sz="0" w:space="0" w:color="auto"/>
            <w:bottom w:val="none" w:sz="0" w:space="0" w:color="auto"/>
            <w:right w:val="none" w:sz="0" w:space="0" w:color="auto"/>
          </w:divBdr>
        </w:div>
        <w:div w:id="1727952286">
          <w:marLeft w:val="480"/>
          <w:marRight w:val="0"/>
          <w:marTop w:val="0"/>
          <w:marBottom w:val="0"/>
          <w:divBdr>
            <w:top w:val="none" w:sz="0" w:space="0" w:color="auto"/>
            <w:left w:val="none" w:sz="0" w:space="0" w:color="auto"/>
            <w:bottom w:val="none" w:sz="0" w:space="0" w:color="auto"/>
            <w:right w:val="none" w:sz="0" w:space="0" w:color="auto"/>
          </w:divBdr>
        </w:div>
        <w:div w:id="1801727714">
          <w:marLeft w:val="480"/>
          <w:marRight w:val="0"/>
          <w:marTop w:val="0"/>
          <w:marBottom w:val="0"/>
          <w:divBdr>
            <w:top w:val="none" w:sz="0" w:space="0" w:color="auto"/>
            <w:left w:val="none" w:sz="0" w:space="0" w:color="auto"/>
            <w:bottom w:val="none" w:sz="0" w:space="0" w:color="auto"/>
            <w:right w:val="none" w:sz="0" w:space="0" w:color="auto"/>
          </w:divBdr>
        </w:div>
        <w:div w:id="886138741">
          <w:marLeft w:val="480"/>
          <w:marRight w:val="0"/>
          <w:marTop w:val="0"/>
          <w:marBottom w:val="0"/>
          <w:divBdr>
            <w:top w:val="none" w:sz="0" w:space="0" w:color="auto"/>
            <w:left w:val="none" w:sz="0" w:space="0" w:color="auto"/>
            <w:bottom w:val="none" w:sz="0" w:space="0" w:color="auto"/>
            <w:right w:val="none" w:sz="0" w:space="0" w:color="auto"/>
          </w:divBdr>
        </w:div>
        <w:div w:id="345988470">
          <w:marLeft w:val="480"/>
          <w:marRight w:val="0"/>
          <w:marTop w:val="0"/>
          <w:marBottom w:val="0"/>
          <w:divBdr>
            <w:top w:val="none" w:sz="0" w:space="0" w:color="auto"/>
            <w:left w:val="none" w:sz="0" w:space="0" w:color="auto"/>
            <w:bottom w:val="none" w:sz="0" w:space="0" w:color="auto"/>
            <w:right w:val="none" w:sz="0" w:space="0" w:color="auto"/>
          </w:divBdr>
        </w:div>
        <w:div w:id="461115343">
          <w:marLeft w:val="480"/>
          <w:marRight w:val="0"/>
          <w:marTop w:val="0"/>
          <w:marBottom w:val="0"/>
          <w:divBdr>
            <w:top w:val="none" w:sz="0" w:space="0" w:color="auto"/>
            <w:left w:val="none" w:sz="0" w:space="0" w:color="auto"/>
            <w:bottom w:val="none" w:sz="0" w:space="0" w:color="auto"/>
            <w:right w:val="none" w:sz="0" w:space="0" w:color="auto"/>
          </w:divBdr>
        </w:div>
        <w:div w:id="3358976">
          <w:marLeft w:val="480"/>
          <w:marRight w:val="0"/>
          <w:marTop w:val="0"/>
          <w:marBottom w:val="0"/>
          <w:divBdr>
            <w:top w:val="none" w:sz="0" w:space="0" w:color="auto"/>
            <w:left w:val="none" w:sz="0" w:space="0" w:color="auto"/>
            <w:bottom w:val="none" w:sz="0" w:space="0" w:color="auto"/>
            <w:right w:val="none" w:sz="0" w:space="0" w:color="auto"/>
          </w:divBdr>
        </w:div>
        <w:div w:id="765347250">
          <w:marLeft w:val="480"/>
          <w:marRight w:val="0"/>
          <w:marTop w:val="0"/>
          <w:marBottom w:val="0"/>
          <w:divBdr>
            <w:top w:val="none" w:sz="0" w:space="0" w:color="auto"/>
            <w:left w:val="none" w:sz="0" w:space="0" w:color="auto"/>
            <w:bottom w:val="none" w:sz="0" w:space="0" w:color="auto"/>
            <w:right w:val="none" w:sz="0" w:space="0" w:color="auto"/>
          </w:divBdr>
        </w:div>
      </w:divsChild>
    </w:div>
    <w:div w:id="1761946167">
      <w:bodyDiv w:val="1"/>
      <w:marLeft w:val="0"/>
      <w:marRight w:val="0"/>
      <w:marTop w:val="0"/>
      <w:marBottom w:val="0"/>
      <w:divBdr>
        <w:top w:val="none" w:sz="0" w:space="0" w:color="auto"/>
        <w:left w:val="none" w:sz="0" w:space="0" w:color="auto"/>
        <w:bottom w:val="none" w:sz="0" w:space="0" w:color="auto"/>
        <w:right w:val="none" w:sz="0" w:space="0" w:color="auto"/>
      </w:divBdr>
    </w:div>
    <w:div w:id="1762607047">
      <w:bodyDiv w:val="1"/>
      <w:marLeft w:val="0"/>
      <w:marRight w:val="0"/>
      <w:marTop w:val="0"/>
      <w:marBottom w:val="0"/>
      <w:divBdr>
        <w:top w:val="none" w:sz="0" w:space="0" w:color="auto"/>
        <w:left w:val="none" w:sz="0" w:space="0" w:color="auto"/>
        <w:bottom w:val="none" w:sz="0" w:space="0" w:color="auto"/>
        <w:right w:val="none" w:sz="0" w:space="0" w:color="auto"/>
      </w:divBdr>
    </w:div>
    <w:div w:id="1772432724">
      <w:bodyDiv w:val="1"/>
      <w:marLeft w:val="0"/>
      <w:marRight w:val="0"/>
      <w:marTop w:val="0"/>
      <w:marBottom w:val="0"/>
      <w:divBdr>
        <w:top w:val="none" w:sz="0" w:space="0" w:color="auto"/>
        <w:left w:val="none" w:sz="0" w:space="0" w:color="auto"/>
        <w:bottom w:val="none" w:sz="0" w:space="0" w:color="auto"/>
        <w:right w:val="none" w:sz="0" w:space="0" w:color="auto"/>
      </w:divBdr>
    </w:div>
    <w:div w:id="1776827809">
      <w:bodyDiv w:val="1"/>
      <w:marLeft w:val="0"/>
      <w:marRight w:val="0"/>
      <w:marTop w:val="0"/>
      <w:marBottom w:val="0"/>
      <w:divBdr>
        <w:top w:val="none" w:sz="0" w:space="0" w:color="auto"/>
        <w:left w:val="none" w:sz="0" w:space="0" w:color="auto"/>
        <w:bottom w:val="none" w:sz="0" w:space="0" w:color="auto"/>
        <w:right w:val="none" w:sz="0" w:space="0" w:color="auto"/>
      </w:divBdr>
    </w:div>
    <w:div w:id="1783764673">
      <w:bodyDiv w:val="1"/>
      <w:marLeft w:val="0"/>
      <w:marRight w:val="0"/>
      <w:marTop w:val="0"/>
      <w:marBottom w:val="0"/>
      <w:divBdr>
        <w:top w:val="none" w:sz="0" w:space="0" w:color="auto"/>
        <w:left w:val="none" w:sz="0" w:space="0" w:color="auto"/>
        <w:bottom w:val="none" w:sz="0" w:space="0" w:color="auto"/>
        <w:right w:val="none" w:sz="0" w:space="0" w:color="auto"/>
      </w:divBdr>
      <w:divsChild>
        <w:div w:id="936907858">
          <w:marLeft w:val="480"/>
          <w:marRight w:val="0"/>
          <w:marTop w:val="0"/>
          <w:marBottom w:val="0"/>
          <w:divBdr>
            <w:top w:val="none" w:sz="0" w:space="0" w:color="auto"/>
            <w:left w:val="none" w:sz="0" w:space="0" w:color="auto"/>
            <w:bottom w:val="none" w:sz="0" w:space="0" w:color="auto"/>
            <w:right w:val="none" w:sz="0" w:space="0" w:color="auto"/>
          </w:divBdr>
        </w:div>
        <w:div w:id="360787669">
          <w:marLeft w:val="480"/>
          <w:marRight w:val="0"/>
          <w:marTop w:val="0"/>
          <w:marBottom w:val="0"/>
          <w:divBdr>
            <w:top w:val="none" w:sz="0" w:space="0" w:color="auto"/>
            <w:left w:val="none" w:sz="0" w:space="0" w:color="auto"/>
            <w:bottom w:val="none" w:sz="0" w:space="0" w:color="auto"/>
            <w:right w:val="none" w:sz="0" w:space="0" w:color="auto"/>
          </w:divBdr>
        </w:div>
        <w:div w:id="816653006">
          <w:marLeft w:val="480"/>
          <w:marRight w:val="0"/>
          <w:marTop w:val="0"/>
          <w:marBottom w:val="0"/>
          <w:divBdr>
            <w:top w:val="none" w:sz="0" w:space="0" w:color="auto"/>
            <w:left w:val="none" w:sz="0" w:space="0" w:color="auto"/>
            <w:bottom w:val="none" w:sz="0" w:space="0" w:color="auto"/>
            <w:right w:val="none" w:sz="0" w:space="0" w:color="auto"/>
          </w:divBdr>
        </w:div>
        <w:div w:id="1215848933">
          <w:marLeft w:val="480"/>
          <w:marRight w:val="0"/>
          <w:marTop w:val="0"/>
          <w:marBottom w:val="0"/>
          <w:divBdr>
            <w:top w:val="none" w:sz="0" w:space="0" w:color="auto"/>
            <w:left w:val="none" w:sz="0" w:space="0" w:color="auto"/>
            <w:bottom w:val="none" w:sz="0" w:space="0" w:color="auto"/>
            <w:right w:val="none" w:sz="0" w:space="0" w:color="auto"/>
          </w:divBdr>
        </w:div>
        <w:div w:id="924411814">
          <w:marLeft w:val="480"/>
          <w:marRight w:val="0"/>
          <w:marTop w:val="0"/>
          <w:marBottom w:val="0"/>
          <w:divBdr>
            <w:top w:val="none" w:sz="0" w:space="0" w:color="auto"/>
            <w:left w:val="none" w:sz="0" w:space="0" w:color="auto"/>
            <w:bottom w:val="none" w:sz="0" w:space="0" w:color="auto"/>
            <w:right w:val="none" w:sz="0" w:space="0" w:color="auto"/>
          </w:divBdr>
        </w:div>
        <w:div w:id="3753626">
          <w:marLeft w:val="480"/>
          <w:marRight w:val="0"/>
          <w:marTop w:val="0"/>
          <w:marBottom w:val="0"/>
          <w:divBdr>
            <w:top w:val="none" w:sz="0" w:space="0" w:color="auto"/>
            <w:left w:val="none" w:sz="0" w:space="0" w:color="auto"/>
            <w:bottom w:val="none" w:sz="0" w:space="0" w:color="auto"/>
            <w:right w:val="none" w:sz="0" w:space="0" w:color="auto"/>
          </w:divBdr>
        </w:div>
        <w:div w:id="707922488">
          <w:marLeft w:val="480"/>
          <w:marRight w:val="0"/>
          <w:marTop w:val="0"/>
          <w:marBottom w:val="0"/>
          <w:divBdr>
            <w:top w:val="none" w:sz="0" w:space="0" w:color="auto"/>
            <w:left w:val="none" w:sz="0" w:space="0" w:color="auto"/>
            <w:bottom w:val="none" w:sz="0" w:space="0" w:color="auto"/>
            <w:right w:val="none" w:sz="0" w:space="0" w:color="auto"/>
          </w:divBdr>
        </w:div>
        <w:div w:id="506291463">
          <w:marLeft w:val="480"/>
          <w:marRight w:val="0"/>
          <w:marTop w:val="0"/>
          <w:marBottom w:val="0"/>
          <w:divBdr>
            <w:top w:val="none" w:sz="0" w:space="0" w:color="auto"/>
            <w:left w:val="none" w:sz="0" w:space="0" w:color="auto"/>
            <w:bottom w:val="none" w:sz="0" w:space="0" w:color="auto"/>
            <w:right w:val="none" w:sz="0" w:space="0" w:color="auto"/>
          </w:divBdr>
        </w:div>
        <w:div w:id="1737316663">
          <w:marLeft w:val="480"/>
          <w:marRight w:val="0"/>
          <w:marTop w:val="0"/>
          <w:marBottom w:val="0"/>
          <w:divBdr>
            <w:top w:val="none" w:sz="0" w:space="0" w:color="auto"/>
            <w:left w:val="none" w:sz="0" w:space="0" w:color="auto"/>
            <w:bottom w:val="none" w:sz="0" w:space="0" w:color="auto"/>
            <w:right w:val="none" w:sz="0" w:space="0" w:color="auto"/>
          </w:divBdr>
        </w:div>
        <w:div w:id="1113213508">
          <w:marLeft w:val="480"/>
          <w:marRight w:val="0"/>
          <w:marTop w:val="0"/>
          <w:marBottom w:val="0"/>
          <w:divBdr>
            <w:top w:val="none" w:sz="0" w:space="0" w:color="auto"/>
            <w:left w:val="none" w:sz="0" w:space="0" w:color="auto"/>
            <w:bottom w:val="none" w:sz="0" w:space="0" w:color="auto"/>
            <w:right w:val="none" w:sz="0" w:space="0" w:color="auto"/>
          </w:divBdr>
        </w:div>
        <w:div w:id="891387190">
          <w:marLeft w:val="480"/>
          <w:marRight w:val="0"/>
          <w:marTop w:val="0"/>
          <w:marBottom w:val="0"/>
          <w:divBdr>
            <w:top w:val="none" w:sz="0" w:space="0" w:color="auto"/>
            <w:left w:val="none" w:sz="0" w:space="0" w:color="auto"/>
            <w:bottom w:val="none" w:sz="0" w:space="0" w:color="auto"/>
            <w:right w:val="none" w:sz="0" w:space="0" w:color="auto"/>
          </w:divBdr>
        </w:div>
        <w:div w:id="664555570">
          <w:marLeft w:val="480"/>
          <w:marRight w:val="0"/>
          <w:marTop w:val="0"/>
          <w:marBottom w:val="0"/>
          <w:divBdr>
            <w:top w:val="none" w:sz="0" w:space="0" w:color="auto"/>
            <w:left w:val="none" w:sz="0" w:space="0" w:color="auto"/>
            <w:bottom w:val="none" w:sz="0" w:space="0" w:color="auto"/>
            <w:right w:val="none" w:sz="0" w:space="0" w:color="auto"/>
          </w:divBdr>
        </w:div>
        <w:div w:id="453065469">
          <w:marLeft w:val="480"/>
          <w:marRight w:val="0"/>
          <w:marTop w:val="0"/>
          <w:marBottom w:val="0"/>
          <w:divBdr>
            <w:top w:val="none" w:sz="0" w:space="0" w:color="auto"/>
            <w:left w:val="none" w:sz="0" w:space="0" w:color="auto"/>
            <w:bottom w:val="none" w:sz="0" w:space="0" w:color="auto"/>
            <w:right w:val="none" w:sz="0" w:space="0" w:color="auto"/>
          </w:divBdr>
        </w:div>
        <w:div w:id="541794648">
          <w:marLeft w:val="480"/>
          <w:marRight w:val="0"/>
          <w:marTop w:val="0"/>
          <w:marBottom w:val="0"/>
          <w:divBdr>
            <w:top w:val="none" w:sz="0" w:space="0" w:color="auto"/>
            <w:left w:val="none" w:sz="0" w:space="0" w:color="auto"/>
            <w:bottom w:val="none" w:sz="0" w:space="0" w:color="auto"/>
            <w:right w:val="none" w:sz="0" w:space="0" w:color="auto"/>
          </w:divBdr>
        </w:div>
        <w:div w:id="878977343">
          <w:marLeft w:val="480"/>
          <w:marRight w:val="0"/>
          <w:marTop w:val="0"/>
          <w:marBottom w:val="0"/>
          <w:divBdr>
            <w:top w:val="none" w:sz="0" w:space="0" w:color="auto"/>
            <w:left w:val="none" w:sz="0" w:space="0" w:color="auto"/>
            <w:bottom w:val="none" w:sz="0" w:space="0" w:color="auto"/>
            <w:right w:val="none" w:sz="0" w:space="0" w:color="auto"/>
          </w:divBdr>
        </w:div>
        <w:div w:id="92408942">
          <w:marLeft w:val="480"/>
          <w:marRight w:val="0"/>
          <w:marTop w:val="0"/>
          <w:marBottom w:val="0"/>
          <w:divBdr>
            <w:top w:val="none" w:sz="0" w:space="0" w:color="auto"/>
            <w:left w:val="none" w:sz="0" w:space="0" w:color="auto"/>
            <w:bottom w:val="none" w:sz="0" w:space="0" w:color="auto"/>
            <w:right w:val="none" w:sz="0" w:space="0" w:color="auto"/>
          </w:divBdr>
        </w:div>
        <w:div w:id="1923220244">
          <w:marLeft w:val="480"/>
          <w:marRight w:val="0"/>
          <w:marTop w:val="0"/>
          <w:marBottom w:val="0"/>
          <w:divBdr>
            <w:top w:val="none" w:sz="0" w:space="0" w:color="auto"/>
            <w:left w:val="none" w:sz="0" w:space="0" w:color="auto"/>
            <w:bottom w:val="none" w:sz="0" w:space="0" w:color="auto"/>
            <w:right w:val="none" w:sz="0" w:space="0" w:color="auto"/>
          </w:divBdr>
        </w:div>
        <w:div w:id="780414542">
          <w:marLeft w:val="480"/>
          <w:marRight w:val="0"/>
          <w:marTop w:val="0"/>
          <w:marBottom w:val="0"/>
          <w:divBdr>
            <w:top w:val="none" w:sz="0" w:space="0" w:color="auto"/>
            <w:left w:val="none" w:sz="0" w:space="0" w:color="auto"/>
            <w:bottom w:val="none" w:sz="0" w:space="0" w:color="auto"/>
            <w:right w:val="none" w:sz="0" w:space="0" w:color="auto"/>
          </w:divBdr>
        </w:div>
        <w:div w:id="147593883">
          <w:marLeft w:val="480"/>
          <w:marRight w:val="0"/>
          <w:marTop w:val="0"/>
          <w:marBottom w:val="0"/>
          <w:divBdr>
            <w:top w:val="none" w:sz="0" w:space="0" w:color="auto"/>
            <w:left w:val="none" w:sz="0" w:space="0" w:color="auto"/>
            <w:bottom w:val="none" w:sz="0" w:space="0" w:color="auto"/>
            <w:right w:val="none" w:sz="0" w:space="0" w:color="auto"/>
          </w:divBdr>
        </w:div>
        <w:div w:id="894584797">
          <w:marLeft w:val="480"/>
          <w:marRight w:val="0"/>
          <w:marTop w:val="0"/>
          <w:marBottom w:val="0"/>
          <w:divBdr>
            <w:top w:val="none" w:sz="0" w:space="0" w:color="auto"/>
            <w:left w:val="none" w:sz="0" w:space="0" w:color="auto"/>
            <w:bottom w:val="none" w:sz="0" w:space="0" w:color="auto"/>
            <w:right w:val="none" w:sz="0" w:space="0" w:color="auto"/>
          </w:divBdr>
        </w:div>
        <w:div w:id="2125883456">
          <w:marLeft w:val="480"/>
          <w:marRight w:val="0"/>
          <w:marTop w:val="0"/>
          <w:marBottom w:val="0"/>
          <w:divBdr>
            <w:top w:val="none" w:sz="0" w:space="0" w:color="auto"/>
            <w:left w:val="none" w:sz="0" w:space="0" w:color="auto"/>
            <w:bottom w:val="none" w:sz="0" w:space="0" w:color="auto"/>
            <w:right w:val="none" w:sz="0" w:space="0" w:color="auto"/>
          </w:divBdr>
        </w:div>
        <w:div w:id="2047295311">
          <w:marLeft w:val="480"/>
          <w:marRight w:val="0"/>
          <w:marTop w:val="0"/>
          <w:marBottom w:val="0"/>
          <w:divBdr>
            <w:top w:val="none" w:sz="0" w:space="0" w:color="auto"/>
            <w:left w:val="none" w:sz="0" w:space="0" w:color="auto"/>
            <w:bottom w:val="none" w:sz="0" w:space="0" w:color="auto"/>
            <w:right w:val="none" w:sz="0" w:space="0" w:color="auto"/>
          </w:divBdr>
        </w:div>
        <w:div w:id="1290552529">
          <w:marLeft w:val="480"/>
          <w:marRight w:val="0"/>
          <w:marTop w:val="0"/>
          <w:marBottom w:val="0"/>
          <w:divBdr>
            <w:top w:val="none" w:sz="0" w:space="0" w:color="auto"/>
            <w:left w:val="none" w:sz="0" w:space="0" w:color="auto"/>
            <w:bottom w:val="none" w:sz="0" w:space="0" w:color="auto"/>
            <w:right w:val="none" w:sz="0" w:space="0" w:color="auto"/>
          </w:divBdr>
        </w:div>
        <w:div w:id="776216704">
          <w:marLeft w:val="480"/>
          <w:marRight w:val="0"/>
          <w:marTop w:val="0"/>
          <w:marBottom w:val="0"/>
          <w:divBdr>
            <w:top w:val="none" w:sz="0" w:space="0" w:color="auto"/>
            <w:left w:val="none" w:sz="0" w:space="0" w:color="auto"/>
            <w:bottom w:val="none" w:sz="0" w:space="0" w:color="auto"/>
            <w:right w:val="none" w:sz="0" w:space="0" w:color="auto"/>
          </w:divBdr>
        </w:div>
        <w:div w:id="1863129005">
          <w:marLeft w:val="480"/>
          <w:marRight w:val="0"/>
          <w:marTop w:val="0"/>
          <w:marBottom w:val="0"/>
          <w:divBdr>
            <w:top w:val="none" w:sz="0" w:space="0" w:color="auto"/>
            <w:left w:val="none" w:sz="0" w:space="0" w:color="auto"/>
            <w:bottom w:val="none" w:sz="0" w:space="0" w:color="auto"/>
            <w:right w:val="none" w:sz="0" w:space="0" w:color="auto"/>
          </w:divBdr>
        </w:div>
        <w:div w:id="1299722190">
          <w:marLeft w:val="480"/>
          <w:marRight w:val="0"/>
          <w:marTop w:val="0"/>
          <w:marBottom w:val="0"/>
          <w:divBdr>
            <w:top w:val="none" w:sz="0" w:space="0" w:color="auto"/>
            <w:left w:val="none" w:sz="0" w:space="0" w:color="auto"/>
            <w:bottom w:val="none" w:sz="0" w:space="0" w:color="auto"/>
            <w:right w:val="none" w:sz="0" w:space="0" w:color="auto"/>
          </w:divBdr>
        </w:div>
        <w:div w:id="200939261">
          <w:marLeft w:val="480"/>
          <w:marRight w:val="0"/>
          <w:marTop w:val="0"/>
          <w:marBottom w:val="0"/>
          <w:divBdr>
            <w:top w:val="none" w:sz="0" w:space="0" w:color="auto"/>
            <w:left w:val="none" w:sz="0" w:space="0" w:color="auto"/>
            <w:bottom w:val="none" w:sz="0" w:space="0" w:color="auto"/>
            <w:right w:val="none" w:sz="0" w:space="0" w:color="auto"/>
          </w:divBdr>
        </w:div>
        <w:div w:id="1710956105">
          <w:marLeft w:val="480"/>
          <w:marRight w:val="0"/>
          <w:marTop w:val="0"/>
          <w:marBottom w:val="0"/>
          <w:divBdr>
            <w:top w:val="none" w:sz="0" w:space="0" w:color="auto"/>
            <w:left w:val="none" w:sz="0" w:space="0" w:color="auto"/>
            <w:bottom w:val="none" w:sz="0" w:space="0" w:color="auto"/>
            <w:right w:val="none" w:sz="0" w:space="0" w:color="auto"/>
          </w:divBdr>
        </w:div>
        <w:div w:id="1831555956">
          <w:marLeft w:val="480"/>
          <w:marRight w:val="0"/>
          <w:marTop w:val="0"/>
          <w:marBottom w:val="0"/>
          <w:divBdr>
            <w:top w:val="none" w:sz="0" w:space="0" w:color="auto"/>
            <w:left w:val="none" w:sz="0" w:space="0" w:color="auto"/>
            <w:bottom w:val="none" w:sz="0" w:space="0" w:color="auto"/>
            <w:right w:val="none" w:sz="0" w:space="0" w:color="auto"/>
          </w:divBdr>
        </w:div>
        <w:div w:id="607082930">
          <w:marLeft w:val="480"/>
          <w:marRight w:val="0"/>
          <w:marTop w:val="0"/>
          <w:marBottom w:val="0"/>
          <w:divBdr>
            <w:top w:val="none" w:sz="0" w:space="0" w:color="auto"/>
            <w:left w:val="none" w:sz="0" w:space="0" w:color="auto"/>
            <w:bottom w:val="none" w:sz="0" w:space="0" w:color="auto"/>
            <w:right w:val="none" w:sz="0" w:space="0" w:color="auto"/>
          </w:divBdr>
        </w:div>
        <w:div w:id="896472730">
          <w:marLeft w:val="480"/>
          <w:marRight w:val="0"/>
          <w:marTop w:val="0"/>
          <w:marBottom w:val="0"/>
          <w:divBdr>
            <w:top w:val="none" w:sz="0" w:space="0" w:color="auto"/>
            <w:left w:val="none" w:sz="0" w:space="0" w:color="auto"/>
            <w:bottom w:val="none" w:sz="0" w:space="0" w:color="auto"/>
            <w:right w:val="none" w:sz="0" w:space="0" w:color="auto"/>
          </w:divBdr>
        </w:div>
        <w:div w:id="867183308">
          <w:marLeft w:val="480"/>
          <w:marRight w:val="0"/>
          <w:marTop w:val="0"/>
          <w:marBottom w:val="0"/>
          <w:divBdr>
            <w:top w:val="none" w:sz="0" w:space="0" w:color="auto"/>
            <w:left w:val="none" w:sz="0" w:space="0" w:color="auto"/>
            <w:bottom w:val="none" w:sz="0" w:space="0" w:color="auto"/>
            <w:right w:val="none" w:sz="0" w:space="0" w:color="auto"/>
          </w:divBdr>
        </w:div>
        <w:div w:id="1637679264">
          <w:marLeft w:val="480"/>
          <w:marRight w:val="0"/>
          <w:marTop w:val="0"/>
          <w:marBottom w:val="0"/>
          <w:divBdr>
            <w:top w:val="none" w:sz="0" w:space="0" w:color="auto"/>
            <w:left w:val="none" w:sz="0" w:space="0" w:color="auto"/>
            <w:bottom w:val="none" w:sz="0" w:space="0" w:color="auto"/>
            <w:right w:val="none" w:sz="0" w:space="0" w:color="auto"/>
          </w:divBdr>
        </w:div>
        <w:div w:id="1927153777">
          <w:marLeft w:val="480"/>
          <w:marRight w:val="0"/>
          <w:marTop w:val="0"/>
          <w:marBottom w:val="0"/>
          <w:divBdr>
            <w:top w:val="none" w:sz="0" w:space="0" w:color="auto"/>
            <w:left w:val="none" w:sz="0" w:space="0" w:color="auto"/>
            <w:bottom w:val="none" w:sz="0" w:space="0" w:color="auto"/>
            <w:right w:val="none" w:sz="0" w:space="0" w:color="auto"/>
          </w:divBdr>
        </w:div>
        <w:div w:id="1403941039">
          <w:marLeft w:val="480"/>
          <w:marRight w:val="0"/>
          <w:marTop w:val="0"/>
          <w:marBottom w:val="0"/>
          <w:divBdr>
            <w:top w:val="none" w:sz="0" w:space="0" w:color="auto"/>
            <w:left w:val="none" w:sz="0" w:space="0" w:color="auto"/>
            <w:bottom w:val="none" w:sz="0" w:space="0" w:color="auto"/>
            <w:right w:val="none" w:sz="0" w:space="0" w:color="auto"/>
          </w:divBdr>
        </w:div>
        <w:div w:id="32967166">
          <w:marLeft w:val="480"/>
          <w:marRight w:val="0"/>
          <w:marTop w:val="0"/>
          <w:marBottom w:val="0"/>
          <w:divBdr>
            <w:top w:val="none" w:sz="0" w:space="0" w:color="auto"/>
            <w:left w:val="none" w:sz="0" w:space="0" w:color="auto"/>
            <w:bottom w:val="none" w:sz="0" w:space="0" w:color="auto"/>
            <w:right w:val="none" w:sz="0" w:space="0" w:color="auto"/>
          </w:divBdr>
        </w:div>
        <w:div w:id="1644188962">
          <w:marLeft w:val="480"/>
          <w:marRight w:val="0"/>
          <w:marTop w:val="0"/>
          <w:marBottom w:val="0"/>
          <w:divBdr>
            <w:top w:val="none" w:sz="0" w:space="0" w:color="auto"/>
            <w:left w:val="none" w:sz="0" w:space="0" w:color="auto"/>
            <w:bottom w:val="none" w:sz="0" w:space="0" w:color="auto"/>
            <w:right w:val="none" w:sz="0" w:space="0" w:color="auto"/>
          </w:divBdr>
        </w:div>
        <w:div w:id="251596517">
          <w:marLeft w:val="480"/>
          <w:marRight w:val="0"/>
          <w:marTop w:val="0"/>
          <w:marBottom w:val="0"/>
          <w:divBdr>
            <w:top w:val="none" w:sz="0" w:space="0" w:color="auto"/>
            <w:left w:val="none" w:sz="0" w:space="0" w:color="auto"/>
            <w:bottom w:val="none" w:sz="0" w:space="0" w:color="auto"/>
            <w:right w:val="none" w:sz="0" w:space="0" w:color="auto"/>
          </w:divBdr>
        </w:div>
      </w:divsChild>
    </w:div>
    <w:div w:id="1789734445">
      <w:bodyDiv w:val="1"/>
      <w:marLeft w:val="0"/>
      <w:marRight w:val="0"/>
      <w:marTop w:val="0"/>
      <w:marBottom w:val="0"/>
      <w:divBdr>
        <w:top w:val="none" w:sz="0" w:space="0" w:color="auto"/>
        <w:left w:val="none" w:sz="0" w:space="0" w:color="auto"/>
        <w:bottom w:val="none" w:sz="0" w:space="0" w:color="auto"/>
        <w:right w:val="none" w:sz="0" w:space="0" w:color="auto"/>
      </w:divBdr>
    </w:div>
    <w:div w:id="1810202377">
      <w:bodyDiv w:val="1"/>
      <w:marLeft w:val="0"/>
      <w:marRight w:val="0"/>
      <w:marTop w:val="0"/>
      <w:marBottom w:val="0"/>
      <w:divBdr>
        <w:top w:val="none" w:sz="0" w:space="0" w:color="auto"/>
        <w:left w:val="none" w:sz="0" w:space="0" w:color="auto"/>
        <w:bottom w:val="none" w:sz="0" w:space="0" w:color="auto"/>
        <w:right w:val="none" w:sz="0" w:space="0" w:color="auto"/>
      </w:divBdr>
      <w:divsChild>
        <w:div w:id="1745714030">
          <w:marLeft w:val="480"/>
          <w:marRight w:val="0"/>
          <w:marTop w:val="0"/>
          <w:marBottom w:val="0"/>
          <w:divBdr>
            <w:top w:val="none" w:sz="0" w:space="0" w:color="auto"/>
            <w:left w:val="none" w:sz="0" w:space="0" w:color="auto"/>
            <w:bottom w:val="none" w:sz="0" w:space="0" w:color="auto"/>
            <w:right w:val="none" w:sz="0" w:space="0" w:color="auto"/>
          </w:divBdr>
        </w:div>
        <w:div w:id="1279528346">
          <w:marLeft w:val="480"/>
          <w:marRight w:val="0"/>
          <w:marTop w:val="0"/>
          <w:marBottom w:val="0"/>
          <w:divBdr>
            <w:top w:val="none" w:sz="0" w:space="0" w:color="auto"/>
            <w:left w:val="none" w:sz="0" w:space="0" w:color="auto"/>
            <w:bottom w:val="none" w:sz="0" w:space="0" w:color="auto"/>
            <w:right w:val="none" w:sz="0" w:space="0" w:color="auto"/>
          </w:divBdr>
        </w:div>
        <w:div w:id="1401444304">
          <w:marLeft w:val="480"/>
          <w:marRight w:val="0"/>
          <w:marTop w:val="0"/>
          <w:marBottom w:val="0"/>
          <w:divBdr>
            <w:top w:val="none" w:sz="0" w:space="0" w:color="auto"/>
            <w:left w:val="none" w:sz="0" w:space="0" w:color="auto"/>
            <w:bottom w:val="none" w:sz="0" w:space="0" w:color="auto"/>
            <w:right w:val="none" w:sz="0" w:space="0" w:color="auto"/>
          </w:divBdr>
        </w:div>
        <w:div w:id="1876887380">
          <w:marLeft w:val="480"/>
          <w:marRight w:val="0"/>
          <w:marTop w:val="0"/>
          <w:marBottom w:val="0"/>
          <w:divBdr>
            <w:top w:val="none" w:sz="0" w:space="0" w:color="auto"/>
            <w:left w:val="none" w:sz="0" w:space="0" w:color="auto"/>
            <w:bottom w:val="none" w:sz="0" w:space="0" w:color="auto"/>
            <w:right w:val="none" w:sz="0" w:space="0" w:color="auto"/>
          </w:divBdr>
        </w:div>
        <w:div w:id="1031153669">
          <w:marLeft w:val="480"/>
          <w:marRight w:val="0"/>
          <w:marTop w:val="0"/>
          <w:marBottom w:val="0"/>
          <w:divBdr>
            <w:top w:val="none" w:sz="0" w:space="0" w:color="auto"/>
            <w:left w:val="none" w:sz="0" w:space="0" w:color="auto"/>
            <w:bottom w:val="none" w:sz="0" w:space="0" w:color="auto"/>
            <w:right w:val="none" w:sz="0" w:space="0" w:color="auto"/>
          </w:divBdr>
        </w:div>
        <w:div w:id="1639916016">
          <w:marLeft w:val="480"/>
          <w:marRight w:val="0"/>
          <w:marTop w:val="0"/>
          <w:marBottom w:val="0"/>
          <w:divBdr>
            <w:top w:val="none" w:sz="0" w:space="0" w:color="auto"/>
            <w:left w:val="none" w:sz="0" w:space="0" w:color="auto"/>
            <w:bottom w:val="none" w:sz="0" w:space="0" w:color="auto"/>
            <w:right w:val="none" w:sz="0" w:space="0" w:color="auto"/>
          </w:divBdr>
        </w:div>
        <w:div w:id="134298622">
          <w:marLeft w:val="480"/>
          <w:marRight w:val="0"/>
          <w:marTop w:val="0"/>
          <w:marBottom w:val="0"/>
          <w:divBdr>
            <w:top w:val="none" w:sz="0" w:space="0" w:color="auto"/>
            <w:left w:val="none" w:sz="0" w:space="0" w:color="auto"/>
            <w:bottom w:val="none" w:sz="0" w:space="0" w:color="auto"/>
            <w:right w:val="none" w:sz="0" w:space="0" w:color="auto"/>
          </w:divBdr>
        </w:div>
        <w:div w:id="326053015">
          <w:marLeft w:val="480"/>
          <w:marRight w:val="0"/>
          <w:marTop w:val="0"/>
          <w:marBottom w:val="0"/>
          <w:divBdr>
            <w:top w:val="none" w:sz="0" w:space="0" w:color="auto"/>
            <w:left w:val="none" w:sz="0" w:space="0" w:color="auto"/>
            <w:bottom w:val="none" w:sz="0" w:space="0" w:color="auto"/>
            <w:right w:val="none" w:sz="0" w:space="0" w:color="auto"/>
          </w:divBdr>
        </w:div>
        <w:div w:id="1033775503">
          <w:marLeft w:val="480"/>
          <w:marRight w:val="0"/>
          <w:marTop w:val="0"/>
          <w:marBottom w:val="0"/>
          <w:divBdr>
            <w:top w:val="none" w:sz="0" w:space="0" w:color="auto"/>
            <w:left w:val="none" w:sz="0" w:space="0" w:color="auto"/>
            <w:bottom w:val="none" w:sz="0" w:space="0" w:color="auto"/>
            <w:right w:val="none" w:sz="0" w:space="0" w:color="auto"/>
          </w:divBdr>
        </w:div>
        <w:div w:id="1641617866">
          <w:marLeft w:val="480"/>
          <w:marRight w:val="0"/>
          <w:marTop w:val="0"/>
          <w:marBottom w:val="0"/>
          <w:divBdr>
            <w:top w:val="none" w:sz="0" w:space="0" w:color="auto"/>
            <w:left w:val="none" w:sz="0" w:space="0" w:color="auto"/>
            <w:bottom w:val="none" w:sz="0" w:space="0" w:color="auto"/>
            <w:right w:val="none" w:sz="0" w:space="0" w:color="auto"/>
          </w:divBdr>
        </w:div>
        <w:div w:id="2095012929">
          <w:marLeft w:val="480"/>
          <w:marRight w:val="0"/>
          <w:marTop w:val="0"/>
          <w:marBottom w:val="0"/>
          <w:divBdr>
            <w:top w:val="none" w:sz="0" w:space="0" w:color="auto"/>
            <w:left w:val="none" w:sz="0" w:space="0" w:color="auto"/>
            <w:bottom w:val="none" w:sz="0" w:space="0" w:color="auto"/>
            <w:right w:val="none" w:sz="0" w:space="0" w:color="auto"/>
          </w:divBdr>
        </w:div>
        <w:div w:id="1460759477">
          <w:marLeft w:val="480"/>
          <w:marRight w:val="0"/>
          <w:marTop w:val="0"/>
          <w:marBottom w:val="0"/>
          <w:divBdr>
            <w:top w:val="none" w:sz="0" w:space="0" w:color="auto"/>
            <w:left w:val="none" w:sz="0" w:space="0" w:color="auto"/>
            <w:bottom w:val="none" w:sz="0" w:space="0" w:color="auto"/>
            <w:right w:val="none" w:sz="0" w:space="0" w:color="auto"/>
          </w:divBdr>
        </w:div>
        <w:div w:id="807863626">
          <w:marLeft w:val="480"/>
          <w:marRight w:val="0"/>
          <w:marTop w:val="0"/>
          <w:marBottom w:val="0"/>
          <w:divBdr>
            <w:top w:val="none" w:sz="0" w:space="0" w:color="auto"/>
            <w:left w:val="none" w:sz="0" w:space="0" w:color="auto"/>
            <w:bottom w:val="none" w:sz="0" w:space="0" w:color="auto"/>
            <w:right w:val="none" w:sz="0" w:space="0" w:color="auto"/>
          </w:divBdr>
        </w:div>
        <w:div w:id="1817650103">
          <w:marLeft w:val="480"/>
          <w:marRight w:val="0"/>
          <w:marTop w:val="0"/>
          <w:marBottom w:val="0"/>
          <w:divBdr>
            <w:top w:val="none" w:sz="0" w:space="0" w:color="auto"/>
            <w:left w:val="none" w:sz="0" w:space="0" w:color="auto"/>
            <w:bottom w:val="none" w:sz="0" w:space="0" w:color="auto"/>
            <w:right w:val="none" w:sz="0" w:space="0" w:color="auto"/>
          </w:divBdr>
        </w:div>
        <w:div w:id="809520196">
          <w:marLeft w:val="480"/>
          <w:marRight w:val="0"/>
          <w:marTop w:val="0"/>
          <w:marBottom w:val="0"/>
          <w:divBdr>
            <w:top w:val="none" w:sz="0" w:space="0" w:color="auto"/>
            <w:left w:val="none" w:sz="0" w:space="0" w:color="auto"/>
            <w:bottom w:val="none" w:sz="0" w:space="0" w:color="auto"/>
            <w:right w:val="none" w:sz="0" w:space="0" w:color="auto"/>
          </w:divBdr>
        </w:div>
        <w:div w:id="2039043084">
          <w:marLeft w:val="480"/>
          <w:marRight w:val="0"/>
          <w:marTop w:val="0"/>
          <w:marBottom w:val="0"/>
          <w:divBdr>
            <w:top w:val="none" w:sz="0" w:space="0" w:color="auto"/>
            <w:left w:val="none" w:sz="0" w:space="0" w:color="auto"/>
            <w:bottom w:val="none" w:sz="0" w:space="0" w:color="auto"/>
            <w:right w:val="none" w:sz="0" w:space="0" w:color="auto"/>
          </w:divBdr>
        </w:div>
        <w:div w:id="2073888095">
          <w:marLeft w:val="480"/>
          <w:marRight w:val="0"/>
          <w:marTop w:val="0"/>
          <w:marBottom w:val="0"/>
          <w:divBdr>
            <w:top w:val="none" w:sz="0" w:space="0" w:color="auto"/>
            <w:left w:val="none" w:sz="0" w:space="0" w:color="auto"/>
            <w:bottom w:val="none" w:sz="0" w:space="0" w:color="auto"/>
            <w:right w:val="none" w:sz="0" w:space="0" w:color="auto"/>
          </w:divBdr>
        </w:div>
        <w:div w:id="572356367">
          <w:marLeft w:val="480"/>
          <w:marRight w:val="0"/>
          <w:marTop w:val="0"/>
          <w:marBottom w:val="0"/>
          <w:divBdr>
            <w:top w:val="none" w:sz="0" w:space="0" w:color="auto"/>
            <w:left w:val="none" w:sz="0" w:space="0" w:color="auto"/>
            <w:bottom w:val="none" w:sz="0" w:space="0" w:color="auto"/>
            <w:right w:val="none" w:sz="0" w:space="0" w:color="auto"/>
          </w:divBdr>
        </w:div>
        <w:div w:id="917448322">
          <w:marLeft w:val="480"/>
          <w:marRight w:val="0"/>
          <w:marTop w:val="0"/>
          <w:marBottom w:val="0"/>
          <w:divBdr>
            <w:top w:val="none" w:sz="0" w:space="0" w:color="auto"/>
            <w:left w:val="none" w:sz="0" w:space="0" w:color="auto"/>
            <w:bottom w:val="none" w:sz="0" w:space="0" w:color="auto"/>
            <w:right w:val="none" w:sz="0" w:space="0" w:color="auto"/>
          </w:divBdr>
        </w:div>
      </w:divsChild>
    </w:div>
    <w:div w:id="1812357172">
      <w:bodyDiv w:val="1"/>
      <w:marLeft w:val="0"/>
      <w:marRight w:val="0"/>
      <w:marTop w:val="0"/>
      <w:marBottom w:val="0"/>
      <w:divBdr>
        <w:top w:val="none" w:sz="0" w:space="0" w:color="auto"/>
        <w:left w:val="none" w:sz="0" w:space="0" w:color="auto"/>
        <w:bottom w:val="none" w:sz="0" w:space="0" w:color="auto"/>
        <w:right w:val="none" w:sz="0" w:space="0" w:color="auto"/>
      </w:divBdr>
    </w:div>
    <w:div w:id="1818910127">
      <w:bodyDiv w:val="1"/>
      <w:marLeft w:val="0"/>
      <w:marRight w:val="0"/>
      <w:marTop w:val="0"/>
      <w:marBottom w:val="0"/>
      <w:divBdr>
        <w:top w:val="none" w:sz="0" w:space="0" w:color="auto"/>
        <w:left w:val="none" w:sz="0" w:space="0" w:color="auto"/>
        <w:bottom w:val="none" w:sz="0" w:space="0" w:color="auto"/>
        <w:right w:val="none" w:sz="0" w:space="0" w:color="auto"/>
      </w:divBdr>
    </w:div>
    <w:div w:id="1819223617">
      <w:bodyDiv w:val="1"/>
      <w:marLeft w:val="0"/>
      <w:marRight w:val="0"/>
      <w:marTop w:val="0"/>
      <w:marBottom w:val="0"/>
      <w:divBdr>
        <w:top w:val="none" w:sz="0" w:space="0" w:color="auto"/>
        <w:left w:val="none" w:sz="0" w:space="0" w:color="auto"/>
        <w:bottom w:val="none" w:sz="0" w:space="0" w:color="auto"/>
        <w:right w:val="none" w:sz="0" w:space="0" w:color="auto"/>
      </w:divBdr>
    </w:div>
    <w:div w:id="1844858020">
      <w:bodyDiv w:val="1"/>
      <w:marLeft w:val="0"/>
      <w:marRight w:val="0"/>
      <w:marTop w:val="0"/>
      <w:marBottom w:val="0"/>
      <w:divBdr>
        <w:top w:val="none" w:sz="0" w:space="0" w:color="auto"/>
        <w:left w:val="none" w:sz="0" w:space="0" w:color="auto"/>
        <w:bottom w:val="none" w:sz="0" w:space="0" w:color="auto"/>
        <w:right w:val="none" w:sz="0" w:space="0" w:color="auto"/>
      </w:divBdr>
    </w:div>
    <w:div w:id="1853372628">
      <w:bodyDiv w:val="1"/>
      <w:marLeft w:val="0"/>
      <w:marRight w:val="0"/>
      <w:marTop w:val="0"/>
      <w:marBottom w:val="0"/>
      <w:divBdr>
        <w:top w:val="none" w:sz="0" w:space="0" w:color="auto"/>
        <w:left w:val="none" w:sz="0" w:space="0" w:color="auto"/>
        <w:bottom w:val="none" w:sz="0" w:space="0" w:color="auto"/>
        <w:right w:val="none" w:sz="0" w:space="0" w:color="auto"/>
      </w:divBdr>
    </w:div>
    <w:div w:id="1865557028">
      <w:bodyDiv w:val="1"/>
      <w:marLeft w:val="0"/>
      <w:marRight w:val="0"/>
      <w:marTop w:val="0"/>
      <w:marBottom w:val="0"/>
      <w:divBdr>
        <w:top w:val="none" w:sz="0" w:space="0" w:color="auto"/>
        <w:left w:val="none" w:sz="0" w:space="0" w:color="auto"/>
        <w:bottom w:val="none" w:sz="0" w:space="0" w:color="auto"/>
        <w:right w:val="none" w:sz="0" w:space="0" w:color="auto"/>
      </w:divBdr>
    </w:div>
    <w:div w:id="1875848605">
      <w:bodyDiv w:val="1"/>
      <w:marLeft w:val="0"/>
      <w:marRight w:val="0"/>
      <w:marTop w:val="0"/>
      <w:marBottom w:val="0"/>
      <w:divBdr>
        <w:top w:val="none" w:sz="0" w:space="0" w:color="auto"/>
        <w:left w:val="none" w:sz="0" w:space="0" w:color="auto"/>
        <w:bottom w:val="none" w:sz="0" w:space="0" w:color="auto"/>
        <w:right w:val="none" w:sz="0" w:space="0" w:color="auto"/>
      </w:divBdr>
    </w:div>
    <w:div w:id="1880311944">
      <w:bodyDiv w:val="1"/>
      <w:marLeft w:val="0"/>
      <w:marRight w:val="0"/>
      <w:marTop w:val="0"/>
      <w:marBottom w:val="0"/>
      <w:divBdr>
        <w:top w:val="none" w:sz="0" w:space="0" w:color="auto"/>
        <w:left w:val="none" w:sz="0" w:space="0" w:color="auto"/>
        <w:bottom w:val="none" w:sz="0" w:space="0" w:color="auto"/>
        <w:right w:val="none" w:sz="0" w:space="0" w:color="auto"/>
      </w:divBdr>
    </w:div>
    <w:div w:id="1884563777">
      <w:bodyDiv w:val="1"/>
      <w:marLeft w:val="0"/>
      <w:marRight w:val="0"/>
      <w:marTop w:val="0"/>
      <w:marBottom w:val="0"/>
      <w:divBdr>
        <w:top w:val="none" w:sz="0" w:space="0" w:color="auto"/>
        <w:left w:val="none" w:sz="0" w:space="0" w:color="auto"/>
        <w:bottom w:val="none" w:sz="0" w:space="0" w:color="auto"/>
        <w:right w:val="none" w:sz="0" w:space="0" w:color="auto"/>
      </w:divBdr>
    </w:div>
    <w:div w:id="1887178470">
      <w:bodyDiv w:val="1"/>
      <w:marLeft w:val="0"/>
      <w:marRight w:val="0"/>
      <w:marTop w:val="0"/>
      <w:marBottom w:val="0"/>
      <w:divBdr>
        <w:top w:val="none" w:sz="0" w:space="0" w:color="auto"/>
        <w:left w:val="none" w:sz="0" w:space="0" w:color="auto"/>
        <w:bottom w:val="none" w:sz="0" w:space="0" w:color="auto"/>
        <w:right w:val="none" w:sz="0" w:space="0" w:color="auto"/>
      </w:divBdr>
    </w:div>
    <w:div w:id="1888447138">
      <w:bodyDiv w:val="1"/>
      <w:marLeft w:val="0"/>
      <w:marRight w:val="0"/>
      <w:marTop w:val="0"/>
      <w:marBottom w:val="0"/>
      <w:divBdr>
        <w:top w:val="none" w:sz="0" w:space="0" w:color="auto"/>
        <w:left w:val="none" w:sz="0" w:space="0" w:color="auto"/>
        <w:bottom w:val="none" w:sz="0" w:space="0" w:color="auto"/>
        <w:right w:val="none" w:sz="0" w:space="0" w:color="auto"/>
      </w:divBdr>
    </w:div>
    <w:div w:id="1897355454">
      <w:bodyDiv w:val="1"/>
      <w:marLeft w:val="0"/>
      <w:marRight w:val="0"/>
      <w:marTop w:val="0"/>
      <w:marBottom w:val="0"/>
      <w:divBdr>
        <w:top w:val="none" w:sz="0" w:space="0" w:color="auto"/>
        <w:left w:val="none" w:sz="0" w:space="0" w:color="auto"/>
        <w:bottom w:val="none" w:sz="0" w:space="0" w:color="auto"/>
        <w:right w:val="none" w:sz="0" w:space="0" w:color="auto"/>
      </w:divBdr>
    </w:div>
    <w:div w:id="1902445336">
      <w:bodyDiv w:val="1"/>
      <w:marLeft w:val="0"/>
      <w:marRight w:val="0"/>
      <w:marTop w:val="0"/>
      <w:marBottom w:val="0"/>
      <w:divBdr>
        <w:top w:val="none" w:sz="0" w:space="0" w:color="auto"/>
        <w:left w:val="none" w:sz="0" w:space="0" w:color="auto"/>
        <w:bottom w:val="none" w:sz="0" w:space="0" w:color="auto"/>
        <w:right w:val="none" w:sz="0" w:space="0" w:color="auto"/>
      </w:divBdr>
    </w:div>
    <w:div w:id="1902476378">
      <w:bodyDiv w:val="1"/>
      <w:marLeft w:val="0"/>
      <w:marRight w:val="0"/>
      <w:marTop w:val="0"/>
      <w:marBottom w:val="0"/>
      <w:divBdr>
        <w:top w:val="none" w:sz="0" w:space="0" w:color="auto"/>
        <w:left w:val="none" w:sz="0" w:space="0" w:color="auto"/>
        <w:bottom w:val="none" w:sz="0" w:space="0" w:color="auto"/>
        <w:right w:val="none" w:sz="0" w:space="0" w:color="auto"/>
      </w:divBdr>
    </w:div>
    <w:div w:id="1909223879">
      <w:bodyDiv w:val="1"/>
      <w:marLeft w:val="0"/>
      <w:marRight w:val="0"/>
      <w:marTop w:val="0"/>
      <w:marBottom w:val="0"/>
      <w:divBdr>
        <w:top w:val="none" w:sz="0" w:space="0" w:color="auto"/>
        <w:left w:val="none" w:sz="0" w:space="0" w:color="auto"/>
        <w:bottom w:val="none" w:sz="0" w:space="0" w:color="auto"/>
        <w:right w:val="none" w:sz="0" w:space="0" w:color="auto"/>
      </w:divBdr>
    </w:div>
    <w:div w:id="1909344672">
      <w:bodyDiv w:val="1"/>
      <w:marLeft w:val="0"/>
      <w:marRight w:val="0"/>
      <w:marTop w:val="0"/>
      <w:marBottom w:val="0"/>
      <w:divBdr>
        <w:top w:val="none" w:sz="0" w:space="0" w:color="auto"/>
        <w:left w:val="none" w:sz="0" w:space="0" w:color="auto"/>
        <w:bottom w:val="none" w:sz="0" w:space="0" w:color="auto"/>
        <w:right w:val="none" w:sz="0" w:space="0" w:color="auto"/>
      </w:divBdr>
    </w:div>
    <w:div w:id="1909682134">
      <w:bodyDiv w:val="1"/>
      <w:marLeft w:val="0"/>
      <w:marRight w:val="0"/>
      <w:marTop w:val="0"/>
      <w:marBottom w:val="0"/>
      <w:divBdr>
        <w:top w:val="none" w:sz="0" w:space="0" w:color="auto"/>
        <w:left w:val="none" w:sz="0" w:space="0" w:color="auto"/>
        <w:bottom w:val="none" w:sz="0" w:space="0" w:color="auto"/>
        <w:right w:val="none" w:sz="0" w:space="0" w:color="auto"/>
      </w:divBdr>
    </w:div>
    <w:div w:id="1910186527">
      <w:bodyDiv w:val="1"/>
      <w:marLeft w:val="0"/>
      <w:marRight w:val="0"/>
      <w:marTop w:val="0"/>
      <w:marBottom w:val="0"/>
      <w:divBdr>
        <w:top w:val="none" w:sz="0" w:space="0" w:color="auto"/>
        <w:left w:val="none" w:sz="0" w:space="0" w:color="auto"/>
        <w:bottom w:val="none" w:sz="0" w:space="0" w:color="auto"/>
        <w:right w:val="none" w:sz="0" w:space="0" w:color="auto"/>
      </w:divBdr>
      <w:divsChild>
        <w:div w:id="557864083">
          <w:marLeft w:val="480"/>
          <w:marRight w:val="0"/>
          <w:marTop w:val="0"/>
          <w:marBottom w:val="0"/>
          <w:divBdr>
            <w:top w:val="none" w:sz="0" w:space="0" w:color="auto"/>
            <w:left w:val="none" w:sz="0" w:space="0" w:color="auto"/>
            <w:bottom w:val="none" w:sz="0" w:space="0" w:color="auto"/>
            <w:right w:val="none" w:sz="0" w:space="0" w:color="auto"/>
          </w:divBdr>
        </w:div>
        <w:div w:id="527184627">
          <w:marLeft w:val="480"/>
          <w:marRight w:val="0"/>
          <w:marTop w:val="0"/>
          <w:marBottom w:val="0"/>
          <w:divBdr>
            <w:top w:val="none" w:sz="0" w:space="0" w:color="auto"/>
            <w:left w:val="none" w:sz="0" w:space="0" w:color="auto"/>
            <w:bottom w:val="none" w:sz="0" w:space="0" w:color="auto"/>
            <w:right w:val="none" w:sz="0" w:space="0" w:color="auto"/>
          </w:divBdr>
        </w:div>
        <w:div w:id="687758735">
          <w:marLeft w:val="480"/>
          <w:marRight w:val="0"/>
          <w:marTop w:val="0"/>
          <w:marBottom w:val="0"/>
          <w:divBdr>
            <w:top w:val="none" w:sz="0" w:space="0" w:color="auto"/>
            <w:left w:val="none" w:sz="0" w:space="0" w:color="auto"/>
            <w:bottom w:val="none" w:sz="0" w:space="0" w:color="auto"/>
            <w:right w:val="none" w:sz="0" w:space="0" w:color="auto"/>
          </w:divBdr>
        </w:div>
        <w:div w:id="1473594249">
          <w:marLeft w:val="480"/>
          <w:marRight w:val="0"/>
          <w:marTop w:val="0"/>
          <w:marBottom w:val="0"/>
          <w:divBdr>
            <w:top w:val="none" w:sz="0" w:space="0" w:color="auto"/>
            <w:left w:val="none" w:sz="0" w:space="0" w:color="auto"/>
            <w:bottom w:val="none" w:sz="0" w:space="0" w:color="auto"/>
            <w:right w:val="none" w:sz="0" w:space="0" w:color="auto"/>
          </w:divBdr>
        </w:div>
      </w:divsChild>
    </w:div>
    <w:div w:id="1914781556">
      <w:bodyDiv w:val="1"/>
      <w:marLeft w:val="0"/>
      <w:marRight w:val="0"/>
      <w:marTop w:val="0"/>
      <w:marBottom w:val="0"/>
      <w:divBdr>
        <w:top w:val="none" w:sz="0" w:space="0" w:color="auto"/>
        <w:left w:val="none" w:sz="0" w:space="0" w:color="auto"/>
        <w:bottom w:val="none" w:sz="0" w:space="0" w:color="auto"/>
        <w:right w:val="none" w:sz="0" w:space="0" w:color="auto"/>
      </w:divBdr>
    </w:div>
    <w:div w:id="1919169157">
      <w:bodyDiv w:val="1"/>
      <w:marLeft w:val="0"/>
      <w:marRight w:val="0"/>
      <w:marTop w:val="0"/>
      <w:marBottom w:val="0"/>
      <w:divBdr>
        <w:top w:val="none" w:sz="0" w:space="0" w:color="auto"/>
        <w:left w:val="none" w:sz="0" w:space="0" w:color="auto"/>
        <w:bottom w:val="none" w:sz="0" w:space="0" w:color="auto"/>
        <w:right w:val="none" w:sz="0" w:space="0" w:color="auto"/>
      </w:divBdr>
    </w:div>
    <w:div w:id="1921058151">
      <w:bodyDiv w:val="1"/>
      <w:marLeft w:val="0"/>
      <w:marRight w:val="0"/>
      <w:marTop w:val="0"/>
      <w:marBottom w:val="0"/>
      <w:divBdr>
        <w:top w:val="none" w:sz="0" w:space="0" w:color="auto"/>
        <w:left w:val="none" w:sz="0" w:space="0" w:color="auto"/>
        <w:bottom w:val="none" w:sz="0" w:space="0" w:color="auto"/>
        <w:right w:val="none" w:sz="0" w:space="0" w:color="auto"/>
      </w:divBdr>
    </w:div>
    <w:div w:id="1922057667">
      <w:bodyDiv w:val="1"/>
      <w:marLeft w:val="0"/>
      <w:marRight w:val="0"/>
      <w:marTop w:val="0"/>
      <w:marBottom w:val="0"/>
      <w:divBdr>
        <w:top w:val="none" w:sz="0" w:space="0" w:color="auto"/>
        <w:left w:val="none" w:sz="0" w:space="0" w:color="auto"/>
        <w:bottom w:val="none" w:sz="0" w:space="0" w:color="auto"/>
        <w:right w:val="none" w:sz="0" w:space="0" w:color="auto"/>
      </w:divBdr>
    </w:div>
    <w:div w:id="1922330205">
      <w:bodyDiv w:val="1"/>
      <w:marLeft w:val="0"/>
      <w:marRight w:val="0"/>
      <w:marTop w:val="0"/>
      <w:marBottom w:val="0"/>
      <w:divBdr>
        <w:top w:val="none" w:sz="0" w:space="0" w:color="auto"/>
        <w:left w:val="none" w:sz="0" w:space="0" w:color="auto"/>
        <w:bottom w:val="none" w:sz="0" w:space="0" w:color="auto"/>
        <w:right w:val="none" w:sz="0" w:space="0" w:color="auto"/>
      </w:divBdr>
    </w:div>
    <w:div w:id="1924099377">
      <w:bodyDiv w:val="1"/>
      <w:marLeft w:val="0"/>
      <w:marRight w:val="0"/>
      <w:marTop w:val="0"/>
      <w:marBottom w:val="0"/>
      <w:divBdr>
        <w:top w:val="none" w:sz="0" w:space="0" w:color="auto"/>
        <w:left w:val="none" w:sz="0" w:space="0" w:color="auto"/>
        <w:bottom w:val="none" w:sz="0" w:space="0" w:color="auto"/>
        <w:right w:val="none" w:sz="0" w:space="0" w:color="auto"/>
      </w:divBdr>
    </w:div>
    <w:div w:id="1930039181">
      <w:bodyDiv w:val="1"/>
      <w:marLeft w:val="0"/>
      <w:marRight w:val="0"/>
      <w:marTop w:val="0"/>
      <w:marBottom w:val="0"/>
      <w:divBdr>
        <w:top w:val="none" w:sz="0" w:space="0" w:color="auto"/>
        <w:left w:val="none" w:sz="0" w:space="0" w:color="auto"/>
        <w:bottom w:val="none" w:sz="0" w:space="0" w:color="auto"/>
        <w:right w:val="none" w:sz="0" w:space="0" w:color="auto"/>
      </w:divBdr>
      <w:divsChild>
        <w:div w:id="204950863">
          <w:marLeft w:val="480"/>
          <w:marRight w:val="0"/>
          <w:marTop w:val="0"/>
          <w:marBottom w:val="0"/>
          <w:divBdr>
            <w:top w:val="none" w:sz="0" w:space="0" w:color="auto"/>
            <w:left w:val="none" w:sz="0" w:space="0" w:color="auto"/>
            <w:bottom w:val="none" w:sz="0" w:space="0" w:color="auto"/>
            <w:right w:val="none" w:sz="0" w:space="0" w:color="auto"/>
          </w:divBdr>
        </w:div>
        <w:div w:id="1721443851">
          <w:marLeft w:val="480"/>
          <w:marRight w:val="0"/>
          <w:marTop w:val="0"/>
          <w:marBottom w:val="0"/>
          <w:divBdr>
            <w:top w:val="none" w:sz="0" w:space="0" w:color="auto"/>
            <w:left w:val="none" w:sz="0" w:space="0" w:color="auto"/>
            <w:bottom w:val="none" w:sz="0" w:space="0" w:color="auto"/>
            <w:right w:val="none" w:sz="0" w:space="0" w:color="auto"/>
          </w:divBdr>
        </w:div>
        <w:div w:id="2090155378">
          <w:marLeft w:val="480"/>
          <w:marRight w:val="0"/>
          <w:marTop w:val="0"/>
          <w:marBottom w:val="0"/>
          <w:divBdr>
            <w:top w:val="none" w:sz="0" w:space="0" w:color="auto"/>
            <w:left w:val="none" w:sz="0" w:space="0" w:color="auto"/>
            <w:bottom w:val="none" w:sz="0" w:space="0" w:color="auto"/>
            <w:right w:val="none" w:sz="0" w:space="0" w:color="auto"/>
          </w:divBdr>
        </w:div>
        <w:div w:id="1363507677">
          <w:marLeft w:val="480"/>
          <w:marRight w:val="0"/>
          <w:marTop w:val="0"/>
          <w:marBottom w:val="0"/>
          <w:divBdr>
            <w:top w:val="none" w:sz="0" w:space="0" w:color="auto"/>
            <w:left w:val="none" w:sz="0" w:space="0" w:color="auto"/>
            <w:bottom w:val="none" w:sz="0" w:space="0" w:color="auto"/>
            <w:right w:val="none" w:sz="0" w:space="0" w:color="auto"/>
          </w:divBdr>
        </w:div>
        <w:div w:id="1129787768">
          <w:marLeft w:val="480"/>
          <w:marRight w:val="0"/>
          <w:marTop w:val="0"/>
          <w:marBottom w:val="0"/>
          <w:divBdr>
            <w:top w:val="none" w:sz="0" w:space="0" w:color="auto"/>
            <w:left w:val="none" w:sz="0" w:space="0" w:color="auto"/>
            <w:bottom w:val="none" w:sz="0" w:space="0" w:color="auto"/>
            <w:right w:val="none" w:sz="0" w:space="0" w:color="auto"/>
          </w:divBdr>
        </w:div>
        <w:div w:id="1842425838">
          <w:marLeft w:val="480"/>
          <w:marRight w:val="0"/>
          <w:marTop w:val="0"/>
          <w:marBottom w:val="0"/>
          <w:divBdr>
            <w:top w:val="none" w:sz="0" w:space="0" w:color="auto"/>
            <w:left w:val="none" w:sz="0" w:space="0" w:color="auto"/>
            <w:bottom w:val="none" w:sz="0" w:space="0" w:color="auto"/>
            <w:right w:val="none" w:sz="0" w:space="0" w:color="auto"/>
          </w:divBdr>
        </w:div>
        <w:div w:id="1554808052">
          <w:marLeft w:val="480"/>
          <w:marRight w:val="0"/>
          <w:marTop w:val="0"/>
          <w:marBottom w:val="0"/>
          <w:divBdr>
            <w:top w:val="none" w:sz="0" w:space="0" w:color="auto"/>
            <w:left w:val="none" w:sz="0" w:space="0" w:color="auto"/>
            <w:bottom w:val="none" w:sz="0" w:space="0" w:color="auto"/>
            <w:right w:val="none" w:sz="0" w:space="0" w:color="auto"/>
          </w:divBdr>
        </w:div>
        <w:div w:id="1445541853">
          <w:marLeft w:val="480"/>
          <w:marRight w:val="0"/>
          <w:marTop w:val="0"/>
          <w:marBottom w:val="0"/>
          <w:divBdr>
            <w:top w:val="none" w:sz="0" w:space="0" w:color="auto"/>
            <w:left w:val="none" w:sz="0" w:space="0" w:color="auto"/>
            <w:bottom w:val="none" w:sz="0" w:space="0" w:color="auto"/>
            <w:right w:val="none" w:sz="0" w:space="0" w:color="auto"/>
          </w:divBdr>
        </w:div>
        <w:div w:id="552352628">
          <w:marLeft w:val="480"/>
          <w:marRight w:val="0"/>
          <w:marTop w:val="0"/>
          <w:marBottom w:val="0"/>
          <w:divBdr>
            <w:top w:val="none" w:sz="0" w:space="0" w:color="auto"/>
            <w:left w:val="none" w:sz="0" w:space="0" w:color="auto"/>
            <w:bottom w:val="none" w:sz="0" w:space="0" w:color="auto"/>
            <w:right w:val="none" w:sz="0" w:space="0" w:color="auto"/>
          </w:divBdr>
        </w:div>
        <w:div w:id="1573663153">
          <w:marLeft w:val="480"/>
          <w:marRight w:val="0"/>
          <w:marTop w:val="0"/>
          <w:marBottom w:val="0"/>
          <w:divBdr>
            <w:top w:val="none" w:sz="0" w:space="0" w:color="auto"/>
            <w:left w:val="none" w:sz="0" w:space="0" w:color="auto"/>
            <w:bottom w:val="none" w:sz="0" w:space="0" w:color="auto"/>
            <w:right w:val="none" w:sz="0" w:space="0" w:color="auto"/>
          </w:divBdr>
        </w:div>
        <w:div w:id="2078043046">
          <w:marLeft w:val="480"/>
          <w:marRight w:val="0"/>
          <w:marTop w:val="0"/>
          <w:marBottom w:val="0"/>
          <w:divBdr>
            <w:top w:val="none" w:sz="0" w:space="0" w:color="auto"/>
            <w:left w:val="none" w:sz="0" w:space="0" w:color="auto"/>
            <w:bottom w:val="none" w:sz="0" w:space="0" w:color="auto"/>
            <w:right w:val="none" w:sz="0" w:space="0" w:color="auto"/>
          </w:divBdr>
        </w:div>
        <w:div w:id="1593775323">
          <w:marLeft w:val="480"/>
          <w:marRight w:val="0"/>
          <w:marTop w:val="0"/>
          <w:marBottom w:val="0"/>
          <w:divBdr>
            <w:top w:val="none" w:sz="0" w:space="0" w:color="auto"/>
            <w:left w:val="none" w:sz="0" w:space="0" w:color="auto"/>
            <w:bottom w:val="none" w:sz="0" w:space="0" w:color="auto"/>
            <w:right w:val="none" w:sz="0" w:space="0" w:color="auto"/>
          </w:divBdr>
        </w:div>
        <w:div w:id="376900680">
          <w:marLeft w:val="480"/>
          <w:marRight w:val="0"/>
          <w:marTop w:val="0"/>
          <w:marBottom w:val="0"/>
          <w:divBdr>
            <w:top w:val="none" w:sz="0" w:space="0" w:color="auto"/>
            <w:left w:val="none" w:sz="0" w:space="0" w:color="auto"/>
            <w:bottom w:val="none" w:sz="0" w:space="0" w:color="auto"/>
            <w:right w:val="none" w:sz="0" w:space="0" w:color="auto"/>
          </w:divBdr>
        </w:div>
        <w:div w:id="1077746805">
          <w:marLeft w:val="480"/>
          <w:marRight w:val="0"/>
          <w:marTop w:val="0"/>
          <w:marBottom w:val="0"/>
          <w:divBdr>
            <w:top w:val="none" w:sz="0" w:space="0" w:color="auto"/>
            <w:left w:val="none" w:sz="0" w:space="0" w:color="auto"/>
            <w:bottom w:val="none" w:sz="0" w:space="0" w:color="auto"/>
            <w:right w:val="none" w:sz="0" w:space="0" w:color="auto"/>
          </w:divBdr>
        </w:div>
        <w:div w:id="1153793460">
          <w:marLeft w:val="480"/>
          <w:marRight w:val="0"/>
          <w:marTop w:val="0"/>
          <w:marBottom w:val="0"/>
          <w:divBdr>
            <w:top w:val="none" w:sz="0" w:space="0" w:color="auto"/>
            <w:left w:val="none" w:sz="0" w:space="0" w:color="auto"/>
            <w:bottom w:val="none" w:sz="0" w:space="0" w:color="auto"/>
            <w:right w:val="none" w:sz="0" w:space="0" w:color="auto"/>
          </w:divBdr>
        </w:div>
        <w:div w:id="190337640">
          <w:marLeft w:val="480"/>
          <w:marRight w:val="0"/>
          <w:marTop w:val="0"/>
          <w:marBottom w:val="0"/>
          <w:divBdr>
            <w:top w:val="none" w:sz="0" w:space="0" w:color="auto"/>
            <w:left w:val="none" w:sz="0" w:space="0" w:color="auto"/>
            <w:bottom w:val="none" w:sz="0" w:space="0" w:color="auto"/>
            <w:right w:val="none" w:sz="0" w:space="0" w:color="auto"/>
          </w:divBdr>
        </w:div>
        <w:div w:id="101996407">
          <w:marLeft w:val="480"/>
          <w:marRight w:val="0"/>
          <w:marTop w:val="0"/>
          <w:marBottom w:val="0"/>
          <w:divBdr>
            <w:top w:val="none" w:sz="0" w:space="0" w:color="auto"/>
            <w:left w:val="none" w:sz="0" w:space="0" w:color="auto"/>
            <w:bottom w:val="none" w:sz="0" w:space="0" w:color="auto"/>
            <w:right w:val="none" w:sz="0" w:space="0" w:color="auto"/>
          </w:divBdr>
        </w:div>
        <w:div w:id="456870532">
          <w:marLeft w:val="480"/>
          <w:marRight w:val="0"/>
          <w:marTop w:val="0"/>
          <w:marBottom w:val="0"/>
          <w:divBdr>
            <w:top w:val="none" w:sz="0" w:space="0" w:color="auto"/>
            <w:left w:val="none" w:sz="0" w:space="0" w:color="auto"/>
            <w:bottom w:val="none" w:sz="0" w:space="0" w:color="auto"/>
            <w:right w:val="none" w:sz="0" w:space="0" w:color="auto"/>
          </w:divBdr>
        </w:div>
        <w:div w:id="1378162595">
          <w:marLeft w:val="480"/>
          <w:marRight w:val="0"/>
          <w:marTop w:val="0"/>
          <w:marBottom w:val="0"/>
          <w:divBdr>
            <w:top w:val="none" w:sz="0" w:space="0" w:color="auto"/>
            <w:left w:val="none" w:sz="0" w:space="0" w:color="auto"/>
            <w:bottom w:val="none" w:sz="0" w:space="0" w:color="auto"/>
            <w:right w:val="none" w:sz="0" w:space="0" w:color="auto"/>
          </w:divBdr>
        </w:div>
        <w:div w:id="1490633555">
          <w:marLeft w:val="480"/>
          <w:marRight w:val="0"/>
          <w:marTop w:val="0"/>
          <w:marBottom w:val="0"/>
          <w:divBdr>
            <w:top w:val="none" w:sz="0" w:space="0" w:color="auto"/>
            <w:left w:val="none" w:sz="0" w:space="0" w:color="auto"/>
            <w:bottom w:val="none" w:sz="0" w:space="0" w:color="auto"/>
            <w:right w:val="none" w:sz="0" w:space="0" w:color="auto"/>
          </w:divBdr>
        </w:div>
        <w:div w:id="1494952697">
          <w:marLeft w:val="480"/>
          <w:marRight w:val="0"/>
          <w:marTop w:val="0"/>
          <w:marBottom w:val="0"/>
          <w:divBdr>
            <w:top w:val="none" w:sz="0" w:space="0" w:color="auto"/>
            <w:left w:val="none" w:sz="0" w:space="0" w:color="auto"/>
            <w:bottom w:val="none" w:sz="0" w:space="0" w:color="auto"/>
            <w:right w:val="none" w:sz="0" w:space="0" w:color="auto"/>
          </w:divBdr>
        </w:div>
        <w:div w:id="738526441">
          <w:marLeft w:val="480"/>
          <w:marRight w:val="0"/>
          <w:marTop w:val="0"/>
          <w:marBottom w:val="0"/>
          <w:divBdr>
            <w:top w:val="none" w:sz="0" w:space="0" w:color="auto"/>
            <w:left w:val="none" w:sz="0" w:space="0" w:color="auto"/>
            <w:bottom w:val="none" w:sz="0" w:space="0" w:color="auto"/>
            <w:right w:val="none" w:sz="0" w:space="0" w:color="auto"/>
          </w:divBdr>
        </w:div>
        <w:div w:id="1733119664">
          <w:marLeft w:val="480"/>
          <w:marRight w:val="0"/>
          <w:marTop w:val="0"/>
          <w:marBottom w:val="0"/>
          <w:divBdr>
            <w:top w:val="none" w:sz="0" w:space="0" w:color="auto"/>
            <w:left w:val="none" w:sz="0" w:space="0" w:color="auto"/>
            <w:bottom w:val="none" w:sz="0" w:space="0" w:color="auto"/>
            <w:right w:val="none" w:sz="0" w:space="0" w:color="auto"/>
          </w:divBdr>
        </w:div>
        <w:div w:id="1120954927">
          <w:marLeft w:val="480"/>
          <w:marRight w:val="0"/>
          <w:marTop w:val="0"/>
          <w:marBottom w:val="0"/>
          <w:divBdr>
            <w:top w:val="none" w:sz="0" w:space="0" w:color="auto"/>
            <w:left w:val="none" w:sz="0" w:space="0" w:color="auto"/>
            <w:bottom w:val="none" w:sz="0" w:space="0" w:color="auto"/>
            <w:right w:val="none" w:sz="0" w:space="0" w:color="auto"/>
          </w:divBdr>
        </w:div>
        <w:div w:id="836966379">
          <w:marLeft w:val="480"/>
          <w:marRight w:val="0"/>
          <w:marTop w:val="0"/>
          <w:marBottom w:val="0"/>
          <w:divBdr>
            <w:top w:val="none" w:sz="0" w:space="0" w:color="auto"/>
            <w:left w:val="none" w:sz="0" w:space="0" w:color="auto"/>
            <w:bottom w:val="none" w:sz="0" w:space="0" w:color="auto"/>
            <w:right w:val="none" w:sz="0" w:space="0" w:color="auto"/>
          </w:divBdr>
        </w:div>
        <w:div w:id="776753906">
          <w:marLeft w:val="480"/>
          <w:marRight w:val="0"/>
          <w:marTop w:val="0"/>
          <w:marBottom w:val="0"/>
          <w:divBdr>
            <w:top w:val="none" w:sz="0" w:space="0" w:color="auto"/>
            <w:left w:val="none" w:sz="0" w:space="0" w:color="auto"/>
            <w:bottom w:val="none" w:sz="0" w:space="0" w:color="auto"/>
            <w:right w:val="none" w:sz="0" w:space="0" w:color="auto"/>
          </w:divBdr>
        </w:div>
        <w:div w:id="688794382">
          <w:marLeft w:val="480"/>
          <w:marRight w:val="0"/>
          <w:marTop w:val="0"/>
          <w:marBottom w:val="0"/>
          <w:divBdr>
            <w:top w:val="none" w:sz="0" w:space="0" w:color="auto"/>
            <w:left w:val="none" w:sz="0" w:space="0" w:color="auto"/>
            <w:bottom w:val="none" w:sz="0" w:space="0" w:color="auto"/>
            <w:right w:val="none" w:sz="0" w:space="0" w:color="auto"/>
          </w:divBdr>
        </w:div>
        <w:div w:id="1545215767">
          <w:marLeft w:val="480"/>
          <w:marRight w:val="0"/>
          <w:marTop w:val="0"/>
          <w:marBottom w:val="0"/>
          <w:divBdr>
            <w:top w:val="none" w:sz="0" w:space="0" w:color="auto"/>
            <w:left w:val="none" w:sz="0" w:space="0" w:color="auto"/>
            <w:bottom w:val="none" w:sz="0" w:space="0" w:color="auto"/>
            <w:right w:val="none" w:sz="0" w:space="0" w:color="auto"/>
          </w:divBdr>
        </w:div>
        <w:div w:id="1382635545">
          <w:marLeft w:val="480"/>
          <w:marRight w:val="0"/>
          <w:marTop w:val="0"/>
          <w:marBottom w:val="0"/>
          <w:divBdr>
            <w:top w:val="none" w:sz="0" w:space="0" w:color="auto"/>
            <w:left w:val="none" w:sz="0" w:space="0" w:color="auto"/>
            <w:bottom w:val="none" w:sz="0" w:space="0" w:color="auto"/>
            <w:right w:val="none" w:sz="0" w:space="0" w:color="auto"/>
          </w:divBdr>
        </w:div>
        <w:div w:id="1591693201">
          <w:marLeft w:val="480"/>
          <w:marRight w:val="0"/>
          <w:marTop w:val="0"/>
          <w:marBottom w:val="0"/>
          <w:divBdr>
            <w:top w:val="none" w:sz="0" w:space="0" w:color="auto"/>
            <w:left w:val="none" w:sz="0" w:space="0" w:color="auto"/>
            <w:bottom w:val="none" w:sz="0" w:space="0" w:color="auto"/>
            <w:right w:val="none" w:sz="0" w:space="0" w:color="auto"/>
          </w:divBdr>
        </w:div>
        <w:div w:id="94791279">
          <w:marLeft w:val="480"/>
          <w:marRight w:val="0"/>
          <w:marTop w:val="0"/>
          <w:marBottom w:val="0"/>
          <w:divBdr>
            <w:top w:val="none" w:sz="0" w:space="0" w:color="auto"/>
            <w:left w:val="none" w:sz="0" w:space="0" w:color="auto"/>
            <w:bottom w:val="none" w:sz="0" w:space="0" w:color="auto"/>
            <w:right w:val="none" w:sz="0" w:space="0" w:color="auto"/>
          </w:divBdr>
        </w:div>
        <w:div w:id="1682120625">
          <w:marLeft w:val="480"/>
          <w:marRight w:val="0"/>
          <w:marTop w:val="0"/>
          <w:marBottom w:val="0"/>
          <w:divBdr>
            <w:top w:val="none" w:sz="0" w:space="0" w:color="auto"/>
            <w:left w:val="none" w:sz="0" w:space="0" w:color="auto"/>
            <w:bottom w:val="none" w:sz="0" w:space="0" w:color="auto"/>
            <w:right w:val="none" w:sz="0" w:space="0" w:color="auto"/>
          </w:divBdr>
        </w:div>
        <w:div w:id="1328707968">
          <w:marLeft w:val="480"/>
          <w:marRight w:val="0"/>
          <w:marTop w:val="0"/>
          <w:marBottom w:val="0"/>
          <w:divBdr>
            <w:top w:val="none" w:sz="0" w:space="0" w:color="auto"/>
            <w:left w:val="none" w:sz="0" w:space="0" w:color="auto"/>
            <w:bottom w:val="none" w:sz="0" w:space="0" w:color="auto"/>
            <w:right w:val="none" w:sz="0" w:space="0" w:color="auto"/>
          </w:divBdr>
        </w:div>
        <w:div w:id="1172404642">
          <w:marLeft w:val="480"/>
          <w:marRight w:val="0"/>
          <w:marTop w:val="0"/>
          <w:marBottom w:val="0"/>
          <w:divBdr>
            <w:top w:val="none" w:sz="0" w:space="0" w:color="auto"/>
            <w:left w:val="none" w:sz="0" w:space="0" w:color="auto"/>
            <w:bottom w:val="none" w:sz="0" w:space="0" w:color="auto"/>
            <w:right w:val="none" w:sz="0" w:space="0" w:color="auto"/>
          </w:divBdr>
        </w:div>
        <w:div w:id="1482309866">
          <w:marLeft w:val="480"/>
          <w:marRight w:val="0"/>
          <w:marTop w:val="0"/>
          <w:marBottom w:val="0"/>
          <w:divBdr>
            <w:top w:val="none" w:sz="0" w:space="0" w:color="auto"/>
            <w:left w:val="none" w:sz="0" w:space="0" w:color="auto"/>
            <w:bottom w:val="none" w:sz="0" w:space="0" w:color="auto"/>
            <w:right w:val="none" w:sz="0" w:space="0" w:color="auto"/>
          </w:divBdr>
        </w:div>
      </w:divsChild>
    </w:div>
    <w:div w:id="1932272488">
      <w:bodyDiv w:val="1"/>
      <w:marLeft w:val="0"/>
      <w:marRight w:val="0"/>
      <w:marTop w:val="0"/>
      <w:marBottom w:val="0"/>
      <w:divBdr>
        <w:top w:val="none" w:sz="0" w:space="0" w:color="auto"/>
        <w:left w:val="none" w:sz="0" w:space="0" w:color="auto"/>
        <w:bottom w:val="none" w:sz="0" w:space="0" w:color="auto"/>
        <w:right w:val="none" w:sz="0" w:space="0" w:color="auto"/>
      </w:divBdr>
    </w:div>
    <w:div w:id="1939288122">
      <w:bodyDiv w:val="1"/>
      <w:marLeft w:val="0"/>
      <w:marRight w:val="0"/>
      <w:marTop w:val="0"/>
      <w:marBottom w:val="0"/>
      <w:divBdr>
        <w:top w:val="none" w:sz="0" w:space="0" w:color="auto"/>
        <w:left w:val="none" w:sz="0" w:space="0" w:color="auto"/>
        <w:bottom w:val="none" w:sz="0" w:space="0" w:color="auto"/>
        <w:right w:val="none" w:sz="0" w:space="0" w:color="auto"/>
      </w:divBdr>
    </w:div>
    <w:div w:id="1939869436">
      <w:bodyDiv w:val="1"/>
      <w:marLeft w:val="0"/>
      <w:marRight w:val="0"/>
      <w:marTop w:val="0"/>
      <w:marBottom w:val="0"/>
      <w:divBdr>
        <w:top w:val="none" w:sz="0" w:space="0" w:color="auto"/>
        <w:left w:val="none" w:sz="0" w:space="0" w:color="auto"/>
        <w:bottom w:val="none" w:sz="0" w:space="0" w:color="auto"/>
        <w:right w:val="none" w:sz="0" w:space="0" w:color="auto"/>
      </w:divBdr>
    </w:div>
    <w:div w:id="1942107234">
      <w:bodyDiv w:val="1"/>
      <w:marLeft w:val="0"/>
      <w:marRight w:val="0"/>
      <w:marTop w:val="0"/>
      <w:marBottom w:val="0"/>
      <w:divBdr>
        <w:top w:val="none" w:sz="0" w:space="0" w:color="auto"/>
        <w:left w:val="none" w:sz="0" w:space="0" w:color="auto"/>
        <w:bottom w:val="none" w:sz="0" w:space="0" w:color="auto"/>
        <w:right w:val="none" w:sz="0" w:space="0" w:color="auto"/>
      </w:divBdr>
    </w:div>
    <w:div w:id="1952517977">
      <w:bodyDiv w:val="1"/>
      <w:marLeft w:val="0"/>
      <w:marRight w:val="0"/>
      <w:marTop w:val="0"/>
      <w:marBottom w:val="0"/>
      <w:divBdr>
        <w:top w:val="none" w:sz="0" w:space="0" w:color="auto"/>
        <w:left w:val="none" w:sz="0" w:space="0" w:color="auto"/>
        <w:bottom w:val="none" w:sz="0" w:space="0" w:color="auto"/>
        <w:right w:val="none" w:sz="0" w:space="0" w:color="auto"/>
      </w:divBdr>
    </w:div>
    <w:div w:id="1954745728">
      <w:bodyDiv w:val="1"/>
      <w:marLeft w:val="0"/>
      <w:marRight w:val="0"/>
      <w:marTop w:val="0"/>
      <w:marBottom w:val="0"/>
      <w:divBdr>
        <w:top w:val="none" w:sz="0" w:space="0" w:color="auto"/>
        <w:left w:val="none" w:sz="0" w:space="0" w:color="auto"/>
        <w:bottom w:val="none" w:sz="0" w:space="0" w:color="auto"/>
        <w:right w:val="none" w:sz="0" w:space="0" w:color="auto"/>
      </w:divBdr>
    </w:div>
    <w:div w:id="1965378364">
      <w:bodyDiv w:val="1"/>
      <w:marLeft w:val="0"/>
      <w:marRight w:val="0"/>
      <w:marTop w:val="0"/>
      <w:marBottom w:val="0"/>
      <w:divBdr>
        <w:top w:val="none" w:sz="0" w:space="0" w:color="auto"/>
        <w:left w:val="none" w:sz="0" w:space="0" w:color="auto"/>
        <w:bottom w:val="none" w:sz="0" w:space="0" w:color="auto"/>
        <w:right w:val="none" w:sz="0" w:space="0" w:color="auto"/>
      </w:divBdr>
    </w:div>
    <w:div w:id="1965965087">
      <w:bodyDiv w:val="1"/>
      <w:marLeft w:val="0"/>
      <w:marRight w:val="0"/>
      <w:marTop w:val="0"/>
      <w:marBottom w:val="0"/>
      <w:divBdr>
        <w:top w:val="none" w:sz="0" w:space="0" w:color="auto"/>
        <w:left w:val="none" w:sz="0" w:space="0" w:color="auto"/>
        <w:bottom w:val="none" w:sz="0" w:space="0" w:color="auto"/>
        <w:right w:val="none" w:sz="0" w:space="0" w:color="auto"/>
      </w:divBdr>
      <w:divsChild>
        <w:div w:id="1021779962">
          <w:marLeft w:val="480"/>
          <w:marRight w:val="0"/>
          <w:marTop w:val="0"/>
          <w:marBottom w:val="0"/>
          <w:divBdr>
            <w:top w:val="none" w:sz="0" w:space="0" w:color="auto"/>
            <w:left w:val="none" w:sz="0" w:space="0" w:color="auto"/>
            <w:bottom w:val="none" w:sz="0" w:space="0" w:color="auto"/>
            <w:right w:val="none" w:sz="0" w:space="0" w:color="auto"/>
          </w:divBdr>
        </w:div>
        <w:div w:id="1214347300">
          <w:marLeft w:val="480"/>
          <w:marRight w:val="0"/>
          <w:marTop w:val="0"/>
          <w:marBottom w:val="0"/>
          <w:divBdr>
            <w:top w:val="none" w:sz="0" w:space="0" w:color="auto"/>
            <w:left w:val="none" w:sz="0" w:space="0" w:color="auto"/>
            <w:bottom w:val="none" w:sz="0" w:space="0" w:color="auto"/>
            <w:right w:val="none" w:sz="0" w:space="0" w:color="auto"/>
          </w:divBdr>
        </w:div>
        <w:div w:id="725225657">
          <w:marLeft w:val="480"/>
          <w:marRight w:val="0"/>
          <w:marTop w:val="0"/>
          <w:marBottom w:val="0"/>
          <w:divBdr>
            <w:top w:val="none" w:sz="0" w:space="0" w:color="auto"/>
            <w:left w:val="none" w:sz="0" w:space="0" w:color="auto"/>
            <w:bottom w:val="none" w:sz="0" w:space="0" w:color="auto"/>
            <w:right w:val="none" w:sz="0" w:space="0" w:color="auto"/>
          </w:divBdr>
        </w:div>
        <w:div w:id="225453246">
          <w:marLeft w:val="480"/>
          <w:marRight w:val="0"/>
          <w:marTop w:val="0"/>
          <w:marBottom w:val="0"/>
          <w:divBdr>
            <w:top w:val="none" w:sz="0" w:space="0" w:color="auto"/>
            <w:left w:val="none" w:sz="0" w:space="0" w:color="auto"/>
            <w:bottom w:val="none" w:sz="0" w:space="0" w:color="auto"/>
            <w:right w:val="none" w:sz="0" w:space="0" w:color="auto"/>
          </w:divBdr>
        </w:div>
        <w:div w:id="763957510">
          <w:marLeft w:val="480"/>
          <w:marRight w:val="0"/>
          <w:marTop w:val="0"/>
          <w:marBottom w:val="0"/>
          <w:divBdr>
            <w:top w:val="none" w:sz="0" w:space="0" w:color="auto"/>
            <w:left w:val="none" w:sz="0" w:space="0" w:color="auto"/>
            <w:bottom w:val="none" w:sz="0" w:space="0" w:color="auto"/>
            <w:right w:val="none" w:sz="0" w:space="0" w:color="auto"/>
          </w:divBdr>
        </w:div>
        <w:div w:id="835077110">
          <w:marLeft w:val="480"/>
          <w:marRight w:val="0"/>
          <w:marTop w:val="0"/>
          <w:marBottom w:val="0"/>
          <w:divBdr>
            <w:top w:val="none" w:sz="0" w:space="0" w:color="auto"/>
            <w:left w:val="none" w:sz="0" w:space="0" w:color="auto"/>
            <w:bottom w:val="none" w:sz="0" w:space="0" w:color="auto"/>
            <w:right w:val="none" w:sz="0" w:space="0" w:color="auto"/>
          </w:divBdr>
        </w:div>
        <w:div w:id="1397629894">
          <w:marLeft w:val="480"/>
          <w:marRight w:val="0"/>
          <w:marTop w:val="0"/>
          <w:marBottom w:val="0"/>
          <w:divBdr>
            <w:top w:val="none" w:sz="0" w:space="0" w:color="auto"/>
            <w:left w:val="none" w:sz="0" w:space="0" w:color="auto"/>
            <w:bottom w:val="none" w:sz="0" w:space="0" w:color="auto"/>
            <w:right w:val="none" w:sz="0" w:space="0" w:color="auto"/>
          </w:divBdr>
        </w:div>
        <w:div w:id="2049597352">
          <w:marLeft w:val="480"/>
          <w:marRight w:val="0"/>
          <w:marTop w:val="0"/>
          <w:marBottom w:val="0"/>
          <w:divBdr>
            <w:top w:val="none" w:sz="0" w:space="0" w:color="auto"/>
            <w:left w:val="none" w:sz="0" w:space="0" w:color="auto"/>
            <w:bottom w:val="none" w:sz="0" w:space="0" w:color="auto"/>
            <w:right w:val="none" w:sz="0" w:space="0" w:color="auto"/>
          </w:divBdr>
        </w:div>
        <w:div w:id="1108426906">
          <w:marLeft w:val="480"/>
          <w:marRight w:val="0"/>
          <w:marTop w:val="0"/>
          <w:marBottom w:val="0"/>
          <w:divBdr>
            <w:top w:val="none" w:sz="0" w:space="0" w:color="auto"/>
            <w:left w:val="none" w:sz="0" w:space="0" w:color="auto"/>
            <w:bottom w:val="none" w:sz="0" w:space="0" w:color="auto"/>
            <w:right w:val="none" w:sz="0" w:space="0" w:color="auto"/>
          </w:divBdr>
        </w:div>
        <w:div w:id="1893344425">
          <w:marLeft w:val="480"/>
          <w:marRight w:val="0"/>
          <w:marTop w:val="0"/>
          <w:marBottom w:val="0"/>
          <w:divBdr>
            <w:top w:val="none" w:sz="0" w:space="0" w:color="auto"/>
            <w:left w:val="none" w:sz="0" w:space="0" w:color="auto"/>
            <w:bottom w:val="none" w:sz="0" w:space="0" w:color="auto"/>
            <w:right w:val="none" w:sz="0" w:space="0" w:color="auto"/>
          </w:divBdr>
        </w:div>
        <w:div w:id="1980530613">
          <w:marLeft w:val="480"/>
          <w:marRight w:val="0"/>
          <w:marTop w:val="0"/>
          <w:marBottom w:val="0"/>
          <w:divBdr>
            <w:top w:val="none" w:sz="0" w:space="0" w:color="auto"/>
            <w:left w:val="none" w:sz="0" w:space="0" w:color="auto"/>
            <w:bottom w:val="none" w:sz="0" w:space="0" w:color="auto"/>
            <w:right w:val="none" w:sz="0" w:space="0" w:color="auto"/>
          </w:divBdr>
        </w:div>
        <w:div w:id="2087995078">
          <w:marLeft w:val="480"/>
          <w:marRight w:val="0"/>
          <w:marTop w:val="0"/>
          <w:marBottom w:val="0"/>
          <w:divBdr>
            <w:top w:val="none" w:sz="0" w:space="0" w:color="auto"/>
            <w:left w:val="none" w:sz="0" w:space="0" w:color="auto"/>
            <w:bottom w:val="none" w:sz="0" w:space="0" w:color="auto"/>
            <w:right w:val="none" w:sz="0" w:space="0" w:color="auto"/>
          </w:divBdr>
        </w:div>
        <w:div w:id="685054876">
          <w:marLeft w:val="480"/>
          <w:marRight w:val="0"/>
          <w:marTop w:val="0"/>
          <w:marBottom w:val="0"/>
          <w:divBdr>
            <w:top w:val="none" w:sz="0" w:space="0" w:color="auto"/>
            <w:left w:val="none" w:sz="0" w:space="0" w:color="auto"/>
            <w:bottom w:val="none" w:sz="0" w:space="0" w:color="auto"/>
            <w:right w:val="none" w:sz="0" w:space="0" w:color="auto"/>
          </w:divBdr>
        </w:div>
        <w:div w:id="1166940300">
          <w:marLeft w:val="480"/>
          <w:marRight w:val="0"/>
          <w:marTop w:val="0"/>
          <w:marBottom w:val="0"/>
          <w:divBdr>
            <w:top w:val="none" w:sz="0" w:space="0" w:color="auto"/>
            <w:left w:val="none" w:sz="0" w:space="0" w:color="auto"/>
            <w:bottom w:val="none" w:sz="0" w:space="0" w:color="auto"/>
            <w:right w:val="none" w:sz="0" w:space="0" w:color="auto"/>
          </w:divBdr>
        </w:div>
        <w:div w:id="788469993">
          <w:marLeft w:val="480"/>
          <w:marRight w:val="0"/>
          <w:marTop w:val="0"/>
          <w:marBottom w:val="0"/>
          <w:divBdr>
            <w:top w:val="none" w:sz="0" w:space="0" w:color="auto"/>
            <w:left w:val="none" w:sz="0" w:space="0" w:color="auto"/>
            <w:bottom w:val="none" w:sz="0" w:space="0" w:color="auto"/>
            <w:right w:val="none" w:sz="0" w:space="0" w:color="auto"/>
          </w:divBdr>
        </w:div>
        <w:div w:id="948124982">
          <w:marLeft w:val="480"/>
          <w:marRight w:val="0"/>
          <w:marTop w:val="0"/>
          <w:marBottom w:val="0"/>
          <w:divBdr>
            <w:top w:val="none" w:sz="0" w:space="0" w:color="auto"/>
            <w:left w:val="none" w:sz="0" w:space="0" w:color="auto"/>
            <w:bottom w:val="none" w:sz="0" w:space="0" w:color="auto"/>
            <w:right w:val="none" w:sz="0" w:space="0" w:color="auto"/>
          </w:divBdr>
        </w:div>
        <w:div w:id="1816724259">
          <w:marLeft w:val="480"/>
          <w:marRight w:val="0"/>
          <w:marTop w:val="0"/>
          <w:marBottom w:val="0"/>
          <w:divBdr>
            <w:top w:val="none" w:sz="0" w:space="0" w:color="auto"/>
            <w:left w:val="none" w:sz="0" w:space="0" w:color="auto"/>
            <w:bottom w:val="none" w:sz="0" w:space="0" w:color="auto"/>
            <w:right w:val="none" w:sz="0" w:space="0" w:color="auto"/>
          </w:divBdr>
        </w:div>
        <w:div w:id="1601526011">
          <w:marLeft w:val="480"/>
          <w:marRight w:val="0"/>
          <w:marTop w:val="0"/>
          <w:marBottom w:val="0"/>
          <w:divBdr>
            <w:top w:val="none" w:sz="0" w:space="0" w:color="auto"/>
            <w:left w:val="none" w:sz="0" w:space="0" w:color="auto"/>
            <w:bottom w:val="none" w:sz="0" w:space="0" w:color="auto"/>
            <w:right w:val="none" w:sz="0" w:space="0" w:color="auto"/>
          </w:divBdr>
        </w:div>
        <w:div w:id="635137475">
          <w:marLeft w:val="480"/>
          <w:marRight w:val="0"/>
          <w:marTop w:val="0"/>
          <w:marBottom w:val="0"/>
          <w:divBdr>
            <w:top w:val="none" w:sz="0" w:space="0" w:color="auto"/>
            <w:left w:val="none" w:sz="0" w:space="0" w:color="auto"/>
            <w:bottom w:val="none" w:sz="0" w:space="0" w:color="auto"/>
            <w:right w:val="none" w:sz="0" w:space="0" w:color="auto"/>
          </w:divBdr>
        </w:div>
        <w:div w:id="149637192">
          <w:marLeft w:val="480"/>
          <w:marRight w:val="0"/>
          <w:marTop w:val="0"/>
          <w:marBottom w:val="0"/>
          <w:divBdr>
            <w:top w:val="none" w:sz="0" w:space="0" w:color="auto"/>
            <w:left w:val="none" w:sz="0" w:space="0" w:color="auto"/>
            <w:bottom w:val="none" w:sz="0" w:space="0" w:color="auto"/>
            <w:right w:val="none" w:sz="0" w:space="0" w:color="auto"/>
          </w:divBdr>
        </w:div>
        <w:div w:id="2110588996">
          <w:marLeft w:val="480"/>
          <w:marRight w:val="0"/>
          <w:marTop w:val="0"/>
          <w:marBottom w:val="0"/>
          <w:divBdr>
            <w:top w:val="none" w:sz="0" w:space="0" w:color="auto"/>
            <w:left w:val="none" w:sz="0" w:space="0" w:color="auto"/>
            <w:bottom w:val="none" w:sz="0" w:space="0" w:color="auto"/>
            <w:right w:val="none" w:sz="0" w:space="0" w:color="auto"/>
          </w:divBdr>
        </w:div>
        <w:div w:id="646738833">
          <w:marLeft w:val="480"/>
          <w:marRight w:val="0"/>
          <w:marTop w:val="0"/>
          <w:marBottom w:val="0"/>
          <w:divBdr>
            <w:top w:val="none" w:sz="0" w:space="0" w:color="auto"/>
            <w:left w:val="none" w:sz="0" w:space="0" w:color="auto"/>
            <w:bottom w:val="none" w:sz="0" w:space="0" w:color="auto"/>
            <w:right w:val="none" w:sz="0" w:space="0" w:color="auto"/>
          </w:divBdr>
        </w:div>
        <w:div w:id="641929450">
          <w:marLeft w:val="480"/>
          <w:marRight w:val="0"/>
          <w:marTop w:val="0"/>
          <w:marBottom w:val="0"/>
          <w:divBdr>
            <w:top w:val="none" w:sz="0" w:space="0" w:color="auto"/>
            <w:left w:val="none" w:sz="0" w:space="0" w:color="auto"/>
            <w:bottom w:val="none" w:sz="0" w:space="0" w:color="auto"/>
            <w:right w:val="none" w:sz="0" w:space="0" w:color="auto"/>
          </w:divBdr>
        </w:div>
        <w:div w:id="1843425952">
          <w:marLeft w:val="480"/>
          <w:marRight w:val="0"/>
          <w:marTop w:val="0"/>
          <w:marBottom w:val="0"/>
          <w:divBdr>
            <w:top w:val="none" w:sz="0" w:space="0" w:color="auto"/>
            <w:left w:val="none" w:sz="0" w:space="0" w:color="auto"/>
            <w:bottom w:val="none" w:sz="0" w:space="0" w:color="auto"/>
            <w:right w:val="none" w:sz="0" w:space="0" w:color="auto"/>
          </w:divBdr>
        </w:div>
        <w:div w:id="174923945">
          <w:marLeft w:val="480"/>
          <w:marRight w:val="0"/>
          <w:marTop w:val="0"/>
          <w:marBottom w:val="0"/>
          <w:divBdr>
            <w:top w:val="none" w:sz="0" w:space="0" w:color="auto"/>
            <w:left w:val="none" w:sz="0" w:space="0" w:color="auto"/>
            <w:bottom w:val="none" w:sz="0" w:space="0" w:color="auto"/>
            <w:right w:val="none" w:sz="0" w:space="0" w:color="auto"/>
          </w:divBdr>
        </w:div>
        <w:div w:id="1981957045">
          <w:marLeft w:val="480"/>
          <w:marRight w:val="0"/>
          <w:marTop w:val="0"/>
          <w:marBottom w:val="0"/>
          <w:divBdr>
            <w:top w:val="none" w:sz="0" w:space="0" w:color="auto"/>
            <w:left w:val="none" w:sz="0" w:space="0" w:color="auto"/>
            <w:bottom w:val="none" w:sz="0" w:space="0" w:color="auto"/>
            <w:right w:val="none" w:sz="0" w:space="0" w:color="auto"/>
          </w:divBdr>
        </w:div>
        <w:div w:id="504252403">
          <w:marLeft w:val="480"/>
          <w:marRight w:val="0"/>
          <w:marTop w:val="0"/>
          <w:marBottom w:val="0"/>
          <w:divBdr>
            <w:top w:val="none" w:sz="0" w:space="0" w:color="auto"/>
            <w:left w:val="none" w:sz="0" w:space="0" w:color="auto"/>
            <w:bottom w:val="none" w:sz="0" w:space="0" w:color="auto"/>
            <w:right w:val="none" w:sz="0" w:space="0" w:color="auto"/>
          </w:divBdr>
        </w:div>
        <w:div w:id="1238515944">
          <w:marLeft w:val="480"/>
          <w:marRight w:val="0"/>
          <w:marTop w:val="0"/>
          <w:marBottom w:val="0"/>
          <w:divBdr>
            <w:top w:val="none" w:sz="0" w:space="0" w:color="auto"/>
            <w:left w:val="none" w:sz="0" w:space="0" w:color="auto"/>
            <w:bottom w:val="none" w:sz="0" w:space="0" w:color="auto"/>
            <w:right w:val="none" w:sz="0" w:space="0" w:color="auto"/>
          </w:divBdr>
        </w:div>
        <w:div w:id="555237869">
          <w:marLeft w:val="480"/>
          <w:marRight w:val="0"/>
          <w:marTop w:val="0"/>
          <w:marBottom w:val="0"/>
          <w:divBdr>
            <w:top w:val="none" w:sz="0" w:space="0" w:color="auto"/>
            <w:left w:val="none" w:sz="0" w:space="0" w:color="auto"/>
            <w:bottom w:val="none" w:sz="0" w:space="0" w:color="auto"/>
            <w:right w:val="none" w:sz="0" w:space="0" w:color="auto"/>
          </w:divBdr>
        </w:div>
        <w:div w:id="955721988">
          <w:marLeft w:val="480"/>
          <w:marRight w:val="0"/>
          <w:marTop w:val="0"/>
          <w:marBottom w:val="0"/>
          <w:divBdr>
            <w:top w:val="none" w:sz="0" w:space="0" w:color="auto"/>
            <w:left w:val="none" w:sz="0" w:space="0" w:color="auto"/>
            <w:bottom w:val="none" w:sz="0" w:space="0" w:color="auto"/>
            <w:right w:val="none" w:sz="0" w:space="0" w:color="auto"/>
          </w:divBdr>
        </w:div>
        <w:div w:id="613827582">
          <w:marLeft w:val="480"/>
          <w:marRight w:val="0"/>
          <w:marTop w:val="0"/>
          <w:marBottom w:val="0"/>
          <w:divBdr>
            <w:top w:val="none" w:sz="0" w:space="0" w:color="auto"/>
            <w:left w:val="none" w:sz="0" w:space="0" w:color="auto"/>
            <w:bottom w:val="none" w:sz="0" w:space="0" w:color="auto"/>
            <w:right w:val="none" w:sz="0" w:space="0" w:color="auto"/>
          </w:divBdr>
        </w:div>
        <w:div w:id="2041054843">
          <w:marLeft w:val="480"/>
          <w:marRight w:val="0"/>
          <w:marTop w:val="0"/>
          <w:marBottom w:val="0"/>
          <w:divBdr>
            <w:top w:val="none" w:sz="0" w:space="0" w:color="auto"/>
            <w:left w:val="none" w:sz="0" w:space="0" w:color="auto"/>
            <w:bottom w:val="none" w:sz="0" w:space="0" w:color="auto"/>
            <w:right w:val="none" w:sz="0" w:space="0" w:color="auto"/>
          </w:divBdr>
        </w:div>
        <w:div w:id="963534244">
          <w:marLeft w:val="480"/>
          <w:marRight w:val="0"/>
          <w:marTop w:val="0"/>
          <w:marBottom w:val="0"/>
          <w:divBdr>
            <w:top w:val="none" w:sz="0" w:space="0" w:color="auto"/>
            <w:left w:val="none" w:sz="0" w:space="0" w:color="auto"/>
            <w:bottom w:val="none" w:sz="0" w:space="0" w:color="auto"/>
            <w:right w:val="none" w:sz="0" w:space="0" w:color="auto"/>
          </w:divBdr>
        </w:div>
        <w:div w:id="12541280">
          <w:marLeft w:val="480"/>
          <w:marRight w:val="0"/>
          <w:marTop w:val="0"/>
          <w:marBottom w:val="0"/>
          <w:divBdr>
            <w:top w:val="none" w:sz="0" w:space="0" w:color="auto"/>
            <w:left w:val="none" w:sz="0" w:space="0" w:color="auto"/>
            <w:bottom w:val="none" w:sz="0" w:space="0" w:color="auto"/>
            <w:right w:val="none" w:sz="0" w:space="0" w:color="auto"/>
          </w:divBdr>
        </w:div>
        <w:div w:id="1072770760">
          <w:marLeft w:val="480"/>
          <w:marRight w:val="0"/>
          <w:marTop w:val="0"/>
          <w:marBottom w:val="0"/>
          <w:divBdr>
            <w:top w:val="none" w:sz="0" w:space="0" w:color="auto"/>
            <w:left w:val="none" w:sz="0" w:space="0" w:color="auto"/>
            <w:bottom w:val="none" w:sz="0" w:space="0" w:color="auto"/>
            <w:right w:val="none" w:sz="0" w:space="0" w:color="auto"/>
          </w:divBdr>
        </w:div>
        <w:div w:id="1155755542">
          <w:marLeft w:val="480"/>
          <w:marRight w:val="0"/>
          <w:marTop w:val="0"/>
          <w:marBottom w:val="0"/>
          <w:divBdr>
            <w:top w:val="none" w:sz="0" w:space="0" w:color="auto"/>
            <w:left w:val="none" w:sz="0" w:space="0" w:color="auto"/>
            <w:bottom w:val="none" w:sz="0" w:space="0" w:color="auto"/>
            <w:right w:val="none" w:sz="0" w:space="0" w:color="auto"/>
          </w:divBdr>
        </w:div>
        <w:div w:id="1831671186">
          <w:marLeft w:val="480"/>
          <w:marRight w:val="0"/>
          <w:marTop w:val="0"/>
          <w:marBottom w:val="0"/>
          <w:divBdr>
            <w:top w:val="none" w:sz="0" w:space="0" w:color="auto"/>
            <w:left w:val="none" w:sz="0" w:space="0" w:color="auto"/>
            <w:bottom w:val="none" w:sz="0" w:space="0" w:color="auto"/>
            <w:right w:val="none" w:sz="0" w:space="0" w:color="auto"/>
          </w:divBdr>
        </w:div>
        <w:div w:id="195120930">
          <w:marLeft w:val="480"/>
          <w:marRight w:val="0"/>
          <w:marTop w:val="0"/>
          <w:marBottom w:val="0"/>
          <w:divBdr>
            <w:top w:val="none" w:sz="0" w:space="0" w:color="auto"/>
            <w:left w:val="none" w:sz="0" w:space="0" w:color="auto"/>
            <w:bottom w:val="none" w:sz="0" w:space="0" w:color="auto"/>
            <w:right w:val="none" w:sz="0" w:space="0" w:color="auto"/>
          </w:divBdr>
        </w:div>
      </w:divsChild>
    </w:div>
    <w:div w:id="1968661181">
      <w:bodyDiv w:val="1"/>
      <w:marLeft w:val="0"/>
      <w:marRight w:val="0"/>
      <w:marTop w:val="0"/>
      <w:marBottom w:val="0"/>
      <w:divBdr>
        <w:top w:val="none" w:sz="0" w:space="0" w:color="auto"/>
        <w:left w:val="none" w:sz="0" w:space="0" w:color="auto"/>
        <w:bottom w:val="none" w:sz="0" w:space="0" w:color="auto"/>
        <w:right w:val="none" w:sz="0" w:space="0" w:color="auto"/>
      </w:divBdr>
      <w:divsChild>
        <w:div w:id="1597595099">
          <w:marLeft w:val="480"/>
          <w:marRight w:val="0"/>
          <w:marTop w:val="0"/>
          <w:marBottom w:val="0"/>
          <w:divBdr>
            <w:top w:val="none" w:sz="0" w:space="0" w:color="auto"/>
            <w:left w:val="none" w:sz="0" w:space="0" w:color="auto"/>
            <w:bottom w:val="none" w:sz="0" w:space="0" w:color="auto"/>
            <w:right w:val="none" w:sz="0" w:space="0" w:color="auto"/>
          </w:divBdr>
        </w:div>
        <w:div w:id="1060861469">
          <w:marLeft w:val="480"/>
          <w:marRight w:val="0"/>
          <w:marTop w:val="0"/>
          <w:marBottom w:val="0"/>
          <w:divBdr>
            <w:top w:val="none" w:sz="0" w:space="0" w:color="auto"/>
            <w:left w:val="none" w:sz="0" w:space="0" w:color="auto"/>
            <w:bottom w:val="none" w:sz="0" w:space="0" w:color="auto"/>
            <w:right w:val="none" w:sz="0" w:space="0" w:color="auto"/>
          </w:divBdr>
        </w:div>
        <w:div w:id="1541505007">
          <w:marLeft w:val="480"/>
          <w:marRight w:val="0"/>
          <w:marTop w:val="0"/>
          <w:marBottom w:val="0"/>
          <w:divBdr>
            <w:top w:val="none" w:sz="0" w:space="0" w:color="auto"/>
            <w:left w:val="none" w:sz="0" w:space="0" w:color="auto"/>
            <w:bottom w:val="none" w:sz="0" w:space="0" w:color="auto"/>
            <w:right w:val="none" w:sz="0" w:space="0" w:color="auto"/>
          </w:divBdr>
        </w:div>
        <w:div w:id="416371062">
          <w:marLeft w:val="480"/>
          <w:marRight w:val="0"/>
          <w:marTop w:val="0"/>
          <w:marBottom w:val="0"/>
          <w:divBdr>
            <w:top w:val="none" w:sz="0" w:space="0" w:color="auto"/>
            <w:left w:val="none" w:sz="0" w:space="0" w:color="auto"/>
            <w:bottom w:val="none" w:sz="0" w:space="0" w:color="auto"/>
            <w:right w:val="none" w:sz="0" w:space="0" w:color="auto"/>
          </w:divBdr>
        </w:div>
        <w:div w:id="972174403">
          <w:marLeft w:val="480"/>
          <w:marRight w:val="0"/>
          <w:marTop w:val="0"/>
          <w:marBottom w:val="0"/>
          <w:divBdr>
            <w:top w:val="none" w:sz="0" w:space="0" w:color="auto"/>
            <w:left w:val="none" w:sz="0" w:space="0" w:color="auto"/>
            <w:bottom w:val="none" w:sz="0" w:space="0" w:color="auto"/>
            <w:right w:val="none" w:sz="0" w:space="0" w:color="auto"/>
          </w:divBdr>
        </w:div>
        <w:div w:id="246618853">
          <w:marLeft w:val="480"/>
          <w:marRight w:val="0"/>
          <w:marTop w:val="0"/>
          <w:marBottom w:val="0"/>
          <w:divBdr>
            <w:top w:val="none" w:sz="0" w:space="0" w:color="auto"/>
            <w:left w:val="none" w:sz="0" w:space="0" w:color="auto"/>
            <w:bottom w:val="none" w:sz="0" w:space="0" w:color="auto"/>
            <w:right w:val="none" w:sz="0" w:space="0" w:color="auto"/>
          </w:divBdr>
        </w:div>
        <w:div w:id="1152328807">
          <w:marLeft w:val="480"/>
          <w:marRight w:val="0"/>
          <w:marTop w:val="0"/>
          <w:marBottom w:val="0"/>
          <w:divBdr>
            <w:top w:val="none" w:sz="0" w:space="0" w:color="auto"/>
            <w:left w:val="none" w:sz="0" w:space="0" w:color="auto"/>
            <w:bottom w:val="none" w:sz="0" w:space="0" w:color="auto"/>
            <w:right w:val="none" w:sz="0" w:space="0" w:color="auto"/>
          </w:divBdr>
        </w:div>
        <w:div w:id="302319168">
          <w:marLeft w:val="480"/>
          <w:marRight w:val="0"/>
          <w:marTop w:val="0"/>
          <w:marBottom w:val="0"/>
          <w:divBdr>
            <w:top w:val="none" w:sz="0" w:space="0" w:color="auto"/>
            <w:left w:val="none" w:sz="0" w:space="0" w:color="auto"/>
            <w:bottom w:val="none" w:sz="0" w:space="0" w:color="auto"/>
            <w:right w:val="none" w:sz="0" w:space="0" w:color="auto"/>
          </w:divBdr>
        </w:div>
        <w:div w:id="1443836936">
          <w:marLeft w:val="480"/>
          <w:marRight w:val="0"/>
          <w:marTop w:val="0"/>
          <w:marBottom w:val="0"/>
          <w:divBdr>
            <w:top w:val="none" w:sz="0" w:space="0" w:color="auto"/>
            <w:left w:val="none" w:sz="0" w:space="0" w:color="auto"/>
            <w:bottom w:val="none" w:sz="0" w:space="0" w:color="auto"/>
            <w:right w:val="none" w:sz="0" w:space="0" w:color="auto"/>
          </w:divBdr>
        </w:div>
        <w:div w:id="554312586">
          <w:marLeft w:val="480"/>
          <w:marRight w:val="0"/>
          <w:marTop w:val="0"/>
          <w:marBottom w:val="0"/>
          <w:divBdr>
            <w:top w:val="none" w:sz="0" w:space="0" w:color="auto"/>
            <w:left w:val="none" w:sz="0" w:space="0" w:color="auto"/>
            <w:bottom w:val="none" w:sz="0" w:space="0" w:color="auto"/>
            <w:right w:val="none" w:sz="0" w:space="0" w:color="auto"/>
          </w:divBdr>
        </w:div>
        <w:div w:id="1983341501">
          <w:marLeft w:val="480"/>
          <w:marRight w:val="0"/>
          <w:marTop w:val="0"/>
          <w:marBottom w:val="0"/>
          <w:divBdr>
            <w:top w:val="none" w:sz="0" w:space="0" w:color="auto"/>
            <w:left w:val="none" w:sz="0" w:space="0" w:color="auto"/>
            <w:bottom w:val="none" w:sz="0" w:space="0" w:color="auto"/>
            <w:right w:val="none" w:sz="0" w:space="0" w:color="auto"/>
          </w:divBdr>
        </w:div>
        <w:div w:id="1989817590">
          <w:marLeft w:val="480"/>
          <w:marRight w:val="0"/>
          <w:marTop w:val="0"/>
          <w:marBottom w:val="0"/>
          <w:divBdr>
            <w:top w:val="none" w:sz="0" w:space="0" w:color="auto"/>
            <w:left w:val="none" w:sz="0" w:space="0" w:color="auto"/>
            <w:bottom w:val="none" w:sz="0" w:space="0" w:color="auto"/>
            <w:right w:val="none" w:sz="0" w:space="0" w:color="auto"/>
          </w:divBdr>
        </w:div>
        <w:div w:id="1232737718">
          <w:marLeft w:val="480"/>
          <w:marRight w:val="0"/>
          <w:marTop w:val="0"/>
          <w:marBottom w:val="0"/>
          <w:divBdr>
            <w:top w:val="none" w:sz="0" w:space="0" w:color="auto"/>
            <w:left w:val="none" w:sz="0" w:space="0" w:color="auto"/>
            <w:bottom w:val="none" w:sz="0" w:space="0" w:color="auto"/>
            <w:right w:val="none" w:sz="0" w:space="0" w:color="auto"/>
          </w:divBdr>
        </w:div>
        <w:div w:id="1813325574">
          <w:marLeft w:val="480"/>
          <w:marRight w:val="0"/>
          <w:marTop w:val="0"/>
          <w:marBottom w:val="0"/>
          <w:divBdr>
            <w:top w:val="none" w:sz="0" w:space="0" w:color="auto"/>
            <w:left w:val="none" w:sz="0" w:space="0" w:color="auto"/>
            <w:bottom w:val="none" w:sz="0" w:space="0" w:color="auto"/>
            <w:right w:val="none" w:sz="0" w:space="0" w:color="auto"/>
          </w:divBdr>
        </w:div>
        <w:div w:id="571701831">
          <w:marLeft w:val="480"/>
          <w:marRight w:val="0"/>
          <w:marTop w:val="0"/>
          <w:marBottom w:val="0"/>
          <w:divBdr>
            <w:top w:val="none" w:sz="0" w:space="0" w:color="auto"/>
            <w:left w:val="none" w:sz="0" w:space="0" w:color="auto"/>
            <w:bottom w:val="none" w:sz="0" w:space="0" w:color="auto"/>
            <w:right w:val="none" w:sz="0" w:space="0" w:color="auto"/>
          </w:divBdr>
        </w:div>
        <w:div w:id="415445693">
          <w:marLeft w:val="480"/>
          <w:marRight w:val="0"/>
          <w:marTop w:val="0"/>
          <w:marBottom w:val="0"/>
          <w:divBdr>
            <w:top w:val="none" w:sz="0" w:space="0" w:color="auto"/>
            <w:left w:val="none" w:sz="0" w:space="0" w:color="auto"/>
            <w:bottom w:val="none" w:sz="0" w:space="0" w:color="auto"/>
            <w:right w:val="none" w:sz="0" w:space="0" w:color="auto"/>
          </w:divBdr>
        </w:div>
        <w:div w:id="412511291">
          <w:marLeft w:val="480"/>
          <w:marRight w:val="0"/>
          <w:marTop w:val="0"/>
          <w:marBottom w:val="0"/>
          <w:divBdr>
            <w:top w:val="none" w:sz="0" w:space="0" w:color="auto"/>
            <w:left w:val="none" w:sz="0" w:space="0" w:color="auto"/>
            <w:bottom w:val="none" w:sz="0" w:space="0" w:color="auto"/>
            <w:right w:val="none" w:sz="0" w:space="0" w:color="auto"/>
          </w:divBdr>
        </w:div>
        <w:div w:id="1091437884">
          <w:marLeft w:val="480"/>
          <w:marRight w:val="0"/>
          <w:marTop w:val="0"/>
          <w:marBottom w:val="0"/>
          <w:divBdr>
            <w:top w:val="none" w:sz="0" w:space="0" w:color="auto"/>
            <w:left w:val="none" w:sz="0" w:space="0" w:color="auto"/>
            <w:bottom w:val="none" w:sz="0" w:space="0" w:color="auto"/>
            <w:right w:val="none" w:sz="0" w:space="0" w:color="auto"/>
          </w:divBdr>
        </w:div>
        <w:div w:id="1462265991">
          <w:marLeft w:val="480"/>
          <w:marRight w:val="0"/>
          <w:marTop w:val="0"/>
          <w:marBottom w:val="0"/>
          <w:divBdr>
            <w:top w:val="none" w:sz="0" w:space="0" w:color="auto"/>
            <w:left w:val="none" w:sz="0" w:space="0" w:color="auto"/>
            <w:bottom w:val="none" w:sz="0" w:space="0" w:color="auto"/>
            <w:right w:val="none" w:sz="0" w:space="0" w:color="auto"/>
          </w:divBdr>
        </w:div>
        <w:div w:id="690422178">
          <w:marLeft w:val="480"/>
          <w:marRight w:val="0"/>
          <w:marTop w:val="0"/>
          <w:marBottom w:val="0"/>
          <w:divBdr>
            <w:top w:val="none" w:sz="0" w:space="0" w:color="auto"/>
            <w:left w:val="none" w:sz="0" w:space="0" w:color="auto"/>
            <w:bottom w:val="none" w:sz="0" w:space="0" w:color="auto"/>
            <w:right w:val="none" w:sz="0" w:space="0" w:color="auto"/>
          </w:divBdr>
        </w:div>
        <w:div w:id="625354437">
          <w:marLeft w:val="480"/>
          <w:marRight w:val="0"/>
          <w:marTop w:val="0"/>
          <w:marBottom w:val="0"/>
          <w:divBdr>
            <w:top w:val="none" w:sz="0" w:space="0" w:color="auto"/>
            <w:left w:val="none" w:sz="0" w:space="0" w:color="auto"/>
            <w:bottom w:val="none" w:sz="0" w:space="0" w:color="auto"/>
            <w:right w:val="none" w:sz="0" w:space="0" w:color="auto"/>
          </w:divBdr>
        </w:div>
      </w:divsChild>
    </w:div>
    <w:div w:id="1985693171">
      <w:bodyDiv w:val="1"/>
      <w:marLeft w:val="0"/>
      <w:marRight w:val="0"/>
      <w:marTop w:val="0"/>
      <w:marBottom w:val="0"/>
      <w:divBdr>
        <w:top w:val="none" w:sz="0" w:space="0" w:color="auto"/>
        <w:left w:val="none" w:sz="0" w:space="0" w:color="auto"/>
        <w:bottom w:val="none" w:sz="0" w:space="0" w:color="auto"/>
        <w:right w:val="none" w:sz="0" w:space="0" w:color="auto"/>
      </w:divBdr>
    </w:div>
    <w:div w:id="1987541507">
      <w:bodyDiv w:val="1"/>
      <w:marLeft w:val="0"/>
      <w:marRight w:val="0"/>
      <w:marTop w:val="0"/>
      <w:marBottom w:val="0"/>
      <w:divBdr>
        <w:top w:val="none" w:sz="0" w:space="0" w:color="auto"/>
        <w:left w:val="none" w:sz="0" w:space="0" w:color="auto"/>
        <w:bottom w:val="none" w:sz="0" w:space="0" w:color="auto"/>
        <w:right w:val="none" w:sz="0" w:space="0" w:color="auto"/>
      </w:divBdr>
    </w:div>
    <w:div w:id="2006278752">
      <w:bodyDiv w:val="1"/>
      <w:marLeft w:val="0"/>
      <w:marRight w:val="0"/>
      <w:marTop w:val="0"/>
      <w:marBottom w:val="0"/>
      <w:divBdr>
        <w:top w:val="none" w:sz="0" w:space="0" w:color="auto"/>
        <w:left w:val="none" w:sz="0" w:space="0" w:color="auto"/>
        <w:bottom w:val="none" w:sz="0" w:space="0" w:color="auto"/>
        <w:right w:val="none" w:sz="0" w:space="0" w:color="auto"/>
      </w:divBdr>
    </w:div>
    <w:div w:id="2015837979">
      <w:bodyDiv w:val="1"/>
      <w:marLeft w:val="0"/>
      <w:marRight w:val="0"/>
      <w:marTop w:val="0"/>
      <w:marBottom w:val="0"/>
      <w:divBdr>
        <w:top w:val="none" w:sz="0" w:space="0" w:color="auto"/>
        <w:left w:val="none" w:sz="0" w:space="0" w:color="auto"/>
        <w:bottom w:val="none" w:sz="0" w:space="0" w:color="auto"/>
        <w:right w:val="none" w:sz="0" w:space="0" w:color="auto"/>
      </w:divBdr>
      <w:divsChild>
        <w:div w:id="767655198">
          <w:marLeft w:val="480"/>
          <w:marRight w:val="0"/>
          <w:marTop w:val="0"/>
          <w:marBottom w:val="0"/>
          <w:divBdr>
            <w:top w:val="none" w:sz="0" w:space="0" w:color="auto"/>
            <w:left w:val="none" w:sz="0" w:space="0" w:color="auto"/>
            <w:bottom w:val="none" w:sz="0" w:space="0" w:color="auto"/>
            <w:right w:val="none" w:sz="0" w:space="0" w:color="auto"/>
          </w:divBdr>
        </w:div>
        <w:div w:id="292254426">
          <w:marLeft w:val="480"/>
          <w:marRight w:val="0"/>
          <w:marTop w:val="0"/>
          <w:marBottom w:val="0"/>
          <w:divBdr>
            <w:top w:val="none" w:sz="0" w:space="0" w:color="auto"/>
            <w:left w:val="none" w:sz="0" w:space="0" w:color="auto"/>
            <w:bottom w:val="none" w:sz="0" w:space="0" w:color="auto"/>
            <w:right w:val="none" w:sz="0" w:space="0" w:color="auto"/>
          </w:divBdr>
        </w:div>
        <w:div w:id="1211767798">
          <w:marLeft w:val="480"/>
          <w:marRight w:val="0"/>
          <w:marTop w:val="0"/>
          <w:marBottom w:val="0"/>
          <w:divBdr>
            <w:top w:val="none" w:sz="0" w:space="0" w:color="auto"/>
            <w:left w:val="none" w:sz="0" w:space="0" w:color="auto"/>
            <w:bottom w:val="none" w:sz="0" w:space="0" w:color="auto"/>
            <w:right w:val="none" w:sz="0" w:space="0" w:color="auto"/>
          </w:divBdr>
        </w:div>
        <w:div w:id="1237281007">
          <w:marLeft w:val="480"/>
          <w:marRight w:val="0"/>
          <w:marTop w:val="0"/>
          <w:marBottom w:val="0"/>
          <w:divBdr>
            <w:top w:val="none" w:sz="0" w:space="0" w:color="auto"/>
            <w:left w:val="none" w:sz="0" w:space="0" w:color="auto"/>
            <w:bottom w:val="none" w:sz="0" w:space="0" w:color="auto"/>
            <w:right w:val="none" w:sz="0" w:space="0" w:color="auto"/>
          </w:divBdr>
        </w:div>
        <w:div w:id="1306426612">
          <w:marLeft w:val="480"/>
          <w:marRight w:val="0"/>
          <w:marTop w:val="0"/>
          <w:marBottom w:val="0"/>
          <w:divBdr>
            <w:top w:val="none" w:sz="0" w:space="0" w:color="auto"/>
            <w:left w:val="none" w:sz="0" w:space="0" w:color="auto"/>
            <w:bottom w:val="none" w:sz="0" w:space="0" w:color="auto"/>
            <w:right w:val="none" w:sz="0" w:space="0" w:color="auto"/>
          </w:divBdr>
        </w:div>
        <w:div w:id="1310091488">
          <w:marLeft w:val="480"/>
          <w:marRight w:val="0"/>
          <w:marTop w:val="0"/>
          <w:marBottom w:val="0"/>
          <w:divBdr>
            <w:top w:val="none" w:sz="0" w:space="0" w:color="auto"/>
            <w:left w:val="none" w:sz="0" w:space="0" w:color="auto"/>
            <w:bottom w:val="none" w:sz="0" w:space="0" w:color="auto"/>
            <w:right w:val="none" w:sz="0" w:space="0" w:color="auto"/>
          </w:divBdr>
        </w:div>
        <w:div w:id="214656901">
          <w:marLeft w:val="480"/>
          <w:marRight w:val="0"/>
          <w:marTop w:val="0"/>
          <w:marBottom w:val="0"/>
          <w:divBdr>
            <w:top w:val="none" w:sz="0" w:space="0" w:color="auto"/>
            <w:left w:val="none" w:sz="0" w:space="0" w:color="auto"/>
            <w:bottom w:val="none" w:sz="0" w:space="0" w:color="auto"/>
            <w:right w:val="none" w:sz="0" w:space="0" w:color="auto"/>
          </w:divBdr>
        </w:div>
        <w:div w:id="2123837174">
          <w:marLeft w:val="480"/>
          <w:marRight w:val="0"/>
          <w:marTop w:val="0"/>
          <w:marBottom w:val="0"/>
          <w:divBdr>
            <w:top w:val="none" w:sz="0" w:space="0" w:color="auto"/>
            <w:left w:val="none" w:sz="0" w:space="0" w:color="auto"/>
            <w:bottom w:val="none" w:sz="0" w:space="0" w:color="auto"/>
            <w:right w:val="none" w:sz="0" w:space="0" w:color="auto"/>
          </w:divBdr>
        </w:div>
        <w:div w:id="798760756">
          <w:marLeft w:val="480"/>
          <w:marRight w:val="0"/>
          <w:marTop w:val="0"/>
          <w:marBottom w:val="0"/>
          <w:divBdr>
            <w:top w:val="none" w:sz="0" w:space="0" w:color="auto"/>
            <w:left w:val="none" w:sz="0" w:space="0" w:color="auto"/>
            <w:bottom w:val="none" w:sz="0" w:space="0" w:color="auto"/>
            <w:right w:val="none" w:sz="0" w:space="0" w:color="auto"/>
          </w:divBdr>
        </w:div>
        <w:div w:id="328362938">
          <w:marLeft w:val="480"/>
          <w:marRight w:val="0"/>
          <w:marTop w:val="0"/>
          <w:marBottom w:val="0"/>
          <w:divBdr>
            <w:top w:val="none" w:sz="0" w:space="0" w:color="auto"/>
            <w:left w:val="none" w:sz="0" w:space="0" w:color="auto"/>
            <w:bottom w:val="none" w:sz="0" w:space="0" w:color="auto"/>
            <w:right w:val="none" w:sz="0" w:space="0" w:color="auto"/>
          </w:divBdr>
        </w:div>
        <w:div w:id="1435783155">
          <w:marLeft w:val="480"/>
          <w:marRight w:val="0"/>
          <w:marTop w:val="0"/>
          <w:marBottom w:val="0"/>
          <w:divBdr>
            <w:top w:val="none" w:sz="0" w:space="0" w:color="auto"/>
            <w:left w:val="none" w:sz="0" w:space="0" w:color="auto"/>
            <w:bottom w:val="none" w:sz="0" w:space="0" w:color="auto"/>
            <w:right w:val="none" w:sz="0" w:space="0" w:color="auto"/>
          </w:divBdr>
        </w:div>
        <w:div w:id="818035641">
          <w:marLeft w:val="480"/>
          <w:marRight w:val="0"/>
          <w:marTop w:val="0"/>
          <w:marBottom w:val="0"/>
          <w:divBdr>
            <w:top w:val="none" w:sz="0" w:space="0" w:color="auto"/>
            <w:left w:val="none" w:sz="0" w:space="0" w:color="auto"/>
            <w:bottom w:val="none" w:sz="0" w:space="0" w:color="auto"/>
            <w:right w:val="none" w:sz="0" w:space="0" w:color="auto"/>
          </w:divBdr>
        </w:div>
        <w:div w:id="1037194700">
          <w:marLeft w:val="480"/>
          <w:marRight w:val="0"/>
          <w:marTop w:val="0"/>
          <w:marBottom w:val="0"/>
          <w:divBdr>
            <w:top w:val="none" w:sz="0" w:space="0" w:color="auto"/>
            <w:left w:val="none" w:sz="0" w:space="0" w:color="auto"/>
            <w:bottom w:val="none" w:sz="0" w:space="0" w:color="auto"/>
            <w:right w:val="none" w:sz="0" w:space="0" w:color="auto"/>
          </w:divBdr>
        </w:div>
        <w:div w:id="512962873">
          <w:marLeft w:val="480"/>
          <w:marRight w:val="0"/>
          <w:marTop w:val="0"/>
          <w:marBottom w:val="0"/>
          <w:divBdr>
            <w:top w:val="none" w:sz="0" w:space="0" w:color="auto"/>
            <w:left w:val="none" w:sz="0" w:space="0" w:color="auto"/>
            <w:bottom w:val="none" w:sz="0" w:space="0" w:color="auto"/>
            <w:right w:val="none" w:sz="0" w:space="0" w:color="auto"/>
          </w:divBdr>
        </w:div>
        <w:div w:id="2099861062">
          <w:marLeft w:val="480"/>
          <w:marRight w:val="0"/>
          <w:marTop w:val="0"/>
          <w:marBottom w:val="0"/>
          <w:divBdr>
            <w:top w:val="none" w:sz="0" w:space="0" w:color="auto"/>
            <w:left w:val="none" w:sz="0" w:space="0" w:color="auto"/>
            <w:bottom w:val="none" w:sz="0" w:space="0" w:color="auto"/>
            <w:right w:val="none" w:sz="0" w:space="0" w:color="auto"/>
          </w:divBdr>
        </w:div>
        <w:div w:id="1530023093">
          <w:marLeft w:val="480"/>
          <w:marRight w:val="0"/>
          <w:marTop w:val="0"/>
          <w:marBottom w:val="0"/>
          <w:divBdr>
            <w:top w:val="none" w:sz="0" w:space="0" w:color="auto"/>
            <w:left w:val="none" w:sz="0" w:space="0" w:color="auto"/>
            <w:bottom w:val="none" w:sz="0" w:space="0" w:color="auto"/>
            <w:right w:val="none" w:sz="0" w:space="0" w:color="auto"/>
          </w:divBdr>
        </w:div>
        <w:div w:id="1581597791">
          <w:marLeft w:val="480"/>
          <w:marRight w:val="0"/>
          <w:marTop w:val="0"/>
          <w:marBottom w:val="0"/>
          <w:divBdr>
            <w:top w:val="none" w:sz="0" w:space="0" w:color="auto"/>
            <w:left w:val="none" w:sz="0" w:space="0" w:color="auto"/>
            <w:bottom w:val="none" w:sz="0" w:space="0" w:color="auto"/>
            <w:right w:val="none" w:sz="0" w:space="0" w:color="auto"/>
          </w:divBdr>
        </w:div>
        <w:div w:id="512380708">
          <w:marLeft w:val="480"/>
          <w:marRight w:val="0"/>
          <w:marTop w:val="0"/>
          <w:marBottom w:val="0"/>
          <w:divBdr>
            <w:top w:val="none" w:sz="0" w:space="0" w:color="auto"/>
            <w:left w:val="none" w:sz="0" w:space="0" w:color="auto"/>
            <w:bottom w:val="none" w:sz="0" w:space="0" w:color="auto"/>
            <w:right w:val="none" w:sz="0" w:space="0" w:color="auto"/>
          </w:divBdr>
        </w:div>
        <w:div w:id="1044258850">
          <w:marLeft w:val="480"/>
          <w:marRight w:val="0"/>
          <w:marTop w:val="0"/>
          <w:marBottom w:val="0"/>
          <w:divBdr>
            <w:top w:val="none" w:sz="0" w:space="0" w:color="auto"/>
            <w:left w:val="none" w:sz="0" w:space="0" w:color="auto"/>
            <w:bottom w:val="none" w:sz="0" w:space="0" w:color="auto"/>
            <w:right w:val="none" w:sz="0" w:space="0" w:color="auto"/>
          </w:divBdr>
        </w:div>
        <w:div w:id="1104158111">
          <w:marLeft w:val="480"/>
          <w:marRight w:val="0"/>
          <w:marTop w:val="0"/>
          <w:marBottom w:val="0"/>
          <w:divBdr>
            <w:top w:val="none" w:sz="0" w:space="0" w:color="auto"/>
            <w:left w:val="none" w:sz="0" w:space="0" w:color="auto"/>
            <w:bottom w:val="none" w:sz="0" w:space="0" w:color="auto"/>
            <w:right w:val="none" w:sz="0" w:space="0" w:color="auto"/>
          </w:divBdr>
        </w:div>
        <w:div w:id="1791241704">
          <w:marLeft w:val="480"/>
          <w:marRight w:val="0"/>
          <w:marTop w:val="0"/>
          <w:marBottom w:val="0"/>
          <w:divBdr>
            <w:top w:val="none" w:sz="0" w:space="0" w:color="auto"/>
            <w:left w:val="none" w:sz="0" w:space="0" w:color="auto"/>
            <w:bottom w:val="none" w:sz="0" w:space="0" w:color="auto"/>
            <w:right w:val="none" w:sz="0" w:space="0" w:color="auto"/>
          </w:divBdr>
        </w:div>
        <w:div w:id="593317255">
          <w:marLeft w:val="480"/>
          <w:marRight w:val="0"/>
          <w:marTop w:val="0"/>
          <w:marBottom w:val="0"/>
          <w:divBdr>
            <w:top w:val="none" w:sz="0" w:space="0" w:color="auto"/>
            <w:left w:val="none" w:sz="0" w:space="0" w:color="auto"/>
            <w:bottom w:val="none" w:sz="0" w:space="0" w:color="auto"/>
            <w:right w:val="none" w:sz="0" w:space="0" w:color="auto"/>
          </w:divBdr>
        </w:div>
        <w:div w:id="1474787310">
          <w:marLeft w:val="480"/>
          <w:marRight w:val="0"/>
          <w:marTop w:val="0"/>
          <w:marBottom w:val="0"/>
          <w:divBdr>
            <w:top w:val="none" w:sz="0" w:space="0" w:color="auto"/>
            <w:left w:val="none" w:sz="0" w:space="0" w:color="auto"/>
            <w:bottom w:val="none" w:sz="0" w:space="0" w:color="auto"/>
            <w:right w:val="none" w:sz="0" w:space="0" w:color="auto"/>
          </w:divBdr>
        </w:div>
        <w:div w:id="411121430">
          <w:marLeft w:val="480"/>
          <w:marRight w:val="0"/>
          <w:marTop w:val="0"/>
          <w:marBottom w:val="0"/>
          <w:divBdr>
            <w:top w:val="none" w:sz="0" w:space="0" w:color="auto"/>
            <w:left w:val="none" w:sz="0" w:space="0" w:color="auto"/>
            <w:bottom w:val="none" w:sz="0" w:space="0" w:color="auto"/>
            <w:right w:val="none" w:sz="0" w:space="0" w:color="auto"/>
          </w:divBdr>
        </w:div>
        <w:div w:id="1881238420">
          <w:marLeft w:val="480"/>
          <w:marRight w:val="0"/>
          <w:marTop w:val="0"/>
          <w:marBottom w:val="0"/>
          <w:divBdr>
            <w:top w:val="none" w:sz="0" w:space="0" w:color="auto"/>
            <w:left w:val="none" w:sz="0" w:space="0" w:color="auto"/>
            <w:bottom w:val="none" w:sz="0" w:space="0" w:color="auto"/>
            <w:right w:val="none" w:sz="0" w:space="0" w:color="auto"/>
          </w:divBdr>
        </w:div>
        <w:div w:id="799878689">
          <w:marLeft w:val="480"/>
          <w:marRight w:val="0"/>
          <w:marTop w:val="0"/>
          <w:marBottom w:val="0"/>
          <w:divBdr>
            <w:top w:val="none" w:sz="0" w:space="0" w:color="auto"/>
            <w:left w:val="none" w:sz="0" w:space="0" w:color="auto"/>
            <w:bottom w:val="none" w:sz="0" w:space="0" w:color="auto"/>
            <w:right w:val="none" w:sz="0" w:space="0" w:color="auto"/>
          </w:divBdr>
        </w:div>
        <w:div w:id="1314792717">
          <w:marLeft w:val="480"/>
          <w:marRight w:val="0"/>
          <w:marTop w:val="0"/>
          <w:marBottom w:val="0"/>
          <w:divBdr>
            <w:top w:val="none" w:sz="0" w:space="0" w:color="auto"/>
            <w:left w:val="none" w:sz="0" w:space="0" w:color="auto"/>
            <w:bottom w:val="none" w:sz="0" w:space="0" w:color="auto"/>
            <w:right w:val="none" w:sz="0" w:space="0" w:color="auto"/>
          </w:divBdr>
        </w:div>
        <w:div w:id="145708046">
          <w:marLeft w:val="480"/>
          <w:marRight w:val="0"/>
          <w:marTop w:val="0"/>
          <w:marBottom w:val="0"/>
          <w:divBdr>
            <w:top w:val="none" w:sz="0" w:space="0" w:color="auto"/>
            <w:left w:val="none" w:sz="0" w:space="0" w:color="auto"/>
            <w:bottom w:val="none" w:sz="0" w:space="0" w:color="auto"/>
            <w:right w:val="none" w:sz="0" w:space="0" w:color="auto"/>
          </w:divBdr>
        </w:div>
        <w:div w:id="834759765">
          <w:marLeft w:val="480"/>
          <w:marRight w:val="0"/>
          <w:marTop w:val="0"/>
          <w:marBottom w:val="0"/>
          <w:divBdr>
            <w:top w:val="none" w:sz="0" w:space="0" w:color="auto"/>
            <w:left w:val="none" w:sz="0" w:space="0" w:color="auto"/>
            <w:bottom w:val="none" w:sz="0" w:space="0" w:color="auto"/>
            <w:right w:val="none" w:sz="0" w:space="0" w:color="auto"/>
          </w:divBdr>
        </w:div>
        <w:div w:id="769931823">
          <w:marLeft w:val="480"/>
          <w:marRight w:val="0"/>
          <w:marTop w:val="0"/>
          <w:marBottom w:val="0"/>
          <w:divBdr>
            <w:top w:val="none" w:sz="0" w:space="0" w:color="auto"/>
            <w:left w:val="none" w:sz="0" w:space="0" w:color="auto"/>
            <w:bottom w:val="none" w:sz="0" w:space="0" w:color="auto"/>
            <w:right w:val="none" w:sz="0" w:space="0" w:color="auto"/>
          </w:divBdr>
        </w:div>
        <w:div w:id="970599983">
          <w:marLeft w:val="480"/>
          <w:marRight w:val="0"/>
          <w:marTop w:val="0"/>
          <w:marBottom w:val="0"/>
          <w:divBdr>
            <w:top w:val="none" w:sz="0" w:space="0" w:color="auto"/>
            <w:left w:val="none" w:sz="0" w:space="0" w:color="auto"/>
            <w:bottom w:val="none" w:sz="0" w:space="0" w:color="auto"/>
            <w:right w:val="none" w:sz="0" w:space="0" w:color="auto"/>
          </w:divBdr>
        </w:div>
        <w:div w:id="1260017772">
          <w:marLeft w:val="480"/>
          <w:marRight w:val="0"/>
          <w:marTop w:val="0"/>
          <w:marBottom w:val="0"/>
          <w:divBdr>
            <w:top w:val="none" w:sz="0" w:space="0" w:color="auto"/>
            <w:left w:val="none" w:sz="0" w:space="0" w:color="auto"/>
            <w:bottom w:val="none" w:sz="0" w:space="0" w:color="auto"/>
            <w:right w:val="none" w:sz="0" w:space="0" w:color="auto"/>
          </w:divBdr>
        </w:div>
        <w:div w:id="1275550348">
          <w:marLeft w:val="480"/>
          <w:marRight w:val="0"/>
          <w:marTop w:val="0"/>
          <w:marBottom w:val="0"/>
          <w:divBdr>
            <w:top w:val="none" w:sz="0" w:space="0" w:color="auto"/>
            <w:left w:val="none" w:sz="0" w:space="0" w:color="auto"/>
            <w:bottom w:val="none" w:sz="0" w:space="0" w:color="auto"/>
            <w:right w:val="none" w:sz="0" w:space="0" w:color="auto"/>
          </w:divBdr>
        </w:div>
        <w:div w:id="1575047804">
          <w:marLeft w:val="480"/>
          <w:marRight w:val="0"/>
          <w:marTop w:val="0"/>
          <w:marBottom w:val="0"/>
          <w:divBdr>
            <w:top w:val="none" w:sz="0" w:space="0" w:color="auto"/>
            <w:left w:val="none" w:sz="0" w:space="0" w:color="auto"/>
            <w:bottom w:val="none" w:sz="0" w:space="0" w:color="auto"/>
            <w:right w:val="none" w:sz="0" w:space="0" w:color="auto"/>
          </w:divBdr>
        </w:div>
        <w:div w:id="241647527">
          <w:marLeft w:val="480"/>
          <w:marRight w:val="0"/>
          <w:marTop w:val="0"/>
          <w:marBottom w:val="0"/>
          <w:divBdr>
            <w:top w:val="none" w:sz="0" w:space="0" w:color="auto"/>
            <w:left w:val="none" w:sz="0" w:space="0" w:color="auto"/>
            <w:bottom w:val="none" w:sz="0" w:space="0" w:color="auto"/>
            <w:right w:val="none" w:sz="0" w:space="0" w:color="auto"/>
          </w:divBdr>
        </w:div>
        <w:div w:id="1976376811">
          <w:marLeft w:val="480"/>
          <w:marRight w:val="0"/>
          <w:marTop w:val="0"/>
          <w:marBottom w:val="0"/>
          <w:divBdr>
            <w:top w:val="none" w:sz="0" w:space="0" w:color="auto"/>
            <w:left w:val="none" w:sz="0" w:space="0" w:color="auto"/>
            <w:bottom w:val="none" w:sz="0" w:space="0" w:color="auto"/>
            <w:right w:val="none" w:sz="0" w:space="0" w:color="auto"/>
          </w:divBdr>
        </w:div>
        <w:div w:id="1380517726">
          <w:marLeft w:val="480"/>
          <w:marRight w:val="0"/>
          <w:marTop w:val="0"/>
          <w:marBottom w:val="0"/>
          <w:divBdr>
            <w:top w:val="none" w:sz="0" w:space="0" w:color="auto"/>
            <w:left w:val="none" w:sz="0" w:space="0" w:color="auto"/>
            <w:bottom w:val="none" w:sz="0" w:space="0" w:color="auto"/>
            <w:right w:val="none" w:sz="0" w:space="0" w:color="auto"/>
          </w:divBdr>
        </w:div>
        <w:div w:id="994184296">
          <w:marLeft w:val="480"/>
          <w:marRight w:val="0"/>
          <w:marTop w:val="0"/>
          <w:marBottom w:val="0"/>
          <w:divBdr>
            <w:top w:val="none" w:sz="0" w:space="0" w:color="auto"/>
            <w:left w:val="none" w:sz="0" w:space="0" w:color="auto"/>
            <w:bottom w:val="none" w:sz="0" w:space="0" w:color="auto"/>
            <w:right w:val="none" w:sz="0" w:space="0" w:color="auto"/>
          </w:divBdr>
        </w:div>
      </w:divsChild>
    </w:div>
    <w:div w:id="2029257881">
      <w:bodyDiv w:val="1"/>
      <w:marLeft w:val="0"/>
      <w:marRight w:val="0"/>
      <w:marTop w:val="0"/>
      <w:marBottom w:val="0"/>
      <w:divBdr>
        <w:top w:val="none" w:sz="0" w:space="0" w:color="auto"/>
        <w:left w:val="none" w:sz="0" w:space="0" w:color="auto"/>
        <w:bottom w:val="none" w:sz="0" w:space="0" w:color="auto"/>
        <w:right w:val="none" w:sz="0" w:space="0" w:color="auto"/>
      </w:divBdr>
    </w:div>
    <w:div w:id="2031369055">
      <w:bodyDiv w:val="1"/>
      <w:marLeft w:val="0"/>
      <w:marRight w:val="0"/>
      <w:marTop w:val="0"/>
      <w:marBottom w:val="0"/>
      <w:divBdr>
        <w:top w:val="none" w:sz="0" w:space="0" w:color="auto"/>
        <w:left w:val="none" w:sz="0" w:space="0" w:color="auto"/>
        <w:bottom w:val="none" w:sz="0" w:space="0" w:color="auto"/>
        <w:right w:val="none" w:sz="0" w:space="0" w:color="auto"/>
      </w:divBdr>
    </w:div>
    <w:div w:id="2032605359">
      <w:bodyDiv w:val="1"/>
      <w:marLeft w:val="0"/>
      <w:marRight w:val="0"/>
      <w:marTop w:val="0"/>
      <w:marBottom w:val="0"/>
      <w:divBdr>
        <w:top w:val="none" w:sz="0" w:space="0" w:color="auto"/>
        <w:left w:val="none" w:sz="0" w:space="0" w:color="auto"/>
        <w:bottom w:val="none" w:sz="0" w:space="0" w:color="auto"/>
        <w:right w:val="none" w:sz="0" w:space="0" w:color="auto"/>
      </w:divBdr>
      <w:divsChild>
        <w:div w:id="406154570">
          <w:marLeft w:val="480"/>
          <w:marRight w:val="0"/>
          <w:marTop w:val="0"/>
          <w:marBottom w:val="0"/>
          <w:divBdr>
            <w:top w:val="none" w:sz="0" w:space="0" w:color="auto"/>
            <w:left w:val="none" w:sz="0" w:space="0" w:color="auto"/>
            <w:bottom w:val="none" w:sz="0" w:space="0" w:color="auto"/>
            <w:right w:val="none" w:sz="0" w:space="0" w:color="auto"/>
          </w:divBdr>
        </w:div>
        <w:div w:id="1705982720">
          <w:marLeft w:val="480"/>
          <w:marRight w:val="0"/>
          <w:marTop w:val="0"/>
          <w:marBottom w:val="0"/>
          <w:divBdr>
            <w:top w:val="none" w:sz="0" w:space="0" w:color="auto"/>
            <w:left w:val="none" w:sz="0" w:space="0" w:color="auto"/>
            <w:bottom w:val="none" w:sz="0" w:space="0" w:color="auto"/>
            <w:right w:val="none" w:sz="0" w:space="0" w:color="auto"/>
          </w:divBdr>
        </w:div>
        <w:div w:id="69428708">
          <w:marLeft w:val="480"/>
          <w:marRight w:val="0"/>
          <w:marTop w:val="0"/>
          <w:marBottom w:val="0"/>
          <w:divBdr>
            <w:top w:val="none" w:sz="0" w:space="0" w:color="auto"/>
            <w:left w:val="none" w:sz="0" w:space="0" w:color="auto"/>
            <w:bottom w:val="none" w:sz="0" w:space="0" w:color="auto"/>
            <w:right w:val="none" w:sz="0" w:space="0" w:color="auto"/>
          </w:divBdr>
        </w:div>
      </w:divsChild>
    </w:div>
    <w:div w:id="2036466940">
      <w:bodyDiv w:val="1"/>
      <w:marLeft w:val="0"/>
      <w:marRight w:val="0"/>
      <w:marTop w:val="0"/>
      <w:marBottom w:val="0"/>
      <w:divBdr>
        <w:top w:val="none" w:sz="0" w:space="0" w:color="auto"/>
        <w:left w:val="none" w:sz="0" w:space="0" w:color="auto"/>
        <w:bottom w:val="none" w:sz="0" w:space="0" w:color="auto"/>
        <w:right w:val="none" w:sz="0" w:space="0" w:color="auto"/>
      </w:divBdr>
    </w:div>
    <w:div w:id="2040546524">
      <w:bodyDiv w:val="1"/>
      <w:marLeft w:val="0"/>
      <w:marRight w:val="0"/>
      <w:marTop w:val="0"/>
      <w:marBottom w:val="0"/>
      <w:divBdr>
        <w:top w:val="none" w:sz="0" w:space="0" w:color="auto"/>
        <w:left w:val="none" w:sz="0" w:space="0" w:color="auto"/>
        <w:bottom w:val="none" w:sz="0" w:space="0" w:color="auto"/>
        <w:right w:val="none" w:sz="0" w:space="0" w:color="auto"/>
      </w:divBdr>
    </w:div>
    <w:div w:id="2061317920">
      <w:bodyDiv w:val="1"/>
      <w:marLeft w:val="0"/>
      <w:marRight w:val="0"/>
      <w:marTop w:val="0"/>
      <w:marBottom w:val="0"/>
      <w:divBdr>
        <w:top w:val="none" w:sz="0" w:space="0" w:color="auto"/>
        <w:left w:val="none" w:sz="0" w:space="0" w:color="auto"/>
        <w:bottom w:val="none" w:sz="0" w:space="0" w:color="auto"/>
        <w:right w:val="none" w:sz="0" w:space="0" w:color="auto"/>
      </w:divBdr>
    </w:div>
    <w:div w:id="2115664556">
      <w:bodyDiv w:val="1"/>
      <w:marLeft w:val="0"/>
      <w:marRight w:val="0"/>
      <w:marTop w:val="0"/>
      <w:marBottom w:val="0"/>
      <w:divBdr>
        <w:top w:val="none" w:sz="0" w:space="0" w:color="auto"/>
        <w:left w:val="none" w:sz="0" w:space="0" w:color="auto"/>
        <w:bottom w:val="none" w:sz="0" w:space="0" w:color="auto"/>
        <w:right w:val="none" w:sz="0" w:space="0" w:color="auto"/>
      </w:divBdr>
    </w:div>
    <w:div w:id="2120252233">
      <w:bodyDiv w:val="1"/>
      <w:marLeft w:val="0"/>
      <w:marRight w:val="0"/>
      <w:marTop w:val="0"/>
      <w:marBottom w:val="0"/>
      <w:divBdr>
        <w:top w:val="none" w:sz="0" w:space="0" w:color="auto"/>
        <w:left w:val="none" w:sz="0" w:space="0" w:color="auto"/>
        <w:bottom w:val="none" w:sz="0" w:space="0" w:color="auto"/>
        <w:right w:val="none" w:sz="0" w:space="0" w:color="auto"/>
      </w:divBdr>
    </w:div>
    <w:div w:id="2127234314">
      <w:bodyDiv w:val="1"/>
      <w:marLeft w:val="0"/>
      <w:marRight w:val="0"/>
      <w:marTop w:val="0"/>
      <w:marBottom w:val="0"/>
      <w:divBdr>
        <w:top w:val="none" w:sz="0" w:space="0" w:color="auto"/>
        <w:left w:val="none" w:sz="0" w:space="0" w:color="auto"/>
        <w:bottom w:val="none" w:sz="0" w:space="0" w:color="auto"/>
        <w:right w:val="none" w:sz="0" w:space="0" w:color="auto"/>
      </w:divBdr>
    </w:div>
    <w:div w:id="2129352516">
      <w:bodyDiv w:val="1"/>
      <w:marLeft w:val="0"/>
      <w:marRight w:val="0"/>
      <w:marTop w:val="0"/>
      <w:marBottom w:val="0"/>
      <w:divBdr>
        <w:top w:val="none" w:sz="0" w:space="0" w:color="auto"/>
        <w:left w:val="none" w:sz="0" w:space="0" w:color="auto"/>
        <w:bottom w:val="none" w:sz="0" w:space="0" w:color="auto"/>
        <w:right w:val="none" w:sz="0" w:space="0" w:color="auto"/>
      </w:divBdr>
    </w:div>
    <w:div w:id="2137219184">
      <w:bodyDiv w:val="1"/>
      <w:marLeft w:val="0"/>
      <w:marRight w:val="0"/>
      <w:marTop w:val="0"/>
      <w:marBottom w:val="0"/>
      <w:divBdr>
        <w:top w:val="none" w:sz="0" w:space="0" w:color="auto"/>
        <w:left w:val="none" w:sz="0" w:space="0" w:color="auto"/>
        <w:bottom w:val="none" w:sz="0" w:space="0" w:color="auto"/>
        <w:right w:val="none" w:sz="0" w:space="0" w:color="auto"/>
      </w:divBdr>
      <w:divsChild>
        <w:div w:id="4328429">
          <w:marLeft w:val="480"/>
          <w:marRight w:val="0"/>
          <w:marTop w:val="0"/>
          <w:marBottom w:val="0"/>
          <w:divBdr>
            <w:top w:val="none" w:sz="0" w:space="0" w:color="auto"/>
            <w:left w:val="none" w:sz="0" w:space="0" w:color="auto"/>
            <w:bottom w:val="none" w:sz="0" w:space="0" w:color="auto"/>
            <w:right w:val="none" w:sz="0" w:space="0" w:color="auto"/>
          </w:divBdr>
        </w:div>
        <w:div w:id="51275460">
          <w:marLeft w:val="480"/>
          <w:marRight w:val="0"/>
          <w:marTop w:val="0"/>
          <w:marBottom w:val="0"/>
          <w:divBdr>
            <w:top w:val="none" w:sz="0" w:space="0" w:color="auto"/>
            <w:left w:val="none" w:sz="0" w:space="0" w:color="auto"/>
            <w:bottom w:val="none" w:sz="0" w:space="0" w:color="auto"/>
            <w:right w:val="none" w:sz="0" w:space="0" w:color="auto"/>
          </w:divBdr>
        </w:div>
        <w:div w:id="253980037">
          <w:marLeft w:val="480"/>
          <w:marRight w:val="0"/>
          <w:marTop w:val="0"/>
          <w:marBottom w:val="0"/>
          <w:divBdr>
            <w:top w:val="none" w:sz="0" w:space="0" w:color="auto"/>
            <w:left w:val="none" w:sz="0" w:space="0" w:color="auto"/>
            <w:bottom w:val="none" w:sz="0" w:space="0" w:color="auto"/>
            <w:right w:val="none" w:sz="0" w:space="0" w:color="auto"/>
          </w:divBdr>
        </w:div>
        <w:div w:id="964962880">
          <w:marLeft w:val="480"/>
          <w:marRight w:val="0"/>
          <w:marTop w:val="0"/>
          <w:marBottom w:val="0"/>
          <w:divBdr>
            <w:top w:val="none" w:sz="0" w:space="0" w:color="auto"/>
            <w:left w:val="none" w:sz="0" w:space="0" w:color="auto"/>
            <w:bottom w:val="none" w:sz="0" w:space="0" w:color="auto"/>
            <w:right w:val="none" w:sz="0" w:space="0" w:color="auto"/>
          </w:divBdr>
        </w:div>
        <w:div w:id="1979454924">
          <w:marLeft w:val="480"/>
          <w:marRight w:val="0"/>
          <w:marTop w:val="0"/>
          <w:marBottom w:val="0"/>
          <w:divBdr>
            <w:top w:val="none" w:sz="0" w:space="0" w:color="auto"/>
            <w:left w:val="none" w:sz="0" w:space="0" w:color="auto"/>
            <w:bottom w:val="none" w:sz="0" w:space="0" w:color="auto"/>
            <w:right w:val="none" w:sz="0" w:space="0" w:color="auto"/>
          </w:divBdr>
        </w:div>
        <w:div w:id="1243954333">
          <w:marLeft w:val="480"/>
          <w:marRight w:val="0"/>
          <w:marTop w:val="0"/>
          <w:marBottom w:val="0"/>
          <w:divBdr>
            <w:top w:val="none" w:sz="0" w:space="0" w:color="auto"/>
            <w:left w:val="none" w:sz="0" w:space="0" w:color="auto"/>
            <w:bottom w:val="none" w:sz="0" w:space="0" w:color="auto"/>
            <w:right w:val="none" w:sz="0" w:space="0" w:color="auto"/>
          </w:divBdr>
        </w:div>
        <w:div w:id="1744572136">
          <w:marLeft w:val="480"/>
          <w:marRight w:val="0"/>
          <w:marTop w:val="0"/>
          <w:marBottom w:val="0"/>
          <w:divBdr>
            <w:top w:val="none" w:sz="0" w:space="0" w:color="auto"/>
            <w:left w:val="none" w:sz="0" w:space="0" w:color="auto"/>
            <w:bottom w:val="none" w:sz="0" w:space="0" w:color="auto"/>
            <w:right w:val="none" w:sz="0" w:space="0" w:color="auto"/>
          </w:divBdr>
        </w:div>
        <w:div w:id="1646272026">
          <w:marLeft w:val="480"/>
          <w:marRight w:val="0"/>
          <w:marTop w:val="0"/>
          <w:marBottom w:val="0"/>
          <w:divBdr>
            <w:top w:val="none" w:sz="0" w:space="0" w:color="auto"/>
            <w:left w:val="none" w:sz="0" w:space="0" w:color="auto"/>
            <w:bottom w:val="none" w:sz="0" w:space="0" w:color="auto"/>
            <w:right w:val="none" w:sz="0" w:space="0" w:color="auto"/>
          </w:divBdr>
        </w:div>
        <w:div w:id="1563758129">
          <w:marLeft w:val="480"/>
          <w:marRight w:val="0"/>
          <w:marTop w:val="0"/>
          <w:marBottom w:val="0"/>
          <w:divBdr>
            <w:top w:val="none" w:sz="0" w:space="0" w:color="auto"/>
            <w:left w:val="none" w:sz="0" w:space="0" w:color="auto"/>
            <w:bottom w:val="none" w:sz="0" w:space="0" w:color="auto"/>
            <w:right w:val="none" w:sz="0" w:space="0" w:color="auto"/>
          </w:divBdr>
        </w:div>
        <w:div w:id="129439515">
          <w:marLeft w:val="480"/>
          <w:marRight w:val="0"/>
          <w:marTop w:val="0"/>
          <w:marBottom w:val="0"/>
          <w:divBdr>
            <w:top w:val="none" w:sz="0" w:space="0" w:color="auto"/>
            <w:left w:val="none" w:sz="0" w:space="0" w:color="auto"/>
            <w:bottom w:val="none" w:sz="0" w:space="0" w:color="auto"/>
            <w:right w:val="none" w:sz="0" w:space="0" w:color="auto"/>
          </w:divBdr>
        </w:div>
        <w:div w:id="2128233758">
          <w:marLeft w:val="480"/>
          <w:marRight w:val="0"/>
          <w:marTop w:val="0"/>
          <w:marBottom w:val="0"/>
          <w:divBdr>
            <w:top w:val="none" w:sz="0" w:space="0" w:color="auto"/>
            <w:left w:val="none" w:sz="0" w:space="0" w:color="auto"/>
            <w:bottom w:val="none" w:sz="0" w:space="0" w:color="auto"/>
            <w:right w:val="none" w:sz="0" w:space="0" w:color="auto"/>
          </w:divBdr>
        </w:div>
        <w:div w:id="765931147">
          <w:marLeft w:val="480"/>
          <w:marRight w:val="0"/>
          <w:marTop w:val="0"/>
          <w:marBottom w:val="0"/>
          <w:divBdr>
            <w:top w:val="none" w:sz="0" w:space="0" w:color="auto"/>
            <w:left w:val="none" w:sz="0" w:space="0" w:color="auto"/>
            <w:bottom w:val="none" w:sz="0" w:space="0" w:color="auto"/>
            <w:right w:val="none" w:sz="0" w:space="0" w:color="auto"/>
          </w:divBdr>
        </w:div>
        <w:div w:id="238953007">
          <w:marLeft w:val="480"/>
          <w:marRight w:val="0"/>
          <w:marTop w:val="0"/>
          <w:marBottom w:val="0"/>
          <w:divBdr>
            <w:top w:val="none" w:sz="0" w:space="0" w:color="auto"/>
            <w:left w:val="none" w:sz="0" w:space="0" w:color="auto"/>
            <w:bottom w:val="none" w:sz="0" w:space="0" w:color="auto"/>
            <w:right w:val="none" w:sz="0" w:space="0" w:color="auto"/>
          </w:divBdr>
        </w:div>
        <w:div w:id="1772318937">
          <w:marLeft w:val="480"/>
          <w:marRight w:val="0"/>
          <w:marTop w:val="0"/>
          <w:marBottom w:val="0"/>
          <w:divBdr>
            <w:top w:val="none" w:sz="0" w:space="0" w:color="auto"/>
            <w:left w:val="none" w:sz="0" w:space="0" w:color="auto"/>
            <w:bottom w:val="none" w:sz="0" w:space="0" w:color="auto"/>
            <w:right w:val="none" w:sz="0" w:space="0" w:color="auto"/>
          </w:divBdr>
        </w:div>
        <w:div w:id="1422070846">
          <w:marLeft w:val="480"/>
          <w:marRight w:val="0"/>
          <w:marTop w:val="0"/>
          <w:marBottom w:val="0"/>
          <w:divBdr>
            <w:top w:val="none" w:sz="0" w:space="0" w:color="auto"/>
            <w:left w:val="none" w:sz="0" w:space="0" w:color="auto"/>
            <w:bottom w:val="none" w:sz="0" w:space="0" w:color="auto"/>
            <w:right w:val="none" w:sz="0" w:space="0" w:color="auto"/>
          </w:divBdr>
        </w:div>
        <w:div w:id="620109159">
          <w:marLeft w:val="480"/>
          <w:marRight w:val="0"/>
          <w:marTop w:val="0"/>
          <w:marBottom w:val="0"/>
          <w:divBdr>
            <w:top w:val="none" w:sz="0" w:space="0" w:color="auto"/>
            <w:left w:val="none" w:sz="0" w:space="0" w:color="auto"/>
            <w:bottom w:val="none" w:sz="0" w:space="0" w:color="auto"/>
            <w:right w:val="none" w:sz="0" w:space="0" w:color="auto"/>
          </w:divBdr>
        </w:div>
        <w:div w:id="406538255">
          <w:marLeft w:val="480"/>
          <w:marRight w:val="0"/>
          <w:marTop w:val="0"/>
          <w:marBottom w:val="0"/>
          <w:divBdr>
            <w:top w:val="none" w:sz="0" w:space="0" w:color="auto"/>
            <w:left w:val="none" w:sz="0" w:space="0" w:color="auto"/>
            <w:bottom w:val="none" w:sz="0" w:space="0" w:color="auto"/>
            <w:right w:val="none" w:sz="0" w:space="0" w:color="auto"/>
          </w:divBdr>
        </w:div>
      </w:divsChild>
    </w:div>
    <w:div w:id="2138521103">
      <w:bodyDiv w:val="1"/>
      <w:marLeft w:val="0"/>
      <w:marRight w:val="0"/>
      <w:marTop w:val="0"/>
      <w:marBottom w:val="0"/>
      <w:divBdr>
        <w:top w:val="none" w:sz="0" w:space="0" w:color="auto"/>
        <w:left w:val="none" w:sz="0" w:space="0" w:color="auto"/>
        <w:bottom w:val="none" w:sz="0" w:space="0" w:color="auto"/>
        <w:right w:val="none" w:sz="0" w:space="0" w:color="auto"/>
      </w:divBdr>
    </w:div>
    <w:div w:id="2139762060">
      <w:bodyDiv w:val="1"/>
      <w:marLeft w:val="0"/>
      <w:marRight w:val="0"/>
      <w:marTop w:val="0"/>
      <w:marBottom w:val="0"/>
      <w:divBdr>
        <w:top w:val="none" w:sz="0" w:space="0" w:color="auto"/>
        <w:left w:val="none" w:sz="0" w:space="0" w:color="auto"/>
        <w:bottom w:val="none" w:sz="0" w:space="0" w:color="auto"/>
        <w:right w:val="none" w:sz="0" w:space="0" w:color="auto"/>
      </w:divBdr>
    </w:div>
    <w:div w:id="2140486927">
      <w:bodyDiv w:val="1"/>
      <w:marLeft w:val="0"/>
      <w:marRight w:val="0"/>
      <w:marTop w:val="0"/>
      <w:marBottom w:val="0"/>
      <w:divBdr>
        <w:top w:val="none" w:sz="0" w:space="0" w:color="auto"/>
        <w:left w:val="none" w:sz="0" w:space="0" w:color="auto"/>
        <w:bottom w:val="none" w:sz="0" w:space="0" w:color="auto"/>
        <w:right w:val="none" w:sz="0" w:space="0" w:color="auto"/>
      </w:divBdr>
      <w:divsChild>
        <w:div w:id="1960338321">
          <w:marLeft w:val="480"/>
          <w:marRight w:val="0"/>
          <w:marTop w:val="0"/>
          <w:marBottom w:val="0"/>
          <w:divBdr>
            <w:top w:val="none" w:sz="0" w:space="0" w:color="auto"/>
            <w:left w:val="none" w:sz="0" w:space="0" w:color="auto"/>
            <w:bottom w:val="none" w:sz="0" w:space="0" w:color="auto"/>
            <w:right w:val="none" w:sz="0" w:space="0" w:color="auto"/>
          </w:divBdr>
        </w:div>
        <w:div w:id="1565870566">
          <w:marLeft w:val="480"/>
          <w:marRight w:val="0"/>
          <w:marTop w:val="0"/>
          <w:marBottom w:val="0"/>
          <w:divBdr>
            <w:top w:val="none" w:sz="0" w:space="0" w:color="auto"/>
            <w:left w:val="none" w:sz="0" w:space="0" w:color="auto"/>
            <w:bottom w:val="none" w:sz="0" w:space="0" w:color="auto"/>
            <w:right w:val="none" w:sz="0" w:space="0" w:color="auto"/>
          </w:divBdr>
        </w:div>
        <w:div w:id="276062998">
          <w:marLeft w:val="480"/>
          <w:marRight w:val="0"/>
          <w:marTop w:val="0"/>
          <w:marBottom w:val="0"/>
          <w:divBdr>
            <w:top w:val="none" w:sz="0" w:space="0" w:color="auto"/>
            <w:left w:val="none" w:sz="0" w:space="0" w:color="auto"/>
            <w:bottom w:val="none" w:sz="0" w:space="0" w:color="auto"/>
            <w:right w:val="none" w:sz="0" w:space="0" w:color="auto"/>
          </w:divBdr>
        </w:div>
        <w:div w:id="1529638568">
          <w:marLeft w:val="480"/>
          <w:marRight w:val="0"/>
          <w:marTop w:val="0"/>
          <w:marBottom w:val="0"/>
          <w:divBdr>
            <w:top w:val="none" w:sz="0" w:space="0" w:color="auto"/>
            <w:left w:val="none" w:sz="0" w:space="0" w:color="auto"/>
            <w:bottom w:val="none" w:sz="0" w:space="0" w:color="auto"/>
            <w:right w:val="none" w:sz="0" w:space="0" w:color="auto"/>
          </w:divBdr>
        </w:div>
        <w:div w:id="1017002794">
          <w:marLeft w:val="480"/>
          <w:marRight w:val="0"/>
          <w:marTop w:val="0"/>
          <w:marBottom w:val="0"/>
          <w:divBdr>
            <w:top w:val="none" w:sz="0" w:space="0" w:color="auto"/>
            <w:left w:val="none" w:sz="0" w:space="0" w:color="auto"/>
            <w:bottom w:val="none" w:sz="0" w:space="0" w:color="auto"/>
            <w:right w:val="none" w:sz="0" w:space="0" w:color="auto"/>
          </w:divBdr>
        </w:div>
        <w:div w:id="1186404659">
          <w:marLeft w:val="480"/>
          <w:marRight w:val="0"/>
          <w:marTop w:val="0"/>
          <w:marBottom w:val="0"/>
          <w:divBdr>
            <w:top w:val="none" w:sz="0" w:space="0" w:color="auto"/>
            <w:left w:val="none" w:sz="0" w:space="0" w:color="auto"/>
            <w:bottom w:val="none" w:sz="0" w:space="0" w:color="auto"/>
            <w:right w:val="none" w:sz="0" w:space="0" w:color="auto"/>
          </w:divBdr>
        </w:div>
        <w:div w:id="1387801844">
          <w:marLeft w:val="480"/>
          <w:marRight w:val="0"/>
          <w:marTop w:val="0"/>
          <w:marBottom w:val="0"/>
          <w:divBdr>
            <w:top w:val="none" w:sz="0" w:space="0" w:color="auto"/>
            <w:left w:val="none" w:sz="0" w:space="0" w:color="auto"/>
            <w:bottom w:val="none" w:sz="0" w:space="0" w:color="auto"/>
            <w:right w:val="none" w:sz="0" w:space="0" w:color="auto"/>
          </w:divBdr>
        </w:div>
        <w:div w:id="778180694">
          <w:marLeft w:val="480"/>
          <w:marRight w:val="0"/>
          <w:marTop w:val="0"/>
          <w:marBottom w:val="0"/>
          <w:divBdr>
            <w:top w:val="none" w:sz="0" w:space="0" w:color="auto"/>
            <w:left w:val="none" w:sz="0" w:space="0" w:color="auto"/>
            <w:bottom w:val="none" w:sz="0" w:space="0" w:color="auto"/>
            <w:right w:val="none" w:sz="0" w:space="0" w:color="auto"/>
          </w:divBdr>
        </w:div>
        <w:div w:id="938102911">
          <w:marLeft w:val="480"/>
          <w:marRight w:val="0"/>
          <w:marTop w:val="0"/>
          <w:marBottom w:val="0"/>
          <w:divBdr>
            <w:top w:val="none" w:sz="0" w:space="0" w:color="auto"/>
            <w:left w:val="none" w:sz="0" w:space="0" w:color="auto"/>
            <w:bottom w:val="none" w:sz="0" w:space="0" w:color="auto"/>
            <w:right w:val="none" w:sz="0" w:space="0" w:color="auto"/>
          </w:divBdr>
        </w:div>
        <w:div w:id="1074662926">
          <w:marLeft w:val="480"/>
          <w:marRight w:val="0"/>
          <w:marTop w:val="0"/>
          <w:marBottom w:val="0"/>
          <w:divBdr>
            <w:top w:val="none" w:sz="0" w:space="0" w:color="auto"/>
            <w:left w:val="none" w:sz="0" w:space="0" w:color="auto"/>
            <w:bottom w:val="none" w:sz="0" w:space="0" w:color="auto"/>
            <w:right w:val="none" w:sz="0" w:space="0" w:color="auto"/>
          </w:divBdr>
        </w:div>
        <w:div w:id="1014188333">
          <w:marLeft w:val="480"/>
          <w:marRight w:val="0"/>
          <w:marTop w:val="0"/>
          <w:marBottom w:val="0"/>
          <w:divBdr>
            <w:top w:val="none" w:sz="0" w:space="0" w:color="auto"/>
            <w:left w:val="none" w:sz="0" w:space="0" w:color="auto"/>
            <w:bottom w:val="none" w:sz="0" w:space="0" w:color="auto"/>
            <w:right w:val="none" w:sz="0" w:space="0" w:color="auto"/>
          </w:divBdr>
        </w:div>
        <w:div w:id="1680280231">
          <w:marLeft w:val="480"/>
          <w:marRight w:val="0"/>
          <w:marTop w:val="0"/>
          <w:marBottom w:val="0"/>
          <w:divBdr>
            <w:top w:val="none" w:sz="0" w:space="0" w:color="auto"/>
            <w:left w:val="none" w:sz="0" w:space="0" w:color="auto"/>
            <w:bottom w:val="none" w:sz="0" w:space="0" w:color="auto"/>
            <w:right w:val="none" w:sz="0" w:space="0" w:color="auto"/>
          </w:divBdr>
        </w:div>
        <w:div w:id="693925678">
          <w:marLeft w:val="480"/>
          <w:marRight w:val="0"/>
          <w:marTop w:val="0"/>
          <w:marBottom w:val="0"/>
          <w:divBdr>
            <w:top w:val="none" w:sz="0" w:space="0" w:color="auto"/>
            <w:left w:val="none" w:sz="0" w:space="0" w:color="auto"/>
            <w:bottom w:val="none" w:sz="0" w:space="0" w:color="auto"/>
            <w:right w:val="none" w:sz="0" w:space="0" w:color="auto"/>
          </w:divBdr>
        </w:div>
        <w:div w:id="1274050151">
          <w:marLeft w:val="480"/>
          <w:marRight w:val="0"/>
          <w:marTop w:val="0"/>
          <w:marBottom w:val="0"/>
          <w:divBdr>
            <w:top w:val="none" w:sz="0" w:space="0" w:color="auto"/>
            <w:left w:val="none" w:sz="0" w:space="0" w:color="auto"/>
            <w:bottom w:val="none" w:sz="0" w:space="0" w:color="auto"/>
            <w:right w:val="none" w:sz="0" w:space="0" w:color="auto"/>
          </w:divBdr>
        </w:div>
        <w:div w:id="1987510936">
          <w:marLeft w:val="480"/>
          <w:marRight w:val="0"/>
          <w:marTop w:val="0"/>
          <w:marBottom w:val="0"/>
          <w:divBdr>
            <w:top w:val="none" w:sz="0" w:space="0" w:color="auto"/>
            <w:left w:val="none" w:sz="0" w:space="0" w:color="auto"/>
            <w:bottom w:val="none" w:sz="0" w:space="0" w:color="auto"/>
            <w:right w:val="none" w:sz="0" w:space="0" w:color="auto"/>
          </w:divBdr>
        </w:div>
        <w:div w:id="2070613717">
          <w:marLeft w:val="480"/>
          <w:marRight w:val="0"/>
          <w:marTop w:val="0"/>
          <w:marBottom w:val="0"/>
          <w:divBdr>
            <w:top w:val="none" w:sz="0" w:space="0" w:color="auto"/>
            <w:left w:val="none" w:sz="0" w:space="0" w:color="auto"/>
            <w:bottom w:val="none" w:sz="0" w:space="0" w:color="auto"/>
            <w:right w:val="none" w:sz="0" w:space="0" w:color="auto"/>
          </w:divBdr>
        </w:div>
        <w:div w:id="501437819">
          <w:marLeft w:val="480"/>
          <w:marRight w:val="0"/>
          <w:marTop w:val="0"/>
          <w:marBottom w:val="0"/>
          <w:divBdr>
            <w:top w:val="none" w:sz="0" w:space="0" w:color="auto"/>
            <w:left w:val="none" w:sz="0" w:space="0" w:color="auto"/>
            <w:bottom w:val="none" w:sz="0" w:space="0" w:color="auto"/>
            <w:right w:val="none" w:sz="0" w:space="0" w:color="auto"/>
          </w:divBdr>
        </w:div>
      </w:divsChild>
    </w:div>
    <w:div w:id="2143303003">
      <w:bodyDiv w:val="1"/>
      <w:marLeft w:val="0"/>
      <w:marRight w:val="0"/>
      <w:marTop w:val="0"/>
      <w:marBottom w:val="0"/>
      <w:divBdr>
        <w:top w:val="none" w:sz="0" w:space="0" w:color="auto"/>
        <w:left w:val="none" w:sz="0" w:space="0" w:color="auto"/>
        <w:bottom w:val="none" w:sz="0" w:space="0" w:color="auto"/>
        <w:right w:val="none" w:sz="0" w:space="0" w:color="auto"/>
      </w:divBdr>
      <w:divsChild>
        <w:div w:id="1135634258">
          <w:marLeft w:val="480"/>
          <w:marRight w:val="0"/>
          <w:marTop w:val="0"/>
          <w:marBottom w:val="0"/>
          <w:divBdr>
            <w:top w:val="none" w:sz="0" w:space="0" w:color="auto"/>
            <w:left w:val="none" w:sz="0" w:space="0" w:color="auto"/>
            <w:bottom w:val="none" w:sz="0" w:space="0" w:color="auto"/>
            <w:right w:val="none" w:sz="0" w:space="0" w:color="auto"/>
          </w:divBdr>
        </w:div>
        <w:div w:id="1485050401">
          <w:marLeft w:val="480"/>
          <w:marRight w:val="0"/>
          <w:marTop w:val="0"/>
          <w:marBottom w:val="0"/>
          <w:divBdr>
            <w:top w:val="none" w:sz="0" w:space="0" w:color="auto"/>
            <w:left w:val="none" w:sz="0" w:space="0" w:color="auto"/>
            <w:bottom w:val="none" w:sz="0" w:space="0" w:color="auto"/>
            <w:right w:val="none" w:sz="0" w:space="0" w:color="auto"/>
          </w:divBdr>
        </w:div>
        <w:div w:id="191651078">
          <w:marLeft w:val="480"/>
          <w:marRight w:val="0"/>
          <w:marTop w:val="0"/>
          <w:marBottom w:val="0"/>
          <w:divBdr>
            <w:top w:val="none" w:sz="0" w:space="0" w:color="auto"/>
            <w:left w:val="none" w:sz="0" w:space="0" w:color="auto"/>
            <w:bottom w:val="none" w:sz="0" w:space="0" w:color="auto"/>
            <w:right w:val="none" w:sz="0" w:space="0" w:color="auto"/>
          </w:divBdr>
        </w:div>
        <w:div w:id="1621690603">
          <w:marLeft w:val="480"/>
          <w:marRight w:val="0"/>
          <w:marTop w:val="0"/>
          <w:marBottom w:val="0"/>
          <w:divBdr>
            <w:top w:val="none" w:sz="0" w:space="0" w:color="auto"/>
            <w:left w:val="none" w:sz="0" w:space="0" w:color="auto"/>
            <w:bottom w:val="none" w:sz="0" w:space="0" w:color="auto"/>
            <w:right w:val="none" w:sz="0" w:space="0" w:color="auto"/>
          </w:divBdr>
        </w:div>
        <w:div w:id="862398881">
          <w:marLeft w:val="480"/>
          <w:marRight w:val="0"/>
          <w:marTop w:val="0"/>
          <w:marBottom w:val="0"/>
          <w:divBdr>
            <w:top w:val="none" w:sz="0" w:space="0" w:color="auto"/>
            <w:left w:val="none" w:sz="0" w:space="0" w:color="auto"/>
            <w:bottom w:val="none" w:sz="0" w:space="0" w:color="auto"/>
            <w:right w:val="none" w:sz="0" w:space="0" w:color="auto"/>
          </w:divBdr>
        </w:div>
        <w:div w:id="153030478">
          <w:marLeft w:val="480"/>
          <w:marRight w:val="0"/>
          <w:marTop w:val="0"/>
          <w:marBottom w:val="0"/>
          <w:divBdr>
            <w:top w:val="none" w:sz="0" w:space="0" w:color="auto"/>
            <w:left w:val="none" w:sz="0" w:space="0" w:color="auto"/>
            <w:bottom w:val="none" w:sz="0" w:space="0" w:color="auto"/>
            <w:right w:val="none" w:sz="0" w:space="0" w:color="auto"/>
          </w:divBdr>
        </w:div>
        <w:div w:id="728266247">
          <w:marLeft w:val="480"/>
          <w:marRight w:val="0"/>
          <w:marTop w:val="0"/>
          <w:marBottom w:val="0"/>
          <w:divBdr>
            <w:top w:val="none" w:sz="0" w:space="0" w:color="auto"/>
            <w:left w:val="none" w:sz="0" w:space="0" w:color="auto"/>
            <w:bottom w:val="none" w:sz="0" w:space="0" w:color="auto"/>
            <w:right w:val="none" w:sz="0" w:space="0" w:color="auto"/>
          </w:divBdr>
        </w:div>
        <w:div w:id="258372718">
          <w:marLeft w:val="480"/>
          <w:marRight w:val="0"/>
          <w:marTop w:val="0"/>
          <w:marBottom w:val="0"/>
          <w:divBdr>
            <w:top w:val="none" w:sz="0" w:space="0" w:color="auto"/>
            <w:left w:val="none" w:sz="0" w:space="0" w:color="auto"/>
            <w:bottom w:val="none" w:sz="0" w:space="0" w:color="auto"/>
            <w:right w:val="none" w:sz="0" w:space="0" w:color="auto"/>
          </w:divBdr>
        </w:div>
        <w:div w:id="1341087026">
          <w:marLeft w:val="480"/>
          <w:marRight w:val="0"/>
          <w:marTop w:val="0"/>
          <w:marBottom w:val="0"/>
          <w:divBdr>
            <w:top w:val="none" w:sz="0" w:space="0" w:color="auto"/>
            <w:left w:val="none" w:sz="0" w:space="0" w:color="auto"/>
            <w:bottom w:val="none" w:sz="0" w:space="0" w:color="auto"/>
            <w:right w:val="none" w:sz="0" w:space="0" w:color="auto"/>
          </w:divBdr>
        </w:div>
        <w:div w:id="1650093632">
          <w:marLeft w:val="480"/>
          <w:marRight w:val="0"/>
          <w:marTop w:val="0"/>
          <w:marBottom w:val="0"/>
          <w:divBdr>
            <w:top w:val="none" w:sz="0" w:space="0" w:color="auto"/>
            <w:left w:val="none" w:sz="0" w:space="0" w:color="auto"/>
            <w:bottom w:val="none" w:sz="0" w:space="0" w:color="auto"/>
            <w:right w:val="none" w:sz="0" w:space="0" w:color="auto"/>
          </w:divBdr>
        </w:div>
        <w:div w:id="1066028488">
          <w:marLeft w:val="480"/>
          <w:marRight w:val="0"/>
          <w:marTop w:val="0"/>
          <w:marBottom w:val="0"/>
          <w:divBdr>
            <w:top w:val="none" w:sz="0" w:space="0" w:color="auto"/>
            <w:left w:val="none" w:sz="0" w:space="0" w:color="auto"/>
            <w:bottom w:val="none" w:sz="0" w:space="0" w:color="auto"/>
            <w:right w:val="none" w:sz="0" w:space="0" w:color="auto"/>
          </w:divBdr>
        </w:div>
        <w:div w:id="232619235">
          <w:marLeft w:val="480"/>
          <w:marRight w:val="0"/>
          <w:marTop w:val="0"/>
          <w:marBottom w:val="0"/>
          <w:divBdr>
            <w:top w:val="none" w:sz="0" w:space="0" w:color="auto"/>
            <w:left w:val="none" w:sz="0" w:space="0" w:color="auto"/>
            <w:bottom w:val="none" w:sz="0" w:space="0" w:color="auto"/>
            <w:right w:val="none" w:sz="0" w:space="0" w:color="auto"/>
          </w:divBdr>
        </w:div>
        <w:div w:id="1288970377">
          <w:marLeft w:val="480"/>
          <w:marRight w:val="0"/>
          <w:marTop w:val="0"/>
          <w:marBottom w:val="0"/>
          <w:divBdr>
            <w:top w:val="none" w:sz="0" w:space="0" w:color="auto"/>
            <w:left w:val="none" w:sz="0" w:space="0" w:color="auto"/>
            <w:bottom w:val="none" w:sz="0" w:space="0" w:color="auto"/>
            <w:right w:val="none" w:sz="0" w:space="0" w:color="auto"/>
          </w:divBdr>
        </w:div>
        <w:div w:id="11590360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jpk.kemenkeu.go.id/portal/data/apbd?tahun=2022&amp;provinsi=02&amp;pemda=0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ATAKU5%2003032023\Jurnal\@%20a%20Jurnal%20Gunawan%20Undang\@Jurnal%20Gunawan%20Undang%202021-2023\@%20Script%20Jurnal\34z%20grafik%20ketimpangan%20anggaran%20sumut%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0" baseline="0">
                <a:effectLst/>
                <a:latin typeface="Cambria" panose="02040503050406030204" pitchFamily="18" charset="0"/>
                <a:ea typeface="Cambria" panose="02040503050406030204" pitchFamily="18" charset="0"/>
              </a:rPr>
              <a:t>Graph 1</a:t>
            </a:r>
            <a:endParaRPr lang="en-US" sz="1000">
              <a:effectLst/>
              <a:latin typeface="Cambria" panose="02040503050406030204" pitchFamily="18" charset="0"/>
              <a:ea typeface="Cambria" panose="02040503050406030204" pitchFamily="18" charset="0"/>
            </a:endParaRPr>
          </a:p>
          <a:p>
            <a:pPr>
              <a:defRPr/>
            </a:pPr>
            <a:r>
              <a:rPr lang="en-US" sz="1000" b="0" i="0" baseline="0">
                <a:effectLst/>
                <a:latin typeface="Cambria" panose="02040503050406030204" pitchFamily="18" charset="0"/>
                <a:ea typeface="Cambria" panose="02040503050406030204" pitchFamily="18" charset="0"/>
              </a:rPr>
              <a:t>Budget Inequality of Non-Archipelagic Areas (Mainland) and Archipelagic Areas in Sumatera Utara Province (2022)</a:t>
            </a:r>
            <a:endParaRPr lang="en-US" sz="1000">
              <a:effectLst/>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Sheet3!$A$4</c:f>
              <c:strCache>
                <c:ptCount val="1"/>
                <c:pt idx="0">
                  <c:v>Non-Archipelagic Areas (28 regencies/cities)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Sheet3!$B$4:$F$4</c:f>
              <c:numCache>
                <c:formatCode>_(* #,##0.00_);_(* \(#,##0.00\);_(* "-"??_);_(@_)</c:formatCode>
                <c:ptCount val="5"/>
                <c:pt idx="0">
                  <c:v>7913.25</c:v>
                </c:pt>
                <c:pt idx="1">
                  <c:v>32691.920000000002</c:v>
                </c:pt>
                <c:pt idx="2">
                  <c:v>3360.7200000000007</c:v>
                </c:pt>
                <c:pt idx="3">
                  <c:v>43965.919999999991</c:v>
                </c:pt>
                <c:pt idx="4">
                  <c:v>45519.259999999995</c:v>
                </c:pt>
              </c:numCache>
            </c:numRef>
          </c:val>
          <c:smooth val="0"/>
          <c:extLst>
            <c:ext xmlns:c16="http://schemas.microsoft.com/office/drawing/2014/chart" uri="{C3380CC4-5D6E-409C-BE32-E72D297353CC}">
              <c16:uniqueId val="{00000000-BC1E-4A71-BB4C-76A45EB44683}"/>
            </c:ext>
          </c:extLst>
        </c:ser>
        <c:ser>
          <c:idx val="1"/>
          <c:order val="1"/>
          <c:tx>
            <c:strRef>
              <c:f>Sheet3!$A$5</c:f>
              <c:strCache>
                <c:ptCount val="1"/>
                <c:pt idx="0">
                  <c:v>Archipelago Areas (5 regencies/cities)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Sheet3!$B$5:$F$5</c:f>
              <c:numCache>
                <c:formatCode>_(* #,##0.00_);_(* \(#,##0.00\);_(* "-"??_);_(@_)</c:formatCode>
                <c:ptCount val="5"/>
                <c:pt idx="0">
                  <c:v>216.98</c:v>
                </c:pt>
                <c:pt idx="1">
                  <c:v>4169.21</c:v>
                </c:pt>
                <c:pt idx="2">
                  <c:v>138.22</c:v>
                </c:pt>
                <c:pt idx="3">
                  <c:v>4524.41</c:v>
                </c:pt>
                <c:pt idx="4">
                  <c:v>4787.05</c:v>
                </c:pt>
              </c:numCache>
            </c:numRef>
          </c:val>
          <c:smooth val="0"/>
          <c:extLst>
            <c:ext xmlns:c16="http://schemas.microsoft.com/office/drawing/2014/chart" uri="{C3380CC4-5D6E-409C-BE32-E72D297353CC}">
              <c16:uniqueId val="{00000001-BC1E-4A71-BB4C-76A45EB44683}"/>
            </c:ext>
          </c:extLst>
        </c:ser>
        <c:ser>
          <c:idx val="2"/>
          <c:order val="2"/>
          <c:tx>
            <c:strRef>
              <c:f>Sheet3!$A$6</c:f>
              <c:strCache>
                <c:ptCount val="1"/>
                <c:pt idx="0">
                  <c:v>Average Non-Archipelagic Areas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Sheet3!$B$6:$F$6</c:f>
              <c:numCache>
                <c:formatCode>_(* #,##0.00_);_(* \(#,##0.00\);_(* "-"??_);_(@_)</c:formatCode>
                <c:ptCount val="5"/>
                <c:pt idx="0">
                  <c:v>282.61607142857144</c:v>
                </c:pt>
                <c:pt idx="1">
                  <c:v>1167.5685714285714</c:v>
                </c:pt>
                <c:pt idx="2">
                  <c:v>120.02571428571432</c:v>
                </c:pt>
                <c:pt idx="3">
                  <c:v>1570.2114285714283</c:v>
                </c:pt>
                <c:pt idx="4">
                  <c:v>1625.687857142857</c:v>
                </c:pt>
              </c:numCache>
            </c:numRef>
          </c:val>
          <c:smooth val="0"/>
          <c:extLst>
            <c:ext xmlns:c16="http://schemas.microsoft.com/office/drawing/2014/chart" uri="{C3380CC4-5D6E-409C-BE32-E72D297353CC}">
              <c16:uniqueId val="{00000002-BC1E-4A71-BB4C-76A45EB44683}"/>
            </c:ext>
          </c:extLst>
        </c:ser>
        <c:ser>
          <c:idx val="3"/>
          <c:order val="3"/>
          <c:tx>
            <c:strRef>
              <c:f>Sheet3!$A$7</c:f>
              <c:strCache>
                <c:ptCount val="1"/>
                <c:pt idx="0">
                  <c:v>Average Archipelago Areas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Sheet3!$B$7:$F$7</c:f>
              <c:numCache>
                <c:formatCode>_(* #,##0.00_);_(* \(#,##0.00\);_(* "-"??_);_(@_)</c:formatCode>
                <c:ptCount val="5"/>
                <c:pt idx="0">
                  <c:v>43.396000000000001</c:v>
                </c:pt>
                <c:pt idx="1">
                  <c:v>833.84199999999998</c:v>
                </c:pt>
                <c:pt idx="2">
                  <c:v>27.643999999999998</c:v>
                </c:pt>
                <c:pt idx="3">
                  <c:v>904.88199999999995</c:v>
                </c:pt>
                <c:pt idx="4">
                  <c:v>957.41000000000008</c:v>
                </c:pt>
              </c:numCache>
            </c:numRef>
          </c:val>
          <c:smooth val="0"/>
          <c:extLst>
            <c:ext xmlns:c16="http://schemas.microsoft.com/office/drawing/2014/chart" uri="{C3380CC4-5D6E-409C-BE32-E72D297353CC}">
              <c16:uniqueId val="{00000003-BC1E-4A71-BB4C-76A45EB44683}"/>
            </c:ext>
          </c:extLst>
        </c:ser>
        <c:dLbls>
          <c:showLegendKey val="0"/>
          <c:showVal val="0"/>
          <c:showCatName val="0"/>
          <c:showSerName val="0"/>
          <c:showPercent val="0"/>
          <c:showBubbleSize val="0"/>
        </c:dLbls>
        <c:marker val="1"/>
        <c:smooth val="0"/>
        <c:axId val="1287865295"/>
        <c:axId val="1287865711"/>
      </c:lineChart>
      <c:catAx>
        <c:axId val="1287865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65711"/>
        <c:crosses val="autoZero"/>
        <c:auto val="1"/>
        <c:lblAlgn val="ctr"/>
        <c:lblOffset val="100"/>
        <c:noMultiLvlLbl val="0"/>
      </c:catAx>
      <c:valAx>
        <c:axId val="128786571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65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06B2BAD3F4861A7718F7D9A9FC1D9"/>
        <w:category>
          <w:name w:val="General"/>
          <w:gallery w:val="placeholder"/>
        </w:category>
        <w:types>
          <w:type w:val="bbPlcHdr"/>
        </w:types>
        <w:behaviors>
          <w:behavior w:val="content"/>
        </w:behaviors>
        <w:guid w:val="{A461D972-008D-4951-9CA5-FB8DCEADDD4E}"/>
      </w:docPartPr>
      <w:docPartBody>
        <w:p w:rsidR="005C50E0" w:rsidRDefault="001E6026" w:rsidP="001E6026">
          <w:pPr>
            <w:pStyle w:val="F3906B2BAD3F4861A7718F7D9A9FC1D9"/>
          </w:pPr>
          <w:r w:rsidRPr="00C964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000E6F-0D50-49A8-9724-36CA7C6BB80B}"/>
      </w:docPartPr>
      <w:docPartBody>
        <w:p w:rsidR="005C50E0" w:rsidRDefault="001E6026">
          <w:r w:rsidRPr="00E45C47">
            <w:rPr>
              <w:rStyle w:val="PlaceholderText"/>
            </w:rPr>
            <w:t>Click or tap here to enter text.</w:t>
          </w:r>
        </w:p>
      </w:docPartBody>
    </w:docPart>
    <w:docPart>
      <w:docPartPr>
        <w:name w:val="4F9F0323E0024074AA6E322340EBF290"/>
        <w:category>
          <w:name w:val="General"/>
          <w:gallery w:val="placeholder"/>
        </w:category>
        <w:types>
          <w:type w:val="bbPlcHdr"/>
        </w:types>
        <w:behaviors>
          <w:behavior w:val="content"/>
        </w:behaviors>
        <w:guid w:val="{E78EE249-D6D3-44BB-B10C-CBF39C548FBC}"/>
      </w:docPartPr>
      <w:docPartBody>
        <w:p w:rsidR="005C50E0" w:rsidRDefault="001E6026" w:rsidP="001E6026">
          <w:pPr>
            <w:pStyle w:val="4F9F0323E0024074AA6E322340EBF290"/>
          </w:pPr>
          <w:r w:rsidRPr="00E45C47">
            <w:rPr>
              <w:rStyle w:val="PlaceholderText"/>
            </w:rPr>
            <w:t>Click or tap here to enter text.</w:t>
          </w:r>
        </w:p>
      </w:docPartBody>
    </w:docPart>
    <w:docPart>
      <w:docPartPr>
        <w:name w:val="D5EA99C731BF4C198AD3C99A8BB39C68"/>
        <w:category>
          <w:name w:val="General"/>
          <w:gallery w:val="placeholder"/>
        </w:category>
        <w:types>
          <w:type w:val="bbPlcHdr"/>
        </w:types>
        <w:behaviors>
          <w:behavior w:val="content"/>
        </w:behaviors>
        <w:guid w:val="{A888C9C2-3ECA-48F4-A488-091859F88424}"/>
      </w:docPartPr>
      <w:docPartBody>
        <w:p w:rsidR="005C50E0" w:rsidRDefault="001E6026" w:rsidP="001E6026">
          <w:pPr>
            <w:pStyle w:val="D5EA99C731BF4C198AD3C99A8BB39C68"/>
          </w:pPr>
          <w:r w:rsidRPr="00C964D2">
            <w:rPr>
              <w:rStyle w:val="PlaceholderText"/>
            </w:rPr>
            <w:t>Click or tap here to enter text.</w:t>
          </w:r>
        </w:p>
      </w:docPartBody>
    </w:docPart>
    <w:docPart>
      <w:docPartPr>
        <w:name w:val="AD4EC745FCCC449BAC7464DAA5A9C22F"/>
        <w:category>
          <w:name w:val="General"/>
          <w:gallery w:val="placeholder"/>
        </w:category>
        <w:types>
          <w:type w:val="bbPlcHdr"/>
        </w:types>
        <w:behaviors>
          <w:behavior w:val="content"/>
        </w:behaviors>
        <w:guid w:val="{8E311E43-6088-430D-A6AE-456864EBFD82}"/>
      </w:docPartPr>
      <w:docPartBody>
        <w:p w:rsidR="005C50E0" w:rsidRDefault="001E6026" w:rsidP="001E6026">
          <w:pPr>
            <w:pStyle w:val="AD4EC745FCCC449BAC7464DAA5A9C22F"/>
          </w:pPr>
          <w:r w:rsidRPr="00C964D2">
            <w:rPr>
              <w:rStyle w:val="PlaceholderText"/>
            </w:rPr>
            <w:t>Click or tap here to enter text.</w:t>
          </w:r>
        </w:p>
      </w:docPartBody>
    </w:docPart>
    <w:docPart>
      <w:docPartPr>
        <w:name w:val="BBBFFE368474415D95ED74FD44C0079E"/>
        <w:category>
          <w:name w:val="General"/>
          <w:gallery w:val="placeholder"/>
        </w:category>
        <w:types>
          <w:type w:val="bbPlcHdr"/>
        </w:types>
        <w:behaviors>
          <w:behavior w:val="content"/>
        </w:behaviors>
        <w:guid w:val="{67C6D7B7-44D6-486F-A120-B108585D97DC}"/>
      </w:docPartPr>
      <w:docPartBody>
        <w:p w:rsidR="005C50E0" w:rsidRDefault="001E6026" w:rsidP="001E6026">
          <w:pPr>
            <w:pStyle w:val="BBBFFE368474415D95ED74FD44C0079E"/>
          </w:pPr>
          <w:r w:rsidRPr="00C964D2">
            <w:rPr>
              <w:rStyle w:val="PlaceholderText"/>
            </w:rPr>
            <w:t>Click or tap here to enter text.</w:t>
          </w:r>
        </w:p>
      </w:docPartBody>
    </w:docPart>
    <w:docPart>
      <w:docPartPr>
        <w:name w:val="3457BE076A204A1B9A455FA301AA743A"/>
        <w:category>
          <w:name w:val="General"/>
          <w:gallery w:val="placeholder"/>
        </w:category>
        <w:types>
          <w:type w:val="bbPlcHdr"/>
        </w:types>
        <w:behaviors>
          <w:behavior w:val="content"/>
        </w:behaviors>
        <w:guid w:val="{A5C91E34-5F86-4B13-A6BD-90B543A669C6}"/>
      </w:docPartPr>
      <w:docPartBody>
        <w:p w:rsidR="00D31E8B" w:rsidRDefault="0089470B" w:rsidP="0089470B">
          <w:pPr>
            <w:pStyle w:val="3457BE076A204A1B9A455FA301AA743A"/>
          </w:pPr>
          <w:r w:rsidRPr="00C964D2">
            <w:rPr>
              <w:rStyle w:val="PlaceholderText"/>
            </w:rPr>
            <w:t>Click or tap here to enter text.</w:t>
          </w:r>
        </w:p>
      </w:docPartBody>
    </w:docPart>
    <w:docPart>
      <w:docPartPr>
        <w:name w:val="F6CB65B134B947518D4B40487319EDB5"/>
        <w:category>
          <w:name w:val="General"/>
          <w:gallery w:val="placeholder"/>
        </w:category>
        <w:types>
          <w:type w:val="bbPlcHdr"/>
        </w:types>
        <w:behaviors>
          <w:behavior w:val="content"/>
        </w:behaviors>
        <w:guid w:val="{373160B7-2C12-4F56-AFE4-E9A6D4A44768}"/>
      </w:docPartPr>
      <w:docPartBody>
        <w:p w:rsidR="00D31E8B" w:rsidRDefault="0089470B" w:rsidP="0089470B">
          <w:pPr>
            <w:pStyle w:val="F6CB65B134B947518D4B40487319EDB5"/>
          </w:pPr>
          <w:r w:rsidRPr="00C964D2">
            <w:rPr>
              <w:rStyle w:val="PlaceholderText"/>
            </w:rPr>
            <w:t>Click or tap here to enter text.</w:t>
          </w:r>
        </w:p>
      </w:docPartBody>
    </w:docPart>
    <w:docPart>
      <w:docPartPr>
        <w:name w:val="603D747517EC439FA22C91FD0D09F674"/>
        <w:category>
          <w:name w:val="General"/>
          <w:gallery w:val="placeholder"/>
        </w:category>
        <w:types>
          <w:type w:val="bbPlcHdr"/>
        </w:types>
        <w:behaviors>
          <w:behavior w:val="content"/>
        </w:behaviors>
        <w:guid w:val="{32E51B8B-69A5-407E-92DF-27EBBF78F7BF}"/>
      </w:docPartPr>
      <w:docPartBody>
        <w:p w:rsidR="00D31E8B" w:rsidRDefault="0089470B" w:rsidP="0089470B">
          <w:pPr>
            <w:pStyle w:val="603D747517EC439FA22C91FD0D09F674"/>
          </w:pPr>
          <w:r w:rsidRPr="00C964D2">
            <w:rPr>
              <w:rStyle w:val="PlaceholderText"/>
            </w:rPr>
            <w:t>Click or tap here to enter text.</w:t>
          </w:r>
        </w:p>
      </w:docPartBody>
    </w:docPart>
    <w:docPart>
      <w:docPartPr>
        <w:name w:val="A6DC52DCB0B54114ACFFA15B1ABA488B"/>
        <w:category>
          <w:name w:val="General"/>
          <w:gallery w:val="placeholder"/>
        </w:category>
        <w:types>
          <w:type w:val="bbPlcHdr"/>
        </w:types>
        <w:behaviors>
          <w:behavior w:val="content"/>
        </w:behaviors>
        <w:guid w:val="{DEA1D30A-1BC0-4EE5-A479-228D4A78EA6B}"/>
      </w:docPartPr>
      <w:docPartBody>
        <w:p w:rsidR="00D31E8B" w:rsidRDefault="0089470B" w:rsidP="0089470B">
          <w:pPr>
            <w:pStyle w:val="A6DC52DCB0B54114ACFFA15B1ABA488B"/>
          </w:pPr>
          <w:r w:rsidRPr="00C964D2">
            <w:rPr>
              <w:rStyle w:val="PlaceholderText"/>
            </w:rPr>
            <w:t>Click or tap here to enter text.</w:t>
          </w:r>
        </w:p>
      </w:docPartBody>
    </w:docPart>
    <w:docPart>
      <w:docPartPr>
        <w:name w:val="38F1EC5452E84806BF9A532ECF0C26BC"/>
        <w:category>
          <w:name w:val="General"/>
          <w:gallery w:val="placeholder"/>
        </w:category>
        <w:types>
          <w:type w:val="bbPlcHdr"/>
        </w:types>
        <w:behaviors>
          <w:behavior w:val="content"/>
        </w:behaviors>
        <w:guid w:val="{5DB58F03-04DA-400B-BADC-7F6DF44182A1}"/>
      </w:docPartPr>
      <w:docPartBody>
        <w:p w:rsidR="00D31E8B" w:rsidRDefault="0089470B" w:rsidP="0089470B">
          <w:pPr>
            <w:pStyle w:val="38F1EC5452E84806BF9A532ECF0C26BC"/>
          </w:pPr>
          <w:r w:rsidRPr="00C964D2">
            <w:rPr>
              <w:rStyle w:val="PlaceholderText"/>
            </w:rPr>
            <w:t>Click or tap here to enter text.</w:t>
          </w:r>
        </w:p>
      </w:docPartBody>
    </w:docPart>
    <w:docPart>
      <w:docPartPr>
        <w:name w:val="BEF33F8DA6EB4F628CFF8FE96D649222"/>
        <w:category>
          <w:name w:val="General"/>
          <w:gallery w:val="placeholder"/>
        </w:category>
        <w:types>
          <w:type w:val="bbPlcHdr"/>
        </w:types>
        <w:behaviors>
          <w:behavior w:val="content"/>
        </w:behaviors>
        <w:guid w:val="{39DCDA0F-49CA-42D4-9E57-4CFC04B3AE53}"/>
      </w:docPartPr>
      <w:docPartBody>
        <w:p w:rsidR="00D31E8B" w:rsidRDefault="0089470B" w:rsidP="0089470B">
          <w:pPr>
            <w:pStyle w:val="BEF33F8DA6EB4F628CFF8FE96D649222"/>
          </w:pPr>
          <w:r w:rsidRPr="00C964D2">
            <w:rPr>
              <w:rStyle w:val="PlaceholderText"/>
            </w:rPr>
            <w:t>Click or tap here to enter text.</w:t>
          </w:r>
        </w:p>
      </w:docPartBody>
    </w:docPart>
    <w:docPart>
      <w:docPartPr>
        <w:name w:val="F6D9F43172EE4FE796250B36A25BECCC"/>
        <w:category>
          <w:name w:val="General"/>
          <w:gallery w:val="placeholder"/>
        </w:category>
        <w:types>
          <w:type w:val="bbPlcHdr"/>
        </w:types>
        <w:behaviors>
          <w:behavior w:val="content"/>
        </w:behaviors>
        <w:guid w:val="{E22CF543-8768-4199-BC21-A586F1A28BE8}"/>
      </w:docPartPr>
      <w:docPartBody>
        <w:p w:rsidR="00D31E8B" w:rsidRDefault="0089470B" w:rsidP="0089470B">
          <w:pPr>
            <w:pStyle w:val="F6D9F43172EE4FE796250B36A25BECCC"/>
          </w:pPr>
          <w:r w:rsidRPr="00C964D2">
            <w:rPr>
              <w:rStyle w:val="PlaceholderText"/>
            </w:rPr>
            <w:t>Click or tap here to enter text.</w:t>
          </w:r>
        </w:p>
      </w:docPartBody>
    </w:docPart>
    <w:docPart>
      <w:docPartPr>
        <w:name w:val="07294E20D17849289B1CF700BDE76BCB"/>
        <w:category>
          <w:name w:val="General"/>
          <w:gallery w:val="placeholder"/>
        </w:category>
        <w:types>
          <w:type w:val="bbPlcHdr"/>
        </w:types>
        <w:behaviors>
          <w:behavior w:val="content"/>
        </w:behaviors>
        <w:guid w:val="{DFBB3F2B-F5E1-4F58-BB24-8418C65F4A3C}"/>
      </w:docPartPr>
      <w:docPartBody>
        <w:p w:rsidR="00D31E8B" w:rsidRDefault="0089470B" w:rsidP="0089470B">
          <w:pPr>
            <w:pStyle w:val="07294E20D17849289B1CF700BDE76BCB"/>
          </w:pPr>
          <w:r w:rsidRPr="00C964D2">
            <w:rPr>
              <w:rStyle w:val="PlaceholderText"/>
            </w:rPr>
            <w:t>Click or tap here to enter text.</w:t>
          </w:r>
        </w:p>
      </w:docPartBody>
    </w:docPart>
    <w:docPart>
      <w:docPartPr>
        <w:name w:val="9FE2996F7317443CA6C1817E2FE26505"/>
        <w:category>
          <w:name w:val="General"/>
          <w:gallery w:val="placeholder"/>
        </w:category>
        <w:types>
          <w:type w:val="bbPlcHdr"/>
        </w:types>
        <w:behaviors>
          <w:behavior w:val="content"/>
        </w:behaviors>
        <w:guid w:val="{4E21680D-2DEA-498C-BF10-259A2FE093F3}"/>
      </w:docPartPr>
      <w:docPartBody>
        <w:p w:rsidR="00000000" w:rsidRDefault="00AC37CC" w:rsidP="00AC37CC">
          <w:pPr>
            <w:pStyle w:val="9FE2996F7317443CA6C1817E2FE26505"/>
          </w:pPr>
          <w:r w:rsidRPr="00E45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26"/>
    <w:rsid w:val="001E6026"/>
    <w:rsid w:val="00204FBA"/>
    <w:rsid w:val="002723F9"/>
    <w:rsid w:val="002A354B"/>
    <w:rsid w:val="003B0729"/>
    <w:rsid w:val="005C50E0"/>
    <w:rsid w:val="005D0AE5"/>
    <w:rsid w:val="007D7C01"/>
    <w:rsid w:val="0089470B"/>
    <w:rsid w:val="00AC37CC"/>
    <w:rsid w:val="00D31E8B"/>
    <w:rsid w:val="00D72245"/>
    <w:rsid w:val="00DF438F"/>
    <w:rsid w:val="00F4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7CC"/>
    <w:rPr>
      <w:color w:val="808080"/>
    </w:rPr>
  </w:style>
  <w:style w:type="paragraph" w:customStyle="1" w:styleId="F3906B2BAD3F4861A7718F7D9A9FC1D9">
    <w:name w:val="F3906B2BAD3F4861A7718F7D9A9FC1D9"/>
    <w:rsid w:val="001E6026"/>
  </w:style>
  <w:style w:type="paragraph" w:customStyle="1" w:styleId="4F9F0323E0024074AA6E322340EBF290">
    <w:name w:val="4F9F0323E0024074AA6E322340EBF290"/>
    <w:rsid w:val="001E6026"/>
  </w:style>
  <w:style w:type="paragraph" w:customStyle="1" w:styleId="212767B627EE452A8962B4BDBD708BF0">
    <w:name w:val="212767B627EE452A8962B4BDBD708BF0"/>
    <w:rsid w:val="001E6026"/>
  </w:style>
  <w:style w:type="paragraph" w:customStyle="1" w:styleId="D5EA99C731BF4C198AD3C99A8BB39C68">
    <w:name w:val="D5EA99C731BF4C198AD3C99A8BB39C68"/>
    <w:rsid w:val="001E6026"/>
  </w:style>
  <w:style w:type="paragraph" w:customStyle="1" w:styleId="AD4EC745FCCC449BAC7464DAA5A9C22F">
    <w:name w:val="AD4EC745FCCC449BAC7464DAA5A9C22F"/>
    <w:rsid w:val="001E6026"/>
  </w:style>
  <w:style w:type="paragraph" w:customStyle="1" w:styleId="BBBFFE368474415D95ED74FD44C0079E">
    <w:name w:val="BBBFFE368474415D95ED74FD44C0079E"/>
    <w:rsid w:val="001E6026"/>
  </w:style>
  <w:style w:type="paragraph" w:customStyle="1" w:styleId="3457BE076A204A1B9A455FA301AA743A">
    <w:name w:val="3457BE076A204A1B9A455FA301AA743A"/>
    <w:rsid w:val="0089470B"/>
  </w:style>
  <w:style w:type="paragraph" w:customStyle="1" w:styleId="F6CB65B134B947518D4B40487319EDB5">
    <w:name w:val="F6CB65B134B947518D4B40487319EDB5"/>
    <w:rsid w:val="0089470B"/>
  </w:style>
  <w:style w:type="paragraph" w:customStyle="1" w:styleId="603D747517EC439FA22C91FD0D09F674">
    <w:name w:val="603D747517EC439FA22C91FD0D09F674"/>
    <w:rsid w:val="0089470B"/>
  </w:style>
  <w:style w:type="paragraph" w:customStyle="1" w:styleId="A6DC52DCB0B54114ACFFA15B1ABA488B">
    <w:name w:val="A6DC52DCB0B54114ACFFA15B1ABA488B"/>
    <w:rsid w:val="0089470B"/>
  </w:style>
  <w:style w:type="paragraph" w:customStyle="1" w:styleId="38F1EC5452E84806BF9A532ECF0C26BC">
    <w:name w:val="38F1EC5452E84806BF9A532ECF0C26BC"/>
    <w:rsid w:val="0089470B"/>
  </w:style>
  <w:style w:type="paragraph" w:customStyle="1" w:styleId="BEF33F8DA6EB4F628CFF8FE96D649222">
    <w:name w:val="BEF33F8DA6EB4F628CFF8FE96D649222"/>
    <w:rsid w:val="0089470B"/>
  </w:style>
  <w:style w:type="paragraph" w:customStyle="1" w:styleId="F6D9F43172EE4FE796250B36A25BECCC">
    <w:name w:val="F6D9F43172EE4FE796250B36A25BECCC"/>
    <w:rsid w:val="0089470B"/>
  </w:style>
  <w:style w:type="paragraph" w:customStyle="1" w:styleId="07294E20D17849289B1CF700BDE76BCB">
    <w:name w:val="07294E20D17849289B1CF700BDE76BCB"/>
    <w:rsid w:val="0089470B"/>
  </w:style>
  <w:style w:type="paragraph" w:customStyle="1" w:styleId="9FE2996F7317443CA6C1817E2FE26505">
    <w:name w:val="9FE2996F7317443CA6C1817E2FE26505"/>
    <w:rsid w:val="00AC3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5254AE-9004-4221-9C45-FE9F46AAEE42}">
  <we:reference id="wa104382081" version="1.55.1.0" store="en-US" storeType="OMEX"/>
  <we:alternateReferences>
    <we:reference id="WA104382081" version="1.55.1.0" store="" storeType="OMEX"/>
  </we:alternateReferences>
  <we:properties>
    <we:property name="MENDELEY_CITATIONS" value="[{&quot;citationID&quot;:&quot;MENDELEY_CITATION_730e10de-06b3-4ad6-a2c0-d19defade959&quot;,&quot;properties&quot;:{&quot;noteIndex&quot;:0},&quot;isEdited&quot;:false,&quot;manualOverride&quot;:{&quot;isManuallyOverridden&quot;:false,&quot;citeprocText&quot;:&quot;(Undang et al., 2023)&quot;,&quot;manualOverrideText&quot;:&quot;&quot;},&quot;citationTag&quot;:&quot;MENDELEY_CITATION_v3_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&quot;,&quot;citationItems&quot;:[{&quot;id&quot;:&quot;f193e383-dc99-38f8-8dd6-9f394315cf45&quot;,&quot;itemData&quot;:{&quot;type&quot;:&quot;article-journal&quot;,&quot;id&quot;:&quot;f193e383-dc99-38f8-8dd6-9f394315cf45&quot;,&quot;title&quot;:&quot;Policy Reformulation Action-Cycle Framework (PRACYF): A Case Study Decentralization and Regional Autonomy Policy in North Sumatra Province&quot;,&quot;author&quot;:[{&quot;family&quot;:&quot;Undang&quot;,&quot;given&quot;:&quot;Gunawan&quot;,&quot;parse-names&quot;:false,&quot;dropping-particle&quot;:&quot;&quot;,&quot;non-dropping-particle&quot;:&quot;&quot;},{&quot;family&quot;:&quot;Heri&quot;,&quot;given&quot;:&quot;Heri&quot;,&quot;parse-names&quot;:false,&quot;dropping-particle&quot;:&quot;&quot;,&quot;non-dropping-particle&quot;:&quot;&quot;},{&quot;family&quot;:&quot;Suhendar&quot;,&quot;given&quot;:&quot;Deden&quot;,&quot;parse-names&quot;:false,&quot;dropping-particle&quot;:&quot;&quot;,&quot;non-dropping-particle&quot;:&quot;&quot;},{&quot;family&quot;:&quot;Nuryani R&quot;,&quot;given&quot;:&quot;Eny&quot;,&quot;parse-names&quot;:false,&quot;dropping-particle&quot;:&quot;&quot;,&quot;non-dropping-particle&quot;:&quot;&quot;},{&quot;family&quot;:&quot;Sulaeman&quot;,&quot;given&quot;:&quot;Achdijat&quot;,&quot;parse-names&quot;:false,&quot;dropping-particle&quot;:&quot;&quot;,&quot;non-dropping-particle&quot;:&quot;&quot;},{&quot;family&quot;:&quot;Akmara Dhina&quot;,&quot;given&quot;:&quot;Meiry&quot;,&quot;parse-names&quot;:false,&quot;dropping-particle&quot;:&quot;&quot;,&quot;non-dropping-particle&quot;:&quot;&quot;},{&quot;family&quot;:&quot;Darmawan&quot;,&quot;given&quot;:&quot;Adam&quot;,&quot;parse-names&quot;:false,&quot;dropping-particle&quot;:&quot;&quot;,&quot;non-dropping-particle&quot;:&quot;&quot;}],&quot;container-title&quot;:&quot;Jurnal Manajemen Pelayanan Publik&quot;,&quot;DOI&quot;:&quot;10.24198/jmpp.v6i2.45021&quot;,&quot;ISSN&quot;:&quot;2581-1878&quot;,&quot;URL&quot;:&quot;http://jurnal.unpad.ac.id/jmpp/article/view/45021&quot;,&quot;issued&quot;:{&quot;date-parts&quot;:[[2023,3,5]]},&quot;page&quot;:&quot;65-83&quot;,&quot;abstract&quot;:&quot;&lt;p&gt;Decentralization and regional autonomy (DRA) policies have been implemented in Indonesia for 25 years. However, regional independence is still very low in 33 regions/cities in North Sumatra (North Sumatra) because the local revenue (PAD) is much smaller than the regional income and expenditure budget (APBD). The aim of this study is to analyze this phenomenon and find a conceptual framework for reformulating DRA policies. The research method uses mixed methods. The results of the analysis show that 88.49% of the regions are still dependent on transfer funds from the central government, so the nature of autonomy, namely the independence of autonomous regions, is still far from expectations. In the long run, it is important to reformulate policies through the Policy Reformulation Action-Cycle Framework (PRACYF). Theoretically, PRACYF has conceptual implications for the development of public policy and DRA, while in practice it can have implications for increasing the independence of autonomous regions and the welfare of the people in the regions.&lt;/p&gt;&quot;,&quot;issue&quot;:&quot;2&quot;,&quot;volume&quot;:&quot;6&quot;,&quot;container-title-short&quot;:&quot;&quot;},&quot;isTemporary&quot;:false}]},{&quot;citationID&quot;:&quot;MENDELEY_CITATION_43a4fcca-9da5-4170-af84-c961f40546ad&quot;,&quot;properties&quot;:{&quot;noteIndex&quot;:0},&quot;isEdited&quot;:false,&quot;manualOverride&quot;:{&quot;isManuallyOverridden&quot;:false,&quot;citeprocText&quot;:&quot;(Undang et al., 2021)&quot;,&quot;manualOverrideText&quot;:&quot;&quot;},&quot;citationTag&quot;:&quot;MENDELEY_CITATION_v3_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&quot;,&quot;citationItems&quot;:[{&quot;id&quot;:&quot;e933c5b1-7ae2-3dca-bdc7-fa10a2824efb&quot;,&quot;itemData&quot;:{&quot;type&quot;:&quot;article-journal&quot;,&quot;id&quot;:&quot;e933c5b1-7ae2-3dca-bdc7-fa10a2824efb&quot;,&quot;title&quot;:&quot;ID-STM: A Framework of Regional Gap for Sustainability of an Underdeveloped Area&quot;,&quot;author&quot;:[{&quot;family&quot;:&quot;Undang&quot;,&quot;given&quot;:&quot;Gunawan&quot;,&quot;parse-names&quot;:false,&quot;dropping-particle&quot;:&quot;&quot;,&quot;non-dropping-particle&quot;:&quot;&quot;},{&quot;family&quot;:&quot;Heri&quot;,&quot;given&quot;:&quot;&quot;,&quot;parse-names&quot;:false,&quot;dropping-particle&quot;:&quot;&quot;,&quot;non-dropping-particle&quot;:&quot;&quot;},{&quot;family&quot;:&quot;Dina&quot;,&quot;given&quot;:&quot;&quot;,&quot;parse-names&quot;:false,&quot;dropping-particle&quot;:&quot;&quot;,&quot;non-dropping-particle&quot;:&quot;&quot;},{&quot;family&quot;:&quot;Finaldin&quot;,&quot;given&quot;:&quot;Tom&quot;,&quot;parse-names&quot;:false,&quot;dropping-particle&quot;:&quot;&quot;,&quot;non-dropping-particle&quot;:&quot;&quot;},{&quot;family&quot;:&quot;Turyadi&quot;,&quot;given&quot;:&quot;Ito&quot;,&quot;parse-names&quot;:false,&quot;dropping-particle&quot;:&quot;&quot;,&quot;non-dropping-particle&quot;:&quot;&quot;},{&quot;family&quot;:&quot;Ardiansyah&quot;,&quot;given&quot;:&quot;Iwan&quot;,&quot;parse-names&quot;:false,&quot;dropping-particle&quot;:&quot;&quot;,&quot;non-dropping-particle&quot;:&quot;&quot;},{&quot;family&quot;:&quot;Dadang&quot;,&quot;given&quot;:&quot;Asep&quot;,&quot;parse-names&quot;:false,&quot;dropping-particle&quot;:&quot;&quot;,&quot;non-dropping-particle&quot;:&quot;&quot;}],&quot;container-title&quot;:&quot;JESTEC - Journal of Engineering Science and Technology&quot;,&quot;issued&quot;:{&quot;date-parts&quot;:[[2021]]},&quot;page&quot;:&quot;88-106&quot;,&quot;abstract&quot;:&quot;Abstract - The purpose of this article is to propose a framework for regional inequality in the Southern part of West Java, Indonesia. There are two methods adapted, namely the Ishikawa Diagram (ID) and the Sociotechnical Method (StM) which are generally used in engineering studies. In this study we apply them in analysing social problems that cause regional inequality in the southern part of West Java, Indonesia. These two interdisciplinary approaches resulted in the framework that we propose. The main novelty of ID-StM compared to the Ishikawa Diagram and Sociotechnical Method which are applied separately, is that the framework that we developed from the two methods allows it to be applied interdisciplinary, both in technical studies and social studies, especially in overcoming development inequality in the southern West Java region. The ID-StM framework is expected to assist further studies. The indicators of research problems in the framework that we found are more detailed than the results of previous studies. Meanwhile, for policy holders, the ID-StM Framework can be used as material for consideration in formulating development plans to minimize regional inequality in the southern part of West Java, Indonesia, and also in other areas. Keywords: Framework, Regional inequality, Southern West Java, Underdeveloped regions.&quot;,&quot;volume&quot;:&quot;Special Is&quot;,&quot;container-title-short&quot;:&quot;&quot;},&quot;isTemporary&quot;:false}]},{&quot;citationID&quot;:&quot;MENDELEY_CITATION_4b530c7b-d653-44b9-b8c5-59d82600d736&quot;,&quot;properties&quot;:{&quot;noteIndex&quot;:0},&quot;isEdited&quot;:false,&quot;manualOverride&quot;:{&quot;isManuallyOverridden&quot;:false,&quot;citeprocText&quot;:&quot;(Undang, 2022)&quot;,&quot;manualOverrideText&quot;:&quot;&quot;},&quot;citationTag&quot;:&quot;MENDELEY_CITATION_v3_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&quot;,&quot;citationItems&quot;:[{&quot;id&quot;:&quot;78e15c40-883f-36ca-9487-519dbc8d0502&quot;,&quot;itemData&quot;:{&quot;type&quot;:&quot;book&quot;,&quot;id&quot;:&quot;78e15c40-883f-36ca-9487-519dbc8d0502&quot;,&quot;title&quot;:&quot;Administrasi Keuangan Negara: Kebijakan Anggaran Negara dalam Penyelenggaraan Otonomi Daerah&quot;,&quot;author&quot;:[{&quot;family&quot;:&quot;Undang&quot;,&quot;given&quot;:&quot;Gunawan&quot;,&quot;parse-names&quot;:false,&quot;dropping-particle&quot;:&quot;&quot;,&quot;non-dropping-particle&quot;:&quot;&quot;}],&quot;editor&quot;:[{&quot;family&quot;:&quot;Gunardi&quot;,&quot;given&quot;:&quot;Gungun&quot;,&quot;parse-names&quot;:false,&quot;dropping-particle&quot;:&quot;&quot;,&quot;non-dropping-particle&quot;:&quot;&quot;}],&quot;ISBN&quot;:&quot;9786238832019&quot;,&quot;issued&quot;:{&quot;date-parts&quot;:[[2022]]},&quot;number-of-pages&quot;:&quot;1-154&quot;,&quot;edition&quot;:&quot;1&quot;,&quot;publisher&quot;:&quot;Bandung: Galeripadi. ISBN: 9786238832019.&quot;,&quot;container-title-short&quot;:&quot;&quot;},&quot;isTemporary&quot;:false}]},{&quot;citationID&quot;:&quot;MENDELEY_CITATION_a8f0c125-9a72-4ec7-abaf-8e288541781d&quot;,&quot;properties&quot;:{&quot;noteIndex&quot;:0},&quot;isEdited&quot;:false,&quot;manualOverride&quot;:{&quot;isManuallyOverridden&quot;:false,&quot;citeprocText&quot;:&quot;(Lase et al., 2018)&quot;,&quot;manualOverrideText&quot;:&quot;&quot;},&quot;citationTag&quot;:&quot;MENDELEY_CITATION_v3_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&quot;,&quot;citationItems&quot;:[{&quot;id&quot;:&quot;3f5856ff-3fa9-35ba-aa2c-8e3c0742f0cf&quot;,&quot;itemData&quot;:{&quot;type&quot;:&quot;article-journal&quot;,&quot;id&quot;:&quot;3f5856ff-3fa9-35ba-aa2c-8e3c0742f0cf&quot;,&quot;title&quot;:&quot;Analisis Strategi Pengembangan Kawasan Pariwisata di Kabupaten Nias&quot;,&quot;author&quot;:[{&quot;family&quot;:&quot;Lase&quot;,&quot;given&quot;:&quot;Elielsen&quot;,&quot;parse-names&quot;:false,&quot;dropping-particle&quot;:&quot;&quot;,&quot;non-dropping-particle&quot;:&quot;&quot;},{&quot;family&quot;:&quot;Sihombing&quot;,&quot;given&quot;:&quot;Marlon&quot;,&quot;parse-names&quot;:false,&quot;dropping-particle&quot;:&quot;&quot;,&quot;non-dropping-particle&quot;:&quot;&quot;},{&quot;family&quot;:&quot;Thamrin&quot;,&quot;given&quot;:&quot;Husni&quot;,&quot;parse-names&quot;:false,&quot;dropping-particle&quot;:&quot;&quot;,&quot;non-dropping-particle&quot;:&quot;&quot;}],&quot;container-title&quot;:&quot;Anthropos, Jurnal Antropologi Sosial dan Budaya&quot;,&quot;URL&quot;:&quot;http://jurnal.unimed.ac.id/2012/index.php/anthropos&quot;,&quot;issued&quot;:{&quot;date-parts&quot;:[[2018]]},&quot;page&quot;:&quot;126-138&quot;,&quot;issue&quot;:&quot;1&quot;,&quot;volume&quot;:&quot;4&quot;,&quot;container-title-short&quot;:&quot;&quot;},&quot;isTemporary&quot;:false}]},{&quot;citationID&quot;:&quot;MENDELEY_CITATION_6183b17f-ca02-4791-88b5-2915f42922f4&quot;,&quot;properties&quot;:{&quot;noteIndex&quot;:0},&quot;isEdited&quot;:false,&quot;manualOverride&quot;:{&quot;isManuallyOverridden&quot;:false,&quot;citeprocText&quot;:&quot;(Fau, 2018)&quot;,&quot;manualOverrideText&quot;:&quot;&quot;},&quot;citationTag&quot;:&quot;MENDELEY_CITATION_v3_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&quot;,&quot;citationItems&quot;:[{&quot;id&quot;:&quot;8ea28171-12b6-3ce9-90d4-afb11e29a0ad&quot;,&quot;itemData&quot;:{&quot;type&quot;:&quot;article-journal&quot;,&quot;id&quot;:&quot;8ea28171-12b6-3ce9-90d4-afb11e29a0ad&quot;,&quot;title&quot;:&quot;Analisis Potensi Sektoral Ekonomi Kabupaten Nias Selatan Metode Analisis Shift-Share dan Location Quotient&quot;,&quot;author&quot;:[{&quot;family&quot;:&quot;Fau&quot;,&quot;given&quot;:&quot;Jhon Firman&quot;,&quot;parse-names&quot;:false,&quot;dropping-particle&quot;:&quot;&quot;,&quot;non-dropping-particle&quot;:&quot;&quot;}],&quot;container-title&quot;:&quot;Jurnal Education and Development&quot;,&quot;issued&quot;:{&quot;date-parts&quot;:[[2018]]},&quot;issue&quot;:&quot;1&quot;,&quot;volume&quot;:&quot;5&quot;,&quot;container-title-short&quot;:&quot;&quot;},&quot;isTemporary&quot;:false}]},{&quot;citationID&quot;:&quot;MENDELEY_CITATION_17c30db6-6e63-4d8d-8fef-6639a3771a59&quot;,&quot;properties&quot;:{&quot;noteIndex&quot;:0},&quot;isEdited&quot;:false,&quot;manualOverride&quot;:{&quot;isManuallyOverridden&quot;:false,&quot;citeprocText&quot;:&quot;(Puspita, 2019)&quot;,&quot;manualOverrideText&quot;:&quot;&quot;},&quot;citationTag&quot;:&quot;MENDELEY_CITATION_v3_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&quot;,&quot;citationItems&quot;:[{&quot;id&quot;:&quot;ba4a1304-f1dd-33d7-9d1e-9dc8d394c506&quot;,&quot;itemData&quot;:{&quot;type&quot;:&quot;article-journal&quot;,&quot;id&quot;:&quot;ba4a1304-f1dd-33d7-9d1e-9dc8d394c506&quot;,&quot;title&quot;:&quot;Tourism Area Development Strategy in South Nias Regency&quot;,&quot;author&quot;:[{&quot;family&quot;:&quot;Puspita&quot;,&quot;given&quot;:&quot;Nanda&quot;,&quot;parse-names&quot;:false,&quot;dropping-particle&quot;:&quot;&quot;,&quot;non-dropping-particle&quot;:&quot;&quot;}],&quot;container-title&quot;:&quot;Jurnal Kajian&quot;,&quot;URL&quot;:&quot;http://www.&quot;,&quot;issued&quot;:{&quot;date-parts&quot;:[[2019]]},&quot;page&quot;:&quot;131-143&quot;,&quot;abstract&quot;:&quot;South Nias was chosen as the venue for the World Surf League (WSL) in August 2018. Not only the perfect wave height but also the stunning natural panorama make South Nias as the host of the international surfing event. This opportunity should be a driving force for the local government to determine the right ways and strategic planning to support the development of regional competitiveness, especially for the tourism sector. However, until now, South Nias Regency is, in fact still one of the disadvantaged regions in accordance with Presidential Regulation No. 131 of 2015 on Determination of Disadvantaged Regions in 2015-2019. This study aims to identify the potential of tourism area, and tourism development strategies that have been applied in South Nias Regency to then provide alternative policy recommendations to the local government in optimizing the potential of the region to support sustainable development. The methodology used in this study is descriptive qualitative by using interview techniques, field observations, and literature studies in the process of data collection. The result of this study indicates that the obstacles faced by the local government in the development of tourism areas, in addition to the budget factor, are the characteristics of Nias people and the fact that the institutional efforts made have not been well responded by the local legislative body.&quot;,&quot;issue&quot;:&quot;2&quot;,&quot;volume&quot;:&quot;24&quot;,&quot;container-title-short&quot;:&quot;&quot;},&quot;isTemporary&quot;:false}]},{&quot;citationID&quot;:&quot;MENDELEY_CITATION_ed016f78-7ab4-410a-802a-797ead38c627&quot;,&quot;properties&quot;:{&quot;noteIndex&quot;:0},&quot;isEdited&quot;:false,&quot;manualOverride&quot;:{&quot;isManuallyOverridden&quot;:false,&quot;citeprocText&quot;:&quot;(Waoma, 2017)&quot;,&quot;manualOverrideText&quot;:&quot;&quot;},&quot;citationTag&quot;:&quot;MENDELEY_CITATION_v3_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&quot;,&quot;citationItems&quot;:[{&quot;id&quot;:&quot;2d4e131e-e1ed-3a0d-bb43-feb91e4748fc&quot;,&quot;itemData&quot;:{&quot;type&quot;:&quot;article-journal&quot;,&quot;id&quot;:&quot;2d4e131e-e1ed-3a0d-bb43-feb91e4748fc&quot;,&quot;title&quot;:&quot;Analisis Efektivitas, Kontribusi dan Potensi Pajak Daerah dan Retribusi Daerah Terhadap Pendapatan Asli Daerah Kabupaten Nias Selatan&quot;,&quot;author&quot;:[{&quot;family&quot;:&quot;Waoma&quot;,&quot;given&quot;:&quot;Samalua&quot;,&quot;parse-names&quot;:false,&quot;dropping-particle&quot;:&quot;&quot;,&quot;non-dropping-particle&quot;:&quot;&quot;}],&quot;container-title&quot;:&quot;Jurnal Ekonomi dan Bisnis Nias Selatan&quot;,&quot;issued&quot;:{&quot;date-parts&quot;:[[2017]]},&quot;page&quot;:&quot;91-109&quot;,&quot;issue&quot;:&quot;2&quot;,&quot;volume&quot;:&quot;1&quot;,&quot;container-title-short&quot;:&quot;&quot;},&quot;isTemporary&quot;:false}]},{&quot;citationID&quot;:&quot;MENDELEY_CITATION_fcd0db14-e652-42fd-9744-18b5025baba4&quot;,&quot;properties&quot;:{&quot;noteIndex&quot;:0},&quot;isEdited&quot;:false,&quot;manualOverride&quot;:{&quot;isManuallyOverridden&quot;:false,&quot;citeprocText&quot;:&quot;(Ilmiha, 2023)&quot;,&quot;manualOverrideText&quot;:&quot;&quot;},&quot;citationTag&quot;:&quot;MENDELEY_CITATION_v3_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&quot;,&quot;citationItems&quot;:[{&quot;id&quot;:&quot;808428f3-ffdc-32b8-b3ac-f24b75f59d28&quot;,&quot;itemData&quot;:{&quot;type&quot;:&quot;article-journal&quot;,&quot;id&quot;:&quot;808428f3-ffdc-32b8-b3ac-f24b75f59d28&quot;,&quot;title&quot;:&quot;Analisis Potensi Beberapa Sektor Ekonomi Kabupaten Nias Utara 2022&quot;,&quot;author&quot;:[{&quot;family&quot;:&quot;Ilmiha&quot;,&quot;given&quot;:&quot;Jalilah&quot;,&quot;parse-names&quot;:false,&quot;dropping-particle&quot;:&quot;&quot;,&quot;non-dropping-particle&quot;:&quot;&quot;}],&quot;container-title&quot;:&quot;Jurnal Simki Economic&quot;,&quot;ISSN&quot;:&quot;2599-0748&quot;,&quot;URL&quot;:&quot;https://jiped.org/index.php/JSE&quot;,&quot;issued&quot;:{&quot;date-parts&quot;:[[2023]]},&quot;page&quot;:&quot;124-133&quot;,&quot;abstract&quot;:&quot;This study aims to obtain the results of an analysis of the potential of several economic sectors in North Nias Regency. From 2020, 2021, to 2022 North Nias Regency has excellent potential in the agricultural, forestry and economic sectors which have contributed to the development of Gross Regional Domestic Product (PRDB) in North Nias by 52.25% based on statistical data from Nias Regency. This is contained in the Regional Innovation Strengthening System where one of the main strategies in developing an innovation system accommodates all actors to interact with each other in order to achieve common goals in the development of a region. Based on the Joint Regulation of the Ministry of Home Affairs of the Republic of Indonesia Number 3 of 2013 and the Ministry of Research and Technology Number 36 of 2012 concerning strengthening Regional Innovation Systems. In addition, with the issuance of Government Regulation Number 38 of 2017 concerning Regional Innovation which is all forms of renewal in the administration of regional government. From the results of the GRDP (Gross Regional Domestic Product) in 2016, the GRDP at current prices for Nias Regency amounted to 2,966 billion rupiah, an increase compared to 2015, which was 2,676 billion rupiah. While the GRDP at constant prices for Nias Regency is 2,214 billion rupiahs, an increase compared to 2015, which was 2,108 billion rupiahs. The economic condition of Nias Regency showed a downward movement from 6.35 percent in 2012 to 5 percent in 2015. Where the economic conditions in Nias Regency improved slightly in 2016 as indicated by an increase in economic growth to 5.71 percent.&quot;,&quot;issue&quot;:&quot;1&quot;,&quot;volume&quot;:&quot;6&quot;,&quot;container-title-short&quot;:&quot;&quot;},&quot;isTemporary&quot;:false}]},{&quot;citationID&quot;:&quot;MENDELEY_CITATION_98cec522-a8f7-443f-966a-08bc3016af9f&quot;,&quot;properties&quot;:{&quot;noteIndex&quot;:0},&quot;isEdited&quot;:false,&quot;manualOverride&quot;:{&quot;isManuallyOverridden&quot;:false,&quot;citeprocText&quot;:&quot;(Liyushiana, 2019)&quot;,&quot;manualOverrideText&quot;:&quot;&quot;},&quot;citationTag&quot;:&quot;MENDELEY_CITATION_v3_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&quot;,&quot;citationItems&quot;:[{&quot;id&quot;:&quot;a0145996-86d2-3e98-a41b-e1bd73b4e9d0&quot;,&quot;itemData&quot;:{&quot;type&quot;:&quot;article-journal&quot;,&quot;id&quot;:&quot;a0145996-86d2-3e98-a41b-e1bd73b4e9d0&quot;,&quot;title&quot;:&quot;Pola Perjalanan Wisata di Kabupaten Nias Barat, Sumatera Utara&quot;,&quot;author&quot;:[{&quot;family&quot;:&quot;Liyushiana&quot;,&quot;given&quot;:&quot;&quot;,&quot;parse-names&quot;:false,&quot;dropping-particle&quot;:&quot;&quot;,&quot;non-dropping-particle&quot;:&quot;&quot;}],&quot;container-title&quot;:&quot;Jurnal Khasanah Ilmu&quot;,&quot;issued&quot;:{&quot;date-parts&quot;:[[2019]]},&quot;page&quot;:&quot;113-121&quot;,&quot;issue&quot;:&quot;2&quot;,&quot;volume&quot;:&quot;10&quot;,&quot;container-title-short&quot;:&quot;&quot;},&quot;isTemporary&quot;:false}]},{&quot;citationID&quot;:&quot;MENDELEY_CITATION_42db6013-4c74-4959-a51a-8e8de5bfdd22&quot;,&quot;properties&quot;:{&quot;noteIndex&quot;:0},&quot;isEdited&quot;:false,&quot;manualOverride&quot;:{&quot;isManuallyOverridden&quot;:false,&quot;citeprocText&quot;:&quot;(Sismudjito et al., 2018)&quot;,&quot;manualOverrideText&quot;:&quot;&quot;},&quot;citationTag&quot;:&quot;MENDELEY_CITATION_v3_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&quot;,&quot;citationItems&quot;:[{&quot;id&quot;:&quot;e136de6c-412c-3dac-80a1-c14ef7c37b40&quot;,&quot;itemData&quot;:{&quot;type&quot;:&quot;paper-conference&quot;,&quot;id&quot;:&quot;e136de6c-412c-3dac-80a1-c14ef7c37b40&quot;,&quot;title&quot;:&quot;Mobilitas Sosial Penduduk Berbasis Industri Pariwisata Dalam Meningkatkan Status Sosial Ekonomi Masyarakat di Kota Gunung Sitoli, Nias Propinsi Sumatera Utara&quot;,&quot;author&quot;:[{&quot;family&quot;:&quot;Sismudjito&quot;,&quot;given&quot;:&quot;Sismudjito&quot;,&quot;parse-names&quot;:false,&quot;dropping-particle&quot;:&quot;&quot;,&quot;non-dropping-particle&quot;:&quot;&quot;},{&quot;family&quot;:&quot;Pohan&quot;,&quot;given&quot;:&quot;Syafruddin&quot;,&quot;parse-names&quot;:false,&quot;dropping-particle&quot;:&quot;&quot;,&quot;non-dropping-particle&quot;:&quot;&quot;},{&quot;family&quot;:&quot;Kariono&quot;,&quot;given&quot;:&quot;Kariono&quot;,&quot;parse-names&quot;:false,&quot;dropping-particle&quot;:&quot;&quot;,&quot;non-dropping-particle&quot;:&quot;&quot;}],&quot;container-title&quot;:&quot;Talenta Conference Series: Local Wisdom, Social, and Arts (LWSA)&quot;,&quot;DOI&quot;:&quot;10.32734/lwsa.v1i1.164&quot;,&quot;ISSN&quot;:&quot;2654-7058&quot;,&quot;issued&quot;:{&quot;date-parts&quot;:[[2018,10,17]]},&quot;page&quot;:&quot;203-213&quot;,&quot;abstract&quot;:&quot;Pertumbuhan Kunjungan wisatawan ke Kabupaten Nias beberapa tahun belakangan menggambarkan peningkatan aktifitas sosialekonomi masyarakat Nias di bidang pariwisata. Peningkatan aktifitas sosial-ekonomi ini menjadi salah satu faktor pemicu mobilitas sosial penduduk dalam meningkatkan kesejahteraan masyarakat Nias. Penelitian ini bertujuan untuk menemukan jawaban apakah mobilitas penduduk Nias melalui aktifitas yang berbasis industri pariwisata dapat meningkatkan status sosialekonomi masyarakatnya; serta bagaimana mobilitas sosial penduduk Nias dalam meningkatkan status sosial-ekonomi yang berbasis pariwisata. Landasan teori dalam penelitian ini adalah mobilitas sosial yang diimplementasikan oleh sebagian anggota masyarakat yang telah memiliki tingkat daya terima (aksesibilitas) yang tinggi. Bekerjanya mobilitas sosial dan aksesibilitas tersebut dapat meningkatkan status sosial ekonomi para anggota masyarakat melalui aktifitas sosial. Penelitian ini menggunakan metode penelitian gabungan yang merupakan kombinasi metode penelitian kuantitatif dan kualitatif. Penarikan sampel dilakukan secara acak (sampling of random) dengan analisis data menggunakan teknik distribusi frekuensi. Hasil penelitian menjelaskan mobilitas sosial penduduk dengan beberapa jenis pergerakan sosial, diantara pergerakan tersebut yaitu mobilitas sosial horizontal, mobilitas sosial vertical naik, mobilitas vertikal turun, mobilitas sosial antar generasi, dan mobilitas sosial intra generasi yang berdampak pada tingkat aksesibilitas para anggota masyarakatnya.\r  \r The growth of tourist visits to Nias Regency in recent years illustrates the increase in the socio-economic activities of Nias people in the tourism sector. This increase in socio-economic activities is one of the factors that trigger the social mobility of the population in improving the welfare of Nias people. This study aimed to find answers to whether the mobility of Nias residents through activities based on the tourism industry could improve the socio-economic status of their communities; and how the social mobility of Nias residents improved tourism-based socio-economic status. The basis of the theory in this study was the social mobility implemented by some members of the community who had high levels of acceptance (accessibility). The operation of social mobility and accessibility can improve the socio-economic status of community members through social activities. This research used a combined research method which was a combination of quantitative and qualitative research methods. Sampling was done randomly (sampling of random) by analyzing the data using frequency distribution techniques. The results explained the social mobility of the population with several types of social movements, which were horizontal social mobility, vertical upward social mobility, downward vertical mobility, intergenerational social mobility, and intra-generation social mobility having impacts on the accessibility of members of the community.&quot;,&quot;publisher&quot;:&quot;Universitas Sumatera Utara&quot;,&quot;issue&quot;:&quot;1&quot;,&quot;volume&quot;:&quot;1&quot;,&quot;container-title-short&quot;:&quot;&quot;},&quot;isTemporary&quot;:false}]},{&quot;citationID&quot;:&quot;MENDELEY_CITATION_8bead1bb-63e7-4a14-ab6c-9023ca249dc6&quot;,&quot;properties&quot;:{&quot;noteIndex&quot;:0},&quot;isEdited&quot;:false,&quot;manualOverride&quot;:{&quot;isManuallyOverridden&quot;:false,&quot;citeprocText&quot;:&quot;(Putra et al., 2018)&quot;,&quot;manualOverrideText&quot;:&quot;&quot;},&quot;citationTag&quot;:&quot;MENDELEY_CITATION_v3_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&quot;,&quot;citationItems&quot;:[{&quot;id&quot;:&quot;b40716fc-720e-3f24-805a-53c18dd177c2&quot;,&quot;itemData&quot;:{&quot;type&quot;:&quot;article-journal&quot;,&quot;id&quot;:&quot;b40716fc-720e-3f24-805a-53c18dd177c2&quot;,&quot;title&quot;:&quot;Peningkatan Kesejahteraan Masyarakat Melalui Pendidikan, Pemberdayaan Ekonomi, Peningkatan Sarana dan Prasarana Serta Kesehatan di Kota Gunungsitoli: Implementasi Corporate Social Responsibility (CSR) PT Pertamin (Persero) Marketing Operating Region (MOR) I - Terminal Bahan Bakar Minyak (TBBM) Gunungsitoli&quot;,&quot;author&quot;:[{&quot;family&quot;:&quot;Putra&quot;,&quot;given&quot;:&quot;Dwi Putra&quot;,&quot;parse-names&quot;:false,&quot;dropping-particle&quot;:&quot;&quot;,&quot;non-dropping-particle&quot;:&quot;&quot;},{&quot;family&quot;:&quot;Nasir&quot;,&quot;given&quot;:&quot;Muhammad&quot;,&quot;parse-names&quot;:false,&quot;dropping-particle&quot;:&quot;&quot;,&quot;non-dropping-particle&quot;:&quot;&quot;},{&quot;family&quot;:&quot;Rozaini&quot;,&quot;given&quot;:&quot;Noni&quot;,&quot;parse-names&quot;:false,&quot;dropping-particle&quot;:&quot;&quot;,&quot;non-dropping-particle&quot;:&quot;&quot;}],&quot;container-title&quot;:&quot;Jurnal Pengabdian Kepada Masyarakat&quot;,&quot;issued&quot;:{&quot;date-parts&quot;:[[2018]]},&quot;page&quot;:&quot;776-786&quot;,&quot;issue&quot;:&quot;3&quot;,&quot;volume&quot;:&quot;24&quot;,&quot;container-title-short&quot;:&quot;&quot;},&quot;isTemporary&quot;:false}]},{&quot;citationID&quot;:&quot;MENDELEY_CITATION_ffbbbcea-01f4-4490-8e58-eb7aa49eea22&quot;,&quot;properties&quot;:{&quot;noteIndex&quot;:0},&quot;isEdited&quot;:false,&quot;manualOverride&quot;:{&quot;isManuallyOverridden&quot;:false,&quot;citeprocText&quot;:&quot;(Maskun et al., 2021)&quot;,&quot;manualOverrideText&quot;:&quot;&quot;},&quot;citationTag&quot;:&quot;MENDELEY_CITATION_v3_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&quot;,&quot;citationItems&quot;:[{&quot;id&quot;:&quot;c554df4e-d5bb-354d-9725-007d9ab820de&quot;,&quot;itemData&quot;:{&quot;type&quot;:&quot;article-journal&quot;,&quot;id&quot;:&quot;c554df4e-d5bb-354d-9725-007d9ab820de&quot;,&quot;title&quot;:&quot;Geographic Information System (GIS): Potential Mapping of Agribusiness in Southern Part of West Java&quot;,&quot;author&quot;:[{&quot;family&quot;:&quot;Maskun&quot;,&quot;given&quot;:&quot;T.&quot;,&quot;parse-names&quot;:false,&quot;dropping-particle&quot;:&quot;&quot;,&quot;non-dropping-particle&quot;:&quot;&quot;},{&quot;family&quot;:&quot;Masluh&quot;,&quot;given&quot;:&quot;&quot;,&quot;parse-names&quot;:false,&quot;dropping-particle&quot;:&quot;&quot;,&quot;non-dropping-particle&quot;:&quot;&quot;},{&quot;family&quot;:&quot;Resmiawati&quot;,&quot;given&quot;:&quot;E. N.&quot;,&quot;parse-names&quot;:false,&quot;dropping-particle&quot;:&quot;&quot;,&quot;non-dropping-particle&quot;:&quot;&quot;},{&quot;family&quot;:&quot;Tasdik&quot;,&quot;given&quot;:&quot;K.&quot;,&quot;parse-names&quot;:false,&quot;dropping-particle&quot;:&quot;&quot;,&quot;non-dropping-particle&quot;:&quot;&quot;},{&quot;family&quot;:&quot;Muhafidin&quot;,&quot;given&quot;:&quot;D.&quot;,&quot;parse-names&quot;:false,&quot;dropping-particle&quot;:&quot;&quot;,&quot;non-dropping-particle&quot;:&quot;&quot;},{&quot;family&quot;:&quot;Undang&quot;,&quot;given&quot;:&quot;Gunawan&quot;,&quot;parse-names&quot;:false,&quot;dropping-particle&quot;:&quot;&quot;,&quot;non-dropping-particle&quot;:&quot;&quot;},{&quot;family&quot;:&quot;Putra&quot;,&quot;given&quot;:&quot;O. N.&quot;,&quot;parse-names&quot;:false,&quot;dropping-particle&quot;:&quot;&quot;,&quot;non-dropping-particle&quot;:&quot;&quot;}],&quot;container-title&quot;:&quot;Journal of Physics: Conference Series&quot;,&quot;container-title-short&quot;:&quot;J Phys Conf Ser&quot;,&quot;DOI&quot;:&quot;10.1088/1742-6596/1869/1/012102&quot;,&quot;ISSN&quot;:&quot;17426596&quot;,&quot;issued&quot;:{&quot;date-parts&quot;:[[2021]]},&quot;page&quot;:&quot;0-6&quot;,&quot;abstract&quot;:&quot;In this study, a mapping of the potential for agribusiness in the southern part of West Java was carried out, which serves as a policy material and business development in developing local potential in the agribusiness sector to improve local communities' welfare. West Java Provincial Regulation Number 12 of 2014 divides the Southern part of West Java into three Growth Center (PP) zones, namely PP Palabuhanratu, PP Rancabuaya, and PP Pangandaran. The agribusiness potential of South West Java is dynamic and varied. However, it has not been developed optimally to improve local communities' welfare, which is generally scattered in underdeveloped villages. The government and developers (entrepreneurs) have difficulty obtaining digital data updates. The purpose of this research is to map the regional potential in the field of agribusiness in the form of digital data to facilitate the development of agribusiness potential in coastal areas located on the shores of the Indian Ocean (Indonesian Ocean). The research method uses Geographical Information Systems. The results showed that the potential and variants of agribusiness in PP Palabuhanratu are spread across 5 districts. In PP Rancabuaya spread into 5 districts. Meanwhile, PP Pangandaran is spread over 5 districts. This research can be used as policy materials and business development in developing local potential in the agribusiness sector to improve the welfare of the people of West Java.&quot;,&quot;issue&quot;:&quot;1&quot;,&quot;volume&quot;:&quot;1869&quot;},&quot;isTemporary&quot;:false}]},{&quot;citationID&quot;:&quot;MENDELEY_CITATION_30e83cbf-01ee-4e82-b6c3-e2d0fe3ffe19&quot;,&quot;properties&quot;:{&quot;noteIndex&quot;:0},&quot;isEdited&quot;:false,&quot;manualOverride&quot;:{&quot;isManuallyOverridden&quot;:false,&quot;citeprocText&quot;:&quot;(Gulo, 2015)&quot;,&quot;manualOverrideText&quot;:&quot;&quot;},&quot;citationTag&quot;:&quot;MENDELEY_CITATION_v3_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&quot;,&quot;citationItems&quot;:[{&quot;id&quot;:&quot;dd94377b-4c81-30a7-8475-853aa3562b7c&quot;,&quot;itemData&quot;:{&quot;type&quot;:&quot;article-journal&quot;,&quot;id&quot;:&quot;dd94377b-4c81-30a7-8475-853aa3562b7c&quot;,&quot;title&quot;:&quot;Identifikasi Pusat-pusat Pertumbuhan dan Wilayah Pendukungnya dalam Pengembangan Wilayah Kabupaten Nias (Identification of Growth and Hinterland Area in Developing Nias District)&quot;,&quot;author&quot;:[{&quot;family&quot;:&quot;Gulo&quot;,&quot;given&quot;:&quot;Yarman&quot;,&quot;parse-names&quot;:false,&quot;dropping-particle&quot;:&quot;&quot;,&quot;non-dropping-particle&quot;:&quot;&quot;}],&quot;container-title&quot;:&quot;Widya Riset&quot;,&quot;issued&quot;:{&quot;date-parts&quot;:[[2015]]},&quot;page&quot;:&quot;37-48&quot;,&quot;abstract&quot;:&quot;Growth center is the area or region that is growing very rapidly because it is used as a development central development affecting other areas in the vicinity. Given that areas be the center of that growth is expected in the surrounding areas also affected and stimulated to advance. The aim of the research was to identify subdistricts which have the opportunity or the potential to be the centers of economic growth in Nias District and to analyze the interaction (correlation) between growth center and the hinterlands of supporting subdistricts. The data were analyzed descriptive qualitatively, using skalogram analysis in order to know the centers of regional development based on the availability of economic, social, and governmental facilities and gravitation analysis in order to estimate the attraction of a location in the regional development, compared with the other locations or with the hinterlands. The result of the analysis showed that the first growth center in Nias District is Gido Subdistrict, the second growth center is Idanogawo Subdistrict, and the third growth center is Botomuzoi Subdistrict.&quot;,&quot;issue&quot;:&quot;1&quot;,&quot;volume&quot;:&quot;18&quot;,&quot;container-title-short&quot;:&quot;&quot;},&quot;isTemporary&quot;:false}]},{&quot;citationID&quot;:&quot;MENDELEY_CITATION_f468e1e0-5743-41d3-8cd6-ce92ab9eb124&quot;,&quot;properties&quot;:{&quot;noteIndex&quot;:0},&quot;isEdited&quot;:false,&quot;manualOverride&quot;:{&quot;isManuallyOverridden&quot;:false,&quot;citeprocText&quot;:&quot;(Suhendar &amp;#38; Suherman, 2022)&quot;,&quot;manualOverrideText&quot;:&quot;&quot;},&quot;citationTag&quot;:&quot;MENDELEY_CITATION_v3_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&quot;,&quot;citationItems&quot;:[{&quot;id&quot;:&quot;2cbbdf8b-f766-3aab-bf96-4f30be3067b2&quot;,&quot;itemData&quot;:{&quot;type&quot;:&quot;article-journal&quot;,&quot;id&quot;:&quot;2cbbdf8b-f766-3aab-bf96-4f30be3067b2&quot;,&quot;title&quot;:&quot;Analysis of the Implementation of Disaster Management Budget Allocations in Garut Regency West Java Province&quot;,&quot;author&quot;:[{&quot;family&quot;:&quot;Suhendar&quot;,&quot;given&quot;:&quot;Deden&quot;,&quot;parse-names&quot;:false,&quot;dropping-particle&quot;:&quot;&quot;,&quot;non-dropping-particle&quot;:&quot;&quot;},{&quot;family&quot;:&quot;Suherman&quot;,&quot;given&quot;:&quot;Diki&quot;,&quot;parse-names&quot;:false,&quot;dropping-particle&quot;:&quot;&quot;,&quot;non-dropping-particle&quot;:&quot;&quot;}],&quot;container-title&quot;:&quot;Khazanah Sosial&quot;,&quot;DOI&quot;:&quot;10.15575/ks.v4i3.19636&quot;,&quot;issued&quot;:{&quot;date-parts&quot;:[[2022,8,11]]},&quot;page&quot;:&quot;447-462&quot;,&quot;abstract&quot;:&quot;Several things must be considered in implementing disaster management: fast, precise and priority. However, apart from that, several things hinder the implementation of budget allocations for disaster management activities, so they do not run optimally. This study aims to analyze the implementation of the budget allocation for disaster management in Garut Regency and the factors that hinder and support it by using George C. Edwards III's theory of policy implementation. The method used is descriptive qualitative with data collection techniques using interviews, literature studies on laws and regulations and other related documents. The analysis technique used is data reduction, data presentation and conclusion drawing. The results showed that implementing the disaster management budget allocation in Garut Regency had been carried out by the applicable laws and regulations. This is supported by communication factors and good attitude of implementers, complete Standard Operating Procedures, smooth coordination with other agencies and several resources that have been met. Unfulfilled resources are staff shortages in terms of quantity but this can be overcome with good cooperation in overcoming them. In addition, there are several external factors that affect the implementation of the budget in Garut Regency which are beyond the control of the government, for this reason, government innovation is needed to overcome this.&quot;,&quot;publisher&quot;:&quot;Sunan Gunung Djati State Islamic University of Bandung&quot;,&quot;issue&quot;:&quot;3&quot;,&quot;volume&quot;:&quot;4&quot;,&quot;container-title-short&quot;:&quot;&quot;},&quot;isTemporary&quot;:false}]},{&quot;citationID&quot;:&quot;MENDELEY_CITATION_83a9e03b-ef9d-4b2e-a131-699a71c04100&quot;,&quot;properties&quot;:{&quot;noteIndex&quot;:0},&quot;isEdited&quot;:false,&quot;manualOverride&quot;:{&quot;citeprocText&quot;:&quot;(Azhar, 2022)&quot;,&quot;isManuallyOverridden&quot;:false,&quot;manualOverrideText&quot;:&quot;&quot;},&quot;citationTag&quot;:&quot;MENDELEY_CITATION_v3_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&quot;,&quot;citationItems&quot;:[{&quot;id&quot;:&quot;9b9b06f1-7450-54f6-8449-8c2604ea3ee0&quot;,&quot;itemData&quot;:{&quot;DOI&quot;:&quot;10.20885/jlr.vol7.iss3.art14&quot;,&quot;ISSN&quot;:&quot;26205386&quot;,&quot;abstract&quot;:&quot;This study analyzes the shifts in decentralization in Indonesia from time to time. The decentralization system itself has a crucial role in developing regional needs. However, it had triggered abuse by the Chiefs of the Region. This was responed by amendment to Law No. 22 of 1999 on Regional Government with Law No. 32 of 2004 on Regional Government. However, the present law has brought about a shift in decentralization which ssentially accommodates the broad authority of the regional government in the typology of regional autonomy to fade. This was strengthened when the enactment of Law No. 23 of 2014 which divides concurrent powers that should belong to the regional government to the central government. This study uses normative research methods, as well as statutory approach. The results of the study concluded that: (1) there is a decrease in the meaning of decentralization because concurrent affairs are centralized in Law No. 23 of 2014 concerning Regional Government. (2) Weakening the role of the DPD thereby reducing decentralization. Therefore, this study recommends: (1) returning the concurrent affairs absolutely to the regions; (2) strengthening the role of the DPD to in return strengthening the decentralization and accommodating the regional needs.&quot;,&quot;author&quot;:[{&quot;dropping-particle&quot;:&quot;&quot;,&quot;family&quot;:&quot;Azhar&quot;,&quot;given&quot;:&quot;Mesy Azmiza&quot;,&quot;non-dropping-particle&quot;:&quot;&quot;,&quot;parse-names&quot;:false,&quot;suffix&quot;:&quot;&quot;}],&quot;container-title&quot;:&quot;Jurnal Lex Renaissance&quot;,&quot;id&quot;:&quot;9b9b06f1-7450-54f6-8449-8c2604ea3ee0&quot;,&quot;issue&quot;:&quot;3&quot;,&quot;issued&quot;:{&quot;date-parts&quot;:[[&quot;2022&quot;]]},&quot;page&quot;:&quot;648-660&quot;,&quot;title&quot;:&quot;Dinamika Urusan Konkuren Antar Pemerintah Pusatdan Pemerintah Daerah Dalam Sistem Desentralisasi&quot;,&quot;type&quot;:&quot;article-journal&quot;,&quot;volume&quot;:&quot;7&quot;,&quot;container-title-short&quot;:&quot;&quot;},&quot;uris&quot;:[&quot;http://www.mendeley.com/documents/?uuid=948e3fff-c2d3-4231-aee1-87eb5c6468a0&quot;],&quot;isTemporary&quot;:false,&quot;legacyDesktopId&quot;:&quot;948e3fff-c2d3-4231-aee1-87eb5c6468a0&quot;}]},{&quot;citationID&quot;:&quot;MENDELEY_CITATION_f0a4cfa9-3759-4c62-9a21-b4b6b6d537ef&quot;,&quot;properties&quot;:{&quot;noteIndex&quot;:0},&quot;isEdited&quot;:false,&quot;manualOverride&quot;:{&quot;citeprocText&quot;:&quot;(Nugraha, 2021)&quot;,&quot;isManuallyOverridden&quot;:false,&quot;manualOverrideText&quot;:&quot;&quot;},&quot;citationTag&quot;:&quot;MENDELEY_CITATION_v3_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&quot;,&quot;citationItems&quot;:[{&quot;id&quot;:&quot;0ea52b4b-665c-574b-91c9-717d82afced1&quot;,&quot;itemData&quot;:{&quot;abstract&quot;:&quot;… pusat dan daerah. Untuk menciptakan keseimbangan hubungan antara pusat dan daerah, terdapat setidaknya lima tindakan solutif yang dapat dilakukan baik oleh pemerintah daerah …&quot;,&quot;author&quot;:[{&quot;dropping-particle&quot;:&quot;&quot;,&quot;family&quot;:&quot;Nugraha&quot;,&quot;given&quot;:&quot;Harry Setya&quot;,&quot;non-dropping-particle&quot;:&quot;&quot;,&quot;parse-names&quot;:false,&quot;suffix&quot;:&quot;&quot;}],&quot;container-title&quot;:&quot;Jurnal de Jure&quot;,&quot;id&quot;:&quot;0ea52b4b-665c-574b-91c9-717d82afced1&quot;,&quot;issue&quot;:&quot;2&quot;,&quot;issued&quot;:{&quot;date-parts&quot;:[[&quot;2021&quot;]]},&quot;page&quot;:&quot;76-91&quot;,&quot;title&quot;:&quot;Anomali Hubungan Pusat Dan Daerah Dalam Praktik Penyelenggaraan Pemerintahan Daerah&quot;,&quot;type&quot;:&quot;article-journal&quot;,&quot;volume&quot;:&quot;13&quot;,&quot;container-title-short&quot;:&quot;&quot;},&quot;uris&quot;:[&quot;http://www.mendeley.com/documents/?uuid=b5696e9f-6d26-4869-aa22-0c808a1a50e7&quot;],&quot;isTemporary&quot;:false,&quot;legacyDesktopId&quot;:&quot;b5696e9f-6d26-4869-aa22-0c808a1a50e7&quot;}]},{&quot;citationID&quot;:&quot;MENDELEY_CITATION_921ffe87-a54e-42b4-9972-f5fd7b9388e2&quot;,&quot;properties&quot;:{&quot;noteIndex&quot;:0},&quot;isEdited&quot;:false,&quot;manualOverride&quot;:{&quot;citeprocText&quot;:&quot;(Wicaksono &amp;#38; Rahman, 2020)&quot;,&quot;isManuallyOverridden&quot;:false,&quot;manualOverrideText&quot;:&quot;&quot;},&quot;citationTag&quot;:&quot;MENDELEY_CITATION_v3_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&quot;,&quot;citationItems&quot;:[{&quot;id&quot;:&quot;35a23328-0bcd-53ad-8cd9-3ddd94a4d9c3&quot;,&quot;itemData&quot;:{&quot;DOI&quot;:&quot;10.22212/jnh.v11i2.1614&quot;,&quot;ISSN&quot;:&quot;2087-295X&quot;,&quot;abstract&quot;:&quot;The Elucidation of the 2014 Local Government Law has divided the concurrent government affairs between the central government and local governments in detail. To carry out government affairs, local governments have the authority to stipulate regional regulation. The existence of that specific list of concurrent affairs, therefore, raises a question regarding what extent the local government can “elaborates” the government affairs that become their domain in the formulation of regional regulation. This research focuses on two questions: (1) regarding constitutional construction of local government’s authority to regulate; and (2) interpretation of the implementation of the authority to regulate in the formulation of regional regulation. This normative legal research is descriptive, evaluative, and prescriptive in nature. The results indicate alternative interpretations of the authority to regulate, namely implementation in (1) a legalistic-formal approach, through the rigid implementation of the authority and NSPK set by the Government; (2) a normative-extensive approach, by implementing the authority and NSPK, as well as paying attention to the Region’s needs; and (3) a supra-extensive approach, in which the Region goes beyond the corridors of their authority and the NSPK. For this reason, the author suggests that in the formulation of the NSPK, the accuracy of the Central Government is needed, so that can serve as a guideline for implementing flexible government affairs and can accommodate the legal needs of the community in the regions. abstrakLampiran UU Pemda 2014 telah membagi secara detail urusan pemerintahan konkuren antara pemerintah pusat dengan pemerintahan daerah. Untuk melaksanakan urusan pemerintahan konkuren tersebut, pemerintahan daerah memiliki kewenangan untuk menetapkan peraturan daerah. Kehadiran daftar urusan pemerintahan yang spesifik menimbulkan pertanyaan mengenai sejauh mana pemerintahan daerah dapat “menjabarkan” urusan pemerintahan yang menjadi domain kewenangannya dalam pembentukan peraturan daerah. Penelitian ini berfokus pada dua permasalahan, yaitu: (1) konstruksi konstitusional kewenangan mengatur pemerintahan daerah; dan (2) penafsiran terhadap kewenangan mengatur urusan pemerintahan oleh pemerintahan daerah dalam pembentukan peraturan daerah. Penelitian hukum normatif ini dilakukan dengan mengkaji data sekunder, dengan sifat penelitian deskriptif, serta berbentuk evaluatif dan preskriptif. Hasil dari penelitian ini menun…&quot;,&quot;author&quot;:[{&quot;dropping-particle&quot;:&quot;&quot;,&quot;family&quot;:&quot;Wicaksono&quot;,&quot;given&quot;:&quot;Dian Agung&quot;,&quot;non-dropping-particle&quot;:&quot;&quot;,&quot;parse-names&quot;:false,&quot;suffix&quot;:&quot;&quot;},{&quot;dropping-particle&quot;:&quot;&quot;,&quot;family&quot;:&quot;Rahman&quot;,&quot;given&quot;:&quot;Faiz&quot;,&quot;non-dropping-particle&quot;:&quot;&quot;,&quot;parse-names&quot;:false,&quot;suffix&quot;:&quot;&quot;}],&quot;container-title&quot;:&quot;Jurnal Negara Hukum&quot;,&quot;id&quot;:&quot;35a23328-0bcd-53ad-8cd9-3ddd94a4d9c3&quot;,&quot;issue&quot;:&quot;2&quot;,&quot;issued&quot;:{&quot;date-parts&quot;:[[&quot;2020&quot;]]},&quot;page&quot;:&quot;231-248&quot;,&quot;title&quot;:&quot;Penafsiran terhadap Kewenangan Mengatur Pemerintahan Daerah dalam Melaksanakan Urusan Pemerintahan melalui Pembentukan Peraturan Daerah (Interpretation of the Regional Government’s Authority to Regulate in Implementing Government Affairs through the ... )&quot;,&quot;type&quot;:&quot;article-journal&quot;,&quot;volume&quot;:&quot;11&quot;,&quot;container-title-short&quot;:&quot;&quot;},&quot;uris&quot;:[&quot;http://www.mendeley.com/documents/?uuid=031f7c3e-3839-4d1e-b492-1198dc9290b8&quot;],&quot;isTemporary&quot;:false,&quot;legacyDesktopId&quot;:&quot;031f7c3e-3839-4d1e-b492-1198dc9290b8&quot;}]},{&quot;citationID&quot;:&quot;MENDELEY_CITATION_f157a1ac-3358-4058-8f27-6c8dddce74bb&quot;,&quot;properties&quot;:{&quot;noteIndex&quot;:0},&quot;isEdited&quot;:false,&quot;manualOverride&quot;:{&quot;isManuallyOverridden&quot;:false,&quot;citeprocText&quot;:&quot;(Undang et al., 2022)&quot;,&quot;manualOverrideText&quot;:&quot;&quot;},&quot;citationTag&quot;:&quot;MENDELEY_CITATION_v3_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&quot;,&quot;citationItems&quot;:[{&quot;id&quot;:&quot;48116423-dd59-3f84-a0d4-c3e7548d1315&quot;,&quot;itemData&quot;:{&quot;type&quot;:&quot;article-journal&quot;,&quot;id&quot;:&quot;48116423-dd59-3f84-a0d4-c3e7548d1315&quot;,&quot;title&quot;:&quot;Regional Arrange In The Province of West Java: A Formulation Policy&quot;,&quot;author&quot;:[{&quot;family&quot;:&quot;Undang&quot;,&quot;given&quot;:&quot;Gunawan&quot;,&quot;parse-names&quot;:false,&quot;dropping-particle&quot;:&quot;&quot;,&quot;non-dropping-particle&quot;:&quot;&quot;},{&quot;family&quot;:&quot;Nuryani&quot;,&quot;given&quot;:&quot;Eny R.&quot;,&quot;parse-names&quot;:false,&quot;dropping-particle&quot;:&quot;&quot;,&quot;non-dropping-particle&quot;:&quot;&quot;},{&quot;family&quot;:&quot;Alamsyah&quot;,&quot;given&quot;:&quot;Taufiq&quot;,&quot;parse-names&quot;:false,&quot;dropping-particle&quot;:&quot;&quot;,&quot;non-dropping-particle&quot;:&quot;&quot;},{&quot;family&quot;:&quot;Dina&quot;,&quot;given&quot;:&quot;D.&quot;,&quot;parse-names&quot;:false,&quot;dropping-particle&quot;:&quot;&quot;,&quot;non-dropping-particle&quot;:&quot;&quot;}],&quot;container-title&quot;:&quot;Sosiohumaniora: Jurnal Ilmu-ilmu Sosial dan Humaniora&quot;,&quot;DOI&quot;:&quot;10.24198/sosiohumaniora.v24i3.31232&quot;,&quot;issued&quot;:{&quot;date-parts&quot;:[[2022]]},&quot;page&quot;:&quot;324-334&quot;,&quot;issue&quot;:&quot;3&quot;,&quot;volume&quot;:&quot;24&quot;,&quot;container-title-short&quot;:&quot;&quot;},&quot;isTemporary&quot;:false}]},{&quot;citationID&quot;:&quot;MENDELEY_CITATION_16ea5915-f1f6-44ef-b1f9-26b51e53f7f2&quot;,&quot;properties&quot;:{&quot;noteIndex&quot;:0},&quot;isEdited&quot;:false,&quot;manualOverride&quot;:{&quot;isManuallyOverridden&quot;:false,&quot;citeprocText&quot;:&quot;(Undang et al., 2023)&quot;,&quot;manualOverrideText&quot;:&quot;&quot;},&quot;citationTag&quot;:&quot;MENDELEY_CITATION_v3_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&quot;,&quot;citationItems&quot;:[{&quot;id&quot;:&quot;f193e383-dc99-38f8-8dd6-9f394315cf45&quot;,&quot;itemData&quot;:{&quot;type&quot;:&quot;article-journal&quot;,&quot;id&quot;:&quot;f193e383-dc99-38f8-8dd6-9f394315cf45&quot;,&quot;title&quot;:&quot;Policy Reformulation Action-Cycle Framework (PRACYF): A Case Study Decentralization and Regional Autonomy Policy in North Sumatra Province&quot;,&quot;author&quot;:[{&quot;family&quot;:&quot;Undang&quot;,&quot;given&quot;:&quot;Gunawan&quot;,&quot;parse-names&quot;:false,&quot;dropping-particle&quot;:&quot;&quot;,&quot;non-dropping-particle&quot;:&quot;&quot;},{&quot;family&quot;:&quot;Heri&quot;,&quot;given&quot;:&quot;Heri&quot;,&quot;parse-names&quot;:false,&quot;dropping-particle&quot;:&quot;&quot;,&quot;non-dropping-particle&quot;:&quot;&quot;},{&quot;family&quot;:&quot;Suhendar&quot;,&quot;given&quot;:&quot;Deden&quot;,&quot;parse-names&quot;:false,&quot;dropping-particle&quot;:&quot;&quot;,&quot;non-dropping-particle&quot;:&quot;&quot;},{&quot;family&quot;:&quot;Nuryani R&quot;,&quot;given&quot;:&quot;Eny&quot;,&quot;parse-names&quot;:false,&quot;dropping-particle&quot;:&quot;&quot;,&quot;non-dropping-particle&quot;:&quot;&quot;},{&quot;family&quot;:&quot;Sulaeman&quot;,&quot;given&quot;:&quot;Achdijat&quot;,&quot;parse-names&quot;:false,&quot;dropping-particle&quot;:&quot;&quot;,&quot;non-dropping-particle&quot;:&quot;&quot;},{&quot;family&quot;:&quot;Akmara Dhina&quot;,&quot;given&quot;:&quot;Meiry&quot;,&quot;parse-names&quot;:false,&quot;dropping-particle&quot;:&quot;&quot;,&quot;non-dropping-particle&quot;:&quot;&quot;},{&quot;family&quot;:&quot;Darmawan&quot;,&quot;given&quot;:&quot;Adam&quot;,&quot;parse-names&quot;:false,&quot;dropping-particle&quot;:&quot;&quot;,&quot;non-dropping-particle&quot;:&quot;&quot;}],&quot;container-title&quot;:&quot;Jurnal Manajemen Pelayanan Publik&quot;,&quot;DOI&quot;:&quot;10.24198/jmpp.v6i2.45021&quot;,&quot;ISSN&quot;:&quot;2581-1878&quot;,&quot;URL&quot;:&quot;http://jurnal.unpad.ac.id/jmpp/article/view/45021&quot;,&quot;issued&quot;:{&quot;date-parts&quot;:[[2023,3,5]]},&quot;page&quot;:&quot;65-83&quot;,&quot;abstract&quot;:&quot;&lt;p&gt;Decentralization and regional autonomy (DRA) policies have been implemented in Indonesia for 25 years. However, regional independence is still very low in 33 regions/cities in North Sumatra (North Sumatra) because the local revenue (PAD) is much smaller than the regional income and expenditure budget (APBD). The aim of this study is to analyze this phenomenon and find a conceptual framework for reformulating DRA policies. The research method uses mixed methods. The results of the analysis show that 88.49% of the regions are still dependent on transfer funds from the central government, so the nature of autonomy, namely the independence of autonomous regions, is still far from expectations. In the long run, it is important to reformulate policies through the Policy Reformulation Action-Cycle Framework (PRACYF). Theoretically, PRACYF has conceptual implications for the development of public policy and DRA, while in practice it can have implications for increasing the independence of autonomous regions and the welfare of the people in the regions.&lt;/p&gt;&quot;,&quot;issue&quot;:&quot;2&quot;,&quot;volume&quot;:&quot;6&quot;,&quot;container-title-short&quot;:&quot;&quot;},&quot;isTemporary&quot;:false}]},{&quot;citationID&quot;:&quot;MENDELEY_CITATION_4d5ec23b-bb45-47b6-a9e9-d67759a4c209&quot;,&quot;properties&quot;:{&quot;noteIndex&quot;:0},&quot;isEdited&quot;:false,&quot;manualOverride&quot;:{&quot;isManuallyOverridden&quot;:false,&quot;citeprocText&quot;:&quot;(Indonesia, 2014)&quot;,&quot;manualOverrideText&quot;:&quot;&quot;},&quot;citationTag&quot;:&quot;MENDELEY_CITATION_v3_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&quot;,&quot;citationItems&quot;:[{&quot;id&quot;:&quot;6cab6fba-4dfd-33c0-b43f-fff132628ac4&quot;,&quot;itemData&quot;:{&quot;type&quot;:&quot;webpage&quot;,&quot;id&quot;:&quot;6cab6fba-4dfd-33c0-b43f-fff132628ac4&quot;,&quot;title&quot;:&quot;Undang-undang Republik Indonesia Nomor 23 Tahun 2014 tentang Pemerintahan Daerah&quot;,&quot;author&quot;:[{&quot;family&quot;:&quot;Indonesia&quot;,&quot;given&quot;:&quot;&quot;,&quot;parse-names&quot;:false,&quot;dropping-particle&quot;:&quot;&quot;,&quot;non-dropping-particle&quot;:&quot;&quot;}],&quot;container-title&quot;:&quot;Jakarta: Government of the Republic of Indonesia&quot;,&quot;issued&quot;:{&quot;date-parts&quot;:[[2014]]},&quot;container-title-short&quot;:&quot;&quot;},&quot;isTemporary&quot;:false}]},{&quot;citationID&quot;:&quot;MENDELEY_CITATION_ed762215-ccff-4dce-bd58-735251ec87de&quot;,&quot;properties&quot;:{&quot;noteIndex&quot;:0},&quot;isEdited&quot;:false,&quot;manualOverride&quot;:{&quot;isManuallyOverridden&quot;:false,&quot;citeprocText&quot;:&quot;(Indonesia, 2014)&quot;,&quot;manualOverrideText&quot;:&quot;&quot;},&quot;citationTag&quot;:&quot;MENDELEY_CITATION_v3_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&quot;,&quot;citationItems&quot;:[{&quot;id&quot;:&quot;6cab6fba-4dfd-33c0-b43f-fff132628ac4&quot;,&quot;itemData&quot;:{&quot;type&quot;:&quot;webpage&quot;,&quot;id&quot;:&quot;6cab6fba-4dfd-33c0-b43f-fff132628ac4&quot;,&quot;title&quot;:&quot;Undang-undang Republik Indonesia Nomor 23 Tahun 2014 tentang Pemerintahan Daerah&quot;,&quot;author&quot;:[{&quot;family&quot;:&quot;Indonesia&quot;,&quot;given&quot;:&quot;&quot;,&quot;parse-names&quot;:false,&quot;dropping-particle&quot;:&quot;&quot;,&quot;non-dropping-particle&quot;:&quot;&quot;}],&quot;container-title&quot;:&quot;Jakarta: Government of the Republic of Indonesia&quot;,&quot;issued&quot;:{&quot;date-parts&quot;:[[2014]]},&quot;container-title-short&quot;:&quot;&quot;},&quot;isTemporary&quot;:false}]},{&quot;citationID&quot;:&quot;MENDELEY_CITATION_030b3f4a-eec8-4366-aab7-1550b76d6ba0&quot;,&quot;properties&quot;:{&quot;noteIndex&quot;:0},&quot;isEdited&quot;:false,&quot;manualOverride&quot;:{&quot;isManuallyOverridden&quot;:false,&quot;citeprocText&quot;:&quot;(Indonesia, 2014)&quot;,&quot;manualOverrideText&quot;:&quot;&quot;},&quot;citationTag&quot;:&quot;MENDELEY_CITATION_v3_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&quot;,&quot;citationItems&quot;:[{&quot;id&quot;:&quot;6cab6fba-4dfd-33c0-b43f-fff132628ac4&quot;,&quot;itemData&quot;:{&quot;type&quot;:&quot;webpage&quot;,&quot;id&quot;:&quot;6cab6fba-4dfd-33c0-b43f-fff132628ac4&quot;,&quot;title&quot;:&quot;Undang-undang Republik Indonesia Nomor 23 Tahun 2014 tentang Pemerintahan Daerah&quot;,&quot;author&quot;:[{&quot;family&quot;:&quot;Indonesia&quot;,&quot;given&quot;:&quot;&quot;,&quot;parse-names&quot;:false,&quot;dropping-particle&quot;:&quot;&quot;,&quot;non-dropping-particle&quot;:&quot;&quot;}],&quot;container-title&quot;:&quot;Jakarta: Government of the Republic of Indonesia&quot;,&quot;issued&quot;:{&quot;date-parts&quot;:[[2014]]},&quot;container-title-short&quot;:&quot;&quot;},&quot;isTemporary&quot;:false}]},{&quot;citationID&quot;:&quot;MENDELEY_CITATION_0089b0c2-d7af-4ce3-a781-cc9b590c3f78&quot;,&quot;properties&quot;:{&quot;noteIndex&quot;:0},&quot;isEdited&quot;:false,&quot;manualOverride&quot;:{&quot;isManuallyOverridden&quot;:false,&quot;citeprocText&quot;:&quot;(Apriana &amp;#38; Suryanto, 2010)&quot;,&quot;manualOverrideText&quot;:&quot;&quot;},&quot;citationTag&quot;:&quot;MENDELEY_CITATION_v3_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&quot;,&quot;citationItems&quot;:[{&quot;id&quot;:&quot;dc80900f-e45f-381a-b97d-aad0dcd02366&quot;,&quot;itemData&quot;:{&quot;type&quot;:&quot;article-journal&quot;,&quot;id&quot;:&quot;dc80900f-e45f-381a-b97d-aad0dcd02366&quot;,&quot;title&quot;:&quot;Analysis of the Relationship between Capital Expenditures, Regional Original Income, Regional Independence and Regional Economic Growth (Studies in Regencies and Cities in Java-Bali)&quot;,&quot;author&quot;:[{&quot;family&quot;:&quot;Apriana&quot;,&quot;given&quot;:&quot;Dina&quot;,&quot;parse-names&quot;:false,&quot;dropping-particle&quot;:&quot;&quot;,&quot;non-dropping-particle&quot;:&quot;&quot;},{&quot;family&quot;:&quot;Suryanto&quot;,&quot;given&quot;:&quot;Rudy&quot;,&quot;parse-names&quot;:false,&quot;dropping-particle&quot;:&quot;&quot;,&quot;non-dropping-particle&quot;:&quot;&quot;}],&quot;container-title&quot;:&quot;Jurnal Akuntansi &amp; Investasi&quot;,&quot;issued&quot;:{&quot;date-parts&quot;:[[2010]]},&quot;page&quot;:&quot;68-79&quot;,&quot;abstract&quot;:&quot;Effective fiscal decentralization carried out since 10 years ago, one side gives greater authority in managing the area, but on the other side raises new problems. This is because the level of fiscal readiness of different areas. Increased authority possessed by local governments is expected to increase the independence of the region by maximizing the potentials in order to stimulate economic growth. This study aims to test how much capital expenditure and regional own revenue affect regional sufficiency and economic growth. This research obtained the result that capital expenditures did not significantly affect the regional sufficiency, while regional own revenue has a positive and significant impact on regional sufficiency. This research also obtains the results that capital expenditure, regional own revenue, and regional sufficiency did not significantly influence economic growth. Keywords:&quot;,&quot;issue&quot;:&quot;1&quot;,&quot;volume&quot;:&quot;11&quot;,&quot;container-title-short&quot;:&quot;&quot;},&quot;isTemporary&quot;:false}]},{&quot;citationID&quot;:&quot;MENDELEY_CITATION_d13200a5-d37a-4aaf-9826-ba05da343414&quot;,&quot;properties&quot;:{&quot;noteIndex&quot;:0},&quot;isEdited&quot;:false,&quot;manualOverride&quot;:{&quot;isManuallyOverridden&quot;:false,&quot;citeprocText&quot;:&quot;(Yasmin et al., 2021)&quot;,&quot;manualOverrideText&quot;:&quot;&quot;},&quot;citationTag&quot;:&quot;MENDELEY_CITATION_v3_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&quot;,&quot;citationItems&quot;:[{&quot;id&quot;:&quot;664c4999-9d7d-3985-9e68-4f220e1f40cb&quot;,&quot;itemData&quot;:{&quot;type&quot;:&quot;article-journal&quot;,&quot;id&quot;:&quot;664c4999-9d7d-3985-9e68-4f220e1f40cb&quot;,&quot;title&quot;:&quot;The Effect of the Internal Control System Effectiveness and the Quality of Financial Reporting and Its Impact on Fraud Prevention of Bandung Regency&quot;,&quot;author&quot;:[{&quot;family&quot;:&quot;Yasmin&quot;,&quot;given&quot;:&quot;Yasmin&quot;,&quot;parse-names&quot;:false,&quot;dropping-particle&quot;:&quot;&quot;,&quot;non-dropping-particle&quot;:&quot;&quot;},{&quot;family&quot;:&quot;Winarningsih&quot;,&quot;given&quot;:&quot;Srihadi&quot;,&quot;parse-names&quot;:false,&quot;dropping-particle&quot;:&quot;&quot;,&quot;non-dropping-particle&quot;:&quot;&quot;},{&quot;family&quot;:&quot;Mulyanti&quot;,&quot;given&quot;:&quot;Sri&quot;,&quot;parse-names&quot;:false,&quot;dropping-particle&quot;:&quot;&quot;,&quot;non-dropping-particle&quot;:&quot;&quot;}],&quot;container-title&quot;:&quot;Jurnal Manajemen Pelayanan Publik&quot;,&quot;ISSN&quot;:&quot;2581-1878&quot;,&quot;issued&quot;:{&quot;date-parts&quot;:[[2021]]},&quot;page&quot;:&quot;13-27&quot;,&quot;issue&quot;:&quot;1&quot;,&quot;volume&quot;:&quot;5&quot;,&quot;container-title-short&quot;:&quot;&quot;},&quot;isTemporary&quot;:false}]},{&quot;citationID&quot;:&quot;MENDELEY_CITATION_32a9e51d-f72b-4e79-9ee3-5abbbeb2a1cd&quot;,&quot;properties&quot;:{&quot;noteIndex&quot;:0},&quot;isEdited&quot;:false,&quot;manualOverride&quot;:{&quot;isManuallyOverridden&quot;:false,&quot;citeprocText&quot;:&quot;(Asteria, 2015)&quot;,&quot;manualOverrideText&quot;:&quot;&quot;},&quot;citationTag&quot;:&quot;MENDELEY_CITATION_v3_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&quot;,&quot;citationItems&quot;:[{&quot;id&quot;:&quot;aeacc9d9-c531-3d11-b121-c45ac3612f9d&quot;,&quot;itemData&quot;:{&quot;type&quot;:&quot;article-journal&quot;,&quot;id&quot;:&quot;aeacc9d9-c531-3d11-b121-c45ac3612f9d&quot;,&quot;title&quot;:&quot;Analysis of the Effect of Regional Tax Revenue and Regional Levies on Regency / City Original Revenue in Central Java&quot;,&quot;author&quot;:[{&quot;family&quot;:&quot;Asteria&quot;,&quot;given&quot;:&quot;Beta&quot;,&quot;parse-names&quot;:false,&quot;dropping-particle&quot;:&quot;&quot;,&quot;non-dropping-particle&quot;:&quot;&quot;}],&quot;container-title&quot;:&quot;Jurnal Riset Manajemen Sekolah Tinggi Ilmu Ekonomi Widya Wiwaha Program Magister Manajemen&quot;,&quot;DOI&quot;:&quot;10.32477/jrm.v2i1.162&quot;,&quot;ISSN&quot;:&quot;2355-9381&quot;,&quot;issued&quot;:{&quot;date-parts&quot;:[[2015]]},&quot;page&quot;:&quot;51-61&quot;,&quot;abstract&quot;:&quot;This research deals with the impact of Local Tax and Retribution Receipt to Local Government Original Receipt of Regency/City in Central Java from 2008 to 2012. This research utilizes the data of actual of local government budget from Directorate General of Fiscal Balance (Direktorat Jendral Perimbangan Keuangan). Methods of collecting data through census. The number of Regency/City in Central Java are 35. But the data consists of 33 of Regency/City In Central Java from 2008 to 2012. Total of samples are 165. Karanganyar Regency and Sukoharjo Regency were not included as samples of this research because they didn’t report the data of actual of local government budget to Directorate General of Fiscal Balance in 2009.The model used in this research is multiple regressions. The independent variables are Local Tax and Retribution Receipt, the dependent variable is Local Government Original Receipt. The research findings show that Local Tax and Retribution give the significant impact partially and simultaneusly on Local Government Original Receipt at real level 5 percent. All independent variables explain 91,90 percent of the revenue variability while the rest 8,10 percent is explained by other variables.Keywords: Local Tax, Retribution, and Local Government Original Receipt&quot;,&quot;issue&quot;:&quot;1&quot;,&quot;volume&quot;:&quot;2&quot;,&quot;container-title-short&quot;:&quot;&quot;},&quot;isTemporary&quot;:false}]},{&quot;citationID&quot;:&quot;MENDELEY_CITATION_3ee8ba50-c88a-4929-ba8f-0a02f4b1e72b&quot;,&quot;properties&quot;:{&quot;noteIndex&quot;:0},&quot;isEdited&quot;:false,&quot;manualOverride&quot;:{&quot;isManuallyOverridden&quot;:false,&quot;citeprocText&quot;:&quot;(Azhar Aziz et al., 2016)&quot;,&quot;manualOverrideText&quot;:&quot;&quot;},&quot;citationTag&quot;:&quot;MENDELEY_CITATION_v3_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&quot;,&quot;citationItems&quot;:[{&quot;id&quot;:&quot;9ecb25ac-cd4a-3a33-aa30-3a2aced3e20d&quot;,&quot;itemData&quot;:{&quot;type&quot;:&quot;article-journal&quot;,&quot;id&quot;:&quot;9ecb25ac-cd4a-3a33-aa30-3a2aced3e20d&quot;,&quot;title&quot;:&quot;The Impact of Fiscal Policy Impact on Income Inequality and Economic Growth: A Case Study of District/City in Java&quot;,&quot;author&quot;:[{&quot;family&quot;:&quot;Azhar Aziz&quot;,&quot;given&quot;:&quot;Harry&quot;,&quot;parse-names&quot;:false,&quot;dropping-particle&quot;:&quot;&quot;,&quot;non-dropping-particle&quot;:&quot;&quot;},{&quot;family&quot;:&quot;Laili&quot;,&quot;given&quot;:&quot;Nisful&quot;,&quot;parse-names&quot;:false,&quot;dropping-particle&quot;:&quot;&quot;,&quot;non-dropping-particle&quot;:&quot;&quot;},{&quot;family&quot;:&quot;Prihantono&quot;,&quot;given&quot;:&quot;Gigih&quot;,&quot;parse-names&quot;:false,&quot;dropping-particle&quot;:&quot;&quot;,&quot;non-dropping-particle&quot;:&quot;&quot;}],&quot;container-title&quot;:&quot;Journal of Indonesian Applied Economics&quot;,&quot;DOI&quot;:&quot;10.21776/ub.jiae.2016.006.02.6&quot;,&quot;ISSN&quot;:&quot;19077947&quot;,&quot;issued&quot;:{&quot;date-parts&quot;:[[2016]]},&quot;page&quot;:&quot;229-244&quot;,&quot;abstract&quot;:&quot;Indonesian government has planned a policy in both accelerating the economic growth and reducing the income inequality. The improvement of income equality in Indonesia is conducted specifically through tax and transfer system. The progressive tax system is conducted to redistribute income and to reduce income inequality (measured by Gini index). The efficiency of a low tax system gave rise to suspicion that the system is not effective for reducing income inequality. This study examines the effect of fiscal policy on income ineaquality and economy growth in Java. To achieve the objective of study, the changes of macroeconomic indicators, tax system efficiency, and the changes of the income distribution is analysed using a panel data regression model. The results showed that the redistribution value of district/city is negative, indicating that the redistribution through taxes is not effective. In practice, the applicable tax system tends to widen the income inequality. The relation between equity income and economic growth show greater influence in the region with high income, whereas in regions with low income, incidence of such influence is very small indeed.&quot;,&quot;issue&quot;:&quot;2&quot;,&quot;volume&quot;:&quot;6&quot;,&quot;container-title-short&quot;:&quot;&quot;},&quot;isTemporary&quot;:false}]},{&quot;citationID&quot;:&quot;MENDELEY_CITATION_c32af001-2e39-407a-a13a-67a94459e889&quot;,&quot;properties&quot;:{&quot;noteIndex&quot;:0},&quot;isEdited&quot;:false,&quot;manualOverride&quot;:{&quot;isManuallyOverridden&quot;:false,&quot;citeprocText&quot;:&quot;(Wati &amp;#38; Fajar, 2017)&quot;,&quot;manualOverrideText&quot;:&quot;&quot;},&quot;citationTag&quot;:&quot;MENDELEY_CITATION_v3_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&quot;,&quot;citationItems&quot;:[{&quot;id&quot;:&quot;b9e70017-19cd-3681-bfad-ae7dbcc77671&quot;,&quot;itemData&quot;:{&quot;type&quot;:&quot;article-journal&quot;,&quot;id&quot;:&quot;b9e70017-19cd-3681-bfad-ae7dbcc77671&quot;,&quot;title&quot;:&quot;The Influence of Regional Original Income and Balancing Funds on Regional Expenditures in Bandung City&quot;,&quot;author&quot;:[{&quot;family&quot;:&quot;Wati&quot;,&quot;given&quot;:&quot;Masayu Rahma&quot;,&quot;parse-names&quot;:false,&quot;dropping-particle&quot;:&quot;&quot;,&quot;non-dropping-particle&quot;:&quot;&quot;},{&quot;family&quot;:&quot;Fajar&quot;,&quot;given&quot;:&quot;Catur Martian&quot;,&quot;parse-names&quot;:false,&quot;dropping-particle&quot;:&quot;&quot;,&quot;non-dropping-particle&quot;:&quot;&quot;}],&quot;container-title&quot;:&quot;Jurnal Kajian Akuntansi&quot;,&quot;DOI&quot;:&quot;10.34209/equ.v21i1.628&quot;,&quot;ISSN&quot;:&quot;0216-8545&quot;,&quot;issued&quot;:{&quot;date-parts&quot;:[[2017]]},&quot;page&quot;:&quot;63-76&quot;,&quot;abstract&quot;:&quot;Abstract. This study is aimed to examine the effect of local revenues are a source of the revenue government of Bandung and the balance funds to finance regional expenditure of Bandung city. The used method in this research is survey method and descriptive type verification, and analysis of data use research data in the form of reports on realization of the budget the fiscal year 2004-2015 were obtained from the department of finance and asset management of Bandung. Novelty in this study is the imitation of previous studies with some updating data. Results of correlation analysis shows the relationship of local revenue to finance regional expenditure of 0.966 with a very strong category and relationship finance regional expenditure with balancing funds amounting to 0.923 with a very strong category. The coefficient of determination shows the influence of local revenue and expenditure balance funds to the region amounted to 0.973. Partial results of hypothesis testing can be seen a significant influence variables local revenues and balancing funds to finance regional expenditure. Hypothesis test results simultaneously can be seen a significant influence between local revenues and balancing funds to finance regional expenditure in Bandung. Keywords: District Own Source Revenue; Balancing Fund; Regional Expenditure&quot;,&quot;issue&quot;:&quot;1&quot;,&quot;volume&quot;:&quot;1&quot;,&quot;container-title-short&quot;:&quot;&quot;},&quot;isTemporary&quot;:false}]},{&quot;citationID&quot;:&quot;MENDELEY_CITATION_d59a984a-e930-4741-8569-9ee947b474a0&quot;,&quot;properties&quot;:{&quot;noteIndex&quot;:0},&quot;isEdited&quot;:false,&quot;manualOverride&quot;:{&quot;isManuallyOverridden&quot;:false,&quot;citeprocText&quot;:&quot;(Maulidiah &amp;#38; Husnah, 2018)&quot;,&quot;manualOverrideText&quot;:&quot;&quot;},&quot;citationTag&quot;:&quot;MENDELEY_CITATION_v3_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&quot;,&quot;citationItems&quot;:[{&quot;id&quot;:&quot;00c1b05e-e09e-343e-8ffa-9d71a2f3221b&quot;,&quot;itemData&quot;:{&quot;type&quot;:&quot;article-journal&quot;,&quot;id&quot;:&quot;00c1b05e-e09e-343e-8ffa-9d71a2f3221b&quot;,&quot;title&quot;:&quot;Penyelenggaraan Urusan Pemerintahan Konkuren pada Pemerintahan Daerah Kabupaten Siak&quot;,&quot;author&quot;:[{&quot;family&quot;:&quot;Maulidiah&quot;,&quot;given&quot;:&quot;Sri&quot;,&quot;parse-names&quot;:false,&quot;dropping-particle&quot;:&quot;&quot;,&quot;non-dropping-particle&quot;:&quot;&quot;},{&quot;family&quot;:&quot;Husnah&quot;,&quot;given&quot;:&quot;Asmaul&quot;,&quot;parse-names&quot;:false,&quot;dropping-particle&quot;:&quot;&quot;,&quot;non-dropping-particle&quot;:&quot;&quot;}],&quot;container-title&quot;:&quot;Jurnal Wedana&quot;,&quot;issued&quot;:{&quot;date-parts&quot;:[[2018]]},&quot;page&quot;:&quot;523-533&quot;,&quot;issue&quot;:&quot;2&quot;,&quot;volume&quot;:&quot;IV&quot;,&quot;container-title-short&quot;:&quot;&quot;},&quot;isTemporary&quot;:false}]},{&quot;citationID&quot;:&quot;MENDELEY_CITATION_0b0ab4bd-c850-4896-97d0-23e4b69c0327&quot;,&quot;properties&quot;:{&quot;noteIndex&quot;:0},&quot;isEdited&quot;:false,&quot;manualOverride&quot;:{&quot;isManuallyOverridden&quot;:false,&quot;citeprocText&quot;:&quot;(Ramadhan &amp;#38; Azhari, 2021)&quot;,&quot;manualOverrideText&quot;:&quot;&quot;},&quot;citationTag&quot;:&quot;MENDELEY_CITATION_v3_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&quot;,&quot;citationItems&quot;:[{&quot;id&quot;:&quot;39ce794e-1be5-3cfe-b7cb-6a4e93de622f&quot;,&quot;itemData&quot;:{&quot;type&quot;:&quot;article-journal&quot;,&quot;id&quot;:&quot;39ce794e-1be5-3cfe-b7cb-6a4e93de622f&quot;,&quot;title&quot;:&quot;Penyelenggaraan Pemerintahan Daerah dalam Urusan Konkuren Bidang Pelayanan Dasar di Kota Serang&quot;,&quot;author&quot;:[{&quot;family&quot;:&quot;Ramadhan&quot;,&quot;given&quot;:&quot;Rizki&quot;,&quot;parse-names&quot;:false,&quot;dropping-particle&quot;:&quot;&quot;,&quot;non-dropping-particle&quot;:&quot;&quot;},{&quot;family&quot;:&quot;Azhari&quot;,&quot;given&quot;:&quot;Aidul Fitriciada&quot;,&quot;parse-names&quot;:false,&quot;dropping-particle&quot;:&quot;&quot;,&quot;non-dropping-particle&quot;:&quot;&quot;}],&quot;container-title&quot;:&quot;Volksgeist&quot;,&quot;DOI&quot;:&quot;10.24090/volksgeist.v3i1.4333&quot;,&quot;URL&quot;:&quot;https://www.republika.co.id/berita/q2e19d430/&quot;,&quot;issued&quot;:{&quot;date-parts&quot;:[[2021]]},&quot;page&quot;:&quot;125-137&quot;,&quot;issue&quot;:&quot;1&quot;,&quot;volume&quot;:&quot;4&quot;,&quot;container-title-short&quot;:&quot;&quot;},&quot;isTemporary&quot;:false}]},{&quot;citationID&quot;:&quot;MENDELEY_CITATION_32041ddc-c234-4533-9ee6-33da74225a3b&quot;,&quot;properties&quot;:{&quot;noteIndex&quot;:0},&quot;isEdited&quot;:false,&quot;manualOverride&quot;:{&quot;isManuallyOverridden&quot;:false,&quot;citeprocText&quot;:&quot;(Sodikin, 2019)&quot;,&quot;manualOverrideText&quot;:&quot;&quot;},&quot;citationTag&quot;:&quot;MENDELEY_CITATION_v3_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&quot;,&quot;citationItems&quot;:[{&quot;id&quot;:&quot;d3a36228-a844-3d25-ace4-230444f5d27c&quot;,&quot;itemData&quot;:{&quot;type&quot;:&quot;article-journal&quot;,&quot;id&quot;:&quot;d3a36228-a844-3d25-ace4-230444f5d27c&quot;,&quot;title&quot;:&quot;Batas Kewenangan Pemerintah Provinsi Daerah Istimewa Yogyakarta dalam Penyediaan Perumahan Bagi Masyarakat Berpenghasilan Rendah&quot;,&quot;author&quot;:[{&quot;family&quot;:&quot;Sodikin&quot;,&quot;given&quot;:&quot;&quot;,&quot;parse-names&quot;:false,&quot;dropping-particle&quot;:&quot;&quot;,&quot;non-dropping-particle&quot;:&quot;&quot;}],&quot;container-title&quot;:&quot;'Adliya&quot;,&quot;issued&quot;:{&quot;date-parts&quot;:[[2019]]},&quot;page&quot;:&quot;209-287&quot;,&quot;abstract&quot;:&quot;Provision of housing for low-income people according to Law Number 23 of 2014, especially in Appendix D, does not provide an explanation of authority as a concurrent government affair to the provincial government. The regional government of the Special Region of Yogyakarta has limited authority or governmental affairs in making policies on providing housing for low-income people. For political reasons, that the housing problem is a concurrent governmental affair owned by the regional government of the Special Region of Yogyakarta implementing housing for low-income people.&quot;,&quot;issue&quot;:&quot;2&quot;,&quot;volume&quot;:&quot;13&quot;,&quot;container-title-short&quot;:&quot;&quot;},&quot;isTemporary&quot;:false}]},{&quot;citationID&quot;:&quot;MENDELEY_CITATION_f801d64c-aa49-46e4-9f90-7f48ade948d0&quot;,&quot;properties&quot;:{&quot;noteIndex&quot;:0},&quot;isEdited&quot;:false,&quot;manualOverride&quot;:{&quot;isManuallyOverridden&quot;:false,&quot;citeprocText&quot;:&quot;(Ramdani, 2022)&quot;,&quot;manualOverrideText&quot;:&quot;&quot;},&quot;citationTag&quot;:&quot;MENDELEY_CITATION_v3_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&quot;,&quot;citationItems&quot;:[{&quot;id&quot;:&quot;092bb614-48a1-318d-9f25-033ddea5bb4d&quot;,&quot;itemData&quot;:{&quot;type&quot;:&quot;article-journal&quot;,&quot;id&quot;:&quot;092bb614-48a1-318d-9f25-033ddea5bb4d&quot;,&quot;title&quot;:&quot;Deklinasi Kedudukan Gubernur Sebagai Kepala Daerah dan Penyelenggara Urusan Pemerintahan Konkuren Daerah Provinsi&quot;,&quot;author&quot;:[{&quot;family&quot;:&quot;Ramdani&quot;,&quot;given&quot;:&quot;Dadan&quot;,&quot;parse-names&quot;:false,&quot;dropping-particle&quot;:&quot;&quot;,&quot;non-dropping-particle&quot;:&quot;&quot;}],&quot;container-title&quot;:&quot;Jurnal Restorasi Hukum&quot;,&quot;issued&quot;:{&quot;date-parts&quot;:[[2022]]},&quot;page&quot;:&quot;31-66&quot;,&quot;abstract&quot;:&quot;In carrying out his duties and functions, the Governor has two dual positions, namely as regional head and as a representative of the central government in the region. The two positions have different orientations and are very likely to conflict. This research is a type of normative research, the method of collecting legal materials uses the library method. Primary legal materials in the form of Law Number 23 of 2014 concerning Regional Government and secondary legal materials in the form of related books and journals. Analyzed descriptively-analytically with deductive logic. The results of this study indicate that the declination of the Governor's position as regional head is triggered by the Governor's obligation to carry out national strategic programs. Furthermore, the weakening of the position of the Governor as the organizer of concurrent provincial government affairs due to the obligation to follow the NSPK that has been determined by the central government as well as the provisions that give the central government authority to be able to take up concurrent government affairs which are basically the authority of the Province, Regency/City. Abstrak: Dalam menjalankan tugas dan fungsinya, gubernur memiliki dua kedudukan ganda yakni sebagai kepala daerah dan sebagai wakil pemerintah pusat di daerah. Dua kedudukan tersebut memiliki orientasi yang 31&quot;,&quot;issue&quot;:&quot;1&quot;,&quot;volume&quot;:&quot;5&quot;,&quot;container-title-short&quot;:&quot;&quot;},&quot;isTemporary&quot;:false}]},{&quot;citationID&quot;:&quot;MENDELEY_CITATION_a2349acc-391c-4cf8-bd1f-82ff777bb035&quot;,&quot;properties&quot;:{&quot;noteIndex&quot;:0},&quot;isEdited&quot;:false,&quot;manualOverride&quot;:{&quot;isManuallyOverridden&quot;:false,&quot;citeprocText&quot;:&quot;(Wijayanti, 2014)&quot;,&quot;manualOverrideText&quot;:&quot;&quot;},&quot;citationTag&quot;:&quot;MENDELEY_CITATION_v3_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&quot;,&quot;citationItems&quot;:[{&quot;id&quot;:&quot;4592b8a1-89f5-38bf-8eb1-f71fdc792ada&quot;,&quot;itemData&quot;:{&quot;type&quot;:&quot;article-journal&quot;,&quot;id&quot;:&quot;4592b8a1-89f5-38bf-8eb1-f71fdc792ada&quot;,&quot;title&quot;:&quot;Pengembangan Autentic Assesment Berbasis Proyek dengan Pendekatan Saintifik untuk Meningkatkan Keterampilan Berpikir Ilmiah Mahasiswa&quot;,&quot;author&quot;:[{&quot;family&quot;:&quot;Wijayanti&quot;,&quot;given&quot;:&quot;A.&quot;,&quot;parse-names&quot;:false,&quot;dropping-particle&quot;:&quot;&quot;,&quot;non-dropping-particle&quot;:&quot;&quot;}],&quot;container-title&quot;:&quot;Jurnal Pendidikan IPA Indonesia&quot;,&quot;DOI&quot;:&quot;10.15294/jpii.v3i2.3107&quot;,&quot;ISSN&quot;:&quot;20894392&quot;,&quot;issued&quot;:{&quot;date-parts&quot;:[[2014]]},&quot;page&quot;:&quot;102-108&quot;,&quot;abstract&quot;:&quot;Penelitian ini bertujuan untuk mengembangkan sistem asesmen autentik pada mata kuliah Pengembangan Konsep Dasar IPA SD untuk meningkatkan keterampilan berpikir ilmiah mahasiswa calon guru SD. Desain penelitian yang digunakan adalah R&amp;D yang diarahkan untuk mengembangkan perangkat asesmen autentik berbasis proyek dengan pendekatan saitifik. Hasil penelitian menunjukkan bahwa autentic asessment berbasis proyek dengan pendekatan saintifik yang dikembangkan dapat meningkatkan keterampilan berpikir ilmiah dengan efektif. Setiap aspek keterampilan berpikir ilmiah mahasiswa mengalami peningkatan. Secara keseluruhan peningkatan (gain) keterampilan berpikir ilmiah sebesar 0, 86 yang artinya peningkatannya dengan kriteria tinggi.&quot;,&quot;issue&quot;:&quot;2&quot;,&quot;volume&quot;:&quot;3&quot;,&quot;container-title-short&quot;:&quot;&quot;},&quot;isTemporary&quot;:false}]},{&quot;citationID&quot;:&quot;MENDELEY_CITATION_a17a2966-ea87-413f-88dc-d77a109ec1e8&quot;,&quot;properties&quot;:{&quot;noteIndex&quot;:0},&quot;isEdited&quot;:false,&quot;manualOverride&quot;:{&quot;isManuallyOverridden&quot;:false,&quot;citeprocText&quot;:&quot;(Kurnia, 2022)&quot;,&quot;manualOverrideText&quot;:&quot;&quot;},&quot;citationTag&quot;:&quot;MENDELEY_CITATION_v3_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&quot;,&quot;citationItems&quot;:[{&quot;id&quot;:&quot;035c52e8-8d69-3fed-8892-50f8e0cadbed&quot;,&quot;itemData&quot;:{&quot;type&quot;:&quot;article-journal&quot;,&quot;id&quot;:&quot;035c52e8-8d69-3fed-8892-50f8e0cadbed&quot;,&quot;title&quot;:&quot;Pengaruh Dualisme Kedudukan dan Wewenang Kecamatan\nterhadap Penyelenggaraan Urusan Pemerintahan di Daerah\nKabupaten dalam Prespektif Otonomi Daerah di Indonesia&quot;,&quot;author&quot;:[{&quot;family&quot;:&quot;Kurnia&quot;,&quot;given&quot;:&quot;Tata&quot;,&quot;parse-names&quot;:false,&quot;dropping-particle&quot;:&quot;&quot;,&quot;non-dropping-particle&quot;:&quot;&quot;}],&quot;container-title&quot;:&quot;Jurnal Pendidikan Tambusai&quot;,&quot;issued&quot;:{&quot;date-parts&quot;:[[2022]]},&quot;page&quot;:&quot;2966-2971&quot;,&quot;issue&quot;:&quot;1&quot;,&quot;volume&quot;:&quot;6&quot;,&quot;container-title-short&quot;:&quot;&quot;},&quot;isTemporary&quot;:false}]},{&quot;citationID&quot;:&quot;MENDELEY_CITATION_d3bbd834-077d-4c72-9a90-329760fd47de&quot;,&quot;properties&quot;:{&quot;noteIndex&quot;:0},&quot;isEdited&quot;:false,&quot;manualOverride&quot;:{&quot;isManuallyOverridden&quot;:false,&quot;citeprocText&quot;:&quot;(Gafar et al., 2022)&quot;,&quot;manualOverrideText&quot;:&quot;&quot;},&quot;citationTag&quot;:&quot;MENDELEY_CITATION_v3_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&quot;,&quot;citationItems&quot;:[{&quot;id&quot;:&quot;7a1c7a7c-7ceb-3336-a142-2c8f4bae64b2&quot;,&quot;itemData&quot;:{&quot;type&quot;:&quot;article-journal&quot;,&quot;id&quot;:&quot;7a1c7a7c-7ceb-3336-a142-2c8f4bae64b2&quot;,&quot;title&quot;:&quot;Pengawas Penyelenggaraan Urusan Pemerintahan Daerah (PPUPD) Dalam Penyelenggaraan Urusan Pemerintahan di Indonesia&quot;,&quot;author&quot;:[{&quot;family&quot;:&quot;Gafar&quot;,&quot;given&quot;:&quot;T. Fahrul Gafar&quot;,&quot;parse-names&quot;:false,&quot;dropping-particle&quot;:&quot;&quot;,&quot;non-dropping-particle&quot;:&quot;&quot;},{&quot;family&quot;:&quot;Octavia&quot;,&quot;given&quot;:&quot;Santi&quot;,&quot;parse-names&quot;:false,&quot;dropping-particle&quot;:&quot;&quot;,&quot;non-dropping-particle&quot;:&quot;&quot;},{&quot;family&quot;:&quot;Zamhasari&quot;,&quot;given&quot;:&quot;&quot;,&quot;parse-names&quot;:false,&quot;dropping-particle&quot;:&quot;&quot;,&quot;non-dropping-particle&quot;:&quot;&quot;},{&quot;family&quot;:&quot;Suryaningsih&quot;,&quot;given&quot;:&quot;&quot;,&quot;parse-names&quot;:false,&quot;dropping-particle&quot;:&quot;&quot;,&quot;non-dropping-particle&quot;:&quot;&quot;},{&quot;family&quot;:&quot;Wijaya&quot;,&quot;given&quot;:&quot;Mendra&quot;,&quot;parse-names&quot;:false,&quot;dropping-particle&quot;:&quot;&quot;,&quot;non-dropping-particle&quot;:&quot;&quot;}],&quot;container-title&quot;:&quot;Jurnal Pendidikan Dasar dan Sosial Humaniora&quot;,&quot;issued&quot;:{&quot;date-parts&quot;:[[2022]]},&quot;issue&quot;:&quot;3&quot;,&quot;volume&quot;:&quot;1&quot;,&quot;container-title-short&quot;:&quot;&quot;},&quot;isTemporary&quot;:false}]},{&quot;citationID&quot;:&quot;MENDELEY_CITATION_5a751970-89bb-4f41-998b-ffb96d9578b4&quot;,&quot;properties&quot;:{&quot;noteIndex&quot;:0},&quot;isEdited&quot;:false,&quot;manualOverride&quot;:{&quot;isManuallyOverridden&quot;:false,&quot;citeprocText&quot;:&quot;(Marizka, 2013)&quot;,&quot;manualOverrideText&quot;:&quot;&quot;},&quot;citationTag&quot;:&quot;MENDELEY_CITATION_v3_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&quot;,&quot;citationItems&quot;:[{&quot;id&quot;:&quot;a6739a4d-9daa-31d1-87c4-8b63a1f1cb09&quot;,&quot;itemData&quot;:{&quot;type&quot;:&quot;article-newspaper&quot;,&quot;id&quot;:&quot;a6739a4d-9daa-31d1-87c4-8b63a1f1cb09&quot;,&quot;title&quot;:&quot;The Effect of Regional Original Income, Revenue Sharing Funds, General Allocation Funds, and Special Allocation Funds on the Level of Regional Financial Independence in Regencies and Cities in West Sumatra (Years 2006 – 2011)&quot;,&quot;author&quot;:[{&quot;family&quot;:&quot;Marizka&quot;,&quot;given&quot;:&quot;Reza&quot;,&quot;parse-names&quot;:false,&quot;dropping-particle&quot;:&quot;&quot;,&quot;non-dropping-particle&quot;:&quot;&quot;}],&quot;container-title&quot;:&quot;Padang: Universitas Negeri Padang&quot;,&quot;issued&quot;:{&quot;date-parts&quot;:[[2013]]},&quot;page&quot;:&quot;1-22&quot;,&quot;abstract&quot;:&quo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quot;,&quot;container-title-short&quot;:&quot;&quot;},&quot;isTemporary&quot;:false}]},{&quot;citationID&quot;:&quot;MENDELEY_CITATION_69d79822-cc7c-4e22-bc06-eb35f6570ddc&quot;,&quot;properties&quot;:{&quot;noteIndex&quot;:0},&quot;isEdited&quot;:false,&quot;manualOverride&quot;:{&quot;isManuallyOverridden&quot;:false,&quot;citeprocText&quot;:&quot;(Panggabean, 2009)&quot;,&quot;manualOverrideText&quot;:&quot;&quot;},&quot;citationTag&quot;:&quot;MENDELEY_CITATION_v3_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&quot;,&quot;citationItems&quot;:[{&quot;id&quot;:&quot;96b2950f-e824-34bc-afe7-fa5b6eb295ff&quot;,&quot;itemData&quot;:{&quot;type&quot;:&quot;thesis&quot;,&quot;id&quot;:&quot;96b2950f-e824-34bc-afe7-fa5b6eb295ff&quot;,&quot;title&quot;:&quot;The Effect of Regional Original Income on Regional Expenditures in Toba Samosir Regency&quot;,&quot;author&quot;:[{&quot;family&quot;:&quot;Panggabean&quot;,&quot;given&quot;:&quot;Henri Edison H.&quot;,&quot;parse-names&quot;:false,&quot;dropping-particle&quot;:&quot;&quot;,&quot;non-dropping-particle&quot;:&quot;&quot;}],&quot;issued&quot;:{&quot;date-parts&quot;:[[2009]]},&quot;number-of-pages&quot;:&quot;1-83&quot;,&quot;abstract&quot;:&quot;The goal of research is to know the effect Original Local Revenue to Local Budget of Toba Samosir District. The population of research is APBD of Toba Samosir District, by using time series data during 8 years, namely 2000-2007. The object of observation is result of financial report of Toba Samosir district about the Local Revenue and Local Budget in quartal reports for eight years, 2000-2007, consisting of 32 quartals. The financial report for 32 quartals has been made as sampel of the research. Data collected was secondary data and processing of data using Regression Linier Analysis. The result indicated that Local Tax, Local Retribution, and Others Legal Local Revenue has positive effect and sigificantly on Local Budget partially or simultaneously expressed in Coefficient of Determination (R2) as 78,5 %, it means Local Budget can be explained by Local Tax, Local Retribution, and Others Legal Local Revenue for 78,5 %, and remaining 21,5 % is effected by another variables Keyword : Local Tax, Local Retribution, and Others Legal Local Reveue.&quot;,&quot;publisher&quot;:&quot;Universitas Sumatera Utara, Medan&quot;,&quot;container-title-short&quot;:&quot;&quot;},&quot;isTemporary&quot;:false}]},{&quot;citationID&quot;:&quot;MENDELEY_CITATION_23fe897d-429f-4c77-9af2-bfe397670065&quot;,&quot;properties&quot;:{&quot;noteIndex&quot;:0},&quot;isEdited&quot;:false,&quot;manualOverride&quot;:{&quot;isManuallyOverridden&quot;:false,&quot;citeprocText&quot;:&quot;(Hayrapetyan &amp;#38; Mnatsakanyan, 2022)&quot;,&quot;manualOverrideText&quot;:&quot;&quot;},&quot;citationTag&quot;:&quot;MENDELEY_CITATION_v3_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&quot;,&quot;citationItems&quot;:[{&quot;id&quot;:&quot;849aa04b-9a71-3ea8-87b1-02ce3cb6bc26&quot;,&quot;itemData&quot;:{&quot;type&quot;:&quot;article-journal&quot;,&quot;id&quot;:&quot;849aa04b-9a71-3ea8-87b1-02ce3cb6bc26&quot;,&quot;title&quot;:&quot;Effective Local Governance: Large or Small Units (the Armenian Case)&quot;,&quot;author&quot;:[{&quot;family&quot;:&quot;Hayrapetyan&quot;,&quot;given&quot;:&quot;Ruben&quot;,&quot;parse-names&quot;:false,&quot;dropping-particle&quot;:&quot;&quot;,&quot;non-dropping-particle&quot;:&quot;&quot;},{&quot;family&quot;:&quot;Mnatsakanyan&quot;,&quot;given&quot;:&quot;Tigran&quot;,&quot;parse-names&quot;:false,&quot;dropping-particle&quot;:&quot;&quot;,&quot;non-dropping-particle&quot;:&quot;&quot;}],&quot;container-title&quot;:&quot;Public Administration Issues&quot;,&quot;DOI&quot;:&quot;10.17323/1999-5431-2022-0-5-134-151&quot;,&quot;ISSN&quot;:&quot;19995431&quot;,&quot;issued&quot;:{&quot;date-parts&quot;:[[2022]]},&quot;page&quot;:&quot;134-151&quot;,&quot;abstract&quot;:&quot;The purpose of this research was to identify the impact of the size of local government units on the local public services, whether small or large local government units are preferable for the implementation of effective local governance. A whole complex of financial and socio-economic indicators from 465 amalgamated communities in Armenia, as well as the newly formed 52 clusters, were collected and analyzed, by creating a database and polynomial regression models to quantitatively measure the impact of the size of local government units on the provision of public services. The analysis has quantitatively proven that for certain public services it would be more favorable to have larger local government units, however, the small and medium-size consolidated clusters do not provide a significant increase in the provision of public services. Thus, for having substantial outcomes from consolidation the new local government units have to be much larger than they were before. Moreover, effective local governance requires both large and small local government units with its own powers and responsibilities. Disclosure of such relationships can be useful not only for ensuring better reforms in territorial administration and local governance but also for contributing to the theory and practice of public administration and local government.&quot;,&quot;issue&quot;:&quot;(Special Issue I, electronic edition)&quot;,&quot;volume&quot;:&quot;5&quot;,&quot;container-title-short&quot;:&quot;&quot;},&quot;isTemporary&quot;:false}]},{&quot;citationID&quot;:&quot;MENDELEY_CITATION_15ee0766-fd23-4bfa-9ecc-8e22fb074b42&quot;,&quot;properties&quot;:{&quot;noteIndex&quot;:0},&quot;isEdited&quot;:false,&quot;manualOverride&quot;:{&quot;isManuallyOverridden&quot;:false,&quot;citeprocText&quot;:&quot;(Setiawan et al., 2022)&quot;,&quot;manualOverrideText&quot;:&quot;&quot;},&quot;citationTag&quot;:&quot;MENDELEY_CITATION_v3_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&quot;,&quot;citationItems&quot;:[{&quot;id&quot;:&quot;afefafc6-7e9d-3217-8616-b3e7632f22c2&quot;,&quot;itemData&quot;:{&quot;type&quot;:&quot;article-journal&quot;,&quot;id&quot;:&quot;afefafc6-7e9d-3217-8616-b3e7632f22c2&quot;,&quot;title&quot;:&quot;Implementation of Zoning-Based New Student Admission System Policy at the High School Level in Bandung City, West Java, Indonesia&quot;,&quot;author&quot;:[{&quot;family&quot;:&quot;Setiawan&quot;,&quot;given&quot;:&quot;Egy Herdiansyah&quot;,&quot;parse-names&quot;:false,&quot;dropping-particle&quot;:&quot;&quot;,&quot;non-dropping-particle&quot;:&quot;&quot;},{&quot;family&quot;:&quot;Sahdania&quot;,&quot;given&quot;:&quot;Salwaa&quot;,&quot;parse-names&quot;:false,&quot;dropping-particle&quot;:&quot;&quot;,&quot;non-dropping-particle&quot;:&quot;&quot;},{&quot;family&quot;:&quot;Nurasa&quot;,&quot;given&quot;:&quot;Heru&quot;,&quot;parse-names&quot;:false,&quot;dropping-particle&quot;:&quot;&quot;,&quot;non-dropping-particle&quot;:&quot;&quot;},{&quot;family&quot;:&quot;Halimah&quot;,&quot;given&quot;:&quot;Mas&quot;,&quot;parse-names&quot;:false,&quot;dropping-particle&quot;:&quot;&quot;,&quot;non-dropping-particle&quot;:&quot;&quot;}],&quot;container-title&quot;:&quot;Jurnal Manajemen Pelayanan Publik&quot;,&quot;DOI&quot;:&quot;10.24198/jmpp.v6i1.40354&quot;,&quot;ISSN&quot;:&quot;2580-9970&quot;,&quot;issued&quot;:{&quot;date-parts&quot;:[[2022]]},&quot;page&quot;:&quot;41&quot;,&quot;abstract&quot;:&quot;The purpose of this study was to determine the implementation of the Zoning System policy in the Admission of New Students in Bandung City at the senior high school (SMA) level and to see how the implementation of the policy was implemented at the high school level in Bandung, West Java. The research method used is descriptive research method with a qualitative approach. In the research conducted, primary data and secondary data obtained through literature study techniques, field studies (interviews and observations) were used, besides that purposive techniques were also used to determine informants in the study. The results of this study were analyzed using the Miles and Huberman model. The results of the study indicate that the government has not been optimal in its implementation, this is viewed from several aspects, namely, organizations where the government has used its resources, interpretations or ways of delivering government that are not easy to understand, and its implementation is in accordance with the direction of goals, and objectives, aspects of the principle Therefore, there is a need for policy consistency and policy evaluation in regulations related to this zoning system in order to realize the objectives of this policy.&quot;,&quot;issue&quot;:&quot;1&quot;,&quot;volume&quot;:&quot;6&quot;,&quot;container-title-short&quot;:&quot;&quot;},&quot;isTemporary&quot;:false}]},{&quot;citationID&quot;:&quot;MENDELEY_CITATION_fdc47ff6-91e0-4ba5-a17a-e158725b1fc0&quot;,&quot;properties&quot;:{&quot;noteIndex&quot;:0},&quot;isEdited&quot;:false,&quot;manualOverride&quot;:{&quot;isManuallyOverridden&quot;:false,&quot;citeprocText&quot;:&quot;(Prasetio &amp;#38; Nurdin, 2021)&quot;,&quot;manualOverrideText&quot;:&quot;&quot;},&quot;citationTag&quot;:&quot;MENDELEY_CITATION_v3_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&quot;,&quot;citationItems&quot;:[{&quot;id&quot;:&quot;957fd2cc-c3fe-305b-941f-e83fbfe13829&quot;,&quot;itemData&quot;:{&quot;type&quot;:&quot;article-journal&quot;,&quot;id&quot;:&quot;957fd2cc-c3fe-305b-941f-e83fbfe13829&quot;,&quot;title&quot;:&quot;Kewenangan Konkuren Pemerintah Daerah dalam Perizinan Industri Berdasarkan Undang-Undang Nomor 11 Tahun 2020 Tentang Cipta Kerja&quot;,&quot;author&quot;:[{&quot;family&quot;:&quot;Prasetio&quot;,&quot;given&quot;:&quot;Teguh&quot;,&quot;parse-names&quot;:false,&quot;dropping-particle&quot;:&quot;&quot;,&quot;non-dropping-particle&quot;:&quot;&quot;},{&quot;family&quot;:&quot;Nurdin&quot;,&quot;given&quot;:&quot;Maharani&quot;,&quot;parse-names&quot;:false,&quot;dropping-particle&quot;:&quot;&quot;,&quot;non-dropping-particle&quot;:&quot;&quot;}],&quot;container-title&quot;:&quot;Jurnal Kertha Semaya&quot;,&quot;DOI&quot;:&quot;10.24843/KS.2021.v09.i02.p11&quot;,&quot;URL&quot;:&quot;https://doi.org/10.24843/KS.2021.v09.i02.p11&quot;,&quot;issued&quot;:{&quot;date-parts&quot;:[[2021]]},&quot;page&quot;:&quot;314-329&quot;,&quot;abstract&quot;:&quot;This study aims to determine the new paradigm of concurrent authority of local governments and how local government authorities in industrial licensing are based on Law Number 11 of 2020 concerning Job Creation. The research method used in the preparation of this article is a normative legal research method, namely research that is focused on examining the norms or norms contained in positive law. Based on this research, changes in the regulation contained in the Job Creation Law have created a new paradigm in the implementation of concurrent authority that redirects regional autonomy to a centralized system. Changes in norms have had an impact on the implementation of regional autonomy, especially industrial licensing. These changes resulted in the loss of regional government authority in licensing in the industrial sector so that local governments did not have significant authority. In addition, there is also the potential for loss of regional revenue due to the withdrawal of industrial licensing authority which can affect regional services and development.&quot;,&quot;issue&quot;:&quot;2&quot;,&quot;volume&quot;:&quot;9&quot;,&quot;container-title-short&quot;:&quot;&quot;},&quot;isTemporary&quot;:false}]},{&quot;citationID&quot;:&quot;MENDELEY_CITATION_149d218b-6ab7-4ced-8025-ca5a20a8b2ea&quot;,&quot;properties&quot;:{&quot;noteIndex&quot;:0},&quot;isEdited&quot;:false,&quot;manualOverride&quot;:{&quot;isManuallyOverridden&quot;:false,&quot;citeprocText&quot;:&quot;(Pradana et al., 2023)&quot;,&quot;manualOverrideText&quot;:&quot;&quot;},&quot;citationTag&quot;:&quot;MENDELEY_CITATION_v3_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&quot;,&quot;citationItems&quot;:[{&quot;id&quot;:&quot;9db1d2e5-6da8-3a89-8ae0-fb3a803e1d9c&quot;,&quot;itemData&quot;:{&quot;type&quot;:&quot;article-journal&quot;,&quot;id&quot;:&quot;9db1d2e5-6da8-3a89-8ae0-fb3a803e1d9c&quot;,&quot;title&quot;:&quot;Depresiasi Makna Konkuren dalam Undang-Undang Pemerintahan Daerah Terhadap Daerah Kepulauan&quot;,&quot;author&quot;:[{&quot;family&quot;:&quot;Pradana&quot;,&quot;given&quot;:&quot;Anugrah Syafa'at&quot;,&quot;parse-names&quot;:false,&quot;dropping-particle&quot;:&quot;&quot;,&quot;non-dropping-particle&quot;:&quot;&quot;},{&quot;family&quot;:&quot;Achmad&quot;,&quot;given&quot;:&quot;Dirga&quot;,&quot;parse-names&quot;:false,&quot;dropping-particle&quot;:&quot;&quot;,&quot;non-dropping-particle&quot;:&quot;&quot;},{&quot;family&quot;:&quot;Rosita&quot;,&quot;given&quot;:&quot;&quot;,&quot;parse-names&quot;:false,&quot;dropping-particle&quot;:&quot;&quot;,&quot;non-dropping-particle&quot;:&quot;&quot;}],&quot;container-title&quot;:&quot;Al-Adalah&quot;,&quot;URL&quot;:&quot;https://jurnal.iain-bone.ac.id/index.php/aladalah&quot;,&quot;issued&quot;:{&quot;date-parts&quot;:[[2023]]},&quot;page&quot;:&quot;29-43&quot;,&quot;abstract&quot;:&quot;This paper discusses the concept of local government in relation to the archipelago using a conceptual approach. This paper departs from the idea that the archipelagic region is part of the Unitary State of the Republic of Indonesia, so it is necessary to handle public services based on specificity, of course, which are in the archipelagic area. Equitable distribution of public services begins with shifting the meaning of concurrent government affairs as contained in Law Number 23 of 2014 concerning Regional Government which in substance is very rigid in its regulation, so that a shift in the meaning of concurrent specialties is needed for archipelagic regions in order to create a balance of public services that can felt by people living in the archipelago. The meaning of concurrent government affairs towards archipelagic areas departs from a public service approach that starts from non-archipelagic areas which become liaisons between islands by concentrating services on archipelagic areas that have the closest access range from small islands in the district/city area which is the final destination. will provide convenience in terms of public services and make the archipelago as an integrated unit. The acceleration of the development process of the archipelagic regions is an absolute thing to be done by the government and regional governments in order to realize the welfare of the people, especially those in the archipelagic areas. This is an open access article under the CC-BY-SA 4.0 license.&quot;,&quot;issue&quot;:&quot;1&quot;,&quot;volume&quot;:&quot;8&quot;,&quot;container-title-short&quot;:&quot;&quot;},&quot;isTemporary&quot;:false}]},{&quot;citationID&quot;:&quot;MENDELEY_CITATION_85b888be-d0a0-4013-8622-c23dda467041&quot;,&quot;properties&quot;:{&quot;noteIndex&quot;:0},&quot;isEdited&quot;:false,&quot;manualOverride&quot;:{&quot;isManuallyOverridden&quot;:false,&quot;citeprocText&quot;:&quot;(Kim &amp;#38; Kim’, 1995)&quot;,&quot;manualOverrideText&quot;:&quot;&quot;},&quot;citationTag&quot;:&quot;MENDELEY_CITATION_v3_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&quot;,&quot;citationItems&quot;:[{&quot;id&quot;:&quot;652fc272-2823-355e-8bbb-9dbf1b54915c&quot;,&quot;itemData&quot;:{&quot;type&quot;:&quot;report&quot;,&quot;id&quot;:&quot;652fc272-2823-355e-8bbb-9dbf1b54915c&quot;,&quot;title&quot;:&quot;Efficiency of an Information System in an Agency Model&quot;,&quot;author&quot;:[{&quot;family&quot;:&quot;Kim&quot;,&quot;given&quot;:&quot;Son Ku&quot;,&quot;parse-names&quot;:false,&quot;dropping-particle&quot;:&quot;&quot;,&quot;non-dropping-particle&quot;:&quot;&quot;},{&quot;family&quot;:&quot;Kim'&quot;,&quot;given&quot;:&quot;Son Ku&quot;,&quot;parse-names&quot;:false,&quot;dropping-particle&quot;:&quot;&quot;,&quot;non-dropping-particle&quot;:&quot;&quot;}],&quot;container-title&quot;:&quot;Econometrica&quot;,&quot;ISBN&quot;:&quot;131.247.112.3&quot;,&quot;issued&quot;:{&quot;date-parts&quot;:[[1995]]},&quot;number-of-pages&quot;:&quot;89-102&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Different information systems are compared in terms of their relative efficiencies in an agency model. The mean preserving spread relation between the likelihood ratio distributions derived from the original information systems is found to be sufficient to rank information systems under quite general assumptions about the agent's utility function. Furthermore, it is shown that the mean preserving spread criterion can be applied to a broader set of information systems than Holmstrom's informativeness criterion and Blackwell's theorem.&quot;,&quot;issue&quot;:&quot;1&quot;,&quot;volume&quot;:&quot;6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775C-622F-4A64-8833-EA4FAB66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12</TotalTime>
  <Pages>14</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47445</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Gunawan Undang</cp:lastModifiedBy>
  <cp:revision>5</cp:revision>
  <cp:lastPrinted>2020-04-30T04:32:00Z</cp:lastPrinted>
  <dcterms:created xsi:type="dcterms:W3CDTF">2023-05-24T06:28:00Z</dcterms:created>
  <dcterms:modified xsi:type="dcterms:W3CDTF">2023-05-24T06:39:00Z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