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3356" w14:textId="77777777" w:rsidR="00B521A0" w:rsidRPr="00B202D4" w:rsidRDefault="00B521A0" w:rsidP="0004312E">
      <w:pPr>
        <w:jc w:val="center"/>
        <w:rPr>
          <w:rFonts w:ascii="Candara" w:hAnsi="Candara"/>
          <w:b/>
          <w:sz w:val="24"/>
          <w:szCs w:val="24"/>
        </w:rPr>
      </w:pPr>
      <w:r w:rsidRPr="00B202D4">
        <w:rPr>
          <w:rFonts w:ascii="Candara" w:hAnsi="Candara"/>
          <w:b/>
          <w:sz w:val="24"/>
          <w:szCs w:val="24"/>
        </w:rPr>
        <w:t xml:space="preserve">PERSEPSI LABELISASI HALAL DAN STRATEGI PEMASARAN MLM SYARIAH </w:t>
      </w:r>
      <w:r w:rsidR="00EE2D4B" w:rsidRPr="00B202D4">
        <w:rPr>
          <w:rFonts w:ascii="Candara" w:hAnsi="Candara"/>
          <w:b/>
          <w:sz w:val="24"/>
          <w:szCs w:val="24"/>
        </w:rPr>
        <w:t>SERTA PENGARUHNYA</w:t>
      </w:r>
      <w:r w:rsidR="00886D14" w:rsidRPr="00B202D4">
        <w:rPr>
          <w:rFonts w:ascii="Candara" w:hAnsi="Candara"/>
          <w:b/>
          <w:sz w:val="24"/>
          <w:szCs w:val="24"/>
        </w:rPr>
        <w:t xml:space="preserve"> </w:t>
      </w:r>
      <w:r w:rsidR="007D5C36" w:rsidRPr="00B202D4">
        <w:rPr>
          <w:rFonts w:ascii="Candara" w:hAnsi="Candara"/>
          <w:b/>
          <w:sz w:val="24"/>
          <w:szCs w:val="24"/>
        </w:rPr>
        <w:t>T</w:t>
      </w:r>
      <w:r w:rsidRPr="00B202D4">
        <w:rPr>
          <w:rFonts w:ascii="Candara" w:hAnsi="Candara"/>
          <w:b/>
          <w:sz w:val="24"/>
          <w:szCs w:val="24"/>
        </w:rPr>
        <w:t xml:space="preserve">ERHADAP KEPUTUSAN PEMBELIAN </w:t>
      </w:r>
    </w:p>
    <w:p w14:paraId="6CDC56D0" w14:textId="77777777" w:rsidR="00B521A0" w:rsidRPr="00B202D4" w:rsidRDefault="00B521A0" w:rsidP="00B906E6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14:paraId="5BFB4AF8" w14:textId="54266F0C" w:rsidR="00B521A0" w:rsidRPr="002448C5" w:rsidRDefault="00B521A0" w:rsidP="00B906E6">
      <w:pPr>
        <w:spacing w:line="276" w:lineRule="auto"/>
        <w:jc w:val="center"/>
        <w:rPr>
          <w:rFonts w:ascii="Candara" w:hAnsi="Candara"/>
          <w:b/>
          <w:bCs/>
          <w:vertAlign w:val="superscript"/>
        </w:rPr>
      </w:pPr>
      <w:r w:rsidRPr="00B202D4">
        <w:rPr>
          <w:rFonts w:ascii="Candara" w:hAnsi="Candara"/>
          <w:b/>
          <w:bCs/>
        </w:rPr>
        <w:t xml:space="preserve">Evita </w:t>
      </w:r>
      <w:proofErr w:type="spellStart"/>
      <w:r w:rsidRPr="00B202D4">
        <w:rPr>
          <w:rFonts w:ascii="Candara" w:hAnsi="Candara"/>
          <w:b/>
          <w:bCs/>
        </w:rPr>
        <w:t>Farcha</w:t>
      </w:r>
      <w:proofErr w:type="spellEnd"/>
      <w:r w:rsidRPr="00B202D4">
        <w:rPr>
          <w:rFonts w:ascii="Candara" w:hAnsi="Candara"/>
          <w:b/>
          <w:bCs/>
        </w:rPr>
        <w:t xml:space="preserve"> Kamila</w:t>
      </w:r>
      <w:r w:rsidR="002448C5">
        <w:rPr>
          <w:rFonts w:ascii="Candara" w:hAnsi="Candara"/>
          <w:b/>
          <w:bCs/>
          <w:vertAlign w:val="superscript"/>
        </w:rPr>
        <w:t>1</w:t>
      </w:r>
      <w:r w:rsidR="002448C5">
        <w:rPr>
          <w:rFonts w:ascii="Candara" w:hAnsi="Candara"/>
          <w:b/>
          <w:bCs/>
        </w:rPr>
        <w:t>, Evi Sopiah</w:t>
      </w:r>
      <w:r w:rsidR="002448C5">
        <w:rPr>
          <w:rFonts w:ascii="Candara" w:hAnsi="Candara"/>
          <w:b/>
          <w:bCs/>
          <w:vertAlign w:val="superscript"/>
        </w:rPr>
        <w:t>2</w:t>
      </w:r>
      <w:r w:rsidR="002448C5">
        <w:rPr>
          <w:rFonts w:ascii="Candara" w:hAnsi="Candara"/>
          <w:b/>
          <w:bCs/>
        </w:rPr>
        <w:t xml:space="preserve">, </w:t>
      </w:r>
      <w:proofErr w:type="spellStart"/>
      <w:r w:rsidR="002448C5">
        <w:rPr>
          <w:rFonts w:ascii="Candara" w:hAnsi="Candara"/>
          <w:b/>
          <w:bCs/>
          <w:vertAlign w:val="superscript"/>
        </w:rPr>
        <w:t>S</w:t>
      </w:r>
      <w:r w:rsidR="002448C5">
        <w:rPr>
          <w:rFonts w:ascii="Candara" w:hAnsi="Candara"/>
          <w:b/>
          <w:bCs/>
        </w:rPr>
        <w:t>Sarip</w:t>
      </w:r>
      <w:proofErr w:type="spellEnd"/>
      <w:r w:rsidR="002448C5">
        <w:rPr>
          <w:rFonts w:ascii="Candara" w:hAnsi="Candara"/>
          <w:b/>
          <w:bCs/>
        </w:rPr>
        <w:t xml:space="preserve"> Muslim</w:t>
      </w:r>
      <w:r w:rsidR="002448C5">
        <w:rPr>
          <w:rFonts w:ascii="Candara" w:hAnsi="Candara"/>
          <w:b/>
          <w:bCs/>
          <w:vertAlign w:val="superscript"/>
        </w:rPr>
        <w:t>3</w:t>
      </w:r>
    </w:p>
    <w:p w14:paraId="5277EB07" w14:textId="5A69DE12" w:rsidR="00B521A0" w:rsidRPr="002448C5" w:rsidRDefault="002448C5" w:rsidP="00B906E6">
      <w:pPr>
        <w:spacing w:line="276" w:lineRule="auto"/>
        <w:jc w:val="center"/>
        <w:rPr>
          <w:rStyle w:val="Hyperlink"/>
          <w:rFonts w:ascii="Candara" w:hAnsi="Candara"/>
          <w:color w:val="000000" w:themeColor="text1"/>
          <w:u w:val="none"/>
        </w:rPr>
      </w:pPr>
      <w:r w:rsidRPr="002448C5">
        <w:rPr>
          <w:rFonts w:ascii="Candara" w:hAnsi="Candara"/>
          <w:vertAlign w:val="superscript"/>
        </w:rPr>
        <w:t>1</w:t>
      </w:r>
      <w:r w:rsidRPr="002448C5">
        <w:rPr>
          <w:rFonts w:ascii="Candara" w:hAnsi="Candara"/>
        </w:rPr>
        <w:t xml:space="preserve">UIN Sunan </w:t>
      </w:r>
      <w:proofErr w:type="spellStart"/>
      <w:r w:rsidRPr="002448C5">
        <w:rPr>
          <w:rFonts w:ascii="Candara" w:hAnsi="Candara"/>
        </w:rPr>
        <w:t>Gunung</w:t>
      </w:r>
      <w:proofErr w:type="spellEnd"/>
      <w:r w:rsidRPr="002448C5">
        <w:rPr>
          <w:rFonts w:ascii="Candara" w:hAnsi="Candara"/>
        </w:rPr>
        <w:t xml:space="preserve"> </w:t>
      </w:r>
      <w:proofErr w:type="spellStart"/>
      <w:r w:rsidRPr="002448C5">
        <w:rPr>
          <w:rFonts w:ascii="Candara" w:hAnsi="Candara"/>
        </w:rPr>
        <w:t>Djati</w:t>
      </w:r>
      <w:proofErr w:type="spellEnd"/>
      <w:r w:rsidRPr="002448C5">
        <w:rPr>
          <w:rFonts w:ascii="Candara" w:hAnsi="Candara"/>
        </w:rPr>
        <w:t xml:space="preserve"> Bandung, Indonesia</w:t>
      </w:r>
      <w:r w:rsidR="00B521A0" w:rsidRPr="002448C5">
        <w:rPr>
          <w:rFonts w:ascii="Candara" w:hAnsi="Candara"/>
          <w:color w:val="000000" w:themeColor="text1"/>
        </w:rPr>
        <w:t xml:space="preserve">, </w:t>
      </w:r>
      <w:hyperlink r:id="rId8" w:history="1">
        <w:r w:rsidR="00B521A0" w:rsidRPr="002448C5">
          <w:rPr>
            <w:rStyle w:val="Hyperlink"/>
            <w:rFonts w:ascii="Candara" w:hAnsi="Candara"/>
            <w:color w:val="000000" w:themeColor="text1"/>
            <w:u w:val="none"/>
          </w:rPr>
          <w:t>ask.evitafarcha@gmail.com</w:t>
        </w:r>
      </w:hyperlink>
    </w:p>
    <w:p w14:paraId="2A795166" w14:textId="53F814D8" w:rsidR="002448C5" w:rsidRPr="002448C5" w:rsidRDefault="002448C5" w:rsidP="00B906E6">
      <w:pPr>
        <w:spacing w:line="276" w:lineRule="auto"/>
        <w:jc w:val="center"/>
        <w:rPr>
          <w:rFonts w:ascii="Candara" w:hAnsi="Candara"/>
          <w:color w:val="000000" w:themeColor="text1"/>
        </w:rPr>
      </w:pPr>
      <w:r w:rsidRPr="002448C5">
        <w:rPr>
          <w:rFonts w:ascii="Candara" w:hAnsi="Candara"/>
          <w:color w:val="000000" w:themeColor="text1"/>
          <w:vertAlign w:val="superscript"/>
        </w:rPr>
        <w:t>2</w:t>
      </w:r>
      <w:r w:rsidRPr="002448C5">
        <w:rPr>
          <w:rFonts w:ascii="Candara" w:hAnsi="Candara"/>
          <w:color w:val="000000" w:themeColor="text1"/>
        </w:rPr>
        <w:t xml:space="preserve">UIN Sunan </w:t>
      </w:r>
      <w:proofErr w:type="spellStart"/>
      <w:r w:rsidRPr="002448C5">
        <w:rPr>
          <w:rFonts w:ascii="Candara" w:hAnsi="Candara"/>
          <w:color w:val="000000" w:themeColor="text1"/>
        </w:rPr>
        <w:t>Gunung</w:t>
      </w:r>
      <w:proofErr w:type="spellEnd"/>
      <w:r w:rsidRPr="002448C5">
        <w:rPr>
          <w:rFonts w:ascii="Candara" w:hAnsi="Candara"/>
          <w:color w:val="000000" w:themeColor="text1"/>
        </w:rPr>
        <w:t xml:space="preserve"> </w:t>
      </w:r>
      <w:proofErr w:type="spellStart"/>
      <w:r w:rsidRPr="002448C5">
        <w:rPr>
          <w:rFonts w:ascii="Candara" w:hAnsi="Candara"/>
          <w:color w:val="000000" w:themeColor="text1"/>
        </w:rPr>
        <w:t>Djati</w:t>
      </w:r>
      <w:proofErr w:type="spellEnd"/>
      <w:r w:rsidRPr="002448C5">
        <w:rPr>
          <w:rFonts w:ascii="Candara" w:hAnsi="Candara"/>
          <w:color w:val="000000" w:themeColor="text1"/>
        </w:rPr>
        <w:t xml:space="preserve"> Bandung, Indonesia, </w:t>
      </w:r>
      <w:hyperlink r:id="rId9" w:history="1">
        <w:r w:rsidRPr="002448C5">
          <w:rPr>
            <w:rStyle w:val="Hyperlink"/>
            <w:rFonts w:ascii="Candara" w:hAnsi="Candara"/>
            <w:color w:val="000000" w:themeColor="text1"/>
            <w:u w:val="none"/>
          </w:rPr>
          <w:t>evisopiah@uinsgd.ac.id</w:t>
        </w:r>
      </w:hyperlink>
    </w:p>
    <w:p w14:paraId="01DDF31F" w14:textId="6948AB40" w:rsidR="002448C5" w:rsidRPr="002448C5" w:rsidRDefault="002448C5" w:rsidP="002448C5">
      <w:pPr>
        <w:spacing w:line="276" w:lineRule="auto"/>
        <w:jc w:val="center"/>
        <w:rPr>
          <w:rFonts w:ascii="Candara" w:hAnsi="Candara"/>
        </w:rPr>
      </w:pPr>
      <w:r w:rsidRPr="002448C5">
        <w:rPr>
          <w:rFonts w:ascii="Candara" w:hAnsi="Candara"/>
          <w:vertAlign w:val="superscript"/>
        </w:rPr>
        <w:t>3</w:t>
      </w:r>
      <w:r w:rsidRPr="002448C5">
        <w:rPr>
          <w:rFonts w:ascii="Candara" w:hAnsi="Candara"/>
        </w:rPr>
        <w:t xml:space="preserve">UIN Sunan </w:t>
      </w:r>
      <w:proofErr w:type="spellStart"/>
      <w:r w:rsidRPr="002448C5">
        <w:rPr>
          <w:rFonts w:ascii="Candara" w:hAnsi="Candara"/>
        </w:rPr>
        <w:t>Gununf</w:t>
      </w:r>
      <w:proofErr w:type="spellEnd"/>
      <w:r w:rsidRPr="002448C5">
        <w:rPr>
          <w:rFonts w:ascii="Candara" w:hAnsi="Candara"/>
        </w:rPr>
        <w:t xml:space="preserve"> </w:t>
      </w:r>
      <w:proofErr w:type="spellStart"/>
      <w:r w:rsidRPr="002448C5">
        <w:rPr>
          <w:rFonts w:ascii="Candara" w:hAnsi="Candara"/>
        </w:rPr>
        <w:t>Djati</w:t>
      </w:r>
      <w:proofErr w:type="spellEnd"/>
      <w:r w:rsidRPr="002448C5">
        <w:rPr>
          <w:rFonts w:ascii="Candara" w:hAnsi="Candara"/>
        </w:rPr>
        <w:t xml:space="preserve"> Bandung, Indonesia, muslimsarip1902@gmail.com</w:t>
      </w:r>
    </w:p>
    <w:p w14:paraId="5D804AB3" w14:textId="77777777" w:rsidR="00B521A0" w:rsidRPr="00B202D4" w:rsidRDefault="00B521A0" w:rsidP="00B906E6">
      <w:pPr>
        <w:spacing w:line="276" w:lineRule="auto"/>
        <w:ind w:left="1301" w:right="1293"/>
        <w:jc w:val="center"/>
        <w:rPr>
          <w:rFonts w:ascii="Candara" w:hAnsi="Candara"/>
          <w:b/>
        </w:rPr>
      </w:pPr>
    </w:p>
    <w:p w14:paraId="1DBEA918" w14:textId="467FB33A" w:rsidR="00B521A0" w:rsidRDefault="00B521A0" w:rsidP="00B906E6">
      <w:pPr>
        <w:spacing w:line="276" w:lineRule="auto"/>
        <w:ind w:left="1301" w:right="1293"/>
        <w:jc w:val="center"/>
        <w:rPr>
          <w:rFonts w:ascii="Candara" w:hAnsi="Candara"/>
          <w:b/>
        </w:rPr>
      </w:pPr>
      <w:r w:rsidRPr="00B202D4">
        <w:rPr>
          <w:rFonts w:ascii="Candara" w:hAnsi="Candara"/>
          <w:b/>
        </w:rPr>
        <w:t>Abstract</w:t>
      </w:r>
    </w:p>
    <w:p w14:paraId="2C0B9D4D" w14:textId="77777777" w:rsidR="002B6062" w:rsidRPr="00B202D4" w:rsidRDefault="002B6062" w:rsidP="00B906E6">
      <w:pPr>
        <w:spacing w:line="276" w:lineRule="auto"/>
        <w:ind w:left="1301" w:right="1293"/>
        <w:jc w:val="center"/>
        <w:rPr>
          <w:rFonts w:ascii="Candara" w:hAnsi="Candara"/>
          <w:b/>
        </w:rPr>
      </w:pPr>
    </w:p>
    <w:p w14:paraId="75B10DC2" w14:textId="59416112" w:rsidR="00CE2405" w:rsidRDefault="009C224A" w:rsidP="0004312E">
      <w:pPr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Halal labeling is a consumer need before deciding to buy a product, consumer perceptions of halal labels are influenced by internal and external factors obtained as a stimulus, the better the stimulus, the better the perception. Marketing strategy is also an important factor for consumers to consider before buying a product. The purpose of this study is to see if there is a partial and simultaneous influence of the perception of halal labeling and Islamic MLM marketing strategy on HNI HPAI products on consumer purchasing decisions at the North </w:t>
      </w:r>
      <w:proofErr w:type="spellStart"/>
      <w:r w:rsidRPr="00B202D4">
        <w:rPr>
          <w:rFonts w:ascii="Candara" w:hAnsi="Candara"/>
        </w:rPr>
        <w:t>Cikarang</w:t>
      </w:r>
      <w:proofErr w:type="spellEnd"/>
      <w:r w:rsidRPr="00B202D4">
        <w:rPr>
          <w:rFonts w:ascii="Candara" w:hAnsi="Candara"/>
        </w:rPr>
        <w:t xml:space="preserve"> Business Center and how much influence they have. The method used is a quantitative approach, by distributing questionnaires to 100 samples. </w:t>
      </w:r>
      <w:r w:rsidR="001D49A9">
        <w:rPr>
          <w:rFonts w:ascii="Candara" w:hAnsi="Candara"/>
        </w:rPr>
        <w:t>Data analysis was carried out with SPSS 25.</w:t>
      </w:r>
      <w:r w:rsidRPr="00B202D4">
        <w:rPr>
          <w:rFonts w:ascii="Candara" w:hAnsi="Candara"/>
        </w:rPr>
        <w:t xml:space="preserve"> The results showed that the perception of halal labeling partially had a positive effect on purchasing decisions </w:t>
      </w:r>
      <w:r w:rsidR="00CE2405">
        <w:rPr>
          <w:rFonts w:ascii="Candara" w:hAnsi="Candara"/>
        </w:rPr>
        <w:t>by</w:t>
      </w:r>
      <w:r w:rsidRPr="00B202D4">
        <w:rPr>
          <w:rFonts w:ascii="Candara" w:hAnsi="Candara"/>
        </w:rPr>
        <w:t xml:space="preserve"> sticking to the packaging </w:t>
      </w:r>
      <w:r w:rsidR="00CE2405">
        <w:rPr>
          <w:rFonts w:ascii="Candara" w:hAnsi="Candara"/>
        </w:rPr>
        <w:t>has a significant effect</w:t>
      </w:r>
      <w:r w:rsidRPr="00B202D4">
        <w:rPr>
          <w:rFonts w:ascii="Candara" w:hAnsi="Candara"/>
        </w:rPr>
        <w:t xml:space="preserve">. </w:t>
      </w:r>
      <w:r w:rsidR="00CE2405">
        <w:rPr>
          <w:rFonts w:ascii="Candara" w:hAnsi="Candara"/>
        </w:rPr>
        <w:t xml:space="preserve">The marketing strategy of the Islamic MLM HNI HPAI product on the partner development indicators has a </w:t>
      </w:r>
      <w:proofErr w:type="spellStart"/>
      <w:r w:rsidR="00CE2405">
        <w:rPr>
          <w:rFonts w:ascii="Candara" w:hAnsi="Candara"/>
        </w:rPr>
        <w:t>postif</w:t>
      </w:r>
      <w:proofErr w:type="spellEnd"/>
      <w:r w:rsidR="00CE2405">
        <w:rPr>
          <w:rFonts w:ascii="Candara" w:hAnsi="Candara"/>
        </w:rPr>
        <w:t xml:space="preserve"> and significant </w:t>
      </w:r>
      <w:proofErr w:type="spellStart"/>
      <w:r w:rsidR="00CE2405">
        <w:rPr>
          <w:rFonts w:ascii="Candara" w:hAnsi="Candara"/>
        </w:rPr>
        <w:t>effecr</w:t>
      </w:r>
      <w:proofErr w:type="spellEnd"/>
      <w:r w:rsidR="00CE2405">
        <w:rPr>
          <w:rFonts w:ascii="Candara" w:hAnsi="Candara"/>
        </w:rPr>
        <w:t xml:space="preserve">, while the promotion and network indicators have a negative and </w:t>
      </w:r>
      <w:proofErr w:type="spellStart"/>
      <w:r w:rsidR="00CE2405">
        <w:rPr>
          <w:rFonts w:ascii="Candara" w:hAnsi="Candara"/>
        </w:rPr>
        <w:t>insigniffiavnt</w:t>
      </w:r>
      <w:proofErr w:type="spellEnd"/>
      <w:r w:rsidR="00CE2405">
        <w:rPr>
          <w:rFonts w:ascii="Candara" w:hAnsi="Candara"/>
        </w:rPr>
        <w:t xml:space="preserve"> effect. </w:t>
      </w:r>
      <w:proofErr w:type="spellStart"/>
      <w:r w:rsidR="00CE2405">
        <w:rPr>
          <w:rFonts w:ascii="Candara" w:hAnsi="Candara"/>
        </w:rPr>
        <w:t>Simultaneosly</w:t>
      </w:r>
      <w:proofErr w:type="spellEnd"/>
      <w:r w:rsidR="00CE2405">
        <w:rPr>
          <w:rFonts w:ascii="Candara" w:hAnsi="Candara"/>
        </w:rPr>
        <w:t>, the perception of halal labeling and marketing strategy has a significant effect on purchasing decisions for HNI HPAI products by 60,9%.</w:t>
      </w:r>
    </w:p>
    <w:p w14:paraId="75D31CE7" w14:textId="77777777" w:rsidR="00B521A0" w:rsidRPr="00B202D4" w:rsidRDefault="00B521A0" w:rsidP="002B6062">
      <w:pPr>
        <w:spacing w:line="276" w:lineRule="auto"/>
        <w:ind w:right="6"/>
        <w:jc w:val="both"/>
        <w:rPr>
          <w:rFonts w:ascii="Candara" w:hAnsi="Candara"/>
          <w:b/>
        </w:rPr>
      </w:pPr>
    </w:p>
    <w:p w14:paraId="3F08B717" w14:textId="473C045A" w:rsidR="00B521A0" w:rsidRPr="00B202D4" w:rsidRDefault="00B521A0" w:rsidP="00B906E6">
      <w:pPr>
        <w:spacing w:line="276" w:lineRule="auto"/>
        <w:ind w:right="4"/>
        <w:jc w:val="both"/>
        <w:rPr>
          <w:rFonts w:ascii="Candara" w:hAnsi="Candara"/>
        </w:rPr>
      </w:pPr>
      <w:r w:rsidRPr="00B202D4">
        <w:rPr>
          <w:rFonts w:ascii="Candara" w:hAnsi="Candara"/>
          <w:b/>
        </w:rPr>
        <w:t xml:space="preserve">Keywords: </w:t>
      </w:r>
      <w:r w:rsidRPr="00B202D4">
        <w:rPr>
          <w:rFonts w:ascii="Candara" w:hAnsi="Candara"/>
        </w:rPr>
        <w:t>Halal labeling; perception; sharia MLM strategy; HPAI HNI; purchasing decisions</w:t>
      </w:r>
      <w:r w:rsidR="0059523E" w:rsidRPr="00B202D4">
        <w:rPr>
          <w:rFonts w:ascii="Candara" w:hAnsi="Candara"/>
        </w:rPr>
        <w:t>.</w:t>
      </w:r>
    </w:p>
    <w:p w14:paraId="4C64B9DB" w14:textId="77777777" w:rsidR="00B521A0" w:rsidRPr="00B202D4" w:rsidRDefault="00B521A0" w:rsidP="00B906E6">
      <w:pPr>
        <w:spacing w:after="120" w:line="276" w:lineRule="auto"/>
        <w:jc w:val="center"/>
        <w:rPr>
          <w:rFonts w:ascii="Candara" w:hAnsi="Candara"/>
          <w:b/>
        </w:rPr>
      </w:pPr>
      <w:proofErr w:type="spellStart"/>
      <w:r w:rsidRPr="00B202D4">
        <w:rPr>
          <w:rFonts w:ascii="Candara" w:hAnsi="Candara"/>
          <w:b/>
        </w:rPr>
        <w:t>Abstrak</w:t>
      </w:r>
      <w:proofErr w:type="spellEnd"/>
    </w:p>
    <w:p w14:paraId="7E86BB78" w14:textId="1D3B818E" w:rsidR="009C224A" w:rsidRPr="00B202D4" w:rsidRDefault="009C224A" w:rsidP="0004312E">
      <w:pPr>
        <w:spacing w:after="120"/>
        <w:jc w:val="both"/>
        <w:rPr>
          <w:rFonts w:ascii="Candara" w:hAnsi="Candara"/>
        </w:rPr>
      </w:pPr>
      <w:proofErr w:type="spellStart"/>
      <w:r w:rsidRPr="00B202D4">
        <w:rPr>
          <w:rFonts w:ascii="Candara" w:hAnsi="Candara"/>
        </w:rPr>
        <w:t>Labelisasi</w:t>
      </w:r>
      <w:proofErr w:type="spellEnd"/>
      <w:r w:rsidRPr="00B202D4">
        <w:rPr>
          <w:rFonts w:ascii="Candara" w:hAnsi="Candara"/>
        </w:rPr>
        <w:t xml:space="preserve"> halal </w:t>
      </w:r>
      <w:proofErr w:type="spellStart"/>
      <w:r w:rsidRPr="00B202D4">
        <w:rPr>
          <w:rFonts w:ascii="Candara" w:hAnsi="Candara"/>
        </w:rPr>
        <w:t>menjadi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kebutuhan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konsumen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sebelum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memutuskan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membeli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persepsi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konsumen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akan</w:t>
      </w:r>
      <w:proofErr w:type="spellEnd"/>
      <w:r w:rsidRPr="00B202D4">
        <w:rPr>
          <w:rFonts w:ascii="Candara" w:hAnsi="Candara"/>
        </w:rPr>
        <w:t xml:space="preserve"> label halal </w:t>
      </w:r>
      <w:proofErr w:type="spellStart"/>
      <w:r w:rsidRPr="00B202D4">
        <w:rPr>
          <w:rFonts w:ascii="Candara" w:hAnsi="Candara"/>
        </w:rPr>
        <w:t>dipengaruhi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faktor</w:t>
      </w:r>
      <w:proofErr w:type="spellEnd"/>
      <w:r w:rsidRPr="00B202D4">
        <w:rPr>
          <w:rFonts w:ascii="Candara" w:hAnsi="Candara"/>
        </w:rPr>
        <w:t xml:space="preserve"> internal dan </w:t>
      </w:r>
      <w:proofErr w:type="spellStart"/>
      <w:r w:rsidRPr="00B202D4">
        <w:rPr>
          <w:rFonts w:ascii="Candara" w:hAnsi="Candara"/>
        </w:rPr>
        <w:t>eksternal</w:t>
      </w:r>
      <w:proofErr w:type="spellEnd"/>
      <w:r w:rsidRPr="00B202D4">
        <w:rPr>
          <w:rFonts w:ascii="Candara" w:hAnsi="Candara"/>
        </w:rPr>
        <w:t xml:space="preserve"> yang </w:t>
      </w:r>
      <w:proofErr w:type="spellStart"/>
      <w:r w:rsidRPr="00B202D4">
        <w:rPr>
          <w:rFonts w:ascii="Candara" w:hAnsi="Candara"/>
        </w:rPr>
        <w:t>didapat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sebagai</w:t>
      </w:r>
      <w:proofErr w:type="spellEnd"/>
      <w:r w:rsidRPr="00B202D4">
        <w:rPr>
          <w:rFonts w:ascii="Candara" w:hAnsi="Candara"/>
        </w:rPr>
        <w:t xml:space="preserve"> stimulus, </w:t>
      </w:r>
      <w:proofErr w:type="spellStart"/>
      <w:r w:rsidRPr="00B202D4">
        <w:rPr>
          <w:rFonts w:ascii="Candara" w:hAnsi="Candara"/>
        </w:rPr>
        <w:t>semakin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baik</w:t>
      </w:r>
      <w:proofErr w:type="spellEnd"/>
      <w:r w:rsidRPr="00B202D4">
        <w:rPr>
          <w:rFonts w:ascii="Candara" w:hAnsi="Candara"/>
        </w:rPr>
        <w:t xml:space="preserve"> stimulus yang </w:t>
      </w:r>
      <w:proofErr w:type="spellStart"/>
      <w:r w:rsidRPr="00B202D4">
        <w:rPr>
          <w:rFonts w:ascii="Candara" w:hAnsi="Candara"/>
        </w:rPr>
        <w:t>didapat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semakin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baik</w:t>
      </w:r>
      <w:proofErr w:type="spellEnd"/>
      <w:r w:rsidRPr="00B202D4">
        <w:rPr>
          <w:rFonts w:ascii="Candara" w:hAnsi="Candara"/>
        </w:rPr>
        <w:t xml:space="preserve"> pula </w:t>
      </w:r>
      <w:proofErr w:type="spellStart"/>
      <w:r w:rsidRPr="00B202D4">
        <w:rPr>
          <w:rFonts w:ascii="Candara" w:hAnsi="Candara"/>
        </w:rPr>
        <w:t>persepsinya</w:t>
      </w:r>
      <w:proofErr w:type="spellEnd"/>
      <w:r w:rsidRPr="00B202D4">
        <w:rPr>
          <w:rFonts w:ascii="Candara" w:hAnsi="Candara"/>
        </w:rPr>
        <w:t xml:space="preserve">. Strategi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pun </w:t>
      </w:r>
      <w:proofErr w:type="spellStart"/>
      <w:r w:rsidRPr="00B202D4">
        <w:rPr>
          <w:rFonts w:ascii="Candara" w:hAnsi="Candara"/>
        </w:rPr>
        <w:t>menjadi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faktor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penting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sebagai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pertimbangan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konsumen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sebelum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membeli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. Tujuan </w:t>
      </w:r>
      <w:proofErr w:type="spellStart"/>
      <w:r w:rsidRPr="00B202D4">
        <w:rPr>
          <w:rFonts w:ascii="Candara" w:hAnsi="Candara"/>
        </w:rPr>
        <w:t>penelitian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ini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untuk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melihat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adakah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pengaruh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persepsi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labelisasi</w:t>
      </w:r>
      <w:proofErr w:type="spellEnd"/>
      <w:r w:rsidRPr="00B202D4">
        <w:rPr>
          <w:rFonts w:ascii="Candara" w:hAnsi="Candara"/>
        </w:rPr>
        <w:t xml:space="preserve"> halal dan strategi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</w:t>
      </w:r>
      <w:proofErr w:type="spellStart"/>
      <w:r w:rsidRPr="00B202D4">
        <w:rPr>
          <w:rFonts w:ascii="Candara" w:hAnsi="Candara"/>
        </w:rPr>
        <w:t>syariah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 HNI HPAI </w:t>
      </w:r>
      <w:proofErr w:type="spellStart"/>
      <w:r w:rsidRPr="00B202D4">
        <w:rPr>
          <w:rFonts w:ascii="Candara" w:hAnsi="Candara"/>
        </w:rPr>
        <w:t>secara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parsial</w:t>
      </w:r>
      <w:proofErr w:type="spellEnd"/>
      <w:r w:rsidRPr="00B202D4">
        <w:rPr>
          <w:rFonts w:ascii="Candara" w:hAnsi="Candara"/>
        </w:rPr>
        <w:t xml:space="preserve"> dan </w:t>
      </w:r>
      <w:proofErr w:type="spellStart"/>
      <w:r w:rsidRPr="00B202D4">
        <w:rPr>
          <w:rFonts w:ascii="Candara" w:hAnsi="Candara"/>
        </w:rPr>
        <w:t>simultan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terhadap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keputusan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pembelian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konsumen</w:t>
      </w:r>
      <w:proofErr w:type="spellEnd"/>
      <w:r w:rsidRPr="00B202D4">
        <w:rPr>
          <w:rFonts w:ascii="Candara" w:hAnsi="Candara"/>
        </w:rPr>
        <w:t xml:space="preserve"> Business Center </w:t>
      </w:r>
      <w:proofErr w:type="spellStart"/>
      <w:r w:rsidRPr="00B202D4">
        <w:rPr>
          <w:rFonts w:ascii="Candara" w:hAnsi="Candara"/>
        </w:rPr>
        <w:t>Cikarang</w:t>
      </w:r>
      <w:proofErr w:type="spellEnd"/>
      <w:r w:rsidRPr="00B202D4">
        <w:rPr>
          <w:rFonts w:ascii="Candara" w:hAnsi="Candara"/>
        </w:rPr>
        <w:t xml:space="preserve"> Utara dan </w:t>
      </w:r>
      <w:proofErr w:type="spellStart"/>
      <w:r w:rsidRPr="00B202D4">
        <w:rPr>
          <w:rFonts w:ascii="Candara" w:hAnsi="Candara"/>
        </w:rPr>
        <w:t>berapa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pengaruhnya</w:t>
      </w:r>
      <w:proofErr w:type="spellEnd"/>
      <w:r w:rsidRPr="00B202D4">
        <w:rPr>
          <w:rFonts w:ascii="Candara" w:hAnsi="Candara"/>
        </w:rPr>
        <w:t xml:space="preserve">. Metode yang </w:t>
      </w:r>
      <w:proofErr w:type="spellStart"/>
      <w:r w:rsidRPr="00B202D4">
        <w:rPr>
          <w:rFonts w:ascii="Candara" w:hAnsi="Candara"/>
        </w:rPr>
        <w:t>digunakan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adalah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pendekatan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kuantitatif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dengan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menyebar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lastRenderedPageBreak/>
        <w:t>kuesioner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kepada</w:t>
      </w:r>
      <w:proofErr w:type="spellEnd"/>
      <w:r w:rsidRPr="00B202D4">
        <w:rPr>
          <w:rFonts w:ascii="Candara" w:hAnsi="Candara"/>
        </w:rPr>
        <w:t xml:space="preserve"> 100 </w:t>
      </w:r>
      <w:proofErr w:type="spellStart"/>
      <w:r w:rsidRPr="00B202D4">
        <w:rPr>
          <w:rFonts w:ascii="Candara" w:hAnsi="Candara"/>
        </w:rPr>
        <w:t>sampel</w:t>
      </w:r>
      <w:proofErr w:type="spellEnd"/>
      <w:r w:rsidRPr="00B202D4">
        <w:rPr>
          <w:rFonts w:ascii="Candara" w:hAnsi="Candara"/>
        </w:rPr>
        <w:t xml:space="preserve">. </w:t>
      </w:r>
      <w:proofErr w:type="spellStart"/>
      <w:r w:rsidR="00A20E26">
        <w:rPr>
          <w:rFonts w:ascii="Candara" w:hAnsi="Candara"/>
        </w:rPr>
        <w:t>Analisis</w:t>
      </w:r>
      <w:proofErr w:type="spellEnd"/>
      <w:r w:rsidR="00A20E26">
        <w:rPr>
          <w:rFonts w:ascii="Candara" w:hAnsi="Candara"/>
        </w:rPr>
        <w:t xml:space="preserve"> data </w:t>
      </w:r>
      <w:proofErr w:type="spellStart"/>
      <w:r w:rsidR="00A20E26">
        <w:rPr>
          <w:rFonts w:ascii="Candara" w:hAnsi="Candara"/>
        </w:rPr>
        <w:t>dilakukan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dengan</w:t>
      </w:r>
      <w:proofErr w:type="spellEnd"/>
      <w:r w:rsidRPr="00B202D4">
        <w:rPr>
          <w:rFonts w:ascii="Candara" w:hAnsi="Candara"/>
        </w:rPr>
        <w:t xml:space="preserve"> SPSS 25. </w:t>
      </w:r>
      <w:proofErr w:type="spellStart"/>
      <w:r w:rsidRPr="00B202D4">
        <w:rPr>
          <w:rFonts w:ascii="Candara" w:hAnsi="Candara"/>
        </w:rPr>
        <w:t>Hasilnya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menunjukkan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persepsi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labelisasi</w:t>
      </w:r>
      <w:proofErr w:type="spellEnd"/>
      <w:r w:rsidRPr="00B202D4">
        <w:rPr>
          <w:rFonts w:ascii="Candara" w:hAnsi="Candara"/>
        </w:rPr>
        <w:t xml:space="preserve"> halal </w:t>
      </w:r>
      <w:proofErr w:type="spellStart"/>
      <w:r w:rsidRPr="00B202D4">
        <w:rPr>
          <w:rFonts w:ascii="Candara" w:hAnsi="Candara"/>
        </w:rPr>
        <w:t>secara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parsial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berpengaruh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positif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terhadap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keputusan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pembelian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dengan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indikator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menempel</w:t>
      </w:r>
      <w:proofErr w:type="spellEnd"/>
      <w:r w:rsidRPr="00B202D4">
        <w:rPr>
          <w:rFonts w:ascii="Candara" w:hAnsi="Candara"/>
        </w:rPr>
        <w:t xml:space="preserve"> pada </w:t>
      </w:r>
      <w:proofErr w:type="spellStart"/>
      <w:r w:rsidRPr="00B202D4">
        <w:rPr>
          <w:rFonts w:ascii="Candara" w:hAnsi="Candara"/>
        </w:rPr>
        <w:t>kemasan</w:t>
      </w:r>
      <w:proofErr w:type="spellEnd"/>
      <w:r w:rsidR="00A20E26">
        <w:rPr>
          <w:rFonts w:ascii="Candara" w:hAnsi="Candara"/>
        </w:rPr>
        <w:t xml:space="preserve"> yang </w:t>
      </w:r>
      <w:proofErr w:type="spellStart"/>
      <w:r w:rsidR="00A20E26">
        <w:rPr>
          <w:rFonts w:ascii="Candara" w:hAnsi="Candara"/>
        </w:rPr>
        <w:t>berpengaruh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signifikan</w:t>
      </w:r>
      <w:proofErr w:type="spellEnd"/>
      <w:r w:rsidR="00A20E26">
        <w:rPr>
          <w:rFonts w:ascii="Candara" w:hAnsi="Candara"/>
        </w:rPr>
        <w:t xml:space="preserve">. </w:t>
      </w:r>
      <w:r w:rsidR="0021688A">
        <w:rPr>
          <w:rFonts w:ascii="Candara" w:hAnsi="Candara"/>
        </w:rPr>
        <w:t>St</w:t>
      </w:r>
      <w:r w:rsidRPr="00B202D4">
        <w:rPr>
          <w:rFonts w:ascii="Candara" w:hAnsi="Candara"/>
        </w:rPr>
        <w:t xml:space="preserve">rategi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</w:t>
      </w:r>
      <w:proofErr w:type="spellStart"/>
      <w:r w:rsidRPr="00B202D4">
        <w:rPr>
          <w:rFonts w:ascii="Candara" w:hAnsi="Candara"/>
        </w:rPr>
        <w:t>syariah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 HNI HPAI </w:t>
      </w:r>
      <w:r w:rsidR="00A20E26">
        <w:rPr>
          <w:rFonts w:ascii="Candara" w:hAnsi="Candara"/>
        </w:rPr>
        <w:t xml:space="preserve">pada indicator </w:t>
      </w:r>
      <w:proofErr w:type="spellStart"/>
      <w:r w:rsidR="00A20E26">
        <w:rPr>
          <w:rFonts w:ascii="Candara" w:hAnsi="Candara"/>
        </w:rPr>
        <w:t>pembinaan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mitra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berpengaruh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positif</w:t>
      </w:r>
      <w:proofErr w:type="spellEnd"/>
      <w:r w:rsidR="00E33410">
        <w:rPr>
          <w:rFonts w:ascii="Candara" w:hAnsi="Candara"/>
        </w:rPr>
        <w:t xml:space="preserve"> dan </w:t>
      </w:r>
      <w:proofErr w:type="spellStart"/>
      <w:r w:rsidR="00E33410">
        <w:rPr>
          <w:rFonts w:ascii="Candara" w:hAnsi="Candara"/>
        </w:rPr>
        <w:t>signifikan</w:t>
      </w:r>
      <w:proofErr w:type="spellEnd"/>
      <w:r w:rsidR="00A20E26">
        <w:rPr>
          <w:rFonts w:ascii="Candara" w:hAnsi="Candara"/>
        </w:rPr>
        <w:t xml:space="preserve">, </w:t>
      </w:r>
      <w:proofErr w:type="spellStart"/>
      <w:r w:rsidR="00A20E26">
        <w:rPr>
          <w:rFonts w:ascii="Candara" w:hAnsi="Candara"/>
        </w:rPr>
        <w:t>sedangkan</w:t>
      </w:r>
      <w:proofErr w:type="spellEnd"/>
      <w:r w:rsidR="00A20E26">
        <w:rPr>
          <w:rFonts w:ascii="Candara" w:hAnsi="Candara"/>
        </w:rPr>
        <w:t xml:space="preserve"> pada </w:t>
      </w:r>
      <w:proofErr w:type="spellStart"/>
      <w:r w:rsidR="00A20E26">
        <w:rPr>
          <w:rFonts w:ascii="Candara" w:hAnsi="Candara"/>
        </w:rPr>
        <w:t>indikator</w:t>
      </w:r>
      <w:proofErr w:type="spellEnd"/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promosi</w:t>
      </w:r>
      <w:proofErr w:type="spellEnd"/>
      <w:r w:rsidR="00A20E26">
        <w:rPr>
          <w:rFonts w:ascii="Candara" w:hAnsi="Candara"/>
        </w:rPr>
        <w:t xml:space="preserve"> dan n</w:t>
      </w:r>
      <w:r w:rsidR="00A20E26" w:rsidRPr="00E33410">
        <w:rPr>
          <w:rFonts w:ascii="Candara" w:hAnsi="Candara"/>
          <w:i/>
          <w:iCs/>
        </w:rPr>
        <w:t>etworking</w:t>
      </w:r>
      <w:r w:rsidR="00A20E26">
        <w:rPr>
          <w:rFonts w:ascii="Candara" w:hAnsi="Candara"/>
        </w:rPr>
        <w:t xml:space="preserve"> </w:t>
      </w:r>
      <w:proofErr w:type="spellStart"/>
      <w:r w:rsidR="00A20E26">
        <w:rPr>
          <w:rFonts w:ascii="Candara" w:hAnsi="Candara"/>
        </w:rPr>
        <w:t>berpengaruh</w:t>
      </w:r>
      <w:proofErr w:type="spellEnd"/>
      <w:r w:rsidR="00A20E26">
        <w:rPr>
          <w:rFonts w:ascii="Candara" w:hAnsi="Candara"/>
        </w:rPr>
        <w:t xml:space="preserve"> negative</w:t>
      </w:r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tidka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signifikan</w:t>
      </w:r>
      <w:proofErr w:type="spellEnd"/>
      <w:r w:rsidR="00A20E26">
        <w:rPr>
          <w:rFonts w:ascii="Candara" w:hAnsi="Candara"/>
        </w:rPr>
        <w:t xml:space="preserve">. </w:t>
      </w:r>
      <w:proofErr w:type="spellStart"/>
      <w:r w:rsidR="00E33410">
        <w:rPr>
          <w:rFonts w:ascii="Candara" w:hAnsi="Candara"/>
        </w:rPr>
        <w:t>S</w:t>
      </w:r>
      <w:r w:rsidRPr="00B202D4">
        <w:rPr>
          <w:rFonts w:ascii="Candara" w:hAnsi="Candara"/>
        </w:rPr>
        <w:t>ecara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simultan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persepsi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labelisasi</w:t>
      </w:r>
      <w:proofErr w:type="spellEnd"/>
      <w:r w:rsidR="00E33410">
        <w:rPr>
          <w:rFonts w:ascii="Candara" w:hAnsi="Candara"/>
        </w:rPr>
        <w:t xml:space="preserve"> halal dan strategi marketing </w:t>
      </w:r>
      <w:proofErr w:type="spellStart"/>
      <w:r w:rsidR="00E33410">
        <w:rPr>
          <w:rFonts w:ascii="Candara" w:hAnsi="Candara"/>
        </w:rPr>
        <w:t>berpengaruh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signifikan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terhadap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keputusan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pembelian</w:t>
      </w:r>
      <w:proofErr w:type="spellEnd"/>
      <w:r w:rsidR="00E33410">
        <w:rPr>
          <w:rFonts w:ascii="Candara" w:hAnsi="Candara"/>
        </w:rPr>
        <w:t xml:space="preserve"> </w:t>
      </w:r>
      <w:proofErr w:type="spellStart"/>
      <w:r w:rsidR="00E33410" w:rsidRPr="00B202D4">
        <w:rPr>
          <w:rFonts w:ascii="Candara" w:hAnsi="Candara"/>
        </w:rPr>
        <w:t>produk</w:t>
      </w:r>
      <w:proofErr w:type="spellEnd"/>
      <w:r w:rsidR="00E33410" w:rsidRPr="00B202D4">
        <w:rPr>
          <w:rFonts w:ascii="Candara" w:hAnsi="Candara"/>
        </w:rPr>
        <w:t xml:space="preserve"> HNI HPAI</w:t>
      </w:r>
      <w:r w:rsidR="00E33410">
        <w:rPr>
          <w:rFonts w:ascii="Candara" w:hAnsi="Candara"/>
        </w:rPr>
        <w:t xml:space="preserve"> </w:t>
      </w:r>
      <w:proofErr w:type="spellStart"/>
      <w:r w:rsidR="00E33410">
        <w:rPr>
          <w:rFonts w:ascii="Candara" w:hAnsi="Candara"/>
        </w:rPr>
        <w:t>sebesar</w:t>
      </w:r>
      <w:proofErr w:type="spellEnd"/>
      <w:r w:rsidR="00E33410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>60,9 %</w:t>
      </w:r>
      <w:r w:rsidR="00E33410">
        <w:rPr>
          <w:rFonts w:ascii="Candara" w:hAnsi="Candara"/>
        </w:rPr>
        <w:t>.</w:t>
      </w:r>
    </w:p>
    <w:p w14:paraId="1E2A4CD7" w14:textId="7281BDA3" w:rsidR="00B521A0" w:rsidRPr="00B202D4" w:rsidRDefault="00B521A0" w:rsidP="0004312E">
      <w:pPr>
        <w:jc w:val="both"/>
        <w:rPr>
          <w:rFonts w:ascii="Candara" w:hAnsi="Candara"/>
        </w:rPr>
      </w:pPr>
      <w:r w:rsidRPr="00B202D4">
        <w:rPr>
          <w:rFonts w:ascii="Candara" w:hAnsi="Candara"/>
          <w:b/>
        </w:rPr>
        <w:t xml:space="preserve">Kata </w:t>
      </w:r>
      <w:proofErr w:type="spellStart"/>
      <w:r w:rsidRPr="00B202D4">
        <w:rPr>
          <w:rFonts w:ascii="Candara" w:hAnsi="Candara"/>
          <w:b/>
        </w:rPr>
        <w:t>kunci</w:t>
      </w:r>
      <w:proofErr w:type="spellEnd"/>
      <w:r w:rsidRPr="00B202D4">
        <w:rPr>
          <w:rFonts w:ascii="Candara" w:hAnsi="Candara"/>
          <w:b/>
        </w:rPr>
        <w:t xml:space="preserve">: </w:t>
      </w:r>
      <w:proofErr w:type="spellStart"/>
      <w:r w:rsidR="00A5646E" w:rsidRPr="00B202D4">
        <w:rPr>
          <w:rFonts w:ascii="Candara" w:hAnsi="Candara"/>
        </w:rPr>
        <w:t>L</w:t>
      </w:r>
      <w:r w:rsidR="006C2F09" w:rsidRPr="00B202D4">
        <w:rPr>
          <w:rFonts w:ascii="Candara" w:hAnsi="Candara"/>
        </w:rPr>
        <w:t>abelisasi</w:t>
      </w:r>
      <w:proofErr w:type="spellEnd"/>
      <w:r w:rsidR="006C2F09" w:rsidRPr="00B202D4">
        <w:rPr>
          <w:rFonts w:ascii="Candara" w:hAnsi="Candara"/>
        </w:rPr>
        <w:t xml:space="preserve"> halal</w:t>
      </w:r>
      <w:r w:rsidRPr="00B202D4">
        <w:rPr>
          <w:rFonts w:ascii="Candara" w:hAnsi="Candara"/>
        </w:rPr>
        <w:t xml:space="preserve">; </w:t>
      </w:r>
      <w:proofErr w:type="spellStart"/>
      <w:r w:rsidRPr="00B202D4">
        <w:rPr>
          <w:rFonts w:ascii="Candara" w:hAnsi="Candara"/>
        </w:rPr>
        <w:t>persepsi</w:t>
      </w:r>
      <w:proofErr w:type="spellEnd"/>
      <w:r w:rsidRPr="00B202D4">
        <w:rPr>
          <w:rFonts w:ascii="Candara" w:hAnsi="Candara"/>
        </w:rPr>
        <w:t xml:space="preserve">;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</w:t>
      </w:r>
      <w:proofErr w:type="spellStart"/>
      <w:r w:rsidRPr="00B202D4">
        <w:rPr>
          <w:rFonts w:ascii="Candara" w:hAnsi="Candara"/>
        </w:rPr>
        <w:t>syariah</w:t>
      </w:r>
      <w:proofErr w:type="spellEnd"/>
      <w:r w:rsidRPr="00B202D4">
        <w:rPr>
          <w:rFonts w:ascii="Candara" w:hAnsi="Candara"/>
        </w:rPr>
        <w:t xml:space="preserve">; HNI HPAI; </w:t>
      </w:r>
      <w:proofErr w:type="spellStart"/>
      <w:r w:rsidRPr="00B202D4">
        <w:rPr>
          <w:rFonts w:ascii="Candara" w:hAnsi="Candara"/>
        </w:rPr>
        <w:t>keputusan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pembelian</w:t>
      </w:r>
      <w:proofErr w:type="spellEnd"/>
      <w:r w:rsidRPr="00B202D4">
        <w:rPr>
          <w:rFonts w:ascii="Candara" w:hAnsi="Candara"/>
        </w:rPr>
        <w:t>.</w:t>
      </w:r>
    </w:p>
    <w:p w14:paraId="57D290F2" w14:textId="77777777" w:rsidR="00B521A0" w:rsidRPr="00B202D4" w:rsidRDefault="00B521A0" w:rsidP="00B906E6">
      <w:pPr>
        <w:spacing w:line="276" w:lineRule="auto"/>
        <w:jc w:val="both"/>
        <w:rPr>
          <w:rFonts w:ascii="Candara" w:hAnsi="Candara"/>
        </w:rPr>
      </w:pPr>
    </w:p>
    <w:p w14:paraId="440F80A3" w14:textId="77777777" w:rsidR="00B521A0" w:rsidRPr="00B202D4" w:rsidRDefault="00B521A0" w:rsidP="009B3EDD">
      <w:pPr>
        <w:pStyle w:val="Judul1"/>
        <w:tabs>
          <w:tab w:val="left" w:pos="400"/>
        </w:tabs>
        <w:spacing w:after="120" w:line="276" w:lineRule="auto"/>
        <w:ind w:left="0"/>
        <w:jc w:val="both"/>
        <w:rPr>
          <w:rFonts w:ascii="Candara" w:hAnsi="Candara"/>
          <w:sz w:val="22"/>
          <w:szCs w:val="22"/>
        </w:rPr>
      </w:pPr>
      <w:proofErr w:type="spellStart"/>
      <w:r w:rsidRPr="00B202D4">
        <w:rPr>
          <w:rFonts w:ascii="Candara" w:hAnsi="Candara"/>
          <w:sz w:val="22"/>
          <w:szCs w:val="22"/>
        </w:rPr>
        <w:t>Pendahuluan</w:t>
      </w:r>
      <w:proofErr w:type="spellEnd"/>
    </w:p>
    <w:p w14:paraId="4CC55964" w14:textId="2B917A10" w:rsidR="00CC0711" w:rsidRDefault="00B521A0" w:rsidP="00B906E6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Indonesia </w:t>
      </w:r>
      <w:r w:rsidR="00E55DBC" w:rsidRPr="00B202D4">
        <w:rPr>
          <w:rFonts w:ascii="Candara" w:hAnsi="Candara"/>
          <w:spacing w:val="2"/>
          <w:lang w:val="id-ID"/>
        </w:rPr>
        <w:t>merupakan negara dengan populasi umat muslim terbanyak di dunia. Berdasarkan demografis di Indonesia, ada sebanyak 87,2% dari 270,20 juta penduduk Indonesia yang memeluk agama Islam</w:t>
      </w:r>
      <w:r w:rsidR="00CC0711">
        <w:rPr>
          <w:rFonts w:ascii="Candara" w:hAnsi="Candara"/>
          <w:spacing w:val="2"/>
        </w:rPr>
        <w:t xml:space="preserve"> </w:t>
      </w:r>
      <w:r w:rsidR="002132B8" w:rsidRPr="009C0A9E">
        <w:rPr>
          <w:rFonts w:ascii="Candara" w:hAnsi="Candara"/>
          <w:bCs/>
          <w:spacing w:val="2"/>
        </w:rPr>
        <w:t>(BPS, 2020)</w:t>
      </w:r>
      <w:r w:rsidR="00CC0711" w:rsidRPr="009C0A9E">
        <w:rPr>
          <w:rFonts w:ascii="Candara" w:hAnsi="Candara"/>
          <w:bCs/>
          <w:spacing w:val="2"/>
        </w:rPr>
        <w:t>.</w:t>
      </w:r>
      <w:r w:rsidR="00CC0711">
        <w:rPr>
          <w:rFonts w:ascii="Candara" w:hAnsi="Candara"/>
          <w:b/>
          <w:spacing w:val="2"/>
        </w:rPr>
        <w:t xml:space="preserve"> </w:t>
      </w:r>
      <w:r w:rsidR="00E55DBC" w:rsidRPr="00B202D4">
        <w:rPr>
          <w:rFonts w:ascii="Candara" w:hAnsi="Candara"/>
          <w:spacing w:val="2"/>
          <w:lang w:val="id-ID"/>
        </w:rPr>
        <w:t>Dengan mayoritas penduduknya muslim, maka ketentuan Islam akan sangat berpengaruh terhadap kultur yang berkembang, termasuk juga pola konsumsi di kalangan masyarakat.</w:t>
      </w:r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Banyaknya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produk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pangan</w:t>
      </w:r>
      <w:proofErr w:type="spellEnd"/>
      <w:r w:rsidR="00CC0711">
        <w:rPr>
          <w:rFonts w:ascii="Candara" w:hAnsi="Candara"/>
          <w:spacing w:val="2"/>
        </w:rPr>
        <w:t xml:space="preserve"> yang </w:t>
      </w:r>
      <w:proofErr w:type="spellStart"/>
      <w:r w:rsidR="00CC0711">
        <w:rPr>
          <w:rFonts w:ascii="Candara" w:hAnsi="Candara"/>
          <w:spacing w:val="2"/>
        </w:rPr>
        <w:t>beredar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saat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ini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memaksa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konsumen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muslim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untuk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lebih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teliti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dalam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memilih</w:t>
      </w:r>
      <w:proofErr w:type="spellEnd"/>
      <w:r w:rsidR="00CC0711">
        <w:rPr>
          <w:rFonts w:ascii="Candara" w:hAnsi="Candara"/>
          <w:spacing w:val="2"/>
        </w:rPr>
        <w:t xml:space="preserve">, </w:t>
      </w:r>
      <w:proofErr w:type="spellStart"/>
      <w:r w:rsidR="00CC0711">
        <w:rPr>
          <w:rFonts w:ascii="Candara" w:hAnsi="Candara"/>
          <w:spacing w:val="2"/>
        </w:rPr>
        <w:t>membeli</w:t>
      </w:r>
      <w:proofErr w:type="spellEnd"/>
      <w:r w:rsidR="00CC0711">
        <w:rPr>
          <w:rFonts w:ascii="Candara" w:hAnsi="Candara"/>
          <w:spacing w:val="2"/>
        </w:rPr>
        <w:t xml:space="preserve"> dan </w:t>
      </w:r>
      <w:proofErr w:type="spellStart"/>
      <w:r w:rsidR="00CC0711">
        <w:rPr>
          <w:rFonts w:ascii="Candara" w:hAnsi="Candara"/>
          <w:spacing w:val="2"/>
        </w:rPr>
        <w:t>akhirnya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mengkonsumi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produk</w:t>
      </w:r>
      <w:proofErr w:type="spellEnd"/>
      <w:r w:rsidR="00CC0711">
        <w:rPr>
          <w:rFonts w:ascii="Candara" w:hAnsi="Candara"/>
          <w:spacing w:val="2"/>
        </w:rPr>
        <w:t xml:space="preserve"> </w:t>
      </w:r>
      <w:proofErr w:type="spellStart"/>
      <w:r w:rsidR="00CC0711">
        <w:rPr>
          <w:rFonts w:ascii="Candara" w:hAnsi="Candara"/>
          <w:spacing w:val="2"/>
        </w:rPr>
        <w:t>tersebut</w:t>
      </w:r>
      <w:proofErr w:type="spellEnd"/>
      <w:r w:rsidR="00CC0711">
        <w:rPr>
          <w:rFonts w:ascii="Candara" w:hAnsi="Candara"/>
          <w:spacing w:val="2"/>
        </w:rPr>
        <w:t xml:space="preserve">. </w:t>
      </w:r>
      <w:r w:rsidR="00BD5C4D">
        <w:rPr>
          <w:rFonts w:ascii="Candara" w:hAnsi="Candara"/>
          <w:spacing w:val="2"/>
        </w:rPr>
        <w:t xml:space="preserve">Dalam </w:t>
      </w:r>
      <w:proofErr w:type="spellStart"/>
      <w:r w:rsidR="00BD5C4D">
        <w:rPr>
          <w:rFonts w:ascii="Candara" w:hAnsi="Candara"/>
          <w:spacing w:val="2"/>
        </w:rPr>
        <w:t>berperilaku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konsumsi</w:t>
      </w:r>
      <w:proofErr w:type="spellEnd"/>
      <w:r w:rsidR="00BD5C4D">
        <w:rPr>
          <w:rFonts w:ascii="Candara" w:hAnsi="Candara"/>
          <w:spacing w:val="2"/>
        </w:rPr>
        <w:t xml:space="preserve">, </w:t>
      </w:r>
      <w:proofErr w:type="spellStart"/>
      <w:r w:rsidR="00BD5C4D">
        <w:rPr>
          <w:rFonts w:ascii="Candara" w:hAnsi="Candara"/>
          <w:spacing w:val="2"/>
        </w:rPr>
        <w:t>termasuk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dalam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membuat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keputusan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pembelian</w:t>
      </w:r>
      <w:proofErr w:type="spellEnd"/>
      <w:r w:rsidR="00BD5C4D">
        <w:rPr>
          <w:rFonts w:ascii="Candara" w:hAnsi="Candara"/>
          <w:spacing w:val="2"/>
        </w:rPr>
        <w:t xml:space="preserve">, </w:t>
      </w:r>
      <w:proofErr w:type="spellStart"/>
      <w:r w:rsidR="00BD5C4D">
        <w:rPr>
          <w:rFonts w:ascii="Candara" w:hAnsi="Candara"/>
          <w:spacing w:val="2"/>
        </w:rPr>
        <w:t>konsumen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muslim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harus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memiliki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rasionalitas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sesuai</w:t>
      </w:r>
      <w:proofErr w:type="spellEnd"/>
      <w:r w:rsidR="00BD5C4D">
        <w:rPr>
          <w:rFonts w:ascii="Candara" w:hAnsi="Candara"/>
          <w:spacing w:val="2"/>
        </w:rPr>
        <w:t xml:space="preserve"> </w:t>
      </w:r>
      <w:proofErr w:type="spellStart"/>
      <w:r w:rsidR="00BD5C4D">
        <w:rPr>
          <w:rFonts w:ascii="Candara" w:hAnsi="Candara"/>
          <w:spacing w:val="2"/>
        </w:rPr>
        <w:t>anjuran</w:t>
      </w:r>
      <w:proofErr w:type="spellEnd"/>
      <w:r w:rsidR="00BD5C4D">
        <w:rPr>
          <w:rFonts w:ascii="Candara" w:hAnsi="Candara"/>
          <w:spacing w:val="2"/>
        </w:rPr>
        <w:t xml:space="preserve"> Islam</w:t>
      </w:r>
      <w:r w:rsidR="008A50BC">
        <w:rPr>
          <w:rFonts w:ascii="Candara" w:hAnsi="Candara"/>
          <w:spacing w:val="2"/>
        </w:rPr>
        <w:t>.</w:t>
      </w:r>
    </w:p>
    <w:p w14:paraId="53BC57B4" w14:textId="56AD37B0" w:rsidR="00E7307B" w:rsidRPr="00B202D4" w:rsidRDefault="00E7307B" w:rsidP="00B906E6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proofErr w:type="spellStart"/>
      <w:r w:rsidRPr="00B202D4">
        <w:rPr>
          <w:rFonts w:ascii="Candara" w:hAnsi="Candara"/>
          <w:spacing w:val="2"/>
        </w:rPr>
        <w:t>Menurut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r w:rsidRPr="009C0A9E">
        <w:rPr>
          <w:rFonts w:ascii="Candara" w:hAnsi="Candara"/>
          <w:bCs/>
          <w:spacing w:val="2"/>
        </w:rPr>
        <w:t>Philip Kotler &amp; Kevin Lane Keller (2009),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</w:t>
      </w:r>
      <w:r w:rsidRPr="00B202D4">
        <w:rPr>
          <w:rFonts w:ascii="Candara" w:hAnsi="Candara"/>
          <w:spacing w:val="2"/>
        </w:rPr>
        <w:t>eputusan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pembelian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konsumen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adalah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kegiatan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penyelesaian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masalah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berkaitan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kegiatan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konsumen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mebeli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barang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maupun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jasa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sebagai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pemenuhan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kebutuhan</w:t>
      </w:r>
      <w:proofErr w:type="spellEnd"/>
      <w:r w:rsidRPr="009C0A9E">
        <w:rPr>
          <w:rFonts w:ascii="Candara" w:hAnsi="Candara"/>
          <w:spacing w:val="2"/>
        </w:rPr>
        <w:t>. Schiffman</w:t>
      </w:r>
      <w:r w:rsidR="009C0A9E">
        <w:rPr>
          <w:rFonts w:ascii="Candara" w:hAnsi="Candara"/>
          <w:spacing w:val="2"/>
        </w:rPr>
        <w:t xml:space="preserve"> dan</w:t>
      </w:r>
      <w:r w:rsidRPr="009C0A9E">
        <w:rPr>
          <w:rFonts w:ascii="Candara" w:hAnsi="Candara"/>
          <w:spacing w:val="2"/>
        </w:rPr>
        <w:t xml:space="preserve"> Kanuk (2010) </w:t>
      </w:r>
      <w:proofErr w:type="spellStart"/>
      <w:r w:rsidRPr="009C0A9E">
        <w:rPr>
          <w:rFonts w:ascii="Candara" w:hAnsi="Candara"/>
          <w:spacing w:val="2"/>
        </w:rPr>
        <w:t>menginterpretasikan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bahwa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saat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memutuskan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pertimbangan</w:t>
      </w:r>
      <w:proofErr w:type="spellEnd"/>
      <w:r w:rsidRPr="00B202D4">
        <w:rPr>
          <w:rFonts w:ascii="Candara" w:hAnsi="Candara"/>
          <w:spacing w:val="2"/>
        </w:rPr>
        <w:t xml:space="preserve"> yang </w:t>
      </w:r>
      <w:proofErr w:type="spellStart"/>
      <w:r w:rsidRPr="00B202D4">
        <w:rPr>
          <w:rFonts w:ascii="Candara" w:hAnsi="Candara"/>
          <w:spacing w:val="2"/>
        </w:rPr>
        <w:t>sama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dialami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tiap</w:t>
      </w:r>
      <w:proofErr w:type="spellEnd"/>
      <w:r w:rsidRPr="00B202D4">
        <w:rPr>
          <w:rFonts w:ascii="Candara" w:hAnsi="Candara"/>
          <w:spacing w:val="2"/>
        </w:rPr>
        <w:t xml:space="preserve"> orang </w:t>
      </w:r>
      <w:proofErr w:type="spellStart"/>
      <w:r w:rsidRPr="00B202D4">
        <w:rPr>
          <w:rFonts w:ascii="Candara" w:hAnsi="Candara"/>
          <w:spacing w:val="2"/>
        </w:rPr>
        <w:t>walau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perannya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berbeda</w:t>
      </w:r>
      <w:proofErr w:type="spellEnd"/>
      <w:r w:rsidRPr="00B202D4">
        <w:rPr>
          <w:rFonts w:ascii="Candara" w:hAnsi="Candara"/>
          <w:spacing w:val="2"/>
        </w:rPr>
        <w:t xml:space="preserve">. Proses </w:t>
      </w:r>
      <w:proofErr w:type="spellStart"/>
      <w:r w:rsidRPr="00B202D4">
        <w:rPr>
          <w:rFonts w:ascii="Candara" w:hAnsi="Candara"/>
          <w:spacing w:val="2"/>
        </w:rPr>
        <w:t>ini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dimulai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karena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adanya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kebutuhan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Pemenuhan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kebutuhan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berkaitan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beberapa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alternatif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diperlukan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evaluasi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suatu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maupun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merek</w:t>
      </w:r>
      <w:proofErr w:type="spellEnd"/>
      <w:r w:rsidRPr="00B202D4">
        <w:rPr>
          <w:rFonts w:ascii="Candara" w:hAnsi="Candara"/>
          <w:spacing w:val="2"/>
        </w:rPr>
        <w:t xml:space="preserve"> yang </w:t>
      </w:r>
      <w:proofErr w:type="spellStart"/>
      <w:r w:rsidRPr="00B202D4">
        <w:rPr>
          <w:rFonts w:ascii="Candara" w:hAnsi="Candara"/>
          <w:spacing w:val="2"/>
        </w:rPr>
        <w:t>tujuannya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memperoleh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solusi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terbaik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persepsi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konsumen</w:t>
      </w:r>
      <w:proofErr w:type="spellEnd"/>
      <w:r w:rsidRPr="00B202D4">
        <w:rPr>
          <w:rFonts w:ascii="Candara" w:hAnsi="Candara"/>
          <w:spacing w:val="2"/>
        </w:rPr>
        <w:t>.</w:t>
      </w:r>
    </w:p>
    <w:p w14:paraId="189B5DC5" w14:textId="4585E99D" w:rsidR="00E7307B" w:rsidRPr="00B202D4" w:rsidRDefault="00E7307B" w:rsidP="00B906E6">
      <w:pPr>
        <w:pStyle w:val="TeksIsi"/>
        <w:spacing w:line="276" w:lineRule="auto"/>
        <w:ind w:firstLine="72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Keputusan </w:t>
      </w:r>
      <w:proofErr w:type="spellStart"/>
      <w:r>
        <w:rPr>
          <w:rFonts w:ascii="Candara" w:hAnsi="Candara"/>
          <w:sz w:val="22"/>
        </w:rPr>
        <w:t>pembelian</w:t>
      </w:r>
      <w:proofErr w:type="spellEnd"/>
      <w:r>
        <w:rPr>
          <w:rFonts w:ascii="Candara" w:hAnsi="Candara"/>
          <w:sz w:val="22"/>
        </w:rPr>
        <w:t xml:space="preserve"> </w:t>
      </w:r>
      <w:proofErr w:type="spellStart"/>
      <w:r>
        <w:rPr>
          <w:rFonts w:ascii="Candara" w:hAnsi="Candara"/>
          <w:sz w:val="22"/>
        </w:rPr>
        <w:t>dipengaruhi</w:t>
      </w:r>
      <w:proofErr w:type="spellEnd"/>
      <w:r>
        <w:rPr>
          <w:rFonts w:ascii="Candara" w:hAnsi="Candara"/>
          <w:sz w:val="22"/>
        </w:rPr>
        <w:t xml:space="preserve"> oleh </w:t>
      </w:r>
      <w:proofErr w:type="spellStart"/>
      <w:r>
        <w:rPr>
          <w:rFonts w:ascii="Candara" w:hAnsi="Candara"/>
          <w:sz w:val="22"/>
        </w:rPr>
        <w:t>f</w:t>
      </w:r>
      <w:r w:rsidRPr="00B202D4">
        <w:rPr>
          <w:rFonts w:ascii="Candara" w:hAnsi="Candara"/>
          <w:sz w:val="22"/>
        </w:rPr>
        <w:t>aktor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B202D4">
        <w:rPr>
          <w:rFonts w:ascii="Candara" w:hAnsi="Candara"/>
          <w:sz w:val="22"/>
        </w:rPr>
        <w:t>eksternal</w:t>
      </w:r>
      <w:proofErr w:type="spellEnd"/>
      <w:r>
        <w:rPr>
          <w:rFonts w:ascii="Candara" w:hAnsi="Candara"/>
          <w:sz w:val="22"/>
        </w:rPr>
        <w:t xml:space="preserve"> dan </w:t>
      </w:r>
      <w:proofErr w:type="spellStart"/>
      <w:r>
        <w:rPr>
          <w:rFonts w:ascii="Candara" w:hAnsi="Candara"/>
          <w:sz w:val="22"/>
        </w:rPr>
        <w:t>faktor</w:t>
      </w:r>
      <w:proofErr w:type="spellEnd"/>
      <w:r>
        <w:rPr>
          <w:rFonts w:ascii="Candara" w:hAnsi="Candara"/>
          <w:sz w:val="22"/>
        </w:rPr>
        <w:t xml:space="preserve"> internal. Faktor </w:t>
      </w:r>
      <w:proofErr w:type="spellStart"/>
      <w:r>
        <w:rPr>
          <w:rFonts w:ascii="Candara" w:hAnsi="Candara"/>
          <w:sz w:val="22"/>
        </w:rPr>
        <w:t>eksternal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B202D4">
        <w:rPr>
          <w:rFonts w:ascii="Candara" w:hAnsi="Candara"/>
          <w:sz w:val="22"/>
        </w:rPr>
        <w:t>yaitu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B202D4">
        <w:rPr>
          <w:rFonts w:ascii="Candara" w:hAnsi="Candara"/>
          <w:sz w:val="22"/>
        </w:rPr>
        <w:t>kebudayaan</w:t>
      </w:r>
      <w:proofErr w:type="spellEnd"/>
      <w:r w:rsidRPr="00B202D4">
        <w:rPr>
          <w:rFonts w:ascii="Candara" w:hAnsi="Candara"/>
          <w:sz w:val="22"/>
        </w:rPr>
        <w:t xml:space="preserve">, </w:t>
      </w:r>
      <w:proofErr w:type="spellStart"/>
      <w:r w:rsidRPr="00B202D4">
        <w:rPr>
          <w:rFonts w:ascii="Candara" w:hAnsi="Candara"/>
          <w:sz w:val="22"/>
        </w:rPr>
        <w:t>kelas</w:t>
      </w:r>
      <w:proofErr w:type="spellEnd"/>
      <w:r w:rsidRPr="00B202D4">
        <w:rPr>
          <w:rFonts w:ascii="Candara" w:hAnsi="Candara"/>
          <w:sz w:val="22"/>
        </w:rPr>
        <w:t xml:space="preserve"> social, </w:t>
      </w:r>
      <w:proofErr w:type="spellStart"/>
      <w:r w:rsidRPr="00B202D4">
        <w:rPr>
          <w:rFonts w:ascii="Candara" w:hAnsi="Candara"/>
          <w:sz w:val="22"/>
        </w:rPr>
        <w:t>keluarga</w:t>
      </w:r>
      <w:proofErr w:type="spellEnd"/>
      <w:r w:rsidRPr="00B202D4">
        <w:rPr>
          <w:rFonts w:ascii="Candara" w:hAnsi="Candara"/>
          <w:sz w:val="22"/>
        </w:rPr>
        <w:t xml:space="preserve">, </w:t>
      </w:r>
      <w:proofErr w:type="spellStart"/>
      <w:r w:rsidRPr="00B202D4">
        <w:rPr>
          <w:rFonts w:ascii="Candara" w:hAnsi="Candara"/>
          <w:sz w:val="22"/>
        </w:rPr>
        <w:t>kelompok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B202D4">
        <w:rPr>
          <w:rFonts w:ascii="Candara" w:hAnsi="Candara"/>
          <w:sz w:val="22"/>
        </w:rPr>
        <w:t>referensi</w:t>
      </w:r>
      <w:proofErr w:type="spellEnd"/>
      <w:r w:rsidRPr="00B202D4">
        <w:rPr>
          <w:rFonts w:ascii="Candara" w:hAnsi="Candara"/>
          <w:sz w:val="22"/>
        </w:rPr>
        <w:t xml:space="preserve"> dan </w:t>
      </w:r>
      <w:proofErr w:type="spellStart"/>
      <w:r w:rsidRPr="00B202D4">
        <w:rPr>
          <w:rFonts w:ascii="Candara" w:hAnsi="Candara"/>
          <w:sz w:val="22"/>
        </w:rPr>
        <w:t>kelompok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B202D4">
        <w:rPr>
          <w:rFonts w:ascii="Candara" w:hAnsi="Candara"/>
          <w:sz w:val="22"/>
        </w:rPr>
        <w:t>sosial</w:t>
      </w:r>
      <w:proofErr w:type="spellEnd"/>
      <w:r w:rsidRPr="00B202D4">
        <w:rPr>
          <w:rFonts w:ascii="Candara" w:hAnsi="Candara"/>
          <w:sz w:val="22"/>
        </w:rPr>
        <w:t>.</w:t>
      </w:r>
      <w:r>
        <w:rPr>
          <w:rFonts w:ascii="Candara" w:hAnsi="Candara"/>
          <w:sz w:val="22"/>
        </w:rPr>
        <w:t xml:space="preserve"> </w:t>
      </w:r>
      <w:proofErr w:type="spellStart"/>
      <w:r>
        <w:rPr>
          <w:rFonts w:ascii="Candara" w:hAnsi="Candara"/>
          <w:sz w:val="22"/>
        </w:rPr>
        <w:t>Sedangkan</w:t>
      </w:r>
      <w:proofErr w:type="spellEnd"/>
      <w:r>
        <w:rPr>
          <w:rFonts w:ascii="Candara" w:hAnsi="Candara"/>
          <w:sz w:val="22"/>
        </w:rPr>
        <w:t xml:space="preserve"> </w:t>
      </w:r>
      <w:proofErr w:type="spellStart"/>
      <w:r>
        <w:rPr>
          <w:rFonts w:ascii="Candara" w:hAnsi="Candara"/>
          <w:sz w:val="22"/>
        </w:rPr>
        <w:t>f</w:t>
      </w:r>
      <w:r w:rsidRPr="00B202D4">
        <w:rPr>
          <w:rFonts w:ascii="Candara" w:hAnsi="Candara"/>
          <w:sz w:val="22"/>
        </w:rPr>
        <w:t>aktor</w:t>
      </w:r>
      <w:proofErr w:type="spellEnd"/>
      <w:r w:rsidRPr="00B202D4">
        <w:rPr>
          <w:rFonts w:ascii="Candara" w:hAnsi="Candara"/>
          <w:sz w:val="22"/>
        </w:rPr>
        <w:t xml:space="preserve"> internal </w:t>
      </w:r>
      <w:proofErr w:type="spellStart"/>
      <w:r w:rsidRPr="00B202D4">
        <w:rPr>
          <w:rFonts w:ascii="Candara" w:hAnsi="Candara"/>
          <w:sz w:val="22"/>
        </w:rPr>
        <w:t>menurut</w:t>
      </w:r>
      <w:proofErr w:type="spellEnd"/>
      <w:r w:rsidRPr="00B202D4">
        <w:rPr>
          <w:rFonts w:ascii="Candara" w:hAnsi="Candara"/>
          <w:sz w:val="22"/>
        </w:rPr>
        <w:t xml:space="preserve"> </w:t>
      </w:r>
      <w:proofErr w:type="spellStart"/>
      <w:r w:rsidRPr="00356BD3">
        <w:rPr>
          <w:rFonts w:ascii="Candara" w:hAnsi="Candara"/>
          <w:bCs/>
          <w:sz w:val="22"/>
        </w:rPr>
        <w:t>Sunyoto</w:t>
      </w:r>
      <w:proofErr w:type="spellEnd"/>
      <w:r w:rsidRPr="00356BD3">
        <w:rPr>
          <w:rFonts w:ascii="Candara" w:hAnsi="Candara"/>
          <w:bCs/>
          <w:sz w:val="22"/>
        </w:rPr>
        <w:t xml:space="preserve"> (2012) </w:t>
      </w:r>
      <w:proofErr w:type="spellStart"/>
      <w:r w:rsidRPr="00356BD3">
        <w:rPr>
          <w:rFonts w:ascii="Candara" w:hAnsi="Candara"/>
          <w:bCs/>
          <w:sz w:val="22"/>
        </w:rPr>
        <w:t>antara</w:t>
      </w:r>
      <w:proofErr w:type="spellEnd"/>
      <w:r w:rsidRPr="00356BD3">
        <w:rPr>
          <w:rFonts w:ascii="Candara" w:hAnsi="Candara"/>
          <w:bCs/>
          <w:sz w:val="22"/>
        </w:rPr>
        <w:t xml:space="preserve"> lain </w:t>
      </w:r>
      <w:proofErr w:type="spellStart"/>
      <w:r w:rsidRPr="00356BD3">
        <w:rPr>
          <w:rFonts w:ascii="Candara" w:hAnsi="Candara"/>
          <w:bCs/>
          <w:sz w:val="22"/>
        </w:rPr>
        <w:t>motivasi</w:t>
      </w:r>
      <w:proofErr w:type="spellEnd"/>
      <w:r w:rsidRPr="00356BD3">
        <w:rPr>
          <w:rFonts w:ascii="Candara" w:hAnsi="Candara"/>
          <w:bCs/>
          <w:sz w:val="22"/>
        </w:rPr>
        <w:t xml:space="preserve">, </w:t>
      </w:r>
      <w:proofErr w:type="spellStart"/>
      <w:r w:rsidRPr="00356BD3">
        <w:rPr>
          <w:rFonts w:ascii="Candara" w:hAnsi="Candara"/>
          <w:bCs/>
          <w:sz w:val="22"/>
        </w:rPr>
        <w:t>persepsi</w:t>
      </w:r>
      <w:proofErr w:type="spellEnd"/>
      <w:r w:rsidRPr="00356BD3">
        <w:rPr>
          <w:rFonts w:ascii="Candara" w:hAnsi="Candara"/>
          <w:bCs/>
          <w:sz w:val="22"/>
        </w:rPr>
        <w:t xml:space="preserve">, </w:t>
      </w:r>
      <w:proofErr w:type="spellStart"/>
      <w:r w:rsidRPr="00356BD3">
        <w:rPr>
          <w:rFonts w:ascii="Candara" w:hAnsi="Candara"/>
          <w:bCs/>
          <w:sz w:val="22"/>
        </w:rPr>
        <w:t>belajar</w:t>
      </w:r>
      <w:proofErr w:type="spellEnd"/>
      <w:r w:rsidRPr="00356BD3">
        <w:rPr>
          <w:rFonts w:ascii="Candara" w:hAnsi="Candara"/>
          <w:bCs/>
          <w:sz w:val="22"/>
        </w:rPr>
        <w:t xml:space="preserve">, </w:t>
      </w:r>
      <w:proofErr w:type="spellStart"/>
      <w:r w:rsidRPr="00356BD3">
        <w:rPr>
          <w:rFonts w:ascii="Candara" w:hAnsi="Candara"/>
          <w:bCs/>
          <w:sz w:val="22"/>
        </w:rPr>
        <w:t>kepribadian</w:t>
      </w:r>
      <w:proofErr w:type="spellEnd"/>
      <w:r w:rsidRPr="00356BD3">
        <w:rPr>
          <w:rFonts w:ascii="Candara" w:hAnsi="Candara"/>
          <w:bCs/>
          <w:sz w:val="22"/>
        </w:rPr>
        <w:t xml:space="preserve"> dan </w:t>
      </w:r>
      <w:proofErr w:type="spellStart"/>
      <w:r w:rsidRPr="00356BD3">
        <w:rPr>
          <w:rFonts w:ascii="Candara" w:hAnsi="Candara"/>
          <w:bCs/>
          <w:sz w:val="22"/>
        </w:rPr>
        <w:t>konsep</w:t>
      </w:r>
      <w:proofErr w:type="spellEnd"/>
      <w:r w:rsidRPr="00356BD3">
        <w:rPr>
          <w:rFonts w:ascii="Candara" w:hAnsi="Candara"/>
          <w:bCs/>
          <w:sz w:val="22"/>
        </w:rPr>
        <w:t xml:space="preserve"> </w:t>
      </w:r>
      <w:proofErr w:type="spellStart"/>
      <w:r w:rsidRPr="00356BD3">
        <w:rPr>
          <w:rFonts w:ascii="Candara" w:hAnsi="Candara"/>
          <w:bCs/>
          <w:sz w:val="22"/>
        </w:rPr>
        <w:t>diri</w:t>
      </w:r>
      <w:proofErr w:type="spellEnd"/>
      <w:r w:rsidRPr="00356BD3">
        <w:rPr>
          <w:rFonts w:ascii="Candara" w:hAnsi="Candara"/>
          <w:bCs/>
          <w:sz w:val="22"/>
        </w:rPr>
        <w:t xml:space="preserve">, </w:t>
      </w:r>
      <w:bookmarkStart w:id="0" w:name="_Toc62597346"/>
      <w:bookmarkStart w:id="1" w:name="_Toc82001062"/>
      <w:proofErr w:type="spellStart"/>
      <w:r w:rsidRPr="00356BD3">
        <w:rPr>
          <w:rFonts w:ascii="Candara" w:hAnsi="Candara"/>
          <w:bCs/>
          <w:sz w:val="22"/>
        </w:rPr>
        <w:t>serta</w:t>
      </w:r>
      <w:proofErr w:type="spellEnd"/>
      <w:r>
        <w:rPr>
          <w:rFonts w:ascii="Candara" w:hAnsi="Candara"/>
          <w:sz w:val="22"/>
        </w:rPr>
        <w:t xml:space="preserve"> </w:t>
      </w:r>
      <w:proofErr w:type="spellStart"/>
      <w:r>
        <w:rPr>
          <w:rFonts w:ascii="Candara" w:hAnsi="Candara"/>
          <w:sz w:val="22"/>
        </w:rPr>
        <w:t>k</w:t>
      </w:r>
      <w:r w:rsidRPr="00B202D4">
        <w:rPr>
          <w:rFonts w:ascii="Candara" w:hAnsi="Candara"/>
          <w:sz w:val="22"/>
        </w:rPr>
        <w:t>epercayaan</w:t>
      </w:r>
      <w:proofErr w:type="spellEnd"/>
      <w:r w:rsidRPr="00B202D4">
        <w:rPr>
          <w:rFonts w:ascii="Candara" w:hAnsi="Candara"/>
          <w:sz w:val="22"/>
        </w:rPr>
        <w:t xml:space="preserve"> dan </w:t>
      </w:r>
      <w:proofErr w:type="spellStart"/>
      <w:r>
        <w:rPr>
          <w:rFonts w:ascii="Candara" w:hAnsi="Candara"/>
          <w:sz w:val="22"/>
        </w:rPr>
        <w:t>s</w:t>
      </w:r>
      <w:r w:rsidRPr="00B202D4">
        <w:rPr>
          <w:rFonts w:ascii="Candara" w:hAnsi="Candara"/>
          <w:sz w:val="22"/>
        </w:rPr>
        <w:t>ikap</w:t>
      </w:r>
      <w:proofErr w:type="spellEnd"/>
      <w:r w:rsidRPr="00B202D4">
        <w:rPr>
          <w:rFonts w:ascii="Candara" w:hAnsi="Candara"/>
          <w:sz w:val="22"/>
        </w:rPr>
        <w:t>.</w:t>
      </w:r>
    </w:p>
    <w:bookmarkEnd w:id="0"/>
    <w:bookmarkEnd w:id="1"/>
    <w:p w14:paraId="2AE6FEF9" w14:textId="684B2836" w:rsidR="00E7307B" w:rsidRPr="00B202D4" w:rsidRDefault="00035B62" w:rsidP="00146294">
      <w:pPr>
        <w:spacing w:line="276" w:lineRule="auto"/>
        <w:ind w:firstLine="720"/>
        <w:jc w:val="both"/>
        <w:rPr>
          <w:rFonts w:ascii="Candara" w:hAnsi="Candara"/>
          <w:b/>
          <w:spacing w:val="2"/>
        </w:rPr>
      </w:pPr>
      <w:r>
        <w:rPr>
          <w:rFonts w:ascii="Candara" w:hAnsi="Candara"/>
          <w:spacing w:val="2"/>
        </w:rPr>
        <w:t xml:space="preserve">Dalam </w:t>
      </w:r>
      <w:proofErr w:type="spellStart"/>
      <w:r>
        <w:rPr>
          <w:rFonts w:ascii="Candara" w:hAnsi="Candara"/>
          <w:spacing w:val="2"/>
        </w:rPr>
        <w:t>pengambilan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keputusan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pembelian</w:t>
      </w:r>
      <w:proofErr w:type="spellEnd"/>
      <w:r>
        <w:rPr>
          <w:rFonts w:ascii="Candara" w:hAnsi="Candara"/>
          <w:spacing w:val="2"/>
        </w:rPr>
        <w:t xml:space="preserve">, </w:t>
      </w:r>
      <w:proofErr w:type="spellStart"/>
      <w:r>
        <w:rPr>
          <w:rFonts w:ascii="Candara" w:hAnsi="Candara"/>
          <w:spacing w:val="2"/>
        </w:rPr>
        <w:t>k</w:t>
      </w:r>
      <w:r w:rsidR="00E7307B" w:rsidRPr="00B202D4">
        <w:rPr>
          <w:rFonts w:ascii="Candara" w:hAnsi="Candara"/>
          <w:spacing w:val="2"/>
        </w:rPr>
        <w:t>onsumen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terbiasa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dengan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lastRenderedPageBreak/>
        <w:t>melalui</w:t>
      </w:r>
      <w:proofErr w:type="spellEnd"/>
      <w:r w:rsidR="00E7307B" w:rsidRPr="00B202D4">
        <w:rPr>
          <w:rFonts w:ascii="Candara" w:hAnsi="Candara"/>
          <w:spacing w:val="2"/>
        </w:rPr>
        <w:t xml:space="preserve"> 5 </w:t>
      </w:r>
      <w:proofErr w:type="spellStart"/>
      <w:r w:rsidR="00E7307B" w:rsidRPr="00B202D4">
        <w:rPr>
          <w:rFonts w:ascii="Candara" w:hAnsi="Candara"/>
          <w:spacing w:val="2"/>
        </w:rPr>
        <w:t>tahapan</w:t>
      </w:r>
      <w:proofErr w:type="spellEnd"/>
      <w:r w:rsidR="00E7307B" w:rsidRPr="00B202D4">
        <w:rPr>
          <w:rFonts w:ascii="Candara" w:hAnsi="Candara"/>
          <w:spacing w:val="2"/>
        </w:rPr>
        <w:t xml:space="preserve">: </w:t>
      </w:r>
      <w:proofErr w:type="spellStart"/>
      <w:r w:rsidR="00E7307B" w:rsidRPr="00B202D4">
        <w:rPr>
          <w:rFonts w:ascii="Candara" w:hAnsi="Candara"/>
          <w:spacing w:val="2"/>
        </w:rPr>
        <w:t>pengenalan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masalah</w:t>
      </w:r>
      <w:proofErr w:type="spellEnd"/>
      <w:r w:rsidR="00E7307B" w:rsidRPr="00B202D4">
        <w:rPr>
          <w:rFonts w:ascii="Candara" w:hAnsi="Candara"/>
          <w:spacing w:val="2"/>
        </w:rPr>
        <w:t xml:space="preserve">, proses </w:t>
      </w:r>
      <w:proofErr w:type="spellStart"/>
      <w:r w:rsidR="00E7307B" w:rsidRPr="00B202D4">
        <w:rPr>
          <w:rFonts w:ascii="Candara" w:hAnsi="Candara"/>
          <w:spacing w:val="2"/>
        </w:rPr>
        <w:t>pencarian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informasi</w:t>
      </w:r>
      <w:proofErr w:type="spellEnd"/>
      <w:r w:rsidR="00E7307B" w:rsidRPr="00B202D4">
        <w:rPr>
          <w:rFonts w:ascii="Candara" w:hAnsi="Candara"/>
          <w:spacing w:val="2"/>
        </w:rPr>
        <w:t xml:space="preserve">, </w:t>
      </w:r>
      <w:proofErr w:type="spellStart"/>
      <w:r w:rsidR="00E7307B" w:rsidRPr="00B202D4">
        <w:rPr>
          <w:rFonts w:ascii="Candara" w:hAnsi="Candara"/>
          <w:spacing w:val="2"/>
        </w:rPr>
        <w:t>evaluasi</w:t>
      </w:r>
      <w:proofErr w:type="spellEnd"/>
      <w:r w:rsidR="00E7307B" w:rsidRPr="00B202D4">
        <w:rPr>
          <w:rFonts w:ascii="Candara" w:hAnsi="Candara"/>
          <w:spacing w:val="2"/>
        </w:rPr>
        <w:t xml:space="preserve"> alternative, yang pada </w:t>
      </w:r>
      <w:proofErr w:type="spellStart"/>
      <w:r w:rsidR="00E7307B" w:rsidRPr="00B202D4">
        <w:rPr>
          <w:rFonts w:ascii="Candara" w:hAnsi="Candara"/>
          <w:spacing w:val="2"/>
        </w:rPr>
        <w:t>akhirnya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membuat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keputusan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pembelian</w:t>
      </w:r>
      <w:proofErr w:type="spellEnd"/>
      <w:r w:rsidR="00E7307B" w:rsidRPr="00B202D4">
        <w:rPr>
          <w:rFonts w:ascii="Candara" w:hAnsi="Candara"/>
          <w:spacing w:val="2"/>
        </w:rPr>
        <w:t xml:space="preserve">, dan yang </w:t>
      </w:r>
      <w:proofErr w:type="spellStart"/>
      <w:r w:rsidR="00E7307B" w:rsidRPr="00B202D4">
        <w:rPr>
          <w:rFonts w:ascii="Candara" w:hAnsi="Candara"/>
          <w:spacing w:val="2"/>
        </w:rPr>
        <w:t>terakhir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yaitu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perilaku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setelah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pembelian</w:t>
      </w:r>
      <w:proofErr w:type="spellEnd"/>
      <w:r w:rsidR="00E7307B" w:rsidRPr="00B202D4">
        <w:rPr>
          <w:rFonts w:ascii="Candara" w:hAnsi="Candara"/>
          <w:spacing w:val="2"/>
        </w:rPr>
        <w:t xml:space="preserve">. Dari </w:t>
      </w:r>
      <w:proofErr w:type="spellStart"/>
      <w:r w:rsidR="00E7307B" w:rsidRPr="00B202D4">
        <w:rPr>
          <w:rFonts w:ascii="Candara" w:hAnsi="Candara"/>
          <w:spacing w:val="2"/>
        </w:rPr>
        <w:t>uraian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ini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jelas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bahwa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suatu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pembelian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telah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melalui</w:t>
      </w:r>
      <w:proofErr w:type="spellEnd"/>
      <w:r w:rsidR="00E7307B" w:rsidRPr="00B202D4">
        <w:rPr>
          <w:rFonts w:ascii="Candara" w:hAnsi="Candara"/>
          <w:spacing w:val="2"/>
        </w:rPr>
        <w:t xml:space="preserve"> proses </w:t>
      </w:r>
      <w:proofErr w:type="spellStart"/>
      <w:r w:rsidR="00E7307B" w:rsidRPr="00B202D4">
        <w:rPr>
          <w:rFonts w:ascii="Candara" w:hAnsi="Candara"/>
          <w:spacing w:val="2"/>
        </w:rPr>
        <w:t>panjang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sebelumnya</w:t>
      </w:r>
      <w:proofErr w:type="spellEnd"/>
      <w:r w:rsidR="00E7307B" w:rsidRPr="00B202D4">
        <w:rPr>
          <w:rFonts w:ascii="Candara" w:hAnsi="Candara"/>
          <w:spacing w:val="2"/>
        </w:rPr>
        <w:t xml:space="preserve"> dan </w:t>
      </w:r>
      <w:proofErr w:type="spellStart"/>
      <w:r w:rsidR="00E7307B" w:rsidRPr="00B202D4">
        <w:rPr>
          <w:rFonts w:ascii="Candara" w:hAnsi="Candara"/>
          <w:spacing w:val="2"/>
        </w:rPr>
        <w:t>mempunyai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B202D4">
        <w:rPr>
          <w:rFonts w:ascii="Candara" w:hAnsi="Candara"/>
          <w:spacing w:val="2"/>
        </w:rPr>
        <w:t>konsekuensi</w:t>
      </w:r>
      <w:proofErr w:type="spellEnd"/>
      <w:r w:rsidR="00E7307B" w:rsidRPr="00B202D4">
        <w:rPr>
          <w:rFonts w:ascii="Candara" w:hAnsi="Candara"/>
          <w:spacing w:val="2"/>
        </w:rPr>
        <w:t xml:space="preserve"> yang lama </w:t>
      </w:r>
      <w:proofErr w:type="spellStart"/>
      <w:r w:rsidR="00E7307B" w:rsidRPr="00B202D4">
        <w:rPr>
          <w:rFonts w:ascii="Candara" w:hAnsi="Candara"/>
          <w:spacing w:val="2"/>
        </w:rPr>
        <w:t>setelah</w:t>
      </w:r>
      <w:proofErr w:type="spellEnd"/>
      <w:r w:rsidR="00E7307B" w:rsidRPr="00B202D4">
        <w:rPr>
          <w:rFonts w:ascii="Candara" w:hAnsi="Candara"/>
          <w:spacing w:val="2"/>
        </w:rPr>
        <w:t xml:space="preserve"> </w:t>
      </w:r>
      <w:proofErr w:type="spellStart"/>
      <w:r w:rsidR="00E7307B" w:rsidRPr="00356BD3">
        <w:rPr>
          <w:rFonts w:ascii="Candara" w:hAnsi="Candara"/>
          <w:spacing w:val="2"/>
        </w:rPr>
        <w:t>pembelian</w:t>
      </w:r>
      <w:proofErr w:type="spellEnd"/>
      <w:r w:rsidR="00E7307B" w:rsidRPr="00356BD3">
        <w:rPr>
          <w:rFonts w:ascii="Candara" w:hAnsi="Candara"/>
          <w:spacing w:val="2"/>
        </w:rPr>
        <w:t xml:space="preserve"> (Kotler &amp; Kevin, 200</w:t>
      </w:r>
      <w:r w:rsidR="00356BD3" w:rsidRPr="00356BD3">
        <w:rPr>
          <w:rFonts w:ascii="Candara" w:hAnsi="Candara"/>
          <w:spacing w:val="2"/>
        </w:rPr>
        <w:t>9</w:t>
      </w:r>
      <w:r w:rsidR="00E7307B" w:rsidRPr="00356BD3">
        <w:rPr>
          <w:rFonts w:ascii="Candara" w:hAnsi="Candara"/>
          <w:spacing w:val="2"/>
        </w:rPr>
        <w:t>)</w:t>
      </w:r>
      <w:r w:rsidR="00146294" w:rsidRPr="00356BD3">
        <w:rPr>
          <w:rFonts w:ascii="Candara" w:hAnsi="Candara"/>
          <w:spacing w:val="2"/>
        </w:rPr>
        <w:t>.</w:t>
      </w:r>
    </w:p>
    <w:p w14:paraId="4F20DB23" w14:textId="6BC47302" w:rsidR="00A91DC4" w:rsidRPr="00B202D4" w:rsidRDefault="00035B62" w:rsidP="00B906E6">
      <w:pPr>
        <w:spacing w:line="276" w:lineRule="auto"/>
        <w:ind w:firstLine="720"/>
        <w:jc w:val="both"/>
        <w:rPr>
          <w:rFonts w:ascii="Candara" w:hAnsi="Candara"/>
          <w:spacing w:val="2"/>
          <w:lang w:val="id-ID"/>
        </w:rPr>
      </w:pPr>
      <w:proofErr w:type="spellStart"/>
      <w:r>
        <w:rPr>
          <w:rFonts w:ascii="Candara" w:hAnsi="Candara"/>
          <w:spacing w:val="2"/>
        </w:rPr>
        <w:t>Kehalalan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produk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merupakan</w:t>
      </w:r>
      <w:proofErr w:type="spellEnd"/>
      <w:r>
        <w:rPr>
          <w:rFonts w:ascii="Candara" w:hAnsi="Candara"/>
          <w:spacing w:val="2"/>
        </w:rPr>
        <w:t xml:space="preserve"> s</w:t>
      </w:r>
      <w:r w:rsidR="00F5583D">
        <w:rPr>
          <w:rFonts w:ascii="Candara" w:hAnsi="Candara"/>
          <w:spacing w:val="2"/>
        </w:rPr>
        <w:t xml:space="preserve">alah </w:t>
      </w:r>
      <w:proofErr w:type="spellStart"/>
      <w:r w:rsidR="00F5583D">
        <w:rPr>
          <w:rFonts w:ascii="Candara" w:hAnsi="Candara"/>
          <w:spacing w:val="2"/>
        </w:rPr>
        <w:t>satu</w:t>
      </w:r>
      <w:proofErr w:type="spellEnd"/>
      <w:r w:rsidR="00F5583D">
        <w:rPr>
          <w:rFonts w:ascii="Candara" w:hAnsi="Candara"/>
          <w:spacing w:val="2"/>
        </w:rPr>
        <w:t xml:space="preserve"> </w:t>
      </w:r>
      <w:proofErr w:type="spellStart"/>
      <w:r w:rsidR="00F5583D">
        <w:rPr>
          <w:rFonts w:ascii="Candara" w:hAnsi="Candara"/>
          <w:spacing w:val="2"/>
        </w:rPr>
        <w:t>faktor</w:t>
      </w:r>
      <w:proofErr w:type="spellEnd"/>
      <w:r w:rsidR="00F5583D">
        <w:rPr>
          <w:rFonts w:ascii="Candara" w:hAnsi="Candara"/>
          <w:spacing w:val="2"/>
        </w:rPr>
        <w:t xml:space="preserve"> yang </w:t>
      </w:r>
      <w:proofErr w:type="spellStart"/>
      <w:r w:rsidR="00F5583D">
        <w:rPr>
          <w:rFonts w:ascii="Candara" w:hAnsi="Candara"/>
          <w:spacing w:val="2"/>
        </w:rPr>
        <w:t>harus</w:t>
      </w:r>
      <w:proofErr w:type="spellEnd"/>
      <w:r w:rsidR="00F5583D">
        <w:rPr>
          <w:rFonts w:ascii="Candara" w:hAnsi="Candara"/>
          <w:spacing w:val="2"/>
        </w:rPr>
        <w:t xml:space="preserve"> </w:t>
      </w:r>
      <w:proofErr w:type="spellStart"/>
      <w:r w:rsidR="00F5583D">
        <w:rPr>
          <w:rFonts w:ascii="Candara" w:hAnsi="Candara"/>
          <w:spacing w:val="2"/>
        </w:rPr>
        <w:t>diperhatikan</w:t>
      </w:r>
      <w:proofErr w:type="spellEnd"/>
      <w:r w:rsidR="00F5583D">
        <w:rPr>
          <w:rFonts w:ascii="Candara" w:hAnsi="Candara"/>
          <w:spacing w:val="2"/>
        </w:rPr>
        <w:t xml:space="preserve"> </w:t>
      </w:r>
      <w:proofErr w:type="spellStart"/>
      <w:r w:rsidR="00101B32">
        <w:rPr>
          <w:rFonts w:ascii="Candara" w:hAnsi="Candara"/>
          <w:spacing w:val="2"/>
        </w:rPr>
        <w:t>konsumen</w:t>
      </w:r>
      <w:proofErr w:type="spellEnd"/>
      <w:r w:rsidR="00101B32">
        <w:rPr>
          <w:rFonts w:ascii="Candara" w:hAnsi="Candara"/>
          <w:spacing w:val="2"/>
        </w:rPr>
        <w:t xml:space="preserve"> </w:t>
      </w:r>
      <w:proofErr w:type="spellStart"/>
      <w:r w:rsidR="00101B32">
        <w:rPr>
          <w:rFonts w:ascii="Candara" w:hAnsi="Candara"/>
          <w:spacing w:val="2"/>
        </w:rPr>
        <w:t>muslim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dalam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melakukan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keputusan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pembelian</w:t>
      </w:r>
      <w:proofErr w:type="spellEnd"/>
      <w:r w:rsidR="00101B32">
        <w:rPr>
          <w:rFonts w:ascii="Candara" w:hAnsi="Candara"/>
          <w:spacing w:val="2"/>
        </w:rPr>
        <w:t xml:space="preserve">. Oleh </w:t>
      </w:r>
      <w:proofErr w:type="spellStart"/>
      <w:r w:rsidR="00101B32">
        <w:rPr>
          <w:rFonts w:ascii="Candara" w:hAnsi="Candara"/>
          <w:spacing w:val="2"/>
        </w:rPr>
        <w:t>karena</w:t>
      </w:r>
      <w:proofErr w:type="spellEnd"/>
      <w:r w:rsidR="00101B32">
        <w:rPr>
          <w:rFonts w:ascii="Candara" w:hAnsi="Candara"/>
          <w:spacing w:val="2"/>
        </w:rPr>
        <w:t xml:space="preserve"> </w:t>
      </w:r>
      <w:proofErr w:type="spellStart"/>
      <w:r w:rsidR="00101B32">
        <w:rPr>
          <w:rFonts w:ascii="Candara" w:hAnsi="Candara"/>
          <w:spacing w:val="2"/>
        </w:rPr>
        <w:t>itu</w:t>
      </w:r>
      <w:proofErr w:type="spellEnd"/>
      <w:r w:rsidR="00101B32">
        <w:rPr>
          <w:rFonts w:ascii="Candara" w:hAnsi="Candara"/>
          <w:spacing w:val="2"/>
        </w:rPr>
        <w:t>, l</w:t>
      </w:r>
      <w:proofErr w:type="spellStart"/>
      <w:r w:rsidR="00B521A0" w:rsidRPr="00B202D4">
        <w:rPr>
          <w:rFonts w:ascii="Candara" w:hAnsi="Candara"/>
          <w:spacing w:val="2"/>
          <w:lang w:val="id-ID"/>
        </w:rPr>
        <w:t>abelisasi</w:t>
      </w:r>
      <w:proofErr w:type="spellEnd"/>
      <w:r w:rsidR="00B521A0" w:rsidRPr="00B202D4">
        <w:rPr>
          <w:rFonts w:ascii="Candara" w:hAnsi="Candara"/>
          <w:spacing w:val="2"/>
          <w:lang w:val="id-ID"/>
        </w:rPr>
        <w:t xml:space="preserve"> halal menjadi kebutuhan bagi konsumen muslim</w:t>
      </w:r>
      <w:r w:rsidR="00E55DBC" w:rsidRPr="00B202D4">
        <w:rPr>
          <w:rFonts w:ascii="Candara" w:hAnsi="Candara"/>
          <w:spacing w:val="2"/>
          <w:lang w:val="id-ID"/>
        </w:rPr>
        <w:t xml:space="preserve"> </w:t>
      </w:r>
      <w:proofErr w:type="spellStart"/>
      <w:r w:rsidR="00794394">
        <w:rPr>
          <w:rFonts w:ascii="Candara" w:hAnsi="Candara"/>
          <w:spacing w:val="2"/>
        </w:rPr>
        <w:t>karena</w:t>
      </w:r>
      <w:proofErr w:type="spellEnd"/>
      <w:r w:rsidR="00E55DBC" w:rsidRPr="00B202D4">
        <w:rPr>
          <w:rFonts w:ascii="Candara" w:hAnsi="Candara"/>
          <w:spacing w:val="2"/>
          <w:lang w:val="id-ID"/>
        </w:rPr>
        <w:t xml:space="preserve"> dapat </w:t>
      </w:r>
      <w:proofErr w:type="spellStart"/>
      <w:r w:rsidR="00101B32">
        <w:rPr>
          <w:rFonts w:ascii="Candara" w:hAnsi="Candara"/>
          <w:spacing w:val="2"/>
        </w:rPr>
        <w:t>memberikan</w:t>
      </w:r>
      <w:proofErr w:type="spellEnd"/>
      <w:r w:rsidR="00101B32">
        <w:rPr>
          <w:rFonts w:ascii="Candara" w:hAnsi="Candara"/>
          <w:spacing w:val="2"/>
        </w:rPr>
        <w:t xml:space="preserve"> </w:t>
      </w:r>
      <w:proofErr w:type="spellStart"/>
      <w:r w:rsidR="00101B32">
        <w:rPr>
          <w:rFonts w:ascii="Candara" w:hAnsi="Candara"/>
          <w:spacing w:val="2"/>
        </w:rPr>
        <w:t>jaminan</w:t>
      </w:r>
      <w:proofErr w:type="spellEnd"/>
      <w:r w:rsidR="00101B32">
        <w:rPr>
          <w:rFonts w:ascii="Candara" w:hAnsi="Candara"/>
          <w:spacing w:val="2"/>
        </w:rPr>
        <w:t xml:space="preserve"> dan </w:t>
      </w:r>
      <w:proofErr w:type="spellStart"/>
      <w:r w:rsidR="00101B32">
        <w:rPr>
          <w:rFonts w:ascii="Candara" w:hAnsi="Candara"/>
          <w:spacing w:val="2"/>
        </w:rPr>
        <w:t>kenyamanan</w:t>
      </w:r>
      <w:proofErr w:type="spellEnd"/>
      <w:r w:rsidR="00101B32">
        <w:rPr>
          <w:rFonts w:ascii="Candara" w:hAnsi="Candara"/>
          <w:spacing w:val="2"/>
        </w:rPr>
        <w:t xml:space="preserve"> </w:t>
      </w:r>
      <w:proofErr w:type="spellStart"/>
      <w:r w:rsidR="00794394">
        <w:rPr>
          <w:rFonts w:ascii="Candara" w:hAnsi="Candara"/>
          <w:spacing w:val="2"/>
        </w:rPr>
        <w:t>dalam</w:t>
      </w:r>
      <w:proofErr w:type="spellEnd"/>
      <w:r w:rsidR="00794394">
        <w:rPr>
          <w:rFonts w:ascii="Candara" w:hAnsi="Candara"/>
          <w:spacing w:val="2"/>
        </w:rPr>
        <w:t xml:space="preserve"> </w:t>
      </w:r>
      <w:proofErr w:type="spellStart"/>
      <w:r w:rsidR="00794394">
        <w:rPr>
          <w:rFonts w:ascii="Candara" w:hAnsi="Candara"/>
          <w:spacing w:val="2"/>
        </w:rPr>
        <w:t>mengkonsumsi</w:t>
      </w:r>
      <w:proofErr w:type="spellEnd"/>
      <w:r w:rsidR="00794394">
        <w:rPr>
          <w:rFonts w:ascii="Candara" w:hAnsi="Candara"/>
          <w:spacing w:val="2"/>
        </w:rPr>
        <w:t xml:space="preserve"> </w:t>
      </w:r>
      <w:proofErr w:type="spellStart"/>
      <w:r w:rsidR="00794394">
        <w:rPr>
          <w:rFonts w:ascii="Candara" w:hAnsi="Candara"/>
          <w:spacing w:val="2"/>
        </w:rPr>
        <w:t>produk</w:t>
      </w:r>
      <w:proofErr w:type="spellEnd"/>
      <w:r w:rsidR="00794394">
        <w:rPr>
          <w:rFonts w:ascii="Candara" w:hAnsi="Candara"/>
          <w:spacing w:val="2"/>
        </w:rPr>
        <w:t xml:space="preserve">. Selain </w:t>
      </w:r>
      <w:proofErr w:type="spellStart"/>
      <w:r w:rsidR="00794394">
        <w:rPr>
          <w:rFonts w:ascii="Candara" w:hAnsi="Candara"/>
          <w:spacing w:val="2"/>
        </w:rPr>
        <w:t>itu</w:t>
      </w:r>
      <w:proofErr w:type="spellEnd"/>
      <w:r w:rsidR="00794394">
        <w:rPr>
          <w:rFonts w:ascii="Candara" w:hAnsi="Candara"/>
          <w:spacing w:val="2"/>
        </w:rPr>
        <w:t xml:space="preserve">, </w:t>
      </w:r>
      <w:proofErr w:type="spellStart"/>
      <w:r w:rsidR="00794394">
        <w:rPr>
          <w:rFonts w:ascii="Candara" w:hAnsi="Candara"/>
          <w:spacing w:val="2"/>
        </w:rPr>
        <w:t>labelisasi</w:t>
      </w:r>
      <w:proofErr w:type="spellEnd"/>
      <w:r w:rsidR="00794394">
        <w:rPr>
          <w:rFonts w:ascii="Candara" w:hAnsi="Candara"/>
          <w:spacing w:val="2"/>
        </w:rPr>
        <w:t xml:space="preserve"> halal juga </w:t>
      </w:r>
      <w:proofErr w:type="spellStart"/>
      <w:r w:rsidR="00101B32">
        <w:rPr>
          <w:rFonts w:ascii="Candara" w:hAnsi="Candara"/>
          <w:spacing w:val="2"/>
        </w:rPr>
        <w:t>mampu</w:t>
      </w:r>
      <w:proofErr w:type="spellEnd"/>
      <w:r w:rsidR="00101B32">
        <w:rPr>
          <w:rFonts w:ascii="Candara" w:hAnsi="Candara"/>
          <w:spacing w:val="2"/>
        </w:rPr>
        <w:t xml:space="preserve"> </w:t>
      </w:r>
      <w:r w:rsidR="00E55DBC" w:rsidRPr="00B202D4">
        <w:rPr>
          <w:rFonts w:ascii="Candara" w:hAnsi="Candara"/>
          <w:spacing w:val="2"/>
          <w:lang w:val="id-ID"/>
        </w:rPr>
        <w:t>memperbaiki citra produk</w:t>
      </w:r>
      <w:r w:rsidR="00101B32">
        <w:rPr>
          <w:rFonts w:ascii="Candara" w:hAnsi="Candara"/>
          <w:spacing w:val="2"/>
        </w:rPr>
        <w:t>.</w:t>
      </w:r>
      <w:r w:rsidR="00E55DBC" w:rsidRPr="00B202D4">
        <w:rPr>
          <w:rFonts w:ascii="Candara" w:hAnsi="Candara"/>
          <w:spacing w:val="2"/>
          <w:lang w:val="id-ID"/>
        </w:rPr>
        <w:t xml:space="preserve"> </w:t>
      </w:r>
      <w:r w:rsidR="000E6346" w:rsidRPr="00B202D4">
        <w:rPr>
          <w:rFonts w:ascii="Candara" w:hAnsi="Candara"/>
          <w:spacing w:val="2"/>
          <w:lang w:val="id-ID"/>
        </w:rPr>
        <w:t xml:space="preserve">Produk halal mempunyai kualitas yang baik, unggul, dan aman serta </w:t>
      </w:r>
      <w:proofErr w:type="spellStart"/>
      <w:r w:rsidR="006A264A">
        <w:rPr>
          <w:rFonts w:ascii="Candara" w:hAnsi="Candara"/>
          <w:spacing w:val="2"/>
        </w:rPr>
        <w:t>kini</w:t>
      </w:r>
      <w:proofErr w:type="spellEnd"/>
      <w:r w:rsidR="006A264A">
        <w:rPr>
          <w:rFonts w:ascii="Candara" w:hAnsi="Candara"/>
          <w:spacing w:val="2"/>
        </w:rPr>
        <w:t xml:space="preserve"> </w:t>
      </w:r>
      <w:proofErr w:type="spellStart"/>
      <w:r w:rsidR="006A264A">
        <w:rPr>
          <w:rFonts w:ascii="Candara" w:hAnsi="Candara"/>
          <w:spacing w:val="2"/>
        </w:rPr>
        <w:t>berpotensi</w:t>
      </w:r>
      <w:proofErr w:type="spellEnd"/>
      <w:r w:rsidR="006A264A">
        <w:rPr>
          <w:rFonts w:ascii="Candara" w:hAnsi="Candara"/>
          <w:spacing w:val="2"/>
        </w:rPr>
        <w:t xml:space="preserve"> </w:t>
      </w:r>
      <w:proofErr w:type="spellStart"/>
      <w:r w:rsidR="006A264A">
        <w:rPr>
          <w:rFonts w:ascii="Candara" w:hAnsi="Candara"/>
          <w:spacing w:val="2"/>
        </w:rPr>
        <w:t>memiliki</w:t>
      </w:r>
      <w:proofErr w:type="spellEnd"/>
      <w:r w:rsidR="006A264A">
        <w:rPr>
          <w:rFonts w:ascii="Candara" w:hAnsi="Candara"/>
          <w:spacing w:val="2"/>
        </w:rPr>
        <w:t xml:space="preserve"> </w:t>
      </w:r>
      <w:r w:rsidR="000E6346" w:rsidRPr="00B202D4">
        <w:rPr>
          <w:rFonts w:ascii="Candara" w:hAnsi="Candara"/>
          <w:spacing w:val="2"/>
          <w:lang w:val="id-ID"/>
        </w:rPr>
        <w:t xml:space="preserve">pasarnya </w:t>
      </w:r>
      <w:r w:rsidR="006A264A">
        <w:rPr>
          <w:rFonts w:ascii="Candara" w:hAnsi="Candara"/>
          <w:spacing w:val="2"/>
        </w:rPr>
        <w:t xml:space="preserve">yang </w:t>
      </w:r>
      <w:proofErr w:type="spellStart"/>
      <w:r w:rsidR="006A264A">
        <w:rPr>
          <w:rFonts w:ascii="Candara" w:hAnsi="Candara"/>
          <w:spacing w:val="2"/>
        </w:rPr>
        <w:t>terus</w:t>
      </w:r>
      <w:proofErr w:type="spellEnd"/>
      <w:r w:rsidR="006A264A">
        <w:rPr>
          <w:rFonts w:ascii="Candara" w:hAnsi="Candara"/>
          <w:spacing w:val="2"/>
        </w:rPr>
        <w:t xml:space="preserve"> </w:t>
      </w:r>
      <w:proofErr w:type="spellStart"/>
      <w:r w:rsidR="006A264A">
        <w:rPr>
          <w:rFonts w:ascii="Candara" w:hAnsi="Candara"/>
          <w:spacing w:val="2"/>
        </w:rPr>
        <w:t>berkembang</w:t>
      </w:r>
      <w:proofErr w:type="spellEnd"/>
      <w:r w:rsidR="00A91DC4" w:rsidRPr="00B202D4">
        <w:rPr>
          <w:rFonts w:ascii="Candara" w:hAnsi="Candara"/>
          <w:spacing w:val="2"/>
          <w:lang w:val="id-ID"/>
        </w:rPr>
        <w:t xml:space="preserve">. </w:t>
      </w:r>
    </w:p>
    <w:p w14:paraId="729ADAA0" w14:textId="65144D01" w:rsidR="000A549E" w:rsidRPr="0075626A" w:rsidRDefault="000A549E" w:rsidP="00B906E6">
      <w:pPr>
        <w:spacing w:line="276" w:lineRule="auto"/>
        <w:ind w:firstLine="720"/>
        <w:jc w:val="both"/>
        <w:rPr>
          <w:rFonts w:ascii="Candara" w:hAnsi="Candara"/>
          <w:bCs/>
        </w:rPr>
      </w:pPr>
      <w:proofErr w:type="spellStart"/>
      <w:r w:rsidRPr="00B202D4">
        <w:rPr>
          <w:rFonts w:ascii="Candara" w:hAnsi="Candara"/>
        </w:rPr>
        <w:t>Menurut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Sukesti</w:t>
      </w:r>
      <w:proofErr w:type="spellEnd"/>
      <w:r w:rsidRPr="00B202D4">
        <w:rPr>
          <w:rFonts w:ascii="Candara" w:hAnsi="Candara"/>
        </w:rPr>
        <w:t xml:space="preserve">, F. dan </w:t>
      </w:r>
      <w:proofErr w:type="spellStart"/>
      <w:r w:rsidRPr="00B202D4">
        <w:rPr>
          <w:rFonts w:ascii="Candara" w:hAnsi="Candara"/>
        </w:rPr>
        <w:t>Mamdukh</w:t>
      </w:r>
      <w:proofErr w:type="spellEnd"/>
      <w:r w:rsidRPr="00B202D4">
        <w:rPr>
          <w:rFonts w:ascii="Candara" w:hAnsi="Candara"/>
        </w:rPr>
        <w:t xml:space="preserve"> B. (2014), </w:t>
      </w:r>
      <w:proofErr w:type="spellStart"/>
      <w:r w:rsidRPr="00B202D4">
        <w:rPr>
          <w:rFonts w:ascii="Candara" w:hAnsi="Candara"/>
        </w:rPr>
        <w:t>labelisasi</w:t>
      </w:r>
      <w:proofErr w:type="spellEnd"/>
      <w:r w:rsidRPr="00B202D4">
        <w:rPr>
          <w:rFonts w:ascii="Candara" w:hAnsi="Candara"/>
        </w:rPr>
        <w:t xml:space="preserve"> halal </w:t>
      </w:r>
      <w:r w:rsidRPr="00B202D4">
        <w:rPr>
          <w:rFonts w:ascii="Candara" w:hAnsi="Candara"/>
          <w:lang w:val="id-ID"/>
        </w:rPr>
        <w:t>merupakan</w:t>
      </w:r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pencantu</w:t>
      </w:r>
      <w:proofErr w:type="spellEnd"/>
      <w:r w:rsidRPr="00B202D4">
        <w:rPr>
          <w:rFonts w:ascii="Candara" w:hAnsi="Candara"/>
          <w:lang w:val="id-ID"/>
        </w:rPr>
        <w:t>m</w:t>
      </w:r>
      <w:r w:rsidRPr="00B202D4">
        <w:rPr>
          <w:rFonts w:ascii="Candara" w:hAnsi="Candara"/>
        </w:rPr>
        <w:t xml:space="preserve">an </w:t>
      </w:r>
      <w:proofErr w:type="spellStart"/>
      <w:r w:rsidRPr="00B202D4">
        <w:rPr>
          <w:rFonts w:ascii="Candara" w:hAnsi="Candara"/>
        </w:rPr>
        <w:t>pernyataan</w:t>
      </w:r>
      <w:proofErr w:type="spellEnd"/>
      <w:r w:rsidRPr="00B202D4">
        <w:rPr>
          <w:rFonts w:ascii="Candara" w:hAnsi="Candara"/>
        </w:rPr>
        <w:t xml:space="preserve"> tulisan halal pada </w:t>
      </w:r>
      <w:proofErr w:type="spellStart"/>
      <w:r w:rsidRPr="00B202D4">
        <w:rPr>
          <w:rFonts w:ascii="Candara" w:hAnsi="Candara"/>
        </w:rPr>
        <w:t>kemasan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 </w:t>
      </w:r>
      <w:r w:rsidRPr="00B202D4">
        <w:rPr>
          <w:rFonts w:ascii="Candara" w:hAnsi="Candara"/>
          <w:lang w:val="id-ID"/>
        </w:rPr>
        <w:t>yang menandakan</w:t>
      </w:r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produk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tersebut</w:t>
      </w:r>
      <w:proofErr w:type="spellEnd"/>
      <w:r w:rsidRPr="00B202D4">
        <w:rPr>
          <w:rFonts w:ascii="Candara" w:hAnsi="Candara"/>
        </w:rPr>
        <w:t xml:space="preserve"> halal. Adapun label halal </w:t>
      </w:r>
      <w:proofErr w:type="spellStart"/>
      <w:r w:rsidRPr="00B202D4">
        <w:rPr>
          <w:rFonts w:ascii="Candara" w:hAnsi="Candara"/>
        </w:rPr>
        <w:t>berupa</w:t>
      </w:r>
      <w:proofErr w:type="spellEnd"/>
      <w:r w:rsidRPr="00B202D4">
        <w:rPr>
          <w:rFonts w:ascii="Candara" w:hAnsi="Candara"/>
        </w:rPr>
        <w:t xml:space="preserve"> logo halal </w:t>
      </w:r>
      <w:proofErr w:type="spellStart"/>
      <w:r w:rsidRPr="00B202D4">
        <w:rPr>
          <w:rFonts w:ascii="Candara" w:hAnsi="Candara"/>
        </w:rPr>
        <w:t>dengan</w:t>
      </w:r>
      <w:proofErr w:type="spellEnd"/>
      <w:r w:rsidRPr="00B202D4">
        <w:rPr>
          <w:rFonts w:ascii="Candara" w:hAnsi="Candara"/>
        </w:rPr>
        <w:t xml:space="preserve"> tulisan Arab </w:t>
      </w:r>
      <w:r w:rsidRPr="00B202D4">
        <w:rPr>
          <w:rFonts w:ascii="Candara" w:hAnsi="Candara"/>
          <w:b/>
        </w:rPr>
        <w:t>(</w:t>
      </w:r>
      <w:r w:rsidRPr="0075626A">
        <w:rPr>
          <w:rFonts w:ascii="Candara" w:hAnsi="Candara"/>
          <w:bCs/>
        </w:rPr>
        <w:t>Wilson, Jonathan, 2010)</w:t>
      </w:r>
      <w:r w:rsidRPr="0075626A">
        <w:rPr>
          <w:rFonts w:ascii="Candara" w:hAnsi="Candara"/>
          <w:bCs/>
          <w:lang w:val="id-ID"/>
        </w:rPr>
        <w:t>.</w:t>
      </w:r>
      <w:r w:rsidRPr="0075626A">
        <w:rPr>
          <w:rFonts w:ascii="Candara" w:hAnsi="Candara"/>
          <w:bCs/>
        </w:rPr>
        <w:t xml:space="preserve"> Adanya </w:t>
      </w:r>
      <w:proofErr w:type="spellStart"/>
      <w:r w:rsidRPr="0075626A">
        <w:rPr>
          <w:rFonts w:ascii="Candara" w:hAnsi="Candara"/>
          <w:bCs/>
        </w:rPr>
        <w:t>labelisasi</w:t>
      </w:r>
      <w:proofErr w:type="spellEnd"/>
      <w:r w:rsidRPr="0075626A">
        <w:rPr>
          <w:rFonts w:ascii="Candara" w:hAnsi="Candara"/>
          <w:bCs/>
        </w:rPr>
        <w:t xml:space="preserve"> halal yang </w:t>
      </w:r>
      <w:proofErr w:type="spellStart"/>
      <w:r w:rsidRPr="0075626A">
        <w:rPr>
          <w:rFonts w:ascii="Candara" w:hAnsi="Candara"/>
          <w:bCs/>
        </w:rPr>
        <w:t>menempel</w:t>
      </w:r>
      <w:proofErr w:type="spellEnd"/>
      <w:r w:rsidRPr="0075626A">
        <w:rPr>
          <w:rFonts w:ascii="Candara" w:hAnsi="Candara"/>
          <w:bCs/>
        </w:rPr>
        <w:t xml:space="preserve"> di </w:t>
      </w:r>
      <w:proofErr w:type="spellStart"/>
      <w:r w:rsidRPr="0075626A">
        <w:rPr>
          <w:rFonts w:ascii="Candara" w:hAnsi="Candara"/>
          <w:bCs/>
        </w:rPr>
        <w:t>kemasan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menginformasikan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bahwa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produk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sudah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lolos</w:t>
      </w:r>
      <w:proofErr w:type="spellEnd"/>
      <w:r w:rsidRPr="0075626A">
        <w:rPr>
          <w:rFonts w:ascii="Candara" w:hAnsi="Candara"/>
          <w:bCs/>
        </w:rPr>
        <w:t xml:space="preserve"> uji </w:t>
      </w:r>
      <w:proofErr w:type="spellStart"/>
      <w:r w:rsidRPr="0075626A">
        <w:rPr>
          <w:rFonts w:ascii="Candara" w:hAnsi="Candara"/>
          <w:bCs/>
        </w:rPr>
        <w:t>standart</w:t>
      </w:r>
      <w:proofErr w:type="spellEnd"/>
      <w:r w:rsidRPr="0075626A">
        <w:rPr>
          <w:rFonts w:ascii="Candara" w:hAnsi="Candara"/>
          <w:bCs/>
        </w:rPr>
        <w:t xml:space="preserve"> halal dan </w:t>
      </w:r>
      <w:proofErr w:type="spellStart"/>
      <w:r w:rsidRPr="0075626A">
        <w:rPr>
          <w:rFonts w:ascii="Candara" w:hAnsi="Candara"/>
          <w:bCs/>
        </w:rPr>
        <w:t>aman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untuk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dikonsumsi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konsumen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muslim</w:t>
      </w:r>
      <w:proofErr w:type="spellEnd"/>
      <w:r w:rsidRPr="0075626A">
        <w:rPr>
          <w:rFonts w:ascii="Candara" w:hAnsi="Candara"/>
          <w:bCs/>
        </w:rPr>
        <w:t xml:space="preserve"> (</w:t>
      </w:r>
      <w:proofErr w:type="spellStart"/>
      <w:r w:rsidRPr="0075626A">
        <w:rPr>
          <w:rFonts w:ascii="Candara" w:hAnsi="Candara"/>
          <w:bCs/>
        </w:rPr>
        <w:t>Flamboyan</w:t>
      </w:r>
      <w:proofErr w:type="spellEnd"/>
      <w:r w:rsidRPr="0075626A">
        <w:rPr>
          <w:rFonts w:ascii="Candara" w:hAnsi="Candara"/>
          <w:bCs/>
        </w:rPr>
        <w:t>, 2017)</w:t>
      </w:r>
      <w:r w:rsidRPr="0075626A">
        <w:rPr>
          <w:rFonts w:ascii="Candara" w:hAnsi="Candara"/>
          <w:bCs/>
          <w:lang w:val="id-ID"/>
        </w:rPr>
        <w:t>.</w:t>
      </w:r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Sebelum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mencantumkan</w:t>
      </w:r>
      <w:proofErr w:type="spellEnd"/>
      <w:r w:rsidRPr="0075626A">
        <w:rPr>
          <w:rFonts w:ascii="Candara" w:hAnsi="Candara"/>
          <w:bCs/>
          <w:spacing w:val="2"/>
        </w:rPr>
        <w:t xml:space="preserve"> label, </w:t>
      </w:r>
      <w:proofErr w:type="spellStart"/>
      <w:r w:rsidRPr="0075626A">
        <w:rPr>
          <w:rFonts w:ascii="Candara" w:hAnsi="Candara"/>
          <w:bCs/>
          <w:spacing w:val="2"/>
        </w:rPr>
        <w:t>perusahaan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harus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mendapatkan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sertifikasi</w:t>
      </w:r>
      <w:proofErr w:type="spellEnd"/>
      <w:r w:rsidRPr="0075626A">
        <w:rPr>
          <w:rFonts w:ascii="Candara" w:hAnsi="Candara"/>
          <w:bCs/>
          <w:spacing w:val="2"/>
        </w:rPr>
        <w:t xml:space="preserve"> halal </w:t>
      </w:r>
      <w:proofErr w:type="spellStart"/>
      <w:r w:rsidRPr="0075626A">
        <w:rPr>
          <w:rFonts w:ascii="Candara" w:hAnsi="Candara"/>
          <w:bCs/>
          <w:spacing w:val="2"/>
        </w:rPr>
        <w:t>terlebih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dahulu</w:t>
      </w:r>
      <w:proofErr w:type="spellEnd"/>
      <w:r w:rsidRPr="0075626A">
        <w:rPr>
          <w:rFonts w:ascii="Candara" w:hAnsi="Candara"/>
          <w:bCs/>
          <w:spacing w:val="2"/>
        </w:rPr>
        <w:t>.</w:t>
      </w:r>
      <w:r w:rsidR="001E09BB" w:rsidRPr="0075626A">
        <w:rPr>
          <w:rFonts w:ascii="Candara" w:hAnsi="Candara"/>
          <w:bCs/>
          <w:spacing w:val="2"/>
        </w:rPr>
        <w:t xml:space="preserve"> </w:t>
      </w:r>
      <w:proofErr w:type="spellStart"/>
      <w:r w:rsidR="001E09BB" w:rsidRPr="0075626A">
        <w:rPr>
          <w:rFonts w:ascii="Candara" w:hAnsi="Candara"/>
          <w:bCs/>
          <w:spacing w:val="2"/>
        </w:rPr>
        <w:t>S</w:t>
      </w:r>
      <w:r w:rsidRPr="0075626A">
        <w:rPr>
          <w:rFonts w:ascii="Candara" w:hAnsi="Candara"/>
          <w:bCs/>
          <w:spacing w:val="2"/>
        </w:rPr>
        <w:t>ertifikat</w:t>
      </w:r>
      <w:proofErr w:type="spellEnd"/>
      <w:r w:rsidRPr="0075626A">
        <w:rPr>
          <w:rFonts w:ascii="Candara" w:hAnsi="Candara"/>
          <w:bCs/>
          <w:spacing w:val="2"/>
        </w:rPr>
        <w:t xml:space="preserve"> label halal </w:t>
      </w:r>
      <w:proofErr w:type="spellStart"/>
      <w:r w:rsidRPr="0075626A">
        <w:rPr>
          <w:rFonts w:ascii="Candara" w:hAnsi="Candara"/>
          <w:bCs/>
          <w:spacing w:val="2"/>
        </w:rPr>
        <w:t>adalah</w:t>
      </w:r>
      <w:proofErr w:type="spellEnd"/>
      <w:r w:rsidRPr="0075626A">
        <w:rPr>
          <w:rFonts w:ascii="Candara" w:hAnsi="Candara"/>
          <w:bCs/>
          <w:spacing w:val="2"/>
        </w:rPr>
        <w:t xml:space="preserve"> fatwa </w:t>
      </w:r>
      <w:proofErr w:type="spellStart"/>
      <w:r w:rsidRPr="0075626A">
        <w:rPr>
          <w:rFonts w:ascii="Candara" w:hAnsi="Candara"/>
          <w:bCs/>
          <w:spacing w:val="2"/>
        </w:rPr>
        <w:t>tertulis</w:t>
      </w:r>
      <w:proofErr w:type="spellEnd"/>
      <w:r w:rsidRPr="0075626A">
        <w:rPr>
          <w:rFonts w:ascii="Candara" w:hAnsi="Candara"/>
          <w:bCs/>
          <w:spacing w:val="2"/>
          <w:lang w:val="id-ID"/>
        </w:rPr>
        <w:t xml:space="preserve"> oleh</w:t>
      </w:r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Majelis</w:t>
      </w:r>
      <w:proofErr w:type="spellEnd"/>
      <w:r w:rsidRPr="0075626A">
        <w:rPr>
          <w:rFonts w:ascii="Candara" w:hAnsi="Candara"/>
          <w:bCs/>
          <w:spacing w:val="2"/>
        </w:rPr>
        <w:t xml:space="preserve"> Ulama Indonesia yang </w:t>
      </w:r>
      <w:proofErr w:type="spellStart"/>
      <w:r w:rsidRPr="0075626A">
        <w:rPr>
          <w:rFonts w:ascii="Candara" w:hAnsi="Candara"/>
          <w:bCs/>
          <w:spacing w:val="2"/>
        </w:rPr>
        <w:t>diberikan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kepada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perusahaan</w:t>
      </w:r>
      <w:proofErr w:type="spellEnd"/>
      <w:r w:rsidRPr="0075626A">
        <w:rPr>
          <w:rFonts w:ascii="Candara" w:hAnsi="Candara"/>
          <w:bCs/>
          <w:spacing w:val="2"/>
          <w:lang w:val="id-ID"/>
        </w:rPr>
        <w:t>-perusahaan</w:t>
      </w:r>
      <w:r w:rsidRPr="0075626A">
        <w:rPr>
          <w:rFonts w:ascii="Candara" w:hAnsi="Candara"/>
          <w:bCs/>
          <w:spacing w:val="2"/>
        </w:rPr>
        <w:t xml:space="preserve"> yang </w:t>
      </w:r>
      <w:proofErr w:type="spellStart"/>
      <w:r w:rsidRPr="0075626A">
        <w:rPr>
          <w:rFonts w:ascii="Candara" w:hAnsi="Candara"/>
          <w:bCs/>
          <w:spacing w:val="2"/>
        </w:rPr>
        <w:t>mengajukan</w:t>
      </w:r>
      <w:proofErr w:type="spellEnd"/>
      <w:r w:rsidRPr="0075626A">
        <w:rPr>
          <w:rFonts w:ascii="Candara" w:hAnsi="Candara"/>
          <w:bCs/>
          <w:spacing w:val="2"/>
        </w:rPr>
        <w:t xml:space="preserve"> uji </w:t>
      </w:r>
      <w:proofErr w:type="spellStart"/>
      <w:r w:rsidRPr="0075626A">
        <w:rPr>
          <w:rFonts w:ascii="Candara" w:hAnsi="Candara"/>
          <w:bCs/>
          <w:spacing w:val="2"/>
        </w:rPr>
        <w:t>kehalalan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produk</w:t>
      </w:r>
      <w:proofErr w:type="spellEnd"/>
      <w:r w:rsidR="001E09BB" w:rsidRPr="0075626A">
        <w:rPr>
          <w:rFonts w:ascii="Candara" w:hAnsi="Candara"/>
          <w:bCs/>
          <w:spacing w:val="2"/>
        </w:rPr>
        <w:t>.</w:t>
      </w:r>
    </w:p>
    <w:p w14:paraId="746AEC4E" w14:textId="3DD34CE4" w:rsidR="00F14009" w:rsidRPr="0075626A" w:rsidRDefault="00515175" w:rsidP="00B906E6">
      <w:pPr>
        <w:spacing w:line="276" w:lineRule="auto"/>
        <w:ind w:firstLine="720"/>
        <w:jc w:val="both"/>
        <w:rPr>
          <w:rFonts w:ascii="Candara" w:hAnsi="Candara"/>
          <w:bCs/>
        </w:rPr>
      </w:pPr>
      <w:r w:rsidRPr="0075626A">
        <w:rPr>
          <w:rFonts w:ascii="Candara" w:hAnsi="Candara"/>
          <w:bCs/>
        </w:rPr>
        <w:t xml:space="preserve">Strategi </w:t>
      </w:r>
      <w:proofErr w:type="spellStart"/>
      <w:r w:rsidR="00F14009" w:rsidRPr="0075626A">
        <w:rPr>
          <w:rFonts w:ascii="Candara" w:hAnsi="Candara"/>
          <w:bCs/>
        </w:rPr>
        <w:t>pemasaran</w:t>
      </w:r>
      <w:proofErr w:type="spellEnd"/>
      <w:r w:rsidRPr="0075626A">
        <w:rPr>
          <w:rFonts w:ascii="Candara" w:hAnsi="Candara"/>
          <w:bCs/>
        </w:rPr>
        <w:t xml:space="preserve"> juga </w:t>
      </w:r>
      <w:proofErr w:type="spellStart"/>
      <w:r w:rsidRPr="0075626A">
        <w:rPr>
          <w:rFonts w:ascii="Candara" w:hAnsi="Candara"/>
          <w:bCs/>
        </w:rPr>
        <w:t>merupakan</w:t>
      </w:r>
      <w:proofErr w:type="spellEnd"/>
      <w:r w:rsidRPr="0075626A">
        <w:rPr>
          <w:rFonts w:ascii="Candara" w:hAnsi="Candara"/>
          <w:bCs/>
        </w:rPr>
        <w:t xml:space="preserve"> salah </w:t>
      </w:r>
      <w:proofErr w:type="spellStart"/>
      <w:r w:rsidRPr="0075626A">
        <w:rPr>
          <w:rFonts w:ascii="Candara" w:hAnsi="Candara"/>
          <w:bCs/>
        </w:rPr>
        <w:t>satu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faktor</w:t>
      </w:r>
      <w:proofErr w:type="spellEnd"/>
      <w:r w:rsidRPr="0075626A">
        <w:rPr>
          <w:rFonts w:ascii="Candara" w:hAnsi="Candara"/>
          <w:bCs/>
        </w:rPr>
        <w:t xml:space="preserve"> yang </w:t>
      </w:r>
      <w:proofErr w:type="spellStart"/>
      <w:r w:rsidRPr="0075626A">
        <w:rPr>
          <w:rFonts w:ascii="Candara" w:hAnsi="Candara"/>
          <w:bCs/>
        </w:rPr>
        <w:t>dapat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memepengaruhi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konsumen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dalam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melakukan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keputusan</w:t>
      </w:r>
      <w:proofErr w:type="spellEnd"/>
      <w:r w:rsidRPr="0075626A">
        <w:rPr>
          <w:rFonts w:ascii="Candara" w:hAnsi="Candara"/>
          <w:bCs/>
        </w:rPr>
        <w:t xml:space="preserve"> </w:t>
      </w:r>
      <w:proofErr w:type="spellStart"/>
      <w:r w:rsidRPr="0075626A">
        <w:rPr>
          <w:rFonts w:ascii="Candara" w:hAnsi="Candara"/>
          <w:bCs/>
        </w:rPr>
        <w:t>pembelian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karena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dapat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memberikan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dampak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psikologis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berupa</w:t>
      </w:r>
      <w:proofErr w:type="spellEnd"/>
      <w:r w:rsidR="005D5D6C" w:rsidRPr="0075626A">
        <w:rPr>
          <w:rFonts w:ascii="Candara" w:hAnsi="Candara"/>
          <w:bCs/>
        </w:rPr>
        <w:t xml:space="preserve"> stimulus dan </w:t>
      </w:r>
      <w:proofErr w:type="spellStart"/>
      <w:r w:rsidR="005D5D6C" w:rsidRPr="0075626A">
        <w:rPr>
          <w:rFonts w:ascii="Candara" w:hAnsi="Candara"/>
          <w:bCs/>
        </w:rPr>
        <w:t>ketertarikan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bagi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konsumen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untuk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membeli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suatu</w:t>
      </w:r>
      <w:proofErr w:type="spellEnd"/>
      <w:r w:rsidR="005D5D6C" w:rsidRPr="0075626A">
        <w:rPr>
          <w:rFonts w:ascii="Candara" w:hAnsi="Candara"/>
          <w:bCs/>
        </w:rPr>
        <w:t xml:space="preserve"> </w:t>
      </w:r>
      <w:proofErr w:type="spellStart"/>
      <w:r w:rsidR="005D5D6C" w:rsidRPr="0075626A">
        <w:rPr>
          <w:rFonts w:ascii="Candara" w:hAnsi="Candara"/>
          <w:bCs/>
        </w:rPr>
        <w:t>produk</w:t>
      </w:r>
      <w:proofErr w:type="spellEnd"/>
      <w:r w:rsidR="005D5D6C" w:rsidRPr="0075626A">
        <w:rPr>
          <w:rFonts w:ascii="Candara" w:hAnsi="Candara"/>
          <w:bCs/>
        </w:rPr>
        <w:t xml:space="preserve">. </w:t>
      </w:r>
      <w:r w:rsidR="00F14009" w:rsidRPr="0075626A">
        <w:rPr>
          <w:rFonts w:ascii="Candara" w:hAnsi="Candara"/>
          <w:bCs/>
        </w:rPr>
        <w:t xml:space="preserve">Strategi </w:t>
      </w:r>
      <w:proofErr w:type="spellStart"/>
      <w:r w:rsidR="00F14009" w:rsidRPr="0075626A">
        <w:rPr>
          <w:rFonts w:ascii="Candara" w:hAnsi="Candara"/>
          <w:bCs/>
        </w:rPr>
        <w:t>pemasaran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merupakan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rencana</w:t>
      </w:r>
      <w:proofErr w:type="spellEnd"/>
      <w:r w:rsidR="00F14009" w:rsidRPr="0075626A">
        <w:rPr>
          <w:rFonts w:ascii="Candara" w:hAnsi="Candara"/>
          <w:bCs/>
        </w:rPr>
        <w:t xml:space="preserve"> yang </w:t>
      </w:r>
      <w:proofErr w:type="spellStart"/>
      <w:r w:rsidR="00F14009" w:rsidRPr="0075626A">
        <w:rPr>
          <w:rFonts w:ascii="Candara" w:hAnsi="Candara"/>
          <w:bCs/>
        </w:rPr>
        <w:t>terpadu</w:t>
      </w:r>
      <w:proofErr w:type="spellEnd"/>
      <w:r w:rsidR="00F14009" w:rsidRPr="0075626A">
        <w:rPr>
          <w:rFonts w:ascii="Candara" w:hAnsi="Candara"/>
          <w:bCs/>
        </w:rPr>
        <w:t xml:space="preserve"> dan yang </w:t>
      </w:r>
      <w:proofErr w:type="spellStart"/>
      <w:r w:rsidR="00F14009" w:rsidRPr="0075626A">
        <w:rPr>
          <w:rFonts w:ascii="Candara" w:hAnsi="Candara"/>
          <w:bCs/>
        </w:rPr>
        <w:t>menyeluruh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sebagai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acuan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atas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tindakan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dalam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pencapaian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tujuan</w:t>
      </w:r>
      <w:proofErr w:type="spellEnd"/>
      <w:r w:rsidR="00F14009" w:rsidRPr="0075626A">
        <w:rPr>
          <w:rFonts w:ascii="Candara" w:hAnsi="Candara"/>
          <w:bCs/>
        </w:rPr>
        <w:t xml:space="preserve"> marketing. Arti lain strategi </w:t>
      </w:r>
      <w:proofErr w:type="spellStart"/>
      <w:r w:rsidR="00F14009" w:rsidRPr="0075626A">
        <w:rPr>
          <w:rFonts w:ascii="Candara" w:hAnsi="Candara"/>
          <w:bCs/>
        </w:rPr>
        <w:t>pemasaran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adalah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rangkaian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kebijakan</w:t>
      </w:r>
      <w:proofErr w:type="spellEnd"/>
      <w:r w:rsidR="00F14009" w:rsidRPr="0075626A">
        <w:rPr>
          <w:rFonts w:ascii="Candara" w:hAnsi="Candara"/>
          <w:bCs/>
        </w:rPr>
        <w:t xml:space="preserve"> dan </w:t>
      </w:r>
      <w:proofErr w:type="spellStart"/>
      <w:r w:rsidR="00F14009" w:rsidRPr="0075626A">
        <w:rPr>
          <w:rFonts w:ascii="Candara" w:hAnsi="Candara"/>
          <w:bCs/>
        </w:rPr>
        <w:t>aturan</w:t>
      </w:r>
      <w:proofErr w:type="spellEnd"/>
      <w:r w:rsidR="00F14009" w:rsidRPr="0075626A">
        <w:rPr>
          <w:rFonts w:ascii="Candara" w:hAnsi="Candara"/>
          <w:bCs/>
        </w:rPr>
        <w:t xml:space="preserve"> yang </w:t>
      </w:r>
      <w:proofErr w:type="spellStart"/>
      <w:r w:rsidR="00F14009" w:rsidRPr="0075626A">
        <w:rPr>
          <w:rFonts w:ascii="Candara" w:hAnsi="Candara"/>
          <w:bCs/>
        </w:rPr>
        <w:t>mengarahkan</w:t>
      </w:r>
      <w:proofErr w:type="spellEnd"/>
      <w:r w:rsidR="00F14009" w:rsidRPr="0075626A">
        <w:rPr>
          <w:rFonts w:ascii="Candara" w:hAnsi="Candara"/>
          <w:bCs/>
        </w:rPr>
        <w:t xml:space="preserve"> pada </w:t>
      </w:r>
      <w:proofErr w:type="spellStart"/>
      <w:r w:rsidR="00F14009" w:rsidRPr="0075626A">
        <w:rPr>
          <w:rFonts w:ascii="Candara" w:hAnsi="Candara"/>
          <w:bCs/>
        </w:rPr>
        <w:t>langkah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usaha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pemasaran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tiap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waktu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hingga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tercapainya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tujuan</w:t>
      </w:r>
      <w:proofErr w:type="spellEnd"/>
      <w:r w:rsidR="00F14009" w:rsidRPr="0075626A">
        <w:rPr>
          <w:rFonts w:ascii="Candara" w:hAnsi="Candara"/>
          <w:bCs/>
        </w:rPr>
        <w:t xml:space="preserve">, </w:t>
      </w:r>
      <w:proofErr w:type="spellStart"/>
      <w:r w:rsidR="00F14009" w:rsidRPr="0075626A">
        <w:rPr>
          <w:rFonts w:ascii="Candara" w:hAnsi="Candara"/>
          <w:bCs/>
        </w:rPr>
        <w:t>sesuai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dengan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alokasi</w:t>
      </w:r>
      <w:proofErr w:type="spellEnd"/>
      <w:r w:rsidR="00F14009" w:rsidRPr="0075626A">
        <w:rPr>
          <w:rFonts w:ascii="Candara" w:hAnsi="Candara"/>
          <w:bCs/>
        </w:rPr>
        <w:t xml:space="preserve"> dan </w:t>
      </w:r>
      <w:proofErr w:type="spellStart"/>
      <w:r w:rsidR="00F14009" w:rsidRPr="0075626A">
        <w:rPr>
          <w:rFonts w:ascii="Candara" w:hAnsi="Candara"/>
          <w:bCs/>
        </w:rPr>
        <w:t>tingkatannya</w:t>
      </w:r>
      <w:proofErr w:type="spellEnd"/>
      <w:r w:rsidR="00F14009" w:rsidRPr="0075626A">
        <w:rPr>
          <w:rFonts w:ascii="Candara" w:hAnsi="Candara"/>
          <w:bCs/>
        </w:rPr>
        <w:t xml:space="preserve">, dan yang paling </w:t>
      </w:r>
      <w:proofErr w:type="spellStart"/>
      <w:r w:rsidR="00F14009" w:rsidRPr="0075626A">
        <w:rPr>
          <w:rFonts w:ascii="Candara" w:hAnsi="Candara"/>
          <w:bCs/>
        </w:rPr>
        <w:t>utama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sebagai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tongkat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bagi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perusahaan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dalam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melewati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perubahan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keadaan</w:t>
      </w:r>
      <w:proofErr w:type="spellEnd"/>
      <w:r w:rsidR="00F14009" w:rsidRPr="0075626A">
        <w:rPr>
          <w:rFonts w:ascii="Candara" w:hAnsi="Candara"/>
          <w:bCs/>
        </w:rPr>
        <w:t xml:space="preserve"> dan </w:t>
      </w:r>
      <w:proofErr w:type="spellStart"/>
      <w:r w:rsidR="00F14009" w:rsidRPr="0075626A">
        <w:rPr>
          <w:rFonts w:ascii="Candara" w:hAnsi="Candara"/>
          <w:bCs/>
        </w:rPr>
        <w:t>persaingan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usaha</w:t>
      </w:r>
      <w:proofErr w:type="spellEnd"/>
      <w:r w:rsidR="00F14009" w:rsidRPr="0075626A">
        <w:rPr>
          <w:rFonts w:ascii="Candara" w:hAnsi="Candara"/>
          <w:bCs/>
        </w:rPr>
        <w:t xml:space="preserve"> yang </w:t>
      </w:r>
      <w:proofErr w:type="spellStart"/>
      <w:r w:rsidR="00F14009" w:rsidRPr="0075626A">
        <w:rPr>
          <w:rFonts w:ascii="Candara" w:hAnsi="Candara"/>
          <w:bCs/>
        </w:rPr>
        <w:t>semakin</w:t>
      </w:r>
      <w:proofErr w:type="spellEnd"/>
      <w:r w:rsidR="00F14009" w:rsidRPr="0075626A">
        <w:rPr>
          <w:rFonts w:ascii="Candara" w:hAnsi="Candara"/>
          <w:bCs/>
        </w:rPr>
        <w:t xml:space="preserve"> </w:t>
      </w:r>
      <w:proofErr w:type="spellStart"/>
      <w:r w:rsidR="00F14009" w:rsidRPr="0075626A">
        <w:rPr>
          <w:rFonts w:ascii="Candara" w:hAnsi="Candara"/>
          <w:bCs/>
        </w:rPr>
        <w:t>ketat</w:t>
      </w:r>
      <w:proofErr w:type="spellEnd"/>
      <w:r w:rsidR="00F14009" w:rsidRPr="0075626A">
        <w:rPr>
          <w:rFonts w:ascii="Candara" w:hAnsi="Candara"/>
          <w:bCs/>
        </w:rPr>
        <w:t>. (</w:t>
      </w:r>
      <w:proofErr w:type="spellStart"/>
      <w:r w:rsidR="00F14009" w:rsidRPr="0075626A">
        <w:rPr>
          <w:rFonts w:ascii="Candara" w:hAnsi="Candara"/>
          <w:bCs/>
        </w:rPr>
        <w:t>Assasuri</w:t>
      </w:r>
      <w:proofErr w:type="spellEnd"/>
      <w:r w:rsidR="00F14009" w:rsidRPr="0075626A">
        <w:rPr>
          <w:rFonts w:ascii="Candara" w:hAnsi="Candara"/>
          <w:bCs/>
        </w:rPr>
        <w:t>, 2017).</w:t>
      </w:r>
    </w:p>
    <w:p w14:paraId="60DC3821" w14:textId="35492372" w:rsidR="0007699C" w:rsidRPr="00B202D4" w:rsidRDefault="00F14009" w:rsidP="00B906E6">
      <w:pPr>
        <w:spacing w:line="276" w:lineRule="auto"/>
        <w:ind w:firstLine="720"/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Adapun </w:t>
      </w:r>
      <w:proofErr w:type="spellStart"/>
      <w:r>
        <w:rPr>
          <w:rFonts w:ascii="Candara" w:hAnsi="Candara"/>
        </w:rPr>
        <w:t>dalam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konteks</w:t>
      </w:r>
      <w:proofErr w:type="spellEnd"/>
      <w:r>
        <w:rPr>
          <w:rFonts w:ascii="Candara" w:hAnsi="Candara"/>
        </w:rPr>
        <w:t xml:space="preserve"> Islami,</w:t>
      </w:r>
      <w:r w:rsidRPr="00F14009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Kertajaya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berpendapat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bahwa</w:t>
      </w:r>
      <w:proofErr w:type="spellEnd"/>
      <w:r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merupakan</w:t>
      </w:r>
      <w:proofErr w:type="spellEnd"/>
      <w:r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 xml:space="preserve">strategi </w:t>
      </w:r>
      <w:proofErr w:type="spellStart"/>
      <w:r w:rsidRPr="00B202D4">
        <w:rPr>
          <w:rFonts w:ascii="Candara" w:hAnsi="Candara"/>
        </w:rPr>
        <w:t>bisnis</w:t>
      </w:r>
      <w:proofErr w:type="spellEnd"/>
      <w:r w:rsidRPr="00B202D4">
        <w:rPr>
          <w:rFonts w:ascii="Candara" w:hAnsi="Candara"/>
        </w:rPr>
        <w:t xml:space="preserve"> yang </w:t>
      </w:r>
      <w:proofErr w:type="spellStart"/>
      <w:r w:rsidRPr="00B202D4">
        <w:rPr>
          <w:rFonts w:ascii="Candara" w:hAnsi="Candara"/>
        </w:rPr>
        <w:t>memayungi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seluruh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operasional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perusahaan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meliputi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prosedur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penciptaan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penawaran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pertukaran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nilai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dari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produsen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atau</w:t>
      </w:r>
      <w:proofErr w:type="spellEnd"/>
      <w:r w:rsidRPr="00B202D4">
        <w:rPr>
          <w:rFonts w:ascii="Candara" w:hAnsi="Candara"/>
        </w:rPr>
        <w:t xml:space="preserve"> badan </w:t>
      </w:r>
      <w:proofErr w:type="spellStart"/>
      <w:r w:rsidRPr="00B202D4">
        <w:rPr>
          <w:rFonts w:ascii="Candara" w:hAnsi="Candara"/>
        </w:rPr>
        <w:t>usasha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maupun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individu</w:t>
      </w:r>
      <w:proofErr w:type="spellEnd"/>
      <w:r w:rsidRPr="00B202D4">
        <w:rPr>
          <w:rFonts w:ascii="Candara" w:hAnsi="Candara"/>
        </w:rPr>
        <w:t xml:space="preserve">, yang </w:t>
      </w:r>
      <w:proofErr w:type="spellStart"/>
      <w:r w:rsidRPr="00B202D4">
        <w:rPr>
          <w:rFonts w:ascii="Candara" w:hAnsi="Candara"/>
        </w:rPr>
        <w:t>sesuai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dengan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ajaran</w:t>
      </w:r>
      <w:proofErr w:type="spellEnd"/>
      <w:r w:rsidRPr="00B202D4">
        <w:rPr>
          <w:rFonts w:ascii="Candara" w:hAnsi="Candara"/>
        </w:rPr>
        <w:t xml:space="preserve"> </w:t>
      </w:r>
      <w:r w:rsidRPr="008360F7">
        <w:rPr>
          <w:rFonts w:ascii="Candara" w:hAnsi="Candara"/>
        </w:rPr>
        <w:t xml:space="preserve">Islam (Doni &amp; </w:t>
      </w:r>
      <w:proofErr w:type="spellStart"/>
      <w:r w:rsidR="008360F7" w:rsidRPr="008360F7">
        <w:rPr>
          <w:rFonts w:ascii="Candara" w:hAnsi="Candara"/>
        </w:rPr>
        <w:t>Priansa</w:t>
      </w:r>
      <w:proofErr w:type="spellEnd"/>
      <w:r w:rsidRPr="008360F7">
        <w:rPr>
          <w:rFonts w:ascii="Candara" w:hAnsi="Candara"/>
        </w:rPr>
        <w:t xml:space="preserve">, 2009). Strategi </w:t>
      </w:r>
      <w:proofErr w:type="spellStart"/>
      <w:r w:rsidRPr="008360F7">
        <w:rPr>
          <w:rFonts w:ascii="Candara" w:hAnsi="Candara"/>
        </w:rPr>
        <w:t>pemasaran</w:t>
      </w:r>
      <w:proofErr w:type="spellEnd"/>
      <w:r w:rsidRPr="008360F7">
        <w:rPr>
          <w:rFonts w:ascii="Candara" w:hAnsi="Candara"/>
        </w:rPr>
        <w:t xml:space="preserve"> Islami yang </w:t>
      </w:r>
      <w:proofErr w:type="spellStart"/>
      <w:r w:rsidRPr="008360F7">
        <w:rPr>
          <w:rFonts w:ascii="Candara" w:hAnsi="Candara"/>
        </w:rPr>
        <w:t>kini</w:t>
      </w:r>
      <w:proofErr w:type="spellEnd"/>
      <w:r w:rsidRPr="008360F7">
        <w:rPr>
          <w:rFonts w:ascii="Candara" w:hAnsi="Candara"/>
        </w:rPr>
        <w:t xml:space="preserve"> </w:t>
      </w:r>
      <w:proofErr w:type="spellStart"/>
      <w:r w:rsidRPr="008360F7">
        <w:rPr>
          <w:rFonts w:ascii="Candara" w:hAnsi="Candara"/>
        </w:rPr>
        <w:t>berkembang</w:t>
      </w:r>
      <w:proofErr w:type="spellEnd"/>
      <w:r w:rsidRPr="008360F7">
        <w:rPr>
          <w:rFonts w:ascii="Candara" w:hAnsi="Candara"/>
        </w:rPr>
        <w:t xml:space="preserve"> salah </w:t>
      </w:r>
      <w:proofErr w:type="spellStart"/>
      <w:r w:rsidRPr="008360F7">
        <w:rPr>
          <w:rFonts w:ascii="Candara" w:hAnsi="Candara"/>
        </w:rPr>
        <w:t>satunya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adalah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</w:t>
      </w:r>
      <w:proofErr w:type="spellStart"/>
      <w:r w:rsidRPr="00B202D4">
        <w:rPr>
          <w:rFonts w:ascii="Candara" w:hAnsi="Candara"/>
        </w:rPr>
        <w:t>syariah</w:t>
      </w:r>
      <w:proofErr w:type="spellEnd"/>
      <w:r w:rsidRPr="00B202D4">
        <w:rPr>
          <w:rFonts w:ascii="Candara" w:hAnsi="Candara"/>
        </w:rPr>
        <w:t>.</w:t>
      </w:r>
      <w:r w:rsidR="00B906E6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Multi Level</w:t>
      </w:r>
      <w:proofErr w:type="spellEnd"/>
      <w:r w:rsidR="0007699C" w:rsidRPr="00B202D4">
        <w:rPr>
          <w:rFonts w:ascii="Candara" w:hAnsi="Candara"/>
        </w:rPr>
        <w:t xml:space="preserve"> </w:t>
      </w:r>
      <w:r w:rsidR="0007699C">
        <w:rPr>
          <w:rFonts w:ascii="Candara" w:hAnsi="Candara"/>
        </w:rPr>
        <w:t>M</w:t>
      </w:r>
      <w:r w:rsidR="0007699C" w:rsidRPr="00B202D4">
        <w:rPr>
          <w:rFonts w:ascii="Candara" w:hAnsi="Candara"/>
        </w:rPr>
        <w:t>arketing (</w:t>
      </w:r>
      <w:r w:rsidR="0007699C" w:rsidRPr="0075626A">
        <w:rPr>
          <w:rFonts w:ascii="Candara" w:hAnsi="Candara"/>
        </w:rPr>
        <w:t xml:space="preserve">MLM) </w:t>
      </w:r>
      <w:proofErr w:type="spellStart"/>
      <w:r w:rsidR="0007699C" w:rsidRPr="0075626A">
        <w:rPr>
          <w:rFonts w:ascii="Candara" w:hAnsi="Candara"/>
        </w:rPr>
        <w:t>secara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t>bahasa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t>adalah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lastRenderedPageBreak/>
        <w:t>pemasaran</w:t>
      </w:r>
      <w:proofErr w:type="spellEnd"/>
      <w:r w:rsidR="0007699C" w:rsidRPr="0075626A">
        <w:rPr>
          <w:rFonts w:ascii="Candara" w:hAnsi="Candara"/>
        </w:rPr>
        <w:t xml:space="preserve"> yang </w:t>
      </w:r>
      <w:proofErr w:type="spellStart"/>
      <w:r w:rsidR="0007699C" w:rsidRPr="0075626A">
        <w:rPr>
          <w:rFonts w:ascii="Candara" w:hAnsi="Candara"/>
        </w:rPr>
        <w:t>dengan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t>banyak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t>jenjang</w:t>
      </w:r>
      <w:proofErr w:type="spellEnd"/>
      <w:r w:rsidR="0007699C" w:rsidRPr="0075626A">
        <w:rPr>
          <w:rFonts w:ascii="Candara" w:hAnsi="Candara"/>
        </w:rPr>
        <w:t xml:space="preserve">. </w:t>
      </w:r>
      <w:proofErr w:type="spellStart"/>
      <w:r w:rsidR="0007699C" w:rsidRPr="0075626A">
        <w:rPr>
          <w:rFonts w:ascii="Candara" w:hAnsi="Candara"/>
        </w:rPr>
        <w:t>Menurut</w:t>
      </w:r>
      <w:proofErr w:type="spellEnd"/>
      <w:r w:rsidR="0007699C" w:rsidRPr="0075626A">
        <w:rPr>
          <w:rFonts w:ascii="Candara" w:hAnsi="Candara"/>
        </w:rPr>
        <w:t xml:space="preserve"> </w:t>
      </w:r>
      <w:proofErr w:type="spellStart"/>
      <w:r w:rsidR="0007699C" w:rsidRPr="0075626A">
        <w:rPr>
          <w:rFonts w:ascii="Candara" w:hAnsi="Candara"/>
        </w:rPr>
        <w:t>Harefa</w:t>
      </w:r>
      <w:proofErr w:type="spellEnd"/>
      <w:r w:rsidR="0007699C" w:rsidRPr="0075626A">
        <w:rPr>
          <w:rFonts w:ascii="Candara" w:hAnsi="Candara"/>
        </w:rPr>
        <w:t xml:space="preserve"> (1999)</w:t>
      </w:r>
      <w:r w:rsidR="0007699C" w:rsidRPr="00B202D4">
        <w:rPr>
          <w:rFonts w:ascii="Candara" w:hAnsi="Candara"/>
        </w:rPr>
        <w:t xml:space="preserve"> MLM </w:t>
      </w:r>
      <w:proofErr w:type="spellStart"/>
      <w:r w:rsidR="0007699C" w:rsidRPr="00B202D4">
        <w:rPr>
          <w:rFonts w:ascii="Candara" w:hAnsi="Candara"/>
        </w:rPr>
        <w:t>adalah</w:t>
      </w:r>
      <w:proofErr w:type="spellEnd"/>
      <w:r w:rsidR="0007699C" w:rsidRPr="00B202D4">
        <w:rPr>
          <w:rFonts w:ascii="Candara" w:hAnsi="Candara"/>
        </w:rPr>
        <w:t xml:space="preserve"> salah </w:t>
      </w:r>
      <w:proofErr w:type="spellStart"/>
      <w:r w:rsidR="0007699C" w:rsidRPr="00B202D4">
        <w:rPr>
          <w:rFonts w:ascii="Candara" w:hAnsi="Candara"/>
        </w:rPr>
        <w:t>satu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cara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perusahaan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mempromosikan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produknya</w:t>
      </w:r>
      <w:proofErr w:type="spellEnd"/>
      <w:r w:rsidR="0007699C" w:rsidRPr="00B202D4">
        <w:rPr>
          <w:rFonts w:ascii="Candara" w:hAnsi="Candara"/>
        </w:rPr>
        <w:t xml:space="preserve">, </w:t>
      </w:r>
      <w:proofErr w:type="spellStart"/>
      <w:r w:rsidR="0007699C" w:rsidRPr="00B202D4">
        <w:rPr>
          <w:rFonts w:ascii="Candara" w:hAnsi="Candara"/>
        </w:rPr>
        <w:t>pelanggan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dapat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mengambil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keuntungan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dengan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diberdayakan</w:t>
      </w:r>
      <w:proofErr w:type="spellEnd"/>
      <w:r w:rsidR="0007699C" w:rsidRPr="00B202D4">
        <w:rPr>
          <w:rFonts w:ascii="Candara" w:hAnsi="Candara"/>
        </w:rPr>
        <w:t xml:space="preserve"> pula </w:t>
      </w:r>
      <w:proofErr w:type="spellStart"/>
      <w:r w:rsidR="0007699C" w:rsidRPr="00B202D4">
        <w:rPr>
          <w:rFonts w:ascii="Candara" w:hAnsi="Candara"/>
        </w:rPr>
        <w:t>sebagai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tenaga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pemasar</w:t>
      </w:r>
      <w:proofErr w:type="spellEnd"/>
      <w:r w:rsidR="0007699C" w:rsidRPr="00B202D4">
        <w:rPr>
          <w:rFonts w:ascii="Candara" w:hAnsi="Candara"/>
        </w:rPr>
        <w:t xml:space="preserve">, </w:t>
      </w:r>
      <w:proofErr w:type="spellStart"/>
      <w:r w:rsidR="0007699C" w:rsidRPr="00B202D4">
        <w:rPr>
          <w:rFonts w:ascii="Candara" w:hAnsi="Candara"/>
        </w:rPr>
        <w:t>dengan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imbalan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berupa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potongan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harga</w:t>
      </w:r>
      <w:proofErr w:type="spellEnd"/>
      <w:r w:rsidR="0007699C" w:rsidRPr="00B202D4">
        <w:rPr>
          <w:rFonts w:ascii="Candara" w:hAnsi="Candara"/>
        </w:rPr>
        <w:t xml:space="preserve">, </w:t>
      </w:r>
      <w:proofErr w:type="spellStart"/>
      <w:r w:rsidR="0007699C" w:rsidRPr="00B202D4">
        <w:rPr>
          <w:rFonts w:ascii="Candara" w:hAnsi="Candara"/>
        </w:rPr>
        <w:t>insentif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ataupun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komisi</w:t>
      </w:r>
      <w:proofErr w:type="spellEnd"/>
      <w:r w:rsidR="0007699C" w:rsidRPr="00B202D4">
        <w:rPr>
          <w:rFonts w:ascii="Candara" w:hAnsi="Candara"/>
        </w:rPr>
        <w:t xml:space="preserve">, yang </w:t>
      </w:r>
      <w:proofErr w:type="spellStart"/>
      <w:r w:rsidR="0007699C" w:rsidRPr="00B202D4">
        <w:rPr>
          <w:rFonts w:ascii="Candara" w:hAnsi="Candara"/>
        </w:rPr>
        <w:t>ditentukan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perusahaan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sesuai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nilai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penjualan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atau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poin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bisnis</w:t>
      </w:r>
      <w:proofErr w:type="spellEnd"/>
      <w:r w:rsidR="0007699C" w:rsidRPr="00B202D4">
        <w:rPr>
          <w:rFonts w:ascii="Candara" w:hAnsi="Candara"/>
        </w:rPr>
        <w:t xml:space="preserve"> yang </w:t>
      </w:r>
      <w:proofErr w:type="spellStart"/>
      <w:r w:rsidR="0007699C" w:rsidRPr="00B202D4">
        <w:rPr>
          <w:rFonts w:ascii="Candara" w:hAnsi="Candara"/>
        </w:rPr>
        <w:t>disepakati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saat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awal</w:t>
      </w:r>
      <w:proofErr w:type="spellEnd"/>
      <w:r w:rsidR="0007699C" w:rsidRPr="00B202D4">
        <w:rPr>
          <w:rFonts w:ascii="Candara" w:hAnsi="Candara"/>
          <w:b/>
        </w:rPr>
        <w:t>.</w:t>
      </w:r>
      <w:r w:rsidR="0007699C" w:rsidRPr="00B202D4">
        <w:rPr>
          <w:rFonts w:ascii="Candara" w:hAnsi="Candara"/>
        </w:rPr>
        <w:t xml:space="preserve"> </w:t>
      </w:r>
      <w:proofErr w:type="spellStart"/>
      <w:r w:rsidR="0007699C">
        <w:rPr>
          <w:rFonts w:ascii="Candara" w:hAnsi="Candara"/>
        </w:rPr>
        <w:t>Berdasarkan</w:t>
      </w:r>
      <w:proofErr w:type="spellEnd"/>
      <w:r w:rsidR="0007699C">
        <w:rPr>
          <w:rFonts w:ascii="Candara" w:hAnsi="Candara"/>
        </w:rPr>
        <w:t xml:space="preserve"> </w:t>
      </w:r>
      <w:r w:rsidR="0007699C" w:rsidRPr="00B202D4">
        <w:rPr>
          <w:rFonts w:ascii="Candara" w:hAnsi="Candara"/>
        </w:rPr>
        <w:t xml:space="preserve">fatwa </w:t>
      </w:r>
      <w:proofErr w:type="spellStart"/>
      <w:r w:rsidR="0007699C" w:rsidRPr="00B202D4">
        <w:rPr>
          <w:rFonts w:ascii="Candara" w:hAnsi="Candara"/>
        </w:rPr>
        <w:t>nomor</w:t>
      </w:r>
      <w:proofErr w:type="spellEnd"/>
      <w:r w:rsidR="0007699C" w:rsidRPr="00B202D4">
        <w:rPr>
          <w:rFonts w:ascii="Candara" w:hAnsi="Candara"/>
        </w:rPr>
        <w:t xml:space="preserve"> 75/DSN/MUI/VII/2009 </w:t>
      </w:r>
      <w:proofErr w:type="spellStart"/>
      <w:r w:rsidR="0007699C" w:rsidRPr="00B202D4">
        <w:rPr>
          <w:rFonts w:ascii="Candara" w:hAnsi="Candara"/>
        </w:rPr>
        <w:t>terdapat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perbedaan</w:t>
      </w:r>
      <w:proofErr w:type="spellEnd"/>
      <w:r w:rsidR="0007699C" w:rsidRPr="00B202D4">
        <w:rPr>
          <w:rFonts w:ascii="Candara" w:hAnsi="Candara"/>
        </w:rPr>
        <w:t xml:space="preserve"> MLM </w:t>
      </w:r>
      <w:proofErr w:type="spellStart"/>
      <w:r w:rsidR="0007699C" w:rsidRPr="00B202D4">
        <w:rPr>
          <w:rFonts w:ascii="Candara" w:hAnsi="Candara"/>
        </w:rPr>
        <w:t>syariah</w:t>
      </w:r>
      <w:proofErr w:type="spellEnd"/>
      <w:r w:rsidR="0007699C" w:rsidRPr="00B202D4">
        <w:rPr>
          <w:rFonts w:ascii="Candara" w:hAnsi="Candara"/>
        </w:rPr>
        <w:t xml:space="preserve"> </w:t>
      </w:r>
      <w:proofErr w:type="spellStart"/>
      <w:r w:rsidR="0007699C" w:rsidRPr="00B202D4">
        <w:rPr>
          <w:rFonts w:ascii="Candara" w:hAnsi="Candara"/>
        </w:rPr>
        <w:t>dengan</w:t>
      </w:r>
      <w:proofErr w:type="spellEnd"/>
      <w:r w:rsidR="0007699C" w:rsidRPr="00B202D4">
        <w:rPr>
          <w:rFonts w:ascii="Candara" w:hAnsi="Candara"/>
        </w:rPr>
        <w:t xml:space="preserve"> </w:t>
      </w:r>
      <w:r w:rsidR="0007699C" w:rsidRPr="0007699C">
        <w:rPr>
          <w:rFonts w:ascii="Candara" w:hAnsi="Candara"/>
          <w:i/>
          <w:iCs/>
        </w:rPr>
        <w:t>money game</w:t>
      </w:r>
      <w:r w:rsidR="0007699C">
        <w:rPr>
          <w:rFonts w:ascii="Candara" w:hAnsi="Candara"/>
        </w:rPr>
        <w:t xml:space="preserve"> </w:t>
      </w:r>
      <w:proofErr w:type="spellStart"/>
      <w:r w:rsidR="0007699C">
        <w:rPr>
          <w:rFonts w:ascii="Candara" w:hAnsi="Candara"/>
        </w:rPr>
        <w:t>yaitu</w:t>
      </w:r>
      <w:proofErr w:type="spellEnd"/>
      <w:r w:rsidR="0007699C">
        <w:rPr>
          <w:rFonts w:ascii="Candara" w:hAnsi="Candara"/>
        </w:rPr>
        <w:t xml:space="preserve"> </w:t>
      </w:r>
      <w:r w:rsidR="0007699C" w:rsidRPr="00B202D4">
        <w:rPr>
          <w:rFonts w:ascii="Candara" w:hAnsi="Candara"/>
        </w:rPr>
        <w:t xml:space="preserve">: </w:t>
      </w: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3402"/>
        <w:gridCol w:w="3686"/>
      </w:tblGrid>
      <w:tr w:rsidR="0007699C" w:rsidRPr="00B202D4" w14:paraId="0D6F17A4" w14:textId="77777777" w:rsidTr="0007699C">
        <w:trPr>
          <w:trHeight w:val="193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459" w14:textId="77777777" w:rsidR="0007699C" w:rsidRPr="00350210" w:rsidRDefault="0007699C" w:rsidP="00B906E6">
            <w:pPr>
              <w:spacing w:line="276" w:lineRule="auto"/>
              <w:jc w:val="center"/>
              <w:rPr>
                <w:rFonts w:ascii="Candara" w:hAnsi="Candara"/>
                <w:bCs/>
              </w:rPr>
            </w:pPr>
            <w:r w:rsidRPr="00350210">
              <w:rPr>
                <w:rFonts w:ascii="Candara" w:hAnsi="Candara"/>
                <w:bCs/>
              </w:rPr>
              <w:t>Tabel 1</w:t>
            </w:r>
          </w:p>
          <w:p w14:paraId="7F196CC7" w14:textId="77777777" w:rsidR="0007699C" w:rsidRPr="00350210" w:rsidRDefault="0007699C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</w:rPr>
            </w:pPr>
            <w:proofErr w:type="spellStart"/>
            <w:r w:rsidRPr="00350210">
              <w:rPr>
                <w:rFonts w:ascii="Candara" w:hAnsi="Candara"/>
                <w:bCs/>
                <w:color w:val="000000"/>
              </w:rPr>
              <w:t>Perbedaan</w:t>
            </w:r>
            <w:proofErr w:type="spellEnd"/>
            <w:r w:rsidRPr="00350210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350210">
              <w:rPr>
                <w:rFonts w:ascii="Candara" w:hAnsi="Candara"/>
                <w:bCs/>
                <w:color w:val="000000"/>
              </w:rPr>
              <w:t>Praktek</w:t>
            </w:r>
            <w:proofErr w:type="spellEnd"/>
            <w:r w:rsidRPr="00350210">
              <w:rPr>
                <w:rFonts w:ascii="Candara" w:hAnsi="Candara"/>
                <w:bCs/>
                <w:color w:val="000000"/>
              </w:rPr>
              <w:t xml:space="preserve"> MLM Syariah </w:t>
            </w:r>
            <w:proofErr w:type="spellStart"/>
            <w:r w:rsidRPr="00350210">
              <w:rPr>
                <w:rFonts w:ascii="Candara" w:hAnsi="Candara"/>
                <w:bCs/>
                <w:color w:val="000000"/>
              </w:rPr>
              <w:t>dengan</w:t>
            </w:r>
            <w:proofErr w:type="spellEnd"/>
            <w:r w:rsidRPr="00350210">
              <w:rPr>
                <w:rFonts w:ascii="Candara" w:hAnsi="Candara"/>
                <w:bCs/>
                <w:color w:val="000000"/>
              </w:rPr>
              <w:t xml:space="preserve"> </w:t>
            </w:r>
            <w:r w:rsidRPr="00350210">
              <w:rPr>
                <w:rFonts w:ascii="Candara" w:hAnsi="Candara"/>
                <w:bCs/>
                <w:i/>
                <w:iCs/>
                <w:color w:val="000000"/>
              </w:rPr>
              <w:t>Money Game</w:t>
            </w:r>
          </w:p>
        </w:tc>
      </w:tr>
      <w:tr w:rsidR="0007699C" w:rsidRPr="00B202D4" w14:paraId="43FD5EB5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01A" w14:textId="77777777" w:rsidR="0007699C" w:rsidRPr="00B202D4" w:rsidRDefault="0007699C" w:rsidP="00B906E6">
            <w:pPr>
              <w:spacing w:line="276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MLM Syariah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81F" w14:textId="77777777" w:rsidR="0007699C" w:rsidRPr="00B202D4" w:rsidRDefault="0007699C" w:rsidP="00B906E6">
            <w:pPr>
              <w:spacing w:line="276" w:lineRule="auto"/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Konsep</w:t>
            </w:r>
            <w:proofErr w:type="spellEnd"/>
            <w:r w:rsidRPr="00B202D4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 xml:space="preserve"> Money Game</w:t>
            </w:r>
          </w:p>
        </w:tc>
      </w:tr>
      <w:tr w:rsidR="0007699C" w:rsidRPr="00B202D4" w14:paraId="63B77865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099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Biaya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pendaftaran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tidak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mahal dan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sesuai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harga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E88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Biaya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pendaftaran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sangat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mahal</w:t>
            </w:r>
          </w:p>
        </w:tc>
      </w:tr>
      <w:tr w:rsidR="0007699C" w:rsidRPr="00B202D4" w14:paraId="22C5287D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79A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Ada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produk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dipasarkan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3A8D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Tidak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ada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produk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dijual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hanya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formalitas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)</w:t>
            </w:r>
          </w:p>
        </w:tc>
      </w:tr>
      <w:tr w:rsidR="0007699C" w:rsidRPr="00B202D4" w14:paraId="3185A721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128" w14:textId="2A50E9A9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Seti</w:t>
            </w:r>
            <w:r w:rsidR="00B906E6">
              <w:rPr>
                <w:rFonts w:ascii="Candara" w:hAnsi="Candara"/>
                <w:color w:val="000000"/>
                <w:sz w:val="20"/>
                <w:szCs w:val="20"/>
              </w:rPr>
              <w:t>a</w:t>
            </w: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anggota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berpeluang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26B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Pendaftar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lebih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awal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beruntung</w:t>
            </w:r>
            <w:proofErr w:type="spellEnd"/>
          </w:p>
        </w:tc>
      </w:tr>
      <w:tr w:rsidR="0007699C" w:rsidRPr="00B202D4" w14:paraId="14BE50B0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5D46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Keberhasilan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didasari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dari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nilai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penjualan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produk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perekrutan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mitra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0CA" w14:textId="1246B50E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Keberhasi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l</w:t>
            </w: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didasari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dari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jumlah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uang dan orang yang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direkrut</w:t>
            </w:r>
            <w:proofErr w:type="spellEnd"/>
          </w:p>
        </w:tc>
      </w:tr>
      <w:tr w:rsidR="0007699C" w:rsidRPr="00B202D4" w14:paraId="206FD861" w14:textId="77777777" w:rsidTr="0007699C">
        <w:trPr>
          <w:trHeight w:val="1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877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Perlu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kerja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keras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6D7" w14:textId="77777777" w:rsidR="0007699C" w:rsidRPr="00B202D4" w:rsidRDefault="0007699C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Tidak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perlu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kerja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keras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bagi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r w:rsidRPr="00B906E6">
              <w:rPr>
                <w:rFonts w:ascii="Candara" w:hAnsi="Candara"/>
                <w:i/>
                <w:iCs/>
                <w:color w:val="000000"/>
                <w:sz w:val="20"/>
                <w:szCs w:val="20"/>
              </w:rPr>
              <w:t>up line</w:t>
            </w: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)</w:t>
            </w:r>
          </w:p>
        </w:tc>
      </w:tr>
    </w:tbl>
    <w:p w14:paraId="4D475FC0" w14:textId="1DD1C19F" w:rsidR="00B521A0" w:rsidRPr="00B202D4" w:rsidRDefault="00A91DC4" w:rsidP="00B906E6">
      <w:pPr>
        <w:spacing w:line="276" w:lineRule="auto"/>
        <w:ind w:firstLine="720"/>
        <w:jc w:val="both"/>
        <w:rPr>
          <w:rFonts w:ascii="Candara" w:hAnsi="Candara"/>
          <w:lang w:val="id-ID"/>
        </w:rPr>
      </w:pPr>
      <w:r w:rsidRPr="00B202D4">
        <w:rPr>
          <w:rFonts w:ascii="Candara" w:hAnsi="Candara"/>
          <w:spacing w:val="2"/>
          <w:lang w:val="id-ID"/>
        </w:rPr>
        <w:t>Salah satu produk halal yang</w:t>
      </w:r>
      <w:r w:rsidR="00B906E6">
        <w:rPr>
          <w:rFonts w:ascii="Candara" w:hAnsi="Candara"/>
          <w:spacing w:val="2"/>
        </w:rPr>
        <w:t xml:space="preserve"> </w:t>
      </w:r>
      <w:proofErr w:type="spellStart"/>
      <w:r w:rsidR="00B906E6">
        <w:rPr>
          <w:rFonts w:ascii="Candara" w:hAnsi="Candara"/>
          <w:spacing w:val="2"/>
        </w:rPr>
        <w:t>menerapkan</w:t>
      </w:r>
      <w:proofErr w:type="spellEnd"/>
      <w:r w:rsidR="00B906E6">
        <w:rPr>
          <w:rFonts w:ascii="Candara" w:hAnsi="Candara"/>
          <w:spacing w:val="2"/>
        </w:rPr>
        <w:t xml:space="preserve"> strategi MLM</w:t>
      </w:r>
      <w:r w:rsidRPr="00B202D4">
        <w:rPr>
          <w:rFonts w:ascii="Candara" w:hAnsi="Candara"/>
          <w:spacing w:val="2"/>
          <w:lang w:val="id-ID"/>
        </w:rPr>
        <w:t xml:space="preserve"> adalah HNI HPAI yang merupakan perusahaan bisnis halal </w:t>
      </w:r>
      <w:proofErr w:type="spellStart"/>
      <w:r w:rsidRPr="00B202D4">
        <w:rPr>
          <w:rFonts w:ascii="Candara" w:hAnsi="Candara"/>
          <w:i/>
          <w:iCs/>
          <w:spacing w:val="2"/>
          <w:lang w:val="id-ID"/>
        </w:rPr>
        <w:t>network</w:t>
      </w:r>
      <w:proofErr w:type="spellEnd"/>
      <w:r w:rsidRPr="00B202D4">
        <w:rPr>
          <w:rFonts w:ascii="Candara" w:hAnsi="Candara"/>
          <w:i/>
          <w:iCs/>
          <w:spacing w:val="2"/>
          <w:lang w:val="id-ID"/>
        </w:rPr>
        <w:t xml:space="preserve"> </w:t>
      </w:r>
      <w:r w:rsidRPr="00B202D4">
        <w:rPr>
          <w:rFonts w:ascii="Candara" w:hAnsi="Candara"/>
          <w:spacing w:val="2"/>
          <w:lang w:val="id-ID"/>
        </w:rPr>
        <w:t xml:space="preserve">yang mempunyai komitmen untuk meningkatkan kesehatan masyarakat dengan cara memproduksi serta </w:t>
      </w:r>
      <w:r w:rsidRPr="008360F7">
        <w:rPr>
          <w:rFonts w:ascii="Candara" w:hAnsi="Candara"/>
          <w:spacing w:val="2"/>
          <w:lang w:val="id-ID"/>
        </w:rPr>
        <w:t>mendistribusikan suplemen halal, produk herbal, dan kebutuhan sehari-hari yang berkualitas</w:t>
      </w:r>
      <w:r w:rsidR="00B521A0" w:rsidRPr="008360F7">
        <w:rPr>
          <w:rFonts w:ascii="Candara" w:hAnsi="Candara"/>
          <w:spacing w:val="2"/>
        </w:rPr>
        <w:t xml:space="preserve"> </w:t>
      </w:r>
      <w:r w:rsidR="00B521A0" w:rsidRPr="008360F7">
        <w:rPr>
          <w:rFonts w:ascii="Candara" w:hAnsi="Candara"/>
        </w:rPr>
        <w:t>(hni.net)</w:t>
      </w:r>
      <w:r w:rsidR="006679DB" w:rsidRPr="008360F7">
        <w:rPr>
          <w:rFonts w:ascii="Candara" w:hAnsi="Candara"/>
          <w:lang w:val="id-ID"/>
        </w:rPr>
        <w:t>.</w:t>
      </w:r>
    </w:p>
    <w:p w14:paraId="4631280F" w14:textId="3AC4B810" w:rsidR="00B521A0" w:rsidRDefault="006679DB" w:rsidP="00B906E6">
      <w:pPr>
        <w:spacing w:line="276" w:lineRule="auto"/>
        <w:ind w:firstLine="720"/>
        <w:jc w:val="both"/>
        <w:rPr>
          <w:rFonts w:ascii="Candara" w:hAnsi="Candara"/>
          <w:b/>
          <w:lang w:val="id-ID"/>
        </w:rPr>
      </w:pPr>
      <w:proofErr w:type="spellStart"/>
      <w:r w:rsidRPr="00B202D4">
        <w:rPr>
          <w:rFonts w:ascii="Candara" w:hAnsi="Candara"/>
          <w:lang w:val="id-ID"/>
        </w:rPr>
        <w:t>Syi’ar</w:t>
      </w:r>
      <w:proofErr w:type="spellEnd"/>
      <w:r w:rsidRPr="00B202D4">
        <w:rPr>
          <w:rFonts w:ascii="Candara" w:hAnsi="Candara"/>
          <w:lang w:val="id-ID"/>
        </w:rPr>
        <w:t xml:space="preserve"> halal </w:t>
      </w:r>
      <w:proofErr w:type="spellStart"/>
      <w:r w:rsidRPr="00B202D4">
        <w:rPr>
          <w:rFonts w:ascii="Candara" w:hAnsi="Candara"/>
          <w:i/>
          <w:iCs/>
          <w:lang w:val="id-ID"/>
        </w:rPr>
        <w:t>network</w:t>
      </w:r>
      <w:proofErr w:type="spellEnd"/>
      <w:r w:rsidRPr="00B202D4">
        <w:rPr>
          <w:rFonts w:ascii="Candara" w:hAnsi="Candara"/>
          <w:i/>
          <w:iCs/>
          <w:lang w:val="id-ID"/>
        </w:rPr>
        <w:t xml:space="preserve"> </w:t>
      </w:r>
      <w:r w:rsidRPr="00B202D4">
        <w:rPr>
          <w:rFonts w:ascii="Candara" w:hAnsi="Candara"/>
          <w:lang w:val="id-ID"/>
        </w:rPr>
        <w:t xml:space="preserve">atau biasa dikenal dengan MLM syariah secara garis besar merupakan strategi pemasaran dan pendistribusian produk dengan tingkatan atau level yang biasa disebut sebagai </w:t>
      </w:r>
      <w:proofErr w:type="spellStart"/>
      <w:r w:rsidRPr="008360F7">
        <w:rPr>
          <w:rFonts w:ascii="Candara" w:hAnsi="Candara"/>
          <w:i/>
          <w:iCs/>
          <w:lang w:val="id-ID"/>
        </w:rPr>
        <w:t>upline</w:t>
      </w:r>
      <w:proofErr w:type="spellEnd"/>
      <w:r w:rsidRPr="008360F7">
        <w:rPr>
          <w:rFonts w:ascii="Candara" w:hAnsi="Candara"/>
          <w:i/>
          <w:iCs/>
          <w:lang w:val="id-ID"/>
        </w:rPr>
        <w:t xml:space="preserve"> </w:t>
      </w:r>
      <w:r w:rsidRPr="008360F7">
        <w:rPr>
          <w:rFonts w:ascii="Candara" w:hAnsi="Candara"/>
          <w:lang w:val="id-ID"/>
        </w:rPr>
        <w:t xml:space="preserve">dan </w:t>
      </w:r>
      <w:proofErr w:type="spellStart"/>
      <w:r w:rsidRPr="008360F7">
        <w:rPr>
          <w:rFonts w:ascii="Candara" w:hAnsi="Candara"/>
          <w:i/>
          <w:iCs/>
          <w:lang w:val="id-ID"/>
        </w:rPr>
        <w:t>downline</w:t>
      </w:r>
      <w:proofErr w:type="spellEnd"/>
      <w:r w:rsidRPr="008360F7">
        <w:rPr>
          <w:rFonts w:ascii="Candara" w:hAnsi="Candara"/>
          <w:i/>
          <w:iCs/>
          <w:lang w:val="id-ID"/>
        </w:rPr>
        <w:t xml:space="preserve"> </w:t>
      </w:r>
      <w:r w:rsidRPr="008360F7">
        <w:rPr>
          <w:rFonts w:ascii="Candara" w:hAnsi="Candara"/>
          <w:lang w:val="id-ID"/>
        </w:rPr>
        <w:t>yang kegiatan operasionalnya sesuai dengan fatwa DSN MUI</w:t>
      </w:r>
      <w:r w:rsidRPr="008360F7">
        <w:rPr>
          <w:rFonts w:ascii="Candara" w:hAnsi="Candara"/>
          <w:spacing w:val="2"/>
          <w:lang w:val="id-ID"/>
        </w:rPr>
        <w:t xml:space="preserve"> (</w:t>
      </w:r>
      <w:proofErr w:type="spellStart"/>
      <w:r w:rsidR="008360F7" w:rsidRPr="008360F7">
        <w:rPr>
          <w:rFonts w:ascii="Candara" w:hAnsi="Candara"/>
        </w:rPr>
        <w:t>Rahmawaty</w:t>
      </w:r>
      <w:proofErr w:type="spellEnd"/>
      <w:r w:rsidR="00B521A0" w:rsidRPr="008360F7">
        <w:rPr>
          <w:rFonts w:ascii="Candara" w:hAnsi="Candara"/>
        </w:rPr>
        <w:t>, 2014)</w:t>
      </w:r>
      <w:r w:rsidRPr="008360F7">
        <w:rPr>
          <w:rFonts w:ascii="Candara" w:hAnsi="Candara"/>
          <w:lang w:val="id-ID"/>
        </w:rPr>
        <w:t>.</w:t>
      </w:r>
      <w:r w:rsidRPr="00B202D4">
        <w:rPr>
          <w:rFonts w:ascii="Candara" w:hAnsi="Candara"/>
          <w:bCs/>
          <w:lang w:val="id-ID"/>
        </w:rPr>
        <w:t xml:space="preserve"> Seiring dengan perkembangan zaman, Dewan Syariah Nasional Majelis Ulama Indonesia (DSN-MUI) pada tahun 2009 mengeluarkan fatwa No:75/DSN-MUI/VII/2009 tentang Pedoman Penjualan Langsung Berjenjang Syariah (PLBS). </w:t>
      </w:r>
      <w:proofErr w:type="spellStart"/>
      <w:r w:rsidRPr="00B202D4">
        <w:rPr>
          <w:rFonts w:ascii="Candara" w:hAnsi="Candara"/>
          <w:bCs/>
          <w:lang w:val="id-ID"/>
        </w:rPr>
        <w:t>Didalam</w:t>
      </w:r>
      <w:proofErr w:type="spellEnd"/>
      <w:r w:rsidRPr="00B202D4">
        <w:rPr>
          <w:rFonts w:ascii="Candara" w:hAnsi="Candara"/>
          <w:bCs/>
          <w:lang w:val="id-ID"/>
        </w:rPr>
        <w:t xml:space="preserve"> fatwa tersebut MUI memberikan ketentuan agar pelaksanaan penjualannya sesuai dengan syariah Islam. </w:t>
      </w:r>
      <w:proofErr w:type="spellStart"/>
      <w:r w:rsidRPr="00B202D4">
        <w:rPr>
          <w:rFonts w:ascii="Candara" w:hAnsi="Candara"/>
          <w:bCs/>
          <w:lang w:val="id-ID"/>
        </w:rPr>
        <w:t>Diantara</w:t>
      </w:r>
      <w:proofErr w:type="spellEnd"/>
      <w:r w:rsidR="00426706" w:rsidRPr="00B202D4">
        <w:rPr>
          <w:rFonts w:ascii="Candara" w:hAnsi="Candara"/>
          <w:bCs/>
          <w:lang w:val="id-ID"/>
        </w:rPr>
        <w:t xml:space="preserve"> ketentuan-ketentuan tersebut dalam poin ke-3 DSN-MUI memutuskan bahwa: transaksi penjualan tidak boleh mengandung unsur </w:t>
      </w:r>
      <w:proofErr w:type="spellStart"/>
      <w:r w:rsidR="00426706" w:rsidRPr="00B202D4">
        <w:rPr>
          <w:rFonts w:ascii="Candara" w:hAnsi="Candara"/>
          <w:bCs/>
          <w:i/>
          <w:iCs/>
          <w:lang w:val="id-ID"/>
        </w:rPr>
        <w:t>gharar</w:t>
      </w:r>
      <w:proofErr w:type="spellEnd"/>
      <w:r w:rsidR="00426706" w:rsidRPr="00B202D4">
        <w:rPr>
          <w:rFonts w:ascii="Candara" w:hAnsi="Candara"/>
          <w:bCs/>
          <w:i/>
          <w:iCs/>
          <w:lang w:val="id-ID"/>
        </w:rPr>
        <w:t xml:space="preserve">, </w:t>
      </w:r>
      <w:proofErr w:type="spellStart"/>
      <w:r w:rsidR="00426706" w:rsidRPr="00B202D4">
        <w:rPr>
          <w:rFonts w:ascii="Candara" w:hAnsi="Candara"/>
          <w:bCs/>
          <w:i/>
          <w:iCs/>
          <w:lang w:val="id-ID"/>
        </w:rPr>
        <w:t>maysir</w:t>
      </w:r>
      <w:proofErr w:type="spellEnd"/>
      <w:r w:rsidR="00426706" w:rsidRPr="00B202D4">
        <w:rPr>
          <w:rFonts w:ascii="Candara" w:hAnsi="Candara"/>
          <w:bCs/>
          <w:lang w:val="id-ID"/>
        </w:rPr>
        <w:t xml:space="preserve">, riba, </w:t>
      </w:r>
      <w:proofErr w:type="spellStart"/>
      <w:r w:rsidR="00426706" w:rsidRPr="00B202D4">
        <w:rPr>
          <w:rFonts w:ascii="Candara" w:hAnsi="Candara"/>
          <w:bCs/>
          <w:i/>
          <w:iCs/>
          <w:lang w:val="id-ID"/>
        </w:rPr>
        <w:t>dharar</w:t>
      </w:r>
      <w:proofErr w:type="spellEnd"/>
      <w:r w:rsidR="00426706" w:rsidRPr="00B202D4">
        <w:rPr>
          <w:rFonts w:ascii="Candara" w:hAnsi="Candara"/>
          <w:bCs/>
          <w:i/>
          <w:iCs/>
          <w:lang w:val="id-ID"/>
        </w:rPr>
        <w:t xml:space="preserve">, </w:t>
      </w:r>
      <w:proofErr w:type="spellStart"/>
      <w:r w:rsidR="00426706" w:rsidRPr="00B202D4">
        <w:rPr>
          <w:rFonts w:ascii="Candara" w:hAnsi="Candara"/>
          <w:bCs/>
          <w:i/>
          <w:iCs/>
          <w:lang w:val="id-ID"/>
        </w:rPr>
        <w:t>dzulm</w:t>
      </w:r>
      <w:proofErr w:type="spellEnd"/>
      <w:r w:rsidR="00426706" w:rsidRPr="00B202D4">
        <w:rPr>
          <w:rFonts w:ascii="Candara" w:hAnsi="Candara"/>
          <w:bCs/>
          <w:lang w:val="id-ID"/>
        </w:rPr>
        <w:t xml:space="preserve">, maksiat; </w:t>
      </w:r>
      <w:r w:rsidR="00FD3B3D" w:rsidRPr="00B202D4">
        <w:rPr>
          <w:rFonts w:ascii="Candara" w:hAnsi="Candara"/>
          <w:bCs/>
          <w:lang w:val="id-ID"/>
        </w:rPr>
        <w:t xml:space="preserve">serta </w:t>
      </w:r>
      <w:r w:rsidR="00426706" w:rsidRPr="00B202D4">
        <w:rPr>
          <w:rFonts w:ascii="Candara" w:hAnsi="Candara"/>
          <w:bCs/>
          <w:lang w:val="id-ID"/>
        </w:rPr>
        <w:t>pada poin 9</w:t>
      </w:r>
      <w:r w:rsidR="00FD3B3D" w:rsidRPr="00B202D4">
        <w:rPr>
          <w:rFonts w:ascii="Candara" w:hAnsi="Candara"/>
          <w:bCs/>
          <w:lang w:val="id-ID"/>
        </w:rPr>
        <w:t xml:space="preserve"> dinyatakan bahwa</w:t>
      </w:r>
      <w:r w:rsidR="00426706" w:rsidRPr="00B202D4">
        <w:rPr>
          <w:rFonts w:ascii="Candara" w:hAnsi="Candara"/>
          <w:bCs/>
          <w:lang w:val="id-ID"/>
        </w:rPr>
        <w:t xml:space="preserve">: </w:t>
      </w:r>
      <w:r w:rsidR="00FD3B3D" w:rsidRPr="00B202D4">
        <w:rPr>
          <w:rFonts w:ascii="Candara" w:hAnsi="Candara"/>
          <w:bCs/>
          <w:lang w:val="id-ID"/>
        </w:rPr>
        <w:t xml:space="preserve">tidak ada </w:t>
      </w:r>
      <w:r w:rsidR="00426706" w:rsidRPr="00B202D4">
        <w:rPr>
          <w:rFonts w:ascii="Candara" w:hAnsi="Candara"/>
          <w:bCs/>
          <w:lang w:val="id-ID"/>
        </w:rPr>
        <w:t xml:space="preserve">eksploitasi dan </w:t>
      </w:r>
      <w:r w:rsidR="00426706" w:rsidRPr="0075626A">
        <w:rPr>
          <w:rFonts w:ascii="Candara" w:hAnsi="Candara"/>
          <w:bCs/>
          <w:lang w:val="id-ID"/>
        </w:rPr>
        <w:t>ketidakadilan dalam pembagian bonus antara anggota pertama dengan anggota berikutnya</w:t>
      </w:r>
      <w:r w:rsidR="00FD3B3D" w:rsidRPr="0075626A">
        <w:rPr>
          <w:rFonts w:ascii="Candara" w:hAnsi="Candara"/>
          <w:bCs/>
          <w:lang w:val="id-ID"/>
        </w:rPr>
        <w:t xml:space="preserve"> </w:t>
      </w:r>
      <w:r w:rsidR="00B521A0" w:rsidRPr="0075626A">
        <w:rPr>
          <w:rFonts w:ascii="Candara" w:hAnsi="Candara"/>
          <w:bCs/>
          <w:lang w:val="id-ID"/>
        </w:rPr>
        <w:t>(DSN MUI No. 75 / 2009).</w:t>
      </w:r>
    </w:p>
    <w:p w14:paraId="6F33F76A" w14:textId="7FFA3746" w:rsidR="009D5E8C" w:rsidRPr="0075626A" w:rsidRDefault="009D5E8C" w:rsidP="009D5E8C">
      <w:pPr>
        <w:spacing w:line="276" w:lineRule="auto"/>
        <w:ind w:firstLine="720"/>
        <w:jc w:val="both"/>
        <w:rPr>
          <w:rFonts w:ascii="Candara" w:hAnsi="Candara"/>
          <w:bCs/>
        </w:rPr>
      </w:pPr>
      <w:proofErr w:type="spellStart"/>
      <w:r>
        <w:rPr>
          <w:rFonts w:ascii="Candara" w:hAnsi="Candara"/>
          <w:spacing w:val="2"/>
        </w:rPr>
        <w:lastRenderedPageBreak/>
        <w:t>Beberapa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startegi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pemasaran</w:t>
      </w:r>
      <w:proofErr w:type="spellEnd"/>
      <w:r>
        <w:rPr>
          <w:rFonts w:ascii="Candara" w:hAnsi="Candara"/>
          <w:spacing w:val="2"/>
        </w:rPr>
        <w:t xml:space="preserve"> yang </w:t>
      </w:r>
      <w:proofErr w:type="spellStart"/>
      <w:r>
        <w:rPr>
          <w:rFonts w:ascii="Candara" w:hAnsi="Candara"/>
          <w:spacing w:val="2"/>
        </w:rPr>
        <w:t>dilakukan</w:t>
      </w:r>
      <w:proofErr w:type="spellEnd"/>
      <w:r>
        <w:rPr>
          <w:rFonts w:ascii="Candara" w:hAnsi="Candara"/>
          <w:spacing w:val="2"/>
        </w:rPr>
        <w:t xml:space="preserve"> oleh HNI HPAI </w:t>
      </w:r>
      <w:proofErr w:type="spellStart"/>
      <w:r>
        <w:rPr>
          <w:rFonts w:ascii="Candara" w:hAnsi="Candara"/>
          <w:spacing w:val="2"/>
        </w:rPr>
        <w:t>diantaranya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Kegiatan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GeSIt</w:t>
      </w:r>
      <w:proofErr w:type="spellEnd"/>
      <w:r w:rsidRPr="00B202D4">
        <w:rPr>
          <w:rFonts w:ascii="Candara" w:hAnsi="Candara"/>
          <w:spacing w:val="2"/>
        </w:rPr>
        <w:t xml:space="preserve"> (Gemar </w:t>
      </w:r>
      <w:proofErr w:type="spellStart"/>
      <w:r w:rsidRPr="00B202D4">
        <w:rPr>
          <w:rFonts w:ascii="Candara" w:hAnsi="Candara"/>
          <w:spacing w:val="2"/>
        </w:rPr>
        <w:t>Silaturahmi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Produktif</w:t>
      </w:r>
      <w:proofErr w:type="spellEnd"/>
      <w:r w:rsidRPr="00B202D4">
        <w:rPr>
          <w:rFonts w:ascii="Candara" w:hAnsi="Candara"/>
          <w:spacing w:val="2"/>
        </w:rPr>
        <w:t xml:space="preserve">) </w:t>
      </w:r>
      <w:proofErr w:type="spellStart"/>
      <w:r w:rsidRPr="00B202D4">
        <w:rPr>
          <w:rFonts w:ascii="Candara" w:hAnsi="Candara"/>
          <w:spacing w:val="2"/>
        </w:rPr>
        <w:t>tujuannya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menjaga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hubungan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baik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sesama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manusia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lingkungan</w:t>
      </w:r>
      <w:proofErr w:type="spellEnd"/>
      <w:r w:rsidRPr="00B202D4">
        <w:rPr>
          <w:rFonts w:ascii="Candara" w:hAnsi="Candara"/>
          <w:spacing w:val="2"/>
        </w:rPr>
        <w:t xml:space="preserve">, dan </w:t>
      </w:r>
      <w:proofErr w:type="spellStart"/>
      <w:r w:rsidRPr="00B202D4">
        <w:rPr>
          <w:rFonts w:ascii="Candara" w:hAnsi="Candara"/>
          <w:spacing w:val="2"/>
        </w:rPr>
        <w:t>pastinya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kepada</w:t>
      </w:r>
      <w:proofErr w:type="spellEnd"/>
      <w:r w:rsidRPr="00B202D4">
        <w:rPr>
          <w:rFonts w:ascii="Candara" w:hAnsi="Candara"/>
          <w:spacing w:val="2"/>
        </w:rPr>
        <w:t xml:space="preserve"> Allah SWT. </w:t>
      </w:r>
      <w:proofErr w:type="spellStart"/>
      <w:r>
        <w:rPr>
          <w:rFonts w:ascii="Candara" w:hAnsi="Candara"/>
        </w:rPr>
        <w:t>Kemudian</w:t>
      </w:r>
      <w:proofErr w:type="spellEnd"/>
      <w:r>
        <w:rPr>
          <w:rFonts w:ascii="Candara" w:hAnsi="Candara"/>
        </w:rPr>
        <w:t xml:space="preserve"> strategi</w:t>
      </w:r>
      <w:r w:rsidRPr="00B202D4">
        <w:rPr>
          <w:rFonts w:ascii="Candara" w:hAnsi="Candara"/>
        </w:rPr>
        <w:t xml:space="preserve"> </w:t>
      </w:r>
      <w:r w:rsidRPr="00B202D4">
        <w:rPr>
          <w:rFonts w:ascii="Candara" w:hAnsi="Candara"/>
          <w:spacing w:val="2"/>
        </w:rPr>
        <w:t xml:space="preserve">PCA (Pakai Cerita Ajak) </w:t>
      </w:r>
      <w:proofErr w:type="spellStart"/>
      <w:r>
        <w:rPr>
          <w:rFonts w:ascii="Candara" w:hAnsi="Candara"/>
          <w:spacing w:val="2"/>
        </w:rPr>
        <w:t>yaitu</w:t>
      </w:r>
      <w:proofErr w:type="spellEnd"/>
      <w:r>
        <w:rPr>
          <w:rFonts w:ascii="Candara" w:hAnsi="Candara"/>
          <w:spacing w:val="2"/>
        </w:rPr>
        <w:t xml:space="preserve"> </w:t>
      </w:r>
      <w:r w:rsidRPr="00B202D4">
        <w:rPr>
          <w:rFonts w:ascii="Candara" w:hAnsi="Candara"/>
          <w:spacing w:val="2"/>
        </w:rPr>
        <w:t xml:space="preserve">Pakai </w:t>
      </w:r>
      <w:proofErr w:type="spellStart"/>
      <w:r w:rsidRPr="00B202D4">
        <w:rPr>
          <w:rFonts w:ascii="Candara" w:hAnsi="Candara"/>
          <w:spacing w:val="2"/>
        </w:rPr>
        <w:t>produknya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Ceritakan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manfaatnya</w:t>
      </w:r>
      <w:proofErr w:type="spellEnd"/>
      <w:r w:rsidRPr="00B202D4">
        <w:rPr>
          <w:rFonts w:ascii="Candara" w:hAnsi="Candara"/>
          <w:spacing w:val="2"/>
        </w:rPr>
        <w:t xml:space="preserve">, dan Ajak </w:t>
      </w:r>
      <w:proofErr w:type="spellStart"/>
      <w:r w:rsidRPr="00B202D4">
        <w:rPr>
          <w:rFonts w:ascii="Candara" w:hAnsi="Candara"/>
          <w:spacing w:val="2"/>
        </w:rPr>
        <w:t>hijrah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menggunakan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</w:t>
      </w:r>
      <w:proofErr w:type="spellEnd"/>
      <w:r w:rsidRPr="00B202D4">
        <w:rPr>
          <w:rFonts w:ascii="Candara" w:hAnsi="Candara"/>
          <w:spacing w:val="2"/>
        </w:rPr>
        <w:t xml:space="preserve"> halal dan </w:t>
      </w:r>
      <w:proofErr w:type="spellStart"/>
      <w:r w:rsidRPr="00B202D4">
        <w:rPr>
          <w:rFonts w:ascii="Candara" w:hAnsi="Candara"/>
          <w:spacing w:val="2"/>
        </w:rPr>
        <w:t>mengubah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kebiasaan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sehari-hari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halal </w:t>
      </w:r>
      <w:r w:rsidRPr="009B3EDD">
        <w:rPr>
          <w:rFonts w:ascii="Candara" w:hAnsi="Candara"/>
          <w:i/>
          <w:iCs/>
          <w:spacing w:val="2"/>
        </w:rPr>
        <w:t>lifestyle.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Ketiga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r w:rsidRPr="009B3EDD">
        <w:rPr>
          <w:rFonts w:ascii="Candara" w:hAnsi="Candara"/>
          <w:i/>
          <w:iCs/>
          <w:spacing w:val="2"/>
        </w:rPr>
        <w:t>Home Sharing</w:t>
      </w:r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wadah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edukasi</w:t>
      </w:r>
      <w:proofErr w:type="spellEnd"/>
      <w:r w:rsidRPr="00B202D4">
        <w:rPr>
          <w:rFonts w:ascii="Candara" w:hAnsi="Candara"/>
          <w:spacing w:val="2"/>
        </w:rPr>
        <w:t xml:space="preserve"> dan </w:t>
      </w:r>
      <w:proofErr w:type="spellStart"/>
      <w:r w:rsidRPr="00B202D4">
        <w:rPr>
          <w:rFonts w:ascii="Candara" w:hAnsi="Candara"/>
          <w:spacing w:val="2"/>
        </w:rPr>
        <w:t>pembinaan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semakin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sukses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berbisnis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Keempat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>
        <w:rPr>
          <w:rFonts w:ascii="Candara" w:hAnsi="Candara"/>
          <w:spacing w:val="2"/>
        </w:rPr>
        <w:t>m</w:t>
      </w:r>
      <w:r w:rsidRPr="00B202D4">
        <w:rPr>
          <w:rFonts w:ascii="Candara" w:hAnsi="Candara"/>
          <w:spacing w:val="2"/>
        </w:rPr>
        <w:t>engikuti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r>
        <w:rPr>
          <w:rFonts w:ascii="Candara" w:hAnsi="Candara"/>
          <w:spacing w:val="2"/>
        </w:rPr>
        <w:t>e</w:t>
      </w:r>
      <w:r w:rsidRPr="00B202D4">
        <w:rPr>
          <w:rFonts w:ascii="Candara" w:hAnsi="Candara"/>
          <w:spacing w:val="2"/>
        </w:rPr>
        <w:t>vent</w:t>
      </w:r>
      <w:r>
        <w:rPr>
          <w:rFonts w:ascii="Candara" w:hAnsi="Candara"/>
          <w:spacing w:val="2"/>
        </w:rPr>
        <w:t xml:space="preserve"> yang </w:t>
      </w:r>
      <w:proofErr w:type="spellStart"/>
      <w:r>
        <w:rPr>
          <w:rFonts w:ascii="Candara" w:hAnsi="Candara"/>
          <w:spacing w:val="2"/>
        </w:rPr>
        <w:t>bertujuan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memberitahukan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eksistensi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bisnis</w:t>
      </w:r>
      <w:proofErr w:type="spellEnd"/>
      <w:r w:rsidRPr="00B202D4">
        <w:rPr>
          <w:rFonts w:ascii="Candara" w:hAnsi="Candara"/>
          <w:spacing w:val="2"/>
        </w:rPr>
        <w:t xml:space="preserve"> dan </w:t>
      </w:r>
      <w:proofErr w:type="spellStart"/>
      <w:r w:rsidRPr="00B202D4">
        <w:rPr>
          <w:rFonts w:ascii="Candara" w:hAnsi="Candara"/>
          <w:spacing w:val="2"/>
        </w:rPr>
        <w:t>syiar</w:t>
      </w:r>
      <w:proofErr w:type="spellEnd"/>
      <w:r w:rsidRPr="00B202D4">
        <w:rPr>
          <w:rFonts w:ascii="Candara" w:hAnsi="Candara"/>
          <w:spacing w:val="2"/>
        </w:rPr>
        <w:t xml:space="preserve"> HNI HPAI. </w:t>
      </w:r>
      <w:proofErr w:type="spellStart"/>
      <w:r w:rsidRPr="00B202D4">
        <w:rPr>
          <w:rFonts w:ascii="Candara" w:hAnsi="Candara"/>
          <w:spacing w:val="2"/>
        </w:rPr>
        <w:t>Pemasaran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terakhir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Optimalisasi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Sosial</w:t>
      </w:r>
      <w:proofErr w:type="spellEnd"/>
      <w:r w:rsidRPr="00B202D4">
        <w:rPr>
          <w:rFonts w:ascii="Candara" w:hAnsi="Candara"/>
          <w:spacing w:val="2"/>
        </w:rPr>
        <w:t xml:space="preserve"> Media (</w:t>
      </w:r>
      <w:proofErr w:type="spellStart"/>
      <w:r w:rsidRPr="00B202D4">
        <w:rPr>
          <w:rFonts w:ascii="Candara" w:hAnsi="Candara"/>
          <w:spacing w:val="2"/>
        </w:rPr>
        <w:t>Sosmed</w:t>
      </w:r>
      <w:proofErr w:type="spellEnd"/>
      <w:r w:rsidRPr="00B202D4">
        <w:rPr>
          <w:rFonts w:ascii="Candara" w:hAnsi="Candara"/>
          <w:spacing w:val="2"/>
        </w:rPr>
        <w:t>)</w:t>
      </w:r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memanfaatkan</w:t>
      </w:r>
      <w:proofErr w:type="spellEnd"/>
      <w:r w:rsidRPr="00B202D4">
        <w:rPr>
          <w:rFonts w:ascii="Candara" w:hAnsi="Candara"/>
          <w:spacing w:val="2"/>
        </w:rPr>
        <w:t xml:space="preserve"> social media, </w:t>
      </w:r>
      <w:proofErr w:type="spellStart"/>
      <w:r w:rsidRPr="00B202D4">
        <w:rPr>
          <w:rFonts w:ascii="Candara" w:hAnsi="Candara"/>
          <w:spacing w:val="2"/>
        </w:rPr>
        <w:t>bahkan</w:t>
      </w:r>
      <w:proofErr w:type="spellEnd"/>
      <w:r w:rsidRPr="00B202D4">
        <w:rPr>
          <w:rFonts w:ascii="Candara" w:hAnsi="Candara"/>
          <w:spacing w:val="2"/>
        </w:rPr>
        <w:t xml:space="preserve"> platform e</w:t>
      </w:r>
      <w:r w:rsidRPr="009D5E8C">
        <w:rPr>
          <w:rFonts w:ascii="Candara" w:hAnsi="Candara"/>
          <w:i/>
          <w:iCs/>
          <w:spacing w:val="2"/>
        </w:rPr>
        <w:t>-commerce</w:t>
      </w:r>
      <w:r>
        <w:rPr>
          <w:rFonts w:ascii="Candara" w:hAnsi="Candara"/>
          <w:spacing w:val="2"/>
        </w:rPr>
        <w:t xml:space="preserve"> </w:t>
      </w:r>
      <w:r w:rsidRPr="0075626A">
        <w:rPr>
          <w:rFonts w:ascii="Candara" w:hAnsi="Candara"/>
          <w:bCs/>
          <w:spacing w:val="2"/>
        </w:rPr>
        <w:t>(</w:t>
      </w:r>
      <w:proofErr w:type="spellStart"/>
      <w:r w:rsidRPr="0075626A">
        <w:rPr>
          <w:rFonts w:ascii="Candara" w:hAnsi="Candara"/>
          <w:bCs/>
          <w:spacing w:val="2"/>
        </w:rPr>
        <w:t>Wawancara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dengan</w:t>
      </w:r>
      <w:proofErr w:type="spellEnd"/>
      <w:r w:rsidRPr="0075626A">
        <w:rPr>
          <w:rFonts w:ascii="Candara" w:hAnsi="Candara"/>
          <w:bCs/>
          <w:spacing w:val="2"/>
        </w:rPr>
        <w:t xml:space="preserve"> Pak </w:t>
      </w:r>
      <w:proofErr w:type="spellStart"/>
      <w:r w:rsidRPr="0075626A">
        <w:rPr>
          <w:rFonts w:ascii="Candara" w:hAnsi="Candara"/>
          <w:bCs/>
          <w:spacing w:val="2"/>
        </w:rPr>
        <w:t>Sukendi</w:t>
      </w:r>
      <w:proofErr w:type="spellEnd"/>
      <w:r w:rsidRPr="0075626A">
        <w:rPr>
          <w:rFonts w:ascii="Candara" w:hAnsi="Candara"/>
          <w:bCs/>
          <w:spacing w:val="2"/>
        </w:rPr>
        <w:t>, 2021)</w:t>
      </w:r>
    </w:p>
    <w:p w14:paraId="1DCB375F" w14:textId="6B1054EC" w:rsidR="00637D61" w:rsidRPr="00B202D4" w:rsidRDefault="00F816EB" w:rsidP="00F816EB">
      <w:pPr>
        <w:spacing w:line="276" w:lineRule="auto"/>
        <w:jc w:val="both"/>
        <w:rPr>
          <w:rFonts w:ascii="Candara" w:hAnsi="Candara"/>
          <w:bCs/>
          <w:lang w:val="id-ID"/>
        </w:rPr>
      </w:pPr>
      <w:r w:rsidRPr="0075626A">
        <w:rPr>
          <w:rFonts w:ascii="Candara" w:hAnsi="Candara"/>
          <w:bCs/>
          <w:spacing w:val="2"/>
        </w:rPr>
        <w:tab/>
      </w:r>
      <w:proofErr w:type="spellStart"/>
      <w:r w:rsidRPr="0075626A">
        <w:rPr>
          <w:rFonts w:ascii="Candara" w:hAnsi="Candara"/>
          <w:bCs/>
          <w:spacing w:val="2"/>
        </w:rPr>
        <w:t>Beberapa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penelitian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pernah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dilakukan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untuk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mengkaji</w:t>
      </w:r>
      <w:proofErr w:type="spellEnd"/>
      <w:r w:rsidRPr="0075626A">
        <w:rPr>
          <w:rFonts w:ascii="Candara" w:hAnsi="Candara"/>
          <w:bCs/>
          <w:spacing w:val="2"/>
        </w:rPr>
        <w:t xml:space="preserve"> </w:t>
      </w:r>
      <w:proofErr w:type="spellStart"/>
      <w:r w:rsidRPr="0075626A">
        <w:rPr>
          <w:rFonts w:ascii="Candara" w:hAnsi="Candara"/>
          <w:bCs/>
          <w:spacing w:val="2"/>
        </w:rPr>
        <w:t>pengaruh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labelisasi</w:t>
      </w:r>
      <w:proofErr w:type="spellEnd"/>
      <w:r>
        <w:rPr>
          <w:rFonts w:ascii="Candara" w:hAnsi="Candara"/>
          <w:spacing w:val="2"/>
        </w:rPr>
        <w:t xml:space="preserve"> halal </w:t>
      </w:r>
      <w:proofErr w:type="spellStart"/>
      <w:r>
        <w:rPr>
          <w:rFonts w:ascii="Candara" w:hAnsi="Candara"/>
          <w:spacing w:val="2"/>
        </w:rPr>
        <w:t>maupun</w:t>
      </w:r>
      <w:proofErr w:type="spellEnd"/>
      <w:r>
        <w:rPr>
          <w:rFonts w:ascii="Candara" w:hAnsi="Candara"/>
          <w:spacing w:val="2"/>
        </w:rPr>
        <w:t xml:space="preserve"> strategi </w:t>
      </w:r>
      <w:proofErr w:type="spellStart"/>
      <w:r>
        <w:rPr>
          <w:rFonts w:ascii="Candara" w:hAnsi="Candara"/>
          <w:spacing w:val="2"/>
        </w:rPr>
        <w:t>pemasaran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terhadap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keputusan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pembelian</w:t>
      </w:r>
      <w:proofErr w:type="spellEnd"/>
      <w:r>
        <w:rPr>
          <w:rFonts w:ascii="Candara" w:hAnsi="Candara"/>
          <w:spacing w:val="2"/>
        </w:rPr>
        <w:t xml:space="preserve">. </w:t>
      </w:r>
      <w:r w:rsidR="00FD3B3D" w:rsidRPr="00B202D4">
        <w:rPr>
          <w:rFonts w:ascii="Candara" w:hAnsi="Candara"/>
          <w:bCs/>
          <w:lang w:val="id-ID"/>
        </w:rPr>
        <w:t xml:space="preserve">Penelitian yang dilakukan oleh Yunitasari dan Anwar (2019) </w:t>
      </w:r>
      <w:proofErr w:type="spellStart"/>
      <w:r>
        <w:rPr>
          <w:rFonts w:ascii="Candara" w:hAnsi="Candara"/>
          <w:bCs/>
        </w:rPr>
        <w:t>untuk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mengetahui</w:t>
      </w:r>
      <w:proofErr w:type="spellEnd"/>
      <w:r w:rsidR="00FD3B3D" w:rsidRPr="00B202D4">
        <w:rPr>
          <w:rFonts w:ascii="Candara" w:hAnsi="Candara"/>
          <w:bCs/>
          <w:lang w:val="id-ID"/>
        </w:rPr>
        <w:t xml:space="preserve"> pengaruh labelisasi halal terhadap keputusan pembelian produk makanan kemasan impor mengemukakan bahwa labelisasi halal mempunyai pengaruh signifikan terhadap keputusan pembelian. </w:t>
      </w:r>
      <w:r w:rsidR="00F436CB" w:rsidRPr="00B202D4">
        <w:rPr>
          <w:rFonts w:ascii="Candara" w:hAnsi="Candara"/>
          <w:bCs/>
        </w:rPr>
        <w:t>H</w:t>
      </w:r>
      <w:proofErr w:type="spellStart"/>
      <w:r w:rsidR="00637D61" w:rsidRPr="00B202D4">
        <w:rPr>
          <w:rFonts w:ascii="Candara" w:hAnsi="Candara"/>
          <w:bCs/>
          <w:lang w:val="id-ID"/>
        </w:rPr>
        <w:t>al</w:t>
      </w:r>
      <w:proofErr w:type="spellEnd"/>
      <w:r w:rsidR="00637D61" w:rsidRPr="00B202D4">
        <w:rPr>
          <w:rFonts w:ascii="Candara" w:hAnsi="Candara"/>
          <w:bCs/>
          <w:lang w:val="id-ID"/>
        </w:rPr>
        <w:t xml:space="preserve"> tersebut membuktikan bahwa labelisasi halal mempunyai pengaruh positif dan juga membuka peluang dalam </w:t>
      </w:r>
      <w:proofErr w:type="spellStart"/>
      <w:r w:rsidR="00637D61" w:rsidRPr="00B202D4">
        <w:rPr>
          <w:rFonts w:ascii="Candara" w:hAnsi="Candara"/>
          <w:bCs/>
          <w:lang w:val="id-ID"/>
        </w:rPr>
        <w:t>mem</w:t>
      </w:r>
      <w:proofErr w:type="spellEnd"/>
      <w:r w:rsidR="003D1D86" w:rsidRPr="00B202D4">
        <w:rPr>
          <w:rFonts w:ascii="Candara" w:hAnsi="Candara"/>
          <w:bCs/>
        </w:rPr>
        <w:t>p</w:t>
      </w:r>
      <w:proofErr w:type="spellStart"/>
      <w:r w:rsidR="00637D61" w:rsidRPr="00B202D4">
        <w:rPr>
          <w:rFonts w:ascii="Candara" w:hAnsi="Candara"/>
          <w:bCs/>
          <w:lang w:val="id-ID"/>
        </w:rPr>
        <w:t>engaruhi</w:t>
      </w:r>
      <w:proofErr w:type="spellEnd"/>
      <w:r w:rsidR="00637D61" w:rsidRPr="00B202D4">
        <w:rPr>
          <w:rFonts w:ascii="Candara" w:hAnsi="Candara"/>
          <w:bCs/>
          <w:lang w:val="id-ID"/>
        </w:rPr>
        <w:t xml:space="preserve"> keputusan pembelian konsumen. </w:t>
      </w:r>
      <w:r>
        <w:rPr>
          <w:rFonts w:ascii="Candara" w:hAnsi="Candara"/>
          <w:bCs/>
        </w:rPr>
        <w:t>Adapun</w:t>
      </w:r>
      <w:r w:rsidR="00637D61" w:rsidRPr="00B202D4">
        <w:rPr>
          <w:rFonts w:ascii="Candara" w:hAnsi="Candara"/>
          <w:bCs/>
          <w:lang w:val="id-ID"/>
        </w:rPr>
        <w:t xml:space="preserve"> penelitian Arinda </w:t>
      </w:r>
      <w:proofErr w:type="spellStart"/>
      <w:r w:rsidR="00637D61" w:rsidRPr="00B202D4">
        <w:rPr>
          <w:rFonts w:ascii="Candara" w:hAnsi="Candara"/>
          <w:bCs/>
          <w:lang w:val="id-ID"/>
        </w:rPr>
        <w:t>Widiantika</w:t>
      </w:r>
      <w:proofErr w:type="spellEnd"/>
      <w:r w:rsidR="00637D61" w:rsidRPr="00B202D4">
        <w:rPr>
          <w:rFonts w:ascii="Candara" w:hAnsi="Candara"/>
          <w:bCs/>
          <w:lang w:val="id-ID"/>
        </w:rPr>
        <w:t xml:space="preserve"> Putri (2018) tentang pengaruh pemasaran MLM syariah dan labelisasi halal terhadap keputusan pembelian produk menunjukkan bahwa MLM syariah mempunyai pengaruh positif terhadap keputusan pembelian produk.</w:t>
      </w:r>
    </w:p>
    <w:p w14:paraId="4B9C13D8" w14:textId="46E70291" w:rsidR="0000032A" w:rsidRDefault="0000032A" w:rsidP="00146294">
      <w:pPr>
        <w:spacing w:line="276" w:lineRule="auto"/>
        <w:ind w:firstLine="720"/>
        <w:jc w:val="both"/>
        <w:rPr>
          <w:rFonts w:ascii="Candara" w:hAnsi="Candara"/>
        </w:rPr>
      </w:pPr>
      <w:proofErr w:type="spellStart"/>
      <w:r>
        <w:rPr>
          <w:rFonts w:ascii="Candara" w:hAnsi="Candara"/>
          <w:bCs/>
        </w:rPr>
        <w:t>Meskipun</w:t>
      </w:r>
      <w:proofErr w:type="spellEnd"/>
      <w:r>
        <w:rPr>
          <w:rFonts w:ascii="Candara" w:hAnsi="Candara"/>
          <w:bCs/>
        </w:rPr>
        <w:t xml:space="preserve"> HNI HPAI </w:t>
      </w:r>
      <w:proofErr w:type="spellStart"/>
      <w:r>
        <w:rPr>
          <w:rFonts w:ascii="Candara" w:hAnsi="Candara"/>
          <w:bCs/>
        </w:rPr>
        <w:t>telah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berlabel</w:t>
      </w:r>
      <w:proofErr w:type="spellEnd"/>
      <w:r>
        <w:rPr>
          <w:rFonts w:ascii="Candara" w:hAnsi="Candara"/>
          <w:bCs/>
        </w:rPr>
        <w:t xml:space="preserve"> halal dan </w:t>
      </w:r>
      <w:proofErr w:type="spellStart"/>
      <w:r>
        <w:rPr>
          <w:rFonts w:ascii="Candara" w:hAnsi="Candara"/>
          <w:bCs/>
        </w:rPr>
        <w:t>memiliki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beberapa</w:t>
      </w:r>
      <w:proofErr w:type="spellEnd"/>
      <w:r>
        <w:rPr>
          <w:rFonts w:ascii="Candara" w:hAnsi="Candara"/>
          <w:bCs/>
        </w:rPr>
        <w:t xml:space="preserve"> strategi </w:t>
      </w:r>
      <w:proofErr w:type="spellStart"/>
      <w:r>
        <w:rPr>
          <w:rFonts w:ascii="Candara" w:hAnsi="Candara"/>
          <w:bCs/>
        </w:rPr>
        <w:t>pemasaran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namun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faktanya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berdasarkan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hasil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observas</w:t>
      </w:r>
      <w:r w:rsidR="00777BFB">
        <w:rPr>
          <w:rFonts w:ascii="Candara" w:hAnsi="Candara"/>
          <w:bCs/>
        </w:rPr>
        <w:t>i</w:t>
      </w:r>
      <w:proofErr w:type="spellEnd"/>
      <w:r w:rsidR="00777BFB">
        <w:rPr>
          <w:rFonts w:ascii="Candara" w:hAnsi="Candara"/>
          <w:bCs/>
        </w:rPr>
        <w:t xml:space="preserve"> dan </w:t>
      </w:r>
      <w:proofErr w:type="spellStart"/>
      <w:r w:rsidR="00777BFB">
        <w:rPr>
          <w:rFonts w:ascii="Candara" w:hAnsi="Candara"/>
          <w:bCs/>
        </w:rPr>
        <w:t>wawancara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awal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diketahui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masih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banyak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masyarakat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 w:rsidR="00777BFB">
        <w:rPr>
          <w:rFonts w:ascii="Candara" w:hAnsi="Candara"/>
          <w:bCs/>
        </w:rPr>
        <w:t>terutama</w:t>
      </w:r>
      <w:proofErr w:type="spellEnd"/>
      <w:r w:rsidR="00777BFB">
        <w:rPr>
          <w:rFonts w:ascii="Candara" w:hAnsi="Candara"/>
          <w:bCs/>
        </w:rPr>
        <w:t xml:space="preserve"> di </w:t>
      </w:r>
      <w:r w:rsidR="00777BFB" w:rsidRPr="00B202D4">
        <w:rPr>
          <w:rFonts w:ascii="Candara" w:hAnsi="Candara"/>
          <w:bCs/>
          <w:lang w:val="id-ID"/>
        </w:rPr>
        <w:t xml:space="preserve">BC Cikarang Utara </w:t>
      </w:r>
      <w:r>
        <w:rPr>
          <w:rFonts w:ascii="Candara" w:hAnsi="Candara"/>
          <w:bCs/>
        </w:rPr>
        <w:t xml:space="preserve">yang </w:t>
      </w:r>
      <w:proofErr w:type="spellStart"/>
      <w:r>
        <w:rPr>
          <w:rFonts w:ascii="Candara" w:hAnsi="Candara"/>
          <w:bCs/>
        </w:rPr>
        <w:t>belum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mengetahui</w:t>
      </w:r>
      <w:proofErr w:type="spellEnd"/>
      <w:r>
        <w:rPr>
          <w:rFonts w:ascii="Candara" w:hAnsi="Candara"/>
          <w:bCs/>
        </w:rPr>
        <w:t xml:space="preserve"> dan </w:t>
      </w:r>
      <w:proofErr w:type="spellStart"/>
      <w:r>
        <w:rPr>
          <w:rFonts w:ascii="Candara" w:hAnsi="Candara"/>
          <w:bCs/>
        </w:rPr>
        <w:t>belum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tertarik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untuk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membeli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maupun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mengkonsumsi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produk</w:t>
      </w:r>
      <w:proofErr w:type="spellEnd"/>
      <w:r>
        <w:rPr>
          <w:rFonts w:ascii="Candara" w:hAnsi="Candara"/>
          <w:bCs/>
        </w:rPr>
        <w:t xml:space="preserve"> </w:t>
      </w:r>
      <w:proofErr w:type="spellStart"/>
      <w:r>
        <w:rPr>
          <w:rFonts w:ascii="Candara" w:hAnsi="Candara"/>
          <w:bCs/>
        </w:rPr>
        <w:t>tersebut</w:t>
      </w:r>
      <w:proofErr w:type="spellEnd"/>
      <w:r>
        <w:rPr>
          <w:rFonts w:ascii="Candara" w:hAnsi="Candara"/>
          <w:bCs/>
        </w:rPr>
        <w:t>.</w:t>
      </w:r>
      <w:r w:rsidR="00777BFB">
        <w:rPr>
          <w:rFonts w:ascii="Candara" w:hAnsi="Candara"/>
          <w:bCs/>
        </w:rPr>
        <w:t xml:space="preserve"> Masyarakat juga </w:t>
      </w:r>
      <w:proofErr w:type="spellStart"/>
      <w:r w:rsidR="00777BFB" w:rsidRPr="00B202D4">
        <w:rPr>
          <w:rFonts w:ascii="Candara" w:hAnsi="Candara"/>
        </w:rPr>
        <w:t>belum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>
        <w:rPr>
          <w:rFonts w:ascii="Candara" w:hAnsi="Candara"/>
        </w:rPr>
        <w:t>mengenal</w:t>
      </w:r>
      <w:proofErr w:type="spellEnd"/>
      <w:r w:rsidR="00777BFB">
        <w:rPr>
          <w:rFonts w:ascii="Candara" w:hAnsi="Candara"/>
        </w:rPr>
        <w:t xml:space="preserve"> </w:t>
      </w:r>
      <w:proofErr w:type="spellStart"/>
      <w:r w:rsidR="00777BFB">
        <w:rPr>
          <w:rFonts w:ascii="Candara" w:hAnsi="Candara"/>
        </w:rPr>
        <w:t>dengan</w:t>
      </w:r>
      <w:proofErr w:type="spellEnd"/>
      <w:r w:rsidR="00777BFB">
        <w:rPr>
          <w:rFonts w:ascii="Candara" w:hAnsi="Candara"/>
        </w:rPr>
        <w:t xml:space="preserve"> </w:t>
      </w:r>
      <w:proofErr w:type="spellStart"/>
      <w:r w:rsidR="00777BFB">
        <w:rPr>
          <w:rFonts w:ascii="Candara" w:hAnsi="Candara"/>
        </w:rPr>
        <w:t>baik</w:t>
      </w:r>
      <w:proofErr w:type="spellEnd"/>
      <w:r w:rsidR="00777BFB">
        <w:rPr>
          <w:rFonts w:ascii="Candara" w:hAnsi="Candara"/>
        </w:rPr>
        <w:t xml:space="preserve"> l</w:t>
      </w:r>
      <w:r w:rsidR="00777BFB" w:rsidRPr="00B202D4">
        <w:rPr>
          <w:rFonts w:ascii="Candara" w:hAnsi="Candara"/>
        </w:rPr>
        <w:t>abel</w:t>
      </w:r>
      <w:r w:rsidR="00777BFB">
        <w:rPr>
          <w:rFonts w:ascii="Candara" w:hAnsi="Candara"/>
        </w:rPr>
        <w:t xml:space="preserve"> </w:t>
      </w:r>
      <w:r w:rsidR="00777BFB" w:rsidRPr="00B202D4">
        <w:rPr>
          <w:rFonts w:ascii="Candara" w:hAnsi="Candara"/>
        </w:rPr>
        <w:t xml:space="preserve">halal pada </w:t>
      </w:r>
      <w:proofErr w:type="spellStart"/>
      <w:r w:rsidR="00777BFB" w:rsidRPr="00B202D4">
        <w:rPr>
          <w:rFonts w:ascii="Candara" w:hAnsi="Candara"/>
        </w:rPr>
        <w:t>kemasan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produk</w:t>
      </w:r>
      <w:proofErr w:type="spellEnd"/>
      <w:r w:rsidR="00777BFB">
        <w:rPr>
          <w:rFonts w:ascii="Candara" w:hAnsi="Candara"/>
        </w:rPr>
        <w:t>.</w:t>
      </w:r>
      <w:r w:rsidR="00777BFB" w:rsidRPr="00B202D4">
        <w:rPr>
          <w:rFonts w:ascii="Candara" w:hAnsi="Candara"/>
        </w:rPr>
        <w:t xml:space="preserve"> </w:t>
      </w:r>
      <w:proofErr w:type="spellStart"/>
      <w:r w:rsidR="00777BFB">
        <w:rPr>
          <w:rFonts w:ascii="Candara" w:hAnsi="Candara"/>
        </w:rPr>
        <w:t>P</w:t>
      </w:r>
      <w:r w:rsidR="00777BFB" w:rsidRPr="00B202D4">
        <w:rPr>
          <w:rFonts w:ascii="Candara" w:hAnsi="Candara"/>
        </w:rPr>
        <w:t>adahal</w:t>
      </w:r>
      <w:proofErr w:type="spellEnd"/>
      <w:r w:rsidR="00777BFB" w:rsidRPr="00B202D4">
        <w:rPr>
          <w:rFonts w:ascii="Candara" w:hAnsi="Candara"/>
          <w:lang w:val="id-ID"/>
        </w:rPr>
        <w:t xml:space="preserve"> jika melihat demografisnya, </w:t>
      </w:r>
      <w:proofErr w:type="spellStart"/>
      <w:r w:rsidR="00777BFB" w:rsidRPr="00B202D4">
        <w:rPr>
          <w:rFonts w:ascii="Candara" w:hAnsi="Candara"/>
        </w:rPr>
        <w:t>masyarakat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muslim</w:t>
      </w:r>
      <w:proofErr w:type="spellEnd"/>
      <w:r w:rsidR="00777BFB" w:rsidRPr="00B202D4">
        <w:rPr>
          <w:rFonts w:ascii="Candara" w:hAnsi="Candara"/>
        </w:rPr>
        <w:t xml:space="preserve"> di </w:t>
      </w:r>
      <w:proofErr w:type="spellStart"/>
      <w:r w:rsidR="00777BFB" w:rsidRPr="00B202D4">
        <w:rPr>
          <w:rFonts w:ascii="Candara" w:hAnsi="Candara"/>
        </w:rPr>
        <w:t>Cikarang</w:t>
      </w:r>
      <w:proofErr w:type="spellEnd"/>
      <w:r w:rsidR="00777BFB" w:rsidRPr="00B202D4">
        <w:rPr>
          <w:rFonts w:ascii="Candara" w:hAnsi="Candara"/>
        </w:rPr>
        <w:t xml:space="preserve"> Utara </w:t>
      </w:r>
      <w:proofErr w:type="spellStart"/>
      <w:r w:rsidR="00777BFB" w:rsidRPr="00B202D4">
        <w:rPr>
          <w:rFonts w:ascii="Candara" w:hAnsi="Candara"/>
        </w:rPr>
        <w:t>jumlahnya</w:t>
      </w:r>
      <w:proofErr w:type="spellEnd"/>
      <w:r w:rsidR="00777BFB" w:rsidRPr="00B202D4">
        <w:rPr>
          <w:rFonts w:ascii="Candara" w:hAnsi="Candara"/>
        </w:rPr>
        <w:t xml:space="preserve"> </w:t>
      </w:r>
      <w:r w:rsidR="00777BFB" w:rsidRPr="00B202D4">
        <w:rPr>
          <w:rFonts w:ascii="Candara" w:hAnsi="Candara"/>
          <w:lang w:val="id-ID"/>
        </w:rPr>
        <w:t>cukup banyak,</w:t>
      </w:r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yaitu</w:t>
      </w:r>
      <w:proofErr w:type="spellEnd"/>
      <w:r w:rsidR="00777BFB" w:rsidRPr="00B202D4">
        <w:rPr>
          <w:rFonts w:ascii="Candara" w:hAnsi="Candara"/>
        </w:rPr>
        <w:t xml:space="preserve"> 195.876</w:t>
      </w:r>
      <w:r w:rsidR="00777BFB" w:rsidRPr="00B202D4">
        <w:rPr>
          <w:rFonts w:ascii="Candara" w:hAnsi="Candara"/>
          <w:lang w:val="id-ID"/>
        </w:rPr>
        <w:t xml:space="preserve"> jiwa,</w:t>
      </w:r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terbanyak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dibandingkan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seluruh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kecamatan</w:t>
      </w:r>
      <w:proofErr w:type="spellEnd"/>
      <w:r w:rsidR="00777BFB" w:rsidRPr="00B202D4">
        <w:rPr>
          <w:rFonts w:ascii="Candara" w:hAnsi="Candara"/>
        </w:rPr>
        <w:t xml:space="preserve"> di </w:t>
      </w:r>
      <w:proofErr w:type="spellStart"/>
      <w:r w:rsidR="00777BFB" w:rsidRPr="00B202D4">
        <w:rPr>
          <w:rFonts w:ascii="Candara" w:hAnsi="Candara"/>
        </w:rPr>
        <w:t>Kab</w:t>
      </w:r>
      <w:proofErr w:type="spellEnd"/>
      <w:r w:rsidR="00777BFB" w:rsidRPr="00B202D4">
        <w:rPr>
          <w:rFonts w:ascii="Candara" w:hAnsi="Candara"/>
        </w:rPr>
        <w:t>. Bekasi</w:t>
      </w:r>
      <w:r w:rsidR="00777BFB">
        <w:rPr>
          <w:rFonts w:ascii="Candara" w:hAnsi="Candara"/>
        </w:rPr>
        <w:t xml:space="preserve"> </w:t>
      </w:r>
      <w:r w:rsidR="00777BFB" w:rsidRPr="0075626A">
        <w:rPr>
          <w:rFonts w:ascii="Candara" w:hAnsi="Candara"/>
        </w:rPr>
        <w:t xml:space="preserve">(BPS </w:t>
      </w:r>
      <w:proofErr w:type="spellStart"/>
      <w:r w:rsidR="00777BFB" w:rsidRPr="0075626A">
        <w:rPr>
          <w:rFonts w:ascii="Candara" w:hAnsi="Candara"/>
        </w:rPr>
        <w:t>Kab</w:t>
      </w:r>
      <w:proofErr w:type="spellEnd"/>
      <w:r w:rsidR="00777BFB" w:rsidRPr="0075626A">
        <w:rPr>
          <w:rFonts w:ascii="Candara" w:hAnsi="Candara"/>
        </w:rPr>
        <w:t xml:space="preserve">. Bekasi </w:t>
      </w:r>
      <w:proofErr w:type="spellStart"/>
      <w:r w:rsidR="00777BFB" w:rsidRPr="0075626A">
        <w:rPr>
          <w:rFonts w:ascii="Candara" w:hAnsi="Candara"/>
        </w:rPr>
        <w:t>dalam</w:t>
      </w:r>
      <w:proofErr w:type="spellEnd"/>
      <w:r w:rsidR="00777BFB" w:rsidRPr="0075626A">
        <w:rPr>
          <w:rFonts w:ascii="Candara" w:hAnsi="Candara"/>
        </w:rPr>
        <w:t xml:space="preserve"> 2021). Selain </w:t>
      </w:r>
      <w:proofErr w:type="spellStart"/>
      <w:r w:rsidR="00777BFB" w:rsidRPr="0075626A">
        <w:rPr>
          <w:rFonts w:ascii="Candara" w:hAnsi="Candara"/>
        </w:rPr>
        <w:t>itu</w:t>
      </w:r>
      <w:proofErr w:type="spellEnd"/>
      <w:r w:rsidR="00777BFB" w:rsidRPr="0075626A">
        <w:rPr>
          <w:rFonts w:ascii="Candara" w:hAnsi="Candara"/>
          <w:lang w:val="id-ID"/>
        </w:rPr>
        <w:t>,</w:t>
      </w:r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banyak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produk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sejenis</w:t>
      </w:r>
      <w:proofErr w:type="spellEnd"/>
      <w:r w:rsidR="00777BFB" w:rsidRPr="0075626A">
        <w:rPr>
          <w:rFonts w:ascii="Candara" w:hAnsi="Candara"/>
        </w:rPr>
        <w:t xml:space="preserve"> yang </w:t>
      </w:r>
      <w:proofErr w:type="spellStart"/>
      <w:r w:rsidR="00777BFB" w:rsidRPr="0075626A">
        <w:rPr>
          <w:rFonts w:ascii="Candara" w:hAnsi="Candara"/>
        </w:rPr>
        <w:t>beredar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sehingga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konsumen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mempunyai</w:t>
      </w:r>
      <w:proofErr w:type="spellEnd"/>
      <w:r w:rsidR="00777BFB" w:rsidRPr="0075626A">
        <w:rPr>
          <w:rFonts w:ascii="Candara" w:hAnsi="Candara"/>
        </w:rPr>
        <w:t xml:space="preserve"> </w:t>
      </w:r>
      <w:proofErr w:type="spellStart"/>
      <w:r w:rsidR="00777BFB" w:rsidRPr="0075626A">
        <w:rPr>
          <w:rFonts w:ascii="Candara" w:hAnsi="Candara"/>
        </w:rPr>
        <w:t>banyak</w:t>
      </w:r>
      <w:proofErr w:type="spellEnd"/>
      <w:r w:rsidR="00777BFB" w:rsidRPr="00B202D4">
        <w:rPr>
          <w:rFonts w:ascii="Candara" w:hAnsi="Candara"/>
          <w:lang w:val="id-ID"/>
        </w:rPr>
        <w:t xml:space="preserve"> alternatif</w:t>
      </w:r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dalam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memutuskan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pembelian</w:t>
      </w:r>
      <w:proofErr w:type="spellEnd"/>
      <w:r w:rsidR="00777BFB" w:rsidRPr="00B202D4">
        <w:rPr>
          <w:rFonts w:ascii="Candara" w:hAnsi="Candara"/>
        </w:rPr>
        <w:t xml:space="preserve"> </w:t>
      </w:r>
      <w:proofErr w:type="spellStart"/>
      <w:r w:rsidR="00777BFB" w:rsidRPr="00B202D4">
        <w:rPr>
          <w:rFonts w:ascii="Candara" w:hAnsi="Candara"/>
        </w:rPr>
        <w:t>produk</w:t>
      </w:r>
      <w:proofErr w:type="spellEnd"/>
      <w:r w:rsidR="00777BFB" w:rsidRPr="00B202D4">
        <w:rPr>
          <w:rFonts w:ascii="Candara" w:hAnsi="Candara"/>
        </w:rPr>
        <w:t>.</w:t>
      </w:r>
    </w:p>
    <w:p w14:paraId="275A5DE0" w14:textId="52C84339" w:rsidR="003107DD" w:rsidRDefault="003107DD" w:rsidP="00146294">
      <w:pPr>
        <w:spacing w:line="276" w:lineRule="auto"/>
        <w:ind w:firstLine="72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Berdasarkan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fakta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tersebut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maka</w:t>
      </w:r>
      <w:proofErr w:type="spellEnd"/>
      <w:r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peneliti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tertarik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untuk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meneliti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kembali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mengenai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pengaruh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labelisasi</w:t>
      </w:r>
      <w:proofErr w:type="spellEnd"/>
      <w:r w:rsidR="00714D3E">
        <w:rPr>
          <w:rFonts w:ascii="Candara" w:hAnsi="Candara"/>
        </w:rPr>
        <w:t xml:space="preserve"> halal dan strategi </w:t>
      </w:r>
      <w:proofErr w:type="spellStart"/>
      <w:r w:rsidR="00714D3E">
        <w:rPr>
          <w:rFonts w:ascii="Candara" w:hAnsi="Candara"/>
        </w:rPr>
        <w:t>pemasaran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terhadap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keputusan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pembelian</w:t>
      </w:r>
      <w:proofErr w:type="spellEnd"/>
      <w:r w:rsidR="00714D3E">
        <w:rPr>
          <w:rFonts w:ascii="Candara" w:hAnsi="Candara"/>
        </w:rPr>
        <w:t xml:space="preserve">. </w:t>
      </w:r>
      <w:proofErr w:type="spellStart"/>
      <w:r w:rsidR="00714D3E">
        <w:rPr>
          <w:rFonts w:ascii="Candara" w:hAnsi="Candara"/>
        </w:rPr>
        <w:t>Penelitian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ini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difokuskan</w:t>
      </w:r>
      <w:proofErr w:type="spellEnd"/>
      <w:r w:rsidR="00714D3E">
        <w:rPr>
          <w:rFonts w:ascii="Candara" w:hAnsi="Candara"/>
        </w:rPr>
        <w:t xml:space="preserve"> pada </w:t>
      </w:r>
      <w:proofErr w:type="spellStart"/>
      <w:r w:rsidR="00714D3E">
        <w:rPr>
          <w:rFonts w:ascii="Candara" w:hAnsi="Candara"/>
        </w:rPr>
        <w:t>startegi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permasaran</w:t>
      </w:r>
      <w:proofErr w:type="spellEnd"/>
      <w:r w:rsidR="00714D3E">
        <w:rPr>
          <w:rFonts w:ascii="Candara" w:hAnsi="Candara"/>
        </w:rPr>
        <w:t xml:space="preserve"> MLM </w:t>
      </w:r>
      <w:proofErr w:type="spellStart"/>
      <w:r w:rsidR="00714D3E">
        <w:rPr>
          <w:rFonts w:ascii="Candara" w:hAnsi="Candara"/>
        </w:rPr>
        <w:t>produk</w:t>
      </w:r>
      <w:proofErr w:type="spellEnd"/>
      <w:r w:rsidR="00714D3E">
        <w:rPr>
          <w:rFonts w:ascii="Candara" w:hAnsi="Candara"/>
        </w:rPr>
        <w:t xml:space="preserve"> yang </w:t>
      </w:r>
      <w:proofErr w:type="spellStart"/>
      <w:r w:rsidR="00714D3E">
        <w:rPr>
          <w:rFonts w:ascii="Candara" w:hAnsi="Candara"/>
        </w:rPr>
        <w:t>sudah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bersertifikasi</w:t>
      </w:r>
      <w:proofErr w:type="spellEnd"/>
      <w:r w:rsidR="00714D3E">
        <w:rPr>
          <w:rFonts w:ascii="Candara" w:hAnsi="Candara"/>
        </w:rPr>
        <w:t xml:space="preserve"> halal pada </w:t>
      </w:r>
      <w:proofErr w:type="spellStart"/>
      <w:r w:rsidR="00714D3E">
        <w:rPr>
          <w:rFonts w:ascii="Candara" w:hAnsi="Candara"/>
        </w:rPr>
        <w:t>masyarakat</w:t>
      </w:r>
      <w:proofErr w:type="spellEnd"/>
      <w:r w:rsidR="00714D3E">
        <w:rPr>
          <w:rFonts w:ascii="Candara" w:hAnsi="Candara"/>
        </w:rPr>
        <w:t xml:space="preserve"> di </w:t>
      </w:r>
      <w:proofErr w:type="spellStart"/>
      <w:r w:rsidR="00714D3E">
        <w:rPr>
          <w:rFonts w:ascii="Candara" w:hAnsi="Candara"/>
        </w:rPr>
        <w:t>daerah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Cikarang</w:t>
      </w:r>
      <w:proofErr w:type="spellEnd"/>
      <w:r w:rsidR="00714D3E">
        <w:rPr>
          <w:rFonts w:ascii="Candara" w:hAnsi="Candara"/>
        </w:rPr>
        <w:t xml:space="preserve"> Utara. Hasil </w:t>
      </w:r>
      <w:proofErr w:type="spellStart"/>
      <w:r w:rsidR="00714D3E">
        <w:rPr>
          <w:rFonts w:ascii="Candara" w:hAnsi="Candara"/>
        </w:rPr>
        <w:t>penelitian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ini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diharapkan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mampu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berkontribusi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terhadap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referensi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kajian</w:t>
      </w:r>
      <w:proofErr w:type="spellEnd"/>
      <w:r w:rsidR="00760274">
        <w:rPr>
          <w:rFonts w:ascii="Candara" w:hAnsi="Candara"/>
        </w:rPr>
        <w:t xml:space="preserve"> </w:t>
      </w:r>
      <w:proofErr w:type="spellStart"/>
      <w:r w:rsidR="00760274">
        <w:rPr>
          <w:rFonts w:ascii="Candara" w:hAnsi="Candara"/>
        </w:rPr>
        <w:t>tentang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lastRenderedPageBreak/>
        <w:t>keputusan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pembelian</w:t>
      </w:r>
      <w:proofErr w:type="spellEnd"/>
      <w:r w:rsidR="00714D3E">
        <w:rPr>
          <w:rFonts w:ascii="Candara" w:hAnsi="Candara"/>
        </w:rPr>
        <w:t xml:space="preserve"> </w:t>
      </w:r>
      <w:proofErr w:type="spellStart"/>
      <w:r w:rsidR="00714D3E">
        <w:rPr>
          <w:rFonts w:ascii="Candara" w:hAnsi="Candara"/>
        </w:rPr>
        <w:t>produk</w:t>
      </w:r>
      <w:proofErr w:type="spellEnd"/>
      <w:r w:rsidR="00714D3E">
        <w:rPr>
          <w:rFonts w:ascii="Candara" w:hAnsi="Candara"/>
        </w:rPr>
        <w:t xml:space="preserve"> MLM </w:t>
      </w:r>
      <w:proofErr w:type="spellStart"/>
      <w:r w:rsidR="00714D3E">
        <w:rPr>
          <w:rFonts w:ascii="Candara" w:hAnsi="Candara"/>
        </w:rPr>
        <w:t>bersertifikasi</w:t>
      </w:r>
      <w:proofErr w:type="spellEnd"/>
      <w:r w:rsidR="00714D3E">
        <w:rPr>
          <w:rFonts w:ascii="Candara" w:hAnsi="Candara"/>
        </w:rPr>
        <w:t xml:space="preserve"> halal.</w:t>
      </w:r>
    </w:p>
    <w:p w14:paraId="67C7C7AF" w14:textId="27149B9E" w:rsidR="009B3EDD" w:rsidRDefault="009B3EDD" w:rsidP="00146294">
      <w:pPr>
        <w:spacing w:line="276" w:lineRule="auto"/>
        <w:ind w:firstLine="720"/>
        <w:jc w:val="both"/>
        <w:rPr>
          <w:rFonts w:ascii="Candara" w:hAnsi="Candara"/>
          <w:bCs/>
        </w:rPr>
      </w:pPr>
    </w:p>
    <w:p w14:paraId="5CA2B0EC" w14:textId="77777777" w:rsidR="00350210" w:rsidRDefault="00350210" w:rsidP="00146294">
      <w:pPr>
        <w:spacing w:line="276" w:lineRule="auto"/>
        <w:ind w:firstLine="720"/>
        <w:jc w:val="both"/>
        <w:rPr>
          <w:rFonts w:ascii="Candara" w:hAnsi="Candara"/>
          <w:bCs/>
        </w:rPr>
      </w:pPr>
    </w:p>
    <w:p w14:paraId="1A9F719C" w14:textId="77777777" w:rsidR="00B521A0" w:rsidRPr="00B202D4" w:rsidRDefault="00B521A0" w:rsidP="009B3EDD">
      <w:pPr>
        <w:pStyle w:val="Judul1"/>
        <w:tabs>
          <w:tab w:val="left" w:pos="400"/>
        </w:tabs>
        <w:spacing w:after="120" w:line="276" w:lineRule="auto"/>
        <w:ind w:left="0"/>
        <w:jc w:val="both"/>
        <w:rPr>
          <w:rFonts w:ascii="Candara" w:hAnsi="Candara"/>
          <w:sz w:val="22"/>
          <w:szCs w:val="22"/>
        </w:rPr>
      </w:pPr>
      <w:proofErr w:type="spellStart"/>
      <w:r w:rsidRPr="00B202D4">
        <w:rPr>
          <w:rFonts w:ascii="Candara" w:hAnsi="Candara"/>
          <w:sz w:val="22"/>
          <w:szCs w:val="22"/>
        </w:rPr>
        <w:t>Metodologi</w:t>
      </w:r>
      <w:proofErr w:type="spellEnd"/>
      <w:r w:rsidRPr="00B202D4">
        <w:rPr>
          <w:rFonts w:ascii="Candara" w:hAnsi="Candara"/>
          <w:spacing w:val="-3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z w:val="22"/>
          <w:szCs w:val="22"/>
        </w:rPr>
        <w:t>Penelitian</w:t>
      </w:r>
      <w:proofErr w:type="spellEnd"/>
    </w:p>
    <w:p w14:paraId="3E4411AB" w14:textId="1623B594" w:rsidR="00B521A0" w:rsidRPr="00B202D4" w:rsidRDefault="00CA604E" w:rsidP="00CF1B27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  <w:lang w:val="id-ID"/>
        </w:rPr>
        <w:t>P</w:t>
      </w:r>
      <w:r w:rsidR="00033D73" w:rsidRPr="00B202D4">
        <w:rPr>
          <w:rFonts w:ascii="Candara" w:hAnsi="Candara"/>
          <w:spacing w:val="2"/>
          <w:lang w:val="id-ID"/>
        </w:rPr>
        <w:t>enelitian</w:t>
      </w:r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ini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r w:rsidR="00033D73" w:rsidRPr="00B202D4">
        <w:rPr>
          <w:rFonts w:ascii="Candara" w:hAnsi="Candara"/>
          <w:spacing w:val="2"/>
          <w:lang w:val="id-ID"/>
        </w:rPr>
        <w:t>menggunakan</w:t>
      </w:r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metode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kuanti</w:t>
      </w:r>
      <w:r w:rsidR="006C2F09" w:rsidRPr="00B202D4">
        <w:rPr>
          <w:rFonts w:ascii="Candara" w:hAnsi="Candara"/>
          <w:spacing w:val="2"/>
        </w:rPr>
        <w:t>tatif</w:t>
      </w:r>
      <w:proofErr w:type="spellEnd"/>
      <w:r w:rsidR="002E7A21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dengan</w:t>
      </w:r>
      <w:proofErr w:type="spellEnd"/>
      <w:r w:rsidR="002E7A21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j</w:t>
      </w:r>
      <w:r w:rsidR="00B521A0" w:rsidRPr="00B202D4">
        <w:rPr>
          <w:rFonts w:ascii="Candara" w:hAnsi="Candara"/>
          <w:spacing w:val="2"/>
        </w:rPr>
        <w:t>enis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penelitian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korelasional</w:t>
      </w:r>
      <w:proofErr w:type="spellEnd"/>
      <w:r w:rsidR="002E7A21">
        <w:rPr>
          <w:rFonts w:ascii="Candara" w:hAnsi="Candara"/>
          <w:spacing w:val="2"/>
        </w:rPr>
        <w:t>.</w:t>
      </w:r>
      <w:r w:rsidR="00B521A0" w:rsidRPr="00B202D4">
        <w:rPr>
          <w:rFonts w:ascii="Candara" w:hAnsi="Candara"/>
          <w:spacing w:val="2"/>
        </w:rPr>
        <w:t xml:space="preserve"> Tujuan </w:t>
      </w:r>
      <w:proofErr w:type="spellStart"/>
      <w:r w:rsidR="00B521A0" w:rsidRPr="00B202D4">
        <w:rPr>
          <w:rFonts w:ascii="Candara" w:hAnsi="Candara"/>
          <w:spacing w:val="2"/>
        </w:rPr>
        <w:t>dari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penelitian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ini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adalah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untuk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menguji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pengaruh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antara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variabel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bebas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yaitu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persepsi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labelisasi</w:t>
      </w:r>
      <w:proofErr w:type="spellEnd"/>
      <w:r w:rsidR="00B521A0" w:rsidRPr="00B202D4">
        <w:rPr>
          <w:rFonts w:ascii="Candara" w:hAnsi="Candara"/>
          <w:spacing w:val="2"/>
        </w:rPr>
        <w:t xml:space="preserve"> halal dan </w:t>
      </w:r>
      <w:r w:rsidR="00B521A0" w:rsidRPr="00B202D4">
        <w:rPr>
          <w:rFonts w:ascii="Candara" w:hAnsi="Candara"/>
        </w:rPr>
        <w:t xml:space="preserve">strategi </w:t>
      </w:r>
      <w:proofErr w:type="spellStart"/>
      <w:r w:rsidR="00B521A0" w:rsidRPr="00B202D4">
        <w:rPr>
          <w:rFonts w:ascii="Candara" w:hAnsi="Candara"/>
        </w:rPr>
        <w:t>pemasaran</w:t>
      </w:r>
      <w:proofErr w:type="spellEnd"/>
      <w:r w:rsidR="00B521A0" w:rsidRPr="00B202D4">
        <w:rPr>
          <w:rFonts w:ascii="Candara" w:hAnsi="Candara"/>
        </w:rPr>
        <w:t xml:space="preserve"> MLM </w:t>
      </w:r>
      <w:proofErr w:type="spellStart"/>
      <w:r w:rsidR="00B521A0" w:rsidRPr="00B202D4">
        <w:rPr>
          <w:rFonts w:ascii="Candara" w:hAnsi="Candara"/>
        </w:rPr>
        <w:t>syariah</w:t>
      </w:r>
      <w:proofErr w:type="spellEnd"/>
      <w:r w:rsidR="00B521A0" w:rsidRPr="00B202D4">
        <w:rPr>
          <w:rFonts w:ascii="Candara" w:hAnsi="Candara"/>
        </w:rPr>
        <w:t xml:space="preserve"> HNI HPAI </w:t>
      </w:r>
      <w:proofErr w:type="spellStart"/>
      <w:r w:rsidR="00B521A0" w:rsidRPr="00B202D4">
        <w:rPr>
          <w:rFonts w:ascii="Candara" w:hAnsi="Candara"/>
          <w:spacing w:val="2"/>
        </w:rPr>
        <w:t>terhadap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variabel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terikat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yaitu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keputusan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pembelian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konsumen</w:t>
      </w:r>
      <w:proofErr w:type="spellEnd"/>
      <w:r w:rsidR="00B521A0" w:rsidRPr="00B202D4">
        <w:rPr>
          <w:rFonts w:ascii="Candara" w:hAnsi="Candara"/>
          <w:spacing w:val="2"/>
        </w:rPr>
        <w:t xml:space="preserve"> Business Center </w:t>
      </w:r>
      <w:proofErr w:type="spellStart"/>
      <w:r w:rsidR="00B521A0" w:rsidRPr="00B202D4">
        <w:rPr>
          <w:rFonts w:ascii="Candara" w:hAnsi="Candara"/>
          <w:spacing w:val="2"/>
        </w:rPr>
        <w:t>Cikarang</w:t>
      </w:r>
      <w:proofErr w:type="spellEnd"/>
      <w:r w:rsidR="00B521A0" w:rsidRPr="00B202D4">
        <w:rPr>
          <w:rFonts w:ascii="Candara" w:hAnsi="Candara"/>
          <w:spacing w:val="2"/>
        </w:rPr>
        <w:t xml:space="preserve"> Utara.</w:t>
      </w:r>
    </w:p>
    <w:p w14:paraId="4B9E1B79" w14:textId="522090C5" w:rsidR="00054DCA" w:rsidRDefault="00C353BC" w:rsidP="009B3EDD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proofErr w:type="spellStart"/>
      <w:r w:rsidRPr="00B202D4">
        <w:rPr>
          <w:rFonts w:ascii="Candara" w:hAnsi="Candara"/>
          <w:spacing w:val="2"/>
        </w:rPr>
        <w:t>P</w:t>
      </w:r>
      <w:r w:rsidR="00B521A0" w:rsidRPr="00B202D4">
        <w:rPr>
          <w:rFonts w:ascii="Candara" w:hAnsi="Candara"/>
          <w:spacing w:val="2"/>
        </w:rPr>
        <w:t>opulasi</w:t>
      </w:r>
      <w:proofErr w:type="spellEnd"/>
      <w:r w:rsidR="00B521A0" w:rsidRPr="00B202D4">
        <w:rPr>
          <w:rFonts w:ascii="Candara" w:hAnsi="Candara"/>
          <w:spacing w:val="2"/>
        </w:rPr>
        <w:t xml:space="preserve"> yang </w:t>
      </w:r>
      <w:proofErr w:type="spellStart"/>
      <w:r w:rsidR="00B521A0" w:rsidRPr="00B202D4">
        <w:rPr>
          <w:rFonts w:ascii="Candara" w:hAnsi="Candara"/>
          <w:spacing w:val="2"/>
        </w:rPr>
        <w:t>digunakan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adalah</w:t>
      </w:r>
      <w:proofErr w:type="spellEnd"/>
      <w:r w:rsidR="00B521A0" w:rsidRPr="00B202D4">
        <w:rPr>
          <w:rFonts w:ascii="Candara" w:hAnsi="Candara"/>
          <w:spacing w:val="2"/>
        </w:rPr>
        <w:t xml:space="preserve"> customer </w:t>
      </w:r>
      <w:proofErr w:type="spellStart"/>
      <w:r w:rsidR="00B521A0" w:rsidRPr="00B202D4">
        <w:rPr>
          <w:rFonts w:ascii="Candara" w:hAnsi="Candara"/>
          <w:spacing w:val="2"/>
        </w:rPr>
        <w:t>produk</w:t>
      </w:r>
      <w:proofErr w:type="spellEnd"/>
      <w:r w:rsidR="00B521A0" w:rsidRPr="00B202D4">
        <w:rPr>
          <w:rFonts w:ascii="Candara" w:hAnsi="Candara"/>
          <w:spacing w:val="2"/>
        </w:rPr>
        <w:t xml:space="preserve"> HNI HPAI </w:t>
      </w:r>
      <w:proofErr w:type="spellStart"/>
      <w:r w:rsidR="00B521A0" w:rsidRPr="00B202D4">
        <w:rPr>
          <w:rFonts w:ascii="Candara" w:hAnsi="Candara"/>
          <w:spacing w:val="2"/>
        </w:rPr>
        <w:t>baik</w:t>
      </w:r>
      <w:proofErr w:type="spellEnd"/>
      <w:r w:rsidR="00B521A0" w:rsidRPr="00B202D4">
        <w:rPr>
          <w:rFonts w:ascii="Candara" w:hAnsi="Candara"/>
          <w:spacing w:val="2"/>
        </w:rPr>
        <w:t xml:space="preserve"> yang </w:t>
      </w:r>
      <w:proofErr w:type="spellStart"/>
      <w:r w:rsidR="00B521A0" w:rsidRPr="00B202D4">
        <w:rPr>
          <w:rFonts w:ascii="Candara" w:hAnsi="Candara"/>
          <w:spacing w:val="2"/>
        </w:rPr>
        <w:t>berstatus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sebagai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stokis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produk</w:t>
      </w:r>
      <w:proofErr w:type="spellEnd"/>
      <w:r w:rsidR="00B521A0" w:rsidRPr="00B202D4">
        <w:rPr>
          <w:rFonts w:ascii="Candara" w:hAnsi="Candara"/>
          <w:spacing w:val="2"/>
        </w:rPr>
        <w:t xml:space="preserve">, </w:t>
      </w:r>
      <w:proofErr w:type="spellStart"/>
      <w:r w:rsidR="00B521A0" w:rsidRPr="00B202D4">
        <w:rPr>
          <w:rFonts w:ascii="Candara" w:hAnsi="Candara"/>
          <w:spacing w:val="2"/>
        </w:rPr>
        <w:t>agen</w:t>
      </w:r>
      <w:proofErr w:type="spellEnd"/>
      <w:r w:rsidR="00B521A0" w:rsidRPr="00B202D4">
        <w:rPr>
          <w:rFonts w:ascii="Candara" w:hAnsi="Candara"/>
          <w:spacing w:val="2"/>
        </w:rPr>
        <w:t xml:space="preserve">, member dan </w:t>
      </w:r>
      <w:proofErr w:type="spellStart"/>
      <w:r w:rsidR="00B521A0" w:rsidRPr="00B202D4">
        <w:rPr>
          <w:rFonts w:ascii="Candara" w:hAnsi="Candara"/>
          <w:spacing w:val="2"/>
        </w:rPr>
        <w:t>bukan</w:t>
      </w:r>
      <w:proofErr w:type="spellEnd"/>
      <w:r w:rsidR="00B521A0" w:rsidRPr="00B202D4">
        <w:rPr>
          <w:rFonts w:ascii="Candara" w:hAnsi="Candara"/>
          <w:spacing w:val="2"/>
        </w:rPr>
        <w:t xml:space="preserve"> member di Business Center </w:t>
      </w:r>
      <w:proofErr w:type="spellStart"/>
      <w:r w:rsidR="00B521A0" w:rsidRPr="00B202D4">
        <w:rPr>
          <w:rFonts w:ascii="Candara" w:hAnsi="Candara"/>
          <w:spacing w:val="2"/>
        </w:rPr>
        <w:t>Cikarang</w:t>
      </w:r>
      <w:proofErr w:type="spellEnd"/>
      <w:r w:rsidR="00B521A0" w:rsidRPr="00B202D4">
        <w:rPr>
          <w:rFonts w:ascii="Candara" w:hAnsi="Candara"/>
          <w:spacing w:val="2"/>
        </w:rPr>
        <w:t xml:space="preserve"> Utara </w:t>
      </w:r>
      <w:proofErr w:type="spellStart"/>
      <w:r w:rsidR="00B521A0" w:rsidRPr="00B202D4">
        <w:rPr>
          <w:rFonts w:ascii="Candara" w:hAnsi="Candara"/>
          <w:spacing w:val="2"/>
        </w:rPr>
        <w:t>sebanyak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B521A0" w:rsidRPr="00B202D4">
        <w:rPr>
          <w:rFonts w:ascii="Candara" w:hAnsi="Candara"/>
          <w:spacing w:val="2"/>
        </w:rPr>
        <w:t>kurang</w:t>
      </w:r>
      <w:proofErr w:type="spellEnd"/>
      <w:r w:rsidR="00B521A0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lebih</w:t>
      </w:r>
      <w:proofErr w:type="spellEnd"/>
      <w:r w:rsidR="00241FE5" w:rsidRPr="00B202D4">
        <w:rPr>
          <w:rFonts w:ascii="Candara" w:hAnsi="Candara"/>
          <w:spacing w:val="2"/>
        </w:rPr>
        <w:t xml:space="preserve"> 1000 orang.</w:t>
      </w:r>
      <w:r w:rsidR="002E7A21" w:rsidRPr="002E7A21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P</w:t>
      </w:r>
      <w:r w:rsidR="002E7A21" w:rsidRPr="00B202D4">
        <w:rPr>
          <w:rFonts w:ascii="Candara" w:hAnsi="Candara"/>
          <w:spacing w:val="2"/>
        </w:rPr>
        <w:t>engambilan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sampel</w:t>
      </w:r>
      <w:proofErr w:type="spellEnd"/>
      <w:r w:rsidR="002E7A21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adalah</w:t>
      </w:r>
      <w:proofErr w:type="spellEnd"/>
      <w:r w:rsidR="002E7A21" w:rsidRPr="00B202D4">
        <w:rPr>
          <w:rFonts w:ascii="Candara" w:hAnsi="Candara"/>
          <w:spacing w:val="2"/>
        </w:rPr>
        <w:t xml:space="preserve"> 10% </w:t>
      </w:r>
      <w:proofErr w:type="spellStart"/>
      <w:r w:rsidR="002E7A21" w:rsidRPr="00B202D4">
        <w:rPr>
          <w:rFonts w:ascii="Candara" w:hAnsi="Candara"/>
          <w:spacing w:val="2"/>
        </w:rPr>
        <w:t>dari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populasi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>
        <w:rPr>
          <w:rFonts w:ascii="Candara" w:hAnsi="Candara"/>
          <w:spacing w:val="2"/>
        </w:rPr>
        <w:t>sehingg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jumlah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sampel</w:t>
      </w:r>
      <w:proofErr w:type="spellEnd"/>
      <w:r w:rsidR="002E7A21" w:rsidRPr="00B202D4">
        <w:rPr>
          <w:rFonts w:ascii="Candara" w:hAnsi="Candara"/>
          <w:spacing w:val="2"/>
        </w:rPr>
        <w:t xml:space="preserve"> pada </w:t>
      </w:r>
      <w:proofErr w:type="spellStart"/>
      <w:r w:rsidR="002E7A21" w:rsidRPr="00B202D4">
        <w:rPr>
          <w:rFonts w:ascii="Candara" w:hAnsi="Candara"/>
          <w:spacing w:val="2"/>
        </w:rPr>
        <w:t>penelitian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ini</w:t>
      </w:r>
      <w:proofErr w:type="spellEnd"/>
      <w:r w:rsidR="002E7A21" w:rsidRPr="00B202D4">
        <w:rPr>
          <w:rFonts w:ascii="Candara" w:hAnsi="Candara"/>
          <w:spacing w:val="2"/>
        </w:rPr>
        <w:t xml:space="preserve"> </w:t>
      </w:r>
      <w:proofErr w:type="spellStart"/>
      <w:r w:rsidR="002E7A21" w:rsidRPr="00B202D4">
        <w:rPr>
          <w:rFonts w:ascii="Candara" w:hAnsi="Candara"/>
          <w:spacing w:val="2"/>
        </w:rPr>
        <w:t>sebanyak</w:t>
      </w:r>
      <w:proofErr w:type="spellEnd"/>
      <w:r w:rsidR="002E7A21" w:rsidRPr="00B202D4">
        <w:rPr>
          <w:rFonts w:ascii="Candara" w:hAnsi="Candara"/>
          <w:spacing w:val="2"/>
        </w:rPr>
        <w:t xml:space="preserve"> 100 </w:t>
      </w:r>
      <w:proofErr w:type="spellStart"/>
      <w:r w:rsidR="002E7A21" w:rsidRPr="00B202D4">
        <w:rPr>
          <w:rFonts w:ascii="Candara" w:hAnsi="Candara"/>
          <w:spacing w:val="2"/>
        </w:rPr>
        <w:t>sampel</w:t>
      </w:r>
      <w:proofErr w:type="spellEnd"/>
      <w:r w:rsidR="002E7A21" w:rsidRPr="00B202D4">
        <w:rPr>
          <w:rFonts w:ascii="Candara" w:hAnsi="Candara"/>
          <w:spacing w:val="2"/>
        </w:rPr>
        <w:t xml:space="preserve">. </w:t>
      </w:r>
      <w:r w:rsidR="00B836AB">
        <w:rPr>
          <w:rFonts w:ascii="Candara" w:hAnsi="Candara"/>
        </w:rPr>
        <w:t xml:space="preserve">Data </w:t>
      </w:r>
      <w:proofErr w:type="spellStart"/>
      <w:r w:rsidR="00B836AB">
        <w:rPr>
          <w:rFonts w:ascii="Candara" w:hAnsi="Candara"/>
        </w:rPr>
        <w:t>berasal</w:t>
      </w:r>
      <w:proofErr w:type="spellEnd"/>
      <w:r w:rsidR="00B836AB">
        <w:rPr>
          <w:rFonts w:ascii="Candara" w:hAnsi="Candara"/>
        </w:rPr>
        <w:t xml:space="preserve"> </w:t>
      </w:r>
      <w:proofErr w:type="spellStart"/>
      <w:r w:rsidR="00B836AB">
        <w:rPr>
          <w:rFonts w:ascii="Candara" w:hAnsi="Candara"/>
        </w:rPr>
        <w:t>dari</w:t>
      </w:r>
      <w:proofErr w:type="spellEnd"/>
      <w:r w:rsidR="00B836AB">
        <w:rPr>
          <w:rFonts w:ascii="Candara" w:hAnsi="Candara"/>
        </w:rPr>
        <w:t xml:space="preserve"> </w:t>
      </w:r>
      <w:proofErr w:type="spellStart"/>
      <w:r w:rsidR="00B836AB">
        <w:rPr>
          <w:rFonts w:ascii="Candara" w:hAnsi="Candara"/>
        </w:rPr>
        <w:t>sumber</w:t>
      </w:r>
      <w:proofErr w:type="spellEnd"/>
      <w:r w:rsidR="00B836AB">
        <w:rPr>
          <w:rFonts w:ascii="Candara" w:hAnsi="Candara"/>
        </w:rPr>
        <w:t xml:space="preserve"> primer dan </w:t>
      </w:r>
      <w:proofErr w:type="spellStart"/>
      <w:r w:rsidR="00B836AB">
        <w:rPr>
          <w:rFonts w:ascii="Candara" w:hAnsi="Candara"/>
        </w:rPr>
        <w:t>skeunder</w:t>
      </w:r>
      <w:proofErr w:type="spellEnd"/>
      <w:r w:rsidR="00B836AB">
        <w:rPr>
          <w:rFonts w:ascii="Candara" w:hAnsi="Candara"/>
        </w:rPr>
        <w:t xml:space="preserve">. Data primer </w:t>
      </w:r>
      <w:proofErr w:type="spellStart"/>
      <w:r w:rsidR="00B836AB">
        <w:rPr>
          <w:rFonts w:ascii="Candara" w:hAnsi="Candara"/>
        </w:rPr>
        <w:t>diperoleh</w:t>
      </w:r>
      <w:proofErr w:type="spellEnd"/>
      <w:r w:rsidR="00B836AB">
        <w:rPr>
          <w:rFonts w:ascii="Candara" w:hAnsi="Candara"/>
        </w:rPr>
        <w:t xml:space="preserve"> </w:t>
      </w:r>
      <w:proofErr w:type="spellStart"/>
      <w:r w:rsidR="00B836AB">
        <w:rPr>
          <w:rFonts w:ascii="Candara" w:hAnsi="Candara"/>
        </w:rPr>
        <w:t>dari</w:t>
      </w:r>
      <w:proofErr w:type="spellEnd"/>
      <w:r w:rsidR="00B836AB">
        <w:rPr>
          <w:rFonts w:ascii="Candara" w:hAnsi="Candara"/>
        </w:rPr>
        <w:t xml:space="preserve"> </w:t>
      </w:r>
      <w:r w:rsidR="00B521A0" w:rsidRPr="00B202D4">
        <w:rPr>
          <w:rFonts w:ascii="Candara" w:hAnsi="Candara"/>
        </w:rPr>
        <w:t xml:space="preserve">instrument </w:t>
      </w:r>
      <w:proofErr w:type="spellStart"/>
      <w:r w:rsidR="00B521A0" w:rsidRPr="00B202D4">
        <w:rPr>
          <w:rFonts w:ascii="Candara" w:hAnsi="Candara"/>
        </w:rPr>
        <w:t>kuesioner</w:t>
      </w:r>
      <w:proofErr w:type="spellEnd"/>
      <w:r w:rsidR="00B836AB">
        <w:rPr>
          <w:rFonts w:ascii="Candara" w:hAnsi="Candara"/>
        </w:rPr>
        <w:t xml:space="preserve"> yang</w:t>
      </w:r>
      <w:r w:rsidR="00B521A0" w:rsidRPr="00B202D4">
        <w:rPr>
          <w:rFonts w:ascii="Candara" w:hAnsi="Candara"/>
        </w:rPr>
        <w:t xml:space="preserve"> </w:t>
      </w:r>
      <w:proofErr w:type="spellStart"/>
      <w:r w:rsidR="00B521A0" w:rsidRPr="00B202D4">
        <w:rPr>
          <w:rFonts w:ascii="Candara" w:hAnsi="Candara"/>
        </w:rPr>
        <w:t>menggambungkan</w:t>
      </w:r>
      <w:proofErr w:type="spellEnd"/>
      <w:r w:rsidR="00B521A0" w:rsidRPr="00B202D4">
        <w:rPr>
          <w:rFonts w:ascii="Candara" w:hAnsi="Candara"/>
        </w:rPr>
        <w:t xml:space="preserve"> </w:t>
      </w:r>
      <w:proofErr w:type="spellStart"/>
      <w:r w:rsidR="00B521A0" w:rsidRPr="00B202D4">
        <w:rPr>
          <w:rFonts w:ascii="Candara" w:hAnsi="Candara"/>
        </w:rPr>
        <w:t>skala</w:t>
      </w:r>
      <w:proofErr w:type="spellEnd"/>
      <w:r w:rsidR="00B521A0" w:rsidRPr="00B202D4">
        <w:rPr>
          <w:rFonts w:ascii="Candara" w:hAnsi="Candara"/>
        </w:rPr>
        <w:t xml:space="preserve"> </w:t>
      </w:r>
      <w:proofErr w:type="spellStart"/>
      <w:r w:rsidR="00B521A0" w:rsidRPr="00B202D4">
        <w:rPr>
          <w:rFonts w:ascii="Candara" w:hAnsi="Candara"/>
        </w:rPr>
        <w:t>likert</w:t>
      </w:r>
      <w:proofErr w:type="spellEnd"/>
      <w:r w:rsidR="00B521A0" w:rsidRPr="00B202D4">
        <w:rPr>
          <w:rFonts w:ascii="Candara" w:hAnsi="Candara"/>
        </w:rPr>
        <w:t xml:space="preserve"> dan </w:t>
      </w:r>
      <w:proofErr w:type="spellStart"/>
      <w:r w:rsidR="00B521A0" w:rsidRPr="00B202D4">
        <w:rPr>
          <w:rFonts w:ascii="Candara" w:hAnsi="Candara"/>
        </w:rPr>
        <w:t>skala</w:t>
      </w:r>
      <w:proofErr w:type="spellEnd"/>
      <w:r w:rsidR="00B521A0" w:rsidRPr="00B202D4">
        <w:rPr>
          <w:rFonts w:ascii="Candara" w:hAnsi="Candara"/>
        </w:rPr>
        <w:t xml:space="preserve"> </w:t>
      </w:r>
      <w:proofErr w:type="spellStart"/>
      <w:r w:rsidR="00B521A0" w:rsidRPr="00B202D4">
        <w:rPr>
          <w:rFonts w:ascii="Candara" w:hAnsi="Candara"/>
        </w:rPr>
        <w:t>guttman</w:t>
      </w:r>
      <w:proofErr w:type="spellEnd"/>
      <w:r w:rsidR="00B521A0" w:rsidRPr="00B202D4">
        <w:rPr>
          <w:rFonts w:ascii="Candara" w:hAnsi="Candara"/>
        </w:rPr>
        <w:t xml:space="preserve">. </w:t>
      </w:r>
      <w:proofErr w:type="spellStart"/>
      <w:r w:rsidR="00B836AB">
        <w:rPr>
          <w:rFonts w:ascii="Candara" w:hAnsi="Candara"/>
        </w:rPr>
        <w:t>Sedangkan</w:t>
      </w:r>
      <w:proofErr w:type="spellEnd"/>
      <w:r w:rsidR="00B836AB">
        <w:rPr>
          <w:rFonts w:ascii="Candara" w:hAnsi="Candara"/>
        </w:rPr>
        <w:t xml:space="preserve"> data </w:t>
      </w:r>
      <w:proofErr w:type="spellStart"/>
      <w:r w:rsidR="00B836AB">
        <w:rPr>
          <w:rFonts w:ascii="Candara" w:hAnsi="Candara"/>
        </w:rPr>
        <w:t>sekunder</w:t>
      </w:r>
      <w:proofErr w:type="spellEnd"/>
      <w:r w:rsidR="00B836AB" w:rsidRPr="00B836AB">
        <w:rPr>
          <w:rFonts w:ascii="Candara" w:hAnsi="Candara"/>
          <w:spacing w:val="2"/>
        </w:rPr>
        <w:t xml:space="preserve"> </w:t>
      </w:r>
      <w:proofErr w:type="spellStart"/>
      <w:r w:rsidR="00B836AB">
        <w:rPr>
          <w:rFonts w:ascii="Candara" w:hAnsi="Candara"/>
          <w:spacing w:val="2"/>
        </w:rPr>
        <w:t>diperoleh</w:t>
      </w:r>
      <w:proofErr w:type="spellEnd"/>
      <w:r w:rsidR="00B836AB" w:rsidRPr="00B202D4">
        <w:rPr>
          <w:rFonts w:ascii="Candara" w:hAnsi="Candara"/>
          <w:spacing w:val="2"/>
        </w:rPr>
        <w:t xml:space="preserve"> </w:t>
      </w:r>
      <w:proofErr w:type="spellStart"/>
      <w:r w:rsidR="00B836AB" w:rsidRPr="00B202D4">
        <w:rPr>
          <w:rFonts w:ascii="Candara" w:hAnsi="Candara"/>
          <w:spacing w:val="2"/>
        </w:rPr>
        <w:t>dari</w:t>
      </w:r>
      <w:proofErr w:type="spellEnd"/>
      <w:r w:rsidR="00B836AB" w:rsidRPr="00B202D4">
        <w:rPr>
          <w:rFonts w:ascii="Candara" w:hAnsi="Candara"/>
          <w:spacing w:val="2"/>
        </w:rPr>
        <w:t xml:space="preserve"> </w:t>
      </w:r>
      <w:proofErr w:type="spellStart"/>
      <w:r w:rsidR="00B836AB" w:rsidRPr="00B202D4">
        <w:rPr>
          <w:rFonts w:ascii="Candara" w:hAnsi="Candara"/>
          <w:spacing w:val="2"/>
        </w:rPr>
        <w:t>jurnal</w:t>
      </w:r>
      <w:proofErr w:type="spellEnd"/>
      <w:r w:rsidR="00B836AB" w:rsidRPr="00B202D4">
        <w:rPr>
          <w:rFonts w:ascii="Candara" w:hAnsi="Candara"/>
          <w:spacing w:val="2"/>
        </w:rPr>
        <w:t xml:space="preserve">, </w:t>
      </w:r>
      <w:proofErr w:type="spellStart"/>
      <w:r w:rsidR="00B836AB" w:rsidRPr="00B202D4">
        <w:rPr>
          <w:rFonts w:ascii="Candara" w:hAnsi="Candara"/>
          <w:spacing w:val="2"/>
        </w:rPr>
        <w:t>penelitian</w:t>
      </w:r>
      <w:proofErr w:type="spellEnd"/>
      <w:r w:rsidR="00B836AB" w:rsidRPr="00B202D4">
        <w:rPr>
          <w:rFonts w:ascii="Candara" w:hAnsi="Candara"/>
          <w:spacing w:val="2"/>
        </w:rPr>
        <w:t xml:space="preserve"> </w:t>
      </w:r>
      <w:proofErr w:type="spellStart"/>
      <w:r w:rsidR="00B836AB" w:rsidRPr="00B202D4">
        <w:rPr>
          <w:rFonts w:ascii="Candara" w:hAnsi="Candara"/>
          <w:spacing w:val="2"/>
        </w:rPr>
        <w:t>terdahulu</w:t>
      </w:r>
      <w:proofErr w:type="spellEnd"/>
      <w:r w:rsidR="00B836AB" w:rsidRPr="00B202D4">
        <w:rPr>
          <w:rFonts w:ascii="Candara" w:hAnsi="Candara"/>
          <w:spacing w:val="2"/>
        </w:rPr>
        <w:t xml:space="preserve">, </w:t>
      </w:r>
      <w:proofErr w:type="spellStart"/>
      <w:r w:rsidR="00B836AB" w:rsidRPr="00B202D4">
        <w:rPr>
          <w:rFonts w:ascii="Candara" w:hAnsi="Candara"/>
          <w:spacing w:val="2"/>
        </w:rPr>
        <w:t>buku</w:t>
      </w:r>
      <w:proofErr w:type="spellEnd"/>
      <w:r w:rsidR="00B836AB" w:rsidRPr="00B202D4">
        <w:rPr>
          <w:rFonts w:ascii="Candara" w:hAnsi="Candara"/>
          <w:spacing w:val="2"/>
        </w:rPr>
        <w:t xml:space="preserve">, Badan Pusat </w:t>
      </w:r>
      <w:proofErr w:type="spellStart"/>
      <w:r w:rsidR="00B836AB" w:rsidRPr="00B202D4">
        <w:rPr>
          <w:rFonts w:ascii="Candara" w:hAnsi="Candara"/>
          <w:spacing w:val="2"/>
        </w:rPr>
        <w:t>Statistik</w:t>
      </w:r>
      <w:proofErr w:type="spellEnd"/>
      <w:r w:rsidR="00B836AB" w:rsidRPr="00B202D4">
        <w:rPr>
          <w:rFonts w:ascii="Candara" w:hAnsi="Candara"/>
          <w:spacing w:val="2"/>
        </w:rPr>
        <w:t xml:space="preserve"> (BPS), data LPPOM dan DSN MUI, website </w:t>
      </w:r>
      <w:proofErr w:type="spellStart"/>
      <w:r w:rsidR="00B836AB" w:rsidRPr="00B202D4">
        <w:rPr>
          <w:rFonts w:ascii="Candara" w:hAnsi="Candara"/>
          <w:spacing w:val="2"/>
        </w:rPr>
        <w:t>resmi</w:t>
      </w:r>
      <w:proofErr w:type="spellEnd"/>
      <w:r w:rsidR="00B836AB" w:rsidRPr="00B202D4">
        <w:rPr>
          <w:rFonts w:ascii="Candara" w:hAnsi="Candara"/>
          <w:spacing w:val="2"/>
        </w:rPr>
        <w:t xml:space="preserve"> PT. HNI HPAI, dan </w:t>
      </w:r>
      <w:proofErr w:type="spellStart"/>
      <w:r w:rsidR="00B836AB" w:rsidRPr="00B202D4">
        <w:rPr>
          <w:rFonts w:ascii="Candara" w:hAnsi="Candara"/>
          <w:spacing w:val="2"/>
        </w:rPr>
        <w:t>artikel</w:t>
      </w:r>
      <w:proofErr w:type="spellEnd"/>
      <w:r w:rsidR="00B836AB" w:rsidRPr="00B202D4">
        <w:rPr>
          <w:rFonts w:ascii="Candara" w:hAnsi="Candara"/>
          <w:spacing w:val="2"/>
        </w:rPr>
        <w:t>.</w:t>
      </w:r>
      <w:bookmarkStart w:id="2" w:name="Uji_validitas_digunakan_untuk_mengukur_v"/>
      <w:bookmarkEnd w:id="2"/>
      <w:r w:rsidR="00054DCA">
        <w:rPr>
          <w:rFonts w:ascii="Candara" w:hAnsi="Candara"/>
          <w:b/>
          <w:spacing w:val="2"/>
        </w:rPr>
        <w:t xml:space="preserve"> </w:t>
      </w:r>
      <w:proofErr w:type="spellStart"/>
      <w:r w:rsidR="00054DCA">
        <w:rPr>
          <w:rFonts w:ascii="Candara" w:hAnsi="Candara"/>
          <w:spacing w:val="2"/>
        </w:rPr>
        <w:t>Analisis</w:t>
      </w:r>
      <w:proofErr w:type="spellEnd"/>
      <w:r w:rsidR="00054DCA">
        <w:rPr>
          <w:rFonts w:ascii="Candara" w:hAnsi="Candara"/>
          <w:spacing w:val="2"/>
        </w:rPr>
        <w:t xml:space="preserve"> data </w:t>
      </w:r>
      <w:proofErr w:type="spellStart"/>
      <w:r w:rsidR="00054DCA">
        <w:rPr>
          <w:rFonts w:ascii="Candara" w:hAnsi="Candara"/>
          <w:spacing w:val="2"/>
        </w:rPr>
        <w:t>dilakukan</w:t>
      </w:r>
      <w:proofErr w:type="spellEnd"/>
      <w:r w:rsidR="00054DCA">
        <w:rPr>
          <w:rFonts w:ascii="Candara" w:hAnsi="Candara"/>
          <w:spacing w:val="2"/>
        </w:rPr>
        <w:t xml:space="preserve"> </w:t>
      </w:r>
      <w:proofErr w:type="spellStart"/>
      <w:r w:rsidR="00054DCA">
        <w:rPr>
          <w:rFonts w:ascii="Candara" w:hAnsi="Candara"/>
          <w:spacing w:val="2"/>
        </w:rPr>
        <w:t>dengan</w:t>
      </w:r>
      <w:proofErr w:type="spellEnd"/>
      <w:r w:rsidR="00054DCA">
        <w:rPr>
          <w:rFonts w:ascii="Candara" w:hAnsi="Candara"/>
          <w:spacing w:val="2"/>
        </w:rPr>
        <w:t xml:space="preserve"> u</w:t>
      </w:r>
      <w:r w:rsidR="00B521A0" w:rsidRPr="00B202D4">
        <w:rPr>
          <w:rFonts w:ascii="Candara" w:hAnsi="Candara"/>
          <w:spacing w:val="2"/>
        </w:rPr>
        <w:t xml:space="preserve">ji </w:t>
      </w:r>
      <w:proofErr w:type="spellStart"/>
      <w:r w:rsidR="00B521A0" w:rsidRPr="00B202D4">
        <w:rPr>
          <w:rFonts w:ascii="Candara" w:hAnsi="Candara"/>
          <w:spacing w:val="2"/>
        </w:rPr>
        <w:t>validitas</w:t>
      </w:r>
      <w:proofErr w:type="spellEnd"/>
      <w:r w:rsidR="00054DCA">
        <w:rPr>
          <w:rFonts w:ascii="Candara" w:hAnsi="Candara"/>
          <w:spacing w:val="2"/>
        </w:rPr>
        <w:t xml:space="preserve">, uji </w:t>
      </w:r>
      <w:proofErr w:type="spellStart"/>
      <w:r w:rsidR="00054DCA">
        <w:rPr>
          <w:rFonts w:ascii="Candara" w:hAnsi="Candara"/>
          <w:spacing w:val="2"/>
        </w:rPr>
        <w:t>realibiltas</w:t>
      </w:r>
      <w:proofErr w:type="spellEnd"/>
      <w:r w:rsidR="00054DCA">
        <w:rPr>
          <w:rFonts w:ascii="Candara" w:hAnsi="Candara"/>
          <w:spacing w:val="2"/>
        </w:rPr>
        <w:t xml:space="preserve">, uji </w:t>
      </w:r>
      <w:proofErr w:type="spellStart"/>
      <w:r w:rsidR="00054DCA">
        <w:rPr>
          <w:rFonts w:ascii="Candara" w:hAnsi="Candara"/>
          <w:spacing w:val="2"/>
        </w:rPr>
        <w:t>normalitas</w:t>
      </w:r>
      <w:proofErr w:type="spellEnd"/>
      <w:r w:rsidR="00054DCA">
        <w:rPr>
          <w:rFonts w:ascii="Candara" w:hAnsi="Candara"/>
          <w:spacing w:val="2"/>
        </w:rPr>
        <w:t xml:space="preserve">, uji </w:t>
      </w:r>
      <w:proofErr w:type="spellStart"/>
      <w:r w:rsidR="00054DCA">
        <w:rPr>
          <w:rFonts w:ascii="Candara" w:hAnsi="Candara"/>
          <w:spacing w:val="2"/>
        </w:rPr>
        <w:t>asumsi</w:t>
      </w:r>
      <w:proofErr w:type="spellEnd"/>
      <w:r w:rsidR="00054DCA">
        <w:rPr>
          <w:rFonts w:ascii="Candara" w:hAnsi="Candara"/>
          <w:spacing w:val="2"/>
        </w:rPr>
        <w:t xml:space="preserve"> </w:t>
      </w:r>
      <w:proofErr w:type="spellStart"/>
      <w:r w:rsidR="00054DCA">
        <w:rPr>
          <w:rFonts w:ascii="Candara" w:hAnsi="Candara"/>
          <w:spacing w:val="2"/>
        </w:rPr>
        <w:t>klasik</w:t>
      </w:r>
      <w:proofErr w:type="spellEnd"/>
      <w:r w:rsidR="00054DCA">
        <w:rPr>
          <w:rFonts w:ascii="Candara" w:hAnsi="Candara"/>
          <w:spacing w:val="2"/>
        </w:rPr>
        <w:t xml:space="preserve">, uji </w:t>
      </w:r>
      <w:proofErr w:type="spellStart"/>
      <w:r w:rsidR="00054DCA">
        <w:rPr>
          <w:rFonts w:ascii="Candara" w:hAnsi="Candara"/>
          <w:spacing w:val="2"/>
        </w:rPr>
        <w:t>regresi</w:t>
      </w:r>
      <w:proofErr w:type="spellEnd"/>
      <w:r w:rsidR="00054DCA">
        <w:rPr>
          <w:rFonts w:ascii="Candara" w:hAnsi="Candara"/>
          <w:spacing w:val="2"/>
        </w:rPr>
        <w:t xml:space="preserve"> linear </w:t>
      </w:r>
      <w:proofErr w:type="spellStart"/>
      <w:r w:rsidR="00054DCA">
        <w:rPr>
          <w:rFonts w:ascii="Candara" w:hAnsi="Candara"/>
          <w:spacing w:val="2"/>
        </w:rPr>
        <w:t>berganda</w:t>
      </w:r>
      <w:proofErr w:type="spellEnd"/>
      <w:r w:rsidR="00054DCA">
        <w:rPr>
          <w:rFonts w:ascii="Candara" w:hAnsi="Candara"/>
          <w:spacing w:val="2"/>
        </w:rPr>
        <w:t xml:space="preserve">, uji t, uji F dan uji </w:t>
      </w:r>
      <w:proofErr w:type="spellStart"/>
      <w:r w:rsidR="00054DCA">
        <w:rPr>
          <w:rFonts w:ascii="Candara" w:hAnsi="Candara"/>
          <w:spacing w:val="2"/>
        </w:rPr>
        <w:t>koefisien</w:t>
      </w:r>
      <w:proofErr w:type="spellEnd"/>
      <w:r w:rsidR="00054DCA">
        <w:rPr>
          <w:rFonts w:ascii="Candara" w:hAnsi="Candara"/>
          <w:spacing w:val="2"/>
        </w:rPr>
        <w:t xml:space="preserve"> </w:t>
      </w:r>
      <w:proofErr w:type="spellStart"/>
      <w:r w:rsidR="00054DCA">
        <w:rPr>
          <w:rFonts w:ascii="Candara" w:hAnsi="Candara"/>
          <w:spacing w:val="2"/>
        </w:rPr>
        <w:t>determinasi</w:t>
      </w:r>
      <w:proofErr w:type="spellEnd"/>
      <w:r w:rsidR="00054DCA">
        <w:rPr>
          <w:rFonts w:ascii="Candara" w:hAnsi="Candara"/>
          <w:spacing w:val="2"/>
        </w:rPr>
        <w:t xml:space="preserve">. </w:t>
      </w:r>
    </w:p>
    <w:p w14:paraId="465EBADF" w14:textId="77777777" w:rsidR="009B3EDD" w:rsidRPr="00054DCA" w:rsidRDefault="009B3EDD" w:rsidP="009B3EDD">
      <w:pPr>
        <w:spacing w:line="276" w:lineRule="auto"/>
        <w:ind w:firstLine="720"/>
        <w:jc w:val="both"/>
        <w:rPr>
          <w:rFonts w:ascii="Candara" w:hAnsi="Candara"/>
          <w:b/>
          <w:spacing w:val="2"/>
        </w:rPr>
      </w:pPr>
    </w:p>
    <w:p w14:paraId="02BEDD75" w14:textId="77777777" w:rsidR="00B521A0" w:rsidRPr="00B202D4" w:rsidRDefault="00B521A0" w:rsidP="009B3EDD">
      <w:pPr>
        <w:pStyle w:val="Judul1"/>
        <w:tabs>
          <w:tab w:val="left" w:pos="400"/>
        </w:tabs>
        <w:spacing w:after="120" w:line="276" w:lineRule="auto"/>
        <w:ind w:left="0"/>
        <w:jc w:val="both"/>
        <w:rPr>
          <w:rFonts w:ascii="Candara" w:hAnsi="Candara"/>
          <w:sz w:val="22"/>
          <w:szCs w:val="22"/>
        </w:rPr>
      </w:pPr>
      <w:bookmarkStart w:id="3" w:name="3.5.2_Uji_Realibilitas"/>
      <w:bookmarkStart w:id="4" w:name="3.5.4_Uji_Hipotesis"/>
      <w:bookmarkEnd w:id="3"/>
      <w:bookmarkEnd w:id="4"/>
      <w:r w:rsidRPr="00B202D4">
        <w:rPr>
          <w:rFonts w:ascii="Candara" w:hAnsi="Candara"/>
          <w:sz w:val="22"/>
          <w:szCs w:val="22"/>
        </w:rPr>
        <w:t>Hasil</w:t>
      </w:r>
      <w:r w:rsidRPr="00B202D4">
        <w:rPr>
          <w:rFonts w:ascii="Candara" w:hAnsi="Candara"/>
          <w:spacing w:val="-6"/>
          <w:sz w:val="22"/>
          <w:szCs w:val="22"/>
        </w:rPr>
        <w:t xml:space="preserve"> </w:t>
      </w:r>
      <w:r w:rsidRPr="00B202D4">
        <w:rPr>
          <w:rFonts w:ascii="Candara" w:hAnsi="Candara"/>
          <w:sz w:val="22"/>
          <w:szCs w:val="22"/>
        </w:rPr>
        <w:t>dan</w:t>
      </w:r>
      <w:r w:rsidRPr="00B202D4">
        <w:rPr>
          <w:rFonts w:ascii="Candara" w:hAnsi="Candara"/>
          <w:spacing w:val="-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z w:val="22"/>
          <w:szCs w:val="22"/>
        </w:rPr>
        <w:t>Pembahasan</w:t>
      </w:r>
      <w:proofErr w:type="spellEnd"/>
    </w:p>
    <w:p w14:paraId="490E15EB" w14:textId="55B912E5" w:rsidR="00241FE5" w:rsidRPr="00B202D4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pacing w:val="2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4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pacing w:val="2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pacing w:val="2"/>
          <w:sz w:val="22"/>
          <w:szCs w:val="22"/>
        </w:rPr>
        <w:t>Validitas</w:t>
      </w:r>
      <w:proofErr w:type="spellEnd"/>
    </w:p>
    <w:p w14:paraId="3816C763" w14:textId="105D93DF" w:rsidR="00302DD3" w:rsidRPr="001E2166" w:rsidRDefault="00006822" w:rsidP="005F155A">
      <w:pPr>
        <w:spacing w:line="276" w:lineRule="auto"/>
        <w:ind w:firstLine="720"/>
        <w:jc w:val="both"/>
        <w:rPr>
          <w:rFonts w:ascii="Candara" w:hAnsi="Candara"/>
          <w:b/>
        </w:rPr>
      </w:pPr>
      <w:r w:rsidRPr="00B202D4">
        <w:rPr>
          <w:rFonts w:ascii="Candara" w:hAnsi="Candara"/>
          <w:spacing w:val="2"/>
        </w:rPr>
        <w:t xml:space="preserve">Uji </w:t>
      </w:r>
      <w:proofErr w:type="spellStart"/>
      <w:r>
        <w:rPr>
          <w:rFonts w:ascii="Candara" w:hAnsi="Candara"/>
          <w:spacing w:val="2"/>
        </w:rPr>
        <w:t>validitas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menggunakan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metode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pearson</w:t>
      </w:r>
      <w:proofErr w:type="spellEnd"/>
      <w:r w:rsidRPr="00B202D4">
        <w:rPr>
          <w:rFonts w:ascii="Candara" w:hAnsi="Candara"/>
          <w:spacing w:val="2"/>
        </w:rPr>
        <w:t xml:space="preserve"> correlation</w:t>
      </w:r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dengan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signifikansi</w:t>
      </w:r>
      <w:proofErr w:type="spellEnd"/>
      <w:r w:rsidRPr="00B202D4">
        <w:rPr>
          <w:rFonts w:ascii="Candara" w:hAnsi="Candara"/>
          <w:spacing w:val="2"/>
        </w:rPr>
        <w:t xml:space="preserve"> 0,05. </w:t>
      </w:r>
      <w:r>
        <w:rPr>
          <w:rFonts w:ascii="Candara" w:hAnsi="Candara"/>
          <w:spacing w:val="2"/>
        </w:rPr>
        <w:t xml:space="preserve">Data </w:t>
      </w:r>
      <w:proofErr w:type="spellStart"/>
      <w:r>
        <w:rPr>
          <w:rFonts w:ascii="Candara" w:hAnsi="Candara"/>
          <w:spacing w:val="2"/>
        </w:rPr>
        <w:t>dikatakan</w:t>
      </w:r>
      <w:proofErr w:type="spellEnd"/>
      <w:r>
        <w:rPr>
          <w:rFonts w:ascii="Candara" w:hAnsi="Candara"/>
          <w:spacing w:val="2"/>
        </w:rPr>
        <w:t xml:space="preserve"> valid </w:t>
      </w:r>
      <w:proofErr w:type="spellStart"/>
      <w:r>
        <w:rPr>
          <w:rFonts w:ascii="Candara" w:hAnsi="Candara"/>
          <w:spacing w:val="2"/>
        </w:rPr>
        <w:t>j</w:t>
      </w:r>
      <w:r w:rsidRPr="00B202D4">
        <w:rPr>
          <w:rFonts w:ascii="Candara" w:hAnsi="Candara"/>
          <w:spacing w:val="2"/>
        </w:rPr>
        <w:t>ika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hasil</w:t>
      </w:r>
      <w:proofErr w:type="spellEnd"/>
      <w:r>
        <w:rPr>
          <w:rFonts w:ascii="Candara" w:hAnsi="Candara"/>
          <w:spacing w:val="2"/>
        </w:rPr>
        <w:t xml:space="preserve"> uji </w:t>
      </w:r>
      <w:proofErr w:type="spellStart"/>
      <w:r w:rsidR="001E2166" w:rsidRPr="00D83672">
        <w:rPr>
          <w:rFonts w:ascii="Candara" w:hAnsi="Candara"/>
        </w:rPr>
        <w:t>nilai</w:t>
      </w:r>
      <w:proofErr w:type="spellEnd"/>
      <w:r w:rsidR="001E2166" w:rsidRPr="00D83672">
        <w:rPr>
          <w:rFonts w:ascii="Candara" w:hAnsi="Candara"/>
        </w:rPr>
        <w:t xml:space="preserve"> </w:t>
      </w:r>
      <w:proofErr w:type="spellStart"/>
      <w:r w:rsidR="001E2166" w:rsidRPr="00D83672">
        <w:rPr>
          <w:rFonts w:ascii="Candara" w:hAnsi="Candara"/>
        </w:rPr>
        <w:t>r</w:t>
      </w:r>
      <w:r w:rsidR="001E2166" w:rsidRPr="00D83672">
        <w:rPr>
          <w:rFonts w:ascii="Candara" w:hAnsi="Candara"/>
          <w:vertAlign w:val="subscript"/>
        </w:rPr>
        <w:t>hitung</w:t>
      </w:r>
      <w:proofErr w:type="spellEnd"/>
      <w:r w:rsidR="001E2166" w:rsidRPr="00D83672">
        <w:rPr>
          <w:rFonts w:ascii="Candara" w:hAnsi="Candara"/>
        </w:rPr>
        <w:t xml:space="preserve"> &gt; </w:t>
      </w:r>
      <w:proofErr w:type="spellStart"/>
      <w:r w:rsidR="001E2166" w:rsidRPr="00D83672">
        <w:rPr>
          <w:rFonts w:ascii="Candara" w:hAnsi="Candara"/>
        </w:rPr>
        <w:t>r</w:t>
      </w:r>
      <w:r w:rsidR="001E2166" w:rsidRPr="00D83672">
        <w:rPr>
          <w:rFonts w:ascii="Candara" w:hAnsi="Candara"/>
          <w:vertAlign w:val="subscript"/>
        </w:rPr>
        <w:t>tabel</w:t>
      </w:r>
      <w:proofErr w:type="spellEnd"/>
      <w:r w:rsidR="001E2166">
        <w:rPr>
          <w:rFonts w:ascii="Candara" w:hAnsi="Candara"/>
        </w:rPr>
        <w:t xml:space="preserve">. </w:t>
      </w:r>
      <w:proofErr w:type="spellStart"/>
      <w:r w:rsidR="005F155A">
        <w:rPr>
          <w:rFonts w:ascii="Candara" w:hAnsi="Candara"/>
        </w:rPr>
        <w:t>P</w:t>
      </w:r>
      <w:r w:rsidR="00302DD3" w:rsidRPr="00B202D4">
        <w:rPr>
          <w:rFonts w:ascii="Candara" w:hAnsi="Candara"/>
        </w:rPr>
        <w:t>engolahan</w:t>
      </w:r>
      <w:proofErr w:type="spellEnd"/>
      <w:r w:rsidR="00302DD3" w:rsidRPr="00B202D4">
        <w:rPr>
          <w:rFonts w:ascii="Candara" w:hAnsi="Candara"/>
        </w:rPr>
        <w:t xml:space="preserve"> data </w:t>
      </w:r>
      <w:proofErr w:type="spellStart"/>
      <w:r w:rsidR="00302DD3" w:rsidRPr="00B202D4">
        <w:rPr>
          <w:rFonts w:ascii="Candara" w:hAnsi="Candara"/>
        </w:rPr>
        <w:t>kuesioner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didapatkan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hasil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dari</w:t>
      </w:r>
      <w:proofErr w:type="spellEnd"/>
      <w:r w:rsidR="00302DD3" w:rsidRPr="00B202D4">
        <w:rPr>
          <w:rFonts w:ascii="Candara" w:hAnsi="Candara"/>
        </w:rPr>
        <w:t xml:space="preserve"> Uji </w:t>
      </w:r>
      <w:proofErr w:type="spellStart"/>
      <w:r w:rsidR="00302DD3" w:rsidRPr="00B202D4">
        <w:rPr>
          <w:rFonts w:ascii="Candara" w:hAnsi="Candara"/>
        </w:rPr>
        <w:t>Validitas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Variabel</w:t>
      </w:r>
      <w:proofErr w:type="spellEnd"/>
      <w:r w:rsidR="00302DD3" w:rsidRPr="00B202D4">
        <w:rPr>
          <w:rFonts w:ascii="Candara" w:hAnsi="Candara"/>
        </w:rPr>
        <w:t xml:space="preserve"> Persepsi </w:t>
      </w:r>
      <w:proofErr w:type="spellStart"/>
      <w:r w:rsidR="00302DD3" w:rsidRPr="00B202D4">
        <w:rPr>
          <w:rFonts w:ascii="Candara" w:hAnsi="Candara"/>
        </w:rPr>
        <w:t>Labelisasi</w:t>
      </w:r>
      <w:proofErr w:type="spellEnd"/>
      <w:r w:rsidR="00302DD3" w:rsidRPr="00B202D4">
        <w:rPr>
          <w:rFonts w:ascii="Candara" w:hAnsi="Candara"/>
        </w:rPr>
        <w:t xml:space="preserve"> Halal, </w:t>
      </w:r>
      <w:proofErr w:type="spellStart"/>
      <w:r w:rsidR="00302DD3" w:rsidRPr="00B202D4">
        <w:rPr>
          <w:rFonts w:ascii="Candara" w:hAnsi="Candara"/>
        </w:rPr>
        <w:t>sebagai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berikut</w:t>
      </w:r>
      <w:proofErr w:type="spellEnd"/>
      <w:r w:rsidR="00302DD3" w:rsidRPr="00B202D4">
        <w:rPr>
          <w:rFonts w:ascii="Candara" w:hAnsi="Candara"/>
        </w:rPr>
        <w:t>:</w:t>
      </w:r>
    </w:p>
    <w:p w14:paraId="3C6BA2DA" w14:textId="77777777" w:rsidR="00241FE5" w:rsidRPr="00350210" w:rsidRDefault="00241FE5" w:rsidP="001E2166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2</w:t>
      </w:r>
    </w:p>
    <w:p w14:paraId="08534DCE" w14:textId="77777777" w:rsidR="00241FE5" w:rsidRPr="00350210" w:rsidRDefault="00241FE5" w:rsidP="001E2166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Validitas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Variabel</w:t>
      </w:r>
      <w:proofErr w:type="spellEnd"/>
      <w:r w:rsidRPr="00350210">
        <w:rPr>
          <w:rFonts w:ascii="Candara" w:hAnsi="Candara"/>
          <w:bCs/>
          <w:spacing w:val="2"/>
        </w:rPr>
        <w:t xml:space="preserve"> Persepsi </w:t>
      </w:r>
      <w:proofErr w:type="spellStart"/>
      <w:r w:rsidRPr="00350210">
        <w:rPr>
          <w:rFonts w:ascii="Candara" w:hAnsi="Candara"/>
          <w:bCs/>
          <w:spacing w:val="2"/>
        </w:rPr>
        <w:t>Labelisasi</w:t>
      </w:r>
      <w:proofErr w:type="spellEnd"/>
      <w:r w:rsidRPr="00350210">
        <w:rPr>
          <w:rFonts w:ascii="Candara" w:hAnsi="Candara"/>
          <w:bCs/>
          <w:spacing w:val="2"/>
        </w:rPr>
        <w:t xml:space="preserve"> Halal (X1)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060"/>
        <w:gridCol w:w="1600"/>
        <w:gridCol w:w="1300"/>
        <w:gridCol w:w="1420"/>
      </w:tblGrid>
      <w:tr w:rsidR="00241FE5" w:rsidRPr="00350210" w14:paraId="0FDCB9B2" w14:textId="77777777" w:rsidTr="0092419F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BAF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Item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D16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hitung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036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tabel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51F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Keterangan</w:t>
            </w:r>
            <w:proofErr w:type="spellEnd"/>
          </w:p>
        </w:tc>
      </w:tr>
      <w:tr w:rsidR="00241FE5" w:rsidRPr="00350210" w14:paraId="1CCB891A" w14:textId="77777777" w:rsidTr="0092419F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691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54B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611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928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350210" w14:paraId="186CC2AD" w14:textId="77777777" w:rsidTr="0092419F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E8E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BB3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AE6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E39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350210" w14:paraId="4F02904E" w14:textId="77777777" w:rsidTr="0092419F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4E4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196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19F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3F6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350210" w14:paraId="6B5DD986" w14:textId="77777777" w:rsidTr="0092419F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D54E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A6C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0,811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04F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94D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Valid</w:t>
            </w:r>
          </w:p>
        </w:tc>
      </w:tr>
    </w:tbl>
    <w:p w14:paraId="5A8586A4" w14:textId="77777777" w:rsidR="00241FE5" w:rsidRPr="00350210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bCs/>
          <w:sz w:val="20"/>
          <w:szCs w:val="20"/>
        </w:rPr>
      </w:pPr>
      <w:proofErr w:type="spellStart"/>
      <w:r w:rsidRPr="00350210">
        <w:rPr>
          <w:rFonts w:ascii="Candara" w:hAnsi="Candara"/>
          <w:bCs/>
          <w:sz w:val="20"/>
          <w:szCs w:val="20"/>
        </w:rPr>
        <w:t>Sumber</w:t>
      </w:r>
      <w:proofErr w:type="spellEnd"/>
      <w:r w:rsidRPr="00350210">
        <w:rPr>
          <w:rFonts w:ascii="Candara" w:hAnsi="Candara"/>
          <w:bCs/>
          <w:sz w:val="20"/>
          <w:szCs w:val="20"/>
        </w:rPr>
        <w:t xml:space="preserve">: Data primer yang </w:t>
      </w:r>
      <w:proofErr w:type="spellStart"/>
      <w:r w:rsidRPr="00350210">
        <w:rPr>
          <w:rFonts w:ascii="Candara" w:hAnsi="Candara"/>
          <w:bCs/>
          <w:sz w:val="20"/>
          <w:szCs w:val="20"/>
        </w:rPr>
        <w:t>diolah</w:t>
      </w:r>
      <w:proofErr w:type="spellEnd"/>
      <w:r w:rsidRPr="00350210">
        <w:rPr>
          <w:rFonts w:ascii="Candara" w:hAnsi="Candara"/>
          <w:bCs/>
          <w:sz w:val="20"/>
          <w:szCs w:val="20"/>
        </w:rPr>
        <w:t xml:space="preserve"> di SPSS</w:t>
      </w:r>
    </w:p>
    <w:p w14:paraId="4F8B1E0A" w14:textId="7C9BAD3C" w:rsidR="00241FE5" w:rsidRPr="00350210" w:rsidRDefault="001E2166" w:rsidP="001E2166">
      <w:pPr>
        <w:adjustRightInd w:val="0"/>
        <w:spacing w:line="276" w:lineRule="auto"/>
        <w:ind w:firstLine="720"/>
        <w:jc w:val="both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 xml:space="preserve">Tabel di </w:t>
      </w:r>
      <w:proofErr w:type="spellStart"/>
      <w:r w:rsidRPr="00350210">
        <w:rPr>
          <w:rFonts w:ascii="Candara" w:hAnsi="Candara"/>
          <w:bCs/>
        </w:rPr>
        <w:t>atas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menunjukkan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bahwa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se</w:t>
      </w:r>
      <w:r w:rsidR="00241FE5" w:rsidRPr="00350210">
        <w:rPr>
          <w:rFonts w:ascii="Candara" w:hAnsi="Candara"/>
          <w:bCs/>
        </w:rPr>
        <w:t>tiap</w:t>
      </w:r>
      <w:proofErr w:type="spellEnd"/>
      <w:r w:rsidR="00241FE5" w:rsidRPr="00350210">
        <w:rPr>
          <w:rFonts w:ascii="Candara" w:hAnsi="Candara"/>
          <w:bCs/>
        </w:rPr>
        <w:t xml:space="preserve"> item </w:t>
      </w:r>
      <w:proofErr w:type="spellStart"/>
      <w:r w:rsidR="00241FE5" w:rsidRPr="00350210">
        <w:rPr>
          <w:rFonts w:ascii="Candara" w:hAnsi="Candara"/>
          <w:bCs/>
        </w:rPr>
        <w:t>pertanyaan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memiliki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lastRenderedPageBreak/>
        <w:t>koefisien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korelasi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r</w:t>
      </w:r>
      <w:r w:rsidR="00241FE5" w:rsidRPr="00350210">
        <w:rPr>
          <w:rFonts w:ascii="Candara" w:hAnsi="Candara"/>
          <w:bCs/>
          <w:vertAlign w:val="subscript"/>
        </w:rPr>
        <w:t>hitung</w:t>
      </w:r>
      <w:proofErr w:type="spellEnd"/>
      <w:r w:rsidR="00241FE5" w:rsidRPr="00350210">
        <w:rPr>
          <w:rFonts w:ascii="Candara" w:hAnsi="Candara"/>
          <w:bCs/>
          <w:vertAlign w:val="subscript"/>
        </w:rPr>
        <w:t xml:space="preserve"> </w:t>
      </w:r>
      <w:proofErr w:type="spellStart"/>
      <w:r w:rsidRPr="00350210">
        <w:rPr>
          <w:rFonts w:ascii="Candara" w:hAnsi="Candara"/>
          <w:bCs/>
        </w:rPr>
        <w:t>lebih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besar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dibandingkan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r</w:t>
      </w:r>
      <w:r w:rsidR="00241FE5" w:rsidRPr="00350210">
        <w:rPr>
          <w:rFonts w:ascii="Candara" w:hAnsi="Candara"/>
          <w:bCs/>
          <w:vertAlign w:val="subscript"/>
        </w:rPr>
        <w:t>tabel</w:t>
      </w:r>
      <w:proofErr w:type="spellEnd"/>
      <w:r w:rsidR="006601F9" w:rsidRPr="00350210">
        <w:rPr>
          <w:rFonts w:ascii="Candara" w:hAnsi="Candara"/>
          <w:bCs/>
        </w:rPr>
        <w:t xml:space="preserve">. Hasil </w:t>
      </w:r>
      <w:proofErr w:type="spellStart"/>
      <w:r w:rsidR="006601F9" w:rsidRPr="00350210">
        <w:rPr>
          <w:rFonts w:ascii="Candara" w:hAnsi="Candara"/>
          <w:bCs/>
        </w:rPr>
        <w:t>ini</w:t>
      </w:r>
      <w:proofErr w:type="spellEnd"/>
      <w:r w:rsidR="006601F9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menunjukkan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bahwa</w:t>
      </w:r>
      <w:proofErr w:type="spellEnd"/>
      <w:r w:rsidR="00241FE5" w:rsidRPr="00350210">
        <w:rPr>
          <w:rFonts w:ascii="Candara" w:hAnsi="Candara"/>
          <w:bCs/>
        </w:rPr>
        <w:t xml:space="preserve"> instrument </w:t>
      </w:r>
      <w:proofErr w:type="spellStart"/>
      <w:r w:rsidR="00241FE5" w:rsidRPr="00350210">
        <w:rPr>
          <w:rFonts w:ascii="Candara" w:hAnsi="Candara"/>
          <w:bCs/>
        </w:rPr>
        <w:t>penelitian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berupa</w:t>
      </w:r>
      <w:proofErr w:type="spellEnd"/>
      <w:r w:rsidR="00241FE5" w:rsidRPr="00350210">
        <w:rPr>
          <w:rFonts w:ascii="Candara" w:hAnsi="Candara"/>
          <w:bCs/>
        </w:rPr>
        <w:t xml:space="preserve"> 4 </w:t>
      </w:r>
      <w:proofErr w:type="spellStart"/>
      <w:r w:rsidR="00241FE5" w:rsidRPr="00350210">
        <w:rPr>
          <w:rFonts w:ascii="Candara" w:hAnsi="Candara"/>
          <w:bCs/>
        </w:rPr>
        <w:t>pertanyaan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untuk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variabel</w:t>
      </w:r>
      <w:proofErr w:type="spellEnd"/>
      <w:r w:rsidR="00241FE5" w:rsidRPr="00350210">
        <w:rPr>
          <w:rFonts w:ascii="Candara" w:hAnsi="Candara"/>
          <w:bCs/>
        </w:rPr>
        <w:t xml:space="preserve"> Persepsi </w:t>
      </w:r>
      <w:proofErr w:type="spellStart"/>
      <w:r w:rsidR="00241FE5" w:rsidRPr="00350210">
        <w:rPr>
          <w:rFonts w:ascii="Candara" w:hAnsi="Candara"/>
          <w:bCs/>
        </w:rPr>
        <w:t>Labelisasi</w:t>
      </w:r>
      <w:proofErr w:type="spellEnd"/>
      <w:r w:rsidR="00241FE5" w:rsidRPr="00350210">
        <w:rPr>
          <w:rFonts w:ascii="Candara" w:hAnsi="Candara"/>
          <w:bCs/>
        </w:rPr>
        <w:t xml:space="preserve"> Halal (X1) </w:t>
      </w:r>
      <w:proofErr w:type="spellStart"/>
      <w:r w:rsidR="005F155A" w:rsidRPr="00350210">
        <w:rPr>
          <w:rFonts w:ascii="Candara" w:hAnsi="Candara"/>
          <w:bCs/>
        </w:rPr>
        <w:t>adalah</w:t>
      </w:r>
      <w:proofErr w:type="spellEnd"/>
      <w:r w:rsidR="005F155A" w:rsidRPr="00350210">
        <w:rPr>
          <w:rFonts w:ascii="Candara" w:hAnsi="Candara"/>
          <w:bCs/>
        </w:rPr>
        <w:t xml:space="preserve"> </w:t>
      </w:r>
      <w:r w:rsidR="006601F9" w:rsidRPr="00350210">
        <w:rPr>
          <w:rFonts w:ascii="Candara" w:hAnsi="Candara"/>
          <w:bCs/>
        </w:rPr>
        <w:t>valid.</w:t>
      </w:r>
    </w:p>
    <w:p w14:paraId="0A8665F1" w14:textId="26DE5BD1" w:rsidR="00302DD3" w:rsidRPr="00350210" w:rsidRDefault="005F155A" w:rsidP="005F155A">
      <w:pPr>
        <w:spacing w:line="276" w:lineRule="auto"/>
        <w:ind w:firstLine="720"/>
        <w:jc w:val="both"/>
        <w:rPr>
          <w:rFonts w:ascii="Candara" w:hAnsi="Candara"/>
          <w:bCs/>
        </w:rPr>
      </w:pPr>
      <w:proofErr w:type="spellStart"/>
      <w:r w:rsidRPr="00350210">
        <w:rPr>
          <w:rFonts w:ascii="Candara" w:hAnsi="Candara"/>
          <w:bCs/>
        </w:rPr>
        <w:t>Pengolahan</w:t>
      </w:r>
      <w:proofErr w:type="spellEnd"/>
      <w:r w:rsidR="00302DD3" w:rsidRPr="00350210">
        <w:rPr>
          <w:rFonts w:ascii="Candara" w:hAnsi="Candara"/>
          <w:bCs/>
        </w:rPr>
        <w:t xml:space="preserve"> data </w:t>
      </w:r>
      <w:proofErr w:type="spellStart"/>
      <w:r w:rsidR="00302DD3" w:rsidRPr="00350210">
        <w:rPr>
          <w:rFonts w:ascii="Candara" w:hAnsi="Candara"/>
          <w:bCs/>
        </w:rPr>
        <w:t>ku</w:t>
      </w:r>
      <w:r w:rsidRPr="00350210">
        <w:rPr>
          <w:rFonts w:ascii="Candara" w:hAnsi="Candara"/>
          <w:bCs/>
        </w:rPr>
        <w:t>i</w:t>
      </w:r>
      <w:r w:rsidR="00302DD3" w:rsidRPr="00350210">
        <w:rPr>
          <w:rFonts w:ascii="Candara" w:hAnsi="Candara"/>
          <w:bCs/>
        </w:rPr>
        <w:t>sioner</w:t>
      </w:r>
      <w:proofErr w:type="spellEnd"/>
      <w:r w:rsidR="00302DD3"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untuk</w:t>
      </w:r>
      <w:proofErr w:type="spellEnd"/>
      <w:r w:rsidRPr="00350210">
        <w:rPr>
          <w:rFonts w:ascii="Candara" w:hAnsi="Candara"/>
          <w:bCs/>
        </w:rPr>
        <w:t xml:space="preserve"> uji </w:t>
      </w:r>
      <w:proofErr w:type="spellStart"/>
      <w:r w:rsidRPr="00350210">
        <w:rPr>
          <w:rFonts w:ascii="Candara" w:hAnsi="Candara"/>
          <w:bCs/>
        </w:rPr>
        <w:t>validaitas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v</w:t>
      </w:r>
      <w:r w:rsidR="00302DD3" w:rsidRPr="00350210">
        <w:rPr>
          <w:rFonts w:ascii="Candara" w:hAnsi="Candara"/>
          <w:bCs/>
        </w:rPr>
        <w:t>ariabel</w:t>
      </w:r>
      <w:proofErr w:type="spellEnd"/>
      <w:r w:rsidR="00302DD3" w:rsidRPr="00350210">
        <w:rPr>
          <w:rFonts w:ascii="Candara" w:hAnsi="Candara"/>
          <w:bCs/>
        </w:rPr>
        <w:t xml:space="preserve"> Strategi </w:t>
      </w:r>
      <w:proofErr w:type="spellStart"/>
      <w:r w:rsidR="00302DD3" w:rsidRPr="00350210">
        <w:rPr>
          <w:rFonts w:ascii="Candara" w:hAnsi="Candara"/>
          <w:bCs/>
        </w:rPr>
        <w:t>Pemasaran</w:t>
      </w:r>
      <w:proofErr w:type="spellEnd"/>
      <w:r w:rsidR="00302DD3" w:rsidRPr="00350210">
        <w:rPr>
          <w:rFonts w:ascii="Candara" w:hAnsi="Candara"/>
          <w:bCs/>
        </w:rPr>
        <w:t xml:space="preserve"> MLM Syariah</w:t>
      </w:r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diperoleh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hasil</w:t>
      </w:r>
      <w:proofErr w:type="spellEnd"/>
      <w:r w:rsidR="00302DD3" w:rsidRPr="00350210">
        <w:rPr>
          <w:rFonts w:ascii="Candara" w:hAnsi="Candara"/>
          <w:bCs/>
        </w:rPr>
        <w:t xml:space="preserve"> </w:t>
      </w:r>
      <w:proofErr w:type="spellStart"/>
      <w:r w:rsidR="00302DD3" w:rsidRPr="00350210">
        <w:rPr>
          <w:rFonts w:ascii="Candara" w:hAnsi="Candara"/>
          <w:bCs/>
        </w:rPr>
        <w:t>sebagai</w:t>
      </w:r>
      <w:proofErr w:type="spellEnd"/>
      <w:r w:rsidR="00302DD3" w:rsidRPr="00350210">
        <w:rPr>
          <w:rFonts w:ascii="Candara" w:hAnsi="Candara"/>
          <w:bCs/>
        </w:rPr>
        <w:t xml:space="preserve"> </w:t>
      </w:r>
      <w:proofErr w:type="spellStart"/>
      <w:r w:rsidR="00302DD3" w:rsidRPr="00350210">
        <w:rPr>
          <w:rFonts w:ascii="Candara" w:hAnsi="Candara"/>
          <w:bCs/>
        </w:rPr>
        <w:t>berikut</w:t>
      </w:r>
      <w:proofErr w:type="spellEnd"/>
      <w:r w:rsidR="00302DD3" w:rsidRPr="00350210">
        <w:rPr>
          <w:rFonts w:ascii="Candara" w:hAnsi="Candara"/>
          <w:bCs/>
        </w:rPr>
        <w:t>:</w:t>
      </w:r>
    </w:p>
    <w:p w14:paraId="1CC08D10" w14:textId="1544C6AC" w:rsidR="00241FE5" w:rsidRPr="00350210" w:rsidRDefault="00241FE5" w:rsidP="005F155A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3</w:t>
      </w:r>
    </w:p>
    <w:p w14:paraId="21F053CA" w14:textId="77777777" w:rsidR="00241FE5" w:rsidRPr="00350210" w:rsidRDefault="00241FE5" w:rsidP="005F155A">
      <w:pPr>
        <w:pStyle w:val="DaftarParagraf"/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Validitas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Variabel</w:t>
      </w:r>
      <w:proofErr w:type="spellEnd"/>
      <w:r w:rsidRPr="00350210">
        <w:rPr>
          <w:rFonts w:ascii="Candara" w:hAnsi="Candara"/>
          <w:bCs/>
          <w:spacing w:val="2"/>
        </w:rPr>
        <w:t xml:space="preserve"> Strategi </w:t>
      </w:r>
      <w:proofErr w:type="spellStart"/>
      <w:r w:rsidRPr="00350210">
        <w:rPr>
          <w:rFonts w:ascii="Candara" w:hAnsi="Candara"/>
          <w:bCs/>
          <w:spacing w:val="2"/>
        </w:rPr>
        <w:t>Pemasaran</w:t>
      </w:r>
      <w:proofErr w:type="spellEnd"/>
      <w:r w:rsidRPr="00350210">
        <w:rPr>
          <w:rFonts w:ascii="Candara" w:hAnsi="Candara"/>
          <w:bCs/>
          <w:spacing w:val="2"/>
        </w:rPr>
        <w:t xml:space="preserve"> MLM Syariah (X2)</w:t>
      </w: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1760"/>
        <w:gridCol w:w="1580"/>
        <w:gridCol w:w="1260"/>
        <w:gridCol w:w="1420"/>
      </w:tblGrid>
      <w:tr w:rsidR="00241FE5" w:rsidRPr="00350210" w14:paraId="258FB5A5" w14:textId="77777777" w:rsidTr="0092419F">
        <w:trPr>
          <w:trHeight w:val="31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FF8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Item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10CA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hitung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EB1A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tabel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67D" w14:textId="77777777" w:rsidR="00241FE5" w:rsidRPr="00350210" w:rsidRDefault="00241FE5" w:rsidP="00B906E6">
            <w:pPr>
              <w:spacing w:line="276" w:lineRule="auto"/>
              <w:jc w:val="center"/>
              <w:rPr>
                <w:rFonts w:ascii="Candara" w:hAnsi="Candara"/>
                <w:bCs/>
                <w:color w:val="000000"/>
                <w:sz w:val="20"/>
                <w:szCs w:val="20"/>
              </w:rPr>
            </w:pPr>
            <w:proofErr w:type="spellStart"/>
            <w:r w:rsidRPr="00350210">
              <w:rPr>
                <w:rFonts w:ascii="Candara" w:hAnsi="Candara"/>
                <w:bCs/>
                <w:color w:val="000000"/>
                <w:sz w:val="20"/>
                <w:szCs w:val="20"/>
              </w:rPr>
              <w:t>Keterangan</w:t>
            </w:r>
            <w:proofErr w:type="spellEnd"/>
          </w:p>
        </w:tc>
      </w:tr>
      <w:tr w:rsidR="00241FE5" w:rsidRPr="00B202D4" w14:paraId="38443D50" w14:textId="77777777" w:rsidTr="0092419F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3490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5F1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8ED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C50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B202D4" w14:paraId="0AFDDD47" w14:textId="77777777" w:rsidTr="0092419F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078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ED3B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EC5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958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B202D4" w14:paraId="380AE69C" w14:textId="77777777" w:rsidTr="0092419F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B22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15FC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E31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259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Valid</w:t>
            </w:r>
          </w:p>
        </w:tc>
      </w:tr>
      <w:tr w:rsidR="00241FE5" w:rsidRPr="00B202D4" w14:paraId="1FDD6207" w14:textId="77777777" w:rsidTr="0092419F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C631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F44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0,852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01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807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Valid</w:t>
            </w:r>
          </w:p>
        </w:tc>
      </w:tr>
    </w:tbl>
    <w:p w14:paraId="0F30D28D" w14:textId="77777777" w:rsidR="00241FE5" w:rsidRPr="00257E23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257E23">
        <w:rPr>
          <w:rFonts w:ascii="Candara" w:hAnsi="Candara"/>
          <w:sz w:val="20"/>
          <w:szCs w:val="20"/>
        </w:rPr>
        <w:t>Sumber</w:t>
      </w:r>
      <w:proofErr w:type="spellEnd"/>
      <w:r w:rsidRPr="00257E23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257E23">
        <w:rPr>
          <w:rFonts w:ascii="Candara" w:hAnsi="Candara"/>
          <w:sz w:val="20"/>
          <w:szCs w:val="20"/>
        </w:rPr>
        <w:t>diolah</w:t>
      </w:r>
      <w:proofErr w:type="spellEnd"/>
      <w:r w:rsidRPr="00257E23">
        <w:rPr>
          <w:rFonts w:ascii="Candara" w:hAnsi="Candara"/>
          <w:sz w:val="20"/>
          <w:szCs w:val="20"/>
        </w:rPr>
        <w:t xml:space="preserve"> di SPSS</w:t>
      </w:r>
    </w:p>
    <w:p w14:paraId="5F0A1B7A" w14:textId="0CBDB2F7" w:rsidR="00241FE5" w:rsidRPr="00B202D4" w:rsidRDefault="00241FE5" w:rsidP="005F155A">
      <w:pPr>
        <w:adjustRightInd w:val="0"/>
        <w:spacing w:line="276" w:lineRule="auto"/>
        <w:ind w:firstLine="720"/>
        <w:jc w:val="both"/>
        <w:rPr>
          <w:rFonts w:ascii="Candara" w:hAnsi="Candara"/>
        </w:rPr>
      </w:pPr>
      <w:proofErr w:type="spellStart"/>
      <w:r w:rsidRPr="00B202D4">
        <w:rPr>
          <w:rFonts w:ascii="Candara" w:hAnsi="Candara"/>
        </w:rPr>
        <w:t>Berdasarkan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hasil</w:t>
      </w:r>
      <w:proofErr w:type="spellEnd"/>
      <w:r w:rsidRPr="00B202D4">
        <w:rPr>
          <w:rFonts w:ascii="Candara" w:hAnsi="Candara"/>
        </w:rPr>
        <w:t xml:space="preserve"> uji </w:t>
      </w:r>
      <w:proofErr w:type="spellStart"/>
      <w:r w:rsidRPr="00B202D4">
        <w:rPr>
          <w:rFonts w:ascii="Candara" w:hAnsi="Candara"/>
        </w:rPr>
        <w:t>validitas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diatas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diketahui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setiap</w:t>
      </w:r>
      <w:proofErr w:type="spellEnd"/>
      <w:r w:rsidRPr="00B202D4">
        <w:rPr>
          <w:rFonts w:ascii="Candara" w:hAnsi="Candara"/>
        </w:rPr>
        <w:t xml:space="preserve"> item </w:t>
      </w:r>
      <w:proofErr w:type="spellStart"/>
      <w:r w:rsidRPr="00B202D4">
        <w:rPr>
          <w:rFonts w:ascii="Candara" w:hAnsi="Candara"/>
        </w:rPr>
        <w:t>pernyataan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menghasilkan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r</w:t>
      </w:r>
      <w:r w:rsidRPr="00B202D4">
        <w:rPr>
          <w:rFonts w:ascii="Candara" w:hAnsi="Candara"/>
          <w:vertAlign w:val="subscript"/>
        </w:rPr>
        <w:t>hitung</w:t>
      </w:r>
      <w:proofErr w:type="spellEnd"/>
      <w:r w:rsidRPr="00B202D4">
        <w:rPr>
          <w:rFonts w:ascii="Candara" w:hAnsi="Candara"/>
          <w:vertAlign w:val="subscript"/>
        </w:rPr>
        <w:t xml:space="preserve"> </w:t>
      </w:r>
      <w:proofErr w:type="spellStart"/>
      <w:r w:rsidR="005F155A">
        <w:rPr>
          <w:rFonts w:ascii="Candara" w:hAnsi="Candara"/>
        </w:rPr>
        <w:t>lebih</w:t>
      </w:r>
      <w:proofErr w:type="spellEnd"/>
      <w:r w:rsidR="005F155A">
        <w:rPr>
          <w:rFonts w:ascii="Candara" w:hAnsi="Candara"/>
        </w:rPr>
        <w:t xml:space="preserve"> </w:t>
      </w:r>
      <w:proofErr w:type="spellStart"/>
      <w:r w:rsidR="005F155A">
        <w:rPr>
          <w:rFonts w:ascii="Candara" w:hAnsi="Candara"/>
        </w:rPr>
        <w:t>besar</w:t>
      </w:r>
      <w:proofErr w:type="spellEnd"/>
      <w:r w:rsidR="005F155A">
        <w:rPr>
          <w:rFonts w:ascii="Candara" w:hAnsi="Candara"/>
        </w:rPr>
        <w:t xml:space="preserve"> </w:t>
      </w:r>
      <w:proofErr w:type="spellStart"/>
      <w:r w:rsidR="005F155A">
        <w:rPr>
          <w:rFonts w:ascii="Candara" w:hAnsi="Candara"/>
        </w:rPr>
        <w:t>dibandingkan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r</w:t>
      </w:r>
      <w:r w:rsidRPr="00B202D4">
        <w:rPr>
          <w:rFonts w:ascii="Candara" w:hAnsi="Candara"/>
          <w:vertAlign w:val="subscript"/>
        </w:rPr>
        <w:t>tabel</w:t>
      </w:r>
      <w:proofErr w:type="spellEnd"/>
      <w:r w:rsidR="005F155A">
        <w:rPr>
          <w:rFonts w:ascii="Candara" w:hAnsi="Candara"/>
        </w:rPr>
        <w:t xml:space="preserve"> </w:t>
      </w:r>
      <w:proofErr w:type="spellStart"/>
      <w:r w:rsidR="005F155A">
        <w:rPr>
          <w:rFonts w:ascii="Candara" w:hAnsi="Candara"/>
        </w:rPr>
        <w:t>sehingga</w:t>
      </w:r>
      <w:proofErr w:type="spellEnd"/>
      <w:r w:rsidR="005F155A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 xml:space="preserve">instrument </w:t>
      </w:r>
      <w:proofErr w:type="spellStart"/>
      <w:r w:rsidRPr="00B202D4">
        <w:rPr>
          <w:rFonts w:ascii="Candara" w:hAnsi="Candara"/>
        </w:rPr>
        <w:t>penelitian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berupa</w:t>
      </w:r>
      <w:proofErr w:type="spellEnd"/>
      <w:r w:rsidRPr="00B202D4">
        <w:rPr>
          <w:rFonts w:ascii="Candara" w:hAnsi="Candara"/>
        </w:rPr>
        <w:t xml:space="preserve"> 4 </w:t>
      </w:r>
      <w:proofErr w:type="spellStart"/>
      <w:r w:rsidRPr="00B202D4">
        <w:rPr>
          <w:rFonts w:ascii="Candara" w:hAnsi="Candara"/>
        </w:rPr>
        <w:t>pertanyaan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variabel</w:t>
      </w:r>
      <w:proofErr w:type="spellEnd"/>
      <w:r w:rsidRPr="00B202D4">
        <w:rPr>
          <w:rFonts w:ascii="Candara" w:hAnsi="Candara"/>
        </w:rPr>
        <w:t xml:space="preserve"> Strategi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Syariah (X2) </w:t>
      </w:r>
      <w:proofErr w:type="spellStart"/>
      <w:r w:rsidR="005F155A">
        <w:rPr>
          <w:rFonts w:ascii="Candara" w:hAnsi="Candara"/>
        </w:rPr>
        <w:t>adalah</w:t>
      </w:r>
      <w:proofErr w:type="spellEnd"/>
      <w:r w:rsidRPr="00B202D4">
        <w:rPr>
          <w:rFonts w:ascii="Candara" w:hAnsi="Candara"/>
        </w:rPr>
        <w:t xml:space="preserve"> valid.</w:t>
      </w:r>
    </w:p>
    <w:p w14:paraId="4E2A051E" w14:textId="77777777" w:rsidR="00241FE5" w:rsidRPr="00B202D4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6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pacing w:val="2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pacing w:val="-1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Reliabilitas</w:t>
      </w:r>
      <w:proofErr w:type="spellEnd"/>
    </w:p>
    <w:p w14:paraId="5D0B188B" w14:textId="7EE56B6D" w:rsidR="00302DD3" w:rsidRPr="009E6A0A" w:rsidRDefault="00257E23" w:rsidP="009E6A0A">
      <w:pPr>
        <w:spacing w:after="120" w:line="276" w:lineRule="auto"/>
        <w:ind w:firstLine="720"/>
        <w:jc w:val="both"/>
        <w:rPr>
          <w:rFonts w:ascii="Candara" w:hAnsi="Candara"/>
          <w:spacing w:val="2"/>
        </w:rPr>
      </w:pPr>
      <w:proofErr w:type="spellStart"/>
      <w:r w:rsidRPr="00B202D4">
        <w:rPr>
          <w:rFonts w:ascii="Candara" w:hAnsi="Candara"/>
          <w:spacing w:val="2"/>
        </w:rPr>
        <w:t>Pengujian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reliabilitas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berhubungan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kepercayaan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suatu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instrumen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dikatakan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reliabel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9E6A0A">
        <w:rPr>
          <w:rFonts w:ascii="Candara" w:hAnsi="Candara"/>
          <w:spacing w:val="2"/>
        </w:rPr>
        <w:t>nilai</w:t>
      </w:r>
      <w:proofErr w:type="spellEnd"/>
      <w:r w:rsidR="009E6A0A">
        <w:rPr>
          <w:rFonts w:ascii="Candara" w:hAnsi="Candara"/>
          <w:spacing w:val="2"/>
        </w:rPr>
        <w:t xml:space="preserve"> </w:t>
      </w:r>
      <w:r w:rsidR="009E6A0A">
        <w:rPr>
          <w:rFonts w:ascii="Arial" w:hAnsi="Arial" w:cs="Arial"/>
          <w:spacing w:val="2"/>
        </w:rPr>
        <w:t>Cronbach’s alpha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="009E6A0A">
        <w:rPr>
          <w:rFonts w:ascii="Candara" w:hAnsi="Candara"/>
          <w:spacing w:val="2"/>
        </w:rPr>
        <w:t>lebih</w:t>
      </w:r>
      <w:proofErr w:type="spellEnd"/>
      <w:r w:rsidR="009E6A0A">
        <w:rPr>
          <w:rFonts w:ascii="Candara" w:hAnsi="Candara"/>
          <w:spacing w:val="2"/>
        </w:rPr>
        <w:t xml:space="preserve"> </w:t>
      </w:r>
      <w:proofErr w:type="spellStart"/>
      <w:r w:rsidR="009E6A0A">
        <w:rPr>
          <w:rFonts w:ascii="Candara" w:hAnsi="Candara"/>
          <w:spacing w:val="2"/>
        </w:rPr>
        <w:t>besar</w:t>
      </w:r>
      <w:proofErr w:type="spellEnd"/>
      <w:r w:rsidR="009E6A0A">
        <w:rPr>
          <w:rFonts w:ascii="Candara" w:hAnsi="Candara"/>
          <w:spacing w:val="2"/>
        </w:rPr>
        <w:t xml:space="preserve"> </w:t>
      </w:r>
      <w:proofErr w:type="spellStart"/>
      <w:r w:rsidR="009E6A0A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0,60.</w:t>
      </w:r>
      <w:r w:rsidRPr="00B202D4">
        <w:rPr>
          <w:rFonts w:ascii="Candara" w:hAnsi="Candara"/>
        </w:rPr>
        <w:t xml:space="preserve"> </w:t>
      </w:r>
      <w:bookmarkStart w:id="5" w:name="Uji_reliabilitas_adalah_alat_yang_diguna"/>
      <w:bookmarkEnd w:id="5"/>
      <w:r w:rsidR="009E6A0A">
        <w:rPr>
          <w:rFonts w:ascii="Candara" w:hAnsi="Candara"/>
        </w:rPr>
        <w:t xml:space="preserve">Hasil uji </w:t>
      </w:r>
      <w:proofErr w:type="spellStart"/>
      <w:r w:rsidR="009E6A0A">
        <w:rPr>
          <w:rFonts w:ascii="Candara" w:hAnsi="Candara"/>
        </w:rPr>
        <w:t>r</w:t>
      </w:r>
      <w:r w:rsidR="00302DD3" w:rsidRPr="00B202D4">
        <w:rPr>
          <w:rFonts w:ascii="Candara" w:hAnsi="Candara"/>
        </w:rPr>
        <w:t>eliabilitas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9E6A0A">
        <w:rPr>
          <w:rFonts w:ascii="Candara" w:hAnsi="Candara"/>
        </w:rPr>
        <w:t>v</w:t>
      </w:r>
      <w:r w:rsidR="00302DD3" w:rsidRPr="00B202D4">
        <w:rPr>
          <w:rFonts w:ascii="Candara" w:hAnsi="Candara"/>
        </w:rPr>
        <w:t>ariabel</w:t>
      </w:r>
      <w:proofErr w:type="spellEnd"/>
      <w:r w:rsidR="00302DD3" w:rsidRPr="00B202D4">
        <w:rPr>
          <w:rFonts w:ascii="Candara" w:hAnsi="Candara"/>
        </w:rPr>
        <w:t xml:space="preserve"> Persepsi </w:t>
      </w:r>
      <w:proofErr w:type="spellStart"/>
      <w:r w:rsidR="00302DD3" w:rsidRPr="00B202D4">
        <w:rPr>
          <w:rFonts w:ascii="Candara" w:hAnsi="Candara"/>
        </w:rPr>
        <w:t>Labelisasi</w:t>
      </w:r>
      <w:proofErr w:type="spellEnd"/>
      <w:r w:rsidR="00302DD3" w:rsidRPr="00B202D4">
        <w:rPr>
          <w:rFonts w:ascii="Candara" w:hAnsi="Candara"/>
        </w:rPr>
        <w:t xml:space="preserve"> Halal </w:t>
      </w:r>
      <w:proofErr w:type="spellStart"/>
      <w:r w:rsidR="00302DD3" w:rsidRPr="00B202D4">
        <w:rPr>
          <w:rFonts w:ascii="Candara" w:hAnsi="Candara"/>
        </w:rPr>
        <w:t>sebagai</w:t>
      </w:r>
      <w:proofErr w:type="spellEnd"/>
      <w:r w:rsidR="00302DD3" w:rsidRPr="00B202D4">
        <w:rPr>
          <w:rFonts w:ascii="Candara" w:hAnsi="Candara"/>
        </w:rPr>
        <w:t xml:space="preserve"> </w:t>
      </w:r>
      <w:proofErr w:type="spellStart"/>
      <w:r w:rsidR="00302DD3" w:rsidRPr="00B202D4">
        <w:rPr>
          <w:rFonts w:ascii="Candara" w:hAnsi="Candara"/>
        </w:rPr>
        <w:t>berikut</w:t>
      </w:r>
      <w:proofErr w:type="spellEnd"/>
      <w:r w:rsidR="00302DD3" w:rsidRPr="00B202D4">
        <w:rPr>
          <w:rFonts w:ascii="Candara" w:hAnsi="Candara"/>
        </w:rPr>
        <w:t>:</w:t>
      </w:r>
    </w:p>
    <w:p w14:paraId="3D133461" w14:textId="156BA0F8" w:rsidR="00241FE5" w:rsidRPr="00350210" w:rsidRDefault="00241FE5" w:rsidP="009E6A0A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4</w:t>
      </w:r>
    </w:p>
    <w:p w14:paraId="24CD36F8" w14:textId="77777777" w:rsidR="00241FE5" w:rsidRPr="00350210" w:rsidRDefault="00241FE5" w:rsidP="009E6A0A">
      <w:pPr>
        <w:pStyle w:val="DaftarParagraf"/>
        <w:spacing w:line="276" w:lineRule="auto"/>
        <w:ind w:left="540" w:firstLine="0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Reliabilitas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Variabel</w:t>
      </w:r>
      <w:proofErr w:type="spellEnd"/>
      <w:r w:rsidRPr="00350210">
        <w:rPr>
          <w:rFonts w:ascii="Candara" w:hAnsi="Candara"/>
          <w:bCs/>
          <w:spacing w:val="2"/>
        </w:rPr>
        <w:t xml:space="preserve"> Persepsi </w:t>
      </w:r>
      <w:proofErr w:type="spellStart"/>
      <w:r w:rsidRPr="00350210">
        <w:rPr>
          <w:rFonts w:ascii="Candara" w:hAnsi="Candara"/>
          <w:bCs/>
          <w:spacing w:val="2"/>
        </w:rPr>
        <w:t>Labelisasi</w:t>
      </w:r>
      <w:proofErr w:type="spellEnd"/>
      <w:r w:rsidRPr="00350210">
        <w:rPr>
          <w:rFonts w:ascii="Candara" w:hAnsi="Candara"/>
          <w:bCs/>
          <w:spacing w:val="2"/>
        </w:rPr>
        <w:t xml:space="preserve"> Halal (X1)</w:t>
      </w: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</w:tblGrid>
      <w:tr w:rsidR="00241FE5" w:rsidRPr="00350210" w14:paraId="0637A24C" w14:textId="77777777" w:rsidTr="0092419F">
        <w:trPr>
          <w:cantSplit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297BD" w14:textId="77777777" w:rsidR="00241FE5" w:rsidRPr="00350210" w:rsidRDefault="00241FE5" w:rsidP="009E6A0A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r w:rsidRPr="00350210">
              <w:rPr>
                <w:rFonts w:ascii="Candara" w:hAnsi="Candara" w:cs="Arial"/>
                <w:bCs/>
                <w:color w:val="010205"/>
              </w:rPr>
              <w:t>Reliability Statistics</w:t>
            </w:r>
          </w:p>
          <w:tbl>
            <w:tblPr>
              <w:tblW w:w="2692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2"/>
              <w:gridCol w:w="1180"/>
            </w:tblGrid>
            <w:tr w:rsidR="00241FE5" w:rsidRPr="00350210" w14:paraId="2E1BE38C" w14:textId="77777777" w:rsidTr="0092419F">
              <w:trPr>
                <w:cantSplit/>
                <w:jc w:val="center"/>
              </w:trPr>
              <w:tc>
                <w:tcPr>
                  <w:tcW w:w="2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443116" w14:textId="77777777" w:rsidR="00241FE5" w:rsidRPr="00350210" w:rsidRDefault="00241FE5" w:rsidP="009E6A0A">
                  <w:pPr>
                    <w:adjustRightInd w:val="0"/>
                    <w:spacing w:line="276" w:lineRule="auto"/>
                    <w:ind w:left="60" w:right="60"/>
                    <w:jc w:val="center"/>
                    <w:rPr>
                      <w:rFonts w:ascii="Candara" w:hAnsi="Candara" w:cs="Arial"/>
                      <w:bCs/>
                      <w:color w:val="010205"/>
                    </w:rPr>
                  </w:pPr>
                </w:p>
              </w:tc>
            </w:tr>
            <w:tr w:rsidR="00241FE5" w:rsidRPr="00350210" w14:paraId="132E7879" w14:textId="77777777" w:rsidTr="0092419F">
              <w:trPr>
                <w:cantSplit/>
                <w:jc w:val="center"/>
              </w:trPr>
              <w:tc>
                <w:tcPr>
                  <w:tcW w:w="1511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14:paraId="7EF5416E" w14:textId="77777777" w:rsidR="00241FE5" w:rsidRPr="00350210" w:rsidRDefault="00241FE5" w:rsidP="009E6A0A">
                  <w:pPr>
                    <w:adjustRightInd w:val="0"/>
                    <w:spacing w:line="276" w:lineRule="auto"/>
                    <w:ind w:left="60" w:right="60"/>
                    <w:jc w:val="center"/>
                    <w:rPr>
                      <w:rFonts w:ascii="Candara" w:hAnsi="Candara" w:cs="Arial"/>
                      <w:bCs/>
                      <w:color w:val="264A60"/>
                      <w:sz w:val="20"/>
                      <w:szCs w:val="20"/>
                    </w:rPr>
                  </w:pPr>
                  <w:r w:rsidRPr="00350210">
                    <w:rPr>
                      <w:rFonts w:ascii="Candara" w:hAnsi="Candara" w:cs="Arial"/>
                      <w:bCs/>
                      <w:color w:val="264A60"/>
                      <w:sz w:val="20"/>
                      <w:szCs w:val="20"/>
                    </w:rPr>
                    <w:t>Cronbach's Alpha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  <w:vAlign w:val="bottom"/>
                </w:tcPr>
                <w:p w14:paraId="21DC156B" w14:textId="77777777" w:rsidR="00241FE5" w:rsidRPr="00350210" w:rsidRDefault="00241FE5" w:rsidP="009E6A0A">
                  <w:pPr>
                    <w:adjustRightInd w:val="0"/>
                    <w:spacing w:line="276" w:lineRule="auto"/>
                    <w:ind w:left="60" w:right="60"/>
                    <w:jc w:val="center"/>
                    <w:rPr>
                      <w:rFonts w:ascii="Candara" w:hAnsi="Candara" w:cs="Arial"/>
                      <w:bCs/>
                      <w:color w:val="264A60"/>
                      <w:sz w:val="20"/>
                      <w:szCs w:val="20"/>
                    </w:rPr>
                  </w:pPr>
                  <w:r w:rsidRPr="00350210">
                    <w:rPr>
                      <w:rFonts w:ascii="Candara" w:hAnsi="Candara" w:cs="Arial"/>
                      <w:bCs/>
                      <w:color w:val="264A60"/>
                      <w:sz w:val="20"/>
                      <w:szCs w:val="20"/>
                    </w:rPr>
                    <w:t>N of Items</w:t>
                  </w:r>
                </w:p>
              </w:tc>
            </w:tr>
            <w:tr w:rsidR="00241FE5" w:rsidRPr="00350210" w14:paraId="3546FFD1" w14:textId="77777777" w:rsidTr="0092419F">
              <w:trPr>
                <w:cantSplit/>
                <w:jc w:val="center"/>
              </w:trPr>
              <w:tc>
                <w:tcPr>
                  <w:tcW w:w="1511" w:type="dxa"/>
                  <w:tcBorders>
                    <w:top w:val="single" w:sz="8" w:space="0" w:color="152935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14:paraId="78D0822F" w14:textId="77777777" w:rsidR="00241FE5" w:rsidRPr="00350210" w:rsidRDefault="00241FE5" w:rsidP="009E6A0A">
                  <w:pPr>
                    <w:adjustRightInd w:val="0"/>
                    <w:spacing w:line="276" w:lineRule="auto"/>
                    <w:ind w:left="60" w:right="60"/>
                    <w:jc w:val="center"/>
                    <w:rPr>
                      <w:rFonts w:ascii="Candara" w:hAnsi="Candara" w:cs="Arial"/>
                      <w:bCs/>
                      <w:color w:val="010205"/>
                      <w:sz w:val="20"/>
                      <w:szCs w:val="20"/>
                    </w:rPr>
                  </w:pPr>
                  <w:r w:rsidRPr="00350210">
                    <w:rPr>
                      <w:rFonts w:ascii="Candara" w:hAnsi="Candara" w:cs="Arial"/>
                      <w:bCs/>
                      <w:color w:val="010205"/>
                      <w:sz w:val="20"/>
                      <w:szCs w:val="20"/>
                    </w:rPr>
                    <w:t>.847</w:t>
                  </w:r>
                </w:p>
              </w:tc>
              <w:tc>
                <w:tcPr>
                  <w:tcW w:w="1180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14:paraId="721F492C" w14:textId="77777777" w:rsidR="00241FE5" w:rsidRPr="00350210" w:rsidRDefault="00241FE5" w:rsidP="009E6A0A">
                  <w:pPr>
                    <w:adjustRightInd w:val="0"/>
                    <w:spacing w:line="276" w:lineRule="auto"/>
                    <w:ind w:left="60" w:right="60"/>
                    <w:jc w:val="center"/>
                    <w:rPr>
                      <w:rFonts w:ascii="Candara" w:hAnsi="Candara" w:cs="Arial"/>
                      <w:bCs/>
                      <w:color w:val="010205"/>
                      <w:sz w:val="20"/>
                      <w:szCs w:val="20"/>
                    </w:rPr>
                  </w:pPr>
                  <w:r w:rsidRPr="00350210">
                    <w:rPr>
                      <w:rFonts w:ascii="Candara" w:hAnsi="Candara" w:cs="Arial"/>
                      <w:bCs/>
                      <w:color w:val="010205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7FD0BEE0" w14:textId="77777777" w:rsidR="00241FE5" w:rsidRPr="00350210" w:rsidRDefault="00241FE5" w:rsidP="009E6A0A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</w:p>
        </w:tc>
      </w:tr>
    </w:tbl>
    <w:p w14:paraId="5729BA2F" w14:textId="77777777" w:rsidR="00241FE5" w:rsidRPr="00350210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bCs/>
          <w:sz w:val="20"/>
          <w:szCs w:val="20"/>
        </w:rPr>
      </w:pPr>
      <w:proofErr w:type="spellStart"/>
      <w:r w:rsidRPr="00350210">
        <w:rPr>
          <w:rFonts w:ascii="Candara" w:hAnsi="Candara"/>
          <w:bCs/>
          <w:sz w:val="20"/>
          <w:szCs w:val="20"/>
        </w:rPr>
        <w:t>Sumber</w:t>
      </w:r>
      <w:proofErr w:type="spellEnd"/>
      <w:r w:rsidRPr="00350210">
        <w:rPr>
          <w:rFonts w:ascii="Candara" w:hAnsi="Candara"/>
          <w:bCs/>
          <w:sz w:val="20"/>
          <w:szCs w:val="20"/>
        </w:rPr>
        <w:t xml:space="preserve">: Data primer yang </w:t>
      </w:r>
      <w:proofErr w:type="spellStart"/>
      <w:r w:rsidRPr="00350210">
        <w:rPr>
          <w:rFonts w:ascii="Candara" w:hAnsi="Candara"/>
          <w:bCs/>
          <w:sz w:val="20"/>
          <w:szCs w:val="20"/>
        </w:rPr>
        <w:t>diolah</w:t>
      </w:r>
      <w:proofErr w:type="spellEnd"/>
      <w:r w:rsidRPr="00350210">
        <w:rPr>
          <w:rFonts w:ascii="Candara" w:hAnsi="Candara"/>
          <w:bCs/>
          <w:sz w:val="20"/>
          <w:szCs w:val="20"/>
        </w:rPr>
        <w:t xml:space="preserve"> di SPSS</w:t>
      </w:r>
    </w:p>
    <w:p w14:paraId="76D87244" w14:textId="10341941" w:rsidR="00241FE5" w:rsidRPr="00350210" w:rsidRDefault="009E6A0A" w:rsidP="009E6A0A">
      <w:pPr>
        <w:spacing w:line="276" w:lineRule="auto"/>
        <w:ind w:firstLine="720"/>
        <w:jc w:val="both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H</w:t>
      </w:r>
      <w:r w:rsidR="00241FE5" w:rsidRPr="00350210">
        <w:rPr>
          <w:rFonts w:ascii="Candara" w:hAnsi="Candara"/>
          <w:bCs/>
        </w:rPr>
        <w:t xml:space="preserve">asil </w:t>
      </w:r>
      <w:proofErr w:type="spellStart"/>
      <w:r w:rsidRPr="00350210">
        <w:rPr>
          <w:rFonts w:ascii="Candara" w:hAnsi="Candara"/>
          <w:bCs/>
        </w:rPr>
        <w:t>tersebut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menunjukkan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angka</w:t>
      </w:r>
      <w:proofErr w:type="spellEnd"/>
      <w:r w:rsidR="00241FE5" w:rsidRPr="00350210">
        <w:rPr>
          <w:rFonts w:ascii="Candara" w:hAnsi="Candara"/>
          <w:bCs/>
        </w:rPr>
        <w:t xml:space="preserve"> Cronbach’s Alpha &gt; 0,60. Ini </w:t>
      </w:r>
      <w:proofErr w:type="spellStart"/>
      <w:r w:rsidR="00241FE5" w:rsidRPr="00350210">
        <w:rPr>
          <w:rFonts w:ascii="Candara" w:hAnsi="Candara"/>
          <w:bCs/>
        </w:rPr>
        <w:t>berarti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tiap</w:t>
      </w:r>
      <w:proofErr w:type="spellEnd"/>
      <w:r w:rsidR="00241FE5" w:rsidRPr="00350210">
        <w:rPr>
          <w:rFonts w:ascii="Candara" w:hAnsi="Candara"/>
          <w:bCs/>
        </w:rPr>
        <w:t xml:space="preserve"> item </w:t>
      </w:r>
      <w:proofErr w:type="spellStart"/>
      <w:r w:rsidR="00241FE5" w:rsidRPr="00350210">
        <w:rPr>
          <w:rFonts w:ascii="Candara" w:hAnsi="Candara"/>
          <w:bCs/>
        </w:rPr>
        <w:t>pertanyaan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kuesioner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tentang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Persepi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Labelisasi</w:t>
      </w:r>
      <w:proofErr w:type="spellEnd"/>
      <w:r w:rsidR="00241FE5" w:rsidRPr="00350210">
        <w:rPr>
          <w:rFonts w:ascii="Candara" w:hAnsi="Candara"/>
          <w:bCs/>
        </w:rPr>
        <w:t xml:space="preserve"> Halal (X1) </w:t>
      </w:r>
      <w:proofErr w:type="spellStart"/>
      <w:r w:rsidR="00241FE5" w:rsidRPr="00350210">
        <w:rPr>
          <w:rFonts w:ascii="Candara" w:hAnsi="Candara"/>
          <w:bCs/>
        </w:rPr>
        <w:t>dinyatakan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reliabel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atau</w:t>
      </w:r>
      <w:proofErr w:type="spellEnd"/>
      <w:r w:rsidR="00241FE5" w:rsidRPr="00350210">
        <w:rPr>
          <w:rFonts w:ascii="Candara" w:hAnsi="Candara"/>
          <w:bCs/>
        </w:rPr>
        <w:t xml:space="preserve"> </w:t>
      </w:r>
      <w:proofErr w:type="spellStart"/>
      <w:r w:rsidR="00241FE5" w:rsidRPr="00350210">
        <w:rPr>
          <w:rFonts w:ascii="Candara" w:hAnsi="Candara"/>
          <w:bCs/>
        </w:rPr>
        <w:t>terpercaya</w:t>
      </w:r>
      <w:proofErr w:type="spellEnd"/>
      <w:r w:rsidR="00FC6D32" w:rsidRPr="00350210">
        <w:rPr>
          <w:rFonts w:ascii="Candara" w:hAnsi="Candara"/>
          <w:bCs/>
        </w:rPr>
        <w:t>.</w:t>
      </w:r>
    </w:p>
    <w:p w14:paraId="68A488B2" w14:textId="73E19781" w:rsidR="00241FE5" w:rsidRPr="00350210" w:rsidRDefault="00304B3E" w:rsidP="00304B3E">
      <w:pPr>
        <w:spacing w:line="276" w:lineRule="auto"/>
        <w:ind w:firstLine="720"/>
        <w:jc w:val="both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 xml:space="preserve">Adapun </w:t>
      </w:r>
      <w:proofErr w:type="spellStart"/>
      <w:r w:rsidRPr="00350210">
        <w:rPr>
          <w:rFonts w:ascii="Candara" w:hAnsi="Candara"/>
          <w:bCs/>
        </w:rPr>
        <w:t>hasil</w:t>
      </w:r>
      <w:proofErr w:type="spellEnd"/>
      <w:r w:rsidRPr="00350210">
        <w:rPr>
          <w:rFonts w:ascii="Candara" w:hAnsi="Candara"/>
          <w:bCs/>
        </w:rPr>
        <w:t xml:space="preserve"> uji </w:t>
      </w:r>
      <w:proofErr w:type="spellStart"/>
      <w:r w:rsidRPr="00350210">
        <w:rPr>
          <w:rFonts w:ascii="Candara" w:hAnsi="Candara"/>
          <w:bCs/>
        </w:rPr>
        <w:t>reliabilitas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variabel</w:t>
      </w:r>
      <w:proofErr w:type="spellEnd"/>
      <w:r w:rsidRPr="00350210">
        <w:rPr>
          <w:rFonts w:ascii="Candara" w:hAnsi="Candara"/>
          <w:bCs/>
        </w:rPr>
        <w:t xml:space="preserve"> strategi </w:t>
      </w:r>
      <w:proofErr w:type="spellStart"/>
      <w:r w:rsidRPr="00350210">
        <w:rPr>
          <w:rFonts w:ascii="Candara" w:hAnsi="Candara"/>
          <w:bCs/>
        </w:rPr>
        <w:t>pemasaran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sebagai</w:t>
      </w:r>
      <w:proofErr w:type="spellEnd"/>
      <w:r w:rsidRPr="00350210">
        <w:rPr>
          <w:rFonts w:ascii="Candara" w:hAnsi="Candara"/>
          <w:bCs/>
        </w:rPr>
        <w:t xml:space="preserve"> </w:t>
      </w:r>
      <w:proofErr w:type="spellStart"/>
      <w:r w:rsidRPr="00350210">
        <w:rPr>
          <w:rFonts w:ascii="Candara" w:hAnsi="Candara"/>
          <w:bCs/>
        </w:rPr>
        <w:t>berikut</w:t>
      </w:r>
      <w:proofErr w:type="spellEnd"/>
      <w:r w:rsidRPr="00350210">
        <w:rPr>
          <w:rFonts w:ascii="Candara" w:hAnsi="Candara"/>
          <w:bCs/>
        </w:rPr>
        <w:t>:</w:t>
      </w:r>
      <w:r w:rsidRPr="00350210">
        <w:rPr>
          <w:rFonts w:ascii="Candara" w:hAnsi="Candara"/>
          <w:bCs/>
        </w:rPr>
        <w:tab/>
      </w:r>
      <w:r w:rsidR="00241FE5" w:rsidRPr="00350210">
        <w:rPr>
          <w:rFonts w:ascii="Candara" w:hAnsi="Candara"/>
          <w:bCs/>
        </w:rPr>
        <w:tab/>
      </w:r>
      <w:r w:rsidRPr="00350210">
        <w:rPr>
          <w:rFonts w:ascii="Candara" w:hAnsi="Candara"/>
          <w:bCs/>
        </w:rPr>
        <w:tab/>
      </w:r>
      <w:r w:rsidRPr="00350210">
        <w:rPr>
          <w:rFonts w:ascii="Candara" w:hAnsi="Candara"/>
          <w:bCs/>
        </w:rPr>
        <w:tab/>
      </w:r>
      <w:r w:rsidRPr="00350210">
        <w:rPr>
          <w:rFonts w:ascii="Candara" w:hAnsi="Candara"/>
          <w:bCs/>
        </w:rPr>
        <w:tab/>
      </w:r>
      <w:r w:rsidR="00241FE5" w:rsidRPr="00350210">
        <w:rPr>
          <w:rFonts w:ascii="Candara" w:hAnsi="Candara"/>
          <w:bCs/>
        </w:rPr>
        <w:t>Tabel 5</w:t>
      </w:r>
    </w:p>
    <w:p w14:paraId="0B1D0762" w14:textId="31D0C193" w:rsidR="00241FE5" w:rsidRPr="00350210" w:rsidRDefault="00241FE5" w:rsidP="00304B3E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Reliabilitas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Variabel</w:t>
      </w:r>
      <w:proofErr w:type="spellEnd"/>
      <w:r w:rsidRPr="00350210">
        <w:rPr>
          <w:rFonts w:ascii="Candara" w:hAnsi="Candara"/>
          <w:bCs/>
          <w:spacing w:val="2"/>
        </w:rPr>
        <w:t xml:space="preserve"> Strategi </w:t>
      </w:r>
      <w:proofErr w:type="spellStart"/>
      <w:r w:rsidRPr="00350210">
        <w:rPr>
          <w:rFonts w:ascii="Candara" w:hAnsi="Candara"/>
          <w:bCs/>
          <w:spacing w:val="2"/>
        </w:rPr>
        <w:t>Pemasaran</w:t>
      </w:r>
      <w:proofErr w:type="spellEnd"/>
      <w:r w:rsidRPr="00350210">
        <w:rPr>
          <w:rFonts w:ascii="Candara" w:hAnsi="Candara"/>
          <w:bCs/>
          <w:spacing w:val="2"/>
        </w:rPr>
        <w:t xml:space="preserve"> MLM Syariah (X</w:t>
      </w:r>
      <w:r w:rsidR="00CA7A1D" w:rsidRPr="00350210">
        <w:rPr>
          <w:rFonts w:ascii="Candara" w:hAnsi="Candara"/>
          <w:bCs/>
          <w:spacing w:val="2"/>
        </w:rPr>
        <w:t>2)</w:t>
      </w: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241FE5" w:rsidRPr="00350210" w14:paraId="663160DB" w14:textId="77777777" w:rsidTr="0092419F">
        <w:trPr>
          <w:cantSplit/>
          <w:jc w:val="center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B0F199" w14:textId="77777777" w:rsidR="00241FE5" w:rsidRPr="00350210" w:rsidRDefault="00241FE5" w:rsidP="00B906E6">
            <w:pPr>
              <w:adjustRightInd w:val="0"/>
              <w:spacing w:after="120"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r w:rsidRPr="00350210">
              <w:rPr>
                <w:rFonts w:ascii="Candara" w:hAnsi="Candara" w:cs="Arial"/>
                <w:bCs/>
                <w:color w:val="010205"/>
              </w:rPr>
              <w:t>Reliability Statistics</w:t>
            </w:r>
          </w:p>
        </w:tc>
      </w:tr>
      <w:tr w:rsidR="00241FE5" w:rsidRPr="00B202D4" w14:paraId="15DEAD43" w14:textId="77777777" w:rsidTr="0092419F">
        <w:trPr>
          <w:cantSplit/>
          <w:jc w:val="center"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5DAF8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lastRenderedPageBreak/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231B6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 of Items</w:t>
            </w:r>
          </w:p>
        </w:tc>
      </w:tr>
      <w:tr w:rsidR="00241FE5" w:rsidRPr="00B202D4" w14:paraId="3F32E357" w14:textId="77777777" w:rsidTr="0092419F">
        <w:trPr>
          <w:cantSplit/>
          <w:jc w:val="center"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A9A65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.838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5EA6D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4</w:t>
            </w:r>
          </w:p>
        </w:tc>
      </w:tr>
    </w:tbl>
    <w:p w14:paraId="5724ABB5" w14:textId="77777777" w:rsidR="00241FE5" w:rsidRPr="00304B3E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304B3E">
        <w:rPr>
          <w:rFonts w:ascii="Candara" w:hAnsi="Candara"/>
          <w:sz w:val="20"/>
          <w:szCs w:val="20"/>
        </w:rPr>
        <w:t>Sumber</w:t>
      </w:r>
      <w:proofErr w:type="spellEnd"/>
      <w:r w:rsidRPr="00304B3E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304B3E">
        <w:rPr>
          <w:rFonts w:ascii="Candara" w:hAnsi="Candara"/>
          <w:sz w:val="20"/>
          <w:szCs w:val="20"/>
        </w:rPr>
        <w:t>diolah</w:t>
      </w:r>
      <w:proofErr w:type="spellEnd"/>
      <w:r w:rsidRPr="00304B3E">
        <w:rPr>
          <w:rFonts w:ascii="Candara" w:hAnsi="Candara"/>
          <w:sz w:val="20"/>
          <w:szCs w:val="20"/>
        </w:rPr>
        <w:t xml:space="preserve"> di SPSS</w:t>
      </w:r>
    </w:p>
    <w:p w14:paraId="1BE12351" w14:textId="77777777" w:rsidR="00350210" w:rsidRDefault="00350210" w:rsidP="00304B3E">
      <w:pPr>
        <w:adjustRightInd w:val="0"/>
        <w:spacing w:line="276" w:lineRule="auto"/>
        <w:ind w:firstLine="720"/>
        <w:jc w:val="both"/>
        <w:rPr>
          <w:rFonts w:ascii="Candara" w:hAnsi="Candara"/>
        </w:rPr>
      </w:pPr>
    </w:p>
    <w:p w14:paraId="34DC2A21" w14:textId="4D7BA7CC" w:rsidR="00241FE5" w:rsidRPr="00B202D4" w:rsidRDefault="00241FE5" w:rsidP="00304B3E">
      <w:pPr>
        <w:adjustRightInd w:val="0"/>
        <w:spacing w:line="276" w:lineRule="auto"/>
        <w:ind w:firstLine="720"/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Tabel </w:t>
      </w:r>
      <w:proofErr w:type="spellStart"/>
      <w:r w:rsidRPr="00B202D4">
        <w:rPr>
          <w:rFonts w:ascii="Candara" w:hAnsi="Candara"/>
        </w:rPr>
        <w:t>diatas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mengg</w:t>
      </w:r>
      <w:r w:rsidR="00FC6D32" w:rsidRPr="00B202D4">
        <w:rPr>
          <w:rFonts w:ascii="Candara" w:hAnsi="Candara"/>
        </w:rPr>
        <w:t>ambarkan</w:t>
      </w:r>
      <w:proofErr w:type="spellEnd"/>
      <w:r w:rsidR="00FC6D32" w:rsidRPr="00B202D4">
        <w:rPr>
          <w:rFonts w:ascii="Candara" w:hAnsi="Candara"/>
        </w:rPr>
        <w:t xml:space="preserve"> </w:t>
      </w:r>
      <w:proofErr w:type="spellStart"/>
      <w:r w:rsidR="00FC6D32" w:rsidRPr="00B202D4">
        <w:rPr>
          <w:rFonts w:ascii="Candara" w:hAnsi="Candara"/>
        </w:rPr>
        <w:t>hasil</w:t>
      </w:r>
      <w:proofErr w:type="spellEnd"/>
      <w:r w:rsidR="00FC6D32" w:rsidRPr="00B202D4">
        <w:rPr>
          <w:rFonts w:ascii="Candara" w:hAnsi="Candara"/>
        </w:rPr>
        <w:t xml:space="preserve"> uji </w:t>
      </w:r>
      <w:proofErr w:type="spellStart"/>
      <w:r w:rsidR="00FC6D32" w:rsidRPr="00B202D4">
        <w:rPr>
          <w:rFonts w:ascii="Candara" w:hAnsi="Candara"/>
        </w:rPr>
        <w:t>reliabilitas</w:t>
      </w:r>
      <w:proofErr w:type="spellEnd"/>
      <w:r w:rsidR="00FC6D32"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menunjukkan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angka</w:t>
      </w:r>
      <w:proofErr w:type="spellEnd"/>
      <w:r w:rsidRPr="00B202D4">
        <w:rPr>
          <w:rFonts w:ascii="Candara" w:hAnsi="Candara"/>
        </w:rPr>
        <w:t xml:space="preserve"> Cronbach’s Alpha &gt; 0,60. Ini </w:t>
      </w:r>
      <w:proofErr w:type="spellStart"/>
      <w:r w:rsidRPr="00B202D4">
        <w:rPr>
          <w:rFonts w:ascii="Candara" w:hAnsi="Candara"/>
        </w:rPr>
        <w:t>berarti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tiap</w:t>
      </w:r>
      <w:proofErr w:type="spellEnd"/>
      <w:r w:rsidRPr="00B202D4">
        <w:rPr>
          <w:rFonts w:ascii="Candara" w:hAnsi="Candara"/>
        </w:rPr>
        <w:t xml:space="preserve"> item </w:t>
      </w:r>
      <w:proofErr w:type="spellStart"/>
      <w:r w:rsidRPr="00B202D4">
        <w:rPr>
          <w:rFonts w:ascii="Candara" w:hAnsi="Candara"/>
        </w:rPr>
        <w:t>pertanyaan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kuesioner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tentang</w:t>
      </w:r>
      <w:proofErr w:type="spellEnd"/>
      <w:r w:rsidRPr="00B202D4">
        <w:rPr>
          <w:rFonts w:ascii="Candara" w:hAnsi="Candara"/>
        </w:rPr>
        <w:t xml:space="preserve"> Strategi </w:t>
      </w:r>
      <w:proofErr w:type="spellStart"/>
      <w:r w:rsidRPr="00B202D4">
        <w:rPr>
          <w:rFonts w:ascii="Candara" w:hAnsi="Candara"/>
        </w:rPr>
        <w:t>Pemasaran</w:t>
      </w:r>
      <w:proofErr w:type="spellEnd"/>
      <w:r w:rsidRPr="00B202D4">
        <w:rPr>
          <w:rFonts w:ascii="Candara" w:hAnsi="Candara"/>
        </w:rPr>
        <w:t xml:space="preserve"> MLM Syariah (X2) </w:t>
      </w:r>
      <w:proofErr w:type="spellStart"/>
      <w:r w:rsidRPr="00B202D4">
        <w:rPr>
          <w:rFonts w:ascii="Candara" w:hAnsi="Candara"/>
        </w:rPr>
        <w:t>dinyatakan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reliabel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atau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terpercaya</w:t>
      </w:r>
      <w:proofErr w:type="spellEnd"/>
      <w:r w:rsidRPr="00B202D4">
        <w:rPr>
          <w:rFonts w:ascii="Candara" w:hAnsi="Candara"/>
        </w:rPr>
        <w:t>.</w:t>
      </w:r>
    </w:p>
    <w:p w14:paraId="3AB9C618" w14:textId="3774DE6F" w:rsidR="00241FE5" w:rsidRPr="00B202D4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9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pacing w:val="-5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Normalitas</w:t>
      </w:r>
      <w:proofErr w:type="spellEnd"/>
    </w:p>
    <w:p w14:paraId="1655D24D" w14:textId="5A2678F9" w:rsidR="00CA7A1D" w:rsidRPr="00C553DC" w:rsidRDefault="00AF47A4" w:rsidP="00C553DC">
      <w:pPr>
        <w:spacing w:line="276" w:lineRule="auto"/>
        <w:ind w:firstLine="720"/>
        <w:jc w:val="both"/>
        <w:rPr>
          <w:rFonts w:ascii="Candara" w:hAnsi="Candara"/>
          <w:b/>
        </w:rPr>
      </w:pPr>
      <w:r w:rsidRPr="00B202D4">
        <w:rPr>
          <w:rFonts w:ascii="Candara" w:hAnsi="Candara"/>
          <w:spacing w:val="2"/>
        </w:rPr>
        <w:t xml:space="preserve">Uji </w:t>
      </w:r>
      <w:proofErr w:type="spellStart"/>
      <w:r w:rsidRPr="00B202D4">
        <w:rPr>
          <w:rFonts w:ascii="Candara" w:hAnsi="Candara"/>
          <w:spacing w:val="2"/>
        </w:rPr>
        <w:t>normalitas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bertujuan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menguji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apakah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terikat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maupun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bebas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keduanya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terdistribusi</w:t>
      </w:r>
      <w:proofErr w:type="spellEnd"/>
      <w:r w:rsidRPr="00B202D4">
        <w:rPr>
          <w:rFonts w:ascii="Candara" w:hAnsi="Candara"/>
          <w:spacing w:val="2"/>
        </w:rPr>
        <w:t xml:space="preserve"> normal. </w:t>
      </w:r>
      <w:r>
        <w:rPr>
          <w:rFonts w:ascii="Candara" w:hAnsi="Candara"/>
          <w:spacing w:val="2"/>
        </w:rPr>
        <w:t>Model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 yang </w:t>
      </w:r>
      <w:proofErr w:type="spellStart"/>
      <w:r w:rsidRPr="00B202D4">
        <w:rPr>
          <w:rFonts w:ascii="Candara" w:hAnsi="Candara"/>
          <w:spacing w:val="2"/>
        </w:rPr>
        <w:t>baik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memiliki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distribusi</w:t>
      </w:r>
      <w:proofErr w:type="spellEnd"/>
      <w:r w:rsidRPr="00B202D4">
        <w:rPr>
          <w:rFonts w:ascii="Candara" w:hAnsi="Candara"/>
          <w:spacing w:val="2"/>
        </w:rPr>
        <w:t xml:space="preserve"> data normal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mendekati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Normalitas</w:t>
      </w:r>
      <w:proofErr w:type="spellEnd"/>
      <w:r w:rsidRPr="00B202D4">
        <w:rPr>
          <w:rFonts w:ascii="Candara" w:hAnsi="Candara"/>
          <w:spacing w:val="2"/>
        </w:rPr>
        <w:t xml:space="preserve"> data </w:t>
      </w:r>
      <w:proofErr w:type="spellStart"/>
      <w:r w:rsidRPr="00B202D4">
        <w:rPr>
          <w:rFonts w:ascii="Candara" w:hAnsi="Candara"/>
          <w:spacing w:val="2"/>
        </w:rPr>
        <w:t>ini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bisa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dihitung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rumus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Lilifors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bagian</w:t>
      </w:r>
      <w:proofErr w:type="spellEnd"/>
      <w:r w:rsidRPr="00B202D4">
        <w:rPr>
          <w:rFonts w:ascii="Candara" w:hAnsi="Candara"/>
          <w:spacing w:val="2"/>
        </w:rPr>
        <w:t xml:space="preserve"> Kolmogorov Smirnov. </w:t>
      </w:r>
      <w:proofErr w:type="spellStart"/>
      <w:r w:rsidRPr="00B202D4">
        <w:rPr>
          <w:rFonts w:ascii="Candara" w:hAnsi="Candara"/>
          <w:spacing w:val="2"/>
        </w:rPr>
        <w:t>Dikatakan</w:t>
      </w:r>
      <w:proofErr w:type="spellEnd"/>
      <w:r w:rsidRPr="00B202D4">
        <w:rPr>
          <w:rFonts w:ascii="Candara" w:hAnsi="Candara"/>
          <w:spacing w:val="2"/>
        </w:rPr>
        <w:t xml:space="preserve"> normal </w:t>
      </w:r>
      <w:proofErr w:type="spellStart"/>
      <w:r w:rsidRPr="00B202D4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signifikan</w:t>
      </w:r>
      <w:proofErr w:type="spellEnd"/>
      <w:r w:rsidRPr="00B202D4">
        <w:rPr>
          <w:rFonts w:ascii="Candara" w:hAnsi="Candara"/>
          <w:spacing w:val="2"/>
        </w:rPr>
        <w:t xml:space="preserve"> Kolmogorov Smirnov &gt; α = 0,05</w:t>
      </w:r>
      <w:r w:rsidR="00C553DC">
        <w:rPr>
          <w:rFonts w:ascii="Candara" w:hAnsi="Candara"/>
        </w:rPr>
        <w:t>.</w:t>
      </w:r>
      <w:r w:rsidR="00C553DC">
        <w:rPr>
          <w:rFonts w:ascii="Candara" w:hAnsi="Candara"/>
          <w:b/>
        </w:rPr>
        <w:t xml:space="preserve"> </w:t>
      </w:r>
      <w:r w:rsidR="00C553DC" w:rsidRPr="00C553DC">
        <w:rPr>
          <w:rFonts w:ascii="Candara" w:hAnsi="Candara"/>
          <w:bCs/>
        </w:rPr>
        <w:t xml:space="preserve">Hasil </w:t>
      </w:r>
      <w:r w:rsidR="00CA7A1D" w:rsidRPr="00B202D4">
        <w:rPr>
          <w:rFonts w:ascii="Candara" w:hAnsi="Candara"/>
        </w:rPr>
        <w:t xml:space="preserve">Uji </w:t>
      </w:r>
      <w:proofErr w:type="spellStart"/>
      <w:r w:rsidR="00CA7A1D" w:rsidRPr="00B202D4">
        <w:rPr>
          <w:rFonts w:ascii="Candara" w:hAnsi="Candara"/>
        </w:rPr>
        <w:t>Normalitas</w:t>
      </w:r>
      <w:proofErr w:type="spellEnd"/>
      <w:r w:rsidR="00CA7A1D" w:rsidRPr="00B202D4">
        <w:rPr>
          <w:rFonts w:ascii="Candara" w:hAnsi="Candara"/>
        </w:rPr>
        <w:t xml:space="preserve"> </w:t>
      </w:r>
      <w:proofErr w:type="spellStart"/>
      <w:r w:rsidR="00C553DC">
        <w:rPr>
          <w:rFonts w:ascii="Candara" w:hAnsi="Candara"/>
        </w:rPr>
        <w:t>adalah</w:t>
      </w:r>
      <w:proofErr w:type="spellEnd"/>
      <w:r w:rsidR="00C553DC">
        <w:rPr>
          <w:rFonts w:ascii="Candara" w:hAnsi="Candara"/>
        </w:rPr>
        <w:t xml:space="preserve"> </w:t>
      </w:r>
      <w:proofErr w:type="spellStart"/>
      <w:r w:rsidR="00C553DC">
        <w:rPr>
          <w:rFonts w:ascii="Candara" w:hAnsi="Candara"/>
        </w:rPr>
        <w:t>sebagai</w:t>
      </w:r>
      <w:proofErr w:type="spellEnd"/>
      <w:r w:rsidR="00C553DC">
        <w:rPr>
          <w:rFonts w:ascii="Candara" w:hAnsi="Candara"/>
        </w:rPr>
        <w:t xml:space="preserve"> </w:t>
      </w:r>
      <w:proofErr w:type="spellStart"/>
      <w:r w:rsidR="00C553DC">
        <w:rPr>
          <w:rFonts w:ascii="Candara" w:hAnsi="Candara"/>
        </w:rPr>
        <w:t>berikut</w:t>
      </w:r>
      <w:proofErr w:type="spellEnd"/>
      <w:r w:rsidR="00C553DC">
        <w:rPr>
          <w:rFonts w:ascii="Candara" w:hAnsi="Candara"/>
        </w:rPr>
        <w:t xml:space="preserve"> :</w:t>
      </w:r>
    </w:p>
    <w:p w14:paraId="03F14716" w14:textId="77777777" w:rsidR="00241FE5" w:rsidRPr="00350210" w:rsidRDefault="00241FE5" w:rsidP="00C553DC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6</w:t>
      </w:r>
    </w:p>
    <w:p w14:paraId="5A40CB97" w14:textId="77777777" w:rsidR="00241FE5" w:rsidRPr="00350210" w:rsidRDefault="00241FE5" w:rsidP="00C553DC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Normalitas</w:t>
      </w:r>
      <w:proofErr w:type="spellEnd"/>
    </w:p>
    <w:tbl>
      <w:tblPr>
        <w:tblW w:w="55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1"/>
        <w:gridCol w:w="1503"/>
        <w:gridCol w:w="1537"/>
      </w:tblGrid>
      <w:tr w:rsidR="00241FE5" w:rsidRPr="00350210" w14:paraId="65D65173" w14:textId="77777777" w:rsidTr="00C553DC">
        <w:trPr>
          <w:cantSplit/>
          <w:trHeight w:val="210"/>
          <w:jc w:val="center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F4D54" w14:textId="77777777" w:rsidR="00241FE5" w:rsidRPr="00350210" w:rsidRDefault="00241FE5" w:rsidP="00C553DC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r w:rsidRPr="00350210">
              <w:rPr>
                <w:rFonts w:ascii="Candara" w:hAnsi="Candara" w:cs="Arial"/>
                <w:bCs/>
                <w:color w:val="010205"/>
              </w:rPr>
              <w:t>One-Sample Kolmogorov-Smirnov Test</w:t>
            </w:r>
          </w:p>
        </w:tc>
      </w:tr>
      <w:tr w:rsidR="00241FE5" w:rsidRPr="00B202D4" w14:paraId="5707E9FE" w14:textId="77777777" w:rsidTr="00C553DC">
        <w:trPr>
          <w:cantSplit/>
          <w:trHeight w:val="431"/>
          <w:jc w:val="center"/>
        </w:trPr>
        <w:tc>
          <w:tcPr>
            <w:tcW w:w="40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FFA2FC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1C983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Unstandardized Residual</w:t>
            </w:r>
          </w:p>
        </w:tc>
      </w:tr>
      <w:tr w:rsidR="00241FE5" w:rsidRPr="00B202D4" w14:paraId="27AB1725" w14:textId="77777777" w:rsidTr="00C553DC">
        <w:trPr>
          <w:cantSplit/>
          <w:trHeight w:val="220"/>
          <w:jc w:val="center"/>
        </w:trPr>
        <w:tc>
          <w:tcPr>
            <w:tcW w:w="404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A88CB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</w:t>
            </w:r>
          </w:p>
        </w:tc>
        <w:tc>
          <w:tcPr>
            <w:tcW w:w="15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2B215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100</w:t>
            </w:r>
          </w:p>
        </w:tc>
      </w:tr>
      <w:tr w:rsidR="00241FE5" w:rsidRPr="00B202D4" w14:paraId="21098D23" w14:textId="77777777" w:rsidTr="00C553DC">
        <w:trPr>
          <w:cantSplit/>
          <w:trHeight w:val="210"/>
          <w:jc w:val="center"/>
        </w:trPr>
        <w:tc>
          <w:tcPr>
            <w:tcW w:w="254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3A8A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Normal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Parameters</w:t>
            </w:r>
            <w:r w:rsidRPr="00B202D4">
              <w:rPr>
                <w:rFonts w:ascii="Candara" w:hAnsi="Candara" w:cs="Arial"/>
                <w:color w:val="264A60"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8AE49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Mean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6F61D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.0000000</w:t>
            </w:r>
          </w:p>
        </w:tc>
      </w:tr>
      <w:tr w:rsidR="00241FE5" w:rsidRPr="00B202D4" w14:paraId="5C6B6488" w14:textId="77777777" w:rsidTr="00C553DC">
        <w:trPr>
          <w:cantSplit/>
          <w:trHeight w:val="230"/>
          <w:jc w:val="center"/>
        </w:trPr>
        <w:tc>
          <w:tcPr>
            <w:tcW w:w="254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784040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45842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Std. Deviation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BEADE9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.25257721</w:t>
            </w:r>
          </w:p>
        </w:tc>
      </w:tr>
      <w:tr w:rsidR="00241FE5" w:rsidRPr="00B202D4" w14:paraId="4CD4A6D1" w14:textId="77777777" w:rsidTr="00C553DC">
        <w:trPr>
          <w:cantSplit/>
          <w:trHeight w:val="220"/>
          <w:jc w:val="center"/>
        </w:trPr>
        <w:tc>
          <w:tcPr>
            <w:tcW w:w="254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FCAF6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Most Extreme Differences</w:t>
            </w: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E15E1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Absolute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6E2FB7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.060</w:t>
            </w:r>
          </w:p>
        </w:tc>
      </w:tr>
      <w:tr w:rsidR="00241FE5" w:rsidRPr="00B202D4" w14:paraId="54A12696" w14:textId="77777777" w:rsidTr="00C553DC">
        <w:trPr>
          <w:cantSplit/>
          <w:trHeight w:val="220"/>
          <w:jc w:val="center"/>
        </w:trPr>
        <w:tc>
          <w:tcPr>
            <w:tcW w:w="254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10836F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EF53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Positive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6137A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.042</w:t>
            </w:r>
          </w:p>
        </w:tc>
      </w:tr>
      <w:tr w:rsidR="00241FE5" w:rsidRPr="00B202D4" w14:paraId="42C3C9B7" w14:textId="77777777" w:rsidTr="00C553DC">
        <w:trPr>
          <w:cantSplit/>
          <w:trHeight w:val="230"/>
          <w:jc w:val="center"/>
        </w:trPr>
        <w:tc>
          <w:tcPr>
            <w:tcW w:w="254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21A50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C8566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Negative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5A7005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-.060</w:t>
            </w:r>
          </w:p>
        </w:tc>
      </w:tr>
      <w:tr w:rsidR="00241FE5" w:rsidRPr="00B202D4" w14:paraId="53D2C280" w14:textId="77777777" w:rsidTr="00C553DC">
        <w:trPr>
          <w:cantSplit/>
          <w:trHeight w:val="220"/>
          <w:jc w:val="center"/>
        </w:trPr>
        <w:tc>
          <w:tcPr>
            <w:tcW w:w="404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E445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Test Statistic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031067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.060</w:t>
            </w:r>
          </w:p>
        </w:tc>
      </w:tr>
      <w:tr w:rsidR="00241FE5" w:rsidRPr="00B202D4" w14:paraId="6E99E9D2" w14:textId="77777777" w:rsidTr="00C553DC">
        <w:trPr>
          <w:cantSplit/>
          <w:trHeight w:val="210"/>
          <w:jc w:val="center"/>
        </w:trPr>
        <w:tc>
          <w:tcPr>
            <w:tcW w:w="404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7C813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</w:rPr>
              <w:t>Asymp</w:t>
            </w:r>
            <w:proofErr w:type="spellEnd"/>
            <w:r w:rsidRPr="00B202D4">
              <w:rPr>
                <w:rFonts w:ascii="Candara" w:hAnsi="Candara" w:cs="Arial"/>
                <w:color w:val="264A60"/>
              </w:rPr>
              <w:t>. Sig. (2-tailed)</w:t>
            </w:r>
          </w:p>
        </w:tc>
        <w:tc>
          <w:tcPr>
            <w:tcW w:w="15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E75F73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</w:rPr>
            </w:pPr>
            <w:r w:rsidRPr="00B202D4">
              <w:rPr>
                <w:rFonts w:ascii="Candara" w:hAnsi="Candara" w:cs="Arial"/>
                <w:color w:val="010205"/>
              </w:rPr>
              <w:t>.200</w:t>
            </w:r>
            <w:r w:rsidRPr="00B202D4">
              <w:rPr>
                <w:rFonts w:ascii="Candara" w:hAnsi="Candara" w:cs="Arial"/>
                <w:color w:val="010205"/>
                <w:vertAlign w:val="superscript"/>
              </w:rPr>
              <w:t>c,d</w:t>
            </w:r>
          </w:p>
        </w:tc>
      </w:tr>
      <w:tr w:rsidR="00241FE5" w:rsidRPr="00B202D4" w14:paraId="605F1A43" w14:textId="77777777" w:rsidTr="00C553DC">
        <w:trPr>
          <w:cantSplit/>
          <w:trHeight w:val="220"/>
          <w:jc w:val="center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C0C43" w14:textId="77777777" w:rsidR="00241FE5" w:rsidRPr="006A126E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6A126E">
              <w:rPr>
                <w:rFonts w:ascii="Candara" w:hAnsi="Candara" w:cs="Arial"/>
                <w:color w:val="010205"/>
                <w:sz w:val="20"/>
                <w:szCs w:val="20"/>
              </w:rPr>
              <w:t>a. Test distribution is Normal.</w:t>
            </w:r>
          </w:p>
        </w:tc>
      </w:tr>
      <w:tr w:rsidR="00241FE5" w:rsidRPr="00B202D4" w14:paraId="24249A51" w14:textId="77777777" w:rsidTr="00C553DC">
        <w:trPr>
          <w:cantSplit/>
          <w:trHeight w:val="210"/>
          <w:jc w:val="center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F77D3" w14:textId="77777777" w:rsidR="00241FE5" w:rsidRPr="006A126E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6A126E">
              <w:rPr>
                <w:rFonts w:ascii="Candara" w:hAnsi="Candara" w:cs="Arial"/>
                <w:color w:val="010205"/>
                <w:sz w:val="20"/>
                <w:szCs w:val="20"/>
              </w:rPr>
              <w:t>b. Calculated from data.</w:t>
            </w:r>
          </w:p>
        </w:tc>
      </w:tr>
      <w:tr w:rsidR="00241FE5" w:rsidRPr="00B202D4" w14:paraId="73C0858A" w14:textId="77777777" w:rsidTr="00C553DC">
        <w:trPr>
          <w:cantSplit/>
          <w:trHeight w:val="210"/>
          <w:jc w:val="center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0E5E6" w14:textId="77777777" w:rsidR="00241FE5" w:rsidRPr="006A126E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6A126E">
              <w:rPr>
                <w:rFonts w:ascii="Candara" w:hAnsi="Candara" w:cs="Arial"/>
                <w:color w:val="010205"/>
                <w:sz w:val="20"/>
                <w:szCs w:val="20"/>
              </w:rPr>
              <w:t>c. Lilliefors Significance Correction.</w:t>
            </w:r>
          </w:p>
        </w:tc>
      </w:tr>
      <w:tr w:rsidR="00241FE5" w:rsidRPr="00B202D4" w14:paraId="3E92D817" w14:textId="77777777" w:rsidTr="00C553DC">
        <w:trPr>
          <w:cantSplit/>
          <w:trHeight w:val="431"/>
          <w:jc w:val="center"/>
        </w:trPr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DE95" w14:textId="2CC4D957" w:rsidR="00241FE5" w:rsidRPr="006A126E" w:rsidRDefault="00241FE5" w:rsidP="00C553DC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6A126E">
              <w:rPr>
                <w:rFonts w:ascii="Candara" w:hAnsi="Candara" w:cs="Arial"/>
                <w:color w:val="010205"/>
                <w:sz w:val="20"/>
                <w:szCs w:val="20"/>
              </w:rPr>
              <w:t>d. This is a lower bound of the true significance.</w:t>
            </w:r>
          </w:p>
        </w:tc>
      </w:tr>
    </w:tbl>
    <w:p w14:paraId="2278BBA8" w14:textId="77777777" w:rsidR="00241FE5" w:rsidRPr="00C553DC" w:rsidRDefault="00241FE5" w:rsidP="00C553DC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C553DC">
        <w:rPr>
          <w:rFonts w:ascii="Candara" w:hAnsi="Candara"/>
          <w:sz w:val="20"/>
          <w:szCs w:val="20"/>
        </w:rPr>
        <w:t>Sumber</w:t>
      </w:r>
      <w:proofErr w:type="spellEnd"/>
      <w:r w:rsidRPr="00C553DC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C553DC">
        <w:rPr>
          <w:rFonts w:ascii="Candara" w:hAnsi="Candara"/>
          <w:sz w:val="20"/>
          <w:szCs w:val="20"/>
        </w:rPr>
        <w:t>diolah</w:t>
      </w:r>
      <w:proofErr w:type="spellEnd"/>
      <w:r w:rsidRPr="00C553DC">
        <w:rPr>
          <w:rFonts w:ascii="Candara" w:hAnsi="Candara"/>
          <w:sz w:val="20"/>
          <w:szCs w:val="20"/>
        </w:rPr>
        <w:t xml:space="preserve"> di SPSS</w:t>
      </w:r>
    </w:p>
    <w:p w14:paraId="20AF1BDE" w14:textId="77777777" w:rsidR="009B3EDD" w:rsidRDefault="009B3EDD" w:rsidP="00D86969">
      <w:pPr>
        <w:spacing w:line="276" w:lineRule="auto"/>
        <w:ind w:firstLine="720"/>
        <w:jc w:val="both"/>
        <w:rPr>
          <w:rFonts w:ascii="Candara" w:hAnsi="Candara"/>
        </w:rPr>
      </w:pPr>
    </w:p>
    <w:p w14:paraId="40C08862" w14:textId="29AE5993" w:rsidR="00FE0B2F" w:rsidRPr="00B202D4" w:rsidRDefault="00241FE5" w:rsidP="00D86969">
      <w:pPr>
        <w:spacing w:line="276" w:lineRule="auto"/>
        <w:ind w:firstLine="720"/>
        <w:jc w:val="both"/>
        <w:rPr>
          <w:rFonts w:ascii="Candara" w:hAnsi="Candara"/>
        </w:rPr>
      </w:pPr>
      <w:proofErr w:type="spellStart"/>
      <w:r w:rsidRPr="00B202D4">
        <w:rPr>
          <w:rFonts w:ascii="Candara" w:hAnsi="Candara"/>
        </w:rPr>
        <w:t>Berdasarkan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hasil</w:t>
      </w:r>
      <w:proofErr w:type="spellEnd"/>
      <w:r w:rsidRPr="00B202D4">
        <w:rPr>
          <w:rFonts w:ascii="Candara" w:hAnsi="Candara"/>
        </w:rPr>
        <w:t xml:space="preserve"> uji </w:t>
      </w:r>
      <w:proofErr w:type="spellStart"/>
      <w:r w:rsidRPr="00B202D4">
        <w:rPr>
          <w:rFonts w:ascii="Candara" w:hAnsi="Candara"/>
        </w:rPr>
        <w:t>normalitas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diatas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diketahui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nilai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Asymp</w:t>
      </w:r>
      <w:proofErr w:type="spellEnd"/>
      <w:r w:rsidRPr="00B202D4">
        <w:rPr>
          <w:rFonts w:ascii="Candara" w:hAnsi="Candara"/>
        </w:rPr>
        <w:t xml:space="preserve">. Sig. (2-tailed) </w:t>
      </w:r>
      <w:proofErr w:type="spellStart"/>
      <w:r w:rsidRPr="00B202D4">
        <w:rPr>
          <w:rFonts w:ascii="Candara" w:hAnsi="Candara"/>
        </w:rPr>
        <w:t>sebesar</w:t>
      </w:r>
      <w:proofErr w:type="spellEnd"/>
      <w:r w:rsidRPr="00B202D4">
        <w:rPr>
          <w:rFonts w:ascii="Candara" w:hAnsi="Candara"/>
        </w:rPr>
        <w:t xml:space="preserve"> 0,200 &gt; 0,05. </w:t>
      </w:r>
      <w:r w:rsidR="00D86969">
        <w:rPr>
          <w:rFonts w:ascii="Candara" w:hAnsi="Candara"/>
        </w:rPr>
        <w:t>Hasil</w:t>
      </w:r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ini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dapat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D86969">
        <w:rPr>
          <w:rFonts w:ascii="Candara" w:hAnsi="Candara"/>
        </w:rPr>
        <w:t>menunjukkan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data </w:t>
      </w:r>
      <w:proofErr w:type="spellStart"/>
      <w:r w:rsidRPr="00B202D4">
        <w:rPr>
          <w:rFonts w:ascii="Candara" w:hAnsi="Candara"/>
        </w:rPr>
        <w:t>terdistribusi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secara</w:t>
      </w:r>
      <w:proofErr w:type="spellEnd"/>
      <w:r w:rsidRPr="00B202D4">
        <w:rPr>
          <w:rFonts w:ascii="Candara" w:hAnsi="Candara"/>
        </w:rPr>
        <w:t xml:space="preserve"> normal.</w:t>
      </w:r>
    </w:p>
    <w:p w14:paraId="710A6975" w14:textId="5ED6EF0A" w:rsidR="00241FE5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lastRenderedPageBreak/>
        <w:t xml:space="preserve">Hasil Uji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Multikolinearitas</w:t>
      </w:r>
      <w:proofErr w:type="spellEnd"/>
    </w:p>
    <w:p w14:paraId="7F030FA3" w14:textId="2D61B1E0" w:rsidR="00095478" w:rsidRPr="00B202D4" w:rsidRDefault="00095478" w:rsidP="00A1138A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Uji </w:t>
      </w:r>
      <w:proofErr w:type="spellStart"/>
      <w:r w:rsidRPr="00B202D4">
        <w:rPr>
          <w:rFonts w:ascii="Candara" w:hAnsi="Candara"/>
          <w:spacing w:val="2"/>
        </w:rPr>
        <w:t>multikolinieritas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bertujuan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menguji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adakah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korelasi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antar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bebas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tidak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dalam</w:t>
      </w:r>
      <w:proofErr w:type="spellEnd"/>
      <w:r>
        <w:rPr>
          <w:rFonts w:ascii="Candara" w:hAnsi="Candara"/>
          <w:spacing w:val="2"/>
        </w:rPr>
        <w:t xml:space="preserve"> model </w:t>
      </w:r>
      <w:proofErr w:type="spellStart"/>
      <w:r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. Dalam </w:t>
      </w:r>
      <w:r>
        <w:rPr>
          <w:rFonts w:ascii="Candara" w:hAnsi="Candara"/>
          <w:spacing w:val="2"/>
        </w:rPr>
        <w:t>uji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ini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bisa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cara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melihat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Variance Inflation Faktor (VIF) dan </w:t>
      </w:r>
      <w:proofErr w:type="spellStart"/>
      <w:r w:rsidRPr="00B202D4">
        <w:rPr>
          <w:rFonts w:ascii="Candara" w:hAnsi="Candara"/>
          <w:spacing w:val="2"/>
        </w:rPr>
        <w:t>besaran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korelasi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antara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independen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r w:rsidR="00A1138A">
        <w:rPr>
          <w:rFonts w:ascii="Candara" w:hAnsi="Candara"/>
          <w:spacing w:val="2"/>
        </w:rPr>
        <w:t xml:space="preserve">Data </w:t>
      </w:r>
      <w:proofErr w:type="spellStart"/>
      <w:r w:rsidR="00A1138A">
        <w:rPr>
          <w:rFonts w:ascii="Candara" w:hAnsi="Candara"/>
          <w:spacing w:val="2"/>
        </w:rPr>
        <w:t>bebas</w:t>
      </w:r>
      <w:proofErr w:type="spellEnd"/>
      <w:r w:rsidR="00A1138A">
        <w:rPr>
          <w:rFonts w:ascii="Candara" w:hAnsi="Candara"/>
          <w:spacing w:val="2"/>
        </w:rPr>
        <w:t xml:space="preserve"> </w:t>
      </w:r>
      <w:proofErr w:type="spellStart"/>
      <w:r w:rsidR="00A1138A">
        <w:rPr>
          <w:rFonts w:ascii="Candara" w:hAnsi="Candara"/>
          <w:spacing w:val="2"/>
        </w:rPr>
        <w:t>dari</w:t>
      </w:r>
      <w:proofErr w:type="spellEnd"/>
      <w:r w:rsidR="00A1138A">
        <w:rPr>
          <w:rFonts w:ascii="Candara" w:hAnsi="Candara"/>
          <w:spacing w:val="2"/>
        </w:rPr>
        <w:t xml:space="preserve"> </w:t>
      </w:r>
      <w:proofErr w:type="spellStart"/>
      <w:r w:rsidR="00A1138A" w:rsidRPr="00B202D4">
        <w:rPr>
          <w:rFonts w:ascii="Candara" w:hAnsi="Candara"/>
          <w:spacing w:val="2"/>
        </w:rPr>
        <w:t>multikolinieritas</w:t>
      </w:r>
      <w:proofErr w:type="spellEnd"/>
      <w:r w:rsidR="00A1138A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A1138A">
        <w:rPr>
          <w:rFonts w:ascii="Candara" w:hAnsi="Candara"/>
          <w:spacing w:val="2"/>
        </w:rPr>
        <w:t>diperoleh</w:t>
      </w:r>
      <w:proofErr w:type="spellEnd"/>
      <w:r w:rsidR="00A1138A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VIF &lt; 10</w:t>
      </w:r>
      <w:r>
        <w:rPr>
          <w:rFonts w:ascii="Candara" w:hAnsi="Candara"/>
          <w:spacing w:val="2"/>
        </w:rPr>
        <w:t xml:space="preserve"> dan </w:t>
      </w:r>
      <w:proofErr w:type="spellStart"/>
      <w:r>
        <w:rPr>
          <w:rFonts w:ascii="Candara" w:hAnsi="Candara"/>
          <w:spacing w:val="2"/>
        </w:rPr>
        <w:t>nilai</w:t>
      </w:r>
      <w:proofErr w:type="spellEnd"/>
      <w:r>
        <w:rPr>
          <w:rFonts w:ascii="Candara" w:hAnsi="Candara"/>
          <w:spacing w:val="2"/>
        </w:rPr>
        <w:t xml:space="preserve"> </w:t>
      </w:r>
      <w:r w:rsidRPr="00B202D4">
        <w:rPr>
          <w:rFonts w:ascii="Candara" w:hAnsi="Candara"/>
          <w:spacing w:val="2"/>
        </w:rPr>
        <w:t xml:space="preserve">tolerance </w:t>
      </w:r>
      <w:r>
        <w:rPr>
          <w:rFonts w:ascii="Candara" w:hAnsi="Candara"/>
          <w:spacing w:val="2"/>
        </w:rPr>
        <w:t>&gt;</w:t>
      </w:r>
      <w:r w:rsidRPr="00B202D4">
        <w:rPr>
          <w:rFonts w:ascii="Candara" w:hAnsi="Candara"/>
          <w:spacing w:val="2"/>
        </w:rPr>
        <w:t xml:space="preserve"> 0,10. </w:t>
      </w:r>
    </w:p>
    <w:p w14:paraId="0FE925A2" w14:textId="14CA3BB8" w:rsidR="00FE0B2F" w:rsidRPr="00B202D4" w:rsidRDefault="00A1138A" w:rsidP="00A1138A">
      <w:pPr>
        <w:spacing w:line="276" w:lineRule="auto"/>
        <w:ind w:firstLine="72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Berdasarkan</w:t>
      </w:r>
      <w:proofErr w:type="spellEnd"/>
      <w:r>
        <w:rPr>
          <w:rFonts w:ascii="Candara" w:hAnsi="Candara"/>
        </w:rPr>
        <w:t xml:space="preserve"> </w:t>
      </w:r>
      <w:r w:rsidR="00FE0B2F" w:rsidRPr="00B202D4">
        <w:rPr>
          <w:rFonts w:ascii="Candara" w:hAnsi="Candara"/>
        </w:rPr>
        <w:t xml:space="preserve">Uji </w:t>
      </w:r>
      <w:proofErr w:type="spellStart"/>
      <w:r w:rsidR="00FE0B2F">
        <w:rPr>
          <w:rFonts w:ascii="Candara" w:hAnsi="Candara"/>
        </w:rPr>
        <w:t>Multikolinearitas</w:t>
      </w:r>
      <w:proofErr w:type="spellEnd"/>
      <w:r>
        <w:rPr>
          <w:rFonts w:ascii="Candara" w:hAnsi="Candara"/>
        </w:rPr>
        <w:t xml:space="preserve"> yang </w:t>
      </w:r>
      <w:proofErr w:type="spellStart"/>
      <w:r>
        <w:rPr>
          <w:rFonts w:ascii="Candara" w:hAnsi="Candara"/>
        </w:rPr>
        <w:t>dilakukan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diperoleh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hasil</w:t>
      </w:r>
      <w:proofErr w:type="spellEnd"/>
      <w:r w:rsidR="00FE0B2F" w:rsidRPr="00B202D4">
        <w:rPr>
          <w:rFonts w:ascii="Candara" w:hAnsi="Candara"/>
        </w:rPr>
        <w:t xml:space="preserve"> </w:t>
      </w:r>
      <w:proofErr w:type="spellStart"/>
      <w:r w:rsidR="00FE0B2F" w:rsidRPr="00B202D4">
        <w:rPr>
          <w:rFonts w:ascii="Candara" w:hAnsi="Candara"/>
        </w:rPr>
        <w:t>sebagai</w:t>
      </w:r>
      <w:proofErr w:type="spellEnd"/>
      <w:r w:rsidR="00FE0B2F" w:rsidRPr="00B202D4">
        <w:rPr>
          <w:rFonts w:ascii="Candara" w:hAnsi="Candara"/>
        </w:rPr>
        <w:t xml:space="preserve"> </w:t>
      </w:r>
      <w:proofErr w:type="spellStart"/>
      <w:r w:rsidR="00FE0B2F" w:rsidRPr="00B202D4">
        <w:rPr>
          <w:rFonts w:ascii="Candara" w:hAnsi="Candara"/>
        </w:rPr>
        <w:t>berikut</w:t>
      </w:r>
      <w:proofErr w:type="spellEnd"/>
      <w:r w:rsidR="00FE0B2F" w:rsidRPr="00B202D4">
        <w:rPr>
          <w:rFonts w:ascii="Candara" w:hAnsi="Candara"/>
        </w:rPr>
        <w:t>:</w:t>
      </w:r>
    </w:p>
    <w:p w14:paraId="377CB174" w14:textId="77777777" w:rsidR="00241FE5" w:rsidRPr="00350210" w:rsidRDefault="00241FE5" w:rsidP="00A1138A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7</w:t>
      </w:r>
    </w:p>
    <w:p w14:paraId="45B08409" w14:textId="77777777" w:rsidR="00241FE5" w:rsidRPr="00350210" w:rsidRDefault="00241FE5" w:rsidP="00A1138A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Multikolinearitas</w:t>
      </w:r>
      <w:proofErr w:type="spellEnd"/>
    </w:p>
    <w:tbl>
      <w:tblPr>
        <w:tblW w:w="8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701"/>
        <w:gridCol w:w="710"/>
        <w:gridCol w:w="992"/>
        <w:gridCol w:w="1276"/>
        <w:gridCol w:w="708"/>
        <w:gridCol w:w="851"/>
        <w:gridCol w:w="992"/>
        <w:gridCol w:w="709"/>
      </w:tblGrid>
      <w:tr w:rsidR="00241FE5" w:rsidRPr="00350210" w14:paraId="0EAF1C2B" w14:textId="77777777" w:rsidTr="00DE2778">
        <w:trPr>
          <w:cantSplit/>
          <w:jc w:val="center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61F65" w14:textId="77777777" w:rsidR="00241FE5" w:rsidRPr="00350210" w:rsidRDefault="00241FE5" w:rsidP="00A1138A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proofErr w:type="spellStart"/>
            <w:r w:rsidRPr="00350210">
              <w:rPr>
                <w:rFonts w:ascii="Candara" w:hAnsi="Candara" w:cs="Arial"/>
                <w:bCs/>
                <w:color w:val="010205"/>
              </w:rPr>
              <w:t>Coefficients</w:t>
            </w:r>
            <w:r w:rsidRPr="00350210">
              <w:rPr>
                <w:rFonts w:ascii="Candara" w:hAnsi="Candara" w:cs="Arial"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41FE5" w:rsidRPr="00B202D4" w14:paraId="53F1AF6E" w14:textId="77777777" w:rsidTr="00DE2778">
        <w:trPr>
          <w:cantSplit/>
          <w:jc w:val="center"/>
        </w:trPr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D8531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F99A4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19FD9A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6CAE8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6F93D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Sig.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872DB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Collinearity Statistics</w:t>
            </w:r>
          </w:p>
        </w:tc>
      </w:tr>
      <w:tr w:rsidR="00241FE5" w:rsidRPr="00B202D4" w14:paraId="575089ED" w14:textId="77777777" w:rsidTr="00DE2778">
        <w:trPr>
          <w:cantSplit/>
          <w:jc w:val="center"/>
        </w:trPr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E3E2A7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7B1CC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0AC3C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063EF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EAADCCD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BE59877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16C79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Tolerance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F4258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VIF</w:t>
            </w:r>
          </w:p>
        </w:tc>
      </w:tr>
      <w:tr w:rsidR="00241FE5" w:rsidRPr="00B202D4" w14:paraId="7010D110" w14:textId="77777777" w:rsidTr="00DE2778">
        <w:trPr>
          <w:cantSplit/>
          <w:jc w:val="center"/>
        </w:trPr>
        <w:tc>
          <w:tcPr>
            <w:tcW w:w="28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C839C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DDB6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7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753F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-1.055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CF82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.191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C67FC2D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243A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-5.538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A60D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D30082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AC76F98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241FE5" w:rsidRPr="00B202D4" w14:paraId="22DB29EC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315184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114C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Gambar</w:t>
            </w:r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7491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B208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B2DC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.095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85CF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.933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2A37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.353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5766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4D12E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2.294</w:t>
            </w:r>
          </w:p>
        </w:tc>
      </w:tr>
      <w:tr w:rsidR="00241FE5" w:rsidRPr="00B202D4" w14:paraId="3FE9CDF8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E3FBD4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40DD9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Tulisan</w:t>
            </w:r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1C11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.080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8B9D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F237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.162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026F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1.567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43F1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.121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5BE8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B4B6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2.357</w:t>
            </w:r>
          </w:p>
        </w:tc>
      </w:tr>
      <w:tr w:rsidR="00241FE5" w:rsidRPr="00B202D4" w14:paraId="0672319C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8F8B79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E6556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Kombinasi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Gambar dan Tulisan</w:t>
            </w:r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7565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-.023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72B9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0AC6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-.053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2D61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-.562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3D098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4391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2F238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1.945</w:t>
            </w:r>
          </w:p>
        </w:tc>
      </w:tr>
      <w:tr w:rsidR="00241FE5" w:rsidRPr="00B202D4" w14:paraId="4B7390E3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E5D90E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4CE7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Menempel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pada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0B58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.160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07B7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7C8CD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5134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3.930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1D44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96BD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.499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9A7B2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2.002</w:t>
            </w:r>
          </w:p>
        </w:tc>
      </w:tr>
      <w:tr w:rsidR="00241FE5" w:rsidRPr="00B202D4" w14:paraId="12457DE1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8A28C3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A819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Penjualan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9E23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7E43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.039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A1CF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.133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52E0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1.389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3C9A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.168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B5F3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.490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2165A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2.041</w:t>
            </w:r>
          </w:p>
        </w:tc>
      </w:tr>
      <w:tr w:rsidR="00241FE5" w:rsidRPr="00B202D4" w14:paraId="2B0F7DEA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FADBDC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D1467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Promosi</w:t>
            </w:r>
            <w:proofErr w:type="spellEnd"/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8F7E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-.041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B4D5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3803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-.083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8B786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-.892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6016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F752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.515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FE124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1.940</w:t>
            </w:r>
          </w:p>
        </w:tc>
      </w:tr>
      <w:tr w:rsidR="00241FE5" w:rsidRPr="00B202D4" w14:paraId="20FC28FF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E513A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EE20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Networking</w:t>
            </w:r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21D1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-.032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26FB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59FF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-.073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5CB2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-.730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0430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.468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860E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.448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DA2CF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2.232</w:t>
            </w:r>
          </w:p>
        </w:tc>
      </w:tr>
      <w:tr w:rsidR="00241FE5" w:rsidRPr="00B202D4" w14:paraId="5E0356F7" w14:textId="77777777" w:rsidTr="00DE2778">
        <w:trPr>
          <w:cantSplit/>
          <w:jc w:val="center"/>
        </w:trPr>
        <w:tc>
          <w:tcPr>
            <w:tcW w:w="28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BD7EA1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AF9E9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Pembinaan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Mitra</w:t>
            </w:r>
          </w:p>
        </w:tc>
        <w:tc>
          <w:tcPr>
            <w:tcW w:w="7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64A26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.197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B6700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.043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F4A20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.468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7F78B6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4.576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AAD69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F81EB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BF894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2.317</w:t>
            </w:r>
          </w:p>
        </w:tc>
      </w:tr>
      <w:tr w:rsidR="00241FE5" w:rsidRPr="00A1138A" w14:paraId="580FF4D5" w14:textId="77777777" w:rsidTr="00DE2778">
        <w:trPr>
          <w:cantSplit/>
          <w:jc w:val="center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2C3592" w14:textId="77777777" w:rsidR="00241FE5" w:rsidRPr="00A1138A" w:rsidRDefault="00241FE5" w:rsidP="00B906E6">
            <w:pPr>
              <w:keepNext/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A1138A">
              <w:rPr>
                <w:rFonts w:ascii="Candara" w:hAnsi="Candara" w:cs="Arial"/>
                <w:color w:val="010205"/>
                <w:sz w:val="20"/>
                <w:szCs w:val="20"/>
              </w:rPr>
              <w:t xml:space="preserve">a. Dependent Variable: Keputusan </w:t>
            </w:r>
            <w:proofErr w:type="spellStart"/>
            <w:r w:rsidRPr="00A1138A">
              <w:rPr>
                <w:rFonts w:ascii="Candara" w:hAnsi="Candara" w:cs="Arial"/>
                <w:color w:val="010205"/>
                <w:sz w:val="20"/>
                <w:szCs w:val="20"/>
              </w:rPr>
              <w:t>Pembelian</w:t>
            </w:r>
            <w:proofErr w:type="spellEnd"/>
          </w:p>
        </w:tc>
      </w:tr>
    </w:tbl>
    <w:p w14:paraId="77308490" w14:textId="77777777" w:rsidR="00241FE5" w:rsidRPr="00A1138A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A1138A">
        <w:rPr>
          <w:rFonts w:ascii="Candara" w:hAnsi="Candara"/>
          <w:sz w:val="20"/>
          <w:szCs w:val="20"/>
        </w:rPr>
        <w:t>Sumber</w:t>
      </w:r>
      <w:proofErr w:type="spellEnd"/>
      <w:r w:rsidRPr="00A1138A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A1138A">
        <w:rPr>
          <w:rFonts w:ascii="Candara" w:hAnsi="Candara"/>
          <w:sz w:val="20"/>
          <w:szCs w:val="20"/>
        </w:rPr>
        <w:t>diolah</w:t>
      </w:r>
      <w:proofErr w:type="spellEnd"/>
      <w:r w:rsidRPr="00A1138A">
        <w:rPr>
          <w:rFonts w:ascii="Candara" w:hAnsi="Candara"/>
          <w:sz w:val="20"/>
          <w:szCs w:val="20"/>
        </w:rPr>
        <w:t xml:space="preserve"> di SPSS</w:t>
      </w:r>
    </w:p>
    <w:p w14:paraId="1B5A8BD0" w14:textId="4C07FDEA" w:rsidR="00241FE5" w:rsidRPr="00B202D4" w:rsidRDefault="00241FE5" w:rsidP="00A1138A">
      <w:pPr>
        <w:spacing w:line="276" w:lineRule="auto"/>
        <w:ind w:firstLine="720"/>
        <w:jc w:val="both"/>
        <w:rPr>
          <w:rFonts w:ascii="Candara" w:hAnsi="Candara"/>
        </w:rPr>
      </w:pPr>
      <w:r w:rsidRPr="00B202D4">
        <w:rPr>
          <w:rFonts w:ascii="Candara" w:hAnsi="Candara"/>
          <w:spacing w:val="2"/>
        </w:rPr>
        <w:t xml:space="preserve">Dari </w:t>
      </w:r>
      <w:proofErr w:type="spellStart"/>
      <w:r w:rsidRPr="00B202D4">
        <w:rPr>
          <w:rFonts w:ascii="Candara" w:hAnsi="Candara"/>
          <w:spacing w:val="2"/>
        </w:rPr>
        <w:t>hasil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tersebut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dapat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diinterpretasikan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bahwa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semua</w:t>
      </w:r>
      <w:proofErr w:type="spellEnd"/>
      <w:r w:rsidRPr="00B202D4">
        <w:rPr>
          <w:rFonts w:ascii="Candara" w:hAnsi="Candara"/>
          <w:spacing w:val="2"/>
        </w:rPr>
        <w:t xml:space="preserve"> item </w:t>
      </w:r>
      <w:proofErr w:type="spellStart"/>
      <w:r w:rsidRPr="00B202D4">
        <w:rPr>
          <w:rFonts w:ascii="Candara" w:hAnsi="Candara"/>
          <w:spacing w:val="2"/>
        </w:rPr>
        <w:t>pertanyaan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semua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terbebas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gejala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multikolinearitas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karena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semua</w:t>
      </w:r>
      <w:proofErr w:type="spellEnd"/>
      <w:r w:rsidRPr="00B202D4">
        <w:rPr>
          <w:rFonts w:ascii="Candara" w:hAnsi="Candara"/>
          <w:spacing w:val="2"/>
        </w:rPr>
        <w:t xml:space="preserve"> item </w:t>
      </w:r>
      <w:proofErr w:type="spellStart"/>
      <w:r w:rsidRPr="00B202D4">
        <w:rPr>
          <w:rFonts w:ascii="Candara" w:hAnsi="Candara"/>
          <w:spacing w:val="2"/>
        </w:rPr>
        <w:t>memiliki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tolerance </w:t>
      </w:r>
      <w:proofErr w:type="spellStart"/>
      <w:r w:rsidRPr="00B202D4">
        <w:rPr>
          <w:rFonts w:ascii="Candara" w:hAnsi="Candara"/>
          <w:spacing w:val="2"/>
        </w:rPr>
        <w:t>lebih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besar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0,10 dan VIF </w:t>
      </w:r>
      <w:proofErr w:type="spellStart"/>
      <w:r w:rsidRPr="00B202D4">
        <w:rPr>
          <w:rFonts w:ascii="Candara" w:hAnsi="Candara"/>
          <w:spacing w:val="2"/>
        </w:rPr>
        <w:t>dibawah</w:t>
      </w:r>
      <w:proofErr w:type="spellEnd"/>
      <w:r w:rsidRPr="00B202D4">
        <w:rPr>
          <w:rFonts w:ascii="Candara" w:hAnsi="Candara"/>
          <w:spacing w:val="2"/>
        </w:rPr>
        <w:t xml:space="preserve"> 10.</w:t>
      </w:r>
      <w:r w:rsidRPr="00B202D4">
        <w:rPr>
          <w:rFonts w:ascii="Candara" w:hAnsi="Candara"/>
        </w:rPr>
        <w:t xml:space="preserve"> </w:t>
      </w:r>
    </w:p>
    <w:p w14:paraId="094C4394" w14:textId="2B5AC6CA" w:rsidR="00241FE5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8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pacing w:val="-3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Heterokedastisitas</w:t>
      </w:r>
      <w:proofErr w:type="spellEnd"/>
    </w:p>
    <w:p w14:paraId="54890282" w14:textId="686A343C" w:rsidR="00FE0B2F" w:rsidRDefault="00FD44CA" w:rsidP="00FD44CA">
      <w:pPr>
        <w:spacing w:line="276" w:lineRule="auto"/>
        <w:ind w:firstLine="720"/>
        <w:jc w:val="both"/>
        <w:rPr>
          <w:rFonts w:ascii="Candara" w:hAnsi="Candara"/>
        </w:rPr>
      </w:pPr>
      <w:r w:rsidRPr="00B202D4">
        <w:rPr>
          <w:rFonts w:ascii="Candara" w:hAnsi="Candara"/>
          <w:spacing w:val="2"/>
        </w:rPr>
        <w:t xml:space="preserve">Uji </w:t>
      </w:r>
      <w:proofErr w:type="spellStart"/>
      <w:r w:rsidRPr="00B202D4">
        <w:rPr>
          <w:rFonts w:ascii="Candara" w:hAnsi="Candara"/>
          <w:spacing w:val="2"/>
        </w:rPr>
        <w:t>heteroskedastisitas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bertujuan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menguji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apakah</w:t>
      </w:r>
      <w:proofErr w:type="spellEnd"/>
      <w:r w:rsidRPr="00B202D4">
        <w:rPr>
          <w:rFonts w:ascii="Candara" w:hAnsi="Candara"/>
          <w:spacing w:val="2"/>
        </w:rPr>
        <w:t xml:space="preserve"> model </w:t>
      </w:r>
      <w:proofErr w:type="spellStart"/>
      <w:r w:rsidRPr="00B202D4"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terjadi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ketidaksamaan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residual </w:t>
      </w:r>
      <w:proofErr w:type="spellStart"/>
      <w:r w:rsidRPr="00B202D4">
        <w:rPr>
          <w:rFonts w:ascii="Candara" w:hAnsi="Candara"/>
          <w:spacing w:val="2"/>
        </w:rPr>
        <w:t>antar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pengamatan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Heteroskedastisitas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penelitian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diuji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koefisien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korelasi</w:t>
      </w:r>
      <w:proofErr w:type="spellEnd"/>
      <w:r w:rsidRPr="00B202D4">
        <w:rPr>
          <w:rFonts w:ascii="Candara" w:hAnsi="Candara"/>
          <w:spacing w:val="2"/>
        </w:rPr>
        <w:t xml:space="preserve"> Rank Spearman </w:t>
      </w:r>
      <w:proofErr w:type="spellStart"/>
      <w:r w:rsidRPr="00B202D4"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pengkorelasian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absolut</w:t>
      </w:r>
      <w:proofErr w:type="spellEnd"/>
      <w:r w:rsidRPr="00B202D4">
        <w:rPr>
          <w:rFonts w:ascii="Candara" w:hAnsi="Candara"/>
          <w:spacing w:val="2"/>
        </w:rPr>
        <w:t xml:space="preserve"> residual </w:t>
      </w:r>
      <w:proofErr w:type="spellStart"/>
      <w:r w:rsidRPr="00B202D4">
        <w:rPr>
          <w:rFonts w:ascii="Candara" w:hAnsi="Candara"/>
          <w:spacing w:val="2"/>
        </w:rPr>
        <w:t>hasil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semua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bebas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proofErr w:type="spellStart"/>
      <w:r w:rsidRPr="00B202D4">
        <w:rPr>
          <w:rFonts w:ascii="Candara" w:hAnsi="Candara"/>
          <w:spacing w:val="2"/>
        </w:rPr>
        <w:t>Apabila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signifikansi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hasil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korelasi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lebih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kecil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dari</w:t>
      </w:r>
      <w:proofErr w:type="spellEnd"/>
      <w:r w:rsidRPr="00B202D4">
        <w:rPr>
          <w:rFonts w:ascii="Candara" w:hAnsi="Candara"/>
          <w:spacing w:val="2"/>
        </w:rPr>
        <w:t xml:space="preserve"> 0,05 (5%)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lastRenderedPageBreak/>
        <w:t>persamaan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tersebut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terjadi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heteroskedastisitas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atau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sebaliknya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r>
        <w:rPr>
          <w:rFonts w:ascii="Candara" w:hAnsi="Candara"/>
          <w:spacing w:val="2"/>
        </w:rPr>
        <w:t xml:space="preserve"> </w:t>
      </w:r>
      <w:r>
        <w:rPr>
          <w:rFonts w:ascii="Candara" w:hAnsi="Candara"/>
        </w:rPr>
        <w:t>Hasil u</w:t>
      </w:r>
      <w:r w:rsidR="00FE0B2F" w:rsidRPr="00B202D4">
        <w:rPr>
          <w:rFonts w:ascii="Candara" w:hAnsi="Candara"/>
        </w:rPr>
        <w:t xml:space="preserve">ji </w:t>
      </w:r>
      <w:proofErr w:type="spellStart"/>
      <w:r w:rsidR="00FE0B2F">
        <w:rPr>
          <w:rFonts w:ascii="Candara" w:hAnsi="Candara"/>
        </w:rPr>
        <w:t>Heterkodestisitas</w:t>
      </w:r>
      <w:proofErr w:type="spellEnd"/>
      <w:r w:rsidR="00FE0B2F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disajikan</w:t>
      </w:r>
      <w:proofErr w:type="spellEnd"/>
      <w:r>
        <w:rPr>
          <w:rFonts w:ascii="Candara" w:hAnsi="Candara"/>
        </w:rPr>
        <w:t xml:space="preserve"> pada </w:t>
      </w:r>
      <w:proofErr w:type="spellStart"/>
      <w:r>
        <w:rPr>
          <w:rFonts w:ascii="Candara" w:hAnsi="Candara"/>
        </w:rPr>
        <w:t>tabel</w:t>
      </w:r>
      <w:proofErr w:type="spellEnd"/>
      <w:r>
        <w:rPr>
          <w:rFonts w:ascii="Candara" w:hAnsi="Candara"/>
        </w:rPr>
        <w:t xml:space="preserve"> </w:t>
      </w:r>
      <w:proofErr w:type="spellStart"/>
      <w:r w:rsidR="00FE0B2F">
        <w:rPr>
          <w:rFonts w:ascii="Candara" w:hAnsi="Candara"/>
        </w:rPr>
        <w:t>berikut</w:t>
      </w:r>
      <w:proofErr w:type="spellEnd"/>
      <w:r w:rsidR="00FE0B2F">
        <w:rPr>
          <w:rFonts w:ascii="Candara" w:hAnsi="Candara"/>
        </w:rPr>
        <w:t>:</w:t>
      </w:r>
    </w:p>
    <w:p w14:paraId="4D62CE38" w14:textId="628E0DD0" w:rsidR="00350210" w:rsidRDefault="00350210" w:rsidP="00FD44CA">
      <w:pPr>
        <w:spacing w:line="276" w:lineRule="auto"/>
        <w:ind w:firstLine="720"/>
        <w:jc w:val="both"/>
        <w:rPr>
          <w:rFonts w:ascii="Candara" w:hAnsi="Candara"/>
        </w:rPr>
      </w:pPr>
    </w:p>
    <w:p w14:paraId="7EB4CBBC" w14:textId="77777777" w:rsidR="00350210" w:rsidRPr="00FD44CA" w:rsidRDefault="00350210" w:rsidP="00FD44CA">
      <w:pPr>
        <w:spacing w:line="276" w:lineRule="auto"/>
        <w:ind w:firstLine="720"/>
        <w:jc w:val="both"/>
        <w:rPr>
          <w:rFonts w:ascii="Candara" w:hAnsi="Candara"/>
          <w:spacing w:val="2"/>
        </w:rPr>
      </w:pPr>
    </w:p>
    <w:p w14:paraId="4DC93924" w14:textId="77777777" w:rsidR="00241FE5" w:rsidRPr="00350210" w:rsidRDefault="00241FE5" w:rsidP="00FD44CA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8</w:t>
      </w:r>
    </w:p>
    <w:p w14:paraId="3BA1F2A5" w14:textId="77777777" w:rsidR="00241FE5" w:rsidRPr="00350210" w:rsidRDefault="00241FE5" w:rsidP="00FD44CA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Heteroskedastisitas</w:t>
      </w:r>
      <w:proofErr w:type="spellEnd"/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206"/>
        <w:gridCol w:w="1450"/>
        <w:gridCol w:w="2584"/>
        <w:gridCol w:w="2268"/>
      </w:tblGrid>
      <w:tr w:rsidR="00241FE5" w:rsidRPr="00B202D4" w14:paraId="5D8643BE" w14:textId="77777777" w:rsidTr="00FC6D32">
        <w:trPr>
          <w:trHeight w:val="55"/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723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73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Unstandarized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Residual</w:t>
            </w:r>
          </w:p>
        </w:tc>
      </w:tr>
      <w:tr w:rsidR="00241FE5" w:rsidRPr="00B202D4" w14:paraId="424E8052" w14:textId="77777777" w:rsidTr="00FC6D32">
        <w:trPr>
          <w:trHeight w:val="213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15C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Spearman's rho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807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Gambar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176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A032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0,037</w:t>
            </w:r>
          </w:p>
        </w:tc>
      </w:tr>
      <w:tr w:rsidR="00241FE5" w:rsidRPr="00B202D4" w14:paraId="1626CC8C" w14:textId="77777777" w:rsidTr="00FC6D32">
        <w:trPr>
          <w:trHeight w:val="57"/>
          <w:jc w:val="center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1A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6C86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220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079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0,713</w:t>
            </w:r>
          </w:p>
        </w:tc>
      </w:tr>
      <w:tr w:rsidR="00241FE5" w:rsidRPr="00B202D4" w14:paraId="01970DEF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E17C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4EF4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89D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2DF0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42597DC9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30B7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A60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Tulisan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534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02F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0,007</w:t>
            </w:r>
          </w:p>
        </w:tc>
      </w:tr>
      <w:tr w:rsidR="00241FE5" w:rsidRPr="00B202D4" w14:paraId="31DD11F0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703E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EDC3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9C4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B92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0,946</w:t>
            </w:r>
          </w:p>
        </w:tc>
      </w:tr>
      <w:tr w:rsidR="00241FE5" w:rsidRPr="00B202D4" w14:paraId="23A4723A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EC1F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2320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F81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946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05C57468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CED8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204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Kombinasi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Gambar dan Tulisan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C81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4E4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0,003</w:t>
            </w:r>
          </w:p>
        </w:tc>
      </w:tr>
      <w:tr w:rsidR="00241FE5" w:rsidRPr="00B202D4" w14:paraId="22BD9F80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6864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4770F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CCD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A7B5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0,973</w:t>
            </w:r>
          </w:p>
        </w:tc>
      </w:tr>
      <w:tr w:rsidR="00241FE5" w:rsidRPr="00B202D4" w14:paraId="07F33017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B5AF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DFA8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C9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1B4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184750B6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9097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A71A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Menempel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pada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DC3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2A5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0,048</w:t>
            </w:r>
          </w:p>
        </w:tc>
      </w:tr>
      <w:tr w:rsidR="00241FE5" w:rsidRPr="00B202D4" w14:paraId="7A8087E8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1583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E954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1D5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2D1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0,663</w:t>
            </w:r>
          </w:p>
        </w:tc>
      </w:tr>
      <w:tr w:rsidR="00241FE5" w:rsidRPr="00B202D4" w14:paraId="02A877F2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C106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BDE37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86B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50C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7FE9613A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38B0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D25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Penjualan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Langsung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735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0E3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0,057</w:t>
            </w:r>
          </w:p>
        </w:tc>
      </w:tr>
      <w:tr w:rsidR="00241FE5" w:rsidRPr="00B202D4" w14:paraId="33E663ED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3FA30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D0B0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32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6FE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0,574</w:t>
            </w:r>
          </w:p>
        </w:tc>
      </w:tr>
      <w:tr w:rsidR="00241FE5" w:rsidRPr="00B202D4" w14:paraId="70654E52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447AD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83C0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6AB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065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0F29366C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94E6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3828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Promosi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96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B763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0,034</w:t>
            </w:r>
          </w:p>
        </w:tc>
      </w:tr>
      <w:tr w:rsidR="00241FE5" w:rsidRPr="00B202D4" w14:paraId="5DD66036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7E77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55BAB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10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913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0,738</w:t>
            </w:r>
          </w:p>
        </w:tc>
      </w:tr>
      <w:tr w:rsidR="00241FE5" w:rsidRPr="00B202D4" w14:paraId="108E4749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5EE4F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F563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2A4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8F4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431B75B5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694D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822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Networking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666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F3F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0,029</w:t>
            </w:r>
          </w:p>
        </w:tc>
      </w:tr>
      <w:tr w:rsidR="00241FE5" w:rsidRPr="00B202D4" w14:paraId="19D1FB37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8815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539D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A8A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511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0,772</w:t>
            </w:r>
          </w:p>
        </w:tc>
      </w:tr>
      <w:tr w:rsidR="00241FE5" w:rsidRPr="00B202D4" w14:paraId="353B3678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1EE2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9CE5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BA08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1A0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5AD5DFD2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57049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806D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Pembinaan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Mitra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29F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C41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0,054</w:t>
            </w:r>
          </w:p>
        </w:tc>
      </w:tr>
      <w:tr w:rsidR="00241FE5" w:rsidRPr="00B202D4" w14:paraId="68670DFB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5CB2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F79A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87BD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1BA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0,590</w:t>
            </w:r>
          </w:p>
        </w:tc>
      </w:tr>
      <w:tr w:rsidR="00241FE5" w:rsidRPr="00B202D4" w14:paraId="57346CB6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45FA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61F6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18C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721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  <w:tr w:rsidR="00241FE5" w:rsidRPr="00B202D4" w14:paraId="0A5C5EE8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6626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8617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Unstandarized</w:t>
            </w:r>
            <w:proofErr w:type="spellEnd"/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 xml:space="preserve"> Residual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25E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AF7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1000</w:t>
            </w:r>
          </w:p>
        </w:tc>
      </w:tr>
      <w:tr w:rsidR="00241FE5" w:rsidRPr="00B202D4" w14:paraId="5BBF53F6" w14:textId="77777777" w:rsidTr="00FC6D32">
        <w:trPr>
          <w:trHeight w:val="57"/>
          <w:jc w:val="center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18E1A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282D" w14:textId="77777777" w:rsidR="00241FE5" w:rsidRPr="00B202D4" w:rsidRDefault="00241FE5" w:rsidP="00B906E6">
            <w:pPr>
              <w:spacing w:line="276" w:lineRule="auto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10C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602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</w:p>
        </w:tc>
      </w:tr>
      <w:tr w:rsidR="00241FE5" w:rsidRPr="00B202D4" w14:paraId="480DB017" w14:textId="77777777" w:rsidTr="00FC6D32">
        <w:trPr>
          <w:trHeight w:val="57"/>
          <w:jc w:val="center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DA4F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FA7" w14:textId="77777777" w:rsidR="00241FE5" w:rsidRPr="00B202D4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B202D4">
              <w:rPr>
                <w:rFonts w:ascii="Candara" w:hAnsi="Candara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32C" w14:textId="77777777" w:rsidR="00241FE5" w:rsidRPr="00FD44CA" w:rsidRDefault="00241FE5" w:rsidP="00B906E6">
            <w:pPr>
              <w:spacing w:line="276" w:lineRule="auto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FD44CA">
              <w:rPr>
                <w:rFonts w:ascii="Candara" w:hAnsi="Candara"/>
                <w:color w:val="000000"/>
                <w:sz w:val="20"/>
                <w:szCs w:val="20"/>
              </w:rPr>
              <w:t>100</w:t>
            </w:r>
          </w:p>
        </w:tc>
      </w:tr>
    </w:tbl>
    <w:p w14:paraId="50294BC7" w14:textId="77777777" w:rsidR="00241FE5" w:rsidRPr="00FD44CA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FD44CA">
        <w:rPr>
          <w:rFonts w:ascii="Candara" w:hAnsi="Candara"/>
          <w:sz w:val="20"/>
          <w:szCs w:val="20"/>
        </w:rPr>
        <w:t>Sumber</w:t>
      </w:r>
      <w:proofErr w:type="spellEnd"/>
      <w:r w:rsidRPr="00FD44CA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FD44CA">
        <w:rPr>
          <w:rFonts w:ascii="Candara" w:hAnsi="Candara"/>
          <w:sz w:val="20"/>
          <w:szCs w:val="20"/>
        </w:rPr>
        <w:t>diolah</w:t>
      </w:r>
      <w:proofErr w:type="spellEnd"/>
      <w:r w:rsidRPr="00FD44CA">
        <w:rPr>
          <w:rFonts w:ascii="Candara" w:hAnsi="Candara"/>
          <w:sz w:val="20"/>
          <w:szCs w:val="20"/>
        </w:rPr>
        <w:t xml:space="preserve"> di SPSS</w:t>
      </w:r>
    </w:p>
    <w:p w14:paraId="5B4D00EF" w14:textId="327E50CF" w:rsidR="00241FE5" w:rsidRPr="00B202D4" w:rsidRDefault="00FD44CA" w:rsidP="00ED5C96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proofErr w:type="spellStart"/>
      <w:r>
        <w:rPr>
          <w:rFonts w:ascii="Candara" w:hAnsi="Candara"/>
          <w:spacing w:val="2"/>
        </w:rPr>
        <w:t>Berdasarkan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tabel</w:t>
      </w:r>
      <w:proofErr w:type="spellEnd"/>
      <w:r w:rsidR="00241FE5" w:rsidRPr="00B202D4">
        <w:rPr>
          <w:rFonts w:ascii="Candara" w:hAnsi="Candara"/>
          <w:spacing w:val="2"/>
        </w:rPr>
        <w:t xml:space="preserve"> uji </w:t>
      </w:r>
      <w:proofErr w:type="spellStart"/>
      <w:r w:rsidR="00241FE5" w:rsidRPr="00B202D4">
        <w:rPr>
          <w:rFonts w:ascii="Candara" w:hAnsi="Candara"/>
          <w:spacing w:val="2"/>
        </w:rPr>
        <w:t>heterokedastisitas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menggunakan</w:t>
      </w:r>
      <w:proofErr w:type="spellEnd"/>
      <w:r w:rsidR="00241FE5" w:rsidRPr="00B202D4">
        <w:rPr>
          <w:rFonts w:ascii="Candara" w:hAnsi="Candara"/>
          <w:spacing w:val="2"/>
        </w:rPr>
        <w:t xml:space="preserve"> Rank Spearman </w:t>
      </w:r>
      <w:proofErr w:type="spellStart"/>
      <w:r w:rsidR="00241FE5" w:rsidRPr="00B202D4">
        <w:rPr>
          <w:rFonts w:ascii="Candara" w:hAnsi="Candara"/>
          <w:spacing w:val="2"/>
        </w:rPr>
        <w:t>diatas</w:t>
      </w:r>
      <w:proofErr w:type="spellEnd"/>
      <w:r w:rsidR="00241FE5" w:rsidRPr="00B202D4">
        <w:rPr>
          <w:rFonts w:ascii="Candara" w:hAnsi="Candara"/>
          <w:spacing w:val="2"/>
        </w:rPr>
        <w:t xml:space="preserve">, </w:t>
      </w:r>
      <w:proofErr w:type="spellStart"/>
      <w:r w:rsidR="00241FE5" w:rsidRPr="00B202D4">
        <w:rPr>
          <w:rFonts w:ascii="Candara" w:hAnsi="Candara"/>
          <w:spacing w:val="2"/>
        </w:rPr>
        <w:t>diketahui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nilai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signifikansi</w:t>
      </w:r>
      <w:proofErr w:type="spellEnd"/>
      <w:r w:rsidR="0059523E" w:rsidRPr="00B202D4">
        <w:rPr>
          <w:rFonts w:ascii="Candara" w:hAnsi="Candara"/>
          <w:spacing w:val="2"/>
        </w:rPr>
        <w:t xml:space="preserve"> </w:t>
      </w:r>
      <w:proofErr w:type="spellStart"/>
      <w:r w:rsidR="0059523E" w:rsidRPr="00B202D4">
        <w:rPr>
          <w:rFonts w:ascii="Candara" w:hAnsi="Candara"/>
          <w:spacing w:val="2"/>
        </w:rPr>
        <w:t>dari</w:t>
      </w:r>
      <w:proofErr w:type="spellEnd"/>
      <w:r w:rsidR="0059523E" w:rsidRPr="00B202D4">
        <w:rPr>
          <w:rFonts w:ascii="Candara" w:hAnsi="Candara"/>
          <w:spacing w:val="2"/>
        </w:rPr>
        <w:t xml:space="preserve"> </w:t>
      </w:r>
      <w:proofErr w:type="spellStart"/>
      <w:r w:rsidR="0059523E" w:rsidRPr="00B202D4">
        <w:rPr>
          <w:rFonts w:ascii="Candara" w:hAnsi="Candara"/>
          <w:spacing w:val="2"/>
        </w:rPr>
        <w:t>tiap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</w:rPr>
        <w:t>indikator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pertanyaan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untuk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r w:rsidR="00241FE5" w:rsidRPr="00B202D4">
        <w:rPr>
          <w:rFonts w:ascii="Candara" w:hAnsi="Candara"/>
          <w:spacing w:val="2"/>
        </w:rPr>
        <w:lastRenderedPageBreak/>
        <w:t xml:space="preserve">X1 </w:t>
      </w:r>
      <w:r w:rsidR="0059523E" w:rsidRPr="00B202D4">
        <w:rPr>
          <w:rFonts w:ascii="Candara" w:hAnsi="Candara"/>
          <w:spacing w:val="2"/>
        </w:rPr>
        <w:t xml:space="preserve">dan X2 </w:t>
      </w:r>
      <w:proofErr w:type="spellStart"/>
      <w:r w:rsidR="00241FE5" w:rsidRPr="00B202D4">
        <w:rPr>
          <w:rFonts w:ascii="Candara" w:hAnsi="Candara"/>
          <w:spacing w:val="2"/>
        </w:rPr>
        <w:t>menunjukkan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angka</w:t>
      </w:r>
      <w:proofErr w:type="spellEnd"/>
      <w:r w:rsidR="00241FE5" w:rsidRPr="00B202D4">
        <w:rPr>
          <w:rFonts w:ascii="Candara" w:hAnsi="Candara"/>
          <w:spacing w:val="2"/>
        </w:rPr>
        <w:t xml:space="preserve"> yang </w:t>
      </w:r>
      <w:proofErr w:type="spellStart"/>
      <w:r w:rsidR="00241FE5" w:rsidRPr="00B202D4">
        <w:rPr>
          <w:rFonts w:ascii="Candara" w:hAnsi="Candara"/>
          <w:spacing w:val="2"/>
        </w:rPr>
        <w:t>lebih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besar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dari</w:t>
      </w:r>
      <w:proofErr w:type="spellEnd"/>
      <w:r w:rsidR="00241FE5" w:rsidRPr="00B202D4">
        <w:rPr>
          <w:rFonts w:ascii="Candara" w:hAnsi="Candara"/>
          <w:spacing w:val="2"/>
        </w:rPr>
        <w:t xml:space="preserve"> 0,05, </w:t>
      </w:r>
      <w:proofErr w:type="spellStart"/>
      <w:r w:rsidR="00241FE5" w:rsidRPr="00B202D4">
        <w:rPr>
          <w:rFonts w:ascii="Candara" w:hAnsi="Candara"/>
          <w:spacing w:val="2"/>
        </w:rPr>
        <w:t>sehingga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dapat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dikatakan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bahwa</w:t>
      </w:r>
      <w:proofErr w:type="spellEnd"/>
      <w:r w:rsidR="00241FE5" w:rsidRPr="00B202D4">
        <w:rPr>
          <w:rFonts w:ascii="Candara" w:hAnsi="Candara"/>
          <w:spacing w:val="2"/>
        </w:rPr>
        <w:t xml:space="preserve"> data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tersebut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tid</w:t>
      </w:r>
      <w:r w:rsidR="003332D1" w:rsidRPr="00B202D4">
        <w:rPr>
          <w:rFonts w:ascii="Candara" w:hAnsi="Candara"/>
          <w:spacing w:val="2"/>
        </w:rPr>
        <w:t>ak</w:t>
      </w:r>
      <w:proofErr w:type="spellEnd"/>
      <w:r w:rsidR="003332D1" w:rsidRPr="00B202D4">
        <w:rPr>
          <w:rFonts w:ascii="Candara" w:hAnsi="Candara"/>
          <w:spacing w:val="2"/>
        </w:rPr>
        <w:t xml:space="preserve"> </w:t>
      </w:r>
      <w:proofErr w:type="spellStart"/>
      <w:r w:rsidR="003332D1" w:rsidRPr="00B202D4">
        <w:rPr>
          <w:rFonts w:ascii="Candara" w:hAnsi="Candara"/>
          <w:spacing w:val="2"/>
        </w:rPr>
        <w:t>terjadi</w:t>
      </w:r>
      <w:proofErr w:type="spellEnd"/>
      <w:r w:rsidR="003332D1" w:rsidRPr="00B202D4">
        <w:rPr>
          <w:rFonts w:ascii="Candara" w:hAnsi="Candara"/>
          <w:spacing w:val="2"/>
        </w:rPr>
        <w:t xml:space="preserve"> </w:t>
      </w:r>
      <w:proofErr w:type="spellStart"/>
      <w:r w:rsidR="003332D1" w:rsidRPr="00B202D4">
        <w:rPr>
          <w:rFonts w:ascii="Candara" w:hAnsi="Candara"/>
          <w:spacing w:val="2"/>
        </w:rPr>
        <w:t>heteroskedastisitas</w:t>
      </w:r>
      <w:proofErr w:type="spellEnd"/>
      <w:r w:rsidR="003332D1" w:rsidRPr="00B202D4">
        <w:rPr>
          <w:rFonts w:ascii="Candara" w:hAnsi="Candara"/>
          <w:spacing w:val="2"/>
        </w:rPr>
        <w:t>.</w:t>
      </w:r>
    </w:p>
    <w:p w14:paraId="3429C364" w14:textId="77777777" w:rsidR="00241FE5" w:rsidRPr="00B202D4" w:rsidRDefault="00241FE5" w:rsidP="00B906E6">
      <w:pPr>
        <w:pStyle w:val="Judul2"/>
        <w:spacing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5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Regresi</w:t>
      </w:r>
      <w:proofErr w:type="spellEnd"/>
      <w:r w:rsidRPr="00B202D4">
        <w:rPr>
          <w:rFonts w:ascii="Candara" w:hAnsi="Candara" w:cs="Times New Roman"/>
          <w:b/>
          <w:color w:val="auto"/>
          <w:spacing w:val="-1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>Linear</w:t>
      </w:r>
      <w:r w:rsidRPr="00B202D4">
        <w:rPr>
          <w:rFonts w:ascii="Candara" w:hAnsi="Candara" w:cs="Times New Roman"/>
          <w:b/>
          <w:color w:val="auto"/>
          <w:spacing w:val="-7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Berganda</w:t>
      </w:r>
      <w:proofErr w:type="spellEnd"/>
    </w:p>
    <w:p w14:paraId="43C0E69E" w14:textId="13D2E149" w:rsidR="00BE79A7" w:rsidRPr="00B202D4" w:rsidRDefault="00BE79A7" w:rsidP="00CC52EA">
      <w:pPr>
        <w:spacing w:after="120" w:line="276" w:lineRule="auto"/>
        <w:ind w:firstLine="720"/>
        <w:jc w:val="both"/>
        <w:rPr>
          <w:rFonts w:ascii="Candara" w:hAnsi="Candara"/>
          <w:spacing w:val="2"/>
        </w:rPr>
      </w:pPr>
      <w:r>
        <w:rPr>
          <w:rFonts w:ascii="Candara" w:hAnsi="Candara"/>
          <w:spacing w:val="2"/>
        </w:rPr>
        <w:t xml:space="preserve">Uji </w:t>
      </w:r>
      <w:proofErr w:type="spellStart"/>
      <w:r>
        <w:rPr>
          <w:rFonts w:ascii="Candara" w:hAnsi="Candara"/>
          <w:spacing w:val="2"/>
        </w:rPr>
        <w:t>ini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bertujuan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mengetahui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arah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pengaruh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antara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independen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dependen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positif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ataukah</w:t>
      </w:r>
      <w:proofErr w:type="spellEnd"/>
      <w:r w:rsidRPr="00B202D4">
        <w:rPr>
          <w:rFonts w:ascii="Candara" w:hAnsi="Candara"/>
          <w:spacing w:val="2"/>
        </w:rPr>
        <w:t xml:space="preserve"> negative </w:t>
      </w:r>
      <w:proofErr w:type="spellStart"/>
      <w:r w:rsidRPr="00B202D4">
        <w:rPr>
          <w:rFonts w:ascii="Candara" w:hAnsi="Candara"/>
          <w:spacing w:val="2"/>
        </w:rPr>
        <w:t>kemudian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diprediksi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dependen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sesuai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kenaikan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ataupun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penurunan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independen</w:t>
      </w:r>
      <w:proofErr w:type="spellEnd"/>
      <w:r w:rsidRPr="00B202D4">
        <w:rPr>
          <w:rFonts w:ascii="Candara" w:hAnsi="Candara"/>
          <w:spacing w:val="2"/>
        </w:rPr>
        <w:t xml:space="preserve">. </w:t>
      </w:r>
      <w:r>
        <w:rPr>
          <w:rFonts w:ascii="Candara" w:hAnsi="Candara"/>
          <w:spacing w:val="2"/>
        </w:rPr>
        <w:t xml:space="preserve">Hasil </w:t>
      </w:r>
      <w:proofErr w:type="spellStart"/>
      <w:r>
        <w:rPr>
          <w:rFonts w:ascii="Candara" w:hAnsi="Candara"/>
          <w:spacing w:val="2"/>
        </w:rPr>
        <w:t>analisis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regresi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berganda</w:t>
      </w:r>
      <w:proofErr w:type="spellEnd"/>
      <w:r>
        <w:rPr>
          <w:rFonts w:ascii="Candara" w:hAnsi="Candara"/>
          <w:spacing w:val="2"/>
        </w:rPr>
        <w:t xml:space="preserve"> pada </w:t>
      </w:r>
      <w:proofErr w:type="spellStart"/>
      <w:r>
        <w:rPr>
          <w:rFonts w:ascii="Candara" w:hAnsi="Candara"/>
          <w:spacing w:val="2"/>
        </w:rPr>
        <w:t>penelitian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ini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adalah</w:t>
      </w:r>
      <w:proofErr w:type="spellEnd"/>
      <w:r>
        <w:rPr>
          <w:rFonts w:ascii="Candara" w:hAnsi="Candara"/>
          <w:spacing w:val="2"/>
        </w:rPr>
        <w:t xml:space="preserve"> :</w:t>
      </w:r>
    </w:p>
    <w:p w14:paraId="5B258E45" w14:textId="77777777" w:rsidR="00241FE5" w:rsidRPr="00350210" w:rsidRDefault="00241FE5" w:rsidP="00BE79A7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9</w:t>
      </w:r>
    </w:p>
    <w:p w14:paraId="4ACFC3D5" w14:textId="77777777" w:rsidR="00241FE5" w:rsidRPr="00350210" w:rsidRDefault="00241FE5" w:rsidP="00BE79A7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Persamaan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Regresi</w:t>
      </w:r>
      <w:proofErr w:type="spellEnd"/>
      <w:r w:rsidRPr="00350210">
        <w:rPr>
          <w:rFonts w:ascii="Candara" w:hAnsi="Candara"/>
          <w:bCs/>
          <w:spacing w:val="2"/>
        </w:rPr>
        <w:t xml:space="preserve"> Linear </w:t>
      </w:r>
      <w:proofErr w:type="spellStart"/>
      <w:r w:rsidRPr="00350210">
        <w:rPr>
          <w:rFonts w:ascii="Candara" w:hAnsi="Candara"/>
          <w:bCs/>
          <w:spacing w:val="2"/>
        </w:rPr>
        <w:t>Berganda</w:t>
      </w:r>
      <w:proofErr w:type="spellEnd"/>
    </w:p>
    <w:tbl>
      <w:tblPr>
        <w:tblW w:w="69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817"/>
        <w:gridCol w:w="709"/>
        <w:gridCol w:w="992"/>
        <w:gridCol w:w="1276"/>
        <w:gridCol w:w="851"/>
        <w:gridCol w:w="850"/>
      </w:tblGrid>
      <w:tr w:rsidR="00241FE5" w:rsidRPr="00350210" w14:paraId="3EA20B83" w14:textId="77777777" w:rsidTr="00DE2778">
        <w:trPr>
          <w:cantSplit/>
          <w:jc w:val="center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8A942" w14:textId="77777777" w:rsidR="00241FE5" w:rsidRPr="00350210" w:rsidRDefault="00241FE5" w:rsidP="00BE79A7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proofErr w:type="spellStart"/>
            <w:r w:rsidRPr="00350210">
              <w:rPr>
                <w:rFonts w:ascii="Candara" w:hAnsi="Candara" w:cs="Arial"/>
                <w:bCs/>
                <w:color w:val="010205"/>
              </w:rPr>
              <w:t>Coefficients</w:t>
            </w:r>
            <w:r w:rsidRPr="00350210">
              <w:rPr>
                <w:rFonts w:ascii="Candara" w:hAnsi="Candara" w:cs="Arial"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41FE5" w:rsidRPr="00350210" w14:paraId="2251CE9F" w14:textId="77777777" w:rsidTr="00DE2778">
        <w:trPr>
          <w:cantSplit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085D1" w14:textId="77777777" w:rsidR="00241FE5" w:rsidRPr="00350210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bCs/>
                <w:color w:val="264A60"/>
                <w:sz w:val="20"/>
                <w:szCs w:val="20"/>
              </w:rPr>
            </w:pPr>
            <w:r w:rsidRPr="00350210">
              <w:rPr>
                <w:rFonts w:ascii="Candara" w:hAnsi="Candara" w:cs="Arial"/>
                <w:bCs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3A8BFA" w14:textId="77777777" w:rsidR="00241FE5" w:rsidRPr="00350210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264A60"/>
                <w:sz w:val="20"/>
                <w:szCs w:val="20"/>
              </w:rPr>
            </w:pPr>
            <w:r w:rsidRPr="00350210">
              <w:rPr>
                <w:rFonts w:ascii="Candara" w:hAnsi="Candara" w:cs="Arial"/>
                <w:bCs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18C29F" w14:textId="77777777" w:rsidR="00241FE5" w:rsidRPr="00350210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264A60"/>
                <w:sz w:val="20"/>
                <w:szCs w:val="20"/>
              </w:rPr>
            </w:pPr>
            <w:r w:rsidRPr="00350210">
              <w:rPr>
                <w:rFonts w:ascii="Candara" w:hAnsi="Candara" w:cs="Arial"/>
                <w:bCs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EF2E92" w14:textId="77777777" w:rsidR="00241FE5" w:rsidRPr="00350210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264A60"/>
                <w:sz w:val="20"/>
                <w:szCs w:val="20"/>
              </w:rPr>
            </w:pPr>
            <w:r w:rsidRPr="00350210">
              <w:rPr>
                <w:rFonts w:ascii="Candara" w:hAnsi="Candara" w:cs="Arial"/>
                <w:bCs/>
                <w:color w:val="264A60"/>
                <w:sz w:val="20"/>
                <w:szCs w:val="20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1DA6497" w14:textId="77777777" w:rsidR="00241FE5" w:rsidRPr="00350210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264A60"/>
                <w:sz w:val="20"/>
                <w:szCs w:val="20"/>
              </w:rPr>
            </w:pPr>
            <w:r w:rsidRPr="00350210">
              <w:rPr>
                <w:rFonts w:ascii="Candara" w:hAnsi="Candara" w:cs="Arial"/>
                <w:bCs/>
                <w:color w:val="264A60"/>
                <w:sz w:val="20"/>
                <w:szCs w:val="20"/>
              </w:rPr>
              <w:t>Sig.</w:t>
            </w:r>
          </w:p>
        </w:tc>
      </w:tr>
      <w:tr w:rsidR="00241FE5" w:rsidRPr="00B202D4" w14:paraId="7CABB349" w14:textId="77777777" w:rsidTr="00DE2778">
        <w:trPr>
          <w:cantSplit/>
          <w:jc w:val="center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707477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30D6B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AB04E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E6D4B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7BA4C3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B6C815E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</w:tr>
      <w:tr w:rsidR="00241FE5" w:rsidRPr="00B202D4" w14:paraId="089E030A" w14:textId="77777777" w:rsidTr="00DE2778">
        <w:trPr>
          <w:cantSplit/>
          <w:jc w:val="center"/>
        </w:trPr>
        <w:tc>
          <w:tcPr>
            <w:tcW w:w="45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09E3F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7A681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84ED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-1.497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64E9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.247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313286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BFF5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-6.058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2FA37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241FE5" w:rsidRPr="00B202D4" w14:paraId="3AD2C653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E75A12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72A4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Gambar X1.1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E839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.302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A495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.192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C452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.149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5CC0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1.567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6FE5E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.121</w:t>
            </w:r>
          </w:p>
        </w:tc>
      </w:tr>
      <w:tr w:rsidR="00241FE5" w:rsidRPr="00B202D4" w14:paraId="145CE566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0F32F9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23459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Tulisan X1.2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252A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8C5F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.200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FD958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.095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1D06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.891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5595B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.375</w:t>
            </w:r>
          </w:p>
        </w:tc>
      </w:tr>
      <w:tr w:rsidR="00241FE5" w:rsidRPr="00B202D4" w14:paraId="603E496E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D926B6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AEF7D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Kombinasi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Gambar dan Tulisan X1.3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7109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4DCC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.144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7A42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1336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.026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4EAC8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.979</w:t>
            </w:r>
          </w:p>
        </w:tc>
      </w:tr>
      <w:tr w:rsidR="00241FE5" w:rsidRPr="00B202D4" w14:paraId="77A0E47F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93E13E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4F10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Menempel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pada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Kemasan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X1.4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F436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.542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A9B0A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.132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3AC4C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C8AD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4.114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86636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241FE5" w:rsidRPr="00B202D4" w14:paraId="0EFC4611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6ADA2A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06B2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Penjualan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Langsung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X2.1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C892C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71F1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.128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FD75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.135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4403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1.371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8FD57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.174</w:t>
            </w:r>
          </w:p>
        </w:tc>
      </w:tr>
      <w:tr w:rsidR="00241FE5" w:rsidRPr="00B202D4" w14:paraId="61B61B12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18B0DF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464BC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Promosi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X2.2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5F95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-.099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CC708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.160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5BBA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-.057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D53A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-.619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801BC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.538</w:t>
            </w:r>
          </w:p>
        </w:tc>
      </w:tr>
      <w:tr w:rsidR="00241FE5" w:rsidRPr="00B202D4" w14:paraId="454E1BFE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397ED2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C30CB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Networking X2.3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C8F5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-.135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2FC6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.151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9DD6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-.090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0688E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-.895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67CDC7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.373</w:t>
            </w:r>
          </w:p>
        </w:tc>
      </w:tr>
      <w:tr w:rsidR="00241FE5" w:rsidRPr="00B202D4" w14:paraId="5E114B78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94AACD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957E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Pembinaan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Mitra X2.4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E4C8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.677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AAA7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.158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96AE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.449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6B5B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4.299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564E9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241FE5" w:rsidRPr="00B202D4" w14:paraId="06032FD6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893447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7610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Usia</w:t>
            </w:r>
            <w:proofErr w:type="spellEnd"/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25690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.023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F7FF2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C3224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.027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C7701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.389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EE38BB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.698</w:t>
            </w:r>
          </w:p>
        </w:tc>
      </w:tr>
      <w:tr w:rsidR="00241FE5" w:rsidRPr="00B202D4" w14:paraId="363C4D55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4EC64F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AACE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8CCF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-.063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C543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.075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84B3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-.079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ACA3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-.846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EC4C6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.400</w:t>
            </w:r>
          </w:p>
        </w:tc>
      </w:tr>
      <w:tr w:rsidR="00241FE5" w:rsidRPr="00B202D4" w14:paraId="636BC1E0" w14:textId="77777777" w:rsidTr="00DE2778">
        <w:trPr>
          <w:cantSplit/>
          <w:jc w:val="center"/>
        </w:trPr>
        <w:tc>
          <w:tcPr>
            <w:tcW w:w="45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6F9304" w14:textId="77777777" w:rsidR="00241FE5" w:rsidRPr="00B202D4" w:rsidRDefault="00241FE5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67D1D3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Jenis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E96F89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.052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68931D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.076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E0B026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.065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D2A24F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.681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A977F5" w14:textId="77777777" w:rsidR="00241FE5" w:rsidRPr="00B202D4" w:rsidRDefault="00241FE5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.498</w:t>
            </w:r>
          </w:p>
        </w:tc>
      </w:tr>
      <w:tr w:rsidR="00241FE5" w:rsidRPr="00B202D4" w14:paraId="7E890E02" w14:textId="77777777" w:rsidTr="00DE2778">
        <w:trPr>
          <w:cantSplit/>
          <w:jc w:val="center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9A057" w14:textId="77777777" w:rsidR="00241FE5" w:rsidRPr="00B202D4" w:rsidRDefault="00241FE5" w:rsidP="00B906E6">
            <w:pPr>
              <w:pStyle w:val="DaftarParagraf"/>
              <w:keepNext/>
              <w:widowControl/>
              <w:numPr>
                <w:ilvl w:val="0"/>
                <w:numId w:val="1"/>
              </w:numPr>
              <w:adjustRightInd w:val="0"/>
              <w:spacing w:line="276" w:lineRule="auto"/>
              <w:ind w:right="60"/>
              <w:contextualSpacing/>
              <w:jc w:val="left"/>
              <w:rPr>
                <w:rFonts w:ascii="Candara" w:hAnsi="Candara" w:cs="Arial"/>
                <w:color w:val="010205"/>
              </w:rPr>
            </w:pPr>
            <w:r w:rsidRPr="00B202D4">
              <w:rPr>
                <w:rFonts w:ascii="Candara" w:hAnsi="Candara" w:cs="Arial"/>
                <w:color w:val="010205"/>
              </w:rPr>
              <w:t xml:space="preserve">Dependent Variable: Keputusan </w:t>
            </w:r>
            <w:proofErr w:type="spellStart"/>
            <w:r w:rsidRPr="00B202D4">
              <w:rPr>
                <w:rFonts w:ascii="Candara" w:hAnsi="Candara" w:cs="Arial"/>
                <w:color w:val="010205"/>
              </w:rPr>
              <w:t>Pembelian</w:t>
            </w:r>
            <w:proofErr w:type="spellEnd"/>
          </w:p>
        </w:tc>
      </w:tr>
    </w:tbl>
    <w:p w14:paraId="5FC9BE0A" w14:textId="77777777" w:rsidR="00241FE5" w:rsidRPr="00BE79A7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BE79A7">
        <w:rPr>
          <w:rFonts w:ascii="Candara" w:hAnsi="Candara"/>
          <w:sz w:val="20"/>
          <w:szCs w:val="20"/>
        </w:rPr>
        <w:t>Sumber</w:t>
      </w:r>
      <w:proofErr w:type="spellEnd"/>
      <w:r w:rsidRPr="00BE79A7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BE79A7">
        <w:rPr>
          <w:rFonts w:ascii="Candara" w:hAnsi="Candara"/>
          <w:sz w:val="20"/>
          <w:szCs w:val="20"/>
        </w:rPr>
        <w:t>diolah</w:t>
      </w:r>
      <w:proofErr w:type="spellEnd"/>
      <w:r w:rsidRPr="00BE79A7">
        <w:rPr>
          <w:rFonts w:ascii="Candara" w:hAnsi="Candara"/>
          <w:sz w:val="20"/>
          <w:szCs w:val="20"/>
        </w:rPr>
        <w:t xml:space="preserve"> di SPSS</w:t>
      </w:r>
    </w:p>
    <w:p w14:paraId="598C695C" w14:textId="77777777" w:rsidR="00241FE5" w:rsidRPr="00B202D4" w:rsidRDefault="00241FE5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</w:rPr>
      </w:pPr>
    </w:p>
    <w:p w14:paraId="7AB2E58E" w14:textId="77777777" w:rsidR="00241FE5" w:rsidRPr="00B202D4" w:rsidRDefault="00241FE5" w:rsidP="00BE79A7">
      <w:pPr>
        <w:adjustRightInd w:val="0"/>
        <w:spacing w:line="276" w:lineRule="auto"/>
        <w:ind w:firstLine="720"/>
        <w:rPr>
          <w:rFonts w:ascii="Candara" w:hAnsi="Candara"/>
        </w:rPr>
      </w:pPr>
      <w:proofErr w:type="spellStart"/>
      <w:r w:rsidRPr="00B202D4">
        <w:rPr>
          <w:rFonts w:ascii="Candara" w:hAnsi="Candara"/>
        </w:rPr>
        <w:t>Persamaan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regresi</w:t>
      </w:r>
      <w:proofErr w:type="spellEnd"/>
      <w:r w:rsidRPr="00B202D4">
        <w:rPr>
          <w:rFonts w:ascii="Candara" w:hAnsi="Candara"/>
        </w:rPr>
        <w:t xml:space="preserve"> yang </w:t>
      </w:r>
      <w:proofErr w:type="spellStart"/>
      <w:r w:rsidRPr="00B202D4">
        <w:rPr>
          <w:rFonts w:ascii="Candara" w:hAnsi="Candara"/>
        </w:rPr>
        <w:t>bisa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disajikan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adalah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sebagai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berikut</w:t>
      </w:r>
      <w:proofErr w:type="spellEnd"/>
      <w:r w:rsidRPr="00B202D4">
        <w:rPr>
          <w:rFonts w:ascii="Candara" w:hAnsi="Candara"/>
        </w:rPr>
        <w:t>:</w:t>
      </w:r>
    </w:p>
    <w:p w14:paraId="3C1D7172" w14:textId="77777777" w:rsidR="00241FE5" w:rsidRPr="00350210" w:rsidRDefault="00241FE5" w:rsidP="00B906E6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>Y = -1,497 + (0,302 X</w:t>
      </w:r>
      <w:r w:rsidRPr="00350210">
        <w:rPr>
          <w:rFonts w:ascii="Candara" w:hAnsi="Candara"/>
          <w:bCs/>
          <w:spacing w:val="2"/>
          <w:vertAlign w:val="subscript"/>
        </w:rPr>
        <w:t>1</w:t>
      </w:r>
      <w:r w:rsidRPr="00350210">
        <w:rPr>
          <w:rFonts w:ascii="Candara" w:hAnsi="Candara"/>
          <w:bCs/>
          <w:spacing w:val="2"/>
        </w:rPr>
        <w:t>) + (0,178 X</w:t>
      </w:r>
      <w:r w:rsidRPr="00350210">
        <w:rPr>
          <w:rFonts w:ascii="Candara" w:hAnsi="Candara"/>
          <w:bCs/>
          <w:spacing w:val="2"/>
          <w:vertAlign w:val="subscript"/>
        </w:rPr>
        <w:t>2</w:t>
      </w:r>
      <w:r w:rsidRPr="00350210">
        <w:rPr>
          <w:rFonts w:ascii="Candara" w:hAnsi="Candara"/>
          <w:bCs/>
          <w:spacing w:val="2"/>
        </w:rPr>
        <w:t>) + (0,004 X</w:t>
      </w:r>
      <w:r w:rsidRPr="00350210">
        <w:rPr>
          <w:rFonts w:ascii="Candara" w:hAnsi="Candara"/>
          <w:bCs/>
          <w:spacing w:val="2"/>
          <w:vertAlign w:val="subscript"/>
        </w:rPr>
        <w:t>3</w:t>
      </w:r>
      <w:r w:rsidRPr="00350210">
        <w:rPr>
          <w:rFonts w:ascii="Candara" w:hAnsi="Candara"/>
          <w:bCs/>
          <w:spacing w:val="2"/>
        </w:rPr>
        <w:t>) + (0,542 X</w:t>
      </w:r>
      <w:r w:rsidRPr="00350210">
        <w:rPr>
          <w:rFonts w:ascii="Candara" w:hAnsi="Candara"/>
          <w:bCs/>
          <w:spacing w:val="2"/>
          <w:vertAlign w:val="subscript"/>
        </w:rPr>
        <w:t>4</w:t>
      </w:r>
      <w:r w:rsidRPr="00350210">
        <w:rPr>
          <w:rFonts w:ascii="Candara" w:hAnsi="Candara"/>
          <w:bCs/>
          <w:spacing w:val="2"/>
        </w:rPr>
        <w:t>) + (0,176 X</w:t>
      </w:r>
      <w:r w:rsidRPr="00350210">
        <w:rPr>
          <w:rFonts w:ascii="Candara" w:hAnsi="Candara"/>
          <w:bCs/>
          <w:spacing w:val="2"/>
          <w:vertAlign w:val="subscript"/>
        </w:rPr>
        <w:t>5</w:t>
      </w:r>
      <w:r w:rsidRPr="00350210">
        <w:rPr>
          <w:rFonts w:ascii="Candara" w:hAnsi="Candara"/>
          <w:bCs/>
          <w:spacing w:val="2"/>
        </w:rPr>
        <w:t>) + (-0,099 X</w:t>
      </w:r>
      <w:r w:rsidRPr="00350210">
        <w:rPr>
          <w:rFonts w:ascii="Candara" w:hAnsi="Candara"/>
          <w:bCs/>
          <w:spacing w:val="2"/>
          <w:vertAlign w:val="subscript"/>
        </w:rPr>
        <w:t>6</w:t>
      </w:r>
      <w:r w:rsidRPr="00350210">
        <w:rPr>
          <w:rFonts w:ascii="Candara" w:hAnsi="Candara"/>
          <w:bCs/>
          <w:spacing w:val="2"/>
        </w:rPr>
        <w:t>) + (-0,135 X</w:t>
      </w:r>
      <w:r w:rsidRPr="00350210">
        <w:rPr>
          <w:rFonts w:ascii="Candara" w:hAnsi="Candara"/>
          <w:bCs/>
          <w:spacing w:val="2"/>
          <w:vertAlign w:val="subscript"/>
        </w:rPr>
        <w:t>7</w:t>
      </w:r>
      <w:r w:rsidRPr="00350210">
        <w:rPr>
          <w:rFonts w:ascii="Candara" w:hAnsi="Candara"/>
          <w:bCs/>
          <w:spacing w:val="2"/>
        </w:rPr>
        <w:t>) + (0,677 X</w:t>
      </w:r>
      <w:r w:rsidRPr="00350210">
        <w:rPr>
          <w:rFonts w:ascii="Candara" w:hAnsi="Candara"/>
          <w:bCs/>
          <w:spacing w:val="2"/>
          <w:vertAlign w:val="subscript"/>
        </w:rPr>
        <w:t>8</w:t>
      </w:r>
      <w:r w:rsidRPr="00350210">
        <w:rPr>
          <w:rFonts w:ascii="Candara" w:hAnsi="Candara"/>
          <w:bCs/>
          <w:spacing w:val="2"/>
        </w:rPr>
        <w:t>) + (0,023 X</w:t>
      </w:r>
      <w:r w:rsidRPr="00350210">
        <w:rPr>
          <w:rFonts w:ascii="Candara" w:hAnsi="Candara"/>
          <w:bCs/>
          <w:spacing w:val="2"/>
          <w:vertAlign w:val="subscript"/>
        </w:rPr>
        <w:t>9</w:t>
      </w:r>
      <w:r w:rsidRPr="00350210">
        <w:rPr>
          <w:rFonts w:ascii="Candara" w:hAnsi="Candara"/>
          <w:bCs/>
          <w:spacing w:val="2"/>
        </w:rPr>
        <w:t>) + (-0,063 X</w:t>
      </w:r>
      <w:r w:rsidRPr="00350210">
        <w:rPr>
          <w:rFonts w:ascii="Candara" w:hAnsi="Candara"/>
          <w:bCs/>
          <w:spacing w:val="2"/>
          <w:vertAlign w:val="subscript"/>
        </w:rPr>
        <w:t>10</w:t>
      </w:r>
      <w:r w:rsidRPr="00350210">
        <w:rPr>
          <w:rFonts w:ascii="Candara" w:hAnsi="Candara"/>
          <w:bCs/>
          <w:spacing w:val="2"/>
        </w:rPr>
        <w:t>) + (0,052 X</w:t>
      </w:r>
      <w:r w:rsidRPr="00350210">
        <w:rPr>
          <w:rFonts w:ascii="Candara" w:hAnsi="Candara"/>
          <w:bCs/>
          <w:spacing w:val="2"/>
          <w:vertAlign w:val="subscript"/>
        </w:rPr>
        <w:t>11</w:t>
      </w:r>
      <w:r w:rsidRPr="00350210">
        <w:rPr>
          <w:rFonts w:ascii="Candara" w:hAnsi="Candara"/>
          <w:bCs/>
          <w:spacing w:val="2"/>
        </w:rPr>
        <w:t>) + e</w:t>
      </w:r>
    </w:p>
    <w:p w14:paraId="24E9DC10" w14:textId="42DA2BBE" w:rsidR="00241FE5" w:rsidRPr="00B202D4" w:rsidRDefault="00241FE5" w:rsidP="00592A8A">
      <w:pPr>
        <w:widowControl/>
        <w:autoSpaceDE/>
        <w:autoSpaceDN/>
        <w:spacing w:before="120"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Nilai </w:t>
      </w:r>
      <w:proofErr w:type="spellStart"/>
      <w:r w:rsidRPr="00B202D4">
        <w:rPr>
          <w:rFonts w:ascii="Candara" w:hAnsi="Candara"/>
          <w:spacing w:val="2"/>
        </w:rPr>
        <w:t>konstanta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sebesar</w:t>
      </w:r>
      <w:proofErr w:type="spellEnd"/>
      <w:r w:rsidRPr="00B202D4">
        <w:rPr>
          <w:rFonts w:ascii="Candara" w:hAnsi="Candara"/>
          <w:spacing w:val="2"/>
        </w:rPr>
        <w:t xml:space="preserve"> 1,497 </w:t>
      </w:r>
      <w:proofErr w:type="spellStart"/>
      <w:r w:rsidRPr="00B202D4">
        <w:rPr>
          <w:rFonts w:ascii="Candara" w:hAnsi="Candara"/>
          <w:spacing w:val="2"/>
        </w:rPr>
        <w:t>menunjukkan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bahwa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apabila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X1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indikatornya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gambar</w:t>
      </w:r>
      <w:proofErr w:type="spellEnd"/>
      <w:r w:rsidRPr="00B202D4">
        <w:rPr>
          <w:rFonts w:ascii="Candara" w:hAnsi="Candara"/>
          <w:spacing w:val="2"/>
        </w:rPr>
        <w:t xml:space="preserve">, tulisan, </w:t>
      </w:r>
      <w:proofErr w:type="spellStart"/>
      <w:r w:rsidRPr="00B202D4">
        <w:rPr>
          <w:rFonts w:ascii="Candara" w:hAnsi="Candara"/>
          <w:spacing w:val="2"/>
        </w:rPr>
        <w:t>kombinasi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gambar</w:t>
      </w:r>
      <w:proofErr w:type="spellEnd"/>
      <w:r w:rsidRPr="00B202D4">
        <w:rPr>
          <w:rFonts w:ascii="Candara" w:hAnsi="Candara"/>
          <w:spacing w:val="2"/>
        </w:rPr>
        <w:t xml:space="preserve"> dan tulisan, </w:t>
      </w:r>
      <w:proofErr w:type="spellStart"/>
      <w:r w:rsidRPr="00B202D4">
        <w:rPr>
          <w:rFonts w:ascii="Candara" w:hAnsi="Candara"/>
          <w:spacing w:val="2"/>
        </w:rPr>
        <w:t>menempel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kemasan</w:t>
      </w:r>
      <w:proofErr w:type="spellEnd"/>
      <w:r w:rsidRPr="00B202D4">
        <w:rPr>
          <w:rFonts w:ascii="Candara" w:hAnsi="Candara"/>
          <w:spacing w:val="2"/>
        </w:rPr>
        <w:t xml:space="preserve">, dan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X2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indikatornya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penjualan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lastRenderedPageBreak/>
        <w:t>langsung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promosi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r w:rsidRPr="00592A8A">
        <w:rPr>
          <w:rFonts w:ascii="Candara" w:hAnsi="Candara"/>
          <w:i/>
          <w:iCs/>
          <w:spacing w:val="2"/>
        </w:rPr>
        <w:t>networking</w:t>
      </w:r>
      <w:r w:rsidRPr="00B202D4">
        <w:rPr>
          <w:rFonts w:ascii="Candara" w:hAnsi="Candara"/>
          <w:spacing w:val="2"/>
        </w:rPr>
        <w:t xml:space="preserve">, dan </w:t>
      </w:r>
      <w:proofErr w:type="spellStart"/>
      <w:r w:rsidRPr="00B202D4">
        <w:rPr>
          <w:rFonts w:ascii="Candara" w:hAnsi="Candara"/>
          <w:spacing w:val="2"/>
        </w:rPr>
        <w:t>pembinaan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mitra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serta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dummy </w:t>
      </w:r>
      <w:proofErr w:type="spellStart"/>
      <w:r w:rsidRPr="00B202D4">
        <w:rPr>
          <w:rFonts w:ascii="Candara" w:hAnsi="Candara"/>
          <w:spacing w:val="2"/>
        </w:rPr>
        <w:t>umur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pekerjaan</w:t>
      </w:r>
      <w:proofErr w:type="spellEnd"/>
      <w:r w:rsidRPr="00B202D4">
        <w:rPr>
          <w:rFonts w:ascii="Candara" w:hAnsi="Candara"/>
          <w:spacing w:val="2"/>
        </w:rPr>
        <w:t xml:space="preserve">, dan </w:t>
      </w:r>
      <w:proofErr w:type="spellStart"/>
      <w:r w:rsidRPr="00B202D4">
        <w:rPr>
          <w:rFonts w:ascii="Candara" w:hAnsi="Candara"/>
          <w:spacing w:val="2"/>
        </w:rPr>
        <w:t>jenis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kelamin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sama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0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keputusan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pembelian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sebesar</w:t>
      </w:r>
      <w:proofErr w:type="spellEnd"/>
      <w:r w:rsidRPr="00B202D4">
        <w:rPr>
          <w:rFonts w:ascii="Candara" w:hAnsi="Candara"/>
          <w:spacing w:val="2"/>
        </w:rPr>
        <w:t xml:space="preserve"> 1,497.</w:t>
      </w:r>
    </w:p>
    <w:p w14:paraId="31D8D84B" w14:textId="429AE04F" w:rsidR="00FF1A5C" w:rsidRDefault="00592A8A" w:rsidP="00592A8A">
      <w:pPr>
        <w:widowControl/>
        <w:autoSpaceDE/>
        <w:autoSpaceDN/>
        <w:spacing w:after="160" w:line="276" w:lineRule="auto"/>
        <w:ind w:firstLine="720"/>
        <w:contextualSpacing/>
        <w:jc w:val="both"/>
        <w:rPr>
          <w:rFonts w:ascii="Candara" w:hAnsi="Candara"/>
          <w:spacing w:val="2"/>
        </w:rPr>
      </w:pPr>
      <w:proofErr w:type="spellStart"/>
      <w:r>
        <w:rPr>
          <w:rFonts w:ascii="Candara" w:hAnsi="Candara"/>
          <w:spacing w:val="2"/>
        </w:rPr>
        <w:t>Berdasarkan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hasil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regresi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diketahui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bahwa</w:t>
      </w:r>
      <w:proofErr w:type="spellEnd"/>
      <w:r>
        <w:rPr>
          <w:rFonts w:ascii="Candara" w:hAnsi="Candara"/>
          <w:spacing w:val="2"/>
        </w:rPr>
        <w:t xml:space="preserve"> variable </w:t>
      </w:r>
      <w:proofErr w:type="spellStart"/>
      <w:r>
        <w:rPr>
          <w:rFonts w:ascii="Candara" w:hAnsi="Candara"/>
          <w:spacing w:val="2"/>
        </w:rPr>
        <w:t>dengan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koefisien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regresi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pos</w:t>
      </w:r>
      <w:r w:rsidR="00FF1A5C">
        <w:rPr>
          <w:rFonts w:ascii="Candara" w:hAnsi="Candara"/>
          <w:spacing w:val="2"/>
        </w:rPr>
        <w:t>i</w:t>
      </w:r>
      <w:r>
        <w:rPr>
          <w:rFonts w:ascii="Candara" w:hAnsi="Candara"/>
          <w:spacing w:val="2"/>
        </w:rPr>
        <w:t>tif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adalah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gambar</w:t>
      </w:r>
      <w:proofErr w:type="spellEnd"/>
      <w:r>
        <w:rPr>
          <w:rFonts w:ascii="Candara" w:hAnsi="Candara"/>
          <w:spacing w:val="2"/>
        </w:rPr>
        <w:t xml:space="preserve"> </w:t>
      </w:r>
      <w:r w:rsidRPr="00B202D4">
        <w:rPr>
          <w:rFonts w:ascii="Candara" w:hAnsi="Candara"/>
          <w:spacing w:val="2"/>
        </w:rPr>
        <w:t>(X1)</w:t>
      </w:r>
      <w:r>
        <w:rPr>
          <w:rFonts w:ascii="Candara" w:hAnsi="Candara"/>
          <w:spacing w:val="2"/>
        </w:rPr>
        <w:t>,</w:t>
      </w:r>
      <w:r w:rsidRPr="00B202D4">
        <w:rPr>
          <w:rFonts w:ascii="Candara" w:hAnsi="Candara"/>
          <w:spacing w:val="2"/>
        </w:rPr>
        <w:t xml:space="preserve"> tulisan (X2)</w:t>
      </w:r>
      <w:r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kombinasi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gambar</w:t>
      </w:r>
      <w:proofErr w:type="spellEnd"/>
      <w:r w:rsidRPr="00B202D4">
        <w:rPr>
          <w:rFonts w:ascii="Candara" w:hAnsi="Candara"/>
          <w:spacing w:val="2"/>
        </w:rPr>
        <w:t xml:space="preserve"> dan tulisan (X3)</w:t>
      </w:r>
      <w:r>
        <w:rPr>
          <w:rFonts w:ascii="Candara" w:hAnsi="Candara"/>
          <w:spacing w:val="2"/>
        </w:rPr>
        <w:t xml:space="preserve">, </w:t>
      </w:r>
      <w:r w:rsidRPr="00B202D4">
        <w:rPr>
          <w:rFonts w:ascii="Candara" w:hAnsi="Candara"/>
          <w:spacing w:val="2"/>
        </w:rPr>
        <w:t xml:space="preserve">label </w:t>
      </w:r>
      <w:proofErr w:type="spellStart"/>
      <w:r w:rsidRPr="00B202D4">
        <w:rPr>
          <w:rFonts w:ascii="Candara" w:hAnsi="Candara"/>
          <w:spacing w:val="2"/>
        </w:rPr>
        <w:t>menempel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kemasan</w:t>
      </w:r>
      <w:proofErr w:type="spellEnd"/>
      <w:r w:rsidRPr="00B202D4">
        <w:rPr>
          <w:rFonts w:ascii="Candara" w:hAnsi="Candara"/>
          <w:spacing w:val="2"/>
        </w:rPr>
        <w:t xml:space="preserve"> (X4)</w:t>
      </w:r>
      <w:r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penjualan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langsung</w:t>
      </w:r>
      <w:proofErr w:type="spellEnd"/>
      <w:r w:rsidRPr="00B202D4">
        <w:rPr>
          <w:rFonts w:ascii="Candara" w:hAnsi="Candara"/>
          <w:spacing w:val="2"/>
        </w:rPr>
        <w:t xml:space="preserve"> (X5)</w:t>
      </w:r>
      <w:r>
        <w:rPr>
          <w:rFonts w:ascii="Candara" w:hAnsi="Candara"/>
          <w:spacing w:val="2"/>
        </w:rPr>
        <w:t>,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pembinaan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mitra</w:t>
      </w:r>
      <w:proofErr w:type="spellEnd"/>
      <w:r w:rsidR="00FF1A5C" w:rsidRPr="00B202D4">
        <w:rPr>
          <w:rFonts w:ascii="Candara" w:hAnsi="Candara"/>
          <w:spacing w:val="2"/>
        </w:rPr>
        <w:t xml:space="preserve"> (X8)</w:t>
      </w:r>
      <w:r w:rsidR="00FF1A5C">
        <w:rPr>
          <w:rFonts w:ascii="Candara" w:hAnsi="Candara"/>
          <w:spacing w:val="2"/>
        </w:rPr>
        <w:t xml:space="preserve">, </w:t>
      </w:r>
      <w:proofErr w:type="spellStart"/>
      <w:r w:rsidR="00FF1A5C" w:rsidRPr="00B202D4">
        <w:rPr>
          <w:rFonts w:ascii="Candara" w:hAnsi="Candara"/>
          <w:spacing w:val="2"/>
        </w:rPr>
        <w:t>usia</w:t>
      </w:r>
      <w:proofErr w:type="spellEnd"/>
      <w:r w:rsidR="00FF1A5C" w:rsidRPr="00B202D4">
        <w:rPr>
          <w:rFonts w:ascii="Candara" w:hAnsi="Candara"/>
          <w:spacing w:val="2"/>
        </w:rPr>
        <w:t xml:space="preserve"> (X9) </w:t>
      </w:r>
      <w:r w:rsidR="00FF1A5C">
        <w:rPr>
          <w:rFonts w:ascii="Candara" w:hAnsi="Candara"/>
          <w:spacing w:val="2"/>
        </w:rPr>
        <w:t xml:space="preserve">dan </w:t>
      </w:r>
      <w:proofErr w:type="spellStart"/>
      <w:r w:rsidR="00FF1A5C" w:rsidRPr="00B202D4">
        <w:rPr>
          <w:rFonts w:ascii="Candara" w:hAnsi="Candara"/>
          <w:spacing w:val="2"/>
        </w:rPr>
        <w:t>jenis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kelamin</w:t>
      </w:r>
      <w:proofErr w:type="spellEnd"/>
      <w:r w:rsidR="00FF1A5C" w:rsidRPr="00B202D4">
        <w:rPr>
          <w:rFonts w:ascii="Candara" w:hAnsi="Candara"/>
          <w:spacing w:val="2"/>
        </w:rPr>
        <w:t xml:space="preserve"> (X11)</w:t>
      </w:r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artinya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setiap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kenaikan</w:t>
      </w:r>
      <w:proofErr w:type="spellEnd"/>
      <w:r w:rsidR="00FF1A5C">
        <w:rPr>
          <w:rFonts w:ascii="Candara" w:hAnsi="Candara"/>
          <w:spacing w:val="2"/>
        </w:rPr>
        <w:t xml:space="preserve"> variable-variable </w:t>
      </w:r>
      <w:proofErr w:type="spellStart"/>
      <w:r w:rsidR="00FF1A5C">
        <w:rPr>
          <w:rFonts w:ascii="Candara" w:hAnsi="Candara"/>
          <w:spacing w:val="2"/>
        </w:rPr>
        <w:t>tersebut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akan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menaikkan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keputusan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pembelian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atau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sebaliknya</w:t>
      </w:r>
      <w:proofErr w:type="spellEnd"/>
      <w:r w:rsidR="00FF1A5C">
        <w:rPr>
          <w:rFonts w:ascii="Candara" w:hAnsi="Candara"/>
          <w:spacing w:val="2"/>
        </w:rPr>
        <w:t xml:space="preserve">, </w:t>
      </w:r>
      <w:proofErr w:type="spellStart"/>
      <w:r w:rsidR="00FF1A5C">
        <w:rPr>
          <w:rFonts w:ascii="Candara" w:hAnsi="Candara"/>
          <w:spacing w:val="2"/>
        </w:rPr>
        <w:t>setiap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penurunan</w:t>
      </w:r>
      <w:proofErr w:type="spellEnd"/>
      <w:r w:rsidR="00FF1A5C">
        <w:rPr>
          <w:rFonts w:ascii="Candara" w:hAnsi="Candara"/>
          <w:spacing w:val="2"/>
        </w:rPr>
        <w:t xml:space="preserve"> variable-variable </w:t>
      </w:r>
      <w:proofErr w:type="spellStart"/>
      <w:r w:rsidR="00FF1A5C">
        <w:rPr>
          <w:rFonts w:ascii="Candara" w:hAnsi="Candara"/>
          <w:spacing w:val="2"/>
        </w:rPr>
        <w:t>tersebut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akan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menurunkan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keputusan</w:t>
      </w:r>
      <w:proofErr w:type="spellEnd"/>
      <w:r w:rsidR="00FF1A5C">
        <w:rPr>
          <w:rFonts w:ascii="Candara" w:hAnsi="Candara"/>
          <w:spacing w:val="2"/>
        </w:rPr>
        <w:t xml:space="preserve"> </w:t>
      </w:r>
      <w:proofErr w:type="spellStart"/>
      <w:r w:rsidR="00FF1A5C">
        <w:rPr>
          <w:rFonts w:ascii="Candara" w:hAnsi="Candara"/>
          <w:spacing w:val="2"/>
        </w:rPr>
        <w:t>pembelian</w:t>
      </w:r>
      <w:proofErr w:type="spellEnd"/>
      <w:r w:rsidR="00FF1A5C">
        <w:rPr>
          <w:rFonts w:ascii="Candara" w:hAnsi="Candara"/>
          <w:spacing w:val="2"/>
        </w:rPr>
        <w:t xml:space="preserve">. </w:t>
      </w:r>
    </w:p>
    <w:p w14:paraId="3AAC1D91" w14:textId="6455D150" w:rsidR="00241FE5" w:rsidRPr="00B202D4" w:rsidRDefault="00FF1A5C" w:rsidP="00592A8A">
      <w:pPr>
        <w:widowControl/>
        <w:autoSpaceDE/>
        <w:autoSpaceDN/>
        <w:spacing w:after="160" w:line="276" w:lineRule="auto"/>
        <w:ind w:firstLine="720"/>
        <w:contextualSpacing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Koefisien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regresi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persepsi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labelisasi</w:t>
      </w:r>
      <w:proofErr w:type="spellEnd"/>
      <w:r w:rsidR="00241FE5" w:rsidRPr="00B202D4">
        <w:rPr>
          <w:rFonts w:ascii="Candara" w:hAnsi="Candara"/>
          <w:spacing w:val="2"/>
        </w:rPr>
        <w:t xml:space="preserve"> halal </w:t>
      </w:r>
      <w:proofErr w:type="spellStart"/>
      <w:r w:rsidR="00241FE5" w:rsidRPr="00B202D4">
        <w:rPr>
          <w:rFonts w:ascii="Candara" w:hAnsi="Candara"/>
          <w:spacing w:val="2"/>
        </w:rPr>
        <w:t>dengan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indikatornya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yaitu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gambar</w:t>
      </w:r>
      <w:proofErr w:type="spellEnd"/>
      <w:r w:rsidR="00241FE5" w:rsidRPr="00B202D4">
        <w:rPr>
          <w:rFonts w:ascii="Candara" w:hAnsi="Candara"/>
          <w:spacing w:val="2"/>
        </w:rPr>
        <w:t xml:space="preserve"> (X1)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0,302 </w:t>
      </w:r>
      <w:proofErr w:type="spellStart"/>
      <w:r w:rsidR="00241FE5" w:rsidRPr="00B202D4">
        <w:rPr>
          <w:rFonts w:ascii="Candara" w:hAnsi="Candara"/>
          <w:spacing w:val="2"/>
        </w:rPr>
        <w:t>menyatakan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jika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persepsi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konsumen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CC52EA">
        <w:rPr>
          <w:rFonts w:ascii="Candara" w:hAnsi="Candara"/>
          <w:spacing w:val="2"/>
        </w:rPr>
        <w:t>tentang</w:t>
      </w:r>
      <w:proofErr w:type="spellEnd"/>
      <w:r w:rsidR="00CC52EA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gambar</w:t>
      </w:r>
      <w:proofErr w:type="spellEnd"/>
      <w:r w:rsidR="00241FE5" w:rsidRPr="00B202D4">
        <w:rPr>
          <w:rFonts w:ascii="Candara" w:hAnsi="Candara"/>
          <w:spacing w:val="2"/>
        </w:rPr>
        <w:t xml:space="preserve"> label</w:t>
      </w:r>
      <w:r w:rsidR="00CC52EA">
        <w:rPr>
          <w:rFonts w:ascii="Candara" w:hAnsi="Candara"/>
          <w:spacing w:val="2"/>
        </w:rPr>
        <w:t xml:space="preserve"> </w:t>
      </w:r>
      <w:r w:rsidR="00241FE5" w:rsidRPr="00B202D4">
        <w:rPr>
          <w:rFonts w:ascii="Candara" w:hAnsi="Candara"/>
          <w:spacing w:val="2"/>
        </w:rPr>
        <w:t xml:space="preserve">halal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1 </w:t>
      </w:r>
      <w:proofErr w:type="spellStart"/>
      <w:r w:rsidR="00241FE5" w:rsidRPr="00B202D4">
        <w:rPr>
          <w:rFonts w:ascii="Candara" w:hAnsi="Candara"/>
          <w:spacing w:val="2"/>
        </w:rPr>
        <w:t>satuan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maka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keputusan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pembelian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0,302.</w:t>
      </w:r>
      <w:r w:rsidR="0005251D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Koefisien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regresi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tulisan (X2)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0,178 </w:t>
      </w:r>
      <w:proofErr w:type="spellStart"/>
      <w:r w:rsidR="00241FE5" w:rsidRPr="00B202D4">
        <w:rPr>
          <w:rFonts w:ascii="Candara" w:hAnsi="Candara"/>
          <w:spacing w:val="2"/>
        </w:rPr>
        <w:t>menyatakan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bahwa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jika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persepsi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konsumen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tulisan pada label halal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1 </w:t>
      </w:r>
      <w:proofErr w:type="spellStart"/>
      <w:r w:rsidR="00241FE5" w:rsidRPr="00B202D4">
        <w:rPr>
          <w:rFonts w:ascii="Candara" w:hAnsi="Candara"/>
          <w:spacing w:val="2"/>
        </w:rPr>
        <w:t>satuan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maka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keputusan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pembelian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0,178.</w:t>
      </w:r>
      <w:r w:rsidR="0005251D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Koefisien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regresi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kombinasi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gambar</w:t>
      </w:r>
      <w:proofErr w:type="spellEnd"/>
      <w:r w:rsidR="00241FE5" w:rsidRPr="00B202D4">
        <w:rPr>
          <w:rFonts w:ascii="Candara" w:hAnsi="Candara"/>
          <w:spacing w:val="2"/>
        </w:rPr>
        <w:t xml:space="preserve"> dan tulisan (X3)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0,004 </w:t>
      </w:r>
      <w:proofErr w:type="spellStart"/>
      <w:r w:rsidR="00241FE5" w:rsidRPr="00B202D4">
        <w:rPr>
          <w:rFonts w:ascii="Candara" w:hAnsi="Candara"/>
          <w:spacing w:val="2"/>
        </w:rPr>
        <w:t>menyatakan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bahwa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jika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persepsi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konsumen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CC52EA">
        <w:rPr>
          <w:rFonts w:ascii="Candara" w:hAnsi="Candara"/>
          <w:spacing w:val="2"/>
        </w:rPr>
        <w:t>tentang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kombinasi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gambar</w:t>
      </w:r>
      <w:proofErr w:type="spellEnd"/>
      <w:r w:rsidR="00241FE5" w:rsidRPr="00B202D4">
        <w:rPr>
          <w:rFonts w:ascii="Candara" w:hAnsi="Candara"/>
          <w:spacing w:val="2"/>
        </w:rPr>
        <w:t xml:space="preserve"> dan tulisan pada label halal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1 </w:t>
      </w:r>
      <w:proofErr w:type="spellStart"/>
      <w:r w:rsidR="00241FE5" w:rsidRPr="00B202D4">
        <w:rPr>
          <w:rFonts w:ascii="Candara" w:hAnsi="Candara"/>
          <w:spacing w:val="2"/>
        </w:rPr>
        <w:t>satuan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maka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keputusan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pembelian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0,004. </w:t>
      </w:r>
      <w:proofErr w:type="spellStart"/>
      <w:r w:rsidR="00241FE5" w:rsidRPr="00B202D4">
        <w:rPr>
          <w:rFonts w:ascii="Candara" w:hAnsi="Candara"/>
          <w:spacing w:val="2"/>
        </w:rPr>
        <w:t>Koefisien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regresi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r w:rsidR="0005251D" w:rsidRPr="00B202D4">
        <w:rPr>
          <w:rFonts w:ascii="Candara" w:hAnsi="Candara"/>
          <w:spacing w:val="2"/>
        </w:rPr>
        <w:t xml:space="preserve">label </w:t>
      </w:r>
      <w:proofErr w:type="spellStart"/>
      <w:r w:rsidR="00241FE5" w:rsidRPr="00B202D4">
        <w:rPr>
          <w:rFonts w:ascii="Candara" w:hAnsi="Candara"/>
          <w:spacing w:val="2"/>
        </w:rPr>
        <w:t>menempel</w:t>
      </w:r>
      <w:proofErr w:type="spellEnd"/>
      <w:r w:rsidR="00241FE5" w:rsidRPr="00B202D4">
        <w:rPr>
          <w:rFonts w:ascii="Candara" w:hAnsi="Candara"/>
          <w:spacing w:val="2"/>
        </w:rPr>
        <w:t xml:space="preserve"> pada </w:t>
      </w:r>
      <w:proofErr w:type="spellStart"/>
      <w:r w:rsidR="00241FE5" w:rsidRPr="00B202D4">
        <w:rPr>
          <w:rFonts w:ascii="Candara" w:hAnsi="Candara"/>
          <w:spacing w:val="2"/>
        </w:rPr>
        <w:t>kemasan</w:t>
      </w:r>
      <w:proofErr w:type="spellEnd"/>
      <w:r w:rsidR="00241FE5" w:rsidRPr="00B202D4">
        <w:rPr>
          <w:rFonts w:ascii="Candara" w:hAnsi="Candara"/>
          <w:spacing w:val="2"/>
        </w:rPr>
        <w:t xml:space="preserve"> (X4)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0,542 </w:t>
      </w:r>
      <w:proofErr w:type="spellStart"/>
      <w:r w:rsidR="00241FE5" w:rsidRPr="00B202D4">
        <w:rPr>
          <w:rFonts w:ascii="Candara" w:hAnsi="Candara"/>
          <w:spacing w:val="2"/>
        </w:rPr>
        <w:t>menyatakan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bahwa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jika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persepsi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konsumen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menempelnya</w:t>
      </w:r>
      <w:proofErr w:type="spellEnd"/>
      <w:r w:rsidR="00241FE5" w:rsidRPr="00B202D4">
        <w:rPr>
          <w:rFonts w:ascii="Candara" w:hAnsi="Candara"/>
          <w:spacing w:val="2"/>
        </w:rPr>
        <w:t xml:space="preserve"> label halal pada </w:t>
      </w:r>
      <w:proofErr w:type="spellStart"/>
      <w:r w:rsidR="00241FE5" w:rsidRPr="00B202D4">
        <w:rPr>
          <w:rFonts w:ascii="Candara" w:hAnsi="Candara"/>
          <w:spacing w:val="2"/>
        </w:rPr>
        <w:t>kemasan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1 </w:t>
      </w:r>
      <w:proofErr w:type="spellStart"/>
      <w:r w:rsidR="00241FE5" w:rsidRPr="00B202D4">
        <w:rPr>
          <w:rFonts w:ascii="Candara" w:hAnsi="Candara"/>
          <w:spacing w:val="2"/>
        </w:rPr>
        <w:t>satuan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maka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tingkat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keputusan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pembelian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akan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meningkat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0,542.</w:t>
      </w:r>
    </w:p>
    <w:p w14:paraId="617B010F" w14:textId="29C76DB2" w:rsidR="00FF1A5C" w:rsidRDefault="00241FE5" w:rsidP="00FF1A5C">
      <w:pPr>
        <w:widowControl/>
        <w:autoSpaceDE/>
        <w:autoSpaceDN/>
        <w:spacing w:after="160" w:line="276" w:lineRule="auto"/>
        <w:ind w:firstLine="720"/>
        <w:contextualSpacing/>
        <w:jc w:val="both"/>
        <w:rPr>
          <w:rFonts w:ascii="Candara" w:hAnsi="Candara"/>
          <w:spacing w:val="2"/>
        </w:rPr>
      </w:pPr>
      <w:proofErr w:type="spellStart"/>
      <w:r w:rsidRPr="00B202D4">
        <w:rPr>
          <w:rFonts w:ascii="Candara" w:hAnsi="Candara"/>
          <w:spacing w:val="2"/>
        </w:rPr>
        <w:t>Koefisien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regresi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strategi </w:t>
      </w:r>
      <w:proofErr w:type="spellStart"/>
      <w:r w:rsidRPr="00B202D4">
        <w:rPr>
          <w:rFonts w:ascii="Candara" w:hAnsi="Candara"/>
          <w:spacing w:val="2"/>
        </w:rPr>
        <w:t>pemasaran</w:t>
      </w:r>
      <w:proofErr w:type="spellEnd"/>
      <w:r w:rsidRPr="00B202D4">
        <w:rPr>
          <w:rFonts w:ascii="Candara" w:hAnsi="Candara"/>
          <w:spacing w:val="2"/>
        </w:rPr>
        <w:t xml:space="preserve"> MLM </w:t>
      </w:r>
      <w:proofErr w:type="spellStart"/>
      <w:r w:rsidRPr="00B202D4">
        <w:rPr>
          <w:rFonts w:ascii="Candara" w:hAnsi="Candara"/>
          <w:spacing w:val="2"/>
        </w:rPr>
        <w:t>syariah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dengan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indikatornya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yaitu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penjualan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langsung</w:t>
      </w:r>
      <w:proofErr w:type="spellEnd"/>
      <w:r w:rsidRPr="00B202D4">
        <w:rPr>
          <w:rFonts w:ascii="Candara" w:hAnsi="Candara"/>
          <w:spacing w:val="2"/>
        </w:rPr>
        <w:t xml:space="preserve"> (X5) </w:t>
      </w:r>
      <w:proofErr w:type="spellStart"/>
      <w:r w:rsidRPr="00B202D4">
        <w:rPr>
          <w:rFonts w:ascii="Candara" w:hAnsi="Candara"/>
          <w:spacing w:val="2"/>
        </w:rPr>
        <w:t>sebesar</w:t>
      </w:r>
      <w:proofErr w:type="spellEnd"/>
      <w:r w:rsidRPr="00B202D4">
        <w:rPr>
          <w:rFonts w:ascii="Candara" w:hAnsi="Candara"/>
          <w:spacing w:val="2"/>
        </w:rPr>
        <w:t xml:space="preserve"> 0,176 </w:t>
      </w:r>
      <w:proofErr w:type="spellStart"/>
      <w:r w:rsidRPr="00B202D4">
        <w:rPr>
          <w:rFonts w:ascii="Candara" w:hAnsi="Candara"/>
          <w:spacing w:val="2"/>
        </w:rPr>
        <w:t>menyatakan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bahwa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penjualan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langsung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meningkat</w:t>
      </w:r>
      <w:proofErr w:type="spellEnd"/>
      <w:r w:rsidRPr="00B202D4">
        <w:rPr>
          <w:rFonts w:ascii="Candara" w:hAnsi="Candara"/>
          <w:spacing w:val="2"/>
        </w:rPr>
        <w:t xml:space="preserve"> 1 </w:t>
      </w:r>
      <w:proofErr w:type="spellStart"/>
      <w:r w:rsidRPr="00B202D4">
        <w:rPr>
          <w:rFonts w:ascii="Candara" w:hAnsi="Candara"/>
          <w:spacing w:val="2"/>
        </w:rPr>
        <w:t>satuan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tingkat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keputusan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pembelian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meningkat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sebesar</w:t>
      </w:r>
      <w:proofErr w:type="spellEnd"/>
      <w:r w:rsidRPr="00B202D4">
        <w:rPr>
          <w:rFonts w:ascii="Candara" w:hAnsi="Candara"/>
          <w:spacing w:val="2"/>
        </w:rPr>
        <w:t xml:space="preserve"> 0,176. </w:t>
      </w:r>
      <w:proofErr w:type="spellStart"/>
      <w:r w:rsidR="00FF1A5C" w:rsidRPr="00B202D4">
        <w:rPr>
          <w:rFonts w:ascii="Candara" w:hAnsi="Candara"/>
          <w:spacing w:val="2"/>
        </w:rPr>
        <w:t>Koefisien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regresi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variabel</w:t>
      </w:r>
      <w:proofErr w:type="spellEnd"/>
      <w:r w:rsidR="00FF1A5C" w:rsidRPr="00B202D4">
        <w:rPr>
          <w:rFonts w:ascii="Candara" w:hAnsi="Candara"/>
          <w:spacing w:val="2"/>
        </w:rPr>
        <w:t xml:space="preserve"> strategi </w:t>
      </w:r>
      <w:proofErr w:type="spellStart"/>
      <w:r w:rsidR="00FF1A5C" w:rsidRPr="00B202D4">
        <w:rPr>
          <w:rFonts w:ascii="Candara" w:hAnsi="Candara"/>
          <w:spacing w:val="2"/>
        </w:rPr>
        <w:t>pemasaran</w:t>
      </w:r>
      <w:proofErr w:type="spellEnd"/>
      <w:r w:rsidR="00FF1A5C" w:rsidRPr="00B202D4">
        <w:rPr>
          <w:rFonts w:ascii="Candara" w:hAnsi="Candara"/>
          <w:spacing w:val="2"/>
        </w:rPr>
        <w:t xml:space="preserve"> MLM </w:t>
      </w:r>
      <w:proofErr w:type="spellStart"/>
      <w:r w:rsidR="00FF1A5C" w:rsidRPr="00B202D4">
        <w:rPr>
          <w:rFonts w:ascii="Candara" w:hAnsi="Candara"/>
          <w:spacing w:val="2"/>
        </w:rPr>
        <w:t>syariah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dengan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indikatornya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yaitu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pembinaan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mitra</w:t>
      </w:r>
      <w:proofErr w:type="spellEnd"/>
      <w:r w:rsidR="00FF1A5C" w:rsidRPr="00B202D4">
        <w:rPr>
          <w:rFonts w:ascii="Candara" w:hAnsi="Candara"/>
          <w:spacing w:val="2"/>
        </w:rPr>
        <w:t xml:space="preserve"> (X8) </w:t>
      </w:r>
      <w:proofErr w:type="spellStart"/>
      <w:r w:rsidR="00FF1A5C" w:rsidRPr="00B202D4">
        <w:rPr>
          <w:rFonts w:ascii="Candara" w:hAnsi="Candara"/>
          <w:spacing w:val="2"/>
        </w:rPr>
        <w:t>sebesar</w:t>
      </w:r>
      <w:proofErr w:type="spellEnd"/>
      <w:r w:rsidR="00FF1A5C" w:rsidRPr="00B202D4">
        <w:rPr>
          <w:rFonts w:ascii="Candara" w:hAnsi="Candara"/>
          <w:spacing w:val="2"/>
        </w:rPr>
        <w:t xml:space="preserve"> 0,667 </w:t>
      </w:r>
      <w:proofErr w:type="spellStart"/>
      <w:r w:rsidR="00FF1A5C" w:rsidRPr="00B202D4">
        <w:rPr>
          <w:rFonts w:ascii="Candara" w:hAnsi="Candara"/>
          <w:spacing w:val="2"/>
        </w:rPr>
        <w:t>menyatakan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bahwa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jika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pembinaan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mitra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meningkat</w:t>
      </w:r>
      <w:proofErr w:type="spellEnd"/>
      <w:r w:rsidR="00FF1A5C" w:rsidRPr="00B202D4">
        <w:rPr>
          <w:rFonts w:ascii="Candara" w:hAnsi="Candara"/>
          <w:spacing w:val="2"/>
        </w:rPr>
        <w:t xml:space="preserve"> 1 </w:t>
      </w:r>
      <w:proofErr w:type="spellStart"/>
      <w:r w:rsidR="00FF1A5C" w:rsidRPr="00B202D4">
        <w:rPr>
          <w:rFonts w:ascii="Candara" w:hAnsi="Candara"/>
          <w:spacing w:val="2"/>
        </w:rPr>
        <w:t>satuan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maka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tingkat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keputusan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pembelian</w:t>
      </w:r>
      <w:proofErr w:type="spellEnd"/>
      <w:r w:rsidR="00FF1A5C" w:rsidRPr="00B202D4">
        <w:rPr>
          <w:rFonts w:ascii="Candara" w:hAnsi="Candara"/>
          <w:spacing w:val="2"/>
        </w:rPr>
        <w:t xml:space="preserve"> pun </w:t>
      </w:r>
      <w:proofErr w:type="spellStart"/>
      <w:r w:rsidR="00FF1A5C" w:rsidRPr="00B202D4">
        <w:rPr>
          <w:rFonts w:ascii="Candara" w:hAnsi="Candara"/>
          <w:spacing w:val="2"/>
        </w:rPr>
        <w:t>akan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meningkat</w:t>
      </w:r>
      <w:proofErr w:type="spellEnd"/>
      <w:r w:rsidR="00FF1A5C" w:rsidRPr="00B202D4">
        <w:rPr>
          <w:rFonts w:ascii="Candara" w:hAnsi="Candara"/>
          <w:spacing w:val="2"/>
        </w:rPr>
        <w:t xml:space="preserve"> </w:t>
      </w:r>
      <w:proofErr w:type="spellStart"/>
      <w:r w:rsidR="00FF1A5C" w:rsidRPr="00B202D4">
        <w:rPr>
          <w:rFonts w:ascii="Candara" w:hAnsi="Candara"/>
          <w:spacing w:val="2"/>
        </w:rPr>
        <w:t>sebesar</w:t>
      </w:r>
      <w:proofErr w:type="spellEnd"/>
      <w:r w:rsidR="00FF1A5C" w:rsidRPr="00B202D4">
        <w:rPr>
          <w:rFonts w:ascii="Candara" w:hAnsi="Candara"/>
          <w:spacing w:val="2"/>
        </w:rPr>
        <w:t xml:space="preserve"> 0,667. </w:t>
      </w:r>
      <w:proofErr w:type="spellStart"/>
      <w:r w:rsidR="009172AF" w:rsidRPr="00B202D4">
        <w:rPr>
          <w:rFonts w:ascii="Candara" w:hAnsi="Candara"/>
          <w:spacing w:val="2"/>
        </w:rPr>
        <w:t>Koefisien</w:t>
      </w:r>
      <w:proofErr w:type="spellEnd"/>
      <w:r w:rsidR="009172AF" w:rsidRPr="00B202D4">
        <w:rPr>
          <w:rFonts w:ascii="Candara" w:hAnsi="Candara"/>
          <w:spacing w:val="2"/>
        </w:rPr>
        <w:t xml:space="preserve"> </w:t>
      </w:r>
      <w:proofErr w:type="spellStart"/>
      <w:r w:rsidR="009172AF" w:rsidRPr="00B202D4">
        <w:rPr>
          <w:rFonts w:ascii="Candara" w:hAnsi="Candara"/>
          <w:spacing w:val="2"/>
        </w:rPr>
        <w:t>regresi</w:t>
      </w:r>
      <w:proofErr w:type="spellEnd"/>
      <w:r w:rsidR="009172AF" w:rsidRPr="00B202D4">
        <w:rPr>
          <w:rFonts w:ascii="Candara" w:hAnsi="Candara"/>
          <w:spacing w:val="2"/>
        </w:rPr>
        <w:t xml:space="preserve"> </w:t>
      </w:r>
      <w:proofErr w:type="spellStart"/>
      <w:r w:rsidR="009172AF" w:rsidRPr="00B202D4">
        <w:rPr>
          <w:rFonts w:ascii="Candara" w:hAnsi="Candara"/>
          <w:spacing w:val="2"/>
        </w:rPr>
        <w:t>variabel</w:t>
      </w:r>
      <w:proofErr w:type="spellEnd"/>
      <w:r w:rsidR="009172AF" w:rsidRPr="00B202D4">
        <w:rPr>
          <w:rFonts w:ascii="Candara" w:hAnsi="Candara"/>
          <w:spacing w:val="2"/>
        </w:rPr>
        <w:t xml:space="preserve"> </w:t>
      </w:r>
      <w:proofErr w:type="spellStart"/>
      <w:r w:rsidR="009172AF" w:rsidRPr="00B202D4">
        <w:rPr>
          <w:rFonts w:ascii="Candara" w:hAnsi="Candara"/>
          <w:spacing w:val="2"/>
        </w:rPr>
        <w:t>usia</w:t>
      </w:r>
      <w:proofErr w:type="spellEnd"/>
      <w:r w:rsidR="009172AF" w:rsidRPr="00B202D4">
        <w:rPr>
          <w:rFonts w:ascii="Candara" w:hAnsi="Candara"/>
          <w:spacing w:val="2"/>
        </w:rPr>
        <w:t xml:space="preserve"> (X9) </w:t>
      </w:r>
      <w:proofErr w:type="spellStart"/>
      <w:r w:rsidR="009172AF" w:rsidRPr="00B202D4">
        <w:rPr>
          <w:rFonts w:ascii="Candara" w:hAnsi="Candara"/>
          <w:spacing w:val="2"/>
        </w:rPr>
        <w:t>sebesar</w:t>
      </w:r>
      <w:proofErr w:type="spellEnd"/>
      <w:r w:rsidR="009172AF" w:rsidRPr="00B202D4">
        <w:rPr>
          <w:rFonts w:ascii="Candara" w:hAnsi="Candara"/>
          <w:spacing w:val="2"/>
        </w:rPr>
        <w:t xml:space="preserve"> 0,023</w:t>
      </w:r>
      <w:r w:rsidR="009172AF">
        <w:rPr>
          <w:rFonts w:ascii="Candara" w:hAnsi="Candara"/>
          <w:spacing w:val="2"/>
        </w:rPr>
        <w:t xml:space="preserve"> dan </w:t>
      </w:r>
      <w:proofErr w:type="spellStart"/>
      <w:r w:rsidR="00BC4181" w:rsidRPr="00B202D4">
        <w:rPr>
          <w:rFonts w:ascii="Candara" w:hAnsi="Candara"/>
          <w:spacing w:val="2"/>
        </w:rPr>
        <w:t>Variabel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jenis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kelamin</w:t>
      </w:r>
      <w:proofErr w:type="spellEnd"/>
      <w:r w:rsidR="00BC4181" w:rsidRPr="00B202D4">
        <w:rPr>
          <w:rFonts w:ascii="Candara" w:hAnsi="Candara"/>
          <w:spacing w:val="2"/>
        </w:rPr>
        <w:t xml:space="preserve"> (X11) </w:t>
      </w:r>
      <w:proofErr w:type="spellStart"/>
      <w:r w:rsidR="00BC4181" w:rsidRPr="00B202D4">
        <w:rPr>
          <w:rFonts w:ascii="Candara" w:hAnsi="Candara"/>
          <w:spacing w:val="2"/>
        </w:rPr>
        <w:t>sebesar</w:t>
      </w:r>
      <w:proofErr w:type="spellEnd"/>
      <w:r w:rsidR="00BC4181" w:rsidRPr="00B202D4">
        <w:rPr>
          <w:rFonts w:ascii="Candara" w:hAnsi="Candara"/>
          <w:spacing w:val="2"/>
        </w:rPr>
        <w:t xml:space="preserve"> 0,052, </w:t>
      </w:r>
      <w:proofErr w:type="spellStart"/>
      <w:r w:rsidR="00BC4181" w:rsidRPr="00B202D4">
        <w:rPr>
          <w:rFonts w:ascii="Candara" w:hAnsi="Candara"/>
          <w:spacing w:val="2"/>
        </w:rPr>
        <w:t>maka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ada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pengaruh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9172AF">
        <w:rPr>
          <w:rFonts w:ascii="Candara" w:hAnsi="Candara"/>
          <w:spacing w:val="2"/>
        </w:rPr>
        <w:t>positif</w:t>
      </w:r>
      <w:proofErr w:type="spellEnd"/>
      <w:r w:rsidR="009172AF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antara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jenis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kelamin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konsumen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dengan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keputusan</w:t>
      </w:r>
      <w:proofErr w:type="spellEnd"/>
      <w:r w:rsidR="00BC4181" w:rsidRPr="00B202D4">
        <w:rPr>
          <w:rFonts w:ascii="Candara" w:hAnsi="Candara"/>
          <w:spacing w:val="2"/>
        </w:rPr>
        <w:t xml:space="preserve"> </w:t>
      </w:r>
      <w:proofErr w:type="spellStart"/>
      <w:r w:rsidR="00BC4181" w:rsidRPr="00B202D4">
        <w:rPr>
          <w:rFonts w:ascii="Candara" w:hAnsi="Candara"/>
          <w:spacing w:val="2"/>
        </w:rPr>
        <w:t>pembelian</w:t>
      </w:r>
      <w:proofErr w:type="spellEnd"/>
      <w:r w:rsidR="00BC4181" w:rsidRPr="00B202D4">
        <w:rPr>
          <w:rFonts w:ascii="Candara" w:hAnsi="Candara"/>
          <w:spacing w:val="2"/>
        </w:rPr>
        <w:t>.</w:t>
      </w:r>
    </w:p>
    <w:p w14:paraId="5C205A8D" w14:textId="5CD1B733" w:rsidR="00241FE5" w:rsidRPr="00B202D4" w:rsidRDefault="009172AF" w:rsidP="009B3EDD">
      <w:pPr>
        <w:widowControl/>
        <w:autoSpaceDE/>
        <w:autoSpaceDN/>
        <w:spacing w:line="276" w:lineRule="auto"/>
        <w:ind w:firstLine="720"/>
        <w:contextualSpacing/>
        <w:jc w:val="both"/>
        <w:rPr>
          <w:rFonts w:ascii="Candara" w:hAnsi="Candara"/>
          <w:spacing w:val="2"/>
        </w:rPr>
      </w:pPr>
      <w:proofErr w:type="spellStart"/>
      <w:r>
        <w:rPr>
          <w:rFonts w:ascii="Candara" w:hAnsi="Candara"/>
          <w:spacing w:val="2"/>
        </w:rPr>
        <w:t>K</w:t>
      </w:r>
      <w:r w:rsidRPr="00B202D4">
        <w:rPr>
          <w:rFonts w:ascii="Candara" w:hAnsi="Candara"/>
          <w:spacing w:val="2"/>
        </w:rPr>
        <w:t>oefisien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regresi</w:t>
      </w:r>
      <w:proofErr w:type="spellEnd"/>
      <w:r>
        <w:rPr>
          <w:rFonts w:ascii="Candara" w:hAnsi="Candara"/>
          <w:spacing w:val="2"/>
        </w:rPr>
        <w:t xml:space="preserve"> variable </w:t>
      </w:r>
      <w:proofErr w:type="spellStart"/>
      <w:r>
        <w:rPr>
          <w:rFonts w:ascii="Candara" w:hAnsi="Candara"/>
          <w:spacing w:val="2"/>
        </w:rPr>
        <w:t>promosi</w:t>
      </w:r>
      <w:proofErr w:type="spellEnd"/>
      <w:r>
        <w:rPr>
          <w:rFonts w:ascii="Candara" w:hAnsi="Candara"/>
          <w:spacing w:val="2"/>
        </w:rPr>
        <w:t xml:space="preserve"> </w:t>
      </w:r>
      <w:r w:rsidRPr="00B202D4">
        <w:rPr>
          <w:rFonts w:ascii="Candara" w:hAnsi="Candara"/>
          <w:spacing w:val="2"/>
        </w:rPr>
        <w:t>(X6)</w:t>
      </w:r>
      <w:r>
        <w:rPr>
          <w:rFonts w:ascii="Candara" w:hAnsi="Candara"/>
          <w:spacing w:val="2"/>
        </w:rPr>
        <w:t xml:space="preserve">, </w:t>
      </w:r>
      <w:r w:rsidRPr="00B202D4">
        <w:rPr>
          <w:rFonts w:ascii="Candara" w:hAnsi="Candara"/>
          <w:spacing w:val="2"/>
        </w:rPr>
        <w:t>networking (X7</w:t>
      </w:r>
      <w:r>
        <w:rPr>
          <w:rFonts w:ascii="Candara" w:hAnsi="Candara"/>
          <w:spacing w:val="2"/>
        </w:rPr>
        <w:t xml:space="preserve">) dan </w:t>
      </w:r>
      <w:proofErr w:type="spellStart"/>
      <w:r w:rsidRPr="00B202D4">
        <w:rPr>
          <w:rFonts w:ascii="Candara" w:hAnsi="Candara"/>
          <w:spacing w:val="2"/>
        </w:rPr>
        <w:t>pekerjaan</w:t>
      </w:r>
      <w:proofErr w:type="spellEnd"/>
      <w:r w:rsidRPr="00B202D4">
        <w:rPr>
          <w:rFonts w:ascii="Candara" w:hAnsi="Candara"/>
          <w:spacing w:val="2"/>
        </w:rPr>
        <w:t xml:space="preserve"> (X10) </w:t>
      </w:r>
      <w:proofErr w:type="spellStart"/>
      <w:r w:rsidRPr="00B202D4">
        <w:rPr>
          <w:rFonts w:ascii="Candara" w:hAnsi="Candara"/>
          <w:spacing w:val="2"/>
        </w:rPr>
        <w:t>bernilai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r>
        <w:rPr>
          <w:rFonts w:ascii="Candara" w:hAnsi="Candara"/>
          <w:spacing w:val="2"/>
        </w:rPr>
        <w:t xml:space="preserve">negative, </w:t>
      </w:r>
      <w:proofErr w:type="spellStart"/>
      <w:r>
        <w:rPr>
          <w:rFonts w:ascii="Candara" w:hAnsi="Candara"/>
          <w:spacing w:val="2"/>
        </w:rPr>
        <w:t>artinya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setiap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kenaikan</w:t>
      </w:r>
      <w:proofErr w:type="spellEnd"/>
      <w:r>
        <w:rPr>
          <w:rFonts w:ascii="Candara" w:hAnsi="Candara"/>
          <w:spacing w:val="2"/>
        </w:rPr>
        <w:t xml:space="preserve"> variable-variable </w:t>
      </w:r>
      <w:proofErr w:type="spellStart"/>
      <w:r>
        <w:rPr>
          <w:rFonts w:ascii="Candara" w:hAnsi="Candara"/>
          <w:spacing w:val="2"/>
        </w:rPr>
        <w:t>tersebut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akan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menurunkan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keputusan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pembelian</w:t>
      </w:r>
      <w:proofErr w:type="spellEnd"/>
      <w:r>
        <w:rPr>
          <w:rFonts w:ascii="Candara" w:hAnsi="Candara"/>
          <w:spacing w:val="2"/>
        </w:rPr>
        <w:t xml:space="preserve">. </w:t>
      </w:r>
      <w:r w:rsidR="00C737FC">
        <w:rPr>
          <w:rFonts w:ascii="Candara" w:hAnsi="Candara"/>
          <w:spacing w:val="2"/>
        </w:rPr>
        <w:t xml:space="preserve">Nilai </w:t>
      </w:r>
      <w:proofErr w:type="spellStart"/>
      <w:r w:rsidR="00C737FC">
        <w:rPr>
          <w:rFonts w:ascii="Candara" w:hAnsi="Candara"/>
          <w:spacing w:val="2"/>
        </w:rPr>
        <w:t>k</w:t>
      </w:r>
      <w:r w:rsidR="0005251D" w:rsidRPr="00B202D4">
        <w:rPr>
          <w:rFonts w:ascii="Candara" w:hAnsi="Candara"/>
          <w:spacing w:val="2"/>
        </w:rPr>
        <w:t>oefisien</w:t>
      </w:r>
      <w:proofErr w:type="spellEnd"/>
      <w:r w:rsidR="0005251D" w:rsidRPr="00B202D4">
        <w:rPr>
          <w:rFonts w:ascii="Candara" w:hAnsi="Candara"/>
          <w:spacing w:val="2"/>
        </w:rPr>
        <w:t xml:space="preserve"> </w:t>
      </w:r>
      <w:proofErr w:type="spellStart"/>
      <w:r w:rsidR="0005251D" w:rsidRPr="00B202D4">
        <w:rPr>
          <w:rFonts w:ascii="Candara" w:hAnsi="Candara"/>
          <w:spacing w:val="2"/>
        </w:rPr>
        <w:t>regresi</w:t>
      </w:r>
      <w:proofErr w:type="spellEnd"/>
      <w:r w:rsidR="0005251D" w:rsidRPr="00B202D4">
        <w:rPr>
          <w:rFonts w:ascii="Candara" w:hAnsi="Candara"/>
          <w:spacing w:val="2"/>
        </w:rPr>
        <w:t xml:space="preserve"> </w:t>
      </w:r>
      <w:proofErr w:type="spellStart"/>
      <w:r w:rsidR="0005251D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</w:t>
      </w:r>
      <w:proofErr w:type="spellStart"/>
      <w:r w:rsidR="00241FE5" w:rsidRPr="00B202D4">
        <w:rPr>
          <w:rFonts w:ascii="Candara" w:hAnsi="Candara"/>
          <w:spacing w:val="2"/>
        </w:rPr>
        <w:t>promosi</w:t>
      </w:r>
      <w:proofErr w:type="spellEnd"/>
      <w:r w:rsidR="00241FE5" w:rsidRPr="00B202D4">
        <w:rPr>
          <w:rFonts w:ascii="Candara" w:hAnsi="Candara"/>
          <w:spacing w:val="2"/>
        </w:rPr>
        <w:t xml:space="preserve"> (X6)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-0,099</w:t>
      </w:r>
      <w:r>
        <w:rPr>
          <w:rFonts w:ascii="Candara" w:hAnsi="Candara"/>
          <w:spacing w:val="2"/>
        </w:rPr>
        <w:t xml:space="preserve">, </w:t>
      </w:r>
      <w:proofErr w:type="spellStart"/>
      <w:r w:rsidR="00241FE5" w:rsidRPr="00B202D4">
        <w:rPr>
          <w:rFonts w:ascii="Candara" w:hAnsi="Candara"/>
          <w:spacing w:val="2"/>
        </w:rPr>
        <w:t>variabel</w:t>
      </w:r>
      <w:proofErr w:type="spellEnd"/>
      <w:r w:rsidR="00241FE5" w:rsidRPr="00B202D4">
        <w:rPr>
          <w:rFonts w:ascii="Candara" w:hAnsi="Candara"/>
          <w:spacing w:val="2"/>
        </w:rPr>
        <w:t xml:space="preserve"> network</w:t>
      </w:r>
      <w:r w:rsidR="0005251D" w:rsidRPr="00B202D4">
        <w:rPr>
          <w:rFonts w:ascii="Candara" w:hAnsi="Candara"/>
          <w:spacing w:val="2"/>
        </w:rPr>
        <w:t>ing</w:t>
      </w:r>
      <w:r w:rsidR="00241FE5" w:rsidRPr="00B202D4">
        <w:rPr>
          <w:rFonts w:ascii="Candara" w:hAnsi="Candara"/>
          <w:spacing w:val="2"/>
        </w:rPr>
        <w:t xml:space="preserve"> (X7) </w:t>
      </w:r>
      <w:proofErr w:type="spellStart"/>
      <w:r w:rsidR="00241FE5" w:rsidRPr="00B202D4">
        <w:rPr>
          <w:rFonts w:ascii="Candara" w:hAnsi="Candara"/>
          <w:spacing w:val="2"/>
        </w:rPr>
        <w:t>sebesar</w:t>
      </w:r>
      <w:proofErr w:type="spellEnd"/>
      <w:r w:rsidR="00241FE5" w:rsidRPr="00B202D4">
        <w:rPr>
          <w:rFonts w:ascii="Candara" w:hAnsi="Candara"/>
          <w:spacing w:val="2"/>
        </w:rPr>
        <w:t xml:space="preserve"> -0,135 </w:t>
      </w:r>
      <w:r w:rsidR="00C22838" w:rsidRPr="00B202D4">
        <w:rPr>
          <w:rFonts w:ascii="Candara" w:hAnsi="Candara"/>
          <w:spacing w:val="2"/>
        </w:rPr>
        <w:t xml:space="preserve">dan </w:t>
      </w:r>
      <w:proofErr w:type="spellStart"/>
      <w:r w:rsidR="004E0C3F" w:rsidRPr="00B202D4">
        <w:rPr>
          <w:rFonts w:ascii="Candara" w:hAnsi="Candara"/>
          <w:spacing w:val="2"/>
        </w:rPr>
        <w:t>p</w:t>
      </w:r>
      <w:r w:rsidR="00DE2778" w:rsidRPr="00B202D4">
        <w:rPr>
          <w:rFonts w:ascii="Candara" w:hAnsi="Candara"/>
          <w:spacing w:val="2"/>
        </w:rPr>
        <w:t>ekerjaan</w:t>
      </w:r>
      <w:proofErr w:type="spellEnd"/>
      <w:r w:rsidR="00DE2778" w:rsidRPr="00B202D4">
        <w:rPr>
          <w:rFonts w:ascii="Candara" w:hAnsi="Candara"/>
          <w:spacing w:val="2"/>
        </w:rPr>
        <w:t xml:space="preserve"> (X10) </w:t>
      </w:r>
      <w:proofErr w:type="spellStart"/>
      <w:r w:rsidR="00DE2778" w:rsidRPr="00B202D4">
        <w:rPr>
          <w:rFonts w:ascii="Candara" w:hAnsi="Candara"/>
          <w:spacing w:val="2"/>
        </w:rPr>
        <w:lastRenderedPageBreak/>
        <w:t>sebesar</w:t>
      </w:r>
      <w:proofErr w:type="spellEnd"/>
      <w:r w:rsidR="00DE2778" w:rsidRPr="00B202D4">
        <w:rPr>
          <w:rFonts w:ascii="Candara" w:hAnsi="Candara"/>
          <w:spacing w:val="2"/>
        </w:rPr>
        <w:t xml:space="preserve"> -0,063</w:t>
      </w:r>
      <w:r w:rsidR="00C737FC">
        <w:rPr>
          <w:rFonts w:ascii="Candara" w:hAnsi="Candara"/>
          <w:spacing w:val="2"/>
        </w:rPr>
        <w:t xml:space="preserve"> </w:t>
      </w:r>
      <w:proofErr w:type="spellStart"/>
      <w:r w:rsidR="00C737FC">
        <w:rPr>
          <w:rFonts w:ascii="Candara" w:hAnsi="Candara"/>
          <w:spacing w:val="2"/>
        </w:rPr>
        <w:t>sehingga</w:t>
      </w:r>
      <w:proofErr w:type="spellEnd"/>
      <w:r w:rsidR="00C737FC">
        <w:rPr>
          <w:rFonts w:ascii="Candara" w:hAnsi="Candara"/>
          <w:spacing w:val="2"/>
        </w:rPr>
        <w:t xml:space="preserve"> variable-variable </w:t>
      </w:r>
      <w:proofErr w:type="spellStart"/>
      <w:r w:rsidR="00C737FC">
        <w:rPr>
          <w:rFonts w:ascii="Candara" w:hAnsi="Candara"/>
          <w:spacing w:val="2"/>
        </w:rPr>
        <w:t>tersebut</w:t>
      </w:r>
      <w:proofErr w:type="spellEnd"/>
      <w:r w:rsidR="00C737FC">
        <w:rPr>
          <w:rFonts w:ascii="Candara" w:hAnsi="Candara"/>
          <w:spacing w:val="2"/>
        </w:rPr>
        <w:t xml:space="preserve"> </w:t>
      </w:r>
      <w:proofErr w:type="spellStart"/>
      <w:r w:rsidR="00C737FC">
        <w:rPr>
          <w:rFonts w:ascii="Candara" w:hAnsi="Candara"/>
          <w:spacing w:val="2"/>
        </w:rPr>
        <w:t>memiliki</w:t>
      </w:r>
      <w:proofErr w:type="spellEnd"/>
      <w:r w:rsidR="00C737FC">
        <w:rPr>
          <w:rFonts w:ascii="Candara" w:hAnsi="Candara"/>
          <w:spacing w:val="2"/>
        </w:rPr>
        <w:t xml:space="preserve"> </w:t>
      </w:r>
      <w:proofErr w:type="spellStart"/>
      <w:r w:rsidR="00C737FC">
        <w:rPr>
          <w:rFonts w:ascii="Candara" w:hAnsi="Candara"/>
          <w:spacing w:val="2"/>
        </w:rPr>
        <w:t>pengaruh</w:t>
      </w:r>
      <w:proofErr w:type="spellEnd"/>
      <w:r w:rsidR="00C737FC">
        <w:rPr>
          <w:rFonts w:ascii="Candara" w:hAnsi="Candara"/>
          <w:spacing w:val="2"/>
        </w:rPr>
        <w:t xml:space="preserve"> negative </w:t>
      </w:r>
      <w:proofErr w:type="spellStart"/>
      <w:r w:rsidR="00C737FC">
        <w:rPr>
          <w:rFonts w:ascii="Candara" w:hAnsi="Candara"/>
          <w:spacing w:val="2"/>
        </w:rPr>
        <w:t>terhadap</w:t>
      </w:r>
      <w:proofErr w:type="spellEnd"/>
      <w:r w:rsidR="00C737FC">
        <w:rPr>
          <w:rFonts w:ascii="Candara" w:hAnsi="Candara"/>
          <w:spacing w:val="2"/>
        </w:rPr>
        <w:t xml:space="preserve"> </w:t>
      </w:r>
      <w:proofErr w:type="spellStart"/>
      <w:r w:rsidR="00C737FC">
        <w:rPr>
          <w:rFonts w:ascii="Candara" w:hAnsi="Candara"/>
          <w:spacing w:val="2"/>
        </w:rPr>
        <w:t>keputusan</w:t>
      </w:r>
      <w:proofErr w:type="spellEnd"/>
      <w:r w:rsidR="00C737FC">
        <w:rPr>
          <w:rFonts w:ascii="Candara" w:hAnsi="Candara"/>
          <w:spacing w:val="2"/>
        </w:rPr>
        <w:t xml:space="preserve"> </w:t>
      </w:r>
      <w:proofErr w:type="spellStart"/>
      <w:r w:rsidR="00C737FC">
        <w:rPr>
          <w:rFonts w:ascii="Candara" w:hAnsi="Candara"/>
          <w:spacing w:val="2"/>
        </w:rPr>
        <w:t>pembelian</w:t>
      </w:r>
      <w:proofErr w:type="spellEnd"/>
      <w:r w:rsidR="00C737FC">
        <w:rPr>
          <w:rFonts w:ascii="Candara" w:hAnsi="Candara"/>
          <w:spacing w:val="2"/>
        </w:rPr>
        <w:t>.</w:t>
      </w:r>
    </w:p>
    <w:p w14:paraId="603EA7D1" w14:textId="77777777" w:rsidR="00C878E3" w:rsidRPr="00B202D4" w:rsidRDefault="00C878E3" w:rsidP="009B3EDD">
      <w:pPr>
        <w:pStyle w:val="Judul2"/>
        <w:spacing w:before="0" w:line="276" w:lineRule="auto"/>
        <w:rPr>
          <w:rFonts w:ascii="Candara" w:hAnsi="Candara" w:cs="Times New Roman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5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pacing w:val="-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Hipotesis</w:t>
      </w:r>
      <w:proofErr w:type="spellEnd"/>
    </w:p>
    <w:p w14:paraId="5EB8D989" w14:textId="77777777" w:rsidR="00C878E3" w:rsidRPr="00B202D4" w:rsidRDefault="00C878E3" w:rsidP="00B906E6">
      <w:pPr>
        <w:pStyle w:val="Judul2"/>
        <w:spacing w:line="276" w:lineRule="auto"/>
        <w:rPr>
          <w:rFonts w:ascii="Candara" w:hAnsi="Candara"/>
          <w:b/>
          <w:color w:val="auto"/>
          <w:sz w:val="22"/>
        </w:rPr>
      </w:pPr>
      <w:bookmarkStart w:id="6" w:name="_Toc82001112"/>
      <w:r w:rsidRPr="00B202D4">
        <w:rPr>
          <w:rFonts w:ascii="Candara" w:hAnsi="Candara"/>
          <w:b/>
          <w:color w:val="auto"/>
          <w:sz w:val="22"/>
        </w:rPr>
        <w:t>Uji t (</w:t>
      </w:r>
      <w:proofErr w:type="spellStart"/>
      <w:r w:rsidRPr="00B202D4">
        <w:rPr>
          <w:rFonts w:ascii="Candara" w:hAnsi="Candara"/>
          <w:b/>
          <w:color w:val="auto"/>
          <w:sz w:val="22"/>
        </w:rPr>
        <w:t>Parsial</w:t>
      </w:r>
      <w:proofErr w:type="spellEnd"/>
      <w:r w:rsidRPr="00B202D4">
        <w:rPr>
          <w:rFonts w:ascii="Candara" w:hAnsi="Candara"/>
          <w:b/>
          <w:color w:val="auto"/>
          <w:sz w:val="22"/>
        </w:rPr>
        <w:t>)</w:t>
      </w:r>
      <w:bookmarkEnd w:id="6"/>
    </w:p>
    <w:p w14:paraId="4B013B39" w14:textId="5C75E3E6" w:rsidR="00C737FC" w:rsidRPr="00B202D4" w:rsidRDefault="00C737FC" w:rsidP="00140C7A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Uji t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parsial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bertujuan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untuk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mengetahui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signifikansi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pengaruh</w:t>
      </w:r>
      <w:proofErr w:type="spellEnd"/>
      <w:r>
        <w:rPr>
          <w:rFonts w:ascii="Candara" w:hAnsi="Candara"/>
          <w:spacing w:val="2"/>
        </w:rPr>
        <w:t xml:space="preserve"> variable independent </w:t>
      </w:r>
      <w:proofErr w:type="spellStart"/>
      <w:r>
        <w:rPr>
          <w:rFonts w:ascii="Candara" w:hAnsi="Candara"/>
          <w:spacing w:val="2"/>
        </w:rPr>
        <w:t>terjadap</w:t>
      </w:r>
      <w:proofErr w:type="spellEnd"/>
      <w:r>
        <w:rPr>
          <w:rFonts w:ascii="Candara" w:hAnsi="Candara"/>
          <w:spacing w:val="2"/>
        </w:rPr>
        <w:t xml:space="preserve"> variable </w:t>
      </w:r>
      <w:proofErr w:type="spellStart"/>
      <w:r>
        <w:rPr>
          <w:rFonts w:ascii="Candara" w:hAnsi="Candara"/>
          <w:spacing w:val="2"/>
        </w:rPr>
        <w:t>dependen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secara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parsial</w:t>
      </w:r>
      <w:proofErr w:type="spellEnd"/>
      <w:r>
        <w:rPr>
          <w:rFonts w:ascii="Candara" w:hAnsi="Candara"/>
          <w:spacing w:val="2"/>
        </w:rPr>
        <w:t>.</w:t>
      </w:r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Hipotesis</w:t>
      </w:r>
      <w:proofErr w:type="spellEnd"/>
      <w:r w:rsidRPr="00B202D4">
        <w:rPr>
          <w:rFonts w:ascii="Candara" w:hAnsi="Candara"/>
          <w:spacing w:val="2"/>
        </w:rPr>
        <w:t xml:space="preserve"> yang </w:t>
      </w:r>
      <w:proofErr w:type="spellStart"/>
      <w:r w:rsidRPr="00B202D4">
        <w:rPr>
          <w:rFonts w:ascii="Candara" w:hAnsi="Candara"/>
          <w:spacing w:val="2"/>
        </w:rPr>
        <w:t>digunakan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yaitu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sig ≤ 0,05 </w:t>
      </w:r>
      <w:proofErr w:type="spellStart"/>
      <w:r w:rsidR="00D7447B">
        <w:rPr>
          <w:rFonts w:ascii="Candara" w:hAnsi="Candara"/>
          <w:spacing w:val="2"/>
        </w:rPr>
        <w:t>atau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nilai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t</w:t>
      </w:r>
      <w:r w:rsidR="00D7447B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D7447B">
        <w:rPr>
          <w:rFonts w:ascii="Candara" w:hAnsi="Candara"/>
          <w:spacing w:val="2"/>
        </w:rPr>
        <w:t xml:space="preserve"> &gt; </w:t>
      </w:r>
      <w:proofErr w:type="spellStart"/>
      <w:r w:rsidR="00D7447B">
        <w:rPr>
          <w:rFonts w:ascii="Candara" w:hAnsi="Candara"/>
          <w:spacing w:val="2"/>
        </w:rPr>
        <w:t>t</w:t>
      </w:r>
      <w:r w:rsidR="00D7447B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maka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t</w:t>
      </w:r>
      <w:r w:rsidRPr="00B202D4">
        <w:rPr>
          <w:rFonts w:ascii="Candara" w:hAnsi="Candara"/>
          <w:spacing w:val="2"/>
        </w:rPr>
        <w:t>erdapat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pengaruh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signifikan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antara</w:t>
      </w:r>
      <w:proofErr w:type="spellEnd"/>
      <w:r w:rsidR="00D7447B">
        <w:rPr>
          <w:rFonts w:ascii="Candara" w:hAnsi="Candara"/>
          <w:spacing w:val="2"/>
        </w:rPr>
        <w:t xml:space="preserve"> variable independent </w:t>
      </w:r>
      <w:proofErr w:type="spellStart"/>
      <w:r w:rsidR="00D7447B">
        <w:rPr>
          <w:rFonts w:ascii="Candara" w:hAnsi="Candara"/>
          <w:spacing w:val="2"/>
        </w:rPr>
        <w:t>terhadap</w:t>
      </w:r>
      <w:proofErr w:type="spellEnd"/>
      <w:r w:rsidR="00D7447B">
        <w:rPr>
          <w:rFonts w:ascii="Candara" w:hAnsi="Candara"/>
          <w:spacing w:val="2"/>
        </w:rPr>
        <w:t xml:space="preserve"> variable </w:t>
      </w:r>
      <w:proofErr w:type="spellStart"/>
      <w:r w:rsidR="00D7447B">
        <w:rPr>
          <w:rFonts w:ascii="Candara" w:hAnsi="Candara"/>
          <w:spacing w:val="2"/>
        </w:rPr>
        <w:t>dependen</w:t>
      </w:r>
      <w:proofErr w:type="spellEnd"/>
      <w:r w:rsidR="00D7447B">
        <w:rPr>
          <w:rFonts w:ascii="Candara" w:hAnsi="Candara"/>
          <w:spacing w:val="2"/>
        </w:rPr>
        <w:t xml:space="preserve">. </w:t>
      </w:r>
      <w:proofErr w:type="spellStart"/>
      <w:r w:rsidR="00D7447B">
        <w:rPr>
          <w:rFonts w:ascii="Candara" w:hAnsi="Candara"/>
          <w:spacing w:val="2"/>
        </w:rPr>
        <w:t>Sedangkan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jika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sig ≥ 0,05</w:t>
      </w:r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atau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nilai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t</w:t>
      </w:r>
      <w:r w:rsidR="00D7447B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D7447B">
        <w:rPr>
          <w:rFonts w:ascii="Candara" w:hAnsi="Candara"/>
          <w:spacing w:val="2"/>
        </w:rPr>
        <w:t xml:space="preserve"> &lt; </w:t>
      </w:r>
      <w:proofErr w:type="spellStart"/>
      <w:r w:rsidR="00D7447B">
        <w:rPr>
          <w:rFonts w:ascii="Candara" w:hAnsi="Candara"/>
          <w:spacing w:val="2"/>
        </w:rPr>
        <w:t>t</w:t>
      </w:r>
      <w:r w:rsidR="00D7447B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maka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tidak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terdapat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D7447B" w:rsidRPr="00B202D4">
        <w:rPr>
          <w:rFonts w:ascii="Candara" w:hAnsi="Candara"/>
          <w:spacing w:val="2"/>
        </w:rPr>
        <w:t>pengaruh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signifikan</w:t>
      </w:r>
      <w:proofErr w:type="spellEnd"/>
      <w:r w:rsidR="00D7447B">
        <w:rPr>
          <w:rFonts w:ascii="Candara" w:hAnsi="Candara"/>
          <w:spacing w:val="2"/>
        </w:rPr>
        <w:t xml:space="preserve"> </w:t>
      </w:r>
      <w:proofErr w:type="spellStart"/>
      <w:r w:rsidR="00D7447B">
        <w:rPr>
          <w:rFonts w:ascii="Candara" w:hAnsi="Candara"/>
          <w:spacing w:val="2"/>
        </w:rPr>
        <w:t>antara</w:t>
      </w:r>
      <w:proofErr w:type="spellEnd"/>
      <w:r w:rsidR="00D7447B">
        <w:rPr>
          <w:rFonts w:ascii="Candara" w:hAnsi="Candara"/>
          <w:spacing w:val="2"/>
        </w:rPr>
        <w:t xml:space="preserve"> variable independent </w:t>
      </w:r>
      <w:proofErr w:type="spellStart"/>
      <w:r w:rsidR="00D7447B">
        <w:rPr>
          <w:rFonts w:ascii="Candara" w:hAnsi="Candara"/>
          <w:spacing w:val="2"/>
        </w:rPr>
        <w:t>terhadap</w:t>
      </w:r>
      <w:proofErr w:type="spellEnd"/>
      <w:r w:rsidR="00D7447B">
        <w:rPr>
          <w:rFonts w:ascii="Candara" w:hAnsi="Candara"/>
          <w:spacing w:val="2"/>
        </w:rPr>
        <w:t xml:space="preserve"> variable </w:t>
      </w:r>
      <w:proofErr w:type="spellStart"/>
      <w:r w:rsidR="00D7447B">
        <w:rPr>
          <w:rFonts w:ascii="Candara" w:hAnsi="Candara"/>
          <w:spacing w:val="2"/>
        </w:rPr>
        <w:t>dependen</w:t>
      </w:r>
      <w:proofErr w:type="spellEnd"/>
      <w:r w:rsidR="00D7447B">
        <w:rPr>
          <w:rFonts w:ascii="Candara" w:hAnsi="Candara"/>
          <w:spacing w:val="2"/>
        </w:rPr>
        <w:t>.</w:t>
      </w:r>
    </w:p>
    <w:p w14:paraId="747E4A16" w14:textId="59230837" w:rsidR="00C878E3" w:rsidRPr="00350210" w:rsidRDefault="00140C7A" w:rsidP="00140C7A">
      <w:pPr>
        <w:spacing w:after="120" w:line="276" w:lineRule="auto"/>
        <w:ind w:firstLine="720"/>
        <w:jc w:val="both"/>
        <w:rPr>
          <w:rFonts w:ascii="Candara" w:hAnsi="Candara"/>
          <w:spacing w:val="2"/>
        </w:rPr>
      </w:pPr>
      <w:proofErr w:type="spellStart"/>
      <w:r>
        <w:rPr>
          <w:rFonts w:ascii="Candara" w:hAnsi="Candara"/>
          <w:spacing w:val="2"/>
        </w:rPr>
        <w:t>Penelitian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ini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menggunakan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nilai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signifikansi</w:t>
      </w:r>
      <w:proofErr w:type="spellEnd"/>
      <w:r>
        <w:rPr>
          <w:rFonts w:ascii="Candara" w:hAnsi="Candara"/>
          <w:spacing w:val="2"/>
        </w:rPr>
        <w:t xml:space="preserve"> 0,05 dan </w:t>
      </w:r>
      <w:proofErr w:type="spellStart"/>
      <w:r>
        <w:rPr>
          <w:rFonts w:ascii="Candara" w:hAnsi="Candara"/>
          <w:spacing w:val="2"/>
        </w:rPr>
        <w:t>diperoleh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nilai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t</w:t>
      </w:r>
      <w:r w:rsidRPr="00D7447B">
        <w:rPr>
          <w:rFonts w:ascii="Candara" w:hAnsi="Candara"/>
          <w:spacing w:val="2"/>
          <w:vertAlign w:val="subscript"/>
        </w:rPr>
        <w:t>tabel</w:t>
      </w:r>
      <w:proofErr w:type="spellEnd"/>
      <w:r>
        <w:rPr>
          <w:rFonts w:ascii="Candara" w:hAnsi="Candara"/>
          <w:spacing w:val="2"/>
        </w:rPr>
        <w:t xml:space="preserve"> </w:t>
      </w:r>
      <w:proofErr w:type="spellStart"/>
      <w:r>
        <w:rPr>
          <w:rFonts w:ascii="Candara" w:hAnsi="Candara"/>
          <w:spacing w:val="2"/>
        </w:rPr>
        <w:t>sebesar</w:t>
      </w:r>
      <w:proofErr w:type="spellEnd"/>
      <w:r>
        <w:rPr>
          <w:rFonts w:ascii="Candara" w:hAnsi="Candara"/>
          <w:spacing w:val="2"/>
        </w:rPr>
        <w:t xml:space="preserve"> </w:t>
      </w:r>
      <w:r w:rsidR="00C878E3" w:rsidRPr="00B202D4">
        <w:rPr>
          <w:rFonts w:ascii="Candara" w:hAnsi="Candara"/>
        </w:rPr>
        <w:t xml:space="preserve">1,991. </w:t>
      </w:r>
      <w:r w:rsidR="00C878E3" w:rsidRPr="00B202D4">
        <w:rPr>
          <w:rFonts w:ascii="Candara" w:hAnsi="Candara"/>
          <w:spacing w:val="2"/>
        </w:rPr>
        <w:t xml:space="preserve">Hasil uji t </w:t>
      </w:r>
      <w:r w:rsidR="00C878E3" w:rsidRPr="00350210">
        <w:rPr>
          <w:rFonts w:ascii="Candara" w:hAnsi="Candara"/>
          <w:spacing w:val="2"/>
        </w:rPr>
        <w:t xml:space="preserve">pada </w:t>
      </w:r>
      <w:proofErr w:type="spellStart"/>
      <w:r w:rsidR="00C878E3" w:rsidRPr="00350210">
        <w:rPr>
          <w:rFonts w:ascii="Candara" w:hAnsi="Candara"/>
          <w:spacing w:val="2"/>
        </w:rPr>
        <w:t>penelitian</w:t>
      </w:r>
      <w:proofErr w:type="spellEnd"/>
      <w:r w:rsidR="00C878E3" w:rsidRPr="00350210">
        <w:rPr>
          <w:rFonts w:ascii="Candara" w:hAnsi="Candara"/>
          <w:spacing w:val="2"/>
        </w:rPr>
        <w:t xml:space="preserve"> </w:t>
      </w:r>
      <w:proofErr w:type="spellStart"/>
      <w:r w:rsidR="00C878E3" w:rsidRPr="00350210">
        <w:rPr>
          <w:rFonts w:ascii="Candara" w:hAnsi="Candara"/>
          <w:spacing w:val="2"/>
        </w:rPr>
        <w:t>ini</w:t>
      </w:r>
      <w:proofErr w:type="spellEnd"/>
      <w:r w:rsidR="00C878E3" w:rsidRPr="00350210">
        <w:rPr>
          <w:rFonts w:ascii="Candara" w:hAnsi="Candara"/>
          <w:spacing w:val="2"/>
        </w:rPr>
        <w:t xml:space="preserve"> </w:t>
      </w:r>
      <w:proofErr w:type="spellStart"/>
      <w:r w:rsidR="00356894" w:rsidRPr="00350210">
        <w:rPr>
          <w:rFonts w:ascii="Candara" w:hAnsi="Candara"/>
          <w:spacing w:val="2"/>
        </w:rPr>
        <w:t>s</w:t>
      </w:r>
      <w:r w:rsidR="00C878E3" w:rsidRPr="00350210">
        <w:rPr>
          <w:rFonts w:ascii="Candara" w:hAnsi="Candara"/>
          <w:spacing w:val="2"/>
        </w:rPr>
        <w:t>ebagai</w:t>
      </w:r>
      <w:proofErr w:type="spellEnd"/>
      <w:r w:rsidR="00C878E3" w:rsidRPr="00350210">
        <w:rPr>
          <w:rFonts w:ascii="Candara" w:hAnsi="Candara"/>
          <w:spacing w:val="2"/>
        </w:rPr>
        <w:t xml:space="preserve"> </w:t>
      </w:r>
      <w:proofErr w:type="spellStart"/>
      <w:r w:rsidR="00C878E3" w:rsidRPr="00350210">
        <w:rPr>
          <w:rFonts w:ascii="Candara" w:hAnsi="Candara"/>
          <w:spacing w:val="2"/>
        </w:rPr>
        <w:t>berikut</w:t>
      </w:r>
      <w:proofErr w:type="spellEnd"/>
      <w:r w:rsidR="00C878E3" w:rsidRPr="00350210">
        <w:rPr>
          <w:rFonts w:ascii="Candara" w:hAnsi="Candara"/>
          <w:spacing w:val="2"/>
        </w:rPr>
        <w:t>:</w:t>
      </w:r>
    </w:p>
    <w:p w14:paraId="2BED2EB8" w14:textId="77777777" w:rsidR="00C878E3" w:rsidRPr="00350210" w:rsidRDefault="00C878E3" w:rsidP="00356894">
      <w:pPr>
        <w:spacing w:line="276" w:lineRule="auto"/>
        <w:jc w:val="center"/>
        <w:rPr>
          <w:rFonts w:ascii="Candara" w:hAnsi="Candara"/>
        </w:rPr>
      </w:pPr>
      <w:r w:rsidRPr="00350210">
        <w:rPr>
          <w:rFonts w:ascii="Candara" w:hAnsi="Candara"/>
        </w:rPr>
        <w:t>Tabel 10</w:t>
      </w:r>
    </w:p>
    <w:p w14:paraId="45262515" w14:textId="77777777" w:rsidR="00C878E3" w:rsidRPr="00350210" w:rsidRDefault="00C878E3" w:rsidP="00356894">
      <w:pPr>
        <w:spacing w:line="276" w:lineRule="auto"/>
        <w:jc w:val="center"/>
        <w:rPr>
          <w:rFonts w:ascii="Candara" w:hAnsi="Candara"/>
          <w:spacing w:val="2"/>
        </w:rPr>
      </w:pPr>
      <w:r w:rsidRPr="00350210">
        <w:rPr>
          <w:rFonts w:ascii="Candara" w:hAnsi="Candara"/>
          <w:spacing w:val="2"/>
        </w:rPr>
        <w:t xml:space="preserve">Hasil Uji </w:t>
      </w:r>
      <w:proofErr w:type="spellStart"/>
      <w:r w:rsidRPr="00350210">
        <w:rPr>
          <w:rFonts w:ascii="Candara" w:hAnsi="Candara"/>
          <w:spacing w:val="2"/>
        </w:rPr>
        <w:t>Hipotesis</w:t>
      </w:r>
      <w:proofErr w:type="spellEnd"/>
      <w:r w:rsidRPr="00350210">
        <w:rPr>
          <w:rFonts w:ascii="Candara" w:hAnsi="Candara"/>
          <w:spacing w:val="2"/>
        </w:rPr>
        <w:t xml:space="preserve"> </w:t>
      </w:r>
      <w:proofErr w:type="spellStart"/>
      <w:r w:rsidRPr="00350210">
        <w:rPr>
          <w:rFonts w:ascii="Candara" w:hAnsi="Candara"/>
          <w:spacing w:val="2"/>
        </w:rPr>
        <w:t>Parsial</w:t>
      </w:r>
      <w:proofErr w:type="spellEnd"/>
      <w:r w:rsidRPr="00350210">
        <w:rPr>
          <w:rFonts w:ascii="Candara" w:hAnsi="Candara"/>
          <w:spacing w:val="2"/>
        </w:rPr>
        <w:t xml:space="preserve"> (Uji t)</w:t>
      </w: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15"/>
        <w:gridCol w:w="820"/>
        <w:gridCol w:w="993"/>
        <w:gridCol w:w="1275"/>
        <w:gridCol w:w="993"/>
        <w:gridCol w:w="850"/>
      </w:tblGrid>
      <w:tr w:rsidR="00C878E3" w:rsidRPr="00350210" w14:paraId="5CBF37C7" w14:textId="77777777" w:rsidTr="00492F03">
        <w:trPr>
          <w:cantSplit/>
          <w:trHeight w:val="298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9611B" w14:textId="77777777" w:rsidR="00C878E3" w:rsidRPr="00350210" w:rsidRDefault="00C878E3" w:rsidP="00356894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010205"/>
              </w:rPr>
            </w:pPr>
            <w:proofErr w:type="spellStart"/>
            <w:r w:rsidRPr="00350210">
              <w:rPr>
                <w:rFonts w:ascii="Candara" w:hAnsi="Candara" w:cs="Arial"/>
                <w:color w:val="010205"/>
              </w:rPr>
              <w:t>Coefficients</w:t>
            </w:r>
            <w:r w:rsidRPr="00350210">
              <w:rPr>
                <w:rFonts w:ascii="Candara" w:hAnsi="Candara" w:cs="Arial"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878E3" w:rsidRPr="00B202D4" w14:paraId="63C0D5E2" w14:textId="77777777" w:rsidTr="00492F03">
        <w:trPr>
          <w:cantSplit/>
          <w:trHeight w:val="610"/>
        </w:trPr>
        <w:tc>
          <w:tcPr>
            <w:tcW w:w="25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BA782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5E5F46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DCF20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3DA047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B3AA46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Sig.</w:t>
            </w:r>
          </w:p>
        </w:tc>
      </w:tr>
      <w:tr w:rsidR="00C878E3" w:rsidRPr="00B202D4" w14:paraId="7C250FD9" w14:textId="77777777" w:rsidTr="00492F03">
        <w:trPr>
          <w:cantSplit/>
          <w:trHeight w:val="298"/>
        </w:trPr>
        <w:tc>
          <w:tcPr>
            <w:tcW w:w="25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DA253A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D31204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66E55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78214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A26EC1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97F852F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264A60"/>
                <w:sz w:val="20"/>
                <w:szCs w:val="20"/>
              </w:rPr>
            </w:pPr>
          </w:p>
        </w:tc>
      </w:tr>
      <w:tr w:rsidR="00C878E3" w:rsidRPr="00B202D4" w14:paraId="191A9B9A" w14:textId="77777777" w:rsidTr="00492F03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DDE56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B5834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82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AB1E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-1.497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7ED1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.247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1E9293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9CC5F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-6.058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2307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C878E3" w:rsidRPr="00B202D4" w14:paraId="680D6E33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D03046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8B24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Gambar X1.1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C97F4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E21A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.192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E4F2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031B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1.567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6FEE1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.121</w:t>
            </w:r>
          </w:p>
        </w:tc>
      </w:tr>
      <w:tr w:rsidR="00C878E3" w:rsidRPr="00B202D4" w14:paraId="5D23D281" w14:textId="77777777" w:rsidTr="00492F03">
        <w:trPr>
          <w:cantSplit/>
          <w:trHeight w:val="312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497ACF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F940B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Tulisan X1.2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3E347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2E2E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.200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67B2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031F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.891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5A52B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.375</w:t>
            </w:r>
          </w:p>
        </w:tc>
      </w:tr>
      <w:tr w:rsidR="00C878E3" w:rsidRPr="00B202D4" w14:paraId="108CD05C" w14:textId="77777777" w:rsidTr="00492F03">
        <w:trPr>
          <w:cantSplit/>
          <w:trHeight w:val="625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4F7628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4A77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Kombinasi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Gambar dan Tulisan X1.3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4925E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0904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.144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C8B0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F4A97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.026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FD46A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.979</w:t>
            </w:r>
          </w:p>
        </w:tc>
      </w:tr>
      <w:tr w:rsidR="00C878E3" w:rsidRPr="00B202D4" w14:paraId="2E9773D2" w14:textId="77777777" w:rsidTr="00492F03">
        <w:trPr>
          <w:cantSplit/>
          <w:trHeight w:val="625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2222C8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9CFF7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Menempel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pada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Kemasan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X1.4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1438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8A74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.132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7083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31E9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4.114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CA57CF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C878E3" w:rsidRPr="00B202D4" w14:paraId="3A84B9C7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430E0B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7E6BC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Penjualan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Langsung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X2.1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A6CF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33A3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.128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E0F5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EC2D7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1.371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7563D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.174</w:t>
            </w:r>
          </w:p>
        </w:tc>
      </w:tr>
      <w:tr w:rsidR="00C878E3" w:rsidRPr="00B202D4" w14:paraId="2F8E074B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D7E362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AE32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Promosi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X2.2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8D34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E975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.160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106A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9F06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-.619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78FCF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.538</w:t>
            </w:r>
          </w:p>
        </w:tc>
      </w:tr>
      <w:tr w:rsidR="00C878E3" w:rsidRPr="00B202D4" w14:paraId="741A42DA" w14:textId="77777777" w:rsidTr="00492F03">
        <w:trPr>
          <w:cantSplit/>
          <w:trHeight w:val="312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BAA77A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B7EE5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Networking X2.3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FD66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1E47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.151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75C2E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206E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-.895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90C674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.373</w:t>
            </w:r>
          </w:p>
        </w:tc>
      </w:tr>
      <w:tr w:rsidR="00C878E3" w:rsidRPr="00B202D4" w14:paraId="11D17879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83A8EC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F425C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Pembinaan</w:t>
            </w:r>
            <w:proofErr w:type="spellEnd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 Mitra X2.4</w:t>
            </w:r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AE89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8B3E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.158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A8BB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EF3C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4.299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AADC4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</w:p>
        </w:tc>
      </w:tr>
      <w:tr w:rsidR="00C878E3" w:rsidRPr="00B202D4" w14:paraId="0656EF7C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0763EB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0FD6C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Usia</w:t>
            </w:r>
            <w:proofErr w:type="spellEnd"/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6E3E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24D04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.058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1778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3778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.389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1CFE5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.698</w:t>
            </w:r>
          </w:p>
        </w:tc>
      </w:tr>
      <w:tr w:rsidR="00C878E3" w:rsidRPr="00B202D4" w14:paraId="4933EAAC" w14:textId="77777777" w:rsidTr="00492F03">
        <w:trPr>
          <w:cantSplit/>
          <w:trHeight w:val="312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2E1647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197E6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322B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8870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.075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0CD4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-.079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5F8CA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-.846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A4ED6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.400</w:t>
            </w:r>
          </w:p>
        </w:tc>
      </w:tr>
      <w:tr w:rsidR="00C878E3" w:rsidRPr="00B202D4" w14:paraId="6EAD9A98" w14:textId="77777777" w:rsidTr="00492F03">
        <w:trPr>
          <w:cantSplit/>
          <w:trHeight w:val="326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BE9E0D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C2433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 xml:space="preserve">Jenis </w:t>
            </w:r>
            <w:proofErr w:type="spellStart"/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82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98B34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2263A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.076</w:t>
            </w:r>
          </w:p>
        </w:tc>
        <w:tc>
          <w:tcPr>
            <w:tcW w:w="12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56456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B24A2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B202D4">
              <w:rPr>
                <w:rFonts w:ascii="Candara" w:hAnsi="Candara" w:cs="Arial"/>
                <w:sz w:val="20"/>
                <w:szCs w:val="20"/>
              </w:rPr>
              <w:t>.681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D4898C" w14:textId="77777777" w:rsidR="00C878E3" w:rsidRPr="00B202D4" w:rsidRDefault="00C878E3" w:rsidP="00B906E6">
            <w:pPr>
              <w:keepNext/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.498</w:t>
            </w:r>
          </w:p>
        </w:tc>
      </w:tr>
    </w:tbl>
    <w:p w14:paraId="3D755841" w14:textId="77777777" w:rsidR="00C878E3" w:rsidRPr="002F7D65" w:rsidRDefault="00C878E3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2F7D65">
        <w:rPr>
          <w:rFonts w:ascii="Candara" w:hAnsi="Candara"/>
          <w:sz w:val="20"/>
          <w:szCs w:val="20"/>
        </w:rPr>
        <w:t>Sumber</w:t>
      </w:r>
      <w:proofErr w:type="spellEnd"/>
      <w:r w:rsidRPr="002F7D65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2F7D65">
        <w:rPr>
          <w:rFonts w:ascii="Candara" w:hAnsi="Candara"/>
          <w:sz w:val="20"/>
          <w:szCs w:val="20"/>
        </w:rPr>
        <w:t>diolah</w:t>
      </w:r>
      <w:proofErr w:type="spellEnd"/>
      <w:r w:rsidRPr="002F7D65">
        <w:rPr>
          <w:rFonts w:ascii="Candara" w:hAnsi="Candara"/>
          <w:sz w:val="20"/>
          <w:szCs w:val="20"/>
        </w:rPr>
        <w:t xml:space="preserve"> di SPSS</w:t>
      </w:r>
    </w:p>
    <w:p w14:paraId="59C79645" w14:textId="4151DA96" w:rsidR="008E727D" w:rsidRPr="00B202D4" w:rsidRDefault="00B202D4" w:rsidP="00B906E6">
      <w:pPr>
        <w:widowControl/>
        <w:autoSpaceDE/>
        <w:autoSpaceDN/>
        <w:spacing w:after="5" w:line="276" w:lineRule="auto"/>
        <w:ind w:right="5"/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 </w:t>
      </w:r>
      <w:r w:rsidR="002F7D65">
        <w:rPr>
          <w:rFonts w:ascii="Candara" w:hAnsi="Candara"/>
        </w:rPr>
        <w:tab/>
      </w:r>
      <w:proofErr w:type="spellStart"/>
      <w:r w:rsidR="002F7D65">
        <w:rPr>
          <w:rFonts w:ascii="Candara" w:hAnsi="Candara"/>
        </w:rPr>
        <w:t>Berdasarkan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tabel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diatas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diketahui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492F03"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="002F7D65">
        <w:rPr>
          <w:rFonts w:ascii="Candara" w:hAnsi="Candara"/>
          <w:spacing w:val="2"/>
        </w:rPr>
        <w:t>t</w:t>
      </w:r>
      <w:r w:rsidR="002F7D6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2F7D65" w:rsidRPr="00B202D4">
        <w:rPr>
          <w:rFonts w:ascii="Candara" w:eastAsia="Cambria Math" w:hAnsi="Candara" w:cs="Cambria Math"/>
        </w:rPr>
        <w:t xml:space="preserve"> </w:t>
      </w:r>
      <w:r w:rsidR="00492F03" w:rsidRPr="00B202D4">
        <w:rPr>
          <w:rFonts w:ascii="Candara" w:eastAsia="Cambria Math" w:hAnsi="Candara" w:cs="Cambria Math"/>
        </w:rPr>
        <w:t>X</w:t>
      </w:r>
      <w:r w:rsidR="00492F03" w:rsidRPr="00B202D4">
        <w:rPr>
          <w:rFonts w:ascii="Candara" w:eastAsia="Cambria Math" w:hAnsi="Candara" w:cs="Cambria Math"/>
          <w:vertAlign w:val="subscript"/>
        </w:rPr>
        <w:t>1.1</w:t>
      </w:r>
      <w:r w:rsidR="008E727D"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="008E727D" w:rsidRPr="00B202D4">
        <w:rPr>
          <w:rFonts w:ascii="Candara" w:hAnsi="Candara"/>
        </w:rPr>
        <w:t>gambar</w:t>
      </w:r>
      <w:proofErr w:type="spellEnd"/>
      <w:r w:rsidR="00C878E3" w:rsidRPr="00B202D4">
        <w:rPr>
          <w:rFonts w:ascii="Candara" w:hAnsi="Candara"/>
          <w:vertAlign w:val="subscript"/>
        </w:rPr>
        <w:t xml:space="preserve"> </w:t>
      </w:r>
      <w:proofErr w:type="spellStart"/>
      <w:r w:rsidR="00C878E3" w:rsidRPr="00B202D4">
        <w:rPr>
          <w:rFonts w:ascii="Candara" w:hAnsi="Candara"/>
        </w:rPr>
        <w:t>sebesar</w:t>
      </w:r>
      <w:proofErr w:type="spellEnd"/>
      <w:r w:rsidR="00C878E3" w:rsidRPr="00B202D4">
        <w:rPr>
          <w:rFonts w:ascii="Candara" w:hAnsi="Candara"/>
        </w:rPr>
        <w:t xml:space="preserve"> 1,567 </w:t>
      </w:r>
      <w:proofErr w:type="spellStart"/>
      <w:r w:rsidR="002F7D65">
        <w:rPr>
          <w:rFonts w:ascii="Candara" w:hAnsi="Candara"/>
        </w:rPr>
        <w:t>atau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lebih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kecil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dari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  <w:spacing w:val="2"/>
        </w:rPr>
        <w:t>t</w:t>
      </w:r>
      <w:r w:rsidR="002F7D6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C878E3" w:rsidRPr="00B202D4">
        <w:rPr>
          <w:rFonts w:ascii="Candara" w:hAnsi="Candara"/>
        </w:rPr>
        <w:t xml:space="preserve"> 1,991 </w:t>
      </w:r>
      <w:proofErr w:type="spellStart"/>
      <w:r w:rsidR="00C878E3" w:rsidRPr="00B202D4">
        <w:rPr>
          <w:rFonts w:ascii="Candara" w:hAnsi="Candara"/>
        </w:rPr>
        <w:t>serta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r w:rsidR="002F7D65">
        <w:rPr>
          <w:rFonts w:ascii="Candara" w:hAnsi="Candara"/>
        </w:rPr>
        <w:t>0</w:t>
      </w:r>
      <w:r w:rsidR="00C878E3" w:rsidRPr="00B202D4">
        <w:rPr>
          <w:rFonts w:ascii="Candara" w:hAnsi="Candara"/>
        </w:rPr>
        <w:t>,121</w:t>
      </w:r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atau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lebih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besar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dari</w:t>
      </w:r>
      <w:proofErr w:type="spellEnd"/>
      <w:r w:rsidR="002F7D65">
        <w:rPr>
          <w:rFonts w:ascii="Candara" w:hAnsi="Candara"/>
        </w:rPr>
        <w:t xml:space="preserve"> </w:t>
      </w:r>
      <w:r w:rsidR="002F7D65">
        <w:rPr>
          <w:rFonts w:ascii="Candara" w:hAnsi="Candara"/>
        </w:rPr>
        <w:lastRenderedPageBreak/>
        <w:t>0,05</w:t>
      </w:r>
      <w:r w:rsidR="00C878E3" w:rsidRPr="00B202D4">
        <w:rPr>
          <w:rFonts w:ascii="Candara" w:hAnsi="Candara"/>
        </w:rPr>
        <w:t xml:space="preserve">. Oleh </w:t>
      </w:r>
      <w:proofErr w:type="spellStart"/>
      <w:r w:rsidR="00C878E3" w:rsidRPr="00B202D4">
        <w:rPr>
          <w:rFonts w:ascii="Candara" w:hAnsi="Candara"/>
        </w:rPr>
        <w:t>karena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itu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diperoleh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kesimpulan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bahwa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gambar</w:t>
      </w:r>
      <w:proofErr w:type="spellEnd"/>
      <w:r>
        <w:rPr>
          <w:rFonts w:ascii="Candara" w:hAnsi="Candara"/>
        </w:rPr>
        <w:t xml:space="preserve"> label </w:t>
      </w:r>
      <w:proofErr w:type="spellStart"/>
      <w:r w:rsidR="002F7D65">
        <w:rPr>
          <w:rFonts w:ascii="Candara" w:hAnsi="Candara"/>
        </w:rPr>
        <w:t>tidak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berpengaruh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siginifikan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terhadap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keputusan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pembelian</w:t>
      </w:r>
      <w:proofErr w:type="spellEnd"/>
      <w:r w:rsidR="00C878E3" w:rsidRPr="00B202D4">
        <w:rPr>
          <w:rFonts w:ascii="Candara" w:hAnsi="Candara"/>
        </w:rPr>
        <w:t xml:space="preserve">. </w:t>
      </w:r>
      <w:r w:rsidR="008E727D" w:rsidRPr="00B202D4">
        <w:rPr>
          <w:rFonts w:ascii="Candara" w:hAnsi="Candara"/>
        </w:rPr>
        <w:t>Nilai</w:t>
      </w:r>
      <w:r w:rsidR="00C878E3" w:rsidRPr="00B202D4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  <w:spacing w:val="2"/>
        </w:rPr>
        <w:t>t</w:t>
      </w:r>
      <w:r w:rsidR="002F7D6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C878E3" w:rsidRPr="00B202D4">
        <w:rPr>
          <w:rFonts w:ascii="Candara" w:hAnsi="Candara"/>
        </w:rPr>
        <w:t xml:space="preserve"> </w:t>
      </w:r>
      <w:r w:rsidR="00492F03" w:rsidRPr="00B202D4">
        <w:rPr>
          <w:rFonts w:ascii="Candara" w:eastAsia="Cambria Math" w:hAnsi="Candara" w:cs="Cambria Math"/>
        </w:rPr>
        <w:t>X</w:t>
      </w:r>
      <w:r w:rsidR="00492F03" w:rsidRPr="00B202D4">
        <w:rPr>
          <w:rFonts w:ascii="Candara" w:eastAsia="Cambria Math" w:hAnsi="Candara" w:cs="Cambria Math"/>
          <w:vertAlign w:val="subscript"/>
        </w:rPr>
        <w:t xml:space="preserve">1.2 </w:t>
      </w:r>
      <w:r w:rsidR="008E727D" w:rsidRPr="00B202D4">
        <w:rPr>
          <w:rFonts w:ascii="Candara" w:eastAsia="Cambria Math" w:hAnsi="Candara" w:cs="Cambria Math"/>
        </w:rPr>
        <w:t xml:space="preserve">tulisan </w:t>
      </w:r>
      <w:proofErr w:type="spellStart"/>
      <w:r w:rsidR="00C878E3" w:rsidRPr="00B202D4">
        <w:rPr>
          <w:rFonts w:ascii="Candara" w:hAnsi="Candara"/>
        </w:rPr>
        <w:t>sebesar</w:t>
      </w:r>
      <w:proofErr w:type="spellEnd"/>
      <w:r w:rsidR="00C878E3" w:rsidRPr="00B202D4">
        <w:rPr>
          <w:rFonts w:ascii="Candara" w:hAnsi="Candara"/>
        </w:rPr>
        <w:t xml:space="preserve"> 0,891 </w:t>
      </w:r>
      <w:proofErr w:type="spellStart"/>
      <w:r w:rsidR="00C878E3" w:rsidRPr="00B202D4">
        <w:rPr>
          <w:rFonts w:ascii="Candara" w:hAnsi="Candara"/>
        </w:rPr>
        <w:t>s</w:t>
      </w:r>
      <w:r w:rsidR="002F7D65">
        <w:rPr>
          <w:rFonts w:ascii="Candara" w:hAnsi="Candara"/>
        </w:rPr>
        <w:t>atau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lebih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kecil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  <w:spacing w:val="2"/>
        </w:rPr>
        <w:t>t</w:t>
      </w:r>
      <w:r w:rsidR="002F7D6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2F7D65" w:rsidRPr="00B202D4">
        <w:rPr>
          <w:rFonts w:ascii="Candara" w:hAnsi="Candara"/>
        </w:rPr>
        <w:t xml:space="preserve"> 1,991 </w:t>
      </w:r>
      <w:proofErr w:type="spellStart"/>
      <w:r w:rsidR="002F7D65">
        <w:rPr>
          <w:rFonts w:ascii="Candara" w:hAnsi="Candara"/>
        </w:rPr>
        <w:t>dengan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0,375</w:t>
      </w:r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atau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lebih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besar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dari</w:t>
      </w:r>
      <w:proofErr w:type="spellEnd"/>
      <w:r w:rsidR="002F7D65">
        <w:rPr>
          <w:rFonts w:ascii="Candara" w:hAnsi="Candara"/>
        </w:rPr>
        <w:t xml:space="preserve"> 0,05</w:t>
      </w:r>
      <w:r w:rsidR="00C878E3" w:rsidRPr="00B202D4">
        <w:rPr>
          <w:rFonts w:ascii="Candara" w:hAnsi="Candara"/>
        </w:rPr>
        <w:t xml:space="preserve">. </w:t>
      </w:r>
      <w:proofErr w:type="spellStart"/>
      <w:r w:rsidR="002F7D65">
        <w:rPr>
          <w:rFonts w:ascii="Candara" w:hAnsi="Candara"/>
        </w:rPr>
        <w:t>Dengan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demikian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diketahui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bahwa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a</w:t>
      </w:r>
      <w:r>
        <w:rPr>
          <w:rFonts w:ascii="Candara" w:hAnsi="Candara"/>
        </w:rPr>
        <w:t>danya</w:t>
      </w:r>
      <w:proofErr w:type="spellEnd"/>
      <w:r>
        <w:rPr>
          <w:rFonts w:ascii="Candara" w:hAnsi="Candara"/>
        </w:rPr>
        <w:t xml:space="preserve"> tulisan pada label </w:t>
      </w:r>
      <w:proofErr w:type="spellStart"/>
      <w:r w:rsidR="002F7D65">
        <w:rPr>
          <w:rFonts w:ascii="Candara" w:hAnsi="Candara"/>
        </w:rPr>
        <w:t>tidka</w:t>
      </w:r>
      <w:proofErr w:type="spellEnd"/>
      <w:r w:rsidR="002F7D65">
        <w:rPr>
          <w:rFonts w:ascii="Candara" w:hAnsi="Candara"/>
        </w:rPr>
        <w:t xml:space="preserve"> </w:t>
      </w:r>
      <w:proofErr w:type="spellStart"/>
      <w:r w:rsidR="002F7D65">
        <w:rPr>
          <w:rFonts w:ascii="Candara" w:hAnsi="Candara"/>
        </w:rPr>
        <w:t>be</w:t>
      </w:r>
      <w:r w:rsidR="00912791">
        <w:rPr>
          <w:rFonts w:ascii="Candara" w:hAnsi="Candara"/>
        </w:rPr>
        <w:t>rpengaruh</w:t>
      </w:r>
      <w:proofErr w:type="spellEnd"/>
      <w:r w:rsidR="00912791">
        <w:rPr>
          <w:rFonts w:ascii="Candara" w:hAnsi="Candara"/>
        </w:rPr>
        <w:t xml:space="preserve"> </w:t>
      </w:r>
      <w:proofErr w:type="spellStart"/>
      <w:r w:rsidR="00912791">
        <w:rPr>
          <w:rFonts w:ascii="Candara" w:hAnsi="Candara"/>
        </w:rPr>
        <w:t>signifikan</w:t>
      </w:r>
      <w:proofErr w:type="spellEnd"/>
      <w:r w:rsidR="00912791">
        <w:rPr>
          <w:rFonts w:ascii="Candara" w:hAnsi="Candara"/>
        </w:rPr>
        <w:t xml:space="preserve"> </w:t>
      </w:r>
      <w:proofErr w:type="spellStart"/>
      <w:r w:rsidR="00912791">
        <w:rPr>
          <w:rFonts w:ascii="Candara" w:hAnsi="Candara"/>
        </w:rPr>
        <w:t>terh</w:t>
      </w:r>
      <w:r>
        <w:rPr>
          <w:rFonts w:ascii="Candara" w:hAnsi="Candara"/>
        </w:rPr>
        <w:t>adap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keputusan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pembelian</w:t>
      </w:r>
      <w:proofErr w:type="spellEnd"/>
      <w:r w:rsidR="00C878E3" w:rsidRPr="00B202D4">
        <w:rPr>
          <w:rFonts w:ascii="Candara" w:hAnsi="Candara"/>
        </w:rPr>
        <w:t xml:space="preserve">. </w:t>
      </w:r>
      <w:r w:rsidR="008E727D" w:rsidRPr="00B202D4">
        <w:rPr>
          <w:rFonts w:ascii="Candara" w:hAnsi="Candara"/>
        </w:rPr>
        <w:t xml:space="preserve">Nilai </w:t>
      </w:r>
      <w:proofErr w:type="spellStart"/>
      <w:r w:rsidR="009B1D82">
        <w:rPr>
          <w:rFonts w:ascii="Candara" w:hAnsi="Candara"/>
          <w:spacing w:val="2"/>
        </w:rPr>
        <w:t>t</w:t>
      </w:r>
      <w:r w:rsidR="009B1D82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8E727D" w:rsidRPr="00B202D4">
        <w:rPr>
          <w:rFonts w:ascii="Candara" w:hAnsi="Candara"/>
        </w:rPr>
        <w:t xml:space="preserve"> </w:t>
      </w:r>
      <w:r w:rsidR="008E727D" w:rsidRPr="00B202D4">
        <w:rPr>
          <w:rFonts w:ascii="Candara" w:eastAsia="Cambria Math" w:hAnsi="Candara" w:cs="Cambria Math"/>
        </w:rPr>
        <w:t>X</w:t>
      </w:r>
      <w:r w:rsidR="008E727D" w:rsidRPr="00B202D4">
        <w:rPr>
          <w:rFonts w:ascii="Candara" w:eastAsia="Cambria Math" w:hAnsi="Candara" w:cs="Cambria Math"/>
          <w:vertAlign w:val="subscript"/>
        </w:rPr>
        <w:t xml:space="preserve">1.3 </w:t>
      </w:r>
      <w:proofErr w:type="spellStart"/>
      <w:r w:rsidR="008E727D" w:rsidRPr="00B202D4">
        <w:rPr>
          <w:rFonts w:ascii="Candara" w:eastAsia="Cambria Math" w:hAnsi="Candara" w:cs="Cambria Math"/>
        </w:rPr>
        <w:t>kombinasi</w:t>
      </w:r>
      <w:proofErr w:type="spellEnd"/>
      <w:r w:rsidR="008E727D" w:rsidRPr="00B202D4">
        <w:rPr>
          <w:rFonts w:ascii="Candara" w:eastAsia="Cambria Math" w:hAnsi="Candara" w:cs="Cambria Math"/>
        </w:rPr>
        <w:t xml:space="preserve"> </w:t>
      </w:r>
      <w:proofErr w:type="spellStart"/>
      <w:r w:rsidR="008E727D" w:rsidRPr="00B202D4">
        <w:rPr>
          <w:rFonts w:ascii="Candara" w:eastAsia="Cambria Math" w:hAnsi="Candara" w:cs="Cambria Math"/>
        </w:rPr>
        <w:t>gambar</w:t>
      </w:r>
      <w:proofErr w:type="spellEnd"/>
      <w:r w:rsidR="008E727D" w:rsidRPr="00B202D4">
        <w:rPr>
          <w:rFonts w:ascii="Candara" w:eastAsia="Cambria Math" w:hAnsi="Candara" w:cs="Cambria Math"/>
        </w:rPr>
        <w:t xml:space="preserve"> tulisan </w:t>
      </w:r>
      <w:proofErr w:type="spellStart"/>
      <w:r w:rsidR="008E727D" w:rsidRPr="00B202D4">
        <w:rPr>
          <w:rFonts w:ascii="Candara" w:hAnsi="Candara"/>
        </w:rPr>
        <w:t>sebesar</w:t>
      </w:r>
      <w:proofErr w:type="spellEnd"/>
      <w:r w:rsidR="008E727D" w:rsidRPr="00B202D4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 xml:space="preserve">0,026 </w:t>
      </w:r>
      <w:proofErr w:type="spellStart"/>
      <w:r w:rsidR="009B1D82">
        <w:rPr>
          <w:rFonts w:ascii="Candara" w:hAnsi="Candara"/>
        </w:rPr>
        <w:t>atau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lebih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kecil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dari</w:t>
      </w:r>
      <w:proofErr w:type="spellEnd"/>
      <w:r w:rsidR="009B1D82" w:rsidRPr="00B202D4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  <w:spacing w:val="2"/>
        </w:rPr>
        <w:t>t</w:t>
      </w:r>
      <w:r w:rsidR="009B1D82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9B1D82" w:rsidRPr="00B202D4">
        <w:rPr>
          <w:rFonts w:ascii="Candara" w:hAnsi="Candara"/>
        </w:rPr>
        <w:t xml:space="preserve"> 1,991 </w:t>
      </w:r>
      <w:proofErr w:type="spellStart"/>
      <w:r w:rsidR="00C878E3" w:rsidRPr="00B202D4">
        <w:rPr>
          <w:rFonts w:ascii="Candara" w:hAnsi="Candara"/>
        </w:rPr>
        <w:t>serta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lebih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besar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dari</w:t>
      </w:r>
      <w:proofErr w:type="spellEnd"/>
      <w:r w:rsidR="009B1D82">
        <w:rPr>
          <w:rFonts w:ascii="Candara" w:hAnsi="Candara"/>
        </w:rPr>
        <w:t xml:space="preserve"> 0,05 </w:t>
      </w:r>
      <w:proofErr w:type="spellStart"/>
      <w:r w:rsidR="009B1D82">
        <w:rPr>
          <w:rFonts w:ascii="Candara" w:hAnsi="Candara"/>
        </w:rPr>
        <w:t>maka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diketahui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tidak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terdapat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pengaruh</w:t>
      </w:r>
      <w:proofErr w:type="spellEnd"/>
      <w:r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signifikan</w:t>
      </w:r>
      <w:proofErr w:type="spellEnd"/>
      <w:r w:rsidR="009B1D82"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kombinasi</w:t>
      </w:r>
      <w:proofErr w:type="spellEnd"/>
      <w:r>
        <w:rPr>
          <w:rFonts w:ascii="Candara" w:hAnsi="Candara"/>
        </w:rPr>
        <w:t xml:space="preserve"> </w:t>
      </w:r>
      <w:proofErr w:type="spellStart"/>
      <w:r w:rsidR="009B1D82">
        <w:rPr>
          <w:rFonts w:ascii="Candara" w:hAnsi="Candara"/>
        </w:rPr>
        <w:t>gambar</w:t>
      </w:r>
      <w:proofErr w:type="spellEnd"/>
      <w:r w:rsidR="009B1D82">
        <w:rPr>
          <w:rFonts w:ascii="Candara" w:hAnsi="Candara"/>
        </w:rPr>
        <w:t xml:space="preserve"> dan tulisan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terhadap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keputusan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pembelian</w:t>
      </w:r>
      <w:proofErr w:type="spellEnd"/>
      <w:r w:rsidR="00C878E3" w:rsidRPr="00B202D4">
        <w:rPr>
          <w:rFonts w:ascii="Candara" w:hAnsi="Candara"/>
        </w:rPr>
        <w:t xml:space="preserve">. </w:t>
      </w:r>
      <w:r w:rsidR="008E727D" w:rsidRPr="00B202D4">
        <w:rPr>
          <w:rFonts w:ascii="Candara" w:hAnsi="Candara"/>
        </w:rPr>
        <w:t xml:space="preserve">Nilai </w:t>
      </w:r>
      <w:proofErr w:type="spellStart"/>
      <w:r w:rsidR="00EF3D25">
        <w:rPr>
          <w:rFonts w:ascii="Candara" w:hAnsi="Candara"/>
          <w:spacing w:val="2"/>
        </w:rPr>
        <w:t>t</w:t>
      </w:r>
      <w:r w:rsidR="00EF3D2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EF3D25" w:rsidRPr="00B202D4">
        <w:rPr>
          <w:rFonts w:ascii="Candara" w:hAnsi="Candara"/>
        </w:rPr>
        <w:t xml:space="preserve"> </w:t>
      </w:r>
      <w:r w:rsidR="008E727D" w:rsidRPr="00B202D4">
        <w:rPr>
          <w:rFonts w:ascii="Candara" w:eastAsia="Cambria Math" w:hAnsi="Candara" w:cs="Cambria Math"/>
        </w:rPr>
        <w:t>X</w:t>
      </w:r>
      <w:r w:rsidR="008E727D" w:rsidRPr="00B202D4">
        <w:rPr>
          <w:rFonts w:ascii="Candara" w:eastAsia="Cambria Math" w:hAnsi="Candara" w:cs="Cambria Math"/>
          <w:vertAlign w:val="subscript"/>
        </w:rPr>
        <w:t xml:space="preserve">1.4 </w:t>
      </w:r>
      <w:proofErr w:type="spellStart"/>
      <w:r w:rsidR="008E727D" w:rsidRPr="00B202D4">
        <w:rPr>
          <w:rFonts w:ascii="Candara" w:eastAsia="Cambria Math" w:hAnsi="Candara" w:cs="Cambria Math"/>
        </w:rPr>
        <w:t>menempel</w:t>
      </w:r>
      <w:proofErr w:type="spellEnd"/>
      <w:r w:rsidR="008E727D" w:rsidRPr="00B202D4">
        <w:rPr>
          <w:rFonts w:ascii="Candara" w:eastAsia="Cambria Math" w:hAnsi="Candara" w:cs="Cambria Math"/>
        </w:rPr>
        <w:t xml:space="preserve"> pada </w:t>
      </w:r>
      <w:proofErr w:type="spellStart"/>
      <w:r w:rsidR="008E727D" w:rsidRPr="00B202D4">
        <w:rPr>
          <w:rFonts w:ascii="Candara" w:eastAsia="Cambria Math" w:hAnsi="Candara" w:cs="Cambria Math"/>
        </w:rPr>
        <w:t>kemasan</w:t>
      </w:r>
      <w:proofErr w:type="spellEnd"/>
      <w:r w:rsidR="008E727D"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="00EF3D25">
        <w:rPr>
          <w:rFonts w:ascii="Candara" w:eastAsia="Cambria Math" w:hAnsi="Candara" w:cs="Cambria Math"/>
        </w:rPr>
        <w:t>s</w:t>
      </w:r>
      <w:r w:rsidR="00EF3D25" w:rsidRPr="00B202D4">
        <w:rPr>
          <w:rFonts w:ascii="Candara" w:eastAsia="Cambria Math" w:hAnsi="Candara" w:cs="Cambria Math"/>
        </w:rPr>
        <w:t>ebesar</w:t>
      </w:r>
      <w:proofErr w:type="spellEnd"/>
      <w:r w:rsidR="00EF3D25" w:rsidRPr="00B202D4">
        <w:rPr>
          <w:rFonts w:ascii="Candara" w:hAnsi="Candara"/>
        </w:rPr>
        <w:t xml:space="preserve"> 4,114 </w:t>
      </w:r>
      <w:proofErr w:type="spellStart"/>
      <w:r w:rsidR="00EF3D25">
        <w:rPr>
          <w:rFonts w:ascii="Candara" w:eastAsia="Cambria Math" w:hAnsi="Candara" w:cs="Cambria Math"/>
        </w:rPr>
        <w:t>lebih</w:t>
      </w:r>
      <w:proofErr w:type="spellEnd"/>
      <w:r w:rsidR="00EF3D25">
        <w:rPr>
          <w:rFonts w:ascii="Candara" w:eastAsia="Cambria Math" w:hAnsi="Candara" w:cs="Cambria Math"/>
        </w:rPr>
        <w:t xml:space="preserve"> </w:t>
      </w:r>
      <w:proofErr w:type="spellStart"/>
      <w:r w:rsidR="00EF3D25">
        <w:rPr>
          <w:rFonts w:ascii="Candara" w:eastAsia="Cambria Math" w:hAnsi="Candara" w:cs="Cambria Math"/>
        </w:rPr>
        <w:t>besar</w:t>
      </w:r>
      <w:proofErr w:type="spellEnd"/>
      <w:r w:rsidR="00EF3D25">
        <w:rPr>
          <w:rFonts w:ascii="Candara" w:eastAsia="Cambria Math" w:hAnsi="Candara" w:cs="Cambria Math"/>
        </w:rPr>
        <w:t xml:space="preserve"> </w:t>
      </w:r>
      <w:proofErr w:type="spellStart"/>
      <w:r w:rsidR="00EF3D25">
        <w:rPr>
          <w:rFonts w:ascii="Candara" w:eastAsia="Cambria Math" w:hAnsi="Candara" w:cs="Cambria Math"/>
        </w:rPr>
        <w:t>dari</w:t>
      </w:r>
      <w:proofErr w:type="spellEnd"/>
      <w:r w:rsidR="00EF3D25">
        <w:rPr>
          <w:rFonts w:ascii="Candara" w:eastAsia="Cambria Math" w:hAnsi="Candara" w:cs="Cambria Math"/>
        </w:rPr>
        <w:t xml:space="preserve"> </w:t>
      </w:r>
      <w:proofErr w:type="spellStart"/>
      <w:r w:rsidR="00EF3D25">
        <w:rPr>
          <w:rFonts w:ascii="Candara" w:hAnsi="Candara"/>
          <w:spacing w:val="2"/>
        </w:rPr>
        <w:t>t</w:t>
      </w:r>
      <w:r w:rsidR="00EF3D2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EF3D25">
        <w:rPr>
          <w:rFonts w:ascii="Candara" w:eastAsia="Cambria Math" w:hAnsi="Candara" w:cs="Cambria Math"/>
        </w:rPr>
        <w:t xml:space="preserve"> </w:t>
      </w:r>
      <w:r w:rsidR="00EF3D25">
        <w:rPr>
          <w:rFonts w:ascii="Candara" w:hAnsi="Candara"/>
        </w:rPr>
        <w:t>dan</w:t>
      </w:r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lebih</w:t>
      </w:r>
      <w:proofErr w:type="spellEnd"/>
      <w:r w:rsidR="00944339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kecil</w:t>
      </w:r>
      <w:proofErr w:type="spellEnd"/>
      <w:r w:rsidR="00944339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dari</w:t>
      </w:r>
      <w:proofErr w:type="spellEnd"/>
      <w:r w:rsidR="00944339">
        <w:rPr>
          <w:rFonts w:ascii="Candara" w:hAnsi="Candara"/>
        </w:rPr>
        <w:t xml:space="preserve"> 0,05 (</w:t>
      </w:r>
      <w:r w:rsidR="00C878E3" w:rsidRPr="00B202D4">
        <w:rPr>
          <w:rFonts w:ascii="Candara" w:hAnsi="Candara"/>
        </w:rPr>
        <w:t>0,000</w:t>
      </w:r>
      <w:r w:rsidR="00944339">
        <w:rPr>
          <w:rFonts w:ascii="Candara" w:hAnsi="Candara"/>
        </w:rPr>
        <w:t xml:space="preserve">) </w:t>
      </w:r>
      <w:proofErr w:type="spellStart"/>
      <w:r w:rsidR="00944339">
        <w:rPr>
          <w:rFonts w:ascii="Candara" w:hAnsi="Candara"/>
        </w:rPr>
        <w:t>dengan</w:t>
      </w:r>
      <w:proofErr w:type="spellEnd"/>
      <w:r w:rsidR="00944339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demikian</w:t>
      </w:r>
      <w:proofErr w:type="spellEnd"/>
      <w:r w:rsidR="00944339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diketahui</w:t>
      </w:r>
      <w:proofErr w:type="spellEnd"/>
      <w:r w:rsidR="00944339">
        <w:rPr>
          <w:rFonts w:ascii="Candara" w:hAnsi="Candara"/>
        </w:rPr>
        <w:t xml:space="preserve"> </w:t>
      </w:r>
      <w:proofErr w:type="spellStart"/>
      <w:r w:rsidR="00944339">
        <w:rPr>
          <w:rFonts w:ascii="Candara" w:hAnsi="Candara"/>
        </w:rPr>
        <w:t>bahwa</w:t>
      </w:r>
      <w:proofErr w:type="spellEnd"/>
      <w:r w:rsidR="00FE0B2F" w:rsidRPr="00B202D4">
        <w:rPr>
          <w:rFonts w:ascii="Candara" w:hAnsi="Candara"/>
        </w:rPr>
        <w:t xml:space="preserve"> </w:t>
      </w:r>
      <w:r w:rsidR="00FE0B2F">
        <w:rPr>
          <w:rFonts w:ascii="Candara" w:hAnsi="Candara"/>
        </w:rPr>
        <w:t xml:space="preserve">label yang </w:t>
      </w:r>
      <w:proofErr w:type="spellStart"/>
      <w:r w:rsidR="00FE0B2F">
        <w:rPr>
          <w:rFonts w:ascii="Candara" w:hAnsi="Candara"/>
        </w:rPr>
        <w:t>mene</w:t>
      </w:r>
      <w:r w:rsidR="009538E5">
        <w:rPr>
          <w:rFonts w:ascii="Candara" w:hAnsi="Candara"/>
        </w:rPr>
        <w:t>m</w:t>
      </w:r>
      <w:r w:rsidR="00FE0B2F">
        <w:rPr>
          <w:rFonts w:ascii="Candara" w:hAnsi="Candara"/>
        </w:rPr>
        <w:t>pel</w:t>
      </w:r>
      <w:proofErr w:type="spellEnd"/>
      <w:r w:rsidR="00FE0B2F">
        <w:rPr>
          <w:rFonts w:ascii="Candara" w:hAnsi="Candara"/>
        </w:rPr>
        <w:t xml:space="preserve"> pada </w:t>
      </w:r>
      <w:proofErr w:type="spellStart"/>
      <w:r w:rsidR="00FE0B2F">
        <w:rPr>
          <w:rFonts w:ascii="Candara" w:hAnsi="Candara"/>
        </w:rPr>
        <w:t>kemasan</w:t>
      </w:r>
      <w:proofErr w:type="spellEnd"/>
      <w:r w:rsidR="009538E5">
        <w:rPr>
          <w:rFonts w:ascii="Candara" w:hAnsi="Candara"/>
        </w:rPr>
        <w:t xml:space="preserve"> </w:t>
      </w:r>
      <w:proofErr w:type="spellStart"/>
      <w:r w:rsidR="009538E5">
        <w:rPr>
          <w:rFonts w:ascii="Candara" w:hAnsi="Candara"/>
        </w:rPr>
        <w:t>memiliki</w:t>
      </w:r>
      <w:proofErr w:type="spellEnd"/>
      <w:r w:rsidR="009538E5">
        <w:rPr>
          <w:rFonts w:ascii="Candara" w:hAnsi="Candara"/>
        </w:rPr>
        <w:t xml:space="preserve"> </w:t>
      </w:r>
      <w:proofErr w:type="spellStart"/>
      <w:r w:rsidR="009538E5">
        <w:rPr>
          <w:rFonts w:ascii="Candara" w:hAnsi="Candara"/>
        </w:rPr>
        <w:t>pengaruh</w:t>
      </w:r>
      <w:proofErr w:type="spellEnd"/>
      <w:r w:rsidR="009538E5">
        <w:rPr>
          <w:rFonts w:ascii="Candara" w:hAnsi="Candara"/>
        </w:rPr>
        <w:t xml:space="preserve"> </w:t>
      </w:r>
      <w:proofErr w:type="spellStart"/>
      <w:r w:rsidR="009538E5">
        <w:rPr>
          <w:rFonts w:ascii="Candara" w:hAnsi="Candara"/>
        </w:rPr>
        <w:t>signifikan</w:t>
      </w:r>
      <w:proofErr w:type="spellEnd"/>
      <w:r w:rsidR="00FE0B2F">
        <w:rPr>
          <w:rFonts w:ascii="Candara" w:hAnsi="Candara"/>
        </w:rPr>
        <w:t xml:space="preserve"> </w:t>
      </w:r>
      <w:proofErr w:type="spellStart"/>
      <w:r w:rsidR="00FE0B2F">
        <w:rPr>
          <w:rFonts w:ascii="Candara" w:hAnsi="Candara"/>
        </w:rPr>
        <w:t>terhadap</w:t>
      </w:r>
      <w:proofErr w:type="spellEnd"/>
      <w:r w:rsidR="00FE0B2F">
        <w:rPr>
          <w:rFonts w:ascii="Candara" w:hAnsi="Candara"/>
        </w:rPr>
        <w:t xml:space="preserve"> </w:t>
      </w:r>
      <w:proofErr w:type="spellStart"/>
      <w:r w:rsidR="00FE0B2F">
        <w:rPr>
          <w:rFonts w:ascii="Candara" w:hAnsi="Candara"/>
        </w:rPr>
        <w:t>keputusan</w:t>
      </w:r>
      <w:proofErr w:type="spellEnd"/>
      <w:r w:rsidR="00FE0B2F">
        <w:rPr>
          <w:rFonts w:ascii="Candara" w:hAnsi="Candara"/>
        </w:rPr>
        <w:t xml:space="preserve"> </w:t>
      </w:r>
      <w:proofErr w:type="spellStart"/>
      <w:r w:rsidR="00FE0B2F">
        <w:rPr>
          <w:rFonts w:ascii="Candara" w:hAnsi="Candara"/>
        </w:rPr>
        <w:t>pembelian</w:t>
      </w:r>
      <w:proofErr w:type="spellEnd"/>
      <w:r w:rsidR="00C878E3" w:rsidRPr="00B202D4">
        <w:rPr>
          <w:rFonts w:ascii="Candara" w:hAnsi="Candara"/>
        </w:rPr>
        <w:t xml:space="preserve">. </w:t>
      </w:r>
    </w:p>
    <w:p w14:paraId="58DCBB0B" w14:textId="2DF38522" w:rsidR="004F2D98" w:rsidRPr="00B202D4" w:rsidRDefault="008E727D" w:rsidP="005F3681">
      <w:pPr>
        <w:widowControl/>
        <w:autoSpaceDE/>
        <w:autoSpaceDN/>
        <w:spacing w:after="5" w:line="276" w:lineRule="auto"/>
        <w:ind w:right="5" w:firstLine="720"/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Nilai </w:t>
      </w:r>
      <w:proofErr w:type="spellStart"/>
      <w:r w:rsidR="00E20805">
        <w:rPr>
          <w:rFonts w:ascii="Candara" w:hAnsi="Candara"/>
          <w:spacing w:val="2"/>
        </w:rPr>
        <w:t>t</w:t>
      </w:r>
      <w:r w:rsidR="00E2080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="00E20805" w:rsidRPr="00B202D4">
        <w:rPr>
          <w:rFonts w:ascii="Cambria Math" w:eastAsia="Cambria Math" w:hAnsi="Cambria Math" w:cs="Cambria Math"/>
        </w:rPr>
        <w:t xml:space="preserve"> </w:t>
      </w:r>
      <w:r w:rsidRPr="00B202D4">
        <w:rPr>
          <w:rFonts w:ascii="Candara" w:eastAsia="Cambria Math" w:hAnsi="Candara" w:cs="Cambria Math"/>
        </w:rPr>
        <w:t>X</w:t>
      </w:r>
      <w:r w:rsidRPr="00B202D4">
        <w:rPr>
          <w:rFonts w:ascii="Candara" w:eastAsia="Cambria Math" w:hAnsi="Candara" w:cs="Cambria Math"/>
          <w:vertAlign w:val="subscript"/>
        </w:rPr>
        <w:t xml:space="preserve">2.1 </w:t>
      </w:r>
      <w:proofErr w:type="spellStart"/>
      <w:r w:rsidRPr="00B202D4">
        <w:rPr>
          <w:rFonts w:ascii="Candara" w:eastAsia="Cambria Math" w:hAnsi="Candara" w:cs="Cambria Math"/>
        </w:rPr>
        <w:t>penjualan</w:t>
      </w:r>
      <w:proofErr w:type="spellEnd"/>
      <w:r w:rsidRPr="00B202D4">
        <w:rPr>
          <w:rFonts w:ascii="Candara" w:eastAsia="Cambria Math" w:hAnsi="Candara" w:cs="Cambria Math"/>
        </w:rPr>
        <w:t xml:space="preserve"> </w:t>
      </w:r>
      <w:proofErr w:type="spellStart"/>
      <w:r w:rsidRPr="00B202D4">
        <w:rPr>
          <w:rFonts w:ascii="Candara" w:eastAsia="Cambria Math" w:hAnsi="Candara" w:cs="Cambria Math"/>
        </w:rPr>
        <w:t>langsung</w:t>
      </w:r>
      <w:proofErr w:type="spellEnd"/>
      <w:r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Pr="00B202D4">
        <w:rPr>
          <w:rFonts w:ascii="Candara" w:eastAsia="Cambria Math" w:hAnsi="Candara" w:cs="Cambria Math"/>
        </w:rPr>
        <w:t>s</w:t>
      </w:r>
      <w:r w:rsidRPr="00B202D4">
        <w:rPr>
          <w:rFonts w:ascii="Candara" w:hAnsi="Candara"/>
        </w:rPr>
        <w:t>ebesar</w:t>
      </w:r>
      <w:proofErr w:type="spellEnd"/>
      <w:r w:rsidRPr="00B202D4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 xml:space="preserve">1,371 </w:t>
      </w:r>
      <w:proofErr w:type="spellStart"/>
      <w:r w:rsidR="00E20805">
        <w:rPr>
          <w:rFonts w:ascii="Candara" w:hAnsi="Candara"/>
        </w:rPr>
        <w:t>lebih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besar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dari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  <w:spacing w:val="2"/>
        </w:rPr>
        <w:t>t</w:t>
      </w:r>
      <w:r w:rsidR="00E2080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C878E3" w:rsidRPr="00B202D4">
        <w:rPr>
          <w:rFonts w:ascii="Candara" w:hAnsi="Candara"/>
        </w:rPr>
        <w:t xml:space="preserve"> 1,991 </w:t>
      </w:r>
      <w:proofErr w:type="spellStart"/>
      <w:r w:rsidR="00C878E3" w:rsidRPr="00B202D4">
        <w:rPr>
          <w:rFonts w:ascii="Candara" w:hAnsi="Candara"/>
        </w:rPr>
        <w:t>serta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lebih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besar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dari</w:t>
      </w:r>
      <w:proofErr w:type="spellEnd"/>
      <w:r w:rsidR="00C878E3" w:rsidRPr="00B202D4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>0,05</w:t>
      </w:r>
      <w:r w:rsidR="00E20805">
        <w:rPr>
          <w:rFonts w:ascii="Candara" w:hAnsi="Candara"/>
        </w:rPr>
        <w:t xml:space="preserve"> (</w:t>
      </w:r>
      <w:r w:rsidR="00C878E3" w:rsidRPr="00B202D4">
        <w:rPr>
          <w:rFonts w:ascii="Candara" w:hAnsi="Candara"/>
        </w:rPr>
        <w:t>0,174</w:t>
      </w:r>
      <w:r w:rsidR="00E20805">
        <w:rPr>
          <w:rFonts w:ascii="Candara" w:hAnsi="Candara"/>
        </w:rPr>
        <w:t>)</w:t>
      </w:r>
      <w:r w:rsidR="00C878E3" w:rsidRPr="00B202D4">
        <w:rPr>
          <w:rFonts w:ascii="Candara" w:hAnsi="Candara"/>
        </w:rPr>
        <w:t>.</w:t>
      </w:r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Dengan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demikian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diketahui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penjualan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langsung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tidak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berpengaruh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signifikan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terhadap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keputusan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pembelian</w:t>
      </w:r>
      <w:proofErr w:type="spellEnd"/>
      <w:r w:rsidR="00E20805">
        <w:rPr>
          <w:rFonts w:ascii="Candara" w:hAnsi="Candara"/>
        </w:rPr>
        <w:t>.</w:t>
      </w:r>
      <w:r w:rsidR="00C878E3" w:rsidRPr="00B202D4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 xml:space="preserve">Nilai </w:t>
      </w:r>
      <w:proofErr w:type="spellStart"/>
      <w:r w:rsidR="00E20805">
        <w:rPr>
          <w:rFonts w:ascii="Candara" w:hAnsi="Candara"/>
          <w:spacing w:val="2"/>
        </w:rPr>
        <w:t>t</w:t>
      </w:r>
      <w:r w:rsidR="00E2080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Pr="00B202D4">
        <w:rPr>
          <w:rFonts w:ascii="Candara" w:hAnsi="Candara"/>
        </w:rPr>
        <w:t xml:space="preserve"> </w:t>
      </w:r>
      <w:r w:rsidRPr="00B202D4">
        <w:rPr>
          <w:rFonts w:ascii="Candara" w:eastAsia="Cambria Math" w:hAnsi="Candara" w:cs="Cambria Math"/>
        </w:rPr>
        <w:t>X</w:t>
      </w:r>
      <w:r w:rsidRPr="00B202D4">
        <w:rPr>
          <w:rFonts w:ascii="Candara" w:eastAsia="Cambria Math" w:hAnsi="Candara" w:cs="Cambria Math"/>
          <w:vertAlign w:val="subscript"/>
        </w:rPr>
        <w:t xml:space="preserve">2.2 </w:t>
      </w:r>
      <w:proofErr w:type="spellStart"/>
      <w:r w:rsidRPr="00B202D4">
        <w:rPr>
          <w:rFonts w:ascii="Candara" w:eastAsia="Cambria Math" w:hAnsi="Candara" w:cs="Cambria Math"/>
        </w:rPr>
        <w:t>promosi</w:t>
      </w:r>
      <w:proofErr w:type="spellEnd"/>
      <w:r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Pr="00B202D4">
        <w:rPr>
          <w:rFonts w:ascii="Candara" w:eastAsia="Cambria Math" w:hAnsi="Candara" w:cs="Cambria Math"/>
        </w:rPr>
        <w:t>s</w:t>
      </w:r>
      <w:r w:rsidRPr="00B202D4">
        <w:rPr>
          <w:rFonts w:ascii="Candara" w:hAnsi="Candara"/>
        </w:rPr>
        <w:t>ebesar</w:t>
      </w:r>
      <w:proofErr w:type="spellEnd"/>
      <w:r w:rsidRPr="00B202D4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 xml:space="preserve">-0,619 </w:t>
      </w:r>
      <w:proofErr w:type="spellStart"/>
      <w:r w:rsidR="00E20805">
        <w:rPr>
          <w:rFonts w:ascii="Candara" w:hAnsi="Candara"/>
        </w:rPr>
        <w:t>lebih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kecil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dari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  <w:spacing w:val="2"/>
        </w:rPr>
        <w:t>t</w:t>
      </w:r>
      <w:r w:rsidR="00E2080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C878E3" w:rsidRPr="00B202D4">
        <w:rPr>
          <w:rFonts w:ascii="Candara" w:hAnsi="Candara"/>
        </w:rPr>
        <w:t xml:space="preserve"> </w:t>
      </w:r>
      <w:r w:rsidR="00E20805">
        <w:rPr>
          <w:rFonts w:ascii="Candara" w:hAnsi="Candara"/>
        </w:rPr>
        <w:t>dan</w:t>
      </w:r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leb</w:t>
      </w:r>
      <w:r w:rsidR="00155345">
        <w:rPr>
          <w:rFonts w:ascii="Candara" w:hAnsi="Candara"/>
        </w:rPr>
        <w:t>i</w:t>
      </w:r>
      <w:r w:rsidR="00E20805">
        <w:rPr>
          <w:rFonts w:ascii="Candara" w:hAnsi="Candara"/>
        </w:rPr>
        <w:t>h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besar</w:t>
      </w:r>
      <w:proofErr w:type="spellEnd"/>
      <w:r w:rsidR="00E20805">
        <w:rPr>
          <w:rFonts w:ascii="Candara" w:hAnsi="Candara"/>
        </w:rPr>
        <w:t xml:space="preserve"> </w:t>
      </w:r>
      <w:proofErr w:type="spellStart"/>
      <w:r w:rsidR="00E20805">
        <w:rPr>
          <w:rFonts w:ascii="Candara" w:hAnsi="Candara"/>
        </w:rPr>
        <w:t>dari</w:t>
      </w:r>
      <w:proofErr w:type="spellEnd"/>
      <w:r w:rsidR="00E20805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 xml:space="preserve">0,05 </w:t>
      </w:r>
      <w:proofErr w:type="spellStart"/>
      <w:r w:rsidR="00E20805">
        <w:rPr>
          <w:rFonts w:ascii="Candara" w:hAnsi="Candara"/>
        </w:rPr>
        <w:t>yaitu</w:t>
      </w:r>
      <w:proofErr w:type="spellEnd"/>
      <w:r w:rsidR="00E20805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 xml:space="preserve">0,538. </w:t>
      </w:r>
      <w:r w:rsidRPr="00B202D4">
        <w:rPr>
          <w:rFonts w:ascii="Candara" w:hAnsi="Candara"/>
        </w:rPr>
        <w:t>Nilai</w:t>
      </w:r>
      <w:r w:rsidR="002F5170">
        <w:rPr>
          <w:rFonts w:ascii="Candara" w:hAnsi="Candara"/>
        </w:rPr>
        <w:t xml:space="preserve"> </w:t>
      </w:r>
      <w:proofErr w:type="spellStart"/>
      <w:r w:rsidR="002F5170">
        <w:rPr>
          <w:rFonts w:ascii="Candara" w:hAnsi="Candara"/>
          <w:spacing w:val="2"/>
        </w:rPr>
        <w:t>t</w:t>
      </w:r>
      <w:r w:rsidR="002F5170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Pr="00B202D4">
        <w:rPr>
          <w:rFonts w:ascii="Candara" w:hAnsi="Candara"/>
        </w:rPr>
        <w:t xml:space="preserve"> </w:t>
      </w:r>
      <w:r w:rsidRPr="00B202D4">
        <w:rPr>
          <w:rFonts w:ascii="Candara" w:eastAsia="Cambria Math" w:hAnsi="Candara" w:cs="Cambria Math"/>
        </w:rPr>
        <w:t>X</w:t>
      </w:r>
      <w:r w:rsidRPr="00B202D4">
        <w:rPr>
          <w:rFonts w:ascii="Candara" w:eastAsia="Cambria Math" w:hAnsi="Candara" w:cs="Cambria Math"/>
          <w:vertAlign w:val="subscript"/>
        </w:rPr>
        <w:t xml:space="preserve">2.3 </w:t>
      </w:r>
      <w:r w:rsidRPr="002F5170">
        <w:rPr>
          <w:rFonts w:ascii="Candara" w:eastAsia="Cambria Math" w:hAnsi="Candara" w:cs="Cambria Math"/>
          <w:i/>
          <w:iCs/>
        </w:rPr>
        <w:t>networking</w:t>
      </w:r>
      <w:r w:rsidRPr="00B202D4">
        <w:rPr>
          <w:rFonts w:ascii="Candara" w:eastAsia="Cambria Math" w:hAnsi="Candara" w:cs="Cambria Math"/>
          <w:vertAlign w:val="subscript"/>
        </w:rPr>
        <w:t xml:space="preserve"> </w:t>
      </w:r>
      <w:r w:rsidR="002F5170">
        <w:rPr>
          <w:rFonts w:ascii="Candara" w:eastAsia="Cambria Math" w:hAnsi="Candara" w:cs="Cambria Math"/>
        </w:rPr>
        <w:t xml:space="preserve">pun </w:t>
      </w:r>
      <w:proofErr w:type="spellStart"/>
      <w:r w:rsidR="002F5170">
        <w:rPr>
          <w:rFonts w:ascii="Candara" w:eastAsia="Cambria Math" w:hAnsi="Candara" w:cs="Cambria Math"/>
        </w:rPr>
        <w:t>lebih</w:t>
      </w:r>
      <w:proofErr w:type="spellEnd"/>
      <w:r w:rsidR="002F5170">
        <w:rPr>
          <w:rFonts w:ascii="Candara" w:eastAsia="Cambria Math" w:hAnsi="Candara" w:cs="Cambria Math"/>
        </w:rPr>
        <w:t xml:space="preserve"> </w:t>
      </w:r>
      <w:proofErr w:type="spellStart"/>
      <w:r w:rsidR="002F5170">
        <w:rPr>
          <w:rFonts w:ascii="Candara" w:eastAsia="Cambria Math" w:hAnsi="Candara" w:cs="Cambria Math"/>
        </w:rPr>
        <w:t>kecil</w:t>
      </w:r>
      <w:proofErr w:type="spellEnd"/>
      <w:r w:rsidR="002F5170">
        <w:rPr>
          <w:rFonts w:ascii="Candara" w:eastAsia="Cambria Math" w:hAnsi="Candara" w:cs="Cambria Math"/>
        </w:rPr>
        <w:t xml:space="preserve"> </w:t>
      </w:r>
      <w:proofErr w:type="spellStart"/>
      <w:r w:rsidR="002F5170">
        <w:rPr>
          <w:rFonts w:ascii="Candara" w:eastAsia="Cambria Math" w:hAnsi="Candara" w:cs="Cambria Math"/>
        </w:rPr>
        <w:t>dari</w:t>
      </w:r>
      <w:proofErr w:type="spellEnd"/>
      <w:r w:rsidR="002F5170">
        <w:rPr>
          <w:rFonts w:ascii="Candara" w:eastAsia="Cambria Math" w:hAnsi="Candara" w:cs="Cambria Math"/>
        </w:rPr>
        <w:t xml:space="preserve"> </w:t>
      </w:r>
      <w:proofErr w:type="spellStart"/>
      <w:r w:rsidR="002F5170">
        <w:rPr>
          <w:rFonts w:ascii="Candara" w:hAnsi="Candara"/>
          <w:spacing w:val="2"/>
        </w:rPr>
        <w:t>t</w:t>
      </w:r>
      <w:r w:rsidR="002F5170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2F5170">
        <w:rPr>
          <w:rFonts w:ascii="Candara" w:eastAsia="Cambria Math" w:hAnsi="Candara" w:cs="Cambria Math"/>
        </w:rPr>
        <w:t xml:space="preserve"> </w:t>
      </w:r>
      <w:proofErr w:type="spellStart"/>
      <w:r w:rsidR="002F5170">
        <w:rPr>
          <w:rFonts w:ascii="Candara" w:hAnsi="Candara"/>
        </w:rPr>
        <w:t>yaitu</w:t>
      </w:r>
      <w:proofErr w:type="spellEnd"/>
      <w:r w:rsidR="002F5170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>-0,895</w:t>
      </w:r>
      <w:r w:rsidR="002F5170">
        <w:rPr>
          <w:rFonts w:ascii="Candara" w:hAnsi="Candara"/>
        </w:rPr>
        <w:t>. N</w:t>
      </w:r>
      <w:r w:rsidR="00C878E3" w:rsidRPr="00B202D4">
        <w:rPr>
          <w:rFonts w:ascii="Candara" w:hAnsi="Candara"/>
        </w:rPr>
        <w:t xml:space="preserve">ilai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r w:rsidR="002F5170">
        <w:rPr>
          <w:rFonts w:ascii="Candara" w:hAnsi="Candara"/>
        </w:rPr>
        <w:t xml:space="preserve">variable </w:t>
      </w:r>
      <w:proofErr w:type="spellStart"/>
      <w:r w:rsidR="002F5170">
        <w:rPr>
          <w:rFonts w:ascii="Candara" w:hAnsi="Candara"/>
        </w:rPr>
        <w:t>ini</w:t>
      </w:r>
      <w:proofErr w:type="spellEnd"/>
      <w:r w:rsidR="002F5170">
        <w:rPr>
          <w:rFonts w:ascii="Candara" w:hAnsi="Candara"/>
        </w:rPr>
        <w:t xml:space="preserve"> </w:t>
      </w:r>
      <w:proofErr w:type="spellStart"/>
      <w:r w:rsidR="002F5170">
        <w:rPr>
          <w:rFonts w:ascii="Candara" w:hAnsi="Candara"/>
        </w:rPr>
        <w:t>lebih</w:t>
      </w:r>
      <w:proofErr w:type="spellEnd"/>
      <w:r w:rsidR="002F5170">
        <w:rPr>
          <w:rFonts w:ascii="Candara" w:hAnsi="Candara"/>
        </w:rPr>
        <w:t xml:space="preserve"> </w:t>
      </w:r>
      <w:proofErr w:type="spellStart"/>
      <w:r w:rsidR="002F5170">
        <w:rPr>
          <w:rFonts w:ascii="Candara" w:hAnsi="Candara"/>
        </w:rPr>
        <w:t>besar</w:t>
      </w:r>
      <w:proofErr w:type="spellEnd"/>
      <w:r w:rsidR="002F5170">
        <w:rPr>
          <w:rFonts w:ascii="Candara" w:hAnsi="Candara"/>
        </w:rPr>
        <w:t xml:space="preserve"> </w:t>
      </w:r>
      <w:proofErr w:type="spellStart"/>
      <w:r w:rsidR="002F5170">
        <w:rPr>
          <w:rFonts w:ascii="Candara" w:hAnsi="Candara"/>
        </w:rPr>
        <w:t>dari</w:t>
      </w:r>
      <w:proofErr w:type="spellEnd"/>
      <w:r w:rsidR="002F5170">
        <w:rPr>
          <w:rFonts w:ascii="Candara" w:hAnsi="Candara"/>
        </w:rPr>
        <w:t xml:space="preserve"> </w:t>
      </w:r>
      <w:r w:rsidRPr="00B202D4">
        <w:rPr>
          <w:rFonts w:ascii="Candara" w:hAnsi="Candara"/>
        </w:rPr>
        <w:t xml:space="preserve">0,05 </w:t>
      </w:r>
      <w:proofErr w:type="spellStart"/>
      <w:r w:rsidR="002F5170">
        <w:rPr>
          <w:rFonts w:ascii="Candara" w:hAnsi="Candara"/>
        </w:rPr>
        <w:t>yaitu</w:t>
      </w:r>
      <w:proofErr w:type="spellEnd"/>
      <w:r w:rsidR="002F5170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>0,373.</w:t>
      </w:r>
      <w:r w:rsidR="002F5170">
        <w:rPr>
          <w:rFonts w:ascii="Candara" w:hAnsi="Candara"/>
        </w:rPr>
        <w:t xml:space="preserve"> </w:t>
      </w:r>
      <w:proofErr w:type="spellStart"/>
      <w:r w:rsidR="002F5170">
        <w:rPr>
          <w:rFonts w:ascii="Candara" w:hAnsi="Candara"/>
        </w:rPr>
        <w:t>Sehingga</w:t>
      </w:r>
      <w:proofErr w:type="spellEnd"/>
      <w:r w:rsidR="002F517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promosi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tidak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berpengaruh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signifikan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terhadap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keputusan</w:t>
      </w:r>
      <w:proofErr w:type="spellEnd"/>
      <w:r w:rsidR="007439B0">
        <w:rPr>
          <w:rFonts w:ascii="Candara" w:hAnsi="Candara"/>
        </w:rPr>
        <w:t xml:space="preserve"> </w:t>
      </w:r>
      <w:proofErr w:type="spellStart"/>
      <w:r w:rsidR="007439B0">
        <w:rPr>
          <w:rFonts w:ascii="Candara" w:hAnsi="Candara"/>
        </w:rPr>
        <w:t>pembelian</w:t>
      </w:r>
      <w:proofErr w:type="spellEnd"/>
      <w:r w:rsidR="005F3681">
        <w:rPr>
          <w:rFonts w:ascii="Candara" w:hAnsi="Candara"/>
        </w:rPr>
        <w:t xml:space="preserve">. </w:t>
      </w:r>
      <w:r w:rsidR="008B7575">
        <w:rPr>
          <w:rFonts w:ascii="Candara" w:hAnsi="Candara"/>
        </w:rPr>
        <w:t xml:space="preserve">Adapun </w:t>
      </w:r>
      <w:proofErr w:type="spellStart"/>
      <w:r w:rsidR="008B7575">
        <w:rPr>
          <w:rFonts w:ascii="Candara" w:hAnsi="Candara"/>
        </w:rPr>
        <w:t>n</w:t>
      </w:r>
      <w:r w:rsidR="002F5170" w:rsidRPr="00B202D4">
        <w:rPr>
          <w:rFonts w:ascii="Candara" w:hAnsi="Candara"/>
        </w:rPr>
        <w:t>ilai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  <w:spacing w:val="2"/>
        </w:rPr>
        <w:t>t</w:t>
      </w:r>
      <w:r w:rsidR="008B7575" w:rsidRPr="00D7447B">
        <w:rPr>
          <w:rFonts w:ascii="Candara" w:hAnsi="Candara"/>
          <w:spacing w:val="2"/>
          <w:vertAlign w:val="subscript"/>
        </w:rPr>
        <w:t>hitung</w:t>
      </w:r>
      <w:proofErr w:type="spellEnd"/>
      <w:r w:rsidRPr="00B202D4">
        <w:rPr>
          <w:rFonts w:ascii="Candara" w:hAnsi="Candara"/>
        </w:rPr>
        <w:t xml:space="preserve"> </w:t>
      </w:r>
      <w:r w:rsidRPr="00B202D4">
        <w:rPr>
          <w:rFonts w:ascii="Candara" w:eastAsia="Cambria Math" w:hAnsi="Candara" w:cs="Cambria Math"/>
        </w:rPr>
        <w:t>X</w:t>
      </w:r>
      <w:r w:rsidRPr="00B202D4">
        <w:rPr>
          <w:rFonts w:ascii="Candara" w:eastAsia="Cambria Math" w:hAnsi="Candara" w:cs="Cambria Math"/>
          <w:vertAlign w:val="subscript"/>
        </w:rPr>
        <w:t xml:space="preserve">2.4 </w:t>
      </w:r>
      <w:proofErr w:type="spellStart"/>
      <w:r w:rsidRPr="00B202D4">
        <w:rPr>
          <w:rFonts w:ascii="Candara" w:eastAsia="Cambria Math" w:hAnsi="Candara" w:cs="Cambria Math"/>
        </w:rPr>
        <w:t>pembinaan</w:t>
      </w:r>
      <w:proofErr w:type="spellEnd"/>
      <w:r w:rsidRPr="00B202D4">
        <w:rPr>
          <w:rFonts w:ascii="Candara" w:eastAsia="Cambria Math" w:hAnsi="Candara" w:cs="Cambria Math"/>
        </w:rPr>
        <w:t xml:space="preserve"> </w:t>
      </w:r>
      <w:proofErr w:type="spellStart"/>
      <w:r w:rsidRPr="00B202D4">
        <w:rPr>
          <w:rFonts w:ascii="Candara" w:eastAsia="Cambria Math" w:hAnsi="Candara" w:cs="Cambria Math"/>
        </w:rPr>
        <w:t>mitra</w:t>
      </w:r>
      <w:proofErr w:type="spellEnd"/>
      <w:r w:rsidRPr="00B202D4">
        <w:rPr>
          <w:rFonts w:ascii="Candara" w:eastAsia="Cambria Math" w:hAnsi="Candara" w:cs="Cambria Math"/>
          <w:vertAlign w:val="subscript"/>
        </w:rPr>
        <w:t xml:space="preserve"> </w:t>
      </w:r>
      <w:proofErr w:type="spellStart"/>
      <w:r w:rsidR="008B7575" w:rsidRPr="008B7575">
        <w:rPr>
          <w:rFonts w:ascii="Candara" w:eastAsia="Cambria Math" w:hAnsi="Candara" w:cs="Cambria Math"/>
        </w:rPr>
        <w:t>lebih</w:t>
      </w:r>
      <w:proofErr w:type="spellEnd"/>
      <w:r w:rsidR="008B7575" w:rsidRPr="008B7575">
        <w:rPr>
          <w:rFonts w:ascii="Candara" w:eastAsia="Cambria Math" w:hAnsi="Candara" w:cs="Cambria Math"/>
        </w:rPr>
        <w:t xml:space="preserve"> </w:t>
      </w:r>
      <w:proofErr w:type="spellStart"/>
      <w:r w:rsidR="008B7575" w:rsidRPr="008B7575">
        <w:rPr>
          <w:rFonts w:ascii="Candara" w:eastAsia="Cambria Math" w:hAnsi="Candara" w:cs="Cambria Math"/>
        </w:rPr>
        <w:t>besar</w:t>
      </w:r>
      <w:proofErr w:type="spellEnd"/>
      <w:r w:rsidR="008B7575" w:rsidRPr="008B7575">
        <w:rPr>
          <w:rFonts w:ascii="Candara" w:eastAsia="Cambria Math" w:hAnsi="Candara" w:cs="Cambria Math"/>
        </w:rPr>
        <w:t xml:space="preserve"> </w:t>
      </w:r>
      <w:proofErr w:type="spellStart"/>
      <w:r w:rsidR="008B7575" w:rsidRPr="008B7575">
        <w:rPr>
          <w:rFonts w:ascii="Candara" w:eastAsia="Cambria Math" w:hAnsi="Candara" w:cs="Cambria Math"/>
        </w:rPr>
        <w:t>dari</w:t>
      </w:r>
      <w:proofErr w:type="spellEnd"/>
      <w:r w:rsidR="008B7575">
        <w:rPr>
          <w:rFonts w:ascii="Candara" w:eastAsia="Cambria Math" w:hAnsi="Candara" w:cs="Cambria Math"/>
        </w:rPr>
        <w:t xml:space="preserve"> </w:t>
      </w:r>
      <w:proofErr w:type="spellStart"/>
      <w:r w:rsidR="008B7575">
        <w:rPr>
          <w:rFonts w:ascii="Candara" w:hAnsi="Candara"/>
          <w:spacing w:val="2"/>
        </w:rPr>
        <w:t>t</w:t>
      </w:r>
      <w:r w:rsidR="008B7575" w:rsidRPr="00D7447B">
        <w:rPr>
          <w:rFonts w:ascii="Candara" w:hAnsi="Candara"/>
          <w:spacing w:val="2"/>
          <w:vertAlign w:val="subscript"/>
        </w:rPr>
        <w:t>tabel</w:t>
      </w:r>
      <w:proofErr w:type="spellEnd"/>
      <w:r w:rsidR="008B7575" w:rsidRPr="008B7575">
        <w:rPr>
          <w:rFonts w:ascii="Candara" w:eastAsia="Cambria Math" w:hAnsi="Candara" w:cs="Cambria Math"/>
        </w:rPr>
        <w:t xml:space="preserve"> </w:t>
      </w:r>
      <w:proofErr w:type="spellStart"/>
      <w:r w:rsidR="008B7575">
        <w:rPr>
          <w:rFonts w:ascii="Candara" w:eastAsia="Cambria Math" w:hAnsi="Candara" w:cs="Cambria Math"/>
        </w:rPr>
        <w:t>yaitu</w:t>
      </w:r>
      <w:proofErr w:type="spellEnd"/>
      <w:r w:rsidR="008B7575">
        <w:rPr>
          <w:rFonts w:ascii="Candara" w:eastAsia="Cambria Math" w:hAnsi="Candara" w:cs="Cambria Math"/>
        </w:rPr>
        <w:t xml:space="preserve"> </w:t>
      </w:r>
      <w:proofErr w:type="spellStart"/>
      <w:r w:rsidRPr="008B7575">
        <w:rPr>
          <w:rFonts w:ascii="Candara" w:eastAsia="Cambria Math" w:hAnsi="Candara" w:cs="Cambria Math"/>
        </w:rPr>
        <w:t>s</w:t>
      </w:r>
      <w:r w:rsidRPr="008B7575">
        <w:rPr>
          <w:rFonts w:ascii="Candara" w:hAnsi="Candara"/>
        </w:rPr>
        <w:t>ebesar</w:t>
      </w:r>
      <w:proofErr w:type="spellEnd"/>
      <w:r w:rsidRPr="00B202D4">
        <w:rPr>
          <w:rFonts w:ascii="Candara" w:hAnsi="Candara"/>
        </w:rPr>
        <w:t xml:space="preserve"> </w:t>
      </w:r>
      <w:r w:rsidR="00C878E3" w:rsidRPr="00B202D4">
        <w:rPr>
          <w:rFonts w:ascii="Candara" w:hAnsi="Candara"/>
        </w:rPr>
        <w:t xml:space="preserve">4,299 </w:t>
      </w:r>
      <w:proofErr w:type="spellStart"/>
      <w:r w:rsidR="008B7575">
        <w:rPr>
          <w:rFonts w:ascii="Candara" w:hAnsi="Candara"/>
        </w:rPr>
        <w:t>dengan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nilai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lebih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kecil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dari</w:t>
      </w:r>
      <w:proofErr w:type="spellEnd"/>
      <w:r w:rsidR="008B7575">
        <w:rPr>
          <w:rFonts w:ascii="Candara" w:hAnsi="Candara"/>
        </w:rPr>
        <w:t xml:space="preserve"> </w:t>
      </w:r>
      <w:r w:rsidR="004F2D98" w:rsidRPr="00B202D4">
        <w:rPr>
          <w:rFonts w:ascii="Candara" w:hAnsi="Candara"/>
        </w:rPr>
        <w:t>0,05</w:t>
      </w:r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dengan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demikian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diketahui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bahwa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pembinaan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mitra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berpengaruh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signifikan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terhadap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keputusan</w:t>
      </w:r>
      <w:proofErr w:type="spellEnd"/>
      <w:r w:rsidR="008B7575">
        <w:rPr>
          <w:rFonts w:ascii="Candara" w:hAnsi="Candara"/>
        </w:rPr>
        <w:t xml:space="preserve"> </w:t>
      </w:r>
      <w:proofErr w:type="spellStart"/>
      <w:r w:rsidR="008B7575">
        <w:rPr>
          <w:rFonts w:ascii="Candara" w:hAnsi="Candara"/>
        </w:rPr>
        <w:t>pembelian</w:t>
      </w:r>
      <w:proofErr w:type="spellEnd"/>
      <w:r w:rsidR="008B7575">
        <w:rPr>
          <w:rFonts w:ascii="Candara" w:hAnsi="Candara"/>
        </w:rPr>
        <w:t>.</w:t>
      </w:r>
    </w:p>
    <w:p w14:paraId="27007701" w14:textId="6649280F" w:rsidR="00C878E3" w:rsidRPr="00DE3DEE" w:rsidRDefault="00B05083" w:rsidP="005F3681">
      <w:pPr>
        <w:widowControl/>
        <w:autoSpaceDE/>
        <w:autoSpaceDN/>
        <w:spacing w:after="5" w:line="276" w:lineRule="auto"/>
        <w:ind w:right="5" w:firstLine="720"/>
        <w:jc w:val="both"/>
        <w:rPr>
          <w:rFonts w:ascii="Candara" w:hAnsi="Candara"/>
        </w:rPr>
      </w:pPr>
      <w:r w:rsidRPr="00DE3DEE">
        <w:rPr>
          <w:rFonts w:ascii="Candara" w:hAnsi="Candara"/>
        </w:rPr>
        <w:t>Variable</w:t>
      </w:r>
      <w:r w:rsidR="000D276A" w:rsidRPr="00DE3DEE">
        <w:rPr>
          <w:rFonts w:ascii="Candara" w:hAnsi="Candara"/>
        </w:rPr>
        <w:t xml:space="preserve"> </w:t>
      </w:r>
      <w:proofErr w:type="spellStart"/>
      <w:r w:rsidR="000D276A" w:rsidRPr="00DE3DEE">
        <w:rPr>
          <w:rFonts w:ascii="Candara" w:hAnsi="Candara"/>
        </w:rPr>
        <w:t>usia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memiliki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nilai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  <w:spacing w:val="2"/>
        </w:rPr>
        <w:t>t</w:t>
      </w:r>
      <w:r w:rsidRPr="00DE3DEE">
        <w:rPr>
          <w:rFonts w:ascii="Candara" w:hAnsi="Candara"/>
          <w:spacing w:val="2"/>
          <w:vertAlign w:val="subscript"/>
        </w:rPr>
        <w:t>hitung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sebesar</w:t>
      </w:r>
      <w:proofErr w:type="spellEnd"/>
      <w:r w:rsidR="00C878E3" w:rsidRPr="00DE3DEE">
        <w:rPr>
          <w:rFonts w:ascii="Candara" w:hAnsi="Candara"/>
        </w:rPr>
        <w:t xml:space="preserve"> 0,389 </w:t>
      </w:r>
      <w:proofErr w:type="spellStart"/>
      <w:r w:rsidRPr="00DE3DEE">
        <w:rPr>
          <w:rFonts w:ascii="Candara" w:hAnsi="Candara"/>
        </w:rPr>
        <w:t>lebih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besar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dari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nilai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  <w:spacing w:val="2"/>
        </w:rPr>
        <w:t>t</w:t>
      </w:r>
      <w:r w:rsidRPr="00DE3DEE">
        <w:rPr>
          <w:rFonts w:ascii="Candara" w:hAnsi="Candara"/>
          <w:spacing w:val="2"/>
          <w:vertAlign w:val="subscript"/>
        </w:rPr>
        <w:t>tabel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serta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nilai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signifikansi</w:t>
      </w:r>
      <w:proofErr w:type="spellEnd"/>
      <w:r w:rsidR="00C878E3" w:rsidRPr="00DE3DEE">
        <w:rPr>
          <w:rFonts w:ascii="Candara" w:hAnsi="Candara"/>
        </w:rPr>
        <w:t xml:space="preserve"> 0,698</w:t>
      </w:r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atau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lebih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besar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dari</w:t>
      </w:r>
      <w:proofErr w:type="spellEnd"/>
      <w:r w:rsidRPr="00DE3DEE">
        <w:rPr>
          <w:rFonts w:ascii="Candara" w:hAnsi="Candara"/>
        </w:rPr>
        <w:t xml:space="preserve"> 0,05</w:t>
      </w:r>
      <w:r w:rsidR="00C878E3" w:rsidRPr="00DE3DEE">
        <w:rPr>
          <w:rFonts w:ascii="Candara" w:hAnsi="Candara"/>
        </w:rPr>
        <w:t xml:space="preserve">. Oleh </w:t>
      </w:r>
      <w:proofErr w:type="spellStart"/>
      <w:r w:rsidR="00C878E3" w:rsidRPr="00DE3DEE">
        <w:rPr>
          <w:rFonts w:ascii="Candara" w:hAnsi="Candara"/>
        </w:rPr>
        <w:t>karena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itu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diketahui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bahwa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usia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tidak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berpengaruh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signifikan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terhadap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keputusan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pembelian</w:t>
      </w:r>
      <w:proofErr w:type="spellEnd"/>
      <w:r w:rsidRPr="00DE3DEE">
        <w:rPr>
          <w:rFonts w:ascii="Candara" w:hAnsi="Candara"/>
        </w:rPr>
        <w:t xml:space="preserve">. </w:t>
      </w:r>
      <w:proofErr w:type="spellStart"/>
      <w:r w:rsidR="009A5BB3" w:rsidRPr="00DE3DEE">
        <w:rPr>
          <w:rFonts w:ascii="Candara" w:hAnsi="Candara"/>
        </w:rPr>
        <w:t>V</w:t>
      </w:r>
      <w:r w:rsidR="000D276A" w:rsidRPr="00DE3DEE">
        <w:rPr>
          <w:rFonts w:ascii="Candara" w:hAnsi="Candara"/>
        </w:rPr>
        <w:t>ariabel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0D276A" w:rsidRPr="00DE3DEE">
        <w:rPr>
          <w:rFonts w:ascii="Candara" w:hAnsi="Candara"/>
        </w:rPr>
        <w:t>pekerjaan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memiliki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nilai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  <w:spacing w:val="2"/>
        </w:rPr>
        <w:t>t</w:t>
      </w:r>
      <w:r w:rsidRPr="00DE3DEE">
        <w:rPr>
          <w:rFonts w:ascii="Candara" w:hAnsi="Candara"/>
          <w:spacing w:val="2"/>
          <w:vertAlign w:val="subscript"/>
        </w:rPr>
        <w:t>hitung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sebesar</w:t>
      </w:r>
      <w:proofErr w:type="spellEnd"/>
      <w:r w:rsidR="000D276A" w:rsidRPr="00DE3DEE">
        <w:rPr>
          <w:rFonts w:ascii="Candara" w:hAnsi="Candara"/>
        </w:rPr>
        <w:t xml:space="preserve"> </w:t>
      </w:r>
      <w:r w:rsidR="00C878E3" w:rsidRPr="00DE3DEE">
        <w:rPr>
          <w:rFonts w:ascii="Candara" w:hAnsi="Candara"/>
        </w:rPr>
        <w:t xml:space="preserve">-0,846 </w:t>
      </w:r>
      <w:proofErr w:type="spellStart"/>
      <w:r w:rsidRPr="00DE3DEE">
        <w:rPr>
          <w:rFonts w:ascii="Candara" w:hAnsi="Candara"/>
        </w:rPr>
        <w:t>atau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lebih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kecil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dari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  <w:spacing w:val="2"/>
        </w:rPr>
        <w:t>t</w:t>
      </w:r>
      <w:r w:rsidRPr="00DE3DEE">
        <w:rPr>
          <w:rFonts w:ascii="Candara" w:hAnsi="Candara"/>
          <w:spacing w:val="2"/>
          <w:vertAlign w:val="subscript"/>
        </w:rPr>
        <w:t>tabel</w:t>
      </w:r>
      <w:proofErr w:type="spellEnd"/>
      <w:r w:rsidRPr="00DE3DEE">
        <w:rPr>
          <w:rFonts w:ascii="Candara" w:hAnsi="Candara"/>
        </w:rPr>
        <w:t xml:space="preserve"> </w:t>
      </w:r>
      <w:proofErr w:type="spellStart"/>
      <w:r w:rsidRPr="00DE3DEE">
        <w:rPr>
          <w:rFonts w:ascii="Candara" w:hAnsi="Candara"/>
        </w:rPr>
        <w:t>dengan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nilai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signifikansi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lebih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besar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dari</w:t>
      </w:r>
      <w:proofErr w:type="spellEnd"/>
      <w:r w:rsidR="009A5BB3" w:rsidRPr="00DE3DEE">
        <w:rPr>
          <w:rFonts w:ascii="Candara" w:hAnsi="Candara"/>
        </w:rPr>
        <w:t xml:space="preserve"> 0,05. </w:t>
      </w:r>
      <w:proofErr w:type="spellStart"/>
      <w:r w:rsidR="009A5BB3" w:rsidRPr="00DE3DEE">
        <w:rPr>
          <w:rFonts w:ascii="Candara" w:hAnsi="Candara"/>
        </w:rPr>
        <w:t>Begitu</w:t>
      </w:r>
      <w:proofErr w:type="spellEnd"/>
      <w:r w:rsidR="009A5BB3" w:rsidRPr="00DE3DEE">
        <w:rPr>
          <w:rFonts w:ascii="Candara" w:hAnsi="Candara"/>
        </w:rPr>
        <w:t xml:space="preserve"> pula </w:t>
      </w:r>
      <w:proofErr w:type="spellStart"/>
      <w:r w:rsidR="000D276A" w:rsidRPr="00DE3DEE">
        <w:rPr>
          <w:rFonts w:ascii="Candara" w:hAnsi="Candara"/>
        </w:rPr>
        <w:t>variabel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0D276A" w:rsidRPr="00DE3DEE">
        <w:rPr>
          <w:rFonts w:ascii="Candara" w:hAnsi="Candara"/>
        </w:rPr>
        <w:t>jenis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0D276A" w:rsidRPr="00DE3DEE">
        <w:rPr>
          <w:rFonts w:ascii="Candara" w:hAnsi="Candara"/>
        </w:rPr>
        <w:t>kelamin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memiliki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nilai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  <w:spacing w:val="2"/>
        </w:rPr>
        <w:t>t</w:t>
      </w:r>
      <w:r w:rsidR="009A5BB3" w:rsidRPr="00DE3DEE">
        <w:rPr>
          <w:rFonts w:ascii="Candara" w:hAnsi="Candara"/>
          <w:spacing w:val="2"/>
          <w:vertAlign w:val="subscript"/>
        </w:rPr>
        <w:t>hitung</w:t>
      </w:r>
      <w:proofErr w:type="spellEnd"/>
      <w:r w:rsidR="009A5BB3" w:rsidRPr="00DE3DEE">
        <w:rPr>
          <w:rFonts w:ascii="Candara" w:hAnsi="Candara"/>
        </w:rPr>
        <w:t xml:space="preserve"> </w:t>
      </w:r>
      <w:r w:rsidR="009A5BB3" w:rsidRPr="00DE3DEE">
        <w:rPr>
          <w:rFonts w:ascii="Candara" w:eastAsia="Cambria Math" w:hAnsi="Candara" w:cs="Cambria Math"/>
        </w:rPr>
        <w:t xml:space="preserve">yang </w:t>
      </w:r>
      <w:proofErr w:type="spellStart"/>
      <w:r w:rsidR="009A5BB3" w:rsidRPr="00DE3DEE">
        <w:rPr>
          <w:rFonts w:ascii="Candara" w:eastAsia="Cambria Math" w:hAnsi="Candara" w:cs="Cambria Math"/>
        </w:rPr>
        <w:t>lebih</w:t>
      </w:r>
      <w:proofErr w:type="spellEnd"/>
      <w:r w:rsidR="009A5BB3" w:rsidRPr="00DE3DEE">
        <w:rPr>
          <w:rFonts w:ascii="Candara" w:eastAsia="Cambria Math" w:hAnsi="Candara" w:cs="Cambria Math"/>
        </w:rPr>
        <w:t xml:space="preserve"> </w:t>
      </w:r>
      <w:proofErr w:type="spellStart"/>
      <w:r w:rsidR="009A5BB3" w:rsidRPr="00DE3DEE">
        <w:rPr>
          <w:rFonts w:ascii="Candara" w:eastAsia="Cambria Math" w:hAnsi="Candara" w:cs="Cambria Math"/>
        </w:rPr>
        <w:t>kecil</w:t>
      </w:r>
      <w:proofErr w:type="spellEnd"/>
      <w:r w:rsidR="009A5BB3" w:rsidRPr="00DE3DEE">
        <w:rPr>
          <w:rFonts w:ascii="Candara" w:eastAsia="Cambria Math" w:hAnsi="Candara" w:cs="Cambria Math"/>
        </w:rPr>
        <w:t xml:space="preserve"> (0,681) </w:t>
      </w:r>
      <w:proofErr w:type="spellStart"/>
      <w:r w:rsidR="009A5BB3" w:rsidRPr="00DE3DEE">
        <w:rPr>
          <w:rFonts w:ascii="Candara" w:eastAsia="Cambria Math" w:hAnsi="Candara" w:cs="Cambria Math"/>
        </w:rPr>
        <w:t>dari</w:t>
      </w:r>
      <w:proofErr w:type="spellEnd"/>
      <w:r w:rsidR="000D276A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  <w:spacing w:val="2"/>
        </w:rPr>
        <w:t>t</w:t>
      </w:r>
      <w:r w:rsidR="009A5BB3" w:rsidRPr="00DE3DEE">
        <w:rPr>
          <w:rFonts w:ascii="Candara" w:hAnsi="Candara"/>
          <w:spacing w:val="2"/>
          <w:vertAlign w:val="subscript"/>
        </w:rPr>
        <w:t>tabel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dengan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nilai</w:t>
      </w:r>
      <w:proofErr w:type="spellEnd"/>
      <w:r w:rsidR="00C878E3" w:rsidRPr="00DE3DEE">
        <w:rPr>
          <w:rFonts w:ascii="Candara" w:hAnsi="Candara"/>
        </w:rPr>
        <w:t xml:space="preserve"> </w:t>
      </w:r>
      <w:proofErr w:type="spellStart"/>
      <w:r w:rsidR="00C878E3" w:rsidRPr="00DE3DEE">
        <w:rPr>
          <w:rFonts w:ascii="Candara" w:hAnsi="Candara"/>
        </w:rPr>
        <w:t>signifikansi</w:t>
      </w:r>
      <w:proofErr w:type="spellEnd"/>
      <w:r w:rsidR="00C878E3" w:rsidRPr="00DE3DEE">
        <w:rPr>
          <w:rFonts w:ascii="Candara" w:hAnsi="Candara"/>
        </w:rPr>
        <w:t xml:space="preserve"> </w:t>
      </w:r>
      <w:r w:rsidR="009A5BB3" w:rsidRPr="00DE3DEE">
        <w:rPr>
          <w:rFonts w:ascii="Candara" w:hAnsi="Candara"/>
        </w:rPr>
        <w:t xml:space="preserve">yang </w:t>
      </w:r>
      <w:proofErr w:type="spellStart"/>
      <w:r w:rsidR="009A5BB3" w:rsidRPr="00DE3DEE">
        <w:rPr>
          <w:rFonts w:ascii="Candara" w:hAnsi="Candara"/>
        </w:rPr>
        <w:t>lebih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besar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dari</w:t>
      </w:r>
      <w:proofErr w:type="spellEnd"/>
      <w:r w:rsidR="009A5BB3" w:rsidRPr="00DE3DEE">
        <w:rPr>
          <w:rFonts w:ascii="Candara" w:hAnsi="Candara"/>
        </w:rPr>
        <w:t xml:space="preserve"> </w:t>
      </w:r>
      <w:r w:rsidR="00C878E3" w:rsidRPr="00DE3DEE">
        <w:rPr>
          <w:rFonts w:ascii="Candara" w:hAnsi="Candara"/>
        </w:rPr>
        <w:t>0,05</w:t>
      </w:r>
      <w:r w:rsidR="009A5BB3" w:rsidRPr="00DE3DEE">
        <w:rPr>
          <w:rFonts w:ascii="Candara" w:hAnsi="Candara"/>
        </w:rPr>
        <w:t xml:space="preserve">. </w:t>
      </w:r>
      <w:proofErr w:type="spellStart"/>
      <w:r w:rsidR="009A5BB3" w:rsidRPr="00DE3DEE">
        <w:rPr>
          <w:rFonts w:ascii="Candara" w:hAnsi="Candara"/>
        </w:rPr>
        <w:t>Dengan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demikian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diketahui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bahwa</w:t>
      </w:r>
      <w:proofErr w:type="spellEnd"/>
      <w:r w:rsidR="009A5BB3" w:rsidRPr="00DE3DEE">
        <w:rPr>
          <w:rFonts w:ascii="Candara" w:hAnsi="Candara"/>
        </w:rPr>
        <w:t xml:space="preserve"> variable </w:t>
      </w:r>
      <w:proofErr w:type="spellStart"/>
      <w:r w:rsidR="009A5BB3" w:rsidRPr="00DE3DEE">
        <w:rPr>
          <w:rFonts w:ascii="Candara" w:hAnsi="Candara"/>
        </w:rPr>
        <w:t>pekerjaan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maupun</w:t>
      </w:r>
      <w:proofErr w:type="spellEnd"/>
      <w:r w:rsidR="009A5BB3" w:rsidRPr="00DE3DEE">
        <w:rPr>
          <w:rFonts w:ascii="Candara" w:hAnsi="Candara"/>
        </w:rPr>
        <w:t xml:space="preserve"> variable </w:t>
      </w:r>
      <w:proofErr w:type="spellStart"/>
      <w:r w:rsidR="009A5BB3" w:rsidRPr="00DE3DEE">
        <w:rPr>
          <w:rFonts w:ascii="Candara" w:hAnsi="Candara"/>
        </w:rPr>
        <w:t>jenis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kelamin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secara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parsial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tidak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berpengaruh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signifikan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terhadap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keputusan</w:t>
      </w:r>
      <w:proofErr w:type="spellEnd"/>
      <w:r w:rsidR="009A5BB3" w:rsidRPr="00DE3DEE">
        <w:rPr>
          <w:rFonts w:ascii="Candara" w:hAnsi="Candara"/>
        </w:rPr>
        <w:t xml:space="preserve"> </w:t>
      </w:r>
      <w:proofErr w:type="spellStart"/>
      <w:r w:rsidR="009A5BB3" w:rsidRPr="00DE3DEE">
        <w:rPr>
          <w:rFonts w:ascii="Candara" w:hAnsi="Candara"/>
        </w:rPr>
        <w:t>pembelian</w:t>
      </w:r>
      <w:proofErr w:type="spellEnd"/>
      <w:r w:rsidR="009A5BB3" w:rsidRPr="00DE3DEE">
        <w:rPr>
          <w:rFonts w:ascii="Candara" w:hAnsi="Candara"/>
        </w:rPr>
        <w:t>.</w:t>
      </w:r>
    </w:p>
    <w:p w14:paraId="57E22B51" w14:textId="77777777" w:rsidR="00C878E3" w:rsidRPr="00B202D4" w:rsidRDefault="00C878E3" w:rsidP="00B906E6">
      <w:pPr>
        <w:pStyle w:val="Judul2"/>
        <w:spacing w:line="276" w:lineRule="auto"/>
        <w:rPr>
          <w:rFonts w:ascii="Candara" w:hAnsi="Candara"/>
          <w:b/>
          <w:bCs/>
          <w:color w:val="auto"/>
          <w:sz w:val="22"/>
          <w:szCs w:val="22"/>
        </w:rPr>
      </w:pPr>
      <w:r w:rsidRPr="00B202D4">
        <w:rPr>
          <w:rFonts w:ascii="Candara" w:hAnsi="Candara"/>
          <w:b/>
          <w:bCs/>
          <w:color w:val="auto"/>
          <w:sz w:val="22"/>
          <w:szCs w:val="22"/>
        </w:rPr>
        <w:t>Uji F (</w:t>
      </w:r>
      <w:proofErr w:type="spellStart"/>
      <w:r w:rsidRPr="00B202D4">
        <w:rPr>
          <w:rFonts w:ascii="Candara" w:hAnsi="Candara"/>
          <w:b/>
          <w:bCs/>
          <w:color w:val="auto"/>
          <w:sz w:val="22"/>
          <w:szCs w:val="22"/>
        </w:rPr>
        <w:t>Simultan</w:t>
      </w:r>
      <w:proofErr w:type="spellEnd"/>
      <w:r w:rsidRPr="00B202D4">
        <w:rPr>
          <w:rFonts w:ascii="Candara" w:hAnsi="Candara"/>
          <w:b/>
          <w:bCs/>
          <w:color w:val="auto"/>
          <w:sz w:val="22"/>
          <w:szCs w:val="22"/>
        </w:rPr>
        <w:t>)</w:t>
      </w:r>
    </w:p>
    <w:p w14:paraId="54B088FA" w14:textId="1718493F" w:rsidR="004B1903" w:rsidRPr="00B202D4" w:rsidRDefault="004B1903" w:rsidP="007D702E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 xml:space="preserve">Uji F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uji </w:t>
      </w:r>
      <w:proofErr w:type="spellStart"/>
      <w:r w:rsidRPr="00B202D4">
        <w:rPr>
          <w:rFonts w:ascii="Candara" w:hAnsi="Candara"/>
          <w:spacing w:val="2"/>
        </w:rPr>
        <w:t>simultan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bertujuan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mengetahui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apakah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ada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pengaruh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antara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bebas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terhadap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terikat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secara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simultan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atau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bersamaan</w:t>
      </w:r>
      <w:proofErr w:type="spellEnd"/>
      <w:r w:rsidRPr="00B202D4">
        <w:rPr>
          <w:rFonts w:ascii="Candara" w:hAnsi="Candara"/>
          <w:spacing w:val="2"/>
        </w:rPr>
        <w:t>.</w:t>
      </w:r>
      <w:r w:rsidR="00CA1C8D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P</w:t>
      </w:r>
      <w:r w:rsidRPr="00B202D4">
        <w:rPr>
          <w:rFonts w:ascii="Candara" w:hAnsi="Candara"/>
          <w:spacing w:val="2"/>
        </w:rPr>
        <w:t>engajuan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hipotesis</w:t>
      </w:r>
      <w:proofErr w:type="spellEnd"/>
      <w:r w:rsidRPr="00B202D4">
        <w:rPr>
          <w:rFonts w:ascii="Candara" w:hAnsi="Candara"/>
          <w:spacing w:val="2"/>
        </w:rPr>
        <w:t xml:space="preserve"> pada </w:t>
      </w:r>
      <w:proofErr w:type="spellStart"/>
      <w:r w:rsidRPr="00B202D4">
        <w:rPr>
          <w:rFonts w:ascii="Candara" w:hAnsi="Candara"/>
          <w:spacing w:val="2"/>
        </w:rPr>
        <w:t>penelitian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adalah</w:t>
      </w:r>
      <w:proofErr w:type="spellEnd"/>
      <w:r w:rsidRPr="00B202D4">
        <w:rPr>
          <w:rFonts w:ascii="Candara" w:hAnsi="Candara"/>
          <w:spacing w:val="2"/>
        </w:rPr>
        <w:t xml:space="preserve">: </w:t>
      </w:r>
    </w:p>
    <w:p w14:paraId="1383CA92" w14:textId="3C763C0F" w:rsidR="004B1903" w:rsidRPr="00B202D4" w:rsidRDefault="004B1903" w:rsidP="004B1903">
      <w:pPr>
        <w:spacing w:line="276" w:lineRule="auto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>H</w:t>
      </w:r>
      <w:r w:rsidR="00CA1C8D">
        <w:rPr>
          <w:rFonts w:ascii="Candara" w:hAnsi="Candara"/>
          <w:spacing w:val="2"/>
        </w:rPr>
        <w:t>o</w:t>
      </w:r>
      <w:r w:rsidRPr="00B202D4">
        <w:rPr>
          <w:rFonts w:ascii="Candara" w:hAnsi="Candara"/>
          <w:spacing w:val="2"/>
        </w:rPr>
        <w:tab/>
        <w:t xml:space="preserve">: Persepsi </w:t>
      </w:r>
      <w:proofErr w:type="spellStart"/>
      <w:r w:rsidRPr="00B202D4">
        <w:rPr>
          <w:rFonts w:ascii="Candara" w:hAnsi="Candara"/>
          <w:spacing w:val="2"/>
        </w:rPr>
        <w:t>labelisasi</w:t>
      </w:r>
      <w:proofErr w:type="spellEnd"/>
      <w:r w:rsidRPr="00B202D4">
        <w:rPr>
          <w:rFonts w:ascii="Candara" w:hAnsi="Candara"/>
          <w:spacing w:val="2"/>
        </w:rPr>
        <w:t xml:space="preserve"> halal dan strategi </w:t>
      </w:r>
      <w:proofErr w:type="spellStart"/>
      <w:r w:rsidRPr="00B202D4">
        <w:rPr>
          <w:rFonts w:ascii="Candara" w:hAnsi="Candara"/>
          <w:spacing w:val="2"/>
        </w:rPr>
        <w:t>pemasaran</w:t>
      </w:r>
      <w:proofErr w:type="spellEnd"/>
      <w:r w:rsidRPr="00B202D4">
        <w:rPr>
          <w:rFonts w:ascii="Candara" w:hAnsi="Candara"/>
          <w:spacing w:val="2"/>
        </w:rPr>
        <w:t xml:space="preserve"> MLM </w:t>
      </w:r>
      <w:proofErr w:type="spellStart"/>
      <w:r w:rsidRPr="00B202D4">
        <w:rPr>
          <w:rFonts w:ascii="Candara" w:hAnsi="Candara"/>
          <w:spacing w:val="2"/>
        </w:rPr>
        <w:t>syariah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</w:t>
      </w:r>
      <w:proofErr w:type="spellEnd"/>
      <w:r w:rsidRPr="00B202D4">
        <w:rPr>
          <w:rFonts w:ascii="Candara" w:hAnsi="Candara"/>
          <w:spacing w:val="2"/>
        </w:rPr>
        <w:t xml:space="preserve"> HNI HPAI </w:t>
      </w:r>
      <w:proofErr w:type="spellStart"/>
      <w:r w:rsidR="00CA1C8D">
        <w:rPr>
          <w:rFonts w:ascii="Candara" w:hAnsi="Candara"/>
          <w:spacing w:val="2"/>
        </w:rPr>
        <w:t>secara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simultan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tidak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berpengaruh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signfikan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terhadap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keputusan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lastRenderedPageBreak/>
        <w:t>pembelian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konsumen</w:t>
      </w:r>
      <w:proofErr w:type="spellEnd"/>
      <w:r w:rsidRPr="00B202D4">
        <w:rPr>
          <w:rFonts w:ascii="Candara" w:hAnsi="Candara"/>
          <w:spacing w:val="2"/>
        </w:rPr>
        <w:t xml:space="preserve"> BC </w:t>
      </w:r>
      <w:proofErr w:type="spellStart"/>
      <w:r w:rsidRPr="00B202D4">
        <w:rPr>
          <w:rFonts w:ascii="Candara" w:hAnsi="Candara"/>
          <w:spacing w:val="2"/>
        </w:rPr>
        <w:t>Cikarang</w:t>
      </w:r>
      <w:proofErr w:type="spellEnd"/>
      <w:r w:rsidRPr="00B202D4">
        <w:rPr>
          <w:rFonts w:ascii="Candara" w:hAnsi="Candara"/>
          <w:spacing w:val="2"/>
        </w:rPr>
        <w:t xml:space="preserve"> Utara</w:t>
      </w:r>
    </w:p>
    <w:p w14:paraId="41FEFE28" w14:textId="299CC141" w:rsidR="004B1903" w:rsidRPr="00B202D4" w:rsidRDefault="004B1903" w:rsidP="007D702E">
      <w:pPr>
        <w:spacing w:line="276" w:lineRule="auto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  <w:spacing w:val="2"/>
        </w:rPr>
        <w:t>Ha</w:t>
      </w:r>
      <w:r w:rsidRPr="00B202D4">
        <w:rPr>
          <w:rFonts w:ascii="Candara" w:hAnsi="Candara"/>
          <w:spacing w:val="2"/>
        </w:rPr>
        <w:tab/>
        <w:t xml:space="preserve">: Persepsi </w:t>
      </w:r>
      <w:proofErr w:type="spellStart"/>
      <w:r w:rsidRPr="00B202D4">
        <w:rPr>
          <w:rFonts w:ascii="Candara" w:hAnsi="Candara"/>
          <w:spacing w:val="2"/>
        </w:rPr>
        <w:t>labelisasi</w:t>
      </w:r>
      <w:proofErr w:type="spellEnd"/>
      <w:r w:rsidRPr="00B202D4">
        <w:rPr>
          <w:rFonts w:ascii="Candara" w:hAnsi="Candara"/>
          <w:spacing w:val="2"/>
        </w:rPr>
        <w:t xml:space="preserve"> halal dan strategi </w:t>
      </w:r>
      <w:proofErr w:type="spellStart"/>
      <w:r w:rsidRPr="00B202D4">
        <w:rPr>
          <w:rFonts w:ascii="Candara" w:hAnsi="Candara"/>
          <w:spacing w:val="2"/>
        </w:rPr>
        <w:t>pemasaran</w:t>
      </w:r>
      <w:proofErr w:type="spellEnd"/>
      <w:r w:rsidRPr="00B202D4">
        <w:rPr>
          <w:rFonts w:ascii="Candara" w:hAnsi="Candara"/>
          <w:spacing w:val="2"/>
        </w:rPr>
        <w:t xml:space="preserve"> MLM </w:t>
      </w:r>
      <w:proofErr w:type="spellStart"/>
      <w:r w:rsidRPr="00B202D4">
        <w:rPr>
          <w:rFonts w:ascii="Candara" w:hAnsi="Candara"/>
          <w:spacing w:val="2"/>
        </w:rPr>
        <w:t>syariah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produk</w:t>
      </w:r>
      <w:proofErr w:type="spellEnd"/>
      <w:r w:rsidRPr="00B202D4">
        <w:rPr>
          <w:rFonts w:ascii="Candara" w:hAnsi="Candara"/>
          <w:spacing w:val="2"/>
        </w:rPr>
        <w:t xml:space="preserve"> HNI HPAI</w:t>
      </w:r>
      <w:r w:rsidRPr="00B202D4">
        <w:rPr>
          <w:rFonts w:ascii="Candara" w:hAnsi="Candara"/>
        </w:rPr>
        <w:t xml:space="preserve"> </w:t>
      </w:r>
      <w:proofErr w:type="spellStart"/>
      <w:r w:rsidR="00CA1C8D">
        <w:rPr>
          <w:rFonts w:ascii="Candara" w:hAnsi="Candara"/>
        </w:rPr>
        <w:t>secara</w:t>
      </w:r>
      <w:proofErr w:type="spellEnd"/>
      <w:r w:rsidR="00CA1C8D">
        <w:rPr>
          <w:rFonts w:ascii="Candara" w:hAnsi="Candara"/>
        </w:rPr>
        <w:t xml:space="preserve"> </w:t>
      </w:r>
      <w:proofErr w:type="spellStart"/>
      <w:r w:rsidR="00CA1C8D">
        <w:rPr>
          <w:rFonts w:ascii="Candara" w:hAnsi="Candara"/>
        </w:rPr>
        <w:t>simultan</w:t>
      </w:r>
      <w:proofErr w:type="spellEnd"/>
      <w:r w:rsidR="00CA1C8D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berpengaruh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="00CA1C8D">
        <w:rPr>
          <w:rFonts w:ascii="Candara" w:hAnsi="Candara"/>
          <w:spacing w:val="2"/>
        </w:rPr>
        <w:t>signifikan</w:t>
      </w:r>
      <w:proofErr w:type="spellEnd"/>
      <w:r w:rsidR="00CA1C8D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terhadap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keputusan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pembelian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konsumen</w:t>
      </w:r>
      <w:proofErr w:type="spellEnd"/>
      <w:r w:rsidRPr="00B202D4">
        <w:rPr>
          <w:rFonts w:ascii="Candara" w:hAnsi="Candara"/>
          <w:spacing w:val="2"/>
        </w:rPr>
        <w:t xml:space="preserve"> BC </w:t>
      </w:r>
      <w:proofErr w:type="spellStart"/>
      <w:r w:rsidRPr="00B202D4">
        <w:rPr>
          <w:rFonts w:ascii="Candara" w:hAnsi="Candara"/>
          <w:spacing w:val="2"/>
        </w:rPr>
        <w:t>Cikarang</w:t>
      </w:r>
      <w:proofErr w:type="spellEnd"/>
      <w:r w:rsidRPr="00B202D4">
        <w:rPr>
          <w:rFonts w:ascii="Candara" w:hAnsi="Candara"/>
          <w:spacing w:val="2"/>
        </w:rPr>
        <w:t xml:space="preserve"> Utara</w:t>
      </w:r>
      <w:r w:rsidR="007D702E">
        <w:rPr>
          <w:rFonts w:ascii="Candara" w:hAnsi="Candara"/>
          <w:spacing w:val="2"/>
        </w:rPr>
        <w:t>.</w:t>
      </w:r>
    </w:p>
    <w:p w14:paraId="1AA4A6FB" w14:textId="6162670D" w:rsidR="00C878E3" w:rsidRPr="00B202D4" w:rsidRDefault="003332D1" w:rsidP="007D702E">
      <w:pPr>
        <w:spacing w:after="120" w:line="276" w:lineRule="auto"/>
        <w:ind w:firstLine="720"/>
        <w:jc w:val="both"/>
        <w:rPr>
          <w:rFonts w:ascii="Candara" w:hAnsi="Candara"/>
        </w:rPr>
      </w:pPr>
      <w:proofErr w:type="spellStart"/>
      <w:r w:rsidRPr="00B202D4">
        <w:rPr>
          <w:rFonts w:ascii="Candara" w:hAnsi="Candara"/>
        </w:rPr>
        <w:t>S</w:t>
      </w:r>
      <w:r w:rsidR="00C878E3" w:rsidRPr="00B202D4">
        <w:rPr>
          <w:rFonts w:ascii="Candara" w:hAnsi="Candara"/>
        </w:rPr>
        <w:t>emua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variabel</w:t>
      </w:r>
      <w:proofErr w:type="spellEnd"/>
      <w:r w:rsidR="00C878E3" w:rsidRPr="00B202D4">
        <w:rPr>
          <w:rFonts w:ascii="Candara" w:hAnsi="Candara"/>
        </w:rPr>
        <w:t xml:space="preserve"> independent </w:t>
      </w:r>
      <w:proofErr w:type="spellStart"/>
      <w:r w:rsidR="00C878E3" w:rsidRPr="00B202D4">
        <w:rPr>
          <w:rFonts w:ascii="Candara" w:hAnsi="Candara"/>
        </w:rPr>
        <w:t>dapat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dikatakan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berpengaruh</w:t>
      </w:r>
      <w:proofErr w:type="spellEnd"/>
      <w:r w:rsidR="00CA1C8D">
        <w:rPr>
          <w:rFonts w:ascii="Candara" w:hAnsi="Candara"/>
        </w:rPr>
        <w:t xml:space="preserve"> </w:t>
      </w:r>
      <w:proofErr w:type="spellStart"/>
      <w:r w:rsidR="00CA1C8D">
        <w:rPr>
          <w:rFonts w:ascii="Candara" w:hAnsi="Candara"/>
        </w:rPr>
        <w:t>signifikan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apabila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F</w:t>
      </w:r>
      <w:r w:rsidR="00C878E3" w:rsidRPr="00B202D4">
        <w:rPr>
          <w:rFonts w:ascii="Candara" w:hAnsi="Candara"/>
          <w:vertAlign w:val="subscript"/>
        </w:rPr>
        <w:t>hitung</w:t>
      </w:r>
      <w:proofErr w:type="spellEnd"/>
      <w:r w:rsidR="00C878E3" w:rsidRPr="00B202D4">
        <w:rPr>
          <w:rFonts w:ascii="Candara" w:hAnsi="Candara"/>
        </w:rPr>
        <w:t xml:space="preserve"> &gt; </w:t>
      </w:r>
      <w:proofErr w:type="spellStart"/>
      <w:r w:rsidR="00C878E3" w:rsidRPr="00B202D4">
        <w:rPr>
          <w:rFonts w:ascii="Candara" w:hAnsi="Candara"/>
        </w:rPr>
        <w:t>F</w:t>
      </w:r>
      <w:r w:rsidR="00C878E3" w:rsidRPr="00B202D4">
        <w:rPr>
          <w:rFonts w:ascii="Candara" w:hAnsi="Candara"/>
          <w:vertAlign w:val="subscript"/>
        </w:rPr>
        <w:t>tabel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dengan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tingkat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signifikansi</w:t>
      </w:r>
      <w:proofErr w:type="spellEnd"/>
      <w:r w:rsidR="00C878E3" w:rsidRPr="00B202D4">
        <w:rPr>
          <w:rFonts w:ascii="Candara" w:hAnsi="Candara"/>
        </w:rPr>
        <w:t xml:space="preserve"> 5% </w:t>
      </w:r>
      <w:proofErr w:type="spellStart"/>
      <w:r w:rsidR="00C878E3" w:rsidRPr="00B202D4">
        <w:rPr>
          <w:rFonts w:ascii="Candara" w:hAnsi="Candara"/>
        </w:rPr>
        <w:t>atau</w:t>
      </w:r>
      <w:proofErr w:type="spellEnd"/>
      <w:r w:rsidR="00C878E3" w:rsidRPr="00B202D4">
        <w:rPr>
          <w:rFonts w:ascii="Candara" w:hAnsi="Candara"/>
        </w:rPr>
        <w:t xml:space="preserve"> 0,05.  </w:t>
      </w:r>
      <w:proofErr w:type="spellStart"/>
      <w:r w:rsidR="00C878E3" w:rsidRPr="00B202D4">
        <w:rPr>
          <w:rFonts w:ascii="Candara" w:hAnsi="Candara"/>
        </w:rPr>
        <w:t>Diketahui</w:t>
      </w:r>
      <w:proofErr w:type="spellEnd"/>
      <w:r w:rsidR="00C878E3" w:rsidRPr="00B202D4">
        <w:rPr>
          <w:rFonts w:ascii="Candara" w:hAnsi="Candara"/>
        </w:rPr>
        <w:t xml:space="preserve"> </w:t>
      </w:r>
      <w:proofErr w:type="spellStart"/>
      <w:r w:rsidR="00C878E3" w:rsidRPr="00B202D4">
        <w:rPr>
          <w:rFonts w:ascii="Candara" w:hAnsi="Candara"/>
        </w:rPr>
        <w:t>F</w:t>
      </w:r>
      <w:r w:rsidR="00C878E3" w:rsidRPr="00B202D4">
        <w:rPr>
          <w:rFonts w:ascii="Candara" w:hAnsi="Candara"/>
          <w:vertAlign w:val="subscript"/>
        </w:rPr>
        <w:t>tabel</w:t>
      </w:r>
      <w:proofErr w:type="spellEnd"/>
      <w:r w:rsidR="00C878E3" w:rsidRPr="00B202D4">
        <w:rPr>
          <w:rFonts w:ascii="Candara" w:hAnsi="Candara"/>
          <w:vertAlign w:val="subscript"/>
        </w:rPr>
        <w:t xml:space="preserve"> </w:t>
      </w:r>
      <w:proofErr w:type="spellStart"/>
      <w:r w:rsidR="00C878E3" w:rsidRPr="00B202D4">
        <w:rPr>
          <w:rFonts w:ascii="Candara" w:hAnsi="Candara"/>
        </w:rPr>
        <w:t>sebesar</w:t>
      </w:r>
      <w:proofErr w:type="spellEnd"/>
      <w:r w:rsidR="00C878E3" w:rsidRPr="00B202D4">
        <w:rPr>
          <w:rFonts w:ascii="Candara" w:hAnsi="Candara"/>
        </w:rPr>
        <w:t xml:space="preserve"> 3,09.</w:t>
      </w:r>
    </w:p>
    <w:p w14:paraId="39A6BBE2" w14:textId="77777777" w:rsidR="00C878E3" w:rsidRPr="00350210" w:rsidRDefault="00C878E3" w:rsidP="007D702E">
      <w:pPr>
        <w:spacing w:line="276" w:lineRule="auto"/>
        <w:jc w:val="center"/>
        <w:rPr>
          <w:rFonts w:ascii="Candara" w:hAnsi="Candara"/>
          <w:bCs/>
        </w:rPr>
      </w:pPr>
      <w:r w:rsidRPr="00350210">
        <w:rPr>
          <w:rFonts w:ascii="Candara" w:hAnsi="Candara"/>
          <w:bCs/>
        </w:rPr>
        <w:t>Tabel 11</w:t>
      </w:r>
    </w:p>
    <w:p w14:paraId="4C8298A1" w14:textId="77777777" w:rsidR="00C878E3" w:rsidRPr="00350210" w:rsidRDefault="00C878E3" w:rsidP="007D702E">
      <w:pPr>
        <w:spacing w:line="276" w:lineRule="auto"/>
        <w:jc w:val="center"/>
        <w:rPr>
          <w:rFonts w:ascii="Candara" w:hAnsi="Candara"/>
          <w:bCs/>
          <w:spacing w:val="2"/>
        </w:rPr>
      </w:pPr>
      <w:r w:rsidRPr="00350210">
        <w:rPr>
          <w:rFonts w:ascii="Candara" w:hAnsi="Candara"/>
          <w:bCs/>
          <w:spacing w:val="2"/>
        </w:rPr>
        <w:t xml:space="preserve">Hasil Uji </w:t>
      </w:r>
      <w:proofErr w:type="spellStart"/>
      <w:r w:rsidRPr="00350210">
        <w:rPr>
          <w:rFonts w:ascii="Candara" w:hAnsi="Candara"/>
          <w:bCs/>
          <w:spacing w:val="2"/>
        </w:rPr>
        <w:t>Hipotesis</w:t>
      </w:r>
      <w:proofErr w:type="spellEnd"/>
      <w:r w:rsidRPr="00350210">
        <w:rPr>
          <w:rFonts w:ascii="Candara" w:hAnsi="Candara"/>
          <w:bCs/>
          <w:spacing w:val="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</w:rPr>
        <w:t>Simultan</w:t>
      </w:r>
      <w:proofErr w:type="spellEnd"/>
      <w:r w:rsidRPr="00350210">
        <w:rPr>
          <w:rFonts w:ascii="Candara" w:hAnsi="Candara"/>
          <w:bCs/>
          <w:spacing w:val="2"/>
        </w:rPr>
        <w:t xml:space="preserve"> (Uji F)</w:t>
      </w:r>
    </w:p>
    <w:tbl>
      <w:tblPr>
        <w:tblW w:w="7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10"/>
        <w:gridCol w:w="1643"/>
        <w:gridCol w:w="767"/>
        <w:gridCol w:w="1276"/>
        <w:gridCol w:w="708"/>
        <w:gridCol w:w="1276"/>
      </w:tblGrid>
      <w:tr w:rsidR="00C878E3" w:rsidRPr="00350210" w14:paraId="59EF8BFB" w14:textId="77777777" w:rsidTr="000D276A">
        <w:trPr>
          <w:cantSplit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635EC" w14:textId="77777777" w:rsidR="00C878E3" w:rsidRPr="00350210" w:rsidRDefault="00C878E3" w:rsidP="00B906E6">
            <w:pPr>
              <w:adjustRightInd w:val="0"/>
              <w:spacing w:after="120"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proofErr w:type="spellStart"/>
            <w:r w:rsidRPr="00350210">
              <w:rPr>
                <w:rFonts w:ascii="Candara" w:hAnsi="Candara" w:cs="Arial"/>
                <w:bCs/>
                <w:color w:val="010205"/>
              </w:rPr>
              <w:t>ANOVA</w:t>
            </w:r>
            <w:r w:rsidRPr="00350210">
              <w:rPr>
                <w:rFonts w:ascii="Candara" w:hAnsi="Candara" w:cs="Arial"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878E3" w:rsidRPr="00B202D4" w14:paraId="6626618C" w14:textId="77777777" w:rsidTr="000D276A">
        <w:trPr>
          <w:cantSplit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D9EF94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C8E0F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Sum of Squares</w:t>
            </w:r>
          </w:p>
        </w:tc>
        <w:tc>
          <w:tcPr>
            <w:tcW w:w="7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6B92F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F2C84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Mean Square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FA39D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8AA69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Sig.</w:t>
            </w:r>
          </w:p>
        </w:tc>
      </w:tr>
      <w:tr w:rsidR="00C878E3" w:rsidRPr="00B202D4" w14:paraId="0919BF56" w14:textId="77777777" w:rsidTr="000D276A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79358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06D3E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Regression</w:t>
            </w:r>
          </w:p>
        </w:tc>
        <w:tc>
          <w:tcPr>
            <w:tcW w:w="164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B512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9.370</w:t>
            </w:r>
          </w:p>
        </w:tc>
        <w:tc>
          <w:tcPr>
            <w:tcW w:w="7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52D05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7CE937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.852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BB90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12.451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4FC8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.000</w:t>
            </w:r>
            <w:r w:rsidRPr="00B202D4">
              <w:rPr>
                <w:rFonts w:ascii="Candara" w:hAnsi="Candara" w:cs="Arial"/>
                <w:color w:val="010205"/>
                <w:sz w:val="20"/>
                <w:szCs w:val="20"/>
                <w:vertAlign w:val="superscript"/>
              </w:rPr>
              <w:t>b</w:t>
            </w:r>
          </w:p>
        </w:tc>
      </w:tr>
      <w:tr w:rsidR="00C878E3" w:rsidRPr="00B202D4" w14:paraId="2443B181" w14:textId="77777777" w:rsidTr="000D276A">
        <w:trPr>
          <w:cantSplit/>
          <w:jc w:val="center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CE0183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1CCC10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Residual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D7AFA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6.020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3714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DB44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.068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0A729E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DBFB47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C878E3" w:rsidRPr="00B202D4" w14:paraId="28311EE9" w14:textId="77777777" w:rsidTr="000D276A">
        <w:trPr>
          <w:cantSplit/>
          <w:jc w:val="center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FD6C1E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994F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64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4487F2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15.390</w:t>
            </w:r>
          </w:p>
        </w:tc>
        <w:tc>
          <w:tcPr>
            <w:tcW w:w="7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201BF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right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CDCBBE5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B214E1B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7BE3CDA" w14:textId="77777777" w:rsidR="00C878E3" w:rsidRPr="00B202D4" w:rsidRDefault="00C878E3" w:rsidP="00B906E6">
            <w:pPr>
              <w:adjustRightInd w:val="0"/>
              <w:spacing w:line="276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C878E3" w:rsidRPr="00CA1C8D" w14:paraId="42151916" w14:textId="77777777" w:rsidTr="000D276A">
        <w:trPr>
          <w:cantSplit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B8E75" w14:textId="77777777" w:rsidR="00C878E3" w:rsidRPr="00CA1C8D" w:rsidRDefault="00C878E3" w:rsidP="00B906E6">
            <w:pPr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a. Dependent Variable: Keputusan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Pembelian</w:t>
            </w:r>
            <w:proofErr w:type="spellEnd"/>
          </w:p>
        </w:tc>
      </w:tr>
      <w:tr w:rsidR="00C878E3" w:rsidRPr="00CA1C8D" w14:paraId="737F442F" w14:textId="77777777" w:rsidTr="000D276A">
        <w:trPr>
          <w:cantSplit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04120" w14:textId="77777777" w:rsidR="00C878E3" w:rsidRPr="00CA1C8D" w:rsidRDefault="00C878E3" w:rsidP="00B906E6">
            <w:pPr>
              <w:keepNext/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b. Predictors: (Constant), Jenis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Kelamin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Networking X2.3,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Usia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Gambar X1.1,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Menempel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pada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Kemasan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X1.4,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Promosi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X2.2,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Kombinasi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Gambar dan Tulisan X1.3,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Pekerjaan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Penjualan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Langsung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X2.1, </w:t>
            </w:r>
            <w:proofErr w:type="spellStart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>Pembinaan</w:t>
            </w:r>
            <w:proofErr w:type="spellEnd"/>
            <w:r w:rsidRPr="00CA1C8D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Mitra X2.4, Tulisan X1.2</w:t>
            </w:r>
          </w:p>
        </w:tc>
      </w:tr>
    </w:tbl>
    <w:p w14:paraId="4AEE1ADE" w14:textId="77777777" w:rsidR="00C878E3" w:rsidRPr="00CA1C8D" w:rsidRDefault="00C878E3" w:rsidP="00B906E6">
      <w:pPr>
        <w:tabs>
          <w:tab w:val="left" w:pos="915"/>
        </w:tabs>
        <w:adjustRightInd w:val="0"/>
        <w:spacing w:line="276" w:lineRule="auto"/>
        <w:jc w:val="center"/>
        <w:rPr>
          <w:rFonts w:ascii="Candara" w:hAnsi="Candara"/>
          <w:sz w:val="20"/>
          <w:szCs w:val="20"/>
        </w:rPr>
      </w:pPr>
      <w:proofErr w:type="spellStart"/>
      <w:r w:rsidRPr="00CA1C8D">
        <w:rPr>
          <w:rFonts w:ascii="Candara" w:hAnsi="Candara"/>
          <w:sz w:val="20"/>
          <w:szCs w:val="20"/>
        </w:rPr>
        <w:t>Sumber</w:t>
      </w:r>
      <w:proofErr w:type="spellEnd"/>
      <w:r w:rsidRPr="00CA1C8D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CA1C8D">
        <w:rPr>
          <w:rFonts w:ascii="Candara" w:hAnsi="Candara"/>
          <w:sz w:val="20"/>
          <w:szCs w:val="20"/>
        </w:rPr>
        <w:t>diolah</w:t>
      </w:r>
      <w:proofErr w:type="spellEnd"/>
      <w:r w:rsidRPr="00CA1C8D">
        <w:rPr>
          <w:rFonts w:ascii="Candara" w:hAnsi="Candara"/>
          <w:sz w:val="20"/>
          <w:szCs w:val="20"/>
        </w:rPr>
        <w:t xml:space="preserve"> di SPSS</w:t>
      </w:r>
    </w:p>
    <w:p w14:paraId="541EF041" w14:textId="2A91B4AD" w:rsidR="007D702E" w:rsidRPr="00B202D4" w:rsidRDefault="00C878E3" w:rsidP="009B3EDD">
      <w:pPr>
        <w:spacing w:line="276" w:lineRule="auto"/>
        <w:ind w:firstLine="720"/>
        <w:jc w:val="both"/>
        <w:rPr>
          <w:rFonts w:ascii="Candara" w:hAnsi="Candara"/>
          <w:spacing w:val="2"/>
        </w:rPr>
      </w:pPr>
      <w:r w:rsidRPr="00B202D4">
        <w:rPr>
          <w:rFonts w:ascii="Candara" w:hAnsi="Candara"/>
        </w:rPr>
        <w:t xml:space="preserve">Hasil </w:t>
      </w:r>
      <w:proofErr w:type="spellStart"/>
      <w:r w:rsidRPr="00B202D4">
        <w:rPr>
          <w:rFonts w:ascii="Candara" w:hAnsi="Candara"/>
        </w:rPr>
        <w:t>menunjukan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nilai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F</w:t>
      </w:r>
      <w:r w:rsidRPr="00B202D4">
        <w:rPr>
          <w:rFonts w:ascii="Candara" w:hAnsi="Candara"/>
          <w:vertAlign w:val="subscript"/>
        </w:rPr>
        <w:t>hitung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lebih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besar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dari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F</w:t>
      </w:r>
      <w:r w:rsidRPr="00B202D4">
        <w:rPr>
          <w:rFonts w:ascii="Candara" w:hAnsi="Candara"/>
          <w:vertAlign w:val="subscript"/>
        </w:rPr>
        <w:t>tabel</w:t>
      </w:r>
      <w:proofErr w:type="spellEnd"/>
      <w:r w:rsidR="000D276A" w:rsidRPr="00B202D4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atau</w:t>
      </w:r>
      <w:proofErr w:type="spellEnd"/>
      <w:r w:rsidRPr="00B202D4">
        <w:rPr>
          <w:rFonts w:ascii="Candara" w:hAnsi="Candara"/>
        </w:rPr>
        <w:t xml:space="preserve"> 12,451 &gt; 3,09. </w:t>
      </w:r>
      <w:r w:rsidR="007D702E">
        <w:rPr>
          <w:rFonts w:ascii="Candara" w:hAnsi="Candara"/>
        </w:rPr>
        <w:t>N</w:t>
      </w:r>
      <w:r w:rsidRPr="00B202D4">
        <w:rPr>
          <w:rFonts w:ascii="Candara" w:hAnsi="Candara"/>
        </w:rPr>
        <w:t xml:space="preserve">ilai </w:t>
      </w:r>
      <w:proofErr w:type="spellStart"/>
      <w:r w:rsidRPr="00B202D4">
        <w:rPr>
          <w:rFonts w:ascii="Candara" w:hAnsi="Candara"/>
        </w:rPr>
        <w:t>signifikansi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diperoleh</w:t>
      </w:r>
      <w:proofErr w:type="spellEnd"/>
      <w:r w:rsidR="000D276A" w:rsidRPr="00B202D4">
        <w:rPr>
          <w:rFonts w:ascii="Candara" w:hAnsi="Candara"/>
        </w:rPr>
        <w:t xml:space="preserve"> 0,000 </w:t>
      </w:r>
      <w:proofErr w:type="spellStart"/>
      <w:r w:rsidR="007D702E">
        <w:rPr>
          <w:rFonts w:ascii="Candara" w:hAnsi="Candara"/>
        </w:rPr>
        <w:t>atau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lebih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kecil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dari</w:t>
      </w:r>
      <w:proofErr w:type="spellEnd"/>
      <w:r w:rsidR="007D702E">
        <w:rPr>
          <w:rFonts w:ascii="Candara" w:hAnsi="Candara"/>
        </w:rPr>
        <w:t xml:space="preserve"> </w:t>
      </w:r>
      <w:r w:rsidR="000D276A" w:rsidRPr="00B202D4">
        <w:rPr>
          <w:rFonts w:ascii="Candara" w:hAnsi="Candara"/>
        </w:rPr>
        <w:t>0,05</w:t>
      </w:r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sehingga</w:t>
      </w:r>
      <w:proofErr w:type="spellEnd"/>
      <w:r w:rsidR="007D702E">
        <w:rPr>
          <w:rFonts w:ascii="Candara" w:hAnsi="Candara"/>
        </w:rPr>
        <w:t xml:space="preserve"> Ho </w:t>
      </w:r>
      <w:proofErr w:type="spellStart"/>
      <w:r w:rsidR="007D702E">
        <w:rPr>
          <w:rFonts w:ascii="Candara" w:hAnsi="Candara"/>
        </w:rPr>
        <w:t>ditolak</w:t>
      </w:r>
      <w:proofErr w:type="spellEnd"/>
      <w:r w:rsidR="007D702E">
        <w:rPr>
          <w:rFonts w:ascii="Candara" w:hAnsi="Candara"/>
        </w:rPr>
        <w:t xml:space="preserve"> dan Ha </w:t>
      </w:r>
      <w:proofErr w:type="spellStart"/>
      <w:r w:rsidR="007D702E">
        <w:rPr>
          <w:rFonts w:ascii="Candara" w:hAnsi="Candara"/>
        </w:rPr>
        <w:t>diterima</w:t>
      </w:r>
      <w:proofErr w:type="spellEnd"/>
      <w:r w:rsidR="007D702E">
        <w:rPr>
          <w:rFonts w:ascii="Candara" w:hAnsi="Candara"/>
        </w:rPr>
        <w:t xml:space="preserve"> yang </w:t>
      </w:r>
      <w:proofErr w:type="spellStart"/>
      <w:r w:rsidR="007D702E">
        <w:rPr>
          <w:rFonts w:ascii="Candara" w:hAnsi="Candara"/>
        </w:rPr>
        <w:t>berarti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  <w:spacing w:val="2"/>
        </w:rPr>
        <w:t>p</w:t>
      </w:r>
      <w:r w:rsidR="007D702E" w:rsidRPr="00B202D4">
        <w:rPr>
          <w:rFonts w:ascii="Candara" w:hAnsi="Candara"/>
          <w:spacing w:val="2"/>
        </w:rPr>
        <w:t>ersepsi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labelisasi</w:t>
      </w:r>
      <w:proofErr w:type="spellEnd"/>
      <w:r w:rsidR="007D702E" w:rsidRPr="00B202D4">
        <w:rPr>
          <w:rFonts w:ascii="Candara" w:hAnsi="Candara"/>
          <w:spacing w:val="2"/>
        </w:rPr>
        <w:t xml:space="preserve"> halal dan strategi </w:t>
      </w:r>
      <w:proofErr w:type="spellStart"/>
      <w:r w:rsidR="007D702E" w:rsidRPr="00B202D4">
        <w:rPr>
          <w:rFonts w:ascii="Candara" w:hAnsi="Candara"/>
          <w:spacing w:val="2"/>
        </w:rPr>
        <w:t>pemasaran</w:t>
      </w:r>
      <w:proofErr w:type="spellEnd"/>
      <w:r w:rsidR="007D702E" w:rsidRPr="00B202D4">
        <w:rPr>
          <w:rFonts w:ascii="Candara" w:hAnsi="Candara"/>
          <w:spacing w:val="2"/>
        </w:rPr>
        <w:t xml:space="preserve"> MLM </w:t>
      </w:r>
      <w:proofErr w:type="spellStart"/>
      <w:r w:rsidR="007D702E" w:rsidRPr="00B202D4">
        <w:rPr>
          <w:rFonts w:ascii="Candara" w:hAnsi="Candara"/>
          <w:spacing w:val="2"/>
        </w:rPr>
        <w:t>syariah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produk</w:t>
      </w:r>
      <w:proofErr w:type="spellEnd"/>
      <w:r w:rsidR="007D702E" w:rsidRPr="00B202D4">
        <w:rPr>
          <w:rFonts w:ascii="Candara" w:hAnsi="Candara"/>
          <w:spacing w:val="2"/>
        </w:rPr>
        <w:t xml:space="preserve"> HNI HPAI</w:t>
      </w:r>
      <w:r w:rsidR="007D702E" w:rsidRPr="00B202D4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secara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>
        <w:rPr>
          <w:rFonts w:ascii="Candara" w:hAnsi="Candara"/>
        </w:rPr>
        <w:t>simultan</w:t>
      </w:r>
      <w:proofErr w:type="spellEnd"/>
      <w:r w:rsidR="007D702E">
        <w:rPr>
          <w:rFonts w:ascii="Candara" w:hAnsi="Candara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berpengaruh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>
        <w:rPr>
          <w:rFonts w:ascii="Candara" w:hAnsi="Candara"/>
          <w:spacing w:val="2"/>
        </w:rPr>
        <w:t>signifikan</w:t>
      </w:r>
      <w:proofErr w:type="spellEnd"/>
      <w:r w:rsidR="007D702E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terhadap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keputusan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pembelian</w:t>
      </w:r>
      <w:proofErr w:type="spellEnd"/>
      <w:r w:rsidR="007D702E" w:rsidRPr="00B202D4">
        <w:rPr>
          <w:rFonts w:ascii="Candara" w:hAnsi="Candara"/>
          <w:spacing w:val="2"/>
        </w:rPr>
        <w:t xml:space="preserve"> </w:t>
      </w:r>
      <w:proofErr w:type="spellStart"/>
      <w:r w:rsidR="007D702E" w:rsidRPr="00B202D4">
        <w:rPr>
          <w:rFonts w:ascii="Candara" w:hAnsi="Candara"/>
          <w:spacing w:val="2"/>
        </w:rPr>
        <w:t>konsumen</w:t>
      </w:r>
      <w:proofErr w:type="spellEnd"/>
      <w:r w:rsidR="007D702E" w:rsidRPr="00B202D4">
        <w:rPr>
          <w:rFonts w:ascii="Candara" w:hAnsi="Candara"/>
          <w:spacing w:val="2"/>
        </w:rPr>
        <w:t xml:space="preserve"> BC </w:t>
      </w:r>
      <w:proofErr w:type="spellStart"/>
      <w:r w:rsidR="007D702E" w:rsidRPr="00B202D4">
        <w:rPr>
          <w:rFonts w:ascii="Candara" w:hAnsi="Candara"/>
          <w:spacing w:val="2"/>
        </w:rPr>
        <w:t>Cikarang</w:t>
      </w:r>
      <w:proofErr w:type="spellEnd"/>
      <w:r w:rsidR="007D702E" w:rsidRPr="00B202D4">
        <w:rPr>
          <w:rFonts w:ascii="Candara" w:hAnsi="Candara"/>
          <w:spacing w:val="2"/>
        </w:rPr>
        <w:t xml:space="preserve"> Utara</w:t>
      </w:r>
      <w:r w:rsidR="007D702E">
        <w:rPr>
          <w:rFonts w:ascii="Candara" w:hAnsi="Candara"/>
          <w:spacing w:val="2"/>
        </w:rPr>
        <w:t>.</w:t>
      </w:r>
    </w:p>
    <w:p w14:paraId="58141619" w14:textId="031334F0" w:rsidR="00C878E3" w:rsidRDefault="00C878E3" w:rsidP="00B906E6">
      <w:pPr>
        <w:pStyle w:val="Judul2"/>
        <w:spacing w:line="276" w:lineRule="auto"/>
        <w:rPr>
          <w:rFonts w:ascii="Candara" w:hAnsi="Candara"/>
          <w:b/>
          <w:bCs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Hasil</w:t>
      </w:r>
      <w:r w:rsidRPr="00B202D4">
        <w:rPr>
          <w:rFonts w:ascii="Candara" w:hAnsi="Candara" w:cs="Times New Roman"/>
          <w:b/>
          <w:color w:val="auto"/>
          <w:spacing w:val="-5"/>
          <w:sz w:val="22"/>
          <w:szCs w:val="22"/>
        </w:rPr>
        <w:t xml:space="preserve"> </w:t>
      </w:r>
      <w:r w:rsidRPr="00B202D4">
        <w:rPr>
          <w:rFonts w:ascii="Candara" w:hAnsi="Candara" w:cs="Times New Roman"/>
          <w:b/>
          <w:color w:val="auto"/>
          <w:sz w:val="22"/>
          <w:szCs w:val="22"/>
        </w:rPr>
        <w:t>Uji</w:t>
      </w:r>
      <w:r w:rsidRPr="00B202D4">
        <w:rPr>
          <w:rFonts w:ascii="Candara" w:hAnsi="Candara" w:cs="Times New Roman"/>
          <w:b/>
          <w:color w:val="auto"/>
          <w:spacing w:val="-5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Koefisien</w:t>
      </w:r>
      <w:proofErr w:type="spellEnd"/>
      <w:r w:rsidRPr="00B202D4">
        <w:rPr>
          <w:rFonts w:ascii="Candara" w:hAnsi="Candara" w:cs="Times New Roman"/>
          <w:b/>
          <w:color w:val="auto"/>
          <w:spacing w:val="-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b/>
          <w:bCs/>
          <w:color w:val="auto"/>
          <w:sz w:val="22"/>
          <w:szCs w:val="22"/>
        </w:rPr>
        <w:t>Determinasi</w:t>
      </w:r>
      <w:proofErr w:type="spellEnd"/>
      <w:r w:rsidR="00E34723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  <w:r w:rsidR="00E34723" w:rsidRPr="00B202D4">
        <w:rPr>
          <w:rFonts w:ascii="Candara" w:hAnsi="Candara" w:cs="Times New Roman"/>
          <w:b/>
          <w:color w:val="auto"/>
          <w:sz w:val="22"/>
          <w:szCs w:val="22"/>
        </w:rPr>
        <w:t>(R</w:t>
      </w:r>
      <w:r w:rsidR="00E34723" w:rsidRPr="00B202D4">
        <w:rPr>
          <w:rFonts w:ascii="Candara" w:hAnsi="Candara" w:cs="Times New Roman"/>
          <w:b/>
          <w:color w:val="auto"/>
          <w:sz w:val="22"/>
          <w:szCs w:val="22"/>
          <w:vertAlign w:val="superscript"/>
        </w:rPr>
        <w:t>2</w:t>
      </w:r>
      <w:r w:rsidR="00E34723" w:rsidRPr="00B202D4">
        <w:rPr>
          <w:rFonts w:ascii="Candara" w:hAnsi="Candara" w:cs="Times New Roman"/>
          <w:b/>
          <w:color w:val="auto"/>
          <w:sz w:val="22"/>
          <w:szCs w:val="22"/>
        </w:rPr>
        <w:t>)</w:t>
      </w:r>
    </w:p>
    <w:p w14:paraId="4349A021" w14:textId="38B5E0E7" w:rsidR="004B1903" w:rsidRPr="00B202D4" w:rsidRDefault="004B1903" w:rsidP="00E34723">
      <w:pPr>
        <w:spacing w:after="120" w:line="276" w:lineRule="auto"/>
        <w:ind w:firstLine="720"/>
        <w:jc w:val="both"/>
        <w:rPr>
          <w:rFonts w:ascii="Candara" w:hAnsi="Candara"/>
          <w:b/>
          <w:spacing w:val="2"/>
        </w:rPr>
      </w:pPr>
      <w:proofErr w:type="spellStart"/>
      <w:r w:rsidRPr="00B202D4">
        <w:rPr>
          <w:rFonts w:ascii="Candara" w:hAnsi="Candara"/>
          <w:spacing w:val="2"/>
        </w:rPr>
        <w:t>Koefisien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determinasi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berfungsi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</w:t>
      </w:r>
      <w:r w:rsidR="00E34723">
        <w:rPr>
          <w:rFonts w:ascii="Candara" w:hAnsi="Candara"/>
          <w:spacing w:val="2"/>
        </w:rPr>
        <w:t>engetahui</w:t>
      </w:r>
      <w:proofErr w:type="spellEnd"/>
      <w:r w:rsidR="00E34723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berapa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persen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kemampuan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independen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dalam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menjelaskan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dependen</w:t>
      </w:r>
      <w:proofErr w:type="spellEnd"/>
      <w:r w:rsidRPr="00B202D4">
        <w:rPr>
          <w:rFonts w:ascii="Candara" w:hAnsi="Candara"/>
          <w:spacing w:val="2"/>
        </w:rPr>
        <w:t xml:space="preserve">. Adapun </w:t>
      </w:r>
      <w:proofErr w:type="spellStart"/>
      <w:r w:rsidRPr="00B202D4">
        <w:rPr>
          <w:rFonts w:ascii="Candara" w:hAnsi="Candara"/>
          <w:spacing w:val="2"/>
        </w:rPr>
        <w:t>rentang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hasil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koefisien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determinasi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antara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nol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atau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satu</w:t>
      </w:r>
      <w:proofErr w:type="spellEnd"/>
      <w:r w:rsidRPr="00B202D4">
        <w:rPr>
          <w:rFonts w:ascii="Candara" w:hAnsi="Candara"/>
          <w:spacing w:val="2"/>
        </w:rPr>
        <w:t xml:space="preserve">. Jika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r w:rsidR="00127EFA" w:rsidRPr="00127EFA">
        <w:rPr>
          <w:rFonts w:ascii="Candara" w:hAnsi="Candara"/>
          <w:bCs/>
        </w:rPr>
        <w:t>R</w:t>
      </w:r>
      <w:r w:rsidR="00127EFA" w:rsidRPr="00127EFA">
        <w:rPr>
          <w:rFonts w:ascii="Candara" w:hAnsi="Candara"/>
          <w:bCs/>
          <w:vertAlign w:val="superscript"/>
        </w:rPr>
        <w:t>2</w:t>
      </w:r>
      <w:r w:rsidR="00127EFA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kecil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kemampuan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dependen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terbatas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="00127EFA">
        <w:rPr>
          <w:rFonts w:ascii="Candara" w:hAnsi="Candara"/>
          <w:spacing w:val="2"/>
        </w:rPr>
        <w:t>sedangkan</w:t>
      </w:r>
      <w:proofErr w:type="spellEnd"/>
      <w:r w:rsidRPr="00B202D4">
        <w:rPr>
          <w:rFonts w:ascii="Candara" w:hAnsi="Candara"/>
          <w:spacing w:val="2"/>
        </w:rPr>
        <w:t xml:space="preserve">, </w:t>
      </w:r>
      <w:proofErr w:type="spellStart"/>
      <w:r w:rsidRPr="00B202D4">
        <w:rPr>
          <w:rFonts w:ascii="Candara" w:hAnsi="Candara"/>
          <w:spacing w:val="2"/>
        </w:rPr>
        <w:t>jika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nilai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hampir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mencapai</w:t>
      </w:r>
      <w:proofErr w:type="spellEnd"/>
      <w:r w:rsidRPr="00B202D4">
        <w:rPr>
          <w:rFonts w:ascii="Candara" w:hAnsi="Candara"/>
          <w:spacing w:val="2"/>
        </w:rPr>
        <w:t xml:space="preserve"> 1 </w:t>
      </w:r>
      <w:proofErr w:type="spellStart"/>
      <w:r w:rsidRPr="00B202D4">
        <w:rPr>
          <w:rFonts w:ascii="Candara" w:hAnsi="Candara"/>
          <w:spacing w:val="2"/>
        </w:rPr>
        <w:t>maka</w:t>
      </w:r>
      <w:proofErr w:type="spellEnd"/>
      <w:r w:rsidRPr="00B202D4">
        <w:rPr>
          <w:rFonts w:ascii="Candara" w:hAnsi="Candara"/>
          <w:spacing w:val="2"/>
        </w:rPr>
        <w:t xml:space="preserve"> </w:t>
      </w:r>
      <w:r w:rsidR="00127EFA">
        <w:rPr>
          <w:rFonts w:ascii="Candara" w:hAnsi="Candara"/>
          <w:spacing w:val="2"/>
        </w:rPr>
        <w:t xml:space="preserve">variable </w:t>
      </w:r>
      <w:proofErr w:type="spellStart"/>
      <w:r w:rsidRPr="00B202D4">
        <w:rPr>
          <w:rFonts w:ascii="Candara" w:hAnsi="Candara"/>
          <w:spacing w:val="2"/>
        </w:rPr>
        <w:t>independen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memberi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sebagian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besar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informasi</w:t>
      </w:r>
      <w:proofErr w:type="spellEnd"/>
      <w:r w:rsidRPr="00B202D4">
        <w:rPr>
          <w:rFonts w:ascii="Candara" w:hAnsi="Candara"/>
          <w:spacing w:val="2"/>
        </w:rPr>
        <w:t xml:space="preserve"> yang </w:t>
      </w:r>
      <w:proofErr w:type="spellStart"/>
      <w:r w:rsidRPr="00B202D4">
        <w:rPr>
          <w:rFonts w:ascii="Candara" w:hAnsi="Candara"/>
          <w:spacing w:val="2"/>
        </w:rPr>
        <w:t>dibutuhkan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untuk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memprediksi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variabel</w:t>
      </w:r>
      <w:proofErr w:type="spellEnd"/>
      <w:r w:rsidRPr="00B202D4">
        <w:rPr>
          <w:rFonts w:ascii="Candara" w:hAnsi="Candara"/>
          <w:spacing w:val="2"/>
        </w:rPr>
        <w:t xml:space="preserve"> </w:t>
      </w:r>
      <w:proofErr w:type="spellStart"/>
      <w:r w:rsidRPr="00B202D4">
        <w:rPr>
          <w:rFonts w:ascii="Candara" w:hAnsi="Candara"/>
          <w:spacing w:val="2"/>
        </w:rPr>
        <w:t>dependen</w:t>
      </w:r>
      <w:proofErr w:type="spellEnd"/>
      <w:r w:rsidRPr="00B202D4">
        <w:rPr>
          <w:rFonts w:ascii="Candara" w:hAnsi="Candara"/>
          <w:spacing w:val="2"/>
        </w:rPr>
        <w:t xml:space="preserve">. </w:t>
      </w:r>
    </w:p>
    <w:p w14:paraId="15A09E1E" w14:textId="77777777" w:rsidR="00C878E3" w:rsidRPr="00350210" w:rsidRDefault="00C878E3" w:rsidP="00E34723">
      <w:pPr>
        <w:pStyle w:val="TeksIsi"/>
        <w:spacing w:line="276" w:lineRule="auto"/>
        <w:jc w:val="center"/>
        <w:rPr>
          <w:rFonts w:ascii="Candara" w:hAnsi="Candara"/>
          <w:bCs/>
          <w:sz w:val="22"/>
          <w:szCs w:val="22"/>
        </w:rPr>
      </w:pPr>
      <w:r w:rsidRPr="00350210">
        <w:rPr>
          <w:rFonts w:ascii="Candara" w:hAnsi="Candara"/>
          <w:bCs/>
          <w:sz w:val="22"/>
          <w:szCs w:val="22"/>
        </w:rPr>
        <w:t>Tabel 12</w:t>
      </w:r>
    </w:p>
    <w:p w14:paraId="4DDEA0FE" w14:textId="77777777" w:rsidR="00C878E3" w:rsidRPr="00350210" w:rsidRDefault="00C878E3" w:rsidP="00E34723">
      <w:pPr>
        <w:pStyle w:val="TeksIsi"/>
        <w:spacing w:line="276" w:lineRule="auto"/>
        <w:jc w:val="center"/>
        <w:rPr>
          <w:rFonts w:ascii="Candara" w:hAnsi="Candara"/>
          <w:bCs/>
          <w:spacing w:val="2"/>
          <w:sz w:val="22"/>
          <w:szCs w:val="22"/>
        </w:rPr>
      </w:pPr>
      <w:proofErr w:type="spellStart"/>
      <w:r w:rsidRPr="00350210">
        <w:rPr>
          <w:rFonts w:ascii="Candara" w:hAnsi="Candara"/>
          <w:bCs/>
          <w:spacing w:val="2"/>
          <w:sz w:val="22"/>
          <w:szCs w:val="22"/>
        </w:rPr>
        <w:t>Koefisien</w:t>
      </w:r>
      <w:proofErr w:type="spellEnd"/>
      <w:r w:rsidRPr="00350210">
        <w:rPr>
          <w:rFonts w:ascii="Candara" w:hAnsi="Candara"/>
          <w:bCs/>
          <w:spacing w:val="2"/>
          <w:sz w:val="22"/>
          <w:szCs w:val="22"/>
        </w:rPr>
        <w:t xml:space="preserve"> </w:t>
      </w:r>
      <w:proofErr w:type="spellStart"/>
      <w:r w:rsidRPr="00350210">
        <w:rPr>
          <w:rFonts w:ascii="Candara" w:hAnsi="Candara"/>
          <w:bCs/>
          <w:spacing w:val="2"/>
          <w:sz w:val="22"/>
          <w:szCs w:val="22"/>
        </w:rPr>
        <w:t>Determinasi</w:t>
      </w:r>
      <w:proofErr w:type="spellEnd"/>
    </w:p>
    <w:tbl>
      <w:tblPr>
        <w:tblW w:w="58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C878E3" w:rsidRPr="00350210" w14:paraId="695AA1AC" w14:textId="77777777" w:rsidTr="0092419F">
        <w:trPr>
          <w:cantSplit/>
          <w:jc w:val="center"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2FDAC" w14:textId="77777777" w:rsidR="00C878E3" w:rsidRPr="00350210" w:rsidRDefault="00C878E3" w:rsidP="00E34723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bCs/>
                <w:color w:val="010205"/>
              </w:rPr>
            </w:pPr>
            <w:r w:rsidRPr="00350210">
              <w:rPr>
                <w:rFonts w:ascii="Candara" w:hAnsi="Candara" w:cs="Arial"/>
                <w:bCs/>
                <w:color w:val="010205"/>
              </w:rPr>
              <w:t>Model Summary</w:t>
            </w:r>
          </w:p>
        </w:tc>
      </w:tr>
      <w:tr w:rsidR="00C878E3" w:rsidRPr="00B202D4" w14:paraId="30FB3D71" w14:textId="77777777" w:rsidTr="0092419F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F93CCB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9E1481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85941E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903B76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45DB4F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Std. Error of the Estimate</w:t>
            </w:r>
          </w:p>
        </w:tc>
      </w:tr>
      <w:tr w:rsidR="00C878E3" w:rsidRPr="00B202D4" w14:paraId="1C695866" w14:textId="77777777" w:rsidTr="0092419F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70E66D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264A60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264A6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44BD49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.780</w:t>
            </w:r>
            <w:r w:rsidRPr="00B202D4">
              <w:rPr>
                <w:rFonts w:ascii="Candara" w:hAnsi="Candara" w:cs="Arial"/>
                <w:color w:val="010205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1E839F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.609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AC2608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.560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73BCE63" w14:textId="77777777" w:rsidR="00C878E3" w:rsidRPr="00B202D4" w:rsidRDefault="00C878E3" w:rsidP="00B906E6">
            <w:pPr>
              <w:adjustRightInd w:val="0"/>
              <w:spacing w:line="276" w:lineRule="auto"/>
              <w:ind w:left="60" w:right="60"/>
              <w:jc w:val="center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B202D4">
              <w:rPr>
                <w:rFonts w:ascii="Candara" w:hAnsi="Candara" w:cs="Arial"/>
                <w:color w:val="010205"/>
                <w:sz w:val="20"/>
                <w:szCs w:val="20"/>
              </w:rPr>
              <w:t>.26156</w:t>
            </w:r>
          </w:p>
        </w:tc>
      </w:tr>
      <w:tr w:rsidR="00C878E3" w:rsidRPr="004B16B6" w14:paraId="76E9EDBE" w14:textId="77777777" w:rsidTr="0092419F">
        <w:trPr>
          <w:cantSplit/>
          <w:jc w:val="center"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10FE2" w14:textId="77777777" w:rsidR="00C878E3" w:rsidRPr="004B16B6" w:rsidRDefault="00C878E3" w:rsidP="00E34723">
            <w:pPr>
              <w:keepNext/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</w:p>
          <w:p w14:paraId="5C7B07DF" w14:textId="77777777" w:rsidR="00C878E3" w:rsidRPr="004B16B6" w:rsidRDefault="00C878E3" w:rsidP="00E34723">
            <w:pPr>
              <w:keepNext/>
              <w:adjustRightInd w:val="0"/>
              <w:spacing w:line="276" w:lineRule="auto"/>
              <w:ind w:left="60" w:right="60"/>
              <w:rPr>
                <w:rFonts w:ascii="Candara" w:hAnsi="Candara" w:cs="Arial"/>
                <w:color w:val="010205"/>
                <w:sz w:val="20"/>
                <w:szCs w:val="20"/>
              </w:rPr>
            </w:pPr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a. Predictors: (Constant), Jenis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Kelamin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Networking X2.3,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Usia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Gambar X1.1,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Menempel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pada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Kemasan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X1.4,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Promosi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X2.2,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Kombinasi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Gambar dan Tulisan X1.3,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Pekerjaan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Penjualan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Langsung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X2.1, </w:t>
            </w:r>
            <w:proofErr w:type="spellStart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>Pembinaan</w:t>
            </w:r>
            <w:proofErr w:type="spellEnd"/>
            <w:r w:rsidRPr="004B16B6">
              <w:rPr>
                <w:rFonts w:ascii="Candara" w:hAnsi="Candara" w:cs="Arial"/>
                <w:color w:val="010205"/>
                <w:sz w:val="20"/>
                <w:szCs w:val="20"/>
              </w:rPr>
              <w:t xml:space="preserve"> Mitra X2.4, Tulisan X1.2</w:t>
            </w:r>
          </w:p>
        </w:tc>
      </w:tr>
    </w:tbl>
    <w:p w14:paraId="0741BB7E" w14:textId="77777777" w:rsidR="00C878E3" w:rsidRPr="004B16B6" w:rsidRDefault="00C878E3" w:rsidP="00E34723">
      <w:pPr>
        <w:pStyle w:val="DaftarParagraf"/>
        <w:tabs>
          <w:tab w:val="left" w:pos="915"/>
        </w:tabs>
        <w:adjustRightInd w:val="0"/>
        <w:spacing w:line="276" w:lineRule="auto"/>
        <w:ind w:left="540" w:firstLine="0"/>
        <w:jc w:val="center"/>
        <w:rPr>
          <w:rFonts w:ascii="Candara" w:hAnsi="Candara"/>
          <w:sz w:val="20"/>
          <w:szCs w:val="20"/>
        </w:rPr>
      </w:pPr>
      <w:proofErr w:type="spellStart"/>
      <w:r w:rsidRPr="004B16B6">
        <w:rPr>
          <w:rFonts w:ascii="Candara" w:hAnsi="Candara"/>
          <w:sz w:val="20"/>
          <w:szCs w:val="20"/>
        </w:rPr>
        <w:t>Sumber</w:t>
      </w:r>
      <w:proofErr w:type="spellEnd"/>
      <w:r w:rsidRPr="004B16B6">
        <w:rPr>
          <w:rFonts w:ascii="Candara" w:hAnsi="Candara"/>
          <w:sz w:val="20"/>
          <w:szCs w:val="20"/>
        </w:rPr>
        <w:t xml:space="preserve">: Data primer yang </w:t>
      </w:r>
      <w:proofErr w:type="spellStart"/>
      <w:r w:rsidRPr="004B16B6">
        <w:rPr>
          <w:rFonts w:ascii="Candara" w:hAnsi="Candara"/>
          <w:sz w:val="20"/>
          <w:szCs w:val="20"/>
        </w:rPr>
        <w:t>diolah</w:t>
      </w:r>
      <w:proofErr w:type="spellEnd"/>
      <w:r w:rsidRPr="004B16B6">
        <w:rPr>
          <w:rFonts w:ascii="Candara" w:hAnsi="Candara"/>
          <w:sz w:val="20"/>
          <w:szCs w:val="20"/>
        </w:rPr>
        <w:t xml:space="preserve"> di SPSS</w:t>
      </w:r>
    </w:p>
    <w:p w14:paraId="630DCBCB" w14:textId="09A6CCD3" w:rsidR="00C878E3" w:rsidRDefault="00C878E3" w:rsidP="00C01639">
      <w:pPr>
        <w:adjustRightInd w:val="0"/>
        <w:spacing w:line="276" w:lineRule="auto"/>
        <w:ind w:firstLine="540"/>
        <w:jc w:val="both"/>
        <w:rPr>
          <w:rFonts w:ascii="Candara" w:hAnsi="Candara"/>
        </w:rPr>
      </w:pPr>
      <w:r w:rsidRPr="00B202D4">
        <w:rPr>
          <w:rFonts w:ascii="Candara" w:hAnsi="Candara"/>
        </w:rPr>
        <w:t xml:space="preserve">Hasil </w:t>
      </w:r>
      <w:proofErr w:type="spellStart"/>
      <w:r w:rsidRPr="00B202D4">
        <w:rPr>
          <w:rFonts w:ascii="Candara" w:hAnsi="Candara"/>
        </w:rPr>
        <w:t>menunjukan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koefisien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korelasi</w:t>
      </w:r>
      <w:proofErr w:type="spellEnd"/>
      <w:r w:rsidRPr="00B202D4">
        <w:rPr>
          <w:rFonts w:ascii="Candara" w:hAnsi="Candara"/>
        </w:rPr>
        <w:t xml:space="preserve"> (R) </w:t>
      </w:r>
      <w:proofErr w:type="spellStart"/>
      <w:r w:rsidRPr="00B202D4">
        <w:rPr>
          <w:rFonts w:ascii="Candara" w:hAnsi="Candara"/>
        </w:rPr>
        <w:t>sebesar</w:t>
      </w:r>
      <w:proofErr w:type="spellEnd"/>
      <w:r w:rsidRPr="00B202D4">
        <w:rPr>
          <w:rFonts w:ascii="Candara" w:hAnsi="Candara"/>
        </w:rPr>
        <w:t xml:space="preserve"> 0,780 </w:t>
      </w:r>
      <w:proofErr w:type="spellStart"/>
      <w:r w:rsidRPr="00B202D4">
        <w:rPr>
          <w:rFonts w:ascii="Candara" w:hAnsi="Candara"/>
        </w:rPr>
        <w:t>atau</w:t>
      </w:r>
      <w:proofErr w:type="spellEnd"/>
      <w:r w:rsidRPr="00B202D4">
        <w:rPr>
          <w:rFonts w:ascii="Candara" w:hAnsi="Candara"/>
        </w:rPr>
        <w:t xml:space="preserve"> 78% </w:t>
      </w:r>
      <w:proofErr w:type="spellStart"/>
      <w:r w:rsidRPr="00B202D4">
        <w:rPr>
          <w:rFonts w:ascii="Candara" w:hAnsi="Candara"/>
        </w:rPr>
        <w:t>artinya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hubungan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antar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variabel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sangat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kuat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karena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dikategorikan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sangat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dominan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mendekati</w:t>
      </w:r>
      <w:proofErr w:type="spellEnd"/>
      <w:r w:rsidRPr="00B202D4">
        <w:rPr>
          <w:rFonts w:ascii="Candara" w:hAnsi="Candara"/>
        </w:rPr>
        <w:t xml:space="preserve"> 1. Selain </w:t>
      </w:r>
      <w:proofErr w:type="spellStart"/>
      <w:r w:rsidRPr="00B202D4">
        <w:rPr>
          <w:rFonts w:ascii="Candara" w:hAnsi="Candara"/>
        </w:rPr>
        <w:t>itu</w:t>
      </w:r>
      <w:proofErr w:type="spellEnd"/>
      <w:r w:rsidRPr="00B202D4">
        <w:rPr>
          <w:rFonts w:ascii="Candara" w:hAnsi="Candara"/>
        </w:rPr>
        <w:t xml:space="preserve">, </w:t>
      </w:r>
      <w:proofErr w:type="spellStart"/>
      <w:r w:rsidRPr="00B202D4">
        <w:rPr>
          <w:rFonts w:ascii="Candara" w:hAnsi="Candara"/>
        </w:rPr>
        <w:t>nilai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koefisien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determinasi</w:t>
      </w:r>
      <w:proofErr w:type="spellEnd"/>
      <w:r w:rsidRPr="00B202D4">
        <w:rPr>
          <w:rFonts w:ascii="Candara" w:hAnsi="Candara"/>
        </w:rPr>
        <w:t xml:space="preserve"> R square </w:t>
      </w:r>
      <w:proofErr w:type="spellStart"/>
      <w:r w:rsidRPr="00B202D4">
        <w:rPr>
          <w:rFonts w:ascii="Candara" w:hAnsi="Candara"/>
        </w:rPr>
        <w:t>adalah</w:t>
      </w:r>
      <w:proofErr w:type="spellEnd"/>
      <w:r w:rsidRPr="00B202D4">
        <w:rPr>
          <w:rFonts w:ascii="Candara" w:hAnsi="Candara"/>
        </w:rPr>
        <w:t xml:space="preserve"> 0,609 </w:t>
      </w:r>
      <w:proofErr w:type="spellStart"/>
      <w:r w:rsidRPr="00B202D4">
        <w:rPr>
          <w:rFonts w:ascii="Candara" w:hAnsi="Candara"/>
        </w:rPr>
        <w:t>atau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sebesar</w:t>
      </w:r>
      <w:proofErr w:type="spellEnd"/>
      <w:r w:rsidRPr="00B202D4">
        <w:rPr>
          <w:rFonts w:ascii="Candara" w:hAnsi="Candara"/>
        </w:rPr>
        <w:t xml:space="preserve"> 60,9%, </w:t>
      </w:r>
      <w:proofErr w:type="spellStart"/>
      <w:r w:rsidR="000D276A" w:rsidRPr="00B202D4">
        <w:rPr>
          <w:rFonts w:ascii="Candara" w:hAnsi="Candara"/>
        </w:rPr>
        <w:t>d</w:t>
      </w:r>
      <w:r w:rsidRPr="00B202D4">
        <w:rPr>
          <w:rFonts w:ascii="Candara" w:hAnsi="Candara"/>
        </w:rPr>
        <w:t>apat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diambil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kesimpulan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bahwa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pengaruh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variabel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independen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terhadap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keputusan</w:t>
      </w:r>
      <w:proofErr w:type="spellEnd"/>
      <w:r w:rsidRPr="00B202D4">
        <w:rPr>
          <w:rFonts w:ascii="Candara" w:hAnsi="Candara"/>
        </w:rPr>
        <w:t xml:space="preserve"> </w:t>
      </w:r>
      <w:proofErr w:type="spellStart"/>
      <w:r w:rsidRPr="00B202D4">
        <w:rPr>
          <w:rFonts w:ascii="Candara" w:hAnsi="Candara"/>
        </w:rPr>
        <w:t>pembelian</w:t>
      </w:r>
      <w:proofErr w:type="spellEnd"/>
      <w:r w:rsidRPr="00B202D4">
        <w:rPr>
          <w:rFonts w:ascii="Candara" w:hAnsi="Candara"/>
        </w:rPr>
        <w:t xml:space="preserve"> HNI HPAI BC </w:t>
      </w:r>
      <w:proofErr w:type="spellStart"/>
      <w:r w:rsidRPr="00B202D4">
        <w:rPr>
          <w:rFonts w:ascii="Candara" w:hAnsi="Candara"/>
        </w:rPr>
        <w:t>Cikarang</w:t>
      </w:r>
      <w:proofErr w:type="spellEnd"/>
      <w:r w:rsidRPr="00B202D4">
        <w:rPr>
          <w:rFonts w:ascii="Candara" w:hAnsi="Candara"/>
        </w:rPr>
        <w:t xml:space="preserve"> Utara </w:t>
      </w:r>
      <w:proofErr w:type="spellStart"/>
      <w:r w:rsidRPr="00B202D4">
        <w:rPr>
          <w:rFonts w:ascii="Candara" w:hAnsi="Candara"/>
        </w:rPr>
        <w:t>sebesar</w:t>
      </w:r>
      <w:proofErr w:type="spellEnd"/>
      <w:r w:rsidRPr="00B202D4">
        <w:rPr>
          <w:rFonts w:ascii="Candara" w:hAnsi="Candara"/>
        </w:rPr>
        <w:t xml:space="preserve"> 60,9% dan </w:t>
      </w:r>
      <w:proofErr w:type="spellStart"/>
      <w:r w:rsidRPr="00B202D4">
        <w:rPr>
          <w:rFonts w:ascii="Candara" w:hAnsi="Candara"/>
        </w:rPr>
        <w:t>sisanya</w:t>
      </w:r>
      <w:proofErr w:type="spellEnd"/>
      <w:r w:rsidRPr="00B202D4">
        <w:rPr>
          <w:rFonts w:ascii="Candara" w:hAnsi="Candara"/>
        </w:rPr>
        <w:t xml:space="preserve"> 39,1% </w:t>
      </w:r>
      <w:proofErr w:type="spellStart"/>
      <w:r w:rsidRPr="00B202D4">
        <w:rPr>
          <w:rFonts w:ascii="Candara" w:hAnsi="Candara"/>
        </w:rPr>
        <w:t>dipengaruhi</w:t>
      </w:r>
      <w:proofErr w:type="spellEnd"/>
      <w:r w:rsidRPr="00B202D4">
        <w:rPr>
          <w:rFonts w:ascii="Candara" w:hAnsi="Candara"/>
        </w:rPr>
        <w:t xml:space="preserve"> oleh </w:t>
      </w:r>
      <w:proofErr w:type="spellStart"/>
      <w:r w:rsidRPr="00B202D4">
        <w:rPr>
          <w:rFonts w:ascii="Candara" w:hAnsi="Candara"/>
        </w:rPr>
        <w:t>faktor</w:t>
      </w:r>
      <w:proofErr w:type="spellEnd"/>
      <w:r w:rsidRPr="00B202D4">
        <w:rPr>
          <w:rFonts w:ascii="Candara" w:hAnsi="Candara"/>
        </w:rPr>
        <w:t xml:space="preserve"> yang </w:t>
      </w:r>
      <w:proofErr w:type="spellStart"/>
      <w:r w:rsidRPr="00B202D4">
        <w:rPr>
          <w:rFonts w:ascii="Candara" w:hAnsi="Candara"/>
        </w:rPr>
        <w:t>tida</w:t>
      </w:r>
      <w:r w:rsidR="000D276A" w:rsidRPr="00B202D4">
        <w:rPr>
          <w:rFonts w:ascii="Candara" w:hAnsi="Candara"/>
        </w:rPr>
        <w:t>k</w:t>
      </w:r>
      <w:proofErr w:type="spellEnd"/>
      <w:r w:rsidR="000D276A" w:rsidRPr="00B202D4">
        <w:rPr>
          <w:rFonts w:ascii="Candara" w:hAnsi="Candara"/>
        </w:rPr>
        <w:t xml:space="preserve"> </w:t>
      </w:r>
      <w:proofErr w:type="spellStart"/>
      <w:r w:rsidR="000D276A" w:rsidRPr="00B202D4">
        <w:rPr>
          <w:rFonts w:ascii="Candara" w:hAnsi="Candara"/>
        </w:rPr>
        <w:t>diteliti</w:t>
      </w:r>
      <w:proofErr w:type="spellEnd"/>
      <w:r w:rsidR="000D276A" w:rsidRPr="00B202D4">
        <w:rPr>
          <w:rFonts w:ascii="Candara" w:hAnsi="Candara"/>
        </w:rPr>
        <w:t xml:space="preserve"> pada </w:t>
      </w:r>
      <w:proofErr w:type="spellStart"/>
      <w:r w:rsidR="000D276A" w:rsidRPr="00B202D4">
        <w:rPr>
          <w:rFonts w:ascii="Candara" w:hAnsi="Candara"/>
        </w:rPr>
        <w:t>penelitian</w:t>
      </w:r>
      <w:proofErr w:type="spellEnd"/>
      <w:r w:rsidR="000D276A" w:rsidRPr="00B202D4">
        <w:rPr>
          <w:rFonts w:ascii="Candara" w:hAnsi="Candara"/>
        </w:rPr>
        <w:t xml:space="preserve"> </w:t>
      </w:r>
      <w:proofErr w:type="spellStart"/>
      <w:r w:rsidR="000D276A" w:rsidRPr="00B202D4">
        <w:rPr>
          <w:rFonts w:ascii="Candara" w:hAnsi="Candara"/>
        </w:rPr>
        <w:t>ini</w:t>
      </w:r>
      <w:proofErr w:type="spellEnd"/>
      <w:r w:rsidR="000D276A" w:rsidRPr="00B202D4">
        <w:rPr>
          <w:rFonts w:ascii="Candara" w:hAnsi="Candara"/>
        </w:rPr>
        <w:t>.</w:t>
      </w:r>
    </w:p>
    <w:p w14:paraId="5F0C6728" w14:textId="77777777" w:rsidR="009B3EDD" w:rsidRPr="00B202D4" w:rsidRDefault="009B3EDD" w:rsidP="00C01639">
      <w:pPr>
        <w:adjustRightInd w:val="0"/>
        <w:spacing w:line="276" w:lineRule="auto"/>
        <w:ind w:firstLine="540"/>
        <w:jc w:val="both"/>
        <w:rPr>
          <w:rFonts w:ascii="Candara" w:hAnsi="Candara"/>
        </w:rPr>
      </w:pPr>
    </w:p>
    <w:p w14:paraId="235011C6" w14:textId="77777777" w:rsidR="00C878E3" w:rsidRPr="00B202D4" w:rsidRDefault="00C878E3" w:rsidP="009B3EDD">
      <w:pPr>
        <w:pStyle w:val="Judul2"/>
        <w:spacing w:before="0" w:after="120" w:line="276" w:lineRule="auto"/>
        <w:rPr>
          <w:rFonts w:ascii="Candara" w:hAnsi="Candara"/>
          <w:sz w:val="22"/>
          <w:szCs w:val="22"/>
        </w:rPr>
      </w:pPr>
      <w:proofErr w:type="spellStart"/>
      <w:r w:rsidRPr="00B202D4">
        <w:rPr>
          <w:rFonts w:ascii="Candara" w:hAnsi="Candara" w:cs="Times New Roman"/>
          <w:b/>
          <w:color w:val="auto"/>
          <w:sz w:val="22"/>
          <w:szCs w:val="22"/>
        </w:rPr>
        <w:t>Simpulan</w:t>
      </w:r>
      <w:proofErr w:type="spellEnd"/>
    </w:p>
    <w:p w14:paraId="51C6A967" w14:textId="777428A4" w:rsidR="00C05B14" w:rsidRPr="00A97EEA" w:rsidRDefault="00C878E3" w:rsidP="00465613">
      <w:pPr>
        <w:pStyle w:val="TeksIsi"/>
        <w:spacing w:line="276" w:lineRule="auto"/>
        <w:ind w:right="119" w:firstLine="720"/>
        <w:rPr>
          <w:rFonts w:ascii="Candara" w:hAnsi="Candara"/>
          <w:spacing w:val="2"/>
          <w:sz w:val="22"/>
          <w:szCs w:val="22"/>
        </w:rPr>
      </w:pPr>
      <w:r w:rsidRPr="00B202D4">
        <w:rPr>
          <w:rFonts w:ascii="Candara" w:hAnsi="Candara"/>
          <w:spacing w:val="2"/>
          <w:sz w:val="22"/>
          <w:szCs w:val="22"/>
        </w:rPr>
        <w:t xml:space="preserve">Persepsi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labelisasi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halal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dengan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indicator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gambar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, tulisan,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kombinasi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gambar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dan tulisan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secara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parsial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bepengaruh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postif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tetapi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tid</w:t>
      </w:r>
      <w:r w:rsidR="00A97EEA">
        <w:rPr>
          <w:rFonts w:ascii="Candara" w:hAnsi="Candara"/>
          <w:spacing w:val="2"/>
          <w:sz w:val="22"/>
          <w:szCs w:val="22"/>
        </w:rPr>
        <w:t>ak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signifikan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terhadap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keputusan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pembelian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produk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HNI HPAI pada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konsumen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Business Center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Cikarang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Utara</w:t>
      </w:r>
      <w:r w:rsidR="00A97EEA">
        <w:rPr>
          <w:rFonts w:ascii="Candara" w:hAnsi="Candara"/>
          <w:spacing w:val="2"/>
          <w:sz w:val="22"/>
          <w:szCs w:val="22"/>
        </w:rPr>
        <w:t xml:space="preserve">.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Sedangkan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indikator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menempel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pada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kemasan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yang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berpengaruh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72C19">
        <w:rPr>
          <w:rFonts w:ascii="Candara" w:hAnsi="Candara"/>
          <w:spacing w:val="2"/>
          <w:sz w:val="22"/>
          <w:szCs w:val="22"/>
        </w:rPr>
        <w:t>positif</w:t>
      </w:r>
      <w:proofErr w:type="spellEnd"/>
      <w:r w:rsidR="00572C19">
        <w:rPr>
          <w:rFonts w:ascii="Candara" w:hAnsi="Candara"/>
          <w:spacing w:val="2"/>
          <w:sz w:val="22"/>
          <w:szCs w:val="22"/>
        </w:rPr>
        <w:t xml:space="preserve"> dan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signifikan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terhadap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keputusan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pembelian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.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Secara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parsial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>, v</w:t>
      </w:r>
      <w:r w:rsidR="00A97EEA">
        <w:rPr>
          <w:rFonts w:ascii="Candara" w:hAnsi="Candara"/>
          <w:spacing w:val="2"/>
          <w:sz w:val="22"/>
          <w:szCs w:val="22"/>
        </w:rPr>
        <w:t>ariable s</w:t>
      </w:r>
      <w:r w:rsidRPr="00B202D4">
        <w:rPr>
          <w:rFonts w:ascii="Candara" w:hAnsi="Candara"/>
          <w:spacing w:val="2"/>
          <w:sz w:val="22"/>
          <w:szCs w:val="22"/>
        </w:rPr>
        <w:t xml:space="preserve">trategi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pemasaran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MLM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syariah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produk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HNI HPAI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dengan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indicator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promosi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dan networking </w:t>
      </w:r>
      <w:proofErr w:type="spellStart"/>
      <w:r w:rsidR="005F1C5A">
        <w:rPr>
          <w:rFonts w:ascii="Candara" w:hAnsi="Candara"/>
          <w:spacing w:val="2"/>
          <w:sz w:val="22"/>
          <w:szCs w:val="22"/>
        </w:rPr>
        <w:t>berpengaruh</w:t>
      </w:r>
      <w:proofErr w:type="spellEnd"/>
      <w:r w:rsidR="005F1C5A">
        <w:rPr>
          <w:rFonts w:ascii="Candara" w:hAnsi="Candara"/>
          <w:spacing w:val="2"/>
          <w:sz w:val="22"/>
          <w:szCs w:val="22"/>
        </w:rPr>
        <w:t xml:space="preserve"> negative dan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tidak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signifikan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terhadap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keputusan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pembelian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,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sedangkan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indi</w:t>
      </w:r>
      <w:r w:rsidR="005F1C5A">
        <w:rPr>
          <w:rFonts w:ascii="Candara" w:hAnsi="Candara"/>
          <w:spacing w:val="2"/>
          <w:sz w:val="22"/>
          <w:szCs w:val="22"/>
        </w:rPr>
        <w:t>k</w:t>
      </w:r>
      <w:r w:rsidR="00A97EEA">
        <w:rPr>
          <w:rFonts w:ascii="Candara" w:hAnsi="Candara"/>
          <w:spacing w:val="2"/>
          <w:sz w:val="22"/>
          <w:szCs w:val="22"/>
        </w:rPr>
        <w:t>ator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pembinaan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A97EEA">
        <w:rPr>
          <w:rFonts w:ascii="Candara" w:hAnsi="Candara"/>
          <w:spacing w:val="2"/>
          <w:sz w:val="22"/>
          <w:szCs w:val="22"/>
        </w:rPr>
        <w:t>mitra</w:t>
      </w:r>
      <w:proofErr w:type="spellEnd"/>
      <w:r w:rsidR="00A97EEA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berpengaruh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5F1C5A">
        <w:rPr>
          <w:rFonts w:ascii="Candara" w:hAnsi="Candara"/>
          <w:spacing w:val="2"/>
          <w:sz w:val="22"/>
          <w:szCs w:val="22"/>
        </w:rPr>
        <w:t>positif</w:t>
      </w:r>
      <w:proofErr w:type="spellEnd"/>
      <w:r w:rsidR="005F1C5A">
        <w:rPr>
          <w:rFonts w:ascii="Candara" w:hAnsi="Candara"/>
          <w:spacing w:val="2"/>
          <w:sz w:val="22"/>
          <w:szCs w:val="22"/>
        </w:rPr>
        <w:t xml:space="preserve"> dan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signifikan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terhadap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keputusan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pembelian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produk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HNI HPAI pada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konsumen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Business Center </w:t>
      </w:r>
      <w:proofErr w:type="spellStart"/>
      <w:r w:rsidR="009C2F20">
        <w:rPr>
          <w:rFonts w:ascii="Candara" w:hAnsi="Candara"/>
          <w:spacing w:val="2"/>
          <w:sz w:val="22"/>
          <w:szCs w:val="22"/>
        </w:rPr>
        <w:t>Cikarang</w:t>
      </w:r>
      <w:proofErr w:type="spellEnd"/>
      <w:r w:rsidR="009C2F20">
        <w:rPr>
          <w:rFonts w:ascii="Candara" w:hAnsi="Candara"/>
          <w:spacing w:val="2"/>
          <w:sz w:val="22"/>
          <w:szCs w:val="22"/>
        </w:rPr>
        <w:t xml:space="preserve"> Utara.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Secara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simultan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,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persepsi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labeliasi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halal dan strategi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pemasaran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MLM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syari’ah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produk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HNI HPAI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berpengaruh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signifikan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terhadap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keputusan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Pr="00B202D4">
        <w:rPr>
          <w:rFonts w:ascii="Candara" w:hAnsi="Candara"/>
          <w:spacing w:val="2"/>
          <w:sz w:val="22"/>
          <w:szCs w:val="22"/>
        </w:rPr>
        <w:t>pembelian</w:t>
      </w:r>
      <w:proofErr w:type="spellEnd"/>
      <w:r w:rsidRPr="00B202D4">
        <w:rPr>
          <w:rFonts w:ascii="Candara" w:hAnsi="Candara"/>
          <w:spacing w:val="2"/>
          <w:sz w:val="22"/>
          <w:szCs w:val="22"/>
        </w:rPr>
        <w:t xml:space="preserve"> </w:t>
      </w:r>
      <w:r w:rsidR="00FE0B2F">
        <w:rPr>
          <w:rFonts w:ascii="Candara" w:hAnsi="Candara"/>
          <w:spacing w:val="2"/>
          <w:sz w:val="22"/>
          <w:szCs w:val="22"/>
        </w:rPr>
        <w:t xml:space="preserve">pada </w:t>
      </w:r>
      <w:proofErr w:type="spellStart"/>
      <w:r w:rsidR="00FE0B2F">
        <w:rPr>
          <w:rFonts w:ascii="Candara" w:hAnsi="Candara"/>
          <w:spacing w:val="2"/>
          <w:sz w:val="22"/>
          <w:szCs w:val="22"/>
        </w:rPr>
        <w:t>konsumen</w:t>
      </w:r>
      <w:proofErr w:type="spellEnd"/>
      <w:r w:rsidR="00FE0B2F">
        <w:rPr>
          <w:rFonts w:ascii="Candara" w:hAnsi="Candara"/>
          <w:spacing w:val="2"/>
          <w:sz w:val="22"/>
          <w:szCs w:val="22"/>
        </w:rPr>
        <w:t xml:space="preserve"> Business Center </w:t>
      </w:r>
      <w:proofErr w:type="spellStart"/>
      <w:r w:rsidR="00FE0B2F">
        <w:rPr>
          <w:rFonts w:ascii="Candara" w:hAnsi="Candara"/>
          <w:spacing w:val="2"/>
          <w:sz w:val="22"/>
          <w:szCs w:val="22"/>
        </w:rPr>
        <w:t>Cikarang</w:t>
      </w:r>
      <w:proofErr w:type="spellEnd"/>
      <w:r w:rsidR="00FE0B2F">
        <w:rPr>
          <w:rFonts w:ascii="Candara" w:hAnsi="Candara"/>
          <w:spacing w:val="2"/>
          <w:sz w:val="22"/>
          <w:szCs w:val="22"/>
        </w:rPr>
        <w:t xml:space="preserve"> Utara</w:t>
      </w:r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sebesar</w:t>
      </w:r>
      <w:proofErr w:type="spellEnd"/>
      <w:r w:rsidRPr="00B202D4">
        <w:rPr>
          <w:rFonts w:ascii="Candara" w:hAnsi="Candara"/>
          <w:sz w:val="22"/>
          <w:szCs w:val="22"/>
        </w:rPr>
        <w:t xml:space="preserve"> 60,9%</w:t>
      </w:r>
      <w:r w:rsidR="00465613">
        <w:rPr>
          <w:rFonts w:ascii="Candara" w:hAnsi="Candara"/>
          <w:sz w:val="22"/>
          <w:szCs w:val="22"/>
        </w:rPr>
        <w:t xml:space="preserve">. Selain </w:t>
      </w:r>
      <w:proofErr w:type="spellStart"/>
      <w:r w:rsidR="00465613">
        <w:rPr>
          <w:rFonts w:ascii="Candara" w:hAnsi="Candara"/>
          <w:sz w:val="22"/>
          <w:szCs w:val="22"/>
        </w:rPr>
        <w:t>dipengaruhi</w:t>
      </w:r>
      <w:proofErr w:type="spellEnd"/>
      <w:r w:rsidR="00465613">
        <w:rPr>
          <w:rFonts w:ascii="Candara" w:hAnsi="Candara"/>
          <w:sz w:val="22"/>
          <w:szCs w:val="22"/>
        </w:rPr>
        <w:t xml:space="preserve"> oleh </w:t>
      </w:r>
      <w:proofErr w:type="spellStart"/>
      <w:r w:rsidR="00465613">
        <w:rPr>
          <w:rFonts w:ascii="Candara" w:hAnsi="Candara"/>
          <w:sz w:val="22"/>
          <w:szCs w:val="22"/>
        </w:rPr>
        <w:t>kedua</w:t>
      </w:r>
      <w:proofErr w:type="spellEnd"/>
      <w:r w:rsidR="00465613">
        <w:rPr>
          <w:rFonts w:ascii="Candara" w:hAnsi="Candara"/>
          <w:sz w:val="22"/>
          <w:szCs w:val="22"/>
        </w:rPr>
        <w:t xml:space="preserve"> variable </w:t>
      </w:r>
      <w:proofErr w:type="spellStart"/>
      <w:r w:rsidR="00465613">
        <w:rPr>
          <w:rFonts w:ascii="Candara" w:hAnsi="Candara"/>
          <w:sz w:val="22"/>
          <w:szCs w:val="22"/>
        </w:rPr>
        <w:t>tersebut</w:t>
      </w:r>
      <w:proofErr w:type="spellEnd"/>
      <w:r w:rsidR="00465613">
        <w:rPr>
          <w:rFonts w:ascii="Candara" w:hAnsi="Candara"/>
          <w:sz w:val="22"/>
          <w:szCs w:val="22"/>
        </w:rPr>
        <w:t xml:space="preserve">, </w:t>
      </w:r>
      <w:proofErr w:type="spellStart"/>
      <w:r w:rsidR="00465613">
        <w:rPr>
          <w:rFonts w:ascii="Candara" w:hAnsi="Candara"/>
          <w:sz w:val="22"/>
          <w:szCs w:val="22"/>
        </w:rPr>
        <w:t>keputusan</w:t>
      </w:r>
      <w:proofErr w:type="spellEnd"/>
      <w:r w:rsidR="00465613">
        <w:rPr>
          <w:rFonts w:ascii="Candara" w:hAnsi="Candara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z w:val="22"/>
          <w:szCs w:val="22"/>
        </w:rPr>
        <w:t>pembelian</w:t>
      </w:r>
      <w:proofErr w:type="spellEnd"/>
      <w:r w:rsidR="00465613">
        <w:rPr>
          <w:rFonts w:ascii="Candara" w:hAnsi="Candara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produk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HNI HPAI pada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konsumen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Business Center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Cikarang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Utara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dipengaruhi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oleh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faktor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lain yang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tidak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dikaji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pada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penelitian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 xml:space="preserve"> </w:t>
      </w:r>
      <w:proofErr w:type="spellStart"/>
      <w:r w:rsidR="00465613">
        <w:rPr>
          <w:rFonts w:ascii="Candara" w:hAnsi="Candara"/>
          <w:spacing w:val="2"/>
          <w:sz w:val="22"/>
          <w:szCs w:val="22"/>
        </w:rPr>
        <w:t>ini</w:t>
      </w:r>
      <w:proofErr w:type="spellEnd"/>
      <w:r w:rsidR="00465613">
        <w:rPr>
          <w:rFonts w:ascii="Candara" w:hAnsi="Candara"/>
          <w:spacing w:val="2"/>
          <w:sz w:val="22"/>
          <w:szCs w:val="22"/>
        </w:rPr>
        <w:t>.</w:t>
      </w:r>
    </w:p>
    <w:p w14:paraId="4D5DB167" w14:textId="77777777" w:rsidR="00C22838" w:rsidRPr="00B202D4" w:rsidRDefault="00C22838" w:rsidP="00B906E6">
      <w:pPr>
        <w:pStyle w:val="TeksIsi"/>
        <w:spacing w:line="276" w:lineRule="auto"/>
        <w:ind w:right="119" w:firstLine="284"/>
        <w:rPr>
          <w:rFonts w:ascii="Candara" w:hAnsi="Candara"/>
          <w:sz w:val="22"/>
          <w:szCs w:val="22"/>
        </w:rPr>
      </w:pPr>
    </w:p>
    <w:p w14:paraId="1E6BA638" w14:textId="0EB7D158" w:rsidR="00C878E3" w:rsidRPr="00B202D4" w:rsidRDefault="00C878E3" w:rsidP="00B906E6">
      <w:pPr>
        <w:pStyle w:val="Judul2"/>
        <w:spacing w:line="276" w:lineRule="auto"/>
        <w:rPr>
          <w:rFonts w:ascii="Candara" w:hAnsi="Candara"/>
          <w:b/>
          <w:color w:val="auto"/>
          <w:sz w:val="22"/>
          <w:szCs w:val="22"/>
        </w:rPr>
      </w:pPr>
      <w:r w:rsidRPr="00B202D4">
        <w:rPr>
          <w:rFonts w:ascii="Candara" w:hAnsi="Candara" w:cs="Times New Roman"/>
          <w:b/>
          <w:color w:val="auto"/>
          <w:sz w:val="22"/>
          <w:szCs w:val="22"/>
        </w:rPr>
        <w:t>Referensi</w:t>
      </w:r>
      <w:r w:rsidRPr="00B202D4">
        <w:rPr>
          <w:rFonts w:ascii="Candara" w:hAnsi="Candara"/>
          <w:b/>
          <w:color w:val="auto"/>
          <w:sz w:val="22"/>
          <w:szCs w:val="22"/>
        </w:rPr>
        <w:t xml:space="preserve"> </w:t>
      </w:r>
    </w:p>
    <w:p w14:paraId="22D4781B" w14:textId="735FA72F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Alma, Buchari, and Donni Juni Priansa, </w:t>
      </w:r>
      <w:r w:rsidRPr="007A0EEE">
        <w:rPr>
          <w:rFonts w:ascii="Candara" w:hAnsi="Candara"/>
          <w:noProof/>
        </w:rPr>
        <w:t>Management Bisnis Syariah</w:t>
      </w:r>
      <w:r w:rsidR="007A0EEE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Bandung: Alfabeta, 2009</w:t>
      </w:r>
      <w:r w:rsidR="007A0EEE">
        <w:rPr>
          <w:rFonts w:ascii="Candara" w:hAnsi="Candara"/>
          <w:noProof/>
        </w:rPr>
        <w:t>.</w:t>
      </w:r>
    </w:p>
    <w:p w14:paraId="62C88CD0" w14:textId="77777777" w:rsidR="007A0EEE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>Andreas, Harefa</w:t>
      </w:r>
      <w:r w:rsidRPr="007A0EEE">
        <w:rPr>
          <w:rFonts w:ascii="Candara" w:hAnsi="Candara"/>
          <w:noProof/>
        </w:rPr>
        <w:t>, Multi Level Marketing: Alternatif Karier Dan Usaha Menyongsong</w:t>
      </w:r>
      <w:r w:rsidR="007A0EEE">
        <w:rPr>
          <w:rFonts w:ascii="Candara" w:hAnsi="Candara"/>
          <w:noProof/>
        </w:rPr>
        <w:t xml:space="preserve"> </w:t>
      </w:r>
      <w:r w:rsidRPr="007A0EEE">
        <w:rPr>
          <w:rFonts w:ascii="Candara" w:hAnsi="Candara"/>
          <w:noProof/>
        </w:rPr>
        <w:t>Millenium Ketiga</w:t>
      </w:r>
      <w:r w:rsidR="007A0EEE">
        <w:rPr>
          <w:rFonts w:ascii="Candara" w:hAnsi="Candara"/>
          <w:noProof/>
        </w:rPr>
        <w:t>.</w:t>
      </w:r>
      <w:r w:rsidRPr="007A0EEE">
        <w:rPr>
          <w:rFonts w:ascii="Candara" w:hAnsi="Candara"/>
          <w:noProof/>
        </w:rPr>
        <w:t xml:space="preserve"> </w:t>
      </w:r>
      <w:r w:rsidRPr="00B202D4">
        <w:rPr>
          <w:rFonts w:ascii="Candara" w:hAnsi="Candara"/>
          <w:noProof/>
        </w:rPr>
        <w:t xml:space="preserve">Jakarta: PT. Gramedia Pustaka Utama, </w:t>
      </w:r>
      <w:r w:rsidRPr="00B202D4">
        <w:rPr>
          <w:rFonts w:ascii="Candara" w:hAnsi="Candara"/>
          <w:noProof/>
        </w:rPr>
        <w:lastRenderedPageBreak/>
        <w:t>1999</w:t>
      </w:r>
      <w:r w:rsidR="007A0EEE">
        <w:rPr>
          <w:rFonts w:ascii="Candara" w:hAnsi="Candara"/>
          <w:noProof/>
        </w:rPr>
        <w:t>.</w:t>
      </w:r>
    </w:p>
    <w:p w14:paraId="5CB1BA2D" w14:textId="68350D55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Dewi, Gemala, </w:t>
      </w:r>
      <w:r w:rsidRPr="007A0EEE">
        <w:rPr>
          <w:rFonts w:ascii="Candara" w:hAnsi="Candara"/>
          <w:noProof/>
        </w:rPr>
        <w:t>Hukum Perikatan Islam Di Indonesia</w:t>
      </w:r>
      <w:r w:rsidR="007A0EEE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Jakarta: Prenada Media</w:t>
      </w:r>
      <w:r w:rsidR="007A0EEE">
        <w:rPr>
          <w:rFonts w:ascii="Candara" w:hAnsi="Candara"/>
          <w:noProof/>
        </w:rPr>
        <w:t>.</w:t>
      </w:r>
    </w:p>
    <w:p w14:paraId="11A99934" w14:textId="77777777" w:rsidR="005C306C" w:rsidRPr="00B202D4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Febriana, L</w:t>
      </w:r>
      <w:r w:rsidRPr="00B202D4">
        <w:rPr>
          <w:rFonts w:ascii="Candara" w:hAnsi="Candara"/>
          <w:noProof/>
        </w:rPr>
        <w:t xml:space="preserve">isya </w:t>
      </w:r>
      <w:r>
        <w:rPr>
          <w:rFonts w:ascii="Candara" w:hAnsi="Candara"/>
          <w:noProof/>
        </w:rPr>
        <w:t>&amp;</w:t>
      </w:r>
      <w:r w:rsidRPr="00B202D4">
        <w:rPr>
          <w:rFonts w:ascii="Candara" w:hAnsi="Candara"/>
          <w:noProof/>
        </w:rPr>
        <w:t xml:space="preserve"> Rita Tri Yusnita, ‘</w:t>
      </w:r>
      <w:r w:rsidRPr="00E1101C">
        <w:rPr>
          <w:rFonts w:ascii="Candara" w:hAnsi="Candara"/>
          <w:i/>
          <w:iCs/>
          <w:noProof/>
        </w:rPr>
        <w:t>Analisis Keputusan Pembelian Ditinjau Dari Kualitas Produk Dan Strategi Multilevel Marketing (MLM) Dengan Model Tupperware Party’</w:t>
      </w:r>
      <w:r w:rsidRPr="00B202D4">
        <w:rPr>
          <w:rFonts w:ascii="Candara" w:hAnsi="Candara"/>
          <w:noProof/>
        </w:rPr>
        <w:t xml:space="preserve">, </w:t>
      </w:r>
      <w:r w:rsidRPr="00B202D4">
        <w:rPr>
          <w:rFonts w:ascii="Candara" w:hAnsi="Candara"/>
          <w:i/>
          <w:iCs/>
          <w:noProof/>
        </w:rPr>
        <w:t>Jurnal Ekonomi Perjuangan</w:t>
      </w:r>
      <w:r w:rsidRPr="00B202D4">
        <w:rPr>
          <w:rFonts w:ascii="Candara" w:hAnsi="Candara"/>
          <w:noProof/>
        </w:rPr>
        <w:t>, 2 (2020)</w:t>
      </w:r>
      <w:r>
        <w:rPr>
          <w:rFonts w:ascii="Candara" w:hAnsi="Candara"/>
          <w:noProof/>
        </w:rPr>
        <w:t xml:space="preserve"> : </w:t>
      </w:r>
      <w:r w:rsidRPr="00B202D4">
        <w:rPr>
          <w:rFonts w:ascii="Candara" w:hAnsi="Candara"/>
          <w:noProof/>
        </w:rPr>
        <w:t>159</w:t>
      </w:r>
    </w:p>
    <w:p w14:paraId="11E0CE88" w14:textId="77777777" w:rsidR="005C306C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F Flamboyan. AKA Praja E Ruswanti. </w:t>
      </w:r>
      <w:r w:rsidRPr="007A0EEE">
        <w:rPr>
          <w:rFonts w:ascii="Candara" w:hAnsi="Candara"/>
          <w:i/>
          <w:iCs/>
          <w:noProof/>
        </w:rPr>
        <w:t>Halal Label Attention Ingredients Religiousity. Contrafactual Thinking in Purchase Intention Liang The</w:t>
      </w:r>
      <w:r>
        <w:rPr>
          <w:rFonts w:ascii="Candara" w:hAnsi="Candara"/>
          <w:noProof/>
        </w:rPr>
        <w:t>”. International Journal of Innovative Research in Science Engineering and Technology, 6 (2017).</w:t>
      </w:r>
    </w:p>
    <w:p w14:paraId="609AC962" w14:textId="77777777" w:rsidR="005C306C" w:rsidRPr="00B202D4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Fuad, ‘Multilevel Marketing Dalam Tinjauan Hukum Islam’, </w:t>
      </w:r>
      <w:r w:rsidRPr="00B202D4">
        <w:rPr>
          <w:rFonts w:ascii="Candara" w:hAnsi="Candara"/>
          <w:i/>
          <w:iCs/>
          <w:noProof/>
        </w:rPr>
        <w:t>Jurnal Ekonomi Dan Bisnis Islam</w:t>
      </w:r>
      <w:r w:rsidRPr="00B202D4">
        <w:rPr>
          <w:rFonts w:ascii="Candara" w:hAnsi="Candara"/>
          <w:noProof/>
        </w:rPr>
        <w:t>, 4 No 1 (2009)</w:t>
      </w:r>
      <w:r>
        <w:rPr>
          <w:rFonts w:ascii="Candara" w:hAnsi="Candara"/>
          <w:noProof/>
        </w:rPr>
        <w:t xml:space="preserve"> : </w:t>
      </w:r>
      <w:r w:rsidRPr="00B202D4">
        <w:rPr>
          <w:rFonts w:ascii="Candara" w:hAnsi="Candara"/>
          <w:noProof/>
        </w:rPr>
        <w:t>55</w:t>
      </w:r>
    </w:p>
    <w:p w14:paraId="1EF83598" w14:textId="25273EAB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Griffin, W, Ricky, and Ronald J Ebert, </w:t>
      </w:r>
      <w:r w:rsidRPr="00B202D4">
        <w:rPr>
          <w:rFonts w:ascii="Candara" w:hAnsi="Candara"/>
          <w:i/>
          <w:iCs/>
          <w:noProof/>
        </w:rPr>
        <w:t>Management</w:t>
      </w:r>
      <w:r w:rsidR="005C306C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Jakarta: Erlangga, 2002</w:t>
      </w:r>
      <w:r w:rsidR="005C306C">
        <w:rPr>
          <w:rFonts w:ascii="Candara" w:hAnsi="Candara"/>
          <w:noProof/>
        </w:rPr>
        <w:t>.</w:t>
      </w:r>
    </w:p>
    <w:p w14:paraId="332CBF71" w14:textId="59B67C0A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Gulo W, </w:t>
      </w:r>
      <w:r w:rsidRPr="008A71F2">
        <w:rPr>
          <w:rFonts w:ascii="Candara" w:hAnsi="Candara"/>
          <w:noProof/>
        </w:rPr>
        <w:t>Metode Penelitian</w:t>
      </w:r>
      <w:r w:rsidR="008A71F2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Jakarta: PT. Grasindo, 200</w:t>
      </w:r>
      <w:r w:rsidR="008A71F2">
        <w:rPr>
          <w:rFonts w:ascii="Candara" w:hAnsi="Candara"/>
          <w:noProof/>
        </w:rPr>
        <w:t>2.</w:t>
      </w:r>
    </w:p>
    <w:p w14:paraId="56B926DE" w14:textId="408A7626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Gunawa, Thoriq, </w:t>
      </w:r>
      <w:r w:rsidR="00F754D5">
        <w:rPr>
          <w:rFonts w:ascii="Candara" w:hAnsi="Candara"/>
          <w:noProof/>
        </w:rPr>
        <w:t xml:space="preserve">dan </w:t>
      </w:r>
      <w:r w:rsidRPr="00B202D4">
        <w:rPr>
          <w:rFonts w:ascii="Candara" w:hAnsi="Candara"/>
          <w:noProof/>
        </w:rPr>
        <w:t>Utus Hardiyano Sudibyo,</w:t>
      </w:r>
      <w:r w:rsidR="00F754D5">
        <w:rPr>
          <w:rFonts w:ascii="Candara" w:hAnsi="Candara"/>
          <w:noProof/>
        </w:rPr>
        <w:t xml:space="preserve"> </w:t>
      </w:r>
      <w:r w:rsidRPr="00B202D4">
        <w:rPr>
          <w:rFonts w:ascii="Candara" w:hAnsi="Candara"/>
          <w:i/>
          <w:iCs/>
          <w:noProof/>
        </w:rPr>
        <w:t>Marketing Muhammad</w:t>
      </w:r>
      <w:r w:rsidR="00F754D5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Bandung: Salmadani</w:t>
      </w:r>
      <w:r w:rsidR="00F754D5">
        <w:rPr>
          <w:rFonts w:ascii="Candara" w:hAnsi="Candara"/>
          <w:noProof/>
        </w:rPr>
        <w:t>.</w:t>
      </w:r>
    </w:p>
    <w:p w14:paraId="1815042B" w14:textId="118F9662" w:rsidR="00C878E3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Kottler, Philip, and Kevin Lane Keller, </w:t>
      </w:r>
      <w:r w:rsidRPr="00B202D4">
        <w:rPr>
          <w:rFonts w:ascii="Candara" w:hAnsi="Candara"/>
          <w:i/>
          <w:iCs/>
          <w:noProof/>
        </w:rPr>
        <w:t>Manajemen Pemasaran</w:t>
      </w:r>
      <w:r w:rsidRPr="00B202D4">
        <w:rPr>
          <w:rFonts w:ascii="Candara" w:hAnsi="Candara"/>
          <w:noProof/>
        </w:rPr>
        <w:t xml:space="preserve">, </w:t>
      </w:r>
      <w:r w:rsidR="009C0A9E">
        <w:rPr>
          <w:rFonts w:ascii="Candara" w:hAnsi="Candara"/>
          <w:noProof/>
        </w:rPr>
        <w:t>edisi 13</w:t>
      </w:r>
      <w:r w:rsidRPr="00B202D4">
        <w:rPr>
          <w:rFonts w:ascii="Candara" w:hAnsi="Candara"/>
          <w:noProof/>
        </w:rPr>
        <w:t xml:space="preserve"> (Jakarta: PT. Indeks Jakarta, 200</w:t>
      </w:r>
      <w:r w:rsidR="009C0A9E">
        <w:rPr>
          <w:rFonts w:ascii="Candara" w:hAnsi="Candara"/>
          <w:noProof/>
        </w:rPr>
        <w:t>9</w:t>
      </w:r>
      <w:r w:rsidR="005C306C">
        <w:rPr>
          <w:rFonts w:ascii="Candara" w:hAnsi="Candara"/>
          <w:noProof/>
        </w:rPr>
        <w:t>.</w:t>
      </w:r>
    </w:p>
    <w:p w14:paraId="794DA036" w14:textId="5DCB1755" w:rsidR="00C878E3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Mubarok, Dr. Jaih, </w:t>
      </w:r>
      <w:r w:rsidRPr="00F754D5">
        <w:rPr>
          <w:rFonts w:ascii="Candara" w:hAnsi="Candara"/>
          <w:noProof/>
        </w:rPr>
        <w:t>Fiqih Kontemporer Dalam Bidang Peternakan</w:t>
      </w:r>
      <w:r w:rsidR="00F754D5"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Bandung: CV. Pustaka Setia, 2003</w:t>
      </w:r>
      <w:r w:rsidR="00F754D5">
        <w:rPr>
          <w:rFonts w:ascii="Candara" w:hAnsi="Candara"/>
          <w:noProof/>
        </w:rPr>
        <w:t>.</w:t>
      </w:r>
    </w:p>
    <w:p w14:paraId="59B28638" w14:textId="729C7D77" w:rsidR="008360F7" w:rsidRDefault="008360F7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Rahmawaty, Anita, </w:t>
      </w:r>
      <w:r w:rsidRPr="00F754D5">
        <w:rPr>
          <w:rFonts w:ascii="Candara" w:hAnsi="Candara"/>
          <w:i/>
          <w:iCs/>
          <w:noProof/>
        </w:rPr>
        <w:t>Bisnis Multi Level Marketing</w:t>
      </w:r>
      <w:r>
        <w:rPr>
          <w:rFonts w:ascii="Candara" w:hAnsi="Candara"/>
          <w:noProof/>
        </w:rPr>
        <w:t xml:space="preserve">. Jurnal IAIN Kudus 2 No 1 (2014) </w:t>
      </w:r>
      <w:r w:rsidR="00F754D5">
        <w:rPr>
          <w:rFonts w:ascii="Candara" w:hAnsi="Candara"/>
          <w:noProof/>
        </w:rPr>
        <w:t xml:space="preserve">: </w:t>
      </w:r>
      <w:r>
        <w:rPr>
          <w:rFonts w:ascii="Candara" w:hAnsi="Candara"/>
          <w:noProof/>
        </w:rPr>
        <w:t>69</w:t>
      </w:r>
    </w:p>
    <w:p w14:paraId="743E23AE" w14:textId="7252A200" w:rsidR="003A4CF4" w:rsidRDefault="003A4CF4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Shiffman, Leon.G and Leslie Lazar Kanuk, Perilaku Konsumen 7</w:t>
      </w:r>
      <w:r w:rsidRPr="003A4CF4">
        <w:rPr>
          <w:rFonts w:ascii="Candara" w:hAnsi="Candara"/>
          <w:noProof/>
          <w:vertAlign w:val="superscript"/>
        </w:rPr>
        <w:t>th</w:t>
      </w:r>
      <w:r>
        <w:rPr>
          <w:rFonts w:ascii="Candara" w:hAnsi="Candara"/>
          <w:noProof/>
        </w:rPr>
        <w:t xml:space="preserve"> edn</w:t>
      </w:r>
      <w:r w:rsidR="00F754D5">
        <w:rPr>
          <w:rFonts w:ascii="Candara" w:hAnsi="Candara"/>
          <w:noProof/>
        </w:rPr>
        <w:t xml:space="preserve">. </w:t>
      </w:r>
      <w:r>
        <w:rPr>
          <w:rFonts w:ascii="Candara" w:hAnsi="Candara"/>
          <w:noProof/>
        </w:rPr>
        <w:t>Jakarta : Indeks, 2010</w:t>
      </w:r>
      <w:r w:rsidR="00F754D5">
        <w:rPr>
          <w:rFonts w:ascii="Candara" w:hAnsi="Candara"/>
          <w:noProof/>
        </w:rPr>
        <w:t>.</w:t>
      </w:r>
    </w:p>
    <w:p w14:paraId="25B03EAE" w14:textId="2A92D796" w:rsidR="009C0A9E" w:rsidRPr="00B202D4" w:rsidRDefault="009C0A9E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>
        <w:rPr>
          <w:rFonts w:ascii="Candara" w:hAnsi="Candara"/>
          <w:noProof/>
        </w:rPr>
        <w:t>Sunyoto, Danang</w:t>
      </w:r>
      <w:r w:rsidR="00F754D5">
        <w:rPr>
          <w:rFonts w:ascii="Candara" w:hAnsi="Candara"/>
          <w:noProof/>
        </w:rPr>
        <w:t xml:space="preserve">, </w:t>
      </w:r>
      <w:r>
        <w:rPr>
          <w:rFonts w:ascii="Candara" w:hAnsi="Candara"/>
          <w:noProof/>
        </w:rPr>
        <w:t>Konsep Dasar Riset Pemasaran dan Perilaku Konsumen</w:t>
      </w:r>
      <w:r w:rsidR="00F754D5">
        <w:rPr>
          <w:rFonts w:ascii="Candara" w:hAnsi="Candara"/>
          <w:noProof/>
        </w:rPr>
        <w:t xml:space="preserve">. </w:t>
      </w:r>
      <w:r>
        <w:rPr>
          <w:rFonts w:ascii="Candara" w:hAnsi="Candara"/>
          <w:noProof/>
        </w:rPr>
        <w:t>Yogyakarta : CAPS, 2012</w:t>
      </w:r>
      <w:r w:rsidR="00F754D5">
        <w:rPr>
          <w:rFonts w:ascii="Candara" w:hAnsi="Candara"/>
          <w:noProof/>
        </w:rPr>
        <w:t>.</w:t>
      </w:r>
    </w:p>
    <w:p w14:paraId="7F3C92A6" w14:textId="3B32424C" w:rsidR="005C306C" w:rsidRPr="00B202D4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>Supomo</w:t>
      </w:r>
      <w:r>
        <w:rPr>
          <w:rFonts w:ascii="Candara" w:hAnsi="Candara"/>
          <w:noProof/>
        </w:rPr>
        <w:t>,</w:t>
      </w:r>
      <w:r w:rsidRPr="00B202D4">
        <w:rPr>
          <w:rFonts w:ascii="Candara" w:hAnsi="Candara"/>
          <w:noProof/>
        </w:rPr>
        <w:t xml:space="preserve"> Bambang dan Nur Indriantoro, </w:t>
      </w:r>
      <w:r w:rsidRPr="00B202D4">
        <w:rPr>
          <w:rFonts w:ascii="Candara" w:hAnsi="Candara"/>
          <w:i/>
          <w:iCs/>
          <w:noProof/>
        </w:rPr>
        <w:t>Bambang Supomo Dan Nur Indriantoro</w:t>
      </w:r>
      <w:r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Yogyakarta: Penerbit BFEE UGM, 2002</w:t>
      </w:r>
      <w:r>
        <w:rPr>
          <w:rFonts w:ascii="Candara" w:hAnsi="Candara"/>
          <w:noProof/>
        </w:rPr>
        <w:t>.</w:t>
      </w:r>
    </w:p>
    <w:p w14:paraId="5B229EF7" w14:textId="77777777" w:rsidR="005C306C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>Tjiptono</w:t>
      </w:r>
      <w:r>
        <w:rPr>
          <w:rFonts w:ascii="Candara" w:hAnsi="Candara"/>
          <w:noProof/>
        </w:rPr>
        <w:t>,</w:t>
      </w:r>
      <w:r w:rsidRPr="00B202D4">
        <w:rPr>
          <w:rFonts w:ascii="Candara" w:hAnsi="Candara"/>
          <w:noProof/>
        </w:rPr>
        <w:t xml:space="preserve"> Fandy, </w:t>
      </w:r>
      <w:r w:rsidRPr="007A0EEE">
        <w:rPr>
          <w:rFonts w:ascii="Candara" w:hAnsi="Candara"/>
          <w:noProof/>
        </w:rPr>
        <w:t>Manajemen Pemasaran</w:t>
      </w:r>
      <w:r>
        <w:rPr>
          <w:rFonts w:ascii="Candara" w:hAnsi="Candara"/>
          <w:noProof/>
        </w:rPr>
        <w:t xml:space="preserve"> </w:t>
      </w:r>
      <w:r w:rsidRPr="007A0EEE">
        <w:rPr>
          <w:rFonts w:ascii="Candara" w:hAnsi="Candara"/>
          <w:noProof/>
        </w:rPr>
        <w:t>II</w:t>
      </w:r>
      <w:r>
        <w:rPr>
          <w:rFonts w:ascii="Candara" w:hAnsi="Candara"/>
          <w:noProof/>
        </w:rPr>
        <w:t xml:space="preserve">. </w:t>
      </w:r>
      <w:r w:rsidRPr="00B202D4">
        <w:rPr>
          <w:rFonts w:ascii="Candara" w:hAnsi="Candara"/>
          <w:noProof/>
        </w:rPr>
        <w:t>Yogyakarta: CV. Andi Offset, 2001</w:t>
      </w:r>
      <w:r>
        <w:rPr>
          <w:rFonts w:ascii="Candara" w:hAnsi="Candara"/>
          <w:noProof/>
        </w:rPr>
        <w:t>.</w:t>
      </w:r>
      <w:r w:rsidRPr="00B202D4">
        <w:rPr>
          <w:rFonts w:ascii="Candara" w:hAnsi="Candara"/>
          <w:noProof/>
        </w:rPr>
        <w:t xml:space="preserve"> </w:t>
      </w:r>
    </w:p>
    <w:p w14:paraId="76B9A39F" w14:textId="77777777" w:rsidR="005C306C" w:rsidRPr="00B202D4" w:rsidRDefault="005C306C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>Wilson and Jonathan Liu, ‘</w:t>
      </w:r>
      <w:r w:rsidRPr="00E1101C">
        <w:rPr>
          <w:rFonts w:ascii="Candara" w:hAnsi="Candara"/>
          <w:i/>
          <w:iCs/>
          <w:noProof/>
        </w:rPr>
        <w:t>Shaping The Halal Into A Brand?’, Journal Of Islamic Marketing,</w:t>
      </w:r>
      <w:r w:rsidRPr="00B202D4">
        <w:rPr>
          <w:rFonts w:ascii="Candara" w:hAnsi="Candara"/>
          <w:noProof/>
        </w:rPr>
        <w:t xml:space="preserve"> 1.2 (2010)</w:t>
      </w:r>
      <w:r>
        <w:rPr>
          <w:rFonts w:ascii="Candara" w:hAnsi="Candara"/>
          <w:noProof/>
        </w:rPr>
        <w:t xml:space="preserve"> : </w:t>
      </w:r>
      <w:r w:rsidRPr="00B202D4">
        <w:rPr>
          <w:rFonts w:ascii="Candara" w:hAnsi="Candara"/>
          <w:noProof/>
        </w:rPr>
        <w:t>107–23</w:t>
      </w:r>
    </w:p>
    <w:p w14:paraId="58592B7A" w14:textId="23692178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Badan Pusat Statistik, ‘Kabupaten Bekasi Dalam 2021’, </w:t>
      </w:r>
      <w:r w:rsidRPr="00B202D4">
        <w:rPr>
          <w:rFonts w:ascii="Candara" w:hAnsi="Candara"/>
          <w:i/>
          <w:iCs/>
          <w:noProof/>
        </w:rPr>
        <w:t>32160.2101</w:t>
      </w:r>
      <w:r w:rsidRPr="00B202D4">
        <w:rPr>
          <w:rFonts w:ascii="Candara" w:hAnsi="Candara"/>
          <w:noProof/>
        </w:rPr>
        <w:t>, 2021, p. 270 &lt;Bekasikab.bps.go.id&gt;</w:t>
      </w:r>
      <w:r w:rsidR="00C05B14" w:rsidRPr="00B202D4">
        <w:rPr>
          <w:rFonts w:ascii="Candara" w:hAnsi="Candara"/>
          <w:noProof/>
        </w:rPr>
        <w:t xml:space="preserve"> </w:t>
      </w:r>
      <w:r w:rsidR="00004BA4">
        <w:rPr>
          <w:rFonts w:ascii="Candara" w:hAnsi="Candara"/>
          <w:noProof/>
        </w:rPr>
        <w:t xml:space="preserve">, diakses </w:t>
      </w:r>
      <w:r w:rsidR="00C05B14" w:rsidRPr="00B202D4">
        <w:rPr>
          <w:rFonts w:ascii="Candara" w:hAnsi="Candara"/>
          <w:noProof/>
        </w:rPr>
        <w:t>12 Februari 2021</w:t>
      </w:r>
    </w:p>
    <w:p w14:paraId="6FE5DADB" w14:textId="180C3AF8" w:rsidR="00C05B14" w:rsidRPr="00B202D4" w:rsidRDefault="00C05B14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HNI Pioneer Agents, Syarat Halal Mart HNI 2021, </w:t>
      </w:r>
      <w:r w:rsidR="00004BA4">
        <w:rPr>
          <w:rFonts w:ascii="Candara" w:hAnsi="Candara"/>
          <w:noProof/>
        </w:rPr>
        <w:t xml:space="preserve">diakses </w:t>
      </w:r>
      <w:r w:rsidRPr="00B202D4">
        <w:rPr>
          <w:rFonts w:ascii="Candara" w:hAnsi="Candara"/>
          <w:noProof/>
        </w:rPr>
        <w:t>05 Maret 2021</w:t>
      </w:r>
    </w:p>
    <w:p w14:paraId="600A0735" w14:textId="37B13DA0" w:rsidR="00C878E3" w:rsidRPr="00B202D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>LPPOM MUI, ‘Persyaratan Sertifikasi Halal’, 2020</w:t>
      </w:r>
      <w:r w:rsidR="00004BA4">
        <w:rPr>
          <w:rFonts w:ascii="Candara" w:hAnsi="Candara"/>
          <w:noProof/>
        </w:rPr>
        <w:t>, diakses 1</w:t>
      </w:r>
      <w:r w:rsidRPr="00B202D4">
        <w:rPr>
          <w:rFonts w:ascii="Candara" w:hAnsi="Candara"/>
          <w:noProof/>
        </w:rPr>
        <w:t>8 January 2021</w:t>
      </w:r>
    </w:p>
    <w:p w14:paraId="7BC35BA2" w14:textId="771C5964" w:rsidR="00C05B14" w:rsidRDefault="00C878E3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  <w:noProof/>
        </w:rPr>
      </w:pPr>
      <w:r w:rsidRPr="00B202D4">
        <w:rPr>
          <w:rFonts w:ascii="Candara" w:hAnsi="Candara"/>
          <w:noProof/>
        </w:rPr>
        <w:t xml:space="preserve">hni.net, ‘IKADI AWARD 2020’, </w:t>
      </w:r>
      <w:r w:rsidR="00004BA4">
        <w:rPr>
          <w:rFonts w:ascii="Candara" w:hAnsi="Candara"/>
          <w:noProof/>
        </w:rPr>
        <w:t>diakses 18</w:t>
      </w:r>
      <w:r w:rsidR="00C05B14" w:rsidRPr="00B202D4">
        <w:rPr>
          <w:rFonts w:ascii="Candara" w:hAnsi="Candara"/>
          <w:noProof/>
        </w:rPr>
        <w:t xml:space="preserve"> Januar</w:t>
      </w:r>
      <w:r w:rsidR="00004BA4">
        <w:rPr>
          <w:rFonts w:ascii="Candara" w:hAnsi="Candara"/>
          <w:noProof/>
        </w:rPr>
        <w:t>i</w:t>
      </w:r>
      <w:r w:rsidR="00C05B14" w:rsidRPr="00B202D4">
        <w:rPr>
          <w:rFonts w:ascii="Candara" w:hAnsi="Candara"/>
          <w:noProof/>
        </w:rPr>
        <w:t xml:space="preserve"> 2021</w:t>
      </w:r>
    </w:p>
    <w:p w14:paraId="7E198A7F" w14:textId="34E31523" w:rsidR="0075626A" w:rsidRPr="00B202D4" w:rsidRDefault="0075626A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</w:rPr>
      </w:pPr>
      <w:r w:rsidRPr="0075626A">
        <w:rPr>
          <w:rFonts w:ascii="Candara" w:hAnsi="Candara"/>
          <w:bCs/>
          <w:lang w:val="id-ID"/>
        </w:rPr>
        <w:t>DSN MUI No. 75 / 2009).</w:t>
      </w:r>
    </w:p>
    <w:p w14:paraId="109F5ED3" w14:textId="77777777" w:rsidR="00EB1C59" w:rsidRPr="00B202D4" w:rsidRDefault="00EB1C59" w:rsidP="005C306C">
      <w:pPr>
        <w:adjustRightInd w:val="0"/>
        <w:spacing w:line="276" w:lineRule="auto"/>
        <w:ind w:left="709" w:hanging="709"/>
        <w:jc w:val="both"/>
        <w:rPr>
          <w:rFonts w:ascii="Candara" w:hAnsi="Candara"/>
        </w:rPr>
      </w:pPr>
    </w:p>
    <w:sectPr w:rsidR="00EB1C59" w:rsidRPr="00B202D4" w:rsidSect="003B5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318" w:h="14570" w:code="13"/>
      <w:pgMar w:top="1440" w:right="1440" w:bottom="1440" w:left="1440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F1F8" w14:textId="77777777" w:rsidR="000E17CA" w:rsidRDefault="000E17CA" w:rsidP="0092419F">
      <w:r>
        <w:separator/>
      </w:r>
    </w:p>
  </w:endnote>
  <w:endnote w:type="continuationSeparator" w:id="0">
    <w:p w14:paraId="5F87B142" w14:textId="77777777" w:rsidR="000E17CA" w:rsidRDefault="000E17CA" w:rsidP="009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193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07222" w14:textId="7B91309A" w:rsidR="00CA7A1D" w:rsidRDefault="00CA7A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00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14:paraId="01675DFE" w14:textId="77777777" w:rsidR="00CA7A1D" w:rsidRDefault="00CA7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963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509B9" w14:textId="48094643" w:rsidR="00CA7A1D" w:rsidRDefault="00CA7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00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14:paraId="34C2E10A" w14:textId="77777777" w:rsidR="00CA7A1D" w:rsidRDefault="00CA7A1D" w:rsidP="00F94DC5">
    <w:pPr>
      <w:pStyle w:val="Footer"/>
      <w:tabs>
        <w:tab w:val="clear" w:pos="4680"/>
        <w:tab w:val="clear" w:pos="9360"/>
        <w:tab w:val="left" w:pos="66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3F4" w14:textId="77777777" w:rsidR="00CA7A1D" w:rsidRDefault="00CA7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D169" w14:textId="77777777" w:rsidR="000E17CA" w:rsidRDefault="000E17CA" w:rsidP="0092419F">
      <w:r>
        <w:separator/>
      </w:r>
    </w:p>
  </w:footnote>
  <w:footnote w:type="continuationSeparator" w:id="0">
    <w:p w14:paraId="7D48A1B1" w14:textId="77777777" w:rsidR="000E17CA" w:rsidRDefault="000E17CA" w:rsidP="0092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FCB" w14:textId="0270FBCD" w:rsidR="00CA7A1D" w:rsidRPr="006F4D8E" w:rsidRDefault="00CA7A1D">
    <w:pPr>
      <w:pStyle w:val="Header"/>
      <w:rPr>
        <w:rFonts w:ascii="Goudy Old Style" w:hAnsi="Goudy Old Style"/>
        <w:sz w:val="20"/>
        <w:szCs w:val="20"/>
      </w:rPr>
    </w:pPr>
    <w:r w:rsidRPr="006F4D8E">
      <w:rPr>
        <w:rFonts w:ascii="Goudy Old Style" w:hAnsi="Goudy Old Style"/>
        <w:sz w:val="20"/>
        <w:szCs w:val="20"/>
      </w:rPr>
      <w:t xml:space="preserve">Evita </w:t>
    </w:r>
    <w:proofErr w:type="spellStart"/>
    <w:r w:rsidRPr="006F4D8E">
      <w:rPr>
        <w:rFonts w:ascii="Goudy Old Style" w:hAnsi="Goudy Old Style"/>
        <w:sz w:val="20"/>
        <w:szCs w:val="20"/>
      </w:rPr>
      <w:t>Farcha</w:t>
    </w:r>
    <w:proofErr w:type="spellEnd"/>
    <w:r w:rsidRPr="006F4D8E">
      <w:rPr>
        <w:rFonts w:ascii="Goudy Old Style" w:hAnsi="Goudy Old Style"/>
        <w:sz w:val="20"/>
        <w:szCs w:val="20"/>
      </w:rPr>
      <w:t xml:space="preserve"> Kamila</w:t>
    </w:r>
    <w:r w:rsidR="000678A4">
      <w:rPr>
        <w:rFonts w:ascii="Goudy Old Style" w:hAnsi="Goudy Old Style"/>
        <w:sz w:val="20"/>
        <w:szCs w:val="20"/>
      </w:rPr>
      <w:t xml:space="preserve">, Evi </w:t>
    </w:r>
    <w:proofErr w:type="spellStart"/>
    <w:r w:rsidR="000678A4">
      <w:rPr>
        <w:rFonts w:ascii="Goudy Old Style" w:hAnsi="Goudy Old Style"/>
        <w:sz w:val="20"/>
        <w:szCs w:val="20"/>
      </w:rPr>
      <w:t>Sopiah</w:t>
    </w:r>
    <w:proofErr w:type="spellEnd"/>
    <w:r w:rsidR="000678A4">
      <w:rPr>
        <w:rFonts w:ascii="Goudy Old Style" w:hAnsi="Goudy Old Style"/>
        <w:sz w:val="20"/>
        <w:szCs w:val="20"/>
      </w:rPr>
      <w:t>, Sarip Muslim</w:t>
    </w:r>
  </w:p>
  <w:p w14:paraId="20093A16" w14:textId="77777777" w:rsidR="00CA7A1D" w:rsidRDefault="00CA7A1D">
    <w:pPr>
      <w:pStyle w:val="Header"/>
      <w:rPr>
        <w:rFonts w:ascii="Goudy Old Style" w:hAnsi="Goudy Old Style"/>
        <w:i/>
        <w:sz w:val="20"/>
        <w:szCs w:val="20"/>
      </w:rPr>
    </w:pPr>
    <w:proofErr w:type="spellStart"/>
    <w:r w:rsidRPr="006F4D8E">
      <w:rPr>
        <w:rFonts w:ascii="Goudy Old Style" w:hAnsi="Goudy Old Style"/>
        <w:i/>
        <w:sz w:val="20"/>
        <w:szCs w:val="20"/>
      </w:rPr>
      <w:t>Pengaruh</w:t>
    </w:r>
    <w:proofErr w:type="spellEnd"/>
    <w:r w:rsidRPr="006F4D8E">
      <w:rPr>
        <w:rFonts w:ascii="Goudy Old Style" w:hAnsi="Goudy Old Style"/>
        <w:i/>
        <w:sz w:val="20"/>
        <w:szCs w:val="20"/>
      </w:rPr>
      <w:t xml:space="preserve"> Persepsi </w:t>
    </w:r>
    <w:proofErr w:type="spellStart"/>
    <w:r w:rsidRPr="006F4D8E">
      <w:rPr>
        <w:rFonts w:ascii="Goudy Old Style" w:hAnsi="Goudy Old Style"/>
        <w:i/>
        <w:sz w:val="20"/>
        <w:szCs w:val="20"/>
      </w:rPr>
      <w:t>Labelisasi</w:t>
    </w:r>
    <w:proofErr w:type="spellEnd"/>
    <w:r w:rsidRPr="006F4D8E">
      <w:rPr>
        <w:rFonts w:ascii="Goudy Old Style" w:hAnsi="Goudy Old Style"/>
        <w:i/>
        <w:sz w:val="20"/>
        <w:szCs w:val="20"/>
      </w:rPr>
      <w:t xml:space="preserve"> Halal dan Strategi </w:t>
    </w:r>
    <w:proofErr w:type="spellStart"/>
    <w:r w:rsidRPr="006F4D8E">
      <w:rPr>
        <w:rFonts w:ascii="Goudy Old Style" w:hAnsi="Goudy Old Style"/>
        <w:i/>
        <w:sz w:val="20"/>
        <w:szCs w:val="20"/>
      </w:rPr>
      <w:t>Pemasar</w:t>
    </w:r>
    <w:r>
      <w:rPr>
        <w:rFonts w:ascii="Goudy Old Style" w:hAnsi="Goudy Old Style"/>
        <w:i/>
        <w:sz w:val="20"/>
        <w:szCs w:val="20"/>
      </w:rPr>
      <w:t>an</w:t>
    </w:r>
    <w:proofErr w:type="spellEnd"/>
    <w:r>
      <w:rPr>
        <w:rFonts w:ascii="Goudy Old Style" w:hAnsi="Goudy Old Style"/>
        <w:i/>
        <w:sz w:val="20"/>
        <w:szCs w:val="20"/>
      </w:rPr>
      <w:t xml:space="preserve"> MLM Syariah </w:t>
    </w:r>
    <w:proofErr w:type="spellStart"/>
    <w:r>
      <w:rPr>
        <w:rFonts w:ascii="Goudy Old Style" w:hAnsi="Goudy Old Style"/>
        <w:i/>
        <w:sz w:val="20"/>
        <w:szCs w:val="20"/>
      </w:rPr>
      <w:t>serta</w:t>
    </w:r>
    <w:proofErr w:type="spellEnd"/>
    <w:r>
      <w:rPr>
        <w:rFonts w:ascii="Goudy Old Style" w:hAnsi="Goudy Old Style"/>
        <w:i/>
        <w:sz w:val="20"/>
        <w:szCs w:val="20"/>
      </w:rPr>
      <w:t xml:space="preserve"> </w:t>
    </w:r>
    <w:proofErr w:type="spellStart"/>
    <w:r>
      <w:rPr>
        <w:rFonts w:ascii="Goudy Old Style" w:hAnsi="Goudy Old Style"/>
        <w:i/>
        <w:sz w:val="20"/>
        <w:szCs w:val="20"/>
      </w:rPr>
      <w:t>Pengaruhnya</w:t>
    </w:r>
    <w:proofErr w:type="spellEnd"/>
    <w:r>
      <w:rPr>
        <w:rFonts w:ascii="Goudy Old Style" w:hAnsi="Goudy Old Style"/>
        <w:i/>
        <w:sz w:val="20"/>
        <w:szCs w:val="20"/>
      </w:rPr>
      <w:t xml:space="preserve"> </w:t>
    </w:r>
    <w:proofErr w:type="spellStart"/>
    <w:r>
      <w:rPr>
        <w:rFonts w:ascii="Goudy Old Style" w:hAnsi="Goudy Old Style"/>
        <w:i/>
        <w:sz w:val="20"/>
        <w:szCs w:val="20"/>
      </w:rPr>
      <w:t>t</w:t>
    </w:r>
    <w:r w:rsidRPr="006F4D8E">
      <w:rPr>
        <w:rFonts w:ascii="Goudy Old Style" w:hAnsi="Goudy Old Style"/>
        <w:i/>
        <w:sz w:val="20"/>
        <w:szCs w:val="20"/>
      </w:rPr>
      <w:t>erhadap</w:t>
    </w:r>
    <w:proofErr w:type="spellEnd"/>
    <w:r w:rsidRPr="006F4D8E">
      <w:rPr>
        <w:rFonts w:ascii="Goudy Old Style" w:hAnsi="Goudy Old Style"/>
        <w:i/>
        <w:sz w:val="20"/>
        <w:szCs w:val="20"/>
      </w:rPr>
      <w:t xml:space="preserve"> Kep</w:t>
    </w:r>
    <w:r>
      <w:rPr>
        <w:rFonts w:ascii="Goudy Old Style" w:hAnsi="Goudy Old Style"/>
        <w:i/>
        <w:sz w:val="20"/>
        <w:szCs w:val="20"/>
      </w:rPr>
      <w:t>u</w:t>
    </w:r>
    <w:r w:rsidRPr="006F4D8E">
      <w:rPr>
        <w:rFonts w:ascii="Goudy Old Style" w:hAnsi="Goudy Old Style"/>
        <w:i/>
        <w:sz w:val="20"/>
        <w:szCs w:val="20"/>
      </w:rPr>
      <w:t xml:space="preserve">tusan </w:t>
    </w:r>
    <w:proofErr w:type="spellStart"/>
    <w:r w:rsidRPr="006F4D8E">
      <w:rPr>
        <w:rFonts w:ascii="Goudy Old Style" w:hAnsi="Goudy Old Style"/>
        <w:i/>
        <w:sz w:val="20"/>
        <w:szCs w:val="20"/>
      </w:rPr>
      <w:t>Pembelian</w:t>
    </w:r>
    <w:proofErr w:type="spellEnd"/>
    <w:r w:rsidRPr="006F4D8E">
      <w:rPr>
        <w:rFonts w:ascii="Goudy Old Style" w:hAnsi="Goudy Old Style"/>
        <w:i/>
        <w:sz w:val="20"/>
        <w:szCs w:val="20"/>
      </w:rPr>
      <w:t xml:space="preserve"> </w:t>
    </w:r>
  </w:p>
  <w:p w14:paraId="1D062194" w14:textId="77777777" w:rsidR="00CA7A1D" w:rsidRPr="006F4D8E" w:rsidRDefault="00CA7A1D">
    <w:pPr>
      <w:pStyle w:val="Header"/>
      <w:rPr>
        <w:rFonts w:ascii="Goudy Old Style" w:hAnsi="Goudy Old Style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CA97" w14:textId="77777777" w:rsidR="00CA7A1D" w:rsidRPr="00572723" w:rsidRDefault="00CA7A1D" w:rsidP="0092419F">
    <w:pPr>
      <w:pStyle w:val="Header"/>
      <w:jc w:val="right"/>
      <w:rPr>
        <w:rFonts w:ascii="Candara" w:hAnsi="Candara"/>
        <w:b/>
        <w:sz w:val="20"/>
        <w:szCs w:val="20"/>
        <w:lang w:val="id-ID"/>
      </w:rPr>
    </w:pPr>
    <w:r w:rsidRPr="00572723">
      <w:rPr>
        <w:rFonts w:ascii="Candara" w:hAnsi="Candara"/>
        <w:b/>
        <w:sz w:val="20"/>
        <w:szCs w:val="20"/>
        <w:lang w:val="id-ID"/>
      </w:rPr>
      <w:t>LIKUID: Jurnal Ekonomi Industri Halal-ISSN:2797-5967 (e)</w:t>
    </w:r>
  </w:p>
  <w:p w14:paraId="6FF0AE89" w14:textId="77777777" w:rsidR="00CA7A1D" w:rsidRPr="00AA6338" w:rsidRDefault="00CA7A1D" w:rsidP="0092419F">
    <w:pPr>
      <w:pStyle w:val="Header"/>
      <w:jc w:val="right"/>
    </w:pPr>
    <w:r w:rsidRPr="00572723"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14CBA8" wp14:editId="2ED5E471">
              <wp:simplePos x="0" y="0"/>
              <wp:positionH relativeFrom="column">
                <wp:posOffset>966470</wp:posOffset>
              </wp:positionH>
              <wp:positionV relativeFrom="paragraph">
                <wp:posOffset>193674</wp:posOffset>
              </wp:positionV>
              <wp:extent cx="3800475" cy="0"/>
              <wp:effectExtent l="0" t="0" r="2857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FEDF15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1pt,15.25pt" to="375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Rv2wEAAB8EAAAOAAAAZHJzL2Uyb0RvYy54bWysU8uO2zAMvBfoPwi6N3bS18KIs4cstpdF&#10;GzTbD+DKUixUEgVJTZy/LyXHzvYBFC16EUyRM+SM6PXtYA07yhA1upYvFzVn0gnstDu0/Mvj/asb&#10;zmIC14FBJ1t+lpHfbl6+WJ98I1fYo+lkYETiYnPyLe9T8k1VRdFLC3GBXjpKKgwWEoXhUHUBTsRu&#10;TbWq63fVCUPnAwoZI93ejUm+KfxKSZE+KRVlYqblNFsqZyjnUz6rzRqaQwDfa3EZA/5hCgvaUdOZ&#10;6g4SsG9B/0JltQgYUaWFQFuhUlrIooHULOuf1Ox78LJoIXOin22K/49WfDzuAtMdvR1nDiw90T4F&#10;0Ic+sS06RwZiYKvs08nHhsq3bheyUjG4vX9A8TVSrvohmYPox7JBBZvLSSobiu/n2Xc5JCbo8vVN&#10;Xb95/5YzMeUqaCagDzF9kGhZ/mi50S5bAg0cH2LKraGZSvK1cfmMaHR3r40pQV4muTWBHYHWIA3L&#10;LIdwz6ooysiiYxy9iEhnI0fWz1KRTTTssnQvC3rlBCGkSxOvcVSdYYommIH1n4GX+gyVZXn/Bjwj&#10;Smd0aQZb7TD8rvvVCjXWTw6MurMFT9idd2F6YtrC4tzlj8lr/jwu8Ot/vfkOAAD//wMAUEsDBBQA&#10;BgAIAAAAIQDEYE5K3gAAAAkBAAAPAAAAZHJzL2Rvd25yZXYueG1sTI/BSsNAEIbvgu+wjOBF7MaU&#10;tBKzKRLoxYNgI8XjNjvNBrOzIbtt0rd3xIM9/jMf/3xTbGbXizOOofOk4GmRgEBqvOmoVfBZbx+f&#10;QYSoyejeEyq4YIBNeXtT6Nz4iT7wvIut4BIKuVZgYxxyKUNj0emw8AMS745+dDpyHFtpRj1xuetl&#10;miQr6XRHfMHqASuLzffu5BR8tQ/L7b6meqri+3Fl58v+LauUur+bX19ARJzjPwy/+qwOJTsd/IlM&#10;ED3nLE0ZVbBMMhAMrLNkDeLwN5BlIa8/KH8AAAD//wMAUEsBAi0AFAAGAAgAAAAhALaDOJL+AAAA&#10;4QEAABMAAAAAAAAAAAAAAAAAAAAAAFtDb250ZW50X1R5cGVzXS54bWxQSwECLQAUAAYACAAAACEA&#10;OP0h/9YAAACUAQAACwAAAAAAAAAAAAAAAAAvAQAAX3JlbHMvLnJlbHNQSwECLQAUAAYACAAAACEA&#10;w29Ub9sBAAAfBAAADgAAAAAAAAAAAAAAAAAuAgAAZHJzL2Uyb0RvYy54bWxQSwECLQAUAAYACAAA&#10;ACEAxGBOSt4AAAAJAQAADwAAAAAAAAAAAAAAAAA1BAAAZHJzL2Rvd25yZXYueG1sUEsFBgAAAAAE&#10;AAQA8wAAAEAFAAAAAA=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rFonts w:ascii="Candara" w:hAnsi="Candara"/>
        <w:b/>
        <w:sz w:val="20"/>
        <w:szCs w:val="20"/>
        <w:lang w:val="id-ID"/>
      </w:rPr>
      <w:t>Vol. 2, No. 2 (2022), pp.101-1</w:t>
    </w:r>
    <w:r>
      <w:rPr>
        <w:rFonts w:ascii="Candara" w:hAnsi="Candara"/>
        <w:b/>
        <w:sz w:val="20"/>
        <w:szCs w:val="20"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AD2D" w14:textId="77777777" w:rsidR="00CA7A1D" w:rsidRPr="00572723" w:rsidRDefault="00CA7A1D" w:rsidP="00AA6338">
    <w:pPr>
      <w:pStyle w:val="Header"/>
      <w:jc w:val="right"/>
      <w:rPr>
        <w:rFonts w:ascii="Candara" w:hAnsi="Candara"/>
        <w:b/>
        <w:sz w:val="20"/>
        <w:szCs w:val="20"/>
        <w:lang w:val="id-ID"/>
      </w:rPr>
    </w:pPr>
    <w:r w:rsidRPr="00572723">
      <w:rPr>
        <w:rFonts w:ascii="Candara" w:hAnsi="Candara"/>
        <w:b/>
        <w:sz w:val="20"/>
        <w:szCs w:val="20"/>
        <w:lang w:val="id-ID"/>
      </w:rPr>
      <w:t>LIKUID: Jurnal Ekonomi Industri Halal-ISSN:2797-5967 (e)</w:t>
    </w:r>
  </w:p>
  <w:p w14:paraId="446E6C2B" w14:textId="7A2062D8" w:rsidR="00CA7A1D" w:rsidRPr="00AE75BF" w:rsidRDefault="00CA7A1D" w:rsidP="00AA6338">
    <w:pPr>
      <w:pStyle w:val="Header"/>
      <w:jc w:val="right"/>
    </w:pPr>
    <w:r w:rsidRPr="00572723">
      <w:rPr>
        <w:b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EA998FE" wp14:editId="2B5F2F3A">
              <wp:simplePos x="0" y="0"/>
              <wp:positionH relativeFrom="column">
                <wp:posOffset>966470</wp:posOffset>
              </wp:positionH>
              <wp:positionV relativeFrom="paragraph">
                <wp:posOffset>193674</wp:posOffset>
              </wp:positionV>
              <wp:extent cx="38004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F2B977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1pt,15.25pt" to="375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v13AEAAB8EAAAOAAAAZHJzL2Uyb0RvYy54bWysU8uO2zAMvBfoPwi6N3bS18KIs4cstpdF&#10;GzTbD9DKUixUEgVKTZy/LyXHzvYBFC16EUyRM+SM6PXt4Cw7KowGfMuXi5oz5SV0xh9a/uXx/tUN&#10;ZzEJ3wkLXrX8rCK/3bx8sT6FRq2gB9spZETiY3MKLe9TCk1VRdkrJ+ICgvKU1IBOJArxUHUoTsTu&#10;bLWq63fVCbALCFLFSLd3Y5JvCr/WSqZPWkeVmG05zZbKieV8yme1WYvmgCL0Rl7GEP8whRPGU9OZ&#10;6k4kwb6h+YXKGYkQQaeFBFeB1kaqooHULOuf1Ox7EVTRQubEMNsU/x+t/HjcITNdy1eceeHoifYJ&#10;hTn0iW3BezIQkK2yT6cQGyrf+h1mpXLw+/AA8mukXPVDMgcxjGWDRpfLSSobiu/n2Xc1JCbp8vVN&#10;Xb95/5YzOeUq0UzAgDF9UOBY/mi5NT5bIhpxfIgptxbNVJKvrc9nBGu6e2NtCfIyqa1FdhS0BmlY&#10;ZjmEe1ZFUUYWHePoRUQ6WzWyflaabKJhl6V7WdArp5BS+TTxWk/VGaZpghlY/xl4qc9QVZb3b8Az&#10;onQGn2awMx7wd92vVuixfnJg1J0teILuvMPpiWkLi3OXPyav+fO4wK//9eY7AAAA//8DAFBLAwQU&#10;AAYACAAAACEAxGBOSt4AAAAJAQAADwAAAGRycy9kb3ducmV2LnhtbEyPwUrDQBCG74LvsIzgRezG&#10;lLQSsykS6MWDYCPF4zY7zQazsyG7bdK3d8SDPf4zH/98U2xm14szjqHzpOBpkYBAarzpqFXwWW8f&#10;n0GEqMno3hMquGCATXl7U+jc+Ik+8LyLreASCrlWYGMccilDY9HpsPADEu+OfnQ6chxbaUY9cbnr&#10;ZZokK+l0R3zB6gEri8337uQUfLUPy+2+pnqq4vtxZefL/i2rlLq/m19fQESc4z8Mv/qsDiU7HfyJ&#10;TBA95yxNGVWwTDIQDKyzZA3i8DeQZSGvPyh/AAAA//8DAFBLAQItABQABgAIAAAAIQC2gziS/gAA&#10;AOEBAAATAAAAAAAAAAAAAAAAAAAAAABbQ29udGVudF9UeXBlc10ueG1sUEsBAi0AFAAGAAgAAAAh&#10;ADj9If/WAAAAlAEAAAsAAAAAAAAAAAAAAAAALwEAAF9yZWxzLy5yZWxzUEsBAi0AFAAGAAgAAAAh&#10;AA0uK/XcAQAAHwQAAA4AAAAAAAAAAAAAAAAALgIAAGRycy9lMm9Eb2MueG1sUEsBAi0AFAAGAAgA&#10;AAAhAMRgTkreAAAACQEAAA8AAAAAAAAAAAAAAAAANgQAAGRycy9kb3ducmV2LnhtbFBLBQYAAAAA&#10;BAAEAPMAAABBBQAAAAA=&#10;" strokecolor="black [3213]" strokeweight=".5pt">
              <v:stroke joinstyle="miter"/>
              <o:lock v:ext="edit" shapetype="f"/>
            </v:line>
          </w:pict>
        </mc:Fallback>
      </mc:AlternateContent>
    </w:r>
    <w:r w:rsidR="003B5B15">
      <w:rPr>
        <w:rFonts w:ascii="Candara" w:hAnsi="Candara"/>
        <w:b/>
        <w:sz w:val="20"/>
        <w:szCs w:val="20"/>
        <w:lang w:val="id-ID"/>
      </w:rPr>
      <w:t>Vol. 2, No. 2 (2022), pp.95</w:t>
    </w:r>
    <w:r>
      <w:rPr>
        <w:rFonts w:ascii="Candara" w:hAnsi="Candara"/>
        <w:b/>
        <w:sz w:val="20"/>
        <w:szCs w:val="20"/>
        <w:lang w:val="id-ID"/>
      </w:rPr>
      <w:t>-</w:t>
    </w:r>
    <w:r w:rsidR="003B5B15">
      <w:rPr>
        <w:rFonts w:ascii="Candara" w:hAnsi="Candara"/>
        <w:b/>
        <w:sz w:val="20"/>
        <w:szCs w:val="20"/>
      </w:rPr>
      <w:t>111</w:t>
    </w:r>
  </w:p>
  <w:p w14:paraId="5B3878C6" w14:textId="77777777" w:rsidR="00CA7A1D" w:rsidRDefault="00CA7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C31"/>
    <w:multiLevelType w:val="hybridMultilevel"/>
    <w:tmpl w:val="32CADEEC"/>
    <w:lvl w:ilvl="0" w:tplc="B72EFC8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A0"/>
    <w:rsid w:val="0000032A"/>
    <w:rsid w:val="00004BA4"/>
    <w:rsid w:val="00006822"/>
    <w:rsid w:val="00014443"/>
    <w:rsid w:val="00033D73"/>
    <w:rsid w:val="00035B62"/>
    <w:rsid w:val="0004312E"/>
    <w:rsid w:val="0005251D"/>
    <w:rsid w:val="00054DCA"/>
    <w:rsid w:val="000678A4"/>
    <w:rsid w:val="0007699C"/>
    <w:rsid w:val="0008524C"/>
    <w:rsid w:val="00095478"/>
    <w:rsid w:val="000A549E"/>
    <w:rsid w:val="000D0E30"/>
    <w:rsid w:val="000D276A"/>
    <w:rsid w:val="000E17CA"/>
    <w:rsid w:val="000E528E"/>
    <w:rsid w:val="000E6346"/>
    <w:rsid w:val="00101B32"/>
    <w:rsid w:val="0010410A"/>
    <w:rsid w:val="00127EFA"/>
    <w:rsid w:val="00140C7A"/>
    <w:rsid w:val="00146294"/>
    <w:rsid w:val="00155345"/>
    <w:rsid w:val="00157FF0"/>
    <w:rsid w:val="00164E2A"/>
    <w:rsid w:val="001B681F"/>
    <w:rsid w:val="001D49A9"/>
    <w:rsid w:val="001D7F38"/>
    <w:rsid w:val="001E09BB"/>
    <w:rsid w:val="001E2166"/>
    <w:rsid w:val="001E2516"/>
    <w:rsid w:val="001F29D0"/>
    <w:rsid w:val="00203214"/>
    <w:rsid w:val="002053F6"/>
    <w:rsid w:val="002132B8"/>
    <w:rsid w:val="0021688A"/>
    <w:rsid w:val="0024081C"/>
    <w:rsid w:val="00241FE5"/>
    <w:rsid w:val="002448C5"/>
    <w:rsid w:val="00257E23"/>
    <w:rsid w:val="00270185"/>
    <w:rsid w:val="002A3868"/>
    <w:rsid w:val="002B15D6"/>
    <w:rsid w:val="002B6062"/>
    <w:rsid w:val="002C60EA"/>
    <w:rsid w:val="002E7A21"/>
    <w:rsid w:val="002F5170"/>
    <w:rsid w:val="002F7D65"/>
    <w:rsid w:val="00302DD3"/>
    <w:rsid w:val="00304B3E"/>
    <w:rsid w:val="0030753A"/>
    <w:rsid w:val="003107DD"/>
    <w:rsid w:val="003332D1"/>
    <w:rsid w:val="00347F43"/>
    <w:rsid w:val="00350210"/>
    <w:rsid w:val="00356894"/>
    <w:rsid w:val="00356BD3"/>
    <w:rsid w:val="00363905"/>
    <w:rsid w:val="00374641"/>
    <w:rsid w:val="0039131E"/>
    <w:rsid w:val="003A4CF4"/>
    <w:rsid w:val="003B5B15"/>
    <w:rsid w:val="003B6875"/>
    <w:rsid w:val="003C437E"/>
    <w:rsid w:val="003D1D86"/>
    <w:rsid w:val="0042627A"/>
    <w:rsid w:val="00426706"/>
    <w:rsid w:val="00465613"/>
    <w:rsid w:val="00486582"/>
    <w:rsid w:val="00492F03"/>
    <w:rsid w:val="004B16B6"/>
    <w:rsid w:val="004B1903"/>
    <w:rsid w:val="004D39D7"/>
    <w:rsid w:val="004E0C3F"/>
    <w:rsid w:val="004F2D98"/>
    <w:rsid w:val="005017F1"/>
    <w:rsid w:val="00515175"/>
    <w:rsid w:val="00561D07"/>
    <w:rsid w:val="0056285C"/>
    <w:rsid w:val="00562FA7"/>
    <w:rsid w:val="005670FD"/>
    <w:rsid w:val="00572C19"/>
    <w:rsid w:val="00586409"/>
    <w:rsid w:val="00592A8A"/>
    <w:rsid w:val="0059523E"/>
    <w:rsid w:val="005A6310"/>
    <w:rsid w:val="005C306C"/>
    <w:rsid w:val="005D5D6C"/>
    <w:rsid w:val="005E120E"/>
    <w:rsid w:val="005F155A"/>
    <w:rsid w:val="005F1C5A"/>
    <w:rsid w:val="005F3681"/>
    <w:rsid w:val="00637D61"/>
    <w:rsid w:val="006601F9"/>
    <w:rsid w:val="006679DB"/>
    <w:rsid w:val="006A126E"/>
    <w:rsid w:val="006A264A"/>
    <w:rsid w:val="006C2F09"/>
    <w:rsid w:val="006D6F80"/>
    <w:rsid w:val="006F4D8E"/>
    <w:rsid w:val="007145D4"/>
    <w:rsid w:val="00714D3E"/>
    <w:rsid w:val="007439B0"/>
    <w:rsid w:val="0075626A"/>
    <w:rsid w:val="00760274"/>
    <w:rsid w:val="00777BFB"/>
    <w:rsid w:val="00794394"/>
    <w:rsid w:val="00797923"/>
    <w:rsid w:val="007A0EEE"/>
    <w:rsid w:val="007C01C2"/>
    <w:rsid w:val="007D5C36"/>
    <w:rsid w:val="007D702E"/>
    <w:rsid w:val="007F0794"/>
    <w:rsid w:val="008360F7"/>
    <w:rsid w:val="00856242"/>
    <w:rsid w:val="00862A64"/>
    <w:rsid w:val="00886D14"/>
    <w:rsid w:val="00890FFC"/>
    <w:rsid w:val="008A50BC"/>
    <w:rsid w:val="008A71F2"/>
    <w:rsid w:val="008B7575"/>
    <w:rsid w:val="008E727D"/>
    <w:rsid w:val="00912791"/>
    <w:rsid w:val="009172AF"/>
    <w:rsid w:val="0092419F"/>
    <w:rsid w:val="00944307"/>
    <w:rsid w:val="00944339"/>
    <w:rsid w:val="0094527B"/>
    <w:rsid w:val="009538E5"/>
    <w:rsid w:val="00956F0F"/>
    <w:rsid w:val="009A5BB3"/>
    <w:rsid w:val="009B1D82"/>
    <w:rsid w:val="009B3EDD"/>
    <w:rsid w:val="009B4604"/>
    <w:rsid w:val="009C0A9E"/>
    <w:rsid w:val="009C224A"/>
    <w:rsid w:val="009C2F20"/>
    <w:rsid w:val="009D5E8C"/>
    <w:rsid w:val="009E6A0A"/>
    <w:rsid w:val="009F3477"/>
    <w:rsid w:val="00A1138A"/>
    <w:rsid w:val="00A20D82"/>
    <w:rsid w:val="00A20E26"/>
    <w:rsid w:val="00A47493"/>
    <w:rsid w:val="00A508F9"/>
    <w:rsid w:val="00A5646E"/>
    <w:rsid w:val="00A91DC4"/>
    <w:rsid w:val="00A9334B"/>
    <w:rsid w:val="00A967E8"/>
    <w:rsid w:val="00A97EEA"/>
    <w:rsid w:val="00AA6338"/>
    <w:rsid w:val="00AE75BF"/>
    <w:rsid w:val="00AF47A4"/>
    <w:rsid w:val="00B05083"/>
    <w:rsid w:val="00B06DC9"/>
    <w:rsid w:val="00B202D4"/>
    <w:rsid w:val="00B521A0"/>
    <w:rsid w:val="00B836AB"/>
    <w:rsid w:val="00B906E6"/>
    <w:rsid w:val="00B9209D"/>
    <w:rsid w:val="00BC2E03"/>
    <w:rsid w:val="00BC4181"/>
    <w:rsid w:val="00BD5C4D"/>
    <w:rsid w:val="00BE79A7"/>
    <w:rsid w:val="00C00121"/>
    <w:rsid w:val="00C01639"/>
    <w:rsid w:val="00C05B14"/>
    <w:rsid w:val="00C22838"/>
    <w:rsid w:val="00C25B32"/>
    <w:rsid w:val="00C353BC"/>
    <w:rsid w:val="00C553DC"/>
    <w:rsid w:val="00C55B3C"/>
    <w:rsid w:val="00C737FC"/>
    <w:rsid w:val="00C878E3"/>
    <w:rsid w:val="00CA1C8D"/>
    <w:rsid w:val="00CA604E"/>
    <w:rsid w:val="00CA7A1D"/>
    <w:rsid w:val="00CB1CCE"/>
    <w:rsid w:val="00CB1DA0"/>
    <w:rsid w:val="00CC0711"/>
    <w:rsid w:val="00CC0B2B"/>
    <w:rsid w:val="00CC52EA"/>
    <w:rsid w:val="00CE2405"/>
    <w:rsid w:val="00CF1B27"/>
    <w:rsid w:val="00D046F7"/>
    <w:rsid w:val="00D20610"/>
    <w:rsid w:val="00D268F7"/>
    <w:rsid w:val="00D378AE"/>
    <w:rsid w:val="00D64900"/>
    <w:rsid w:val="00D7447B"/>
    <w:rsid w:val="00D833BD"/>
    <w:rsid w:val="00D86969"/>
    <w:rsid w:val="00DA2A8B"/>
    <w:rsid w:val="00DE2778"/>
    <w:rsid w:val="00DE3DEE"/>
    <w:rsid w:val="00DE73AC"/>
    <w:rsid w:val="00DF33E7"/>
    <w:rsid w:val="00E0627E"/>
    <w:rsid w:val="00E1101C"/>
    <w:rsid w:val="00E14005"/>
    <w:rsid w:val="00E20805"/>
    <w:rsid w:val="00E32058"/>
    <w:rsid w:val="00E33410"/>
    <w:rsid w:val="00E34723"/>
    <w:rsid w:val="00E53D8A"/>
    <w:rsid w:val="00E55DBC"/>
    <w:rsid w:val="00E61A87"/>
    <w:rsid w:val="00E7307B"/>
    <w:rsid w:val="00E75B38"/>
    <w:rsid w:val="00E91C38"/>
    <w:rsid w:val="00E970A5"/>
    <w:rsid w:val="00EB1C59"/>
    <w:rsid w:val="00ED5C96"/>
    <w:rsid w:val="00EE2D4B"/>
    <w:rsid w:val="00EF3D25"/>
    <w:rsid w:val="00F14009"/>
    <w:rsid w:val="00F41185"/>
    <w:rsid w:val="00F436CB"/>
    <w:rsid w:val="00F53C0F"/>
    <w:rsid w:val="00F5583D"/>
    <w:rsid w:val="00F60134"/>
    <w:rsid w:val="00F754D5"/>
    <w:rsid w:val="00F758A0"/>
    <w:rsid w:val="00F816EB"/>
    <w:rsid w:val="00F94DC5"/>
    <w:rsid w:val="00F963E0"/>
    <w:rsid w:val="00FB767C"/>
    <w:rsid w:val="00FB7978"/>
    <w:rsid w:val="00FC24DE"/>
    <w:rsid w:val="00FC6D32"/>
    <w:rsid w:val="00FD3B3D"/>
    <w:rsid w:val="00FD44CA"/>
    <w:rsid w:val="00FD7B84"/>
    <w:rsid w:val="00FE0B2F"/>
    <w:rsid w:val="00FE10D8"/>
    <w:rsid w:val="00FE5675"/>
    <w:rsid w:val="00FF1A5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CF2"/>
  <w15:chartTrackingRefBased/>
  <w15:docId w15:val="{46FC8E5F-382F-4844-9C27-4407839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2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1"/>
    <w:qFormat/>
    <w:rsid w:val="00B521A0"/>
    <w:pPr>
      <w:ind w:left="659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52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sid w:val="00B52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B521A0"/>
    <w:pPr>
      <w:jc w:val="both"/>
    </w:pPr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B52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B521A0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B521A0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rsid w:val="00B52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ftarParagraf">
    <w:name w:val="List Paragraph"/>
    <w:basedOn w:val="Normal"/>
    <w:uiPriority w:val="34"/>
    <w:qFormat/>
    <w:rsid w:val="00241FE5"/>
    <w:pPr>
      <w:ind w:left="827" w:hanging="361"/>
      <w:jc w:val="both"/>
    </w:pPr>
  </w:style>
  <w:style w:type="paragraph" w:styleId="Header">
    <w:name w:val="header"/>
    <w:basedOn w:val="Normal"/>
    <w:link w:val="HeaderKAR"/>
    <w:uiPriority w:val="99"/>
    <w:unhideWhenUsed/>
    <w:rsid w:val="0092419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9241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KAR"/>
    <w:uiPriority w:val="99"/>
    <w:unhideWhenUsed/>
    <w:rsid w:val="0092419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92419F"/>
    <w:rPr>
      <w:rFonts w:ascii="Times New Roman" w:eastAsia="Times New Roman" w:hAnsi="Times New Roman" w:cs="Times New Roman"/>
    </w:rPr>
  </w:style>
  <w:style w:type="character" w:styleId="ReferensiKomentar">
    <w:name w:val="annotation reference"/>
    <w:basedOn w:val="FontParagrafDefault"/>
    <w:uiPriority w:val="99"/>
    <w:semiHidden/>
    <w:unhideWhenUsed/>
    <w:rsid w:val="005670F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670FD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670FD"/>
    <w:rPr>
      <w:rFonts w:ascii="Times New Roman" w:eastAsia="Times New Roman" w:hAnsi="Times New Roman" w:cs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670F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670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C2F09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C2F09"/>
    <w:rPr>
      <w:rFonts w:ascii="Segoe UI" w:eastAsia="Times New Roman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44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.evitafarch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sopiah@uinsgd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4A0E-AA26-44CE-9897-F8D4F08C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rafly_com</dc:creator>
  <cp:keywords/>
  <dc:description/>
  <cp:lastModifiedBy>renirahmawati33@gmail.com</cp:lastModifiedBy>
  <cp:revision>4</cp:revision>
  <cp:lastPrinted>2022-05-17T13:00:00Z</cp:lastPrinted>
  <dcterms:created xsi:type="dcterms:W3CDTF">2022-08-01T16:19:00Z</dcterms:created>
  <dcterms:modified xsi:type="dcterms:W3CDTF">2024-06-23T16:18:00Z</dcterms:modified>
</cp:coreProperties>
</file>