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ink/ink2.xml" ContentType="application/inkml+xml"/>
  <Override PartName="/word/settings.xml" ContentType="application/vnd.openxmlformats-officedocument.wordprocessingml.settings+xml"/>
  <Override PartName="/docProps/custom.xml" ContentType="application/vnd.openxmlformats-officedocument.custom-properties+xml"/>
  <Override PartName="/word/ink/ink3.xml" ContentType="application/inkml+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rPr>
          <w:rFonts w:ascii="Times New Roman" w:cs="Times New Roman" w:hAnsi="Times New Roman"/>
          <w:sz w:val="24"/>
          <w:szCs w:val="24"/>
        </w:rPr>
      </w:pPr>
      <w:r>
        <w:rPr>
          <w:rFonts w:ascii="Times New Roman" w:cs="Times New Roman" w:hAnsi="Times New Roman"/>
          <w:sz w:val="24"/>
          <w:szCs w:val="24"/>
        </w:rPr>
        <w:t>Psympathic: Jurnal Ilmiah Psikologi</w:t>
      </w:r>
    </w:p>
    <w:p>
      <w:pPr>
        <w:pStyle w:val="style0"/>
        <w:spacing w:after="0"/>
        <w:rPr>
          <w:rFonts w:ascii="Times New Roman" w:cs="Times New Roman" w:hAnsi="Times New Roman"/>
          <w:sz w:val="24"/>
          <w:szCs w:val="24"/>
        </w:rPr>
      </w:pPr>
      <w:r>
        <w:rPr>
          <w:rFonts w:ascii="Times New Roman" w:cs="Times New Roman" w:hAnsi="Times New Roman"/>
          <w:sz w:val="24"/>
          <w:szCs w:val="24"/>
        </w:rPr>
        <w:t>ISSN Online 2502-2903</w:t>
      </w:r>
    </w:p>
    <w:p>
      <w:pPr>
        <w:pStyle w:val="style0"/>
        <w:spacing w:after="0"/>
        <w:rPr>
          <w:rFonts w:ascii="Times New Roman" w:cs="Times New Roman" w:hAnsi="Times New Roman"/>
          <w:sz w:val="24"/>
          <w:szCs w:val="24"/>
        </w:rPr>
      </w:pPr>
      <w:r>
        <w:rPr>
          <w:rFonts w:ascii="Times New Roman" w:cs="Times New Roman" w:hAnsi="Times New Roman"/>
          <w:sz w:val="24"/>
          <w:szCs w:val="24"/>
        </w:rPr>
        <w:t>ISSN Cetak 2356-3591</w:t>
      </w:r>
    </w:p>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u w:val="single"/>
        </w:rPr>
      </w:pPr>
      <w:r>
        <w:rPr>
          <w:rFonts w:ascii="Times New Roman" w:cs="Times New Roman" w:hAnsi="Times New Roman"/>
          <w:b/>
          <w:sz w:val="24"/>
          <w:szCs w:val="24"/>
          <w:u w:val="single"/>
        </w:rPr>
        <w:t>SURAT PERNYATAAN</w:t>
      </w:r>
    </w:p>
    <w:p>
      <w:pPr>
        <w:pStyle w:val="style0"/>
        <w:jc w:val="center"/>
        <w:rPr>
          <w:rFonts w:ascii="Times New Roman" w:cs="Times New Roman" w:hAnsi="Times New Roman"/>
          <w:b/>
          <w:sz w:val="24"/>
          <w:szCs w:val="24"/>
        </w:rPr>
      </w:pPr>
    </w:p>
    <w:tbl>
      <w:tblPr>
        <w:tblStyle w:val="style154"/>
        <w:tblW w:w="0" w:type="auto"/>
        <w:tblInd w:w="108" w:type="dxa"/>
        <w:tblLook w:val="04A0" w:firstRow="1" w:lastRow="0" w:firstColumn="1" w:lastColumn="0" w:noHBand="0" w:noVBand="1"/>
      </w:tblPr>
      <w:tblGrid>
        <w:gridCol w:w="1635"/>
        <w:gridCol w:w="2898"/>
        <w:gridCol w:w="1704"/>
        <w:gridCol w:w="2898"/>
      </w:tblGrid>
      <w:tr>
        <w:trPr>
          <w:trHeight w:val="502" w:hRule="atLeast"/>
        </w:trPr>
        <w:tc>
          <w:tcPr>
            <w:tcW w:w="1635" w:type="dxa"/>
            <w:tcBorders/>
            <w:vAlign w:val="center"/>
          </w:tcPr>
          <w:p>
            <w:pPr>
              <w:pStyle w:val="style0"/>
              <w:jc w:val="center"/>
              <w:rPr>
                <w:rFonts w:ascii="Times New Roman" w:cs="Times New Roman" w:hAnsi="Times New Roman"/>
                <w:sz w:val="24"/>
                <w:szCs w:val="24"/>
              </w:rPr>
            </w:pPr>
          </w:p>
        </w:tc>
        <w:tc>
          <w:tcPr>
            <w:tcW w:w="2898"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NAMA</w:t>
            </w:r>
          </w:p>
        </w:tc>
        <w:tc>
          <w:tcPr>
            <w:tcW w:w="1704"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NIDN</w:t>
            </w:r>
          </w:p>
        </w:tc>
        <w:tc>
          <w:tcPr>
            <w:tcW w:w="2898" w:type="dxa"/>
            <w:tcBorders/>
            <w:vAlign w:val="center"/>
          </w:tcPr>
          <w:p>
            <w:pPr>
              <w:pStyle w:val="style0"/>
              <w:jc w:val="center"/>
              <w:rPr>
                <w:rFonts w:ascii="Times New Roman" w:cs="Times New Roman" w:hAnsi="Times New Roman"/>
                <w:sz w:val="24"/>
                <w:szCs w:val="24"/>
              </w:rPr>
            </w:pPr>
            <w:r>
              <w:rPr>
                <w:rFonts w:ascii="Times New Roman" w:cs="Times New Roman" w:hAnsi="Times New Roman"/>
                <w:sz w:val="24"/>
                <w:szCs w:val="24"/>
              </w:rPr>
              <w:t>INSTITUSI</w:t>
            </w:r>
          </w:p>
        </w:tc>
      </w:tr>
      <w:tr>
        <w:tblPrEx/>
        <w:trPr>
          <w:trHeight w:val="522" w:hRule="atLeast"/>
        </w:trPr>
        <w:tc>
          <w:tcPr>
            <w:tcW w:w="1635" w:type="dxa"/>
            <w:tcBorders/>
            <w:vAlign w:val="center"/>
          </w:tcPr>
          <w:p>
            <w:pPr>
              <w:pStyle w:val="style0"/>
              <w:rPr>
                <w:rFonts w:ascii="Times New Roman" w:cs="Times New Roman" w:hAnsi="Times New Roman"/>
                <w:sz w:val="24"/>
                <w:szCs w:val="24"/>
              </w:rPr>
            </w:pPr>
            <w:r>
              <w:rPr>
                <w:rFonts w:ascii="Times New Roman" w:cs="Times New Roman" w:hAnsi="Times New Roman"/>
                <w:sz w:val="24"/>
                <w:szCs w:val="24"/>
              </w:rPr>
              <w:t>Penulis 1</w:t>
            </w:r>
            <w:r>
              <w:rPr>
                <w:rFonts w:ascii="Times New Roman" w:cs="Times New Roman" w:hAnsi="Times New Roman"/>
                <w:sz w:val="24"/>
                <w:szCs w:val="24"/>
                <w:vertAlign w:val="superscript"/>
              </w:rPr>
              <w:t>*</w:t>
            </w:r>
            <w:r>
              <w:rPr>
                <w:rFonts w:ascii="Times New Roman" w:cs="Times New Roman" w:hAnsi="Times New Roman"/>
                <w:sz w:val="24"/>
                <w:szCs w:val="24"/>
              </w:rPr>
              <w:t xml:space="preserve">     </w:t>
            </w:r>
          </w:p>
        </w:tc>
        <w:tc>
          <w:tcPr>
            <w:tcW w:w="2898" w:type="dxa"/>
            <w:tcBorders/>
          </w:tcPr>
          <w:p>
            <w:pPr>
              <w:pStyle w:val="style0"/>
              <w:jc w:val="both"/>
              <w:rPr>
                <w:rFonts w:ascii="Times New Roman" w:cs="Times New Roman" w:hAnsi="Times New Roman"/>
                <w:sz w:val="24"/>
                <w:szCs w:val="24"/>
              </w:rPr>
            </w:pPr>
            <w:r>
              <w:rPr>
                <w:lang w:val="en-US"/>
              </w:rPr>
              <w:t>Agus Abdul Rahman</w:t>
            </w:r>
            <w:r>
              <w:rPr/>
              <mc:AlternateContent>
                <mc:Choice Requires="wps">
                  <w:drawing>
                    <wp:anchor distT="0" distB="0" distL="0" distR="0" simplePos="false" relativeHeight="2" behindDoc="false" locked="false" layoutInCell="true" allowOverlap="true">
                      <wp:simplePos x="0" y="0"/>
                      <wp:positionH relativeFrom="character">
                        <wp:posOffset>193835</wp:posOffset>
                      </wp:positionH>
                      <wp:positionV relativeFrom="line">
                        <wp:posOffset>112534</wp:posOffset>
                      </wp:positionV>
                      <wp:extent cx="25969" cy="16448"/>
                      <wp:effectExtent l="0" t="0" r="0" b="0"/>
                      <wp:wrapNone/>
                      <wp:docPr id="1036"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25969" cy="16448"/>
                            </w14:xfrm>
                          </w14:contentPart>
                        </a:graphicData>
                      </a:graphic>
                    </wp:anchor>
                  </w:drawing>
                </mc:Choice>
                <mc:Fallback>
                  <w:pict>
                    <v:shape id="1036" filled="f" stroked="t" style="position:absolute;margin-left:15.26pt;margin-top:8.86pt;width:2.04pt;height:1.3pt;z-index:2;mso-position-horizontal-relative:char;mso-position-vertical-relative:line;mso-width-relative:page;mso-height-relative:page;mso-wrap-distance-left:0.0pt;mso-wrap-distance-right:0.0pt;visibility:visible;">
                      <v:fill/>
                      <o:ink i="AEodBOQCmAQZCjgIAP4PAAAAAAACCwpIEUQARRNGE1AAFQAAgD8AAIA/AAAAAAAAAAAFATgKFQKD&#10;/iJa/iLHg/4Utv4U+4P8CB+ArA==&#10;"/>
                    </v:shape>
                  </w:pict>
                </mc:Fallback>
              </mc:AlternateContent>
            </w:r>
          </w:p>
        </w:tc>
        <w:tc>
          <w:tcPr>
            <w:tcW w:w="170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lang w:val="en-US"/>
              </w:rPr>
              <w:t>2016087202</w:t>
            </w:r>
          </w:p>
        </w:tc>
        <w:tc>
          <w:tcPr>
            <w:tcW w:w="2898"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lang w:val="en-US"/>
              </w:rPr>
              <w:t>UIN SGD Bandung</w:t>
            </w:r>
          </w:p>
        </w:tc>
      </w:tr>
      <w:tr>
        <w:tblPrEx/>
        <w:trPr>
          <w:trHeight w:val="544" w:hRule="atLeast"/>
        </w:trPr>
        <w:tc>
          <w:tcPr>
            <w:tcW w:w="1635" w:type="dxa"/>
            <w:tcBorders/>
            <w:vAlign w:val="center"/>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Penulis 2</w:t>
            </w:r>
            <w:r>
              <w:rPr>
                <w:rFonts w:ascii="Times New Roman" w:cs="Times New Roman" w:hAnsi="Times New Roman"/>
                <w:sz w:val="24"/>
                <w:szCs w:val="24"/>
                <w:vertAlign w:val="superscript"/>
              </w:rPr>
              <w:t>*</w:t>
            </w:r>
          </w:p>
        </w:tc>
        <w:tc>
          <w:tcPr>
            <w:tcW w:w="2898"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lang w:val="en-US"/>
              </w:rPr>
              <w:t>Nur'aini Azizah</w:t>
            </w:r>
          </w:p>
        </w:tc>
        <w:tc>
          <w:tcPr>
            <w:tcW w:w="1704"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lang w:val="en-US"/>
              </w:rPr>
              <w:t>2007029004</w:t>
            </w:r>
          </w:p>
        </w:tc>
        <w:tc>
          <w:tcPr>
            <w:tcW w:w="2898"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lang w:val="en-US"/>
              </w:rPr>
              <w:t>UIN SGD Bandung</w:t>
            </w:r>
          </w:p>
        </w:tc>
      </w:tr>
      <w:tr>
        <w:tblPrEx/>
        <w:trPr>
          <w:trHeight w:val="552" w:hRule="atLeast"/>
        </w:trPr>
        <w:tc>
          <w:tcPr>
            <w:tcW w:w="1635" w:type="dxa"/>
            <w:tcBorders/>
            <w:vAlign w:val="center"/>
          </w:tcPr>
          <w:p>
            <w:pPr>
              <w:pStyle w:val="style0"/>
              <w:rPr>
                <w:rFonts w:ascii="Times New Roman" w:cs="Times New Roman" w:hAnsi="Times New Roman"/>
                <w:sz w:val="24"/>
                <w:szCs w:val="24"/>
                <w:vertAlign w:val="superscript"/>
              </w:rPr>
            </w:pPr>
            <w:r>
              <w:rPr>
                <w:rFonts w:ascii="Times New Roman" w:cs="Times New Roman" w:hAnsi="Times New Roman"/>
                <w:sz w:val="24"/>
                <w:szCs w:val="24"/>
              </w:rPr>
              <w:t>Penulis 3</w:t>
            </w:r>
            <w:r>
              <w:rPr>
                <w:rFonts w:ascii="Times New Roman" w:cs="Times New Roman" w:hAnsi="Times New Roman"/>
                <w:sz w:val="24"/>
                <w:szCs w:val="24"/>
                <w:vertAlign w:val="superscript"/>
              </w:rPr>
              <w:t>*</w:t>
            </w:r>
          </w:p>
        </w:tc>
        <w:tc>
          <w:tcPr>
            <w:tcW w:w="2898" w:type="dxa"/>
            <w:tcBorders>
              <w:bottom w:val="single" w:sz="4" w:space="0" w:color="auto"/>
            </w:tcBorders>
          </w:tcPr>
          <w:p>
            <w:pPr>
              <w:pStyle w:val="style0"/>
              <w:jc w:val="both"/>
              <w:rPr>
                <w:rFonts w:ascii="Times New Roman" w:cs="Times New Roman" w:hAnsi="Times New Roman"/>
                <w:sz w:val="24"/>
                <w:szCs w:val="24"/>
              </w:rPr>
            </w:pPr>
            <w:r>
              <w:rPr>
                <w:rFonts w:ascii="Times New Roman" w:cs="Times New Roman" w:hAnsi="Times New Roman"/>
                <w:sz w:val="24"/>
                <w:szCs w:val="24"/>
                <w:lang w:val="en-US"/>
              </w:rPr>
              <w:t>Royanulloh</w:t>
            </w:r>
          </w:p>
        </w:tc>
        <w:tc>
          <w:tcPr>
            <w:tcW w:w="1704" w:type="dxa"/>
            <w:tcBorders>
              <w:bottom w:val="single" w:sz="4" w:space="0" w:color="auto"/>
            </w:tcBorders>
          </w:tcPr>
          <w:p>
            <w:pPr>
              <w:pStyle w:val="style0"/>
              <w:jc w:val="both"/>
              <w:rPr>
                <w:rFonts w:ascii="Times New Roman" w:cs="Times New Roman" w:hAnsi="Times New Roman"/>
                <w:sz w:val="24"/>
                <w:szCs w:val="24"/>
              </w:rPr>
            </w:pPr>
          </w:p>
        </w:tc>
        <w:tc>
          <w:tcPr>
            <w:tcW w:w="2898"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lang w:val="en-US"/>
              </w:rPr>
              <w:t>UIN Walisongo Semarang</w:t>
            </w:r>
          </w:p>
        </w:tc>
      </w:tr>
      <w:tr>
        <w:tblPrEx/>
        <w:trPr>
          <w:trHeight w:val="1206" w:hRule="atLeast"/>
        </w:trPr>
        <w:tc>
          <w:tcPr>
            <w:tcW w:w="1635" w:type="dxa"/>
            <w:tcBorders/>
            <w:vAlign w:val="center"/>
          </w:tcPr>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Judul Artikel</w:t>
            </w:r>
          </w:p>
        </w:tc>
        <w:tc>
          <w:tcPr>
            <w:tcW w:w="7500" w:type="dxa"/>
            <w:gridSpan w:val="3"/>
            <w:tcBorders/>
          </w:tcPr>
          <w:p>
            <w:pPr>
              <w:pStyle w:val="style0"/>
              <w:jc w:val="both"/>
              <w:rPr>
                <w:rFonts w:ascii="Times New Roman" w:cs="Times New Roman" w:hAnsi="Times New Roman"/>
                <w:sz w:val="24"/>
                <w:szCs w:val="24"/>
              </w:rPr>
            </w:pPr>
            <w:r>
              <w:rPr>
                <w:rFonts w:ascii="Times New Roman" w:cs="Times New Roman" w:hAnsi="Times New Roman"/>
                <w:sz w:val="24"/>
                <w:szCs w:val="24"/>
                <w:lang w:val="en-US"/>
              </w:rPr>
              <w:t>Harapan terhadap Perdamaian: Peran Need for Closure, Fondasi Moral, dan Latar Belakang Demografis</w:t>
            </w:r>
          </w:p>
          <w:p>
            <w:pPr>
              <w:pStyle w:val="style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Dengan ini menyatakan bahwa : </w:t>
      </w:r>
    </w:p>
    <w:p>
      <w:pPr>
        <w:pStyle w:val="style179"/>
        <w:numPr>
          <w:ilvl w:val="0"/>
          <w:numId w:val="1"/>
        </w:numPr>
        <w:jc w:val="both"/>
        <w:rPr>
          <w:rFonts w:ascii="Times New Roman" w:cs="Times New Roman" w:hAnsi="Times New Roman"/>
          <w:sz w:val="24"/>
          <w:szCs w:val="24"/>
        </w:rPr>
      </w:pPr>
      <w:r>
        <w:rPr>
          <w:rFonts w:ascii="Times New Roman" w:cs="Times New Roman" w:hAnsi="Times New Roman"/>
          <w:sz w:val="24"/>
          <w:szCs w:val="24"/>
        </w:rPr>
        <w:t xml:space="preserve">Artikel dengan judul tersebut di atas belum pernah diterbitkan ataupun sedang dalam proses review di jurnal </w:t>
      </w:r>
      <w:r>
        <w:rPr>
          <w:rFonts w:ascii="Times New Roman" w:cs="Times New Roman" w:hAnsi="Times New Roman"/>
          <w:sz w:val="24"/>
          <w:szCs w:val="24"/>
        </w:rPr>
        <w:t>lainnya serta bebas plagiarism.</w:t>
      </w:r>
    </w:p>
    <w:p>
      <w:pPr>
        <w:pStyle w:val="style179"/>
        <w:numPr>
          <w:ilvl w:val="0"/>
          <w:numId w:val="1"/>
        </w:numPr>
        <w:jc w:val="both"/>
        <w:rPr>
          <w:rFonts w:ascii="Times New Roman" w:cs="Times New Roman" w:hAnsi="Times New Roman"/>
          <w:sz w:val="24"/>
          <w:szCs w:val="24"/>
        </w:rPr>
      </w:pPr>
      <w:r>
        <w:rPr>
          <w:rFonts w:ascii="Times New Roman" w:cs="Times New Roman" w:hAnsi="Times New Roman"/>
          <w:sz w:val="24"/>
          <w:szCs w:val="24"/>
        </w:rPr>
        <w:t>Seluruh referensi yang digunakan telah tercantum di dalam daftar pustaka.</w:t>
      </w:r>
    </w:p>
    <w:p>
      <w:pPr>
        <w:pStyle w:val="style179"/>
        <w:numPr>
          <w:ilvl w:val="0"/>
          <w:numId w:val="1"/>
        </w:numPr>
        <w:jc w:val="both"/>
        <w:rPr>
          <w:rFonts w:ascii="Times New Roman" w:cs="Times New Roman" w:hAnsi="Times New Roman"/>
          <w:sz w:val="24"/>
          <w:szCs w:val="24"/>
        </w:rPr>
      </w:pPr>
      <w:r>
        <w:rPr>
          <w:rFonts w:ascii="Times New Roman" w:cs="Times New Roman" w:hAnsi="Times New Roman"/>
          <w:sz w:val="24"/>
          <w:szCs w:val="24"/>
        </w:rPr>
        <w:t>Bersedia mengikuti proses review di Jurnal Psympathic sampai dengan selesai.</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Demikianlah surat pernyataan ini </w:t>
      </w:r>
      <w:r>
        <w:rPr>
          <w:rFonts w:ascii="Times New Roman" w:cs="Times New Roman" w:hAnsi="Times New Roman"/>
          <w:sz w:val="24"/>
          <w:szCs w:val="24"/>
        </w:rPr>
        <w:t>kami</w:t>
      </w:r>
      <w:r>
        <w:rPr>
          <w:rFonts w:ascii="Times New Roman" w:cs="Times New Roman" w:hAnsi="Times New Roman"/>
          <w:sz w:val="24"/>
          <w:szCs w:val="24"/>
        </w:rPr>
        <w:t xml:space="preserve"> buat dengan sebenar-benarnya.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081"/>
        <w:gridCol w:w="3081"/>
      </w:tblGrid>
      <w:tr>
        <w:trPr>
          <w:trHeight w:val="469" w:hRule="atLeast"/>
        </w:trPr>
        <w:tc>
          <w:tcPr>
            <w:tcW w:w="9243" w:type="dxa"/>
            <w:gridSpan w:val="3"/>
            <w:tcBorders/>
          </w:tcPr>
          <w:p>
            <w:pPr>
              <w:pStyle w:val="style0"/>
              <w:jc w:val="center"/>
              <w:rPr>
                <w:rFonts w:ascii="Times New Roman" w:cs="Times New Roman" w:hAnsi="Times New Roman"/>
                <w:sz w:val="24"/>
                <w:szCs w:val="24"/>
              </w:rPr>
            </w:pPr>
            <w:r>
              <w:rPr>
                <w:rFonts w:ascii="Times New Roman" w:cs="Times New Roman" w:hAnsi="Times New Roman"/>
                <w:sz w:val="24"/>
                <w:szCs w:val="24"/>
                <w:lang w:val="en-US"/>
              </w:rPr>
              <w:t>Bandung, Juni 2020</w:t>
            </w:r>
          </w:p>
        </w:tc>
      </w:tr>
      <w:tr>
        <w:tblPrEx/>
        <w:trPr>
          <w:trHeight w:val="404" w:hRule="atLeast"/>
        </w:trPr>
        <w:tc>
          <w:tcPr>
            <w:tcW w:w="9243" w:type="dxa"/>
            <w:gridSpan w:val="3"/>
            <w:tcBorders/>
          </w:tcPr>
          <w:p>
            <w:pPr>
              <w:pStyle w:val="style0"/>
              <w:jc w:val="center"/>
              <w:rPr>
                <w:rFonts w:ascii="Times New Roman" w:cs="Times New Roman" w:hAnsi="Times New Roman"/>
                <w:sz w:val="24"/>
                <w:szCs w:val="24"/>
                <w:vertAlign w:val="superscript"/>
              </w:rPr>
            </w:pPr>
            <w:r>
              <w:rPr>
                <w:rFonts w:ascii="Times New Roman" w:cs="Times New Roman" w:hAnsi="Times New Roman"/>
                <w:sz w:val="24"/>
                <w:szCs w:val="24"/>
              </w:rPr>
              <w:t>Yang membuat pernyataan</w:t>
            </w:r>
            <w:r>
              <w:rPr>
                <w:rFonts w:ascii="Times New Roman" w:cs="Times New Roman" w:hAnsi="Times New Roman"/>
                <w:sz w:val="24"/>
                <w:szCs w:val="24"/>
                <w:vertAlign w:val="superscript"/>
              </w:rPr>
              <w:t>*</w:t>
            </w:r>
          </w:p>
        </w:tc>
      </w:tr>
      <w:tr>
        <w:tblPrEx/>
        <w:trPr>
          <w:trHeight w:val="1559" w:hRule="atLeast"/>
        </w:trPr>
        <w:tc>
          <w:tcPr>
            <w:tcW w:w="3081" w:type="dxa"/>
            <w:tcBorders/>
          </w:tcPr>
          <w:p>
            <w:pPr>
              <w:pStyle w:val="style0"/>
              <w:jc w:val="center"/>
              <w:rPr>
                <w:rFonts w:ascii="Times New Roman" w:cs="Times New Roman" w:hAnsi="Times New Roman"/>
                <w:sz w:val="24"/>
                <w:szCs w:val="24"/>
                <w:vertAlign w:val="superscript"/>
              </w:rPr>
            </w:pPr>
            <w:r>
              <w:rPr>
                <w:rFonts w:ascii="Times New Roman" w:cs="Times New Roman" w:hAnsi="Times New Roman"/>
                <w:sz w:val="24"/>
                <w:szCs w:val="24"/>
              </w:rPr>
              <w:t>Penul</w:t>
            </w:r>
            <w:r>
              <w:rPr>
                <w:rFonts w:ascii="Times New Roman" w:cs="Times New Roman" w:hAnsi="Times New Roman"/>
                <w:sz w:val="24"/>
                <w:szCs w:val="24"/>
                <w:lang w:val="en-US"/>
              </w:rPr>
              <w:t>i</w:t>
            </w:r>
            <w:r>
              <w:rPr>
                <w:rFonts w:ascii="Times New Roman" w:cs="Times New Roman" w:hAnsi="Times New Roman"/>
                <w:sz w:val="24"/>
                <w:szCs w:val="24"/>
              </w:rPr>
              <w:t>s 1</w:t>
            </w:r>
          </w:p>
        </w:tc>
        <w:tc>
          <w:tcPr>
            <w:tcW w:w="308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Pe</w:t>
            </w:r>
            <w:r>
              <w:rPr/>
              <mc:AlternateContent>
                <mc:Choice Requires="wps">
                  <w:drawing>
                    <wp:anchor distT="0" distB="0" distL="0" distR="0" simplePos="false" relativeHeight="3" behindDoc="false" locked="false" layoutInCell="true" allowOverlap="true">
                      <wp:simplePos x="0" y="0"/>
                      <wp:positionH relativeFrom="character">
                        <wp:posOffset>-582410</wp:posOffset>
                      </wp:positionH>
                      <wp:positionV relativeFrom="line">
                        <wp:posOffset>201645</wp:posOffset>
                      </wp:positionV>
                      <wp:extent cx="1376973" cy="610039"/>
                      <wp:effectExtent l="0" t="0" r="0" b="0"/>
                      <wp:wrapNone/>
                      <wp:docPr id="103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1376973" cy="610039"/>
                            </w14:xfrm>
                          </w14:contentPart>
                        </a:graphicData>
                      </a:graphic>
                    </wp:anchor>
                  </w:drawing>
                </mc:Choice>
                <mc:Fallback>
                  <w:pict>
                    <v:shape id="1038" filled="f" stroked="t" style="position:absolute;margin-left:-45.86pt;margin-top:15.88pt;width:108.42pt;height:48.03pt;z-index:3;mso-position-horizontal-relative:char;mso-position-vertical-relative:line;mso-width-relative:page;mso-height-relative:page;mso-wrap-distance-left:0.0pt;mso-wrap-distance-right:0.0pt;visibility:visible;">
                      <v:fill/>
                      <o:ink i="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"/>
                    </v:shape>
                  </w:pict>
                </mc:Fallback>
              </mc:AlternateContent>
            </w:r>
            <w:r>
              <w:rPr>
                <w:rFonts w:ascii="Times New Roman" w:cs="Times New Roman" w:hAnsi="Times New Roman"/>
                <w:sz w:val="24"/>
                <w:szCs w:val="24"/>
              </w:rPr>
              <w:t>nulis</w:t>
            </w:r>
            <w:r>
              <w:rPr/>
              <mc:AlternateContent>
                <mc:Choice Requires="wps">
                  <w:drawing>
                    <wp:anchor distT="0" distB="0" distL="0" distR="0" simplePos="false" relativeHeight="4" behindDoc="false" locked="false" layoutInCell="true" allowOverlap="true">
                      <wp:simplePos x="0" y="0"/>
                      <wp:positionH relativeFrom="character">
                        <wp:posOffset>-124109</wp:posOffset>
                      </wp:positionH>
                      <wp:positionV relativeFrom="line">
                        <wp:posOffset>483391</wp:posOffset>
                      </wp:positionV>
                      <wp:extent cx="432681" cy="142708"/>
                      <wp:effectExtent l="0" t="0" r="0" b="0"/>
                      <wp:wrapNone/>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432681" cy="142708"/>
                            </w14:xfrm>
                          </w14:contentPart>
                        </a:graphicData>
                      </a:graphic>
                    </wp:anchor>
                  </w:drawing>
                </mc:Choice>
                <mc:Fallback>
                  <w:pict>
                    <v:shape id="1039" filled="f" stroked="t" style="position:absolute;margin-left:-9.77pt;margin-top:38.06pt;width:34.07pt;height:11.24pt;z-index:4;mso-position-horizontal-relative:char;mso-position-vertical-relative:line;mso-width-relative:page;mso-height-relative:page;mso-wrap-distance-left:0.0pt;mso-wrap-distance-right:0.0pt;visibility:visible;">
                      <v:fill/>
                      <o:ink i="AJYBHQTkApgEGQo4CAD+DwAAAAAAAgsKSBFEAEUTRhNQABUAAIA/AACAPwAAAAAAAAAABQE4CmEb&#10;g/4sEP4rn1c/qd73z51+Efibr8T9Xw55/b4Elesog/59Tv59h/A8Lh8Gcva+Kfk/f0J858c39cOP&#10;n/Evq+Z8RfBbgIP7g+2Zl7Xq9eXgb8f0Iu/hv4Ejlw3x9j4D9f5R&#10;"/>
                    </v:shape>
                  </w:pict>
                </mc:Fallback>
              </mc:AlternateContent>
            </w:r>
            <w:r>
              <w:rPr>
                <w:rFonts w:ascii="Times New Roman" w:cs="Times New Roman" w:hAnsi="Times New Roman"/>
                <w:sz w:val="24"/>
                <w:szCs w:val="24"/>
              </w:rPr>
              <w:t xml:space="preserve"> 2</w:t>
            </w:r>
          </w:p>
        </w:tc>
        <w:tc>
          <w:tcPr>
            <w:tcW w:w="308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Penulis 3</w:t>
            </w:r>
          </w:p>
        </w:tc>
      </w:tr>
      <w:tr>
        <w:tblPrEx/>
        <w:trPr>
          <w:trHeight w:val="367" w:hRule="atLeast"/>
        </w:trPr>
        <w:tc>
          <w:tcPr>
            <w:tcW w:w="308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lang w:val="en-US"/>
              </w:rPr>
              <w:t>Agus Abdul Rahman</w:t>
            </w:r>
          </w:p>
        </w:tc>
        <w:tc>
          <w:tcPr>
            <w:tcW w:w="308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lang w:val="en-US"/>
              </w:rPr>
              <w:t>Nur'aini Azizah</w:t>
            </w:r>
          </w:p>
        </w:tc>
        <w:tc>
          <w:tcPr>
            <w:tcW w:w="3081" w:type="dxa"/>
            <w:tcBorders/>
          </w:tcPr>
          <w:p>
            <w:pPr>
              <w:pStyle w:val="style0"/>
              <w:jc w:val="center"/>
              <w:rPr>
                <w:rFonts w:ascii="Times New Roman" w:cs="Times New Roman" w:hAnsi="Times New Roman"/>
                <w:sz w:val="24"/>
                <w:szCs w:val="24"/>
              </w:rPr>
            </w:pPr>
            <w:r>
              <w:rPr>
                <w:rFonts w:ascii="Times New Roman" w:cs="Times New Roman" w:hAnsi="Times New Roman"/>
                <w:sz w:val="24"/>
                <w:szCs w:val="24"/>
                <w:lang w:val="en-US"/>
              </w:rPr>
              <w:t>Royanulloh</w:t>
            </w:r>
          </w:p>
        </w:tc>
      </w:tr>
    </w:tbl>
    <w:p>
      <w:pPr>
        <w:pStyle w:val="style0"/>
        <w:rPr>
          <w:rFonts w:ascii="Times New Roman" w:cs="Times New Roman" w:hAnsi="Times New Roman"/>
          <w:sz w:val="24"/>
          <w:szCs w:val="24"/>
        </w:rPr>
      </w:pPr>
    </w:p>
    <w:bookmarkStart w:id="0" w:name="_GoBack"/>
    <w:bookmarkEnd w:id="0"/>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after="0"/>
        <w:rPr>
          <w:rFonts w:ascii="Times New Roman" w:cs="Times New Roman" w:hAnsi="Times New Roman"/>
          <w:sz w:val="20"/>
          <w:szCs w:val="20"/>
        </w:rPr>
      </w:pPr>
      <w:r>
        <w:rPr>
          <w:rFonts w:ascii="Times New Roman" w:cs="Times New Roman" w:hAnsi="Times New Roman"/>
          <w:sz w:val="20"/>
          <w:szCs w:val="20"/>
          <w:vertAlign w:val="superscript"/>
        </w:rPr>
        <w:t>*</w:t>
      </w:r>
      <w:r>
        <w:rPr>
          <w:rFonts w:ascii="Times New Roman" w:cs="Times New Roman" w:hAnsi="Times New Roman"/>
          <w:sz w:val="20"/>
          <w:szCs w:val="20"/>
        </w:rPr>
        <w:t>Disesuaikan dengan jumlah Penulis</w:t>
      </w:r>
    </w:p>
    <w:p>
      <w:pPr>
        <w:pStyle w:val="style0"/>
        <w:spacing w:after="0"/>
        <w:rPr>
          <w:rFonts w:ascii="Times New Roman" w:cs="Times New Roman" w:hAnsi="Times New Roman"/>
          <w:sz w:val="20"/>
          <w:szCs w:val="20"/>
        </w:rPr>
      </w:pPr>
      <w:r>
        <w:rPr>
          <w:rFonts w:ascii="Times New Roman" w:cs="Times New Roman" w:hAnsi="Times New Roman"/>
          <w:sz w:val="20"/>
          <w:szCs w:val="20"/>
        </w:rPr>
        <w:t>__________________________________________________________________________________________</w:t>
      </w:r>
    </w:p>
    <w:p>
      <w:pPr>
        <w:pStyle w:val="style0"/>
        <w:spacing w:after="0"/>
        <w:rPr>
          <w:rFonts w:ascii="Times New Roman" w:cs="Times New Roman" w:hAnsi="Times New Roman"/>
          <w:sz w:val="20"/>
          <w:szCs w:val="20"/>
        </w:rPr>
      </w:pPr>
      <w:r>
        <w:rPr>
          <w:rFonts w:ascii="Times New Roman" w:cs="Times New Roman" w:hAnsi="Times New Roman"/>
          <w:sz w:val="20"/>
          <w:szCs w:val="20"/>
        </w:rPr>
        <w:t>Catatan:</w:t>
      </w:r>
    </w:p>
    <w:p>
      <w:pPr>
        <w:pStyle w:val="style0"/>
        <w:spacing w:after="0"/>
        <w:rPr>
          <w:rFonts w:ascii="Times New Roman" w:cs="Times New Roman" w:hAnsi="Times New Roman"/>
          <w:sz w:val="20"/>
          <w:szCs w:val="20"/>
        </w:rPr>
      </w:pPr>
      <w:r>
        <w:rPr>
          <w:rFonts w:ascii="Times New Roman" w:cs="Times New Roman" w:hAnsi="Times New Roman"/>
          <w:sz w:val="20"/>
          <w:szCs w:val="20"/>
        </w:rPr>
        <w:t>Setelah surat pernyataan ini ditandatangani</w:t>
      </w:r>
      <w:r>
        <w:rPr>
          <w:rFonts w:ascii="Times New Roman" w:cs="Times New Roman" w:hAnsi="Times New Roman"/>
          <w:sz w:val="20"/>
          <w:szCs w:val="20"/>
        </w:rPr>
        <w:t xml:space="preserve">, hasil </w:t>
      </w:r>
      <w:r>
        <w:rPr>
          <w:rFonts w:ascii="Times New Roman" w:cs="Times New Roman" w:hAnsi="Times New Roman"/>
          <w:i/>
          <w:sz w:val="20"/>
          <w:szCs w:val="20"/>
        </w:rPr>
        <w:t>scan</w:t>
      </w:r>
      <w:r>
        <w:rPr>
          <w:rFonts w:ascii="Times New Roman" w:cs="Times New Roman" w:hAnsi="Times New Roman"/>
          <w:sz w:val="20"/>
          <w:szCs w:val="20"/>
        </w:rPr>
        <w:t xml:space="preserve"> dapat di-</w:t>
      </w:r>
      <w:r>
        <w:rPr>
          <w:rFonts w:ascii="Times New Roman" w:cs="Times New Roman" w:hAnsi="Times New Roman"/>
          <w:i/>
          <w:sz w:val="20"/>
          <w:szCs w:val="20"/>
        </w:rPr>
        <w:t>upload</w:t>
      </w:r>
      <w:r>
        <w:rPr>
          <w:rFonts w:ascii="Times New Roman" w:cs="Times New Roman" w:hAnsi="Times New Roman"/>
          <w:sz w:val="20"/>
          <w:szCs w:val="20"/>
        </w:rPr>
        <w:t xml:space="preserve"> pada bagian </w:t>
      </w:r>
      <w:r>
        <w:rPr>
          <w:rFonts w:ascii="Times New Roman" w:cs="Times New Roman" w:hAnsi="Times New Roman"/>
          <w:i/>
          <w:sz w:val="20"/>
          <w:szCs w:val="20"/>
        </w:rPr>
        <w:t>suplementary file</w:t>
      </w:r>
      <w:r>
        <w:rPr>
          <w:rFonts w:ascii="Times New Roman" w:cs="Times New Roman" w:hAnsi="Times New Roman"/>
          <w:sz w:val="20"/>
          <w:szCs w:val="20"/>
        </w:rPr>
        <w:t xml:space="preserve"> saat melakukan </w:t>
      </w:r>
      <w:r>
        <w:rPr>
          <w:rFonts w:ascii="Times New Roman" w:cs="Times New Roman" w:hAnsi="Times New Roman"/>
          <w:i/>
          <w:sz w:val="20"/>
          <w:szCs w:val="20"/>
        </w:rPr>
        <w:t>submit</w:t>
      </w:r>
      <w:r>
        <w:rPr>
          <w:rFonts w:ascii="Times New Roman" w:cs="Times New Roman" w:hAnsi="Times New Roman"/>
          <w:sz w:val="20"/>
          <w:szCs w:val="20"/>
        </w:rPr>
        <w:t xml:space="preserve"> artikel</w:t>
      </w:r>
    </w:p>
    <w:sectPr>
      <w:pgSz w:w="11907" w:h="18711" w:orient="portrait" w:code="512"/>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9FC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6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5c55c054-1aa6-4100-b4b8-6187937d3824"/>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01831c3f-fb4e-4fc6-8835-be25c8736b7d"/>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customXml" Target="ink/ink2.xml"/><Relationship Id="rId4" Type="http://schemas.openxmlformats.org/officeDocument/2006/relationships/customXml" Target="ink/ink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ink/ink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6598.908 4852.6216 185.37279, 6544.804 4818.354 196.86832</trace>
</ink>
</file>

<file path=word/ink/ink2.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6830.469 18600.816 166.7666, 6873.8037 18548.26 430.17175, 6932.9004 18520.102 437.06592, 6987.306 18496.973 440.1275, 7048.4688 18471.812 443.7252, 7104.245 18448.166 445.018, 7165.103 18402.816 451.32437, 7219.23 18351.797 459.26953, 7278.434 18305.947 460.1713, 7337.5264 18262.598 460.58908, 7398.1 18209.27 457.7936, 7449.4233 18156.729 460.17102, 7503.7686 18099.932 466.14145, 7553.167 18047.162 463.48138, 7596.618 17991.232 460.82034, 7638.424 17938.59 462.9172, 7686.6367 17874.744 470.68234, 7721.546 17812.225 472.03033, 7755.7583 17756.463 470.94418, 7784.79 17698.695 477.3488, 7799.414 17642.984 475.22955, 7813.127 17587.174 478.95627, 7833.777 17534.203 477.30713, 7845.1494 17478.031 477.33582, 7836.549 17420.898 469.25418, 7820.6646 17481.41 447.6789, 7810.9097 17541.037 443.32007, 7802.3833 17594.848 446.67004, 7806.649 17652.613 448.73795, 7809.9023 17713.537 447.72226, 7811.4033 17775.615 447.59396, 7812.2285 17828.535 447.47766, 7815.869 17895.625 446.06354, 7816.0596 17955.465 446.56213, 7814.7915 18013.637 445.974, 7812.8564 18075.48 445.98184, 7812.5757 18140.084 444.68375, 7812.5684 18198.309 443.9776, 7812.5684 18266.355 444.95532, 7812.5684 18329.275 447.4284, 7812.5684 18389.656 450.20325, 7811.5234 18453.885 451.7337, 7821.5156 18513.23 454.05057, 7829.762 18572.676 460.22147, 7829.34 18630.062 467.98837, 7821.8765 18691.812 496.81567, 7826.118 18637.656 518.3809, 7824.268 18578.736 522.9296, 7821.6665 18511.246 524.85254, 7810.9414 18455.021 531.24316, 7792.249 18393.643 538.34564, 7764.871 18335.83 545.89795, 7720.1797 18270.744 554.6763, 7674.854 18211.158 563.10034, 7616.1714 18145.742 566.0121, 7564.7114 18089.668 566.2919, 7504.3853 18031.066 565.12396, 7448.2695 17983.912 557.756, 7380.489 17938.4 550.1885, 7321.0996 17908.703 547.3623, 7261.1865 17882.045 545.2748, 7206.0605 17862.918 541.06573, 7136.991 17842.553 535.76733, 7081.5303 17830.834 531.4966, 7016.9175 17820.602 527.3404, 6956.7656 17814.754 522.60126, 6902.4487 17811.822 519.84937, 6836.582 17809.863 516.29803, 6783.4307 17810.408 513.37994, 6717.9277 17816.46 507.45416, 6653.7847 17829.395 497.6359, 6598.0234 17844.396 489.8573, 6536.274 17866.242 482.00394, 6479.5786 17892.31 474.93845, 6416.5903 17924.965 467.52197, 6361.544 17958.693 460.1499, 6300.492 18003.799 450.30533, 6242.33 18066.371 432.7999, 6216.1455 18126.336 404.18893, 6273.09 18181.936 364.57678, 6327.4966 18193.504 351.5203, 6381.0894 18200.846 344.5442, 6444.626 18202.63 343.26587, 6506.9585 18201.338 344.5315, 6561.938 18195.646 345.067, 6636.8696 18181.332 345.38214, 6704.8955 18168.1 345.55463, 6768.348 18157.14 345.08783, 6841.922 18142.293 345.21457, 6900.2056 18133.605 346.28235, 6972.7544 18121.688 348.18503, 7034.382 18112.623 350.23453, 7101.2183 18106.686 351.4496, 7155.0713 18103.867 351.71942, 7211.8696 18102.973 351.25116, 7266.9365 18102.793 351.49255, 7334.967 18102.771 353.75626, 7394.634 18106.072 355.46683, 7450.511 18107.102 355.1316, 7506.9087 18108.209 353.6875, 7574.9487 18109.363 351.7428, 7632.796 18109.67 349.88834, 7699.7407 18109.754 349.7132, 7772.167 18109.754 350.17664, 7843.9287 18109.754 350.2368, 7898.0 18109.754 349.46704, 7966.4214 18109.342 347.37726, 8044.397 18106.836 345.60886, 8108.3877 18104.021 344.51352, 8161.248 18101.469 345.01816, 8223.919 18098.016 346.35098, 8276.575 18095.148 347.6995, 8339.397 18090.785 350.54816, 8407.795 18086.174 352.48657, 8478.802 18082.232 353.11697, 8543.097 18077.598 354.05698, 8615.202 18070.738 353.51007, 8671.699 18065.459 353.1311, 8730.791 18059.756 351.76376, 8785.605 18055.955 350.1305, 8848.586 18052.09 349.0426, 8908.846 18049.662 348.07562, 8968.907 18049.242 346.86343, 9026.093 18049.242 349.92328, 9084.84 18049.242 363.94186</trace>
</ink>
</file>

<file path=word/ink/ink3.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7841.658 18240.082 137.97577, 7898.3213 18212.09 141.88734, 7955.4375 18193.498 144.61378, 8014.693 18184.236 146.56345, 8067.967 18180.291 148.36597, 8012.292 18207.479 172.11272, 7957.1357 18240.219 177.08691, 7926.7153 18295.924 175.03531, 7982.306 18305.178 179.25316, 8031.707 18251.41 192.068, 8047.5776 18193.498 201.58174, 8107.2793 18226.793 198.35881, 8160.7354 18177.805 212.21931, 8169.248 18123.254 227.90443, 8171.7383 18066.002 240.16016, 8173.489 18007.867 251.4747, 8214.874 18065.54 224.6045, 8239.745 18123.057 224.70328, 8272.432 18176.348 225.83237, 8332.584 18213.977 232.33249, 8391.882 18207.736 244.78773, 8450.81 18182.691 252.50629, 8507.605 18172.516 255.37729, 8568.212 18204.969 279.5984, 8626.772 18206.293 277.516, 8684.229 18208.875 255.50906, 8743.078 18215.96 168.67479</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FD41EAC-8CD1-49C4-B390-17333FAC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147</Words>
  <Pages>1</Pages>
  <Characters>1011</Characters>
  <Application>WPS Office</Application>
  <DocSecurity>0</DocSecurity>
  <Paragraphs>59</Paragraphs>
  <ScaleCrop>false</ScaleCrop>
  <Company>Hewlett-Packard Company</Company>
  <LinksUpToDate>false</LinksUpToDate>
  <CharactersWithSpaces>1268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2018-10-17T11:04:00Z</dcterms:created>
  <dc:creator>Lilis</dc:creator>
  <lastModifiedBy>SM-P615</lastModifiedBy>
  <lastPrinted>2018-10-17T10:12:00Z</lastPrinted>
  <dcterms:modified xsi:type="dcterms:W3CDTF">2020-06-30T11:10:35Z</dcterms:modified>
  <revision>2</revision>
</coreProperties>
</file>

<file path=docProps/custom.xml><?xml version="1.0" encoding="utf-8"?>
<Properties xmlns="http://schemas.openxmlformats.org/officeDocument/2006/custom-properties" xmlns:vt="http://schemas.openxmlformats.org/officeDocument/2006/docPropsVTypes"/>
</file>